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Claude vs. o Mundo: A Batalha dos Gigantes da IA - Quem Lidera a Revolução Conversacional?</w:t>
      </w:r>
    </w:p>
    <w:p>
      <w:pPr>
        <w:pStyle w:val="BodyText"/>
      </w:pPr>
      <w:r>
        <w:rPr>
          <w:i/>
          <w:iCs/>
        </w:rPr>
        <w:t xml:space="preserve">Comparações Detalhadas, Posicionamento de Mercado e Quando Usar Cada</w:t>
      </w:r>
      <w:r>
        <w:rPr>
          <w:i/>
          <w:iCs/>
        </w:rPr>
        <w:t xml:space="preserve"> </w:t>
      </w:r>
      <w:r>
        <w:rPr>
          <w:i/>
          <w:iCs/>
        </w:rPr>
        <w:t xml:space="preserve">Modelo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Claude comparado a GPT, Gemini, Llama, Mistral e outros — sem viés,</w:t>
      </w:r>
      <w:r>
        <w:rPr>
          <w:i/>
          <w:iCs/>
        </w:rPr>
        <w:t xml:space="preserve"> </w:t>
      </w:r>
      <w:r>
        <w:rPr>
          <w:i/>
          <w:iCs/>
        </w:rPr>
        <w:t xml:space="preserve">com dados.</w:t>
      </w:r>
    </w:p>
    <w:p>
      <w:pPr>
        <w:pStyle w:val="BodyText"/>
      </w:pPr>
      <w:r>
        <w:rPr>
          <w:b/>
          <w:bCs/>
        </w:rPr>
        <w:t xml:space="preserve">Por MMN AI-to-AI</w:t>
      </w:r>
    </w:p>
    <w:p>
      <w:pPr>
        <w:pStyle w:val="BodyText"/>
      </w:pPr>
      <w:r>
        <w:t xml:space="preserve">MMN AI-to-AI • 2026</w:t>
      </w:r>
    </w:p>
    <w:p>
      <w:pPr>
        <w:pStyle w:val="BodyText"/>
      </w:pPr>
      <w:r>
        <w:rPr>
          <w:b/>
          <w:bCs/>
        </w:rPr>
        <w:t xml:space="preserve">Sobre este ebook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 2026, o mercado de LLMs é mais competitivo do que nunca. Claude, GPT,</w:t>
      </w:r>
      <w:r>
        <w:t xml:space="preserve"> </w:t>
      </w:r>
      <w:r>
        <w:t xml:space="preserve">Gemini, Llama, Mistral, DeepSeek, Minimax, Qwen — todos competem por</w:t>
      </w:r>
      <w:r>
        <w:t xml:space="preserve"> </w:t>
      </w:r>
      <w:r>
        <w:t xml:space="preserve">uma fatia de um mercado de dezenas de bilhões de dólares. Para</w:t>
      </w:r>
      <w:r>
        <w:t xml:space="preserve"> </w:t>
      </w:r>
      <w:r>
        <w:t xml:space="preserve">profissionais e empresas, a pergunta crucial é: qual modelo usar para</w:t>
      </w:r>
      <w:r>
        <w:t xml:space="preserve"> </w:t>
      </w:r>
      <w:r>
        <w:t xml:space="preserve">cada tarefa? Neste ebook, vamos fazer comparações honestas e detalhadas.</w:t>
      </w:r>
      <w:r>
        <w:t xml:space="preserve"> </w:t>
      </w:r>
      <w:r>
        <w:t xml:space="preserve">Sem viés de torcida, sem marketing disfarçado de análise. Apenas dados,</w:t>
      </w:r>
      <w:r>
        <w:t xml:space="preserve"> </w:t>
      </w:r>
      <w:r>
        <w:t xml:space="preserve">benchmarks, experiências práticas e recomendações fundamentadas. Você</w:t>
      </w:r>
      <w:r>
        <w:t xml:space="preserve"> </w:t>
      </w:r>
      <w:r>
        <w:t xml:space="preserve">vai sair com clareza sobre quando escolher Claude, quando GPT faz mais</w:t>
      </w:r>
      <w:r>
        <w:t xml:space="preserve"> </w:t>
      </w:r>
      <w:r>
        <w:t xml:space="preserve">sentido, quando Gemini é a melhor opção, e quando um modelo open-source</w:t>
      </w:r>
      <w:r>
        <w:t xml:space="preserve"> </w:t>
      </w:r>
      <w:r>
        <w:t xml:space="preserve">é a escolha certa.</w:t>
      </w:r>
    </w:p>
    <w:p>
      <w:pPr>
        <w:pStyle w:val="BodyText"/>
      </w:pPr>
      <w:r>
        <w:rPr>
          <w:b/>
          <w:bCs/>
        </w:rPr>
        <w:t xml:space="preserve">Sumário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1. O Mercado de LLMs em 2026: Panorama Geral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2. Comparação por Capacidade Técnica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3. Comparação por Caso de Uso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4. Comparação de Preço e Custo-Benefício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5. Privacidade, Segurança e Compliance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6. Quando Escolher Cada Modelo: Guia Prático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7. O Futuro da Competitividade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8. Benchmarks: O Que os Números Realmente Dizem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9. Estratégia Multi-Modelo: O Melhor dos Mundos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10. Conclusão: A Escolha Certa Depende de Você</w:t>
      </w:r>
    </w:p>
    <w:p>
      <w:pPr>
        <w:pStyle w:val="FirstParagraph"/>
      </w:pPr>
      <w:r>
        <w:rPr>
          <w:b/>
          <w:bCs/>
        </w:rPr>
        <w:t xml:space="preserve">1. O Mercado de LLMs em 2026: Panorama Geral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Os players principais</w:t>
      </w:r>
    </w:p>
    <w:p>
      <w:pPr>
        <w:pStyle w:val="BodyText"/>
      </w:pPr>
      <w:r>
        <w:t xml:space="preserve">OpenAI (GPT-4o, o1, o3): pioneira, integrada ao ecossistema Microsoft,</w:t>
      </w:r>
      <w:r>
        <w:t xml:space="preserve"> </w:t>
      </w:r>
      <w:r>
        <w:t xml:space="preserve">forte em multimodal. Anthropic (Claude 4.5): líder em segurança,</w:t>
      </w:r>
      <w:r>
        <w:t xml:space="preserve"> </w:t>
      </w:r>
      <w:r>
        <w:t xml:space="preserve">raciocínio, código, documentos longos. Google (Gemini 1.5/2.0): contexto</w:t>
      </w:r>
      <w:r>
        <w:t xml:space="preserve"> </w:t>
      </w:r>
      <w:r>
        <w:t xml:space="preserve">gigante, integração com produtos Google, multimodal nativa. Meta (Llama</w:t>
      </w:r>
      <w:r>
        <w:t xml:space="preserve"> </w:t>
      </w:r>
      <w:r>
        <w:t xml:space="preserve">3/4): open-source, customizável, base de muitas soluções. Mistral,</w:t>
      </w:r>
      <w:r>
        <w:t xml:space="preserve"> </w:t>
      </w:r>
      <w:r>
        <w:t xml:space="preserve">DeepSeek, Qwen, Minimax, Yi: ecosystem diversificado, especialmente</w:t>
      </w:r>
      <w:r>
        <w:t xml:space="preserve"> </w:t>
      </w:r>
      <w:r>
        <w:t xml:space="preserve">forte em open-source e modelos leves.</w:t>
      </w:r>
    </w:p>
    <w:p>
      <w:pPr>
        <w:pStyle w:val="BodyText"/>
      </w:pPr>
      <w:r>
        <w:rPr>
          <w:b/>
          <w:bCs/>
        </w:rPr>
        <w:t xml:space="preserve">O tamanho do mercado</w:t>
      </w:r>
    </w:p>
    <w:p>
      <w:pPr>
        <w:pStyle w:val="BodyText"/>
      </w:pPr>
      <w:r>
        <w:t xml:space="preserve">O mercado global de LLMs em 2026 ultrapassa US$ 50 bilhões em receita</w:t>
      </w:r>
      <w:r>
        <w:t xml:space="preserve"> </w:t>
      </w:r>
      <w:r>
        <w:t xml:space="preserve">direta. Considerando o impacto econômico amplo, é um dos setores que</w:t>
      </w:r>
      <w:r>
        <w:t xml:space="preserve"> </w:t>
      </w:r>
      <w:r>
        <w:t xml:space="preserve">mais cresce na história da tecnologia. Empresas pequenas e grandes estão</w:t>
      </w:r>
      <w:r>
        <w:t xml:space="preserve"> </w:t>
      </w:r>
      <w:r>
        <w:t xml:space="preserve">migrando workloads críticos para IA generativa.</w:t>
      </w:r>
    </w:p>
    <w:p>
      <w:pPr>
        <w:pStyle w:val="BodyText"/>
      </w:pPr>
      <w:r>
        <w:rPr>
          <w:b/>
          <w:bCs/>
        </w:rPr>
        <w:t xml:space="preserve">2. Comparação por Capacidade Técnica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Raciocínio e matemática</w:t>
      </w:r>
    </w:p>
    <w:p>
      <w:pPr>
        <w:pStyle w:val="BodyText"/>
      </w:pPr>
      <w:r>
        <w:t xml:space="preserve">Líderes: Claude Opus 4.5, OpenAI o3, Minimax M2. Modelos de 'raciocínio</w:t>
      </w:r>
      <w:r>
        <w:t xml:space="preserve"> </w:t>
      </w:r>
      <w:r>
        <w:t xml:space="preserve">nativo' com chain-of-thought aumentado. Diferença entre modelos top é</w:t>
      </w:r>
      <w:r>
        <w:t xml:space="preserve"> </w:t>
      </w:r>
      <w:r>
        <w:t xml:space="preserve">de poucos pontos percentuais. Para a maioria das tarefas práticas,</w:t>
      </w:r>
      <w:r>
        <w:t xml:space="preserve"> </w:t>
      </w:r>
      <w:r>
        <w:t xml:space="preserve">qualquer um desses é excelente.</w:t>
      </w:r>
    </w:p>
    <w:p>
      <w:pPr>
        <w:pStyle w:val="BodyText"/>
      </w:pPr>
      <w:r>
        <w:rPr>
          <w:b/>
          <w:bCs/>
        </w:rPr>
        <w:t xml:space="preserve">Programação</w:t>
      </w:r>
    </w:p>
    <w:p>
      <w:pPr>
        <w:pStyle w:val="BodyText"/>
      </w:pPr>
      <w:r>
        <w:t xml:space="preserve">Top tier: Claude Sonnet 4.5, Claude Opus 4.5, GPT-4o, Cursor com Claude.</w:t>
      </w:r>
      <w:r>
        <w:t xml:space="preserve"> </w:t>
      </w:r>
      <w:r>
        <w:t xml:space="preserve">Fortes: Minimax, Gemini, Qwen Coder. Claude é consistentemente</w:t>
      </w:r>
      <w:r>
        <w:t xml:space="preserve"> </w:t>
      </w:r>
      <w:r>
        <w:t xml:space="preserve">considerado o melhor em code review, refactoring, e compreensão de</w:t>
      </w:r>
      <w:r>
        <w:t xml:space="preserve"> </w:t>
      </w:r>
      <w:r>
        <w:t xml:space="preserve">codebases grandes.</w:t>
      </w:r>
    </w:p>
    <w:p>
      <w:pPr>
        <w:pStyle w:val="BodyText"/>
      </w:pPr>
      <w:r>
        <w:rPr>
          <w:b/>
          <w:bCs/>
        </w:rPr>
        <w:t xml:space="preserve">Contexto longo</w:t>
      </w:r>
    </w:p>
    <w:p>
      <w:pPr>
        <w:pStyle w:val="BodyText"/>
      </w:pPr>
      <w:r>
        <w:t xml:space="preserve">Maior contexto: Gemini 1.5 Pro (2M tokens), Claude 4.5 (1M tokens),</w:t>
      </w:r>
      <w:r>
        <w:t xml:space="preserve"> </w:t>
      </w:r>
      <w:r>
        <w:t xml:space="preserve">GPT-4o (256k). Contextos gigantes mudam o jogo para análise de</w:t>
      </w:r>
      <w:r>
        <w:t xml:space="preserve"> </w:t>
      </w:r>
      <w:r>
        <w:t xml:space="preserve">documentos, codebases inteiras, e pesquisa acadêmica.</w:t>
      </w:r>
    </w:p>
    <w:p>
      <w:pPr>
        <w:pStyle w:val="BodyText"/>
      </w:pPr>
      <w:r>
        <w:rPr>
          <w:b/>
          <w:bCs/>
        </w:rPr>
        <w:t xml:space="preserve">3. Comparação por Caso de Uso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Atendimento ao cliente</w:t>
      </w:r>
    </w:p>
    <w:p>
      <w:pPr>
        <w:pStyle w:val="BodyText"/>
      </w:pPr>
      <w:r>
        <w:t xml:space="preserve">Claude: tom cuidadoso, respostas nuançadas, bom em resolver problemas</w:t>
      </w:r>
      <w:r>
        <w:t xml:space="preserve"> </w:t>
      </w:r>
      <w:r>
        <w:t xml:space="preserve">complexos. GPT-4o: respostas rápidas, integração com Microsoft. Gemini:</w:t>
      </w:r>
      <w:r>
        <w:t xml:space="preserve"> </w:t>
      </w:r>
      <w:r>
        <w:t xml:space="preserve">forte em respostas multilíngues. Para suporte técnico sério, Claude</w:t>
      </w:r>
      <w:r>
        <w:t xml:space="preserve"> </w:t>
      </w:r>
      <w:r>
        <w:t xml:space="preserve">geralmente lidera.</w:t>
      </w:r>
    </w:p>
    <w:p>
      <w:pPr>
        <w:pStyle w:val="BodyText"/>
      </w:pPr>
      <w:r>
        <w:rPr>
          <w:b/>
          <w:bCs/>
        </w:rPr>
        <w:t xml:space="preserve">Análise de documentos</w:t>
      </w:r>
    </w:p>
    <w:p>
      <w:pPr>
        <w:pStyle w:val="BodyText"/>
      </w:pPr>
      <w:r>
        <w:t xml:space="preserve">Claude 4.5: 1M tokens, excelente em extrair informações, sumarizar,</w:t>
      </w:r>
      <w:r>
        <w:t xml:space="preserve"> </w:t>
      </w:r>
      <w:r>
        <w:t xml:space="preserve">comparar. Gemini 1.5: 2M tokens, processa livros inteiros, forte em</w:t>
      </w:r>
      <w:r>
        <w:t xml:space="preserve"> </w:t>
      </w:r>
      <w:r>
        <w:t xml:space="preserve">multimídia. Claude e Gemini são os vencedores claros.</w:t>
      </w:r>
    </w:p>
    <w:p>
      <w:pPr>
        <w:pStyle w:val="BodyText"/>
      </w:pPr>
      <w:r>
        <w:rPr>
          <w:b/>
          <w:bCs/>
        </w:rPr>
        <w:t xml:space="preserve">Criação de conteúdo</w:t>
      </w:r>
    </w:p>
    <w:p>
      <w:pPr>
        <w:pStyle w:val="BodyText"/>
      </w:pPr>
      <w:r>
        <w:t xml:space="preserve">GPT-4o: criativo, versátil, forte em copywriting. Claude: cuidadoso, bom</w:t>
      </w:r>
      <w:r>
        <w:t xml:space="preserve"> </w:t>
      </w:r>
      <w:r>
        <w:t xml:space="preserve">em textos longos e estruturados. Gemini: forte em pesquisa + geração.</w:t>
      </w:r>
      <w:r>
        <w:t xml:space="preserve"> </w:t>
      </w:r>
      <w:r>
        <w:t xml:space="preserve">Para criação publicitária, GPT-4o tem leve vantagem. Para textos longos</w:t>
      </w:r>
      <w:r>
        <w:t xml:space="preserve"> </w:t>
      </w:r>
      <w:r>
        <w:t xml:space="preserve">e precisos, Claude.</w:t>
      </w:r>
    </w:p>
    <w:p>
      <w:pPr>
        <w:pStyle w:val="BodyText"/>
      </w:pPr>
      <w:r>
        <w:rPr>
          <w:b/>
          <w:bCs/>
        </w:rPr>
        <w:t xml:space="preserve">4. Comparação de Preço e Custo-Benefício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Preços de API em 2026</w:t>
      </w:r>
    </w:p>
    <w:p>
      <w:pPr>
        <w:pStyle w:val="BodyText"/>
      </w:pPr>
      <w:r>
        <w:t xml:space="preserve">Modelos top: US$ 15-75 por milhão de tokens (input). Modelos médios:</w:t>
      </w:r>
      <w:r>
        <w:t xml:space="preserve"> </w:t>
      </w:r>
      <w:r>
        <w:t xml:space="preserve">US$ 3-15. Modelos pequenos: US$ 0,25-3. Claude Sonnet 4.5: US$ 3</w:t>
      </w:r>
      <w:r>
        <w:t xml:space="preserve"> </w:t>
      </w:r>
      <w:r>
        <w:t xml:space="preserve">input, US$ 15 output por milhão. GPT-4o: US$ 5 input, US$ 15 output.</w:t>
      </w:r>
      <w:r>
        <w:t xml:space="preserve"> </w:t>
      </w:r>
      <w:r>
        <w:t xml:space="preserve">Gemini Flash: US$ 0,30 input, US$ 2,50 output. Open-source</w:t>
      </w:r>
      <w:r>
        <w:t xml:space="preserve"> </w:t>
      </w:r>
      <w:r>
        <w:t xml:space="preserve">(self-hosted): custo de infraestrutura apenas.</w:t>
      </w:r>
    </w:p>
    <w:p>
      <w:pPr>
        <w:pStyle w:val="BodyText"/>
      </w:pPr>
      <w:r>
        <w:rPr>
          <w:b/>
          <w:bCs/>
        </w:rPr>
        <w:t xml:space="preserve">Custo total de propriedade</w:t>
      </w:r>
    </w:p>
    <w:p>
      <w:pPr>
        <w:pStyle w:val="BodyText"/>
      </w:pPr>
      <w:r>
        <w:t xml:space="preserve">Modelos fechados: preço + tempo de desenvolvimento + manutenção.</w:t>
      </w:r>
      <w:r>
        <w:t xml:space="preserve"> </w:t>
      </w:r>
      <w:r>
        <w:t xml:space="preserve">Open-source: infraestrutura + engenharia de MLOps + monitoramento +</w:t>
      </w:r>
      <w:r>
        <w:t xml:space="preserve"> </w:t>
      </w:r>
      <w:r>
        <w:t xml:space="preserve">atualizações. Para empresas pequenas, modelos fechados costumam ser mais</w:t>
      </w:r>
      <w:r>
        <w:t xml:space="preserve"> </w:t>
      </w:r>
      <w:r>
        <w:t xml:space="preserve">baratos no curto prazo. Para grandes volumes ou requisitos específicos,</w:t>
      </w:r>
      <w:r>
        <w:t xml:space="preserve"> </w:t>
      </w:r>
      <w:r>
        <w:t xml:space="preserve">open-source pode compensar.</w:t>
      </w:r>
    </w:p>
    <w:p>
      <w:pPr>
        <w:pStyle w:val="BodyText"/>
      </w:pPr>
      <w:r>
        <w:rPr>
          <w:b/>
          <w:bCs/>
        </w:rPr>
        <w:t xml:space="preserve">5. Privacidade, Segurança e Compliance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Onde os dados vão</w:t>
      </w:r>
    </w:p>
    <w:p>
      <w:pPr>
        <w:pStyle w:val="BodyText"/>
      </w:pPr>
      <w:r>
        <w:t xml:space="preserve">Modelos fechados: dados vão para servidores do provedor. Anthropic,</w:t>
      </w:r>
      <w:r>
        <w:t xml:space="preserve"> </w:t>
      </w:r>
      <w:r>
        <w:t xml:space="preserve">OpenAI e Google oferecem opções de 'zero retention' para clientes</w:t>
      </w:r>
      <w:r>
        <w:t xml:space="preserve"> </w:t>
      </w:r>
      <w:r>
        <w:t xml:space="preserve">empresariais. Open-source: dados nunca saem da sua infraestrutura.</w:t>
      </w:r>
      <w:r>
        <w:t xml:space="preserve"> </w:t>
      </w:r>
      <w:r>
        <w:t xml:space="preserve">Regulamentações como GDPR, HIPAA, LGPD podem exigir open-source ou</w:t>
      </w:r>
      <w:r>
        <w:t xml:space="preserve"> </w:t>
      </w:r>
      <w:r>
        <w:t xml:space="preserve">provedores específicos.</w:t>
      </w:r>
    </w:p>
    <w:p>
      <w:pPr>
        <w:pStyle w:val="BodyText"/>
      </w:pPr>
      <w:r>
        <w:rPr>
          <w:b/>
          <w:bCs/>
        </w:rPr>
        <w:t xml:space="preserve">Compliance e certificações</w:t>
      </w:r>
    </w:p>
    <w:p>
      <w:pPr>
        <w:pStyle w:val="BodyText"/>
      </w:pPr>
      <w:r>
        <w:t xml:space="preserve">Anthropic: SOC 2, ISO 27001, HIPAA disponível. OpenAI: SOC 2, HIPAA, fed</w:t>
      </w:r>
      <w:r>
        <w:t xml:space="preserve"> </w:t>
      </w:r>
      <w:r>
        <w:t xml:space="preserve">ramp. Google Cloud (Gemini): fedramp high, HIPAA, SOC 2. Para setores</w:t>
      </w:r>
      <w:r>
        <w:t xml:space="preserve"> </w:t>
      </w:r>
      <w:r>
        <w:t xml:space="preserve">regulados (saúde, finanças, governo), essas certificações são</w:t>
      </w:r>
      <w:r>
        <w:t xml:space="preserve"> </w:t>
      </w:r>
      <w:r>
        <w:t xml:space="preserve">essenciais.</w:t>
      </w:r>
    </w:p>
    <w:p>
      <w:pPr>
        <w:pStyle w:val="BodyText"/>
      </w:pPr>
      <w:r>
        <w:rPr>
          <w:b/>
          <w:bCs/>
        </w:rPr>
        <w:t xml:space="preserve">6. Quando Escolher Cada Modelo: Guia Prático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 Claude quando</w:t>
      </w:r>
    </w:p>
    <w:p>
      <w:pPr>
        <w:pStyle w:val="BodyText"/>
      </w:pPr>
      <w:r>
        <w:t xml:space="preserve">Precisa de respostas cuidadosas e nuançadas. Trabalha com documentos</w:t>
      </w:r>
      <w:r>
        <w:t xml:space="preserve"> </w:t>
      </w:r>
      <w:r>
        <w:t xml:space="preserve">longos e contratos. Faz revisão de código complexo. Atende clientes com</w:t>
      </w:r>
      <w:r>
        <w:t xml:space="preserve"> </w:t>
      </w:r>
      <w:r>
        <w:t xml:space="preserve">necessidades sensíveis. Valoriza transparência sobre limitações. Precisa</w:t>
      </w:r>
      <w:r>
        <w:t xml:space="preserve"> </w:t>
      </w:r>
      <w:r>
        <w:t xml:space="preserve">de mec interp e segurança avançada.</w:t>
      </w:r>
    </w:p>
    <w:p>
      <w:pPr>
        <w:pStyle w:val="BodyText"/>
      </w:pPr>
      <w:r>
        <w:rPr>
          <w:b/>
          <w:bCs/>
        </w:rPr>
        <w:t xml:space="preserve">Use GPT-4o quando</w:t>
      </w:r>
    </w:p>
    <w:p>
      <w:pPr>
        <w:pStyle w:val="BodyText"/>
      </w:pPr>
      <w:r>
        <w:t xml:space="preserve">Está no ecossistema Microsoft (Office, Bing, Azure). Precisa de geração</w:t>
      </w:r>
      <w:r>
        <w:t xml:space="preserve"> </w:t>
      </w:r>
      <w:r>
        <w:t xml:space="preserve">de imagem nativa (DALL-E). Quer respostas mais criativas. Usa</w:t>
      </w:r>
      <w:r>
        <w:t xml:space="preserve"> </w:t>
      </w:r>
      <w:r>
        <w:t xml:space="preserve">ferramentas de Custom GPTs.</w:t>
      </w:r>
    </w:p>
    <w:p>
      <w:pPr>
        <w:pStyle w:val="BodyText"/>
      </w:pPr>
      <w:r>
        <w:rPr>
          <w:b/>
          <w:bCs/>
        </w:rPr>
        <w:t xml:space="preserve">Use Gemini quando</w:t>
      </w:r>
    </w:p>
    <w:p>
      <w:pPr>
        <w:pStyle w:val="BodyText"/>
      </w:pPr>
      <w:r>
        <w:t xml:space="preserve">Trabalha com produtos Google (Workspace, Cloud). Precisa de contexto</w:t>
      </w:r>
      <w:r>
        <w:t xml:space="preserve"> </w:t>
      </w:r>
      <w:r>
        <w:t xml:space="preserve">gigante (1-2M tokens). Processa vídeo e áudio nativamente. Faz tarefas</w:t>
      </w:r>
      <w:r>
        <w:t xml:space="preserve"> </w:t>
      </w:r>
      <w:r>
        <w:t xml:space="preserve">multilíngues.</w:t>
      </w:r>
    </w:p>
    <w:p>
      <w:pPr>
        <w:pStyle w:val="BodyText"/>
      </w:pPr>
      <w:r>
        <w:rPr>
          <w:b/>
          <w:bCs/>
        </w:rPr>
        <w:t xml:space="preserve">Use Open-Source (Llama, Mistral) quando</w:t>
      </w:r>
    </w:p>
    <w:p>
      <w:pPr>
        <w:pStyle w:val="BodyText"/>
      </w:pPr>
      <w:r>
        <w:t xml:space="preserve">Tem requisitos rígidos de privacidade. Volume de uso é muito alto.</w:t>
      </w:r>
      <w:r>
        <w:t xml:space="preserve"> </w:t>
      </w:r>
      <w:r>
        <w:t xml:space="preserve">Precisa customizar o modelo profundamente. Tem equipe de MLOps.</w:t>
      </w:r>
    </w:p>
    <w:p>
      <w:pPr>
        <w:pStyle w:val="BodyText"/>
      </w:pPr>
      <w:r>
        <w:rPr>
          <w:b/>
          <w:bCs/>
        </w:rPr>
        <w:t xml:space="preserve">7. O Futuro da Competitividade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 corrida não acabou</w:t>
      </w:r>
    </w:p>
    <w:p>
      <w:pPr>
        <w:pStyle w:val="BodyText"/>
      </w:pPr>
      <w:r>
        <w:t xml:space="preserve">Cada 6 meses, novos modelos aparecem com capacidades antes consideradas</w:t>
      </w:r>
      <w:r>
        <w:t xml:space="preserve"> </w:t>
      </w:r>
      <w:r>
        <w:t xml:space="preserve">impossíveis. A Anthropic, OpenAI, Google, Meta e startups chinesas</w:t>
      </w:r>
      <w:r>
        <w:t xml:space="preserve"> </w:t>
      </w:r>
      <w:r>
        <w:t xml:space="preserve">continuam investindo bilhões em treinamento de próxima geração. O</w:t>
      </w:r>
      <w:r>
        <w:t xml:space="preserve"> </w:t>
      </w:r>
      <w:r>
        <w:t xml:space="preserve">consumidor final é o grande beneficiado: mais qualidade, menor preço.</w:t>
      </w:r>
    </w:p>
    <w:p>
      <w:pPr>
        <w:pStyle w:val="BodyText"/>
      </w:pPr>
      <w:r>
        <w:rPr>
          <w:b/>
          <w:bCs/>
        </w:rPr>
        <w:t xml:space="preserve">A tendência da especialização</w:t>
      </w:r>
    </w:p>
    <w:p>
      <w:pPr>
        <w:pStyle w:val="BodyText"/>
      </w:pPr>
      <w:r>
        <w:t xml:space="preserve">Além dos modelos generalistas, surgem modelos especializados: para</w:t>
      </w:r>
      <w:r>
        <w:t xml:space="preserve"> </w:t>
      </w:r>
      <w:r>
        <w:t xml:space="preserve">código, matemática, ciência, direito, medicina. Esses modelos</w:t>
      </w:r>
      <w:r>
        <w:t xml:space="preserve"> </w:t>
      </w:r>
      <w:r>
        <w:t xml:space="preserve">especialistas superam generalistas em seus domínios por margens</w:t>
      </w:r>
      <w:r>
        <w:t xml:space="preserve"> </w:t>
      </w:r>
      <w:r>
        <w:t xml:space="preserve">significativas.</w:t>
      </w:r>
    </w:p>
    <w:p>
      <w:pPr>
        <w:pStyle w:val="BodyText"/>
      </w:pPr>
      <w:r>
        <w:rPr>
          <w:b/>
          <w:bCs/>
        </w:rPr>
        <w:t xml:space="preserve">8. Benchmarks: O Que os Números Realmente Dizem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Os benchmarks confiáveis</w:t>
      </w:r>
    </w:p>
    <w:p>
      <w:pPr>
        <w:pStyle w:val="BodyText"/>
      </w:pPr>
      <w:r>
        <w:t xml:space="preserve">MMLU: conhecimento geral. HumanEval: programação. GSM8K: matemática.</w:t>
      </w:r>
      <w:r>
        <w:t xml:space="preserve"> </w:t>
      </w:r>
      <w:r>
        <w:t xml:space="preserve">Big-Bench: raciocínio diverso. Chatbot Arena: preferência de usuários</w:t>
      </w:r>
      <w:r>
        <w:t xml:space="preserve"> </w:t>
      </w:r>
      <w:r>
        <w:t xml:space="preserve">reais (ELO rating). Para comparações honestas, prefira benchmarks</w:t>
      </w:r>
      <w:r>
        <w:t xml:space="preserve"> </w:t>
      </w:r>
      <w:r>
        <w:t xml:space="preserve">diversos e avaliações humanas, não apenas um número.</w:t>
      </w:r>
    </w:p>
    <w:p>
      <w:pPr>
        <w:pStyle w:val="BodyText"/>
      </w:pPr>
      <w:r>
        <w:rPr>
          <w:b/>
          <w:bCs/>
        </w:rPr>
        <w:t xml:space="preserve">Limites dos benchmarks</w:t>
      </w:r>
    </w:p>
    <w:p>
      <w:pPr>
        <w:pStyle w:val="BodyText"/>
      </w:pPr>
      <w:r>
        <w:t xml:space="preserve">Benchmarks podem ser 'hackeados' por modelos treinados especificamente</w:t>
      </w:r>
      <w:r>
        <w:t xml:space="preserve"> </w:t>
      </w:r>
      <w:r>
        <w:t xml:space="preserve">neles. Performance em benchmark ≠ performance em uso real. Sempre teste</w:t>
      </w:r>
      <w:r>
        <w:t xml:space="preserve"> </w:t>
      </w:r>
      <w:r>
        <w:t xml:space="preserve">com seus próprios casos de uso antes de escolher.</w:t>
      </w:r>
    </w:p>
    <w:p>
      <w:pPr>
        <w:pStyle w:val="BodyText"/>
      </w:pPr>
      <w:r>
        <w:rPr>
          <w:b/>
          <w:bCs/>
        </w:rPr>
        <w:t xml:space="preserve">9. Estratégia Multi-Modelo: O Melhor dos Mundos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Por que usar vários modelos</w:t>
      </w:r>
    </w:p>
    <w:p>
      <w:pPr>
        <w:pStyle w:val="BodyText"/>
      </w:pPr>
      <w:r>
        <w:t xml:space="preserve">Nenhum modelo é melhor em tudo. Uma estratégia inteligente é usar</w:t>
      </w:r>
      <w:r>
        <w:t xml:space="preserve"> </w:t>
      </w:r>
      <w:r>
        <w:t xml:space="preserve">modelos diferentes para tarefas diferentes. Claude para análise de</w:t>
      </w:r>
      <w:r>
        <w:t xml:space="preserve"> </w:t>
      </w:r>
      <w:r>
        <w:t xml:space="preserve">documentos e raciocínio. GPT-4o para criação. Gemini para tarefas com</w:t>
      </w:r>
      <w:r>
        <w:t xml:space="preserve"> </w:t>
      </w:r>
      <w:r>
        <w:t xml:space="preserve">mídia. Open-source para dados sensíveis.</w:t>
      </w:r>
    </w:p>
    <w:p>
      <w:pPr>
        <w:pStyle w:val="BodyText"/>
      </w:pPr>
      <w:r>
        <w:rPr>
          <w:b/>
          <w:bCs/>
        </w:rPr>
        <w:t xml:space="preserve">Orquestração na prática</w:t>
      </w:r>
    </w:p>
    <w:p>
      <w:pPr>
        <w:pStyle w:val="BodyText"/>
      </w:pPr>
      <w:r>
        <w:t xml:space="preserve">Use frameworks como LangChain, LangGraph, CrewAI, ou LlamaIndex para</w:t>
      </w:r>
      <w:r>
        <w:t xml:space="preserve"> </w:t>
      </w:r>
      <w:r>
        <w:t xml:space="preserve">rotear tarefas para o modelo mais adequado. Implemente fallbacks (se um</w:t>
      </w:r>
      <w:r>
        <w:t xml:space="preserve"> </w:t>
      </w:r>
      <w:r>
        <w:t xml:space="preserve">modelo falhar, tente outro). Monitore performance e custos por caso de</w:t>
      </w:r>
      <w:r>
        <w:t xml:space="preserve"> </w:t>
      </w:r>
      <w:r>
        <w:t xml:space="preserve">uso.</w:t>
      </w:r>
    </w:p>
    <w:p>
      <w:pPr>
        <w:pStyle w:val="BodyText"/>
      </w:pPr>
      <w:r>
        <w:rPr>
          <w:b/>
          <w:bCs/>
        </w:rPr>
        <w:t xml:space="preserve">10. Conclusão: A Escolha Certa Depende de Você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Recomendação final</w:t>
      </w:r>
    </w:p>
    <w:p>
      <w:pPr>
        <w:pStyle w:val="BodyText"/>
      </w:pPr>
      <w:r>
        <w:t xml:space="preserve">Não existe 'melhor modelo' absoluto. Existe o modelo certo para cada</w:t>
      </w:r>
      <w:r>
        <w:t xml:space="preserve"> </w:t>
      </w:r>
      <w:r>
        <w:t xml:space="preserve">caso de uso, orçamento e requisito. Teste. Experimente. Compare. E</w:t>
      </w:r>
      <w:r>
        <w:t xml:space="preserve"> </w:t>
      </w:r>
      <w:r>
        <w:t xml:space="preserve">mantenha-se atualizado — o mercado muda rápido. Claude é uma escolha</w:t>
      </w:r>
      <w:r>
        <w:t xml:space="preserve"> </w:t>
      </w:r>
      <w:r>
        <w:t xml:space="preserve">excelente para muitos casos, mas o ecossistema todo se beneficia da</w:t>
      </w:r>
      <w:r>
        <w:t xml:space="preserve"> </w:t>
      </w:r>
      <w:r>
        <w:t xml:space="preserve">diversidade.</w:t>
      </w:r>
    </w:p>
    <w:p>
      <w:pPr>
        <w:pStyle w:val="BodyText"/>
      </w:pPr>
      <w:r>
        <w:rPr>
          <w:b/>
          <w:bCs/>
        </w:rPr>
        <w:t xml:space="preserve">Seu Império Começa Agora!</w:t>
      </w:r>
    </w:p>
    <w:p>
      <w:pPr>
        <w:pStyle w:val="BodyText"/>
      </w:pPr>
      <w:r>
        <w:rPr>
          <w:i/>
          <w:iCs/>
        </w:rPr>
        <w:t xml:space="preserve">O conhecimento sem ação é apenas entretenimento. Você acaba de receber o mapa para dominar a inteligência artificial e multiplicar seus resultados. O próximo passo é seu: aplique as estratégias, construa suas soluções e assuma a liderança no seu mercado. A revolução não espera por ninguém. Vá e construa o seu futuro!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Claude vs. o Mundo — Por MMN AI-to-AI</w:t>
      </w:r>
    </w:p>
    <w:p>
      <w:pPr>
        <w:pStyle w:val="BodyText"/>
      </w:pPr>
      <w:r>
        <w:rPr>
          <w:i/>
          <w:iCs/>
        </w:rPr>
        <w:t xml:space="preserve">MMN AI-to-AI • 2026 • Todos os direitos reservados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2026-06-04T20:28:29Z</dcterms:created>
  <dcterms:modified xsi:type="dcterms:W3CDTF">2026-06-04T20:28:29Z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