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326" w:rsidRPr="00F93D2B" w:rsidRDefault="00E85714" w:rsidP="00F93D2B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d5d71fbded53aba723f3751cf46dc9367def356"/>
      <w:r w:rsidRPr="00F93D2B">
        <w:rPr>
          <w:rFonts w:ascii="Lucida Sans Unicode" w:hAnsi="Lucida Sans Unicode" w:cs="Lucida Sans Unicode"/>
          <w:lang w:val="pt-BR"/>
        </w:rPr>
        <w:t>Relatório de Análise Crítica e Balanço Patrimonial - Ano 8</w:t>
      </w:r>
      <w:bookmarkEnd w:id="0"/>
    </w:p>
    <w:p w:rsidR="00322326" w:rsidRPr="00F93D2B" w:rsidRDefault="00E85714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34"/>
      <w:r w:rsidRPr="00F93D2B">
        <w:rPr>
          <w:rFonts w:ascii="Lucida Sans Unicode" w:hAnsi="Lucida Sans Unicode" w:cs="Lucida Sans Unicode"/>
          <w:lang w:val="pt-BR"/>
        </w:rPr>
        <w:t>Projeto “Legado Lucas” (Jan - Dez 2034)</w:t>
      </w:r>
      <w:bookmarkEnd w:id="1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Autor:</w:t>
      </w:r>
      <w:r w:rsidRPr="00F93D2B">
        <w:rPr>
          <w:rFonts w:ascii="Lucida Sans Unicode" w:hAnsi="Lucida Sans Unicode" w:cs="Lucida Sans Unicode"/>
          <w:lang w:val="pt-BR"/>
        </w:rPr>
        <w:t xml:space="preserve"> Manus AI </w:t>
      </w:r>
      <w:r w:rsidRPr="00F93D2B">
        <w:rPr>
          <w:rFonts w:ascii="Lucida Sans Unicode" w:hAnsi="Lucida Sans Unicode" w:cs="Lucida Sans Unicode"/>
          <w:b/>
          <w:lang w:val="pt-BR"/>
        </w:rPr>
        <w:t>Data:</w:t>
      </w:r>
      <w:r w:rsidRPr="00F93D2B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F93D2B">
        <w:rPr>
          <w:rFonts w:ascii="Lucida Sans Unicode" w:hAnsi="Lucida Sans Unicode" w:cs="Lucida Sans Unicode"/>
          <w:b/>
          <w:lang w:val="pt-BR"/>
        </w:rPr>
        <w:t>Versão:</w:t>
      </w:r>
      <w:r w:rsidRPr="00F93D2B">
        <w:rPr>
          <w:rFonts w:ascii="Lucida Sans Unicode" w:hAnsi="Lucida Sans Unicode" w:cs="Lucida Sans Unicode"/>
          <w:lang w:val="pt-BR"/>
        </w:rPr>
        <w:t xml:space="preserve"> 1.0</w:t>
      </w:r>
    </w:p>
    <w:p w:rsidR="00322326" w:rsidRPr="00F93D2B" w:rsidRDefault="00E85714" w:rsidP="00F93D2B">
      <w:pPr>
        <w:jc w:val="both"/>
        <w:rPr>
          <w:rFonts w:ascii="Lucida Sans Unicode" w:hAnsi="Lucida Sans Unicode" w:cs="Lucida Sans Unicode"/>
        </w:rPr>
      </w:pPr>
      <w:r w:rsidRPr="00F93D2B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322326" w:rsidRPr="00F93D2B" w:rsidRDefault="00E85714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F93D2B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 xml:space="preserve">O </w:t>
      </w:r>
      <w:r w:rsidRPr="00F93D2B">
        <w:rPr>
          <w:rFonts w:ascii="Lucida Sans Unicode" w:hAnsi="Lucida Sans Unicode" w:cs="Lucida Sans Unicode"/>
          <w:b/>
          <w:lang w:val="pt-BR"/>
        </w:rPr>
        <w:t>Ano 8</w:t>
      </w:r>
      <w:r w:rsidRPr="00F93D2B">
        <w:rPr>
          <w:rFonts w:ascii="Lucida Sans Unicode" w:hAnsi="Lucida Sans Unicode" w:cs="Lucida Sans Unicode"/>
          <w:lang w:val="pt-BR"/>
        </w:rPr>
        <w:t xml:space="preserve"> do Projeto “Legado Lucas” (Janeiro a Dezembro de 2034) é o </w:t>
      </w:r>
      <w:r w:rsidRPr="00F93D2B">
        <w:rPr>
          <w:rFonts w:ascii="Lucida Sans Unicode" w:hAnsi="Lucida Sans Unicode" w:cs="Lucida Sans Unicode"/>
          <w:b/>
          <w:lang w:val="pt-BR"/>
        </w:rPr>
        <w:t>“</w:t>
      </w:r>
      <w:r w:rsidRPr="00F93D2B">
        <w:rPr>
          <w:rFonts w:ascii="Lucida Sans Unicode" w:hAnsi="Lucida Sans Unicode" w:cs="Lucida Sans Unicode"/>
          <w:b/>
          <w:lang w:val="pt-BR"/>
        </w:rPr>
        <w:t>Ano da Autonomia Quântica”</w:t>
      </w:r>
      <w:r w:rsidRPr="00F93D2B">
        <w:rPr>
          <w:rFonts w:ascii="Lucida Sans Unicode" w:hAnsi="Lucida Sans Unicode" w:cs="Lucida Sans Unicode"/>
          <w:lang w:val="pt-BR"/>
        </w:rPr>
        <w:t xml:space="preserve">, focado na integração profunda entre a estrutura material e a elevação espiritual do ecossistema. O marco estratégico é a integração da </w:t>
      </w:r>
      <w:r w:rsidRPr="00F93D2B">
        <w:rPr>
          <w:rFonts w:ascii="Lucida Sans Unicode" w:hAnsi="Lucida Sans Unicode" w:cs="Lucida Sans Unicode"/>
          <w:b/>
          <w:lang w:val="pt-BR"/>
        </w:rPr>
        <w:t>Ordem Iniciática ORSECA (Organização Sementes de Carvalho)</w:t>
      </w:r>
      <w:r w:rsidRPr="00F93D2B">
        <w:rPr>
          <w:rFonts w:ascii="Lucida Sans Unicode" w:hAnsi="Lucida Sans Unicode" w:cs="Lucida Sans Unicode"/>
          <w:lang w:val="pt-BR"/>
        </w:rPr>
        <w:t xml:space="preserve"> com os negócios do Legado (Holding</w:t>
      </w:r>
      <w:r w:rsidRPr="00F93D2B">
        <w:rPr>
          <w:rFonts w:ascii="Lucida Sans Unicode" w:hAnsi="Lucida Sans Unicode" w:cs="Lucida Sans Unicode"/>
          <w:lang w:val="pt-BR"/>
        </w:rPr>
        <w:t>, Fundos, Jhon Riff’s e EMB).</w:t>
      </w:r>
    </w:p>
    <w:p w:rsidR="00322326" w:rsidRPr="00F93D2B" w:rsidRDefault="00E85714" w:rsidP="00F93D2B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 xml:space="preserve">A ORSECA, focada em </w:t>
      </w:r>
      <w:r w:rsidRPr="00F93D2B">
        <w:rPr>
          <w:rFonts w:ascii="Lucida Sans Unicode" w:hAnsi="Lucida Sans Unicode" w:cs="Lucida Sans Unicode"/>
          <w:b/>
          <w:lang w:val="pt-BR"/>
        </w:rPr>
        <w:t>Desenvolvimento Humano e Relacionamentos</w:t>
      </w:r>
      <w:r w:rsidRPr="00F93D2B">
        <w:rPr>
          <w:rFonts w:ascii="Lucida Sans Unicode" w:hAnsi="Lucida Sans Unicode" w:cs="Lucida Sans Unicode"/>
          <w:lang w:val="pt-BR"/>
        </w:rPr>
        <w:t>, visa transformar membros do Jhon Riff’s (JR) em entusiastas e futuros iniciados, fortalecendo a base de atuação através do desenvolvimento pessoal. O investimento n</w:t>
      </w:r>
      <w:r w:rsidRPr="00F93D2B">
        <w:rPr>
          <w:rFonts w:ascii="Lucida Sans Unicode" w:hAnsi="Lucida Sans Unicode" w:cs="Lucida Sans Unicode"/>
          <w:lang w:val="pt-BR"/>
        </w:rPr>
        <w:t xml:space="preserve">a integração é de </w:t>
      </w:r>
      <w:r w:rsidRPr="00F93D2B">
        <w:rPr>
          <w:rFonts w:ascii="Lucida Sans Unicode" w:hAnsi="Lucida Sans Unicode" w:cs="Lucida Sans Unicode"/>
          <w:b/>
          <w:lang w:val="pt-BR"/>
        </w:rPr>
        <w:t>R$ 10 milhões</w:t>
      </w:r>
      <w:r w:rsidRPr="00F93D2B">
        <w:rPr>
          <w:rFonts w:ascii="Lucida Sans Unicode" w:hAnsi="Lucida Sans Unicode" w:cs="Lucida Sans Unicode"/>
          <w:lang w:val="pt-BR"/>
        </w:rPr>
        <w:t xml:space="preserve">, com a meta de iniciar </w:t>
      </w:r>
      <w:r w:rsidRPr="00F93D2B">
        <w:rPr>
          <w:rFonts w:ascii="Lucida Sans Unicode" w:hAnsi="Lucida Sans Unicode" w:cs="Lucida Sans Unicode"/>
          <w:b/>
          <w:lang w:val="pt-BR"/>
        </w:rPr>
        <w:t>1.000 membros JR</w:t>
      </w:r>
      <w:r w:rsidRPr="00F93D2B">
        <w:rPr>
          <w:rFonts w:ascii="Lucida Sans Unicode" w:hAnsi="Lucida Sans Unicode" w:cs="Lucida Sans Unicode"/>
          <w:lang w:val="pt-BR"/>
        </w:rPr>
        <w:t xml:space="preserve"> na ORSECA até o final do ano.</w:t>
      </w:r>
    </w:p>
    <w:p w:rsidR="00322326" w:rsidRPr="00F93D2B" w:rsidRDefault="00E85714" w:rsidP="00F93D2B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 xml:space="preserve">O Patrimônio Total Consolidado do Legado mantém uma taxa de crescimento projetada de </w:t>
      </w:r>
      <w:r w:rsidRPr="00F93D2B">
        <w:rPr>
          <w:rFonts w:ascii="Lucida Sans Unicode" w:hAnsi="Lucida Sans Unicode" w:cs="Lucida Sans Unicode"/>
          <w:b/>
          <w:lang w:val="pt-BR"/>
        </w:rPr>
        <w:t>9,5% a.a.</w:t>
      </w:r>
      <w:r w:rsidRPr="00F93D2B">
        <w:rPr>
          <w:rFonts w:ascii="Lucida Sans Unicode" w:hAnsi="Lucida Sans Unicode" w:cs="Lucida Sans Unicode"/>
          <w:lang w:val="pt-BR"/>
        </w:rPr>
        <w:t xml:space="preserve">, atingindo </w:t>
      </w:r>
      <w:r w:rsidRPr="00F93D2B">
        <w:rPr>
          <w:rFonts w:ascii="Lucida Sans Unicode" w:hAnsi="Lucida Sans Unicode" w:cs="Lucida Sans Unicode"/>
          <w:b/>
          <w:lang w:val="pt-BR"/>
        </w:rPr>
        <w:t>R$ 2.109.000.000,00</w:t>
      </w:r>
      <w:r w:rsidRPr="00F93D2B">
        <w:rPr>
          <w:rFonts w:ascii="Lucida Sans Unicode" w:hAnsi="Lucida Sans Unicode" w:cs="Lucida Sans Unicode"/>
          <w:lang w:val="pt-BR"/>
        </w:rPr>
        <w:t xml:space="preserve"> (valor estimado para o final</w:t>
      </w:r>
      <w:r w:rsidRPr="00F93D2B">
        <w:rPr>
          <w:rFonts w:ascii="Lucida Sans Unicode" w:hAnsi="Lucida Sans Unicode" w:cs="Lucida Sans Unicode"/>
          <w:lang w:val="pt-BR"/>
        </w:rPr>
        <w:t xml:space="preserve"> do Ano 8). A análise crítica foca na </w:t>
      </w:r>
      <w:r w:rsidRPr="00F93D2B">
        <w:rPr>
          <w:rFonts w:ascii="Lucida Sans Unicode" w:hAnsi="Lucida Sans Unicode" w:cs="Lucida Sans Unicode"/>
          <w:b/>
          <w:lang w:val="pt-BR"/>
        </w:rPr>
        <w:t>sustentabilidade financeira</w:t>
      </w:r>
      <w:r w:rsidRPr="00F93D2B">
        <w:rPr>
          <w:rFonts w:ascii="Lucida Sans Unicode" w:hAnsi="Lucida Sans Unicode" w:cs="Lucida Sans Unicode"/>
          <w:lang w:val="pt-BR"/>
        </w:rPr>
        <w:t xml:space="preserve"> da ORSECA e na necessidade de um </w:t>
      </w:r>
      <w:r w:rsidRPr="00F93D2B">
        <w:rPr>
          <w:rFonts w:ascii="Lucida Sans Unicode" w:hAnsi="Lucida Sans Unicode" w:cs="Lucida Sans Unicode"/>
          <w:b/>
          <w:lang w:val="pt-BR"/>
        </w:rPr>
        <w:t>Protocolo de Governança</w:t>
      </w:r>
      <w:r w:rsidRPr="00F93D2B">
        <w:rPr>
          <w:rFonts w:ascii="Lucida Sans Unicode" w:hAnsi="Lucida Sans Unicode" w:cs="Lucida Sans Unicode"/>
          <w:lang w:val="pt-BR"/>
        </w:rPr>
        <w:t xml:space="preserve"> que garanta a separação clara entre a Ordem Iniciática e as operações comerciais do Legado.</w:t>
      </w:r>
    </w:p>
    <w:p w:rsidR="00322326" w:rsidRPr="00F93D2B" w:rsidRDefault="00E85714" w:rsidP="00F93D2B">
      <w:pPr>
        <w:jc w:val="both"/>
        <w:rPr>
          <w:rFonts w:ascii="Lucida Sans Unicode" w:hAnsi="Lucida Sans Unicode" w:cs="Lucida Sans Unicode"/>
        </w:rPr>
      </w:pPr>
      <w:r w:rsidRPr="00F93D2B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F93D2B" w:rsidRDefault="00F93D2B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27eaa25e5c7a9fc9cbad08344dced2230c429f7"/>
    </w:p>
    <w:p w:rsidR="00F93D2B" w:rsidRDefault="00F93D2B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F93D2B" w:rsidRDefault="00F93D2B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F93D2B" w:rsidRPr="00F93D2B" w:rsidRDefault="00F93D2B" w:rsidP="00F93D2B">
      <w:pPr>
        <w:pStyle w:val="Corpodetexto"/>
        <w:rPr>
          <w:lang w:val="pt-BR"/>
        </w:rPr>
      </w:pPr>
    </w:p>
    <w:p w:rsidR="00322326" w:rsidRPr="00F93D2B" w:rsidRDefault="00E85714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lastRenderedPageBreak/>
        <w:t>II. Descrição Detalhada do Projeto (Ano</w:t>
      </w:r>
      <w:r w:rsidRPr="00F93D2B">
        <w:rPr>
          <w:rFonts w:ascii="Lucida Sans Unicode" w:hAnsi="Lucida Sans Unicode" w:cs="Lucida Sans Unicode"/>
          <w:lang w:val="pt-BR"/>
        </w:rPr>
        <w:t xml:space="preserve"> 8 - Autonomia Quântica e Integração)</w:t>
      </w:r>
      <w:bookmarkEnd w:id="3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O Ano 8 foca na consolidação do propósito do Legado, transformando um modelo de negócio em uma escola de vida.</w:t>
      </w: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a-ordem-iniciática-orseca"/>
      <w:r w:rsidRPr="00F93D2B">
        <w:rPr>
          <w:rFonts w:ascii="Lucida Sans Unicode" w:hAnsi="Lucida Sans Unicode" w:cs="Lucida Sans Unicode"/>
          <w:lang w:val="pt-BR"/>
        </w:rPr>
        <w:t>2.1. A Ordem Iniciática ORSECA</w:t>
      </w:r>
      <w:bookmarkEnd w:id="4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 xml:space="preserve">A ORSECA é o pilar de </w:t>
      </w:r>
      <w:r w:rsidRPr="00F93D2B">
        <w:rPr>
          <w:rFonts w:ascii="Lucida Sans Unicode" w:hAnsi="Lucida Sans Unicode" w:cs="Lucida Sans Unicode"/>
          <w:b/>
          <w:lang w:val="pt-BR"/>
        </w:rPr>
        <w:t>Sabedoria e Desenvolvimento Humano</w:t>
      </w:r>
      <w:r w:rsidRPr="00F93D2B">
        <w:rPr>
          <w:rFonts w:ascii="Lucida Sans Unicode" w:hAnsi="Lucida Sans Unicode" w:cs="Lucida Sans Unicode"/>
          <w:lang w:val="pt-BR"/>
        </w:rPr>
        <w:t xml:space="preserve"> do Legado, com o ob</w:t>
      </w:r>
      <w:r w:rsidRPr="00F93D2B">
        <w:rPr>
          <w:rFonts w:ascii="Lucida Sans Unicode" w:hAnsi="Lucida Sans Unicode" w:cs="Lucida Sans Unicode"/>
          <w:lang w:val="pt-BR"/>
        </w:rPr>
        <w:t xml:space="preserve">jetivo de promover o </w:t>
      </w:r>
      <w:r w:rsidRPr="00F93D2B">
        <w:rPr>
          <w:rFonts w:ascii="Lucida Sans Unicode" w:hAnsi="Lucida Sans Unicode" w:cs="Lucida Sans Unicode"/>
          <w:b/>
          <w:lang w:val="pt-BR"/>
        </w:rPr>
        <w:t>Sucesso de Vida</w:t>
      </w:r>
      <w:r w:rsidRPr="00F93D2B">
        <w:rPr>
          <w:rFonts w:ascii="Lucida Sans Unicode" w:hAnsi="Lucida Sans Unicode" w:cs="Lucida Sans Unicode"/>
          <w:lang w:val="pt-BR"/>
        </w:rPr>
        <w:t xml:space="preserve"> através do aprimoramento intelectual e moral.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30"/>
        <w:gridCol w:w="4194"/>
        <w:gridCol w:w="4692"/>
      </w:tblGrid>
      <w:tr w:rsidR="00322326" w:rsidRPr="00F93D2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Natureza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Ordem Iniciática / Desenvolvimento Humano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Busca pelo autoconhecimento e provocação evolutiva positiva.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Fundamentos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Filosófico, Social, Científico, Religioso e Empreendedor.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Aplicação do pragmatismo para gerar efeitos práticos e duradouros.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Integração com JR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Criação do discipulado “JR Quantum” e rituais de passagem.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Transformar membros do JR em multiplicadores do legad</w:t>
            </w:r>
            <w:r w:rsidRPr="00F93D2B">
              <w:rPr>
                <w:rFonts w:ascii="Lucida Sans Unicode" w:hAnsi="Lucida Sans Unicode" w:cs="Lucida Sans Unicode"/>
                <w:lang w:val="pt-BR"/>
              </w:rPr>
              <w:t>o quântico.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Investimento (Ano 8)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R$ 10.000.000,00 (Estimado)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Capital para formação, conteúdo e micro-legados.</w:t>
            </w:r>
          </w:p>
        </w:tc>
      </w:tr>
    </w:tbl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pilares-da-integração-orseca---jr"/>
      <w:r w:rsidRPr="00F93D2B">
        <w:rPr>
          <w:rFonts w:ascii="Lucida Sans Unicode" w:hAnsi="Lucida Sans Unicode" w:cs="Lucida Sans Unicode"/>
          <w:lang w:val="pt-BR"/>
        </w:rPr>
        <w:t>2.2. Pilares da Integração ORSECA - JR</w:t>
      </w:r>
      <w:bookmarkEnd w:id="5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A integração é estruturada para criar um fluxo quântico de desenvolvimento: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99"/>
        <w:gridCol w:w="4915"/>
        <w:gridCol w:w="4102"/>
      </w:tblGrid>
      <w:tr w:rsidR="00322326" w:rsidRPr="00F93D2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Pilar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Ação Concreta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Resultado Esperado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Formação de Lithos JR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Criação do discipulado “JR Quantum” dentro da ORSECA.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1.000 membros JR iniciados na ORSECA no primeiro ano.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Conteúdo Quântico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 xml:space="preserve">Reescrever/adaptar </w:t>
            </w:r>
            <w:r w:rsidRPr="00F93D2B">
              <w:rPr>
                <w:rFonts w:ascii="Lucida Sans Unicode" w:hAnsi="Lucida Sans Unicode" w:cs="Lucida Sans Unicode"/>
                <w:i/>
                <w:lang w:val="pt-BR"/>
              </w:rPr>
              <w:t>e-books</w:t>
            </w:r>
            <w:r w:rsidRPr="00F93D2B">
              <w:rPr>
                <w:rFonts w:ascii="Lucida Sans Unicode" w:hAnsi="Lucida Sans Unicode" w:cs="Lucida Sans Unicode"/>
                <w:lang w:val="pt-BR"/>
              </w:rPr>
              <w:t xml:space="preserve"> com camadas iniciáticas.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Aumento de 30% no engajamento e retenção.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Rituais de Passagem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Introduzir cerimônias de graduação para cada nível atingido no JR.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Aumento do senso de pertencimento e fidelidade.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Micro-Legados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 xml:space="preserve">Cada membro </w:t>
            </w:r>
            <w:r w:rsidRPr="00F93D2B">
              <w:rPr>
                <w:rFonts w:ascii="Lucida Sans Unicode" w:hAnsi="Lucida Sans Unicode" w:cs="Lucida Sans Unicode"/>
                <w:i/>
                <w:lang w:val="pt-BR"/>
              </w:rPr>
              <w:t>top</w:t>
            </w:r>
            <w:r w:rsidRPr="00F93D2B">
              <w:rPr>
                <w:rFonts w:ascii="Lucida Sans Unicode" w:hAnsi="Lucida Sans Unicode" w:cs="Lucida Sans Unicode"/>
                <w:lang w:val="pt-BR"/>
              </w:rPr>
              <w:t xml:space="preserve"> do JR patrocina 1 micro-legado comunitário.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500</w:t>
            </w:r>
            <w:r w:rsidRPr="00F93D2B">
              <w:rPr>
                <w:rFonts w:ascii="Lucida Sans Unicode" w:hAnsi="Lucida Sans Unicode" w:cs="Lucida Sans Unicode"/>
                <w:lang w:val="pt-BR"/>
              </w:rPr>
              <w:t xml:space="preserve"> micro-ações de impacto direto.</w:t>
            </w:r>
          </w:p>
        </w:tc>
      </w:tr>
    </w:tbl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6" w:name="projeção-patrimonial-consolidada-ano-8"/>
    </w:p>
    <w:p w:rsid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Pr="00F93D2B" w:rsidRDefault="00F93D2B" w:rsidP="00F93D2B">
      <w:pPr>
        <w:pStyle w:val="Corpodetexto"/>
        <w:rPr>
          <w:lang w:val="pt-BR"/>
        </w:rPr>
      </w:pP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lastRenderedPageBreak/>
        <w:t>2.3. Projeção Patrimonial Consolidada (Ano 8)</w:t>
      </w:r>
      <w:bookmarkEnd w:id="6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O Patrimônio Total Consolidado do Legado é projetado para crescer 9,5% a.a.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251"/>
        <w:gridCol w:w="2343"/>
      </w:tblGrid>
      <w:tr w:rsidR="00322326" w:rsidRPr="00F93D2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Valor (R$)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b/>
                <w:lang w:val="pt-BR"/>
              </w:rPr>
              <w:t>Patrimônio Total (Final do Ano 7)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1.925.998.396,09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Crescimento Projetado (9,5% a.a.)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182.969.847,63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b/>
                <w:lang w:val="pt-BR"/>
              </w:rPr>
              <w:t>Patrimônio Total Projetado (Final do Ano 8)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2.108.968.243,72</w:t>
            </w:r>
          </w:p>
        </w:tc>
      </w:tr>
    </w:tbl>
    <w:p w:rsidR="00322326" w:rsidRPr="00F93D2B" w:rsidRDefault="00E85714" w:rsidP="00F93D2B">
      <w:pPr>
        <w:jc w:val="both"/>
        <w:rPr>
          <w:rFonts w:ascii="Lucida Sans Unicode" w:hAnsi="Lucida Sans Unicode" w:cs="Lucida Sans Unicode"/>
        </w:rPr>
      </w:pPr>
      <w:r w:rsidRPr="00F93D2B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322326" w:rsidRPr="00F93D2B" w:rsidRDefault="00E85714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F93D2B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7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O Ano 8 é o ano da maturidade quântica, mas exige cautela na gestão da fronteira entre o espiritual</w:t>
      </w:r>
      <w:r w:rsidRPr="00F93D2B">
        <w:rPr>
          <w:rFonts w:ascii="Lucida Sans Unicode" w:hAnsi="Lucida Sans Unicode" w:cs="Lucida Sans Unicode"/>
          <w:lang w:val="pt-BR"/>
        </w:rPr>
        <w:t xml:space="preserve"> e o comercial.</w:t>
      </w: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sustentabilidade-financeira-da-orseca"/>
      <w:r w:rsidRPr="00F93D2B">
        <w:rPr>
          <w:rFonts w:ascii="Lucida Sans Unicode" w:hAnsi="Lucida Sans Unicode" w:cs="Lucida Sans Unicode"/>
          <w:lang w:val="pt-BR"/>
        </w:rPr>
        <w:t>3.1. Sustentabilidade Financeira da ORSECA</w:t>
      </w:r>
      <w:bookmarkEnd w:id="8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A ORSECA, como ordem iniciática, deve ser financeiramente sustentável sem depender excessivamente dos lucros dos negócios do Legado.</w:t>
      </w:r>
    </w:p>
    <w:p w:rsidR="00322326" w:rsidRPr="00F93D2B" w:rsidRDefault="00E85714" w:rsidP="00F93D2B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Nova Argumentação:</w:t>
      </w:r>
      <w:r w:rsidRPr="00F93D2B">
        <w:rPr>
          <w:rFonts w:ascii="Lucida Sans Unicode" w:hAnsi="Lucida Sans Unicode" w:cs="Lucida Sans Unicode"/>
          <w:lang w:val="pt-BR"/>
        </w:rPr>
        <w:t xml:space="preserve"> A ORSECA deve ter um </w:t>
      </w:r>
      <w:r w:rsidRPr="00F93D2B">
        <w:rPr>
          <w:rFonts w:ascii="Lucida Sans Unicode" w:hAnsi="Lucida Sans Unicode" w:cs="Lucida Sans Unicode"/>
          <w:b/>
          <w:lang w:val="pt-BR"/>
        </w:rPr>
        <w:t>Protocolo de Sustentabilidade Financeira</w:t>
      </w:r>
      <w:r w:rsidRPr="00F93D2B">
        <w:rPr>
          <w:rFonts w:ascii="Lucida Sans Unicode" w:hAnsi="Lucida Sans Unicode" w:cs="Lucida Sans Unicode"/>
          <w:lang w:val="pt-BR"/>
        </w:rPr>
        <w:t xml:space="preserve"> que defina a origem de sua receita (e.g., anuidades, doações, cursos e eventos) e o percentual máximo de dependência dos fundos do Legado. A análise deve ser reforçada pela necessidade de um </w:t>
      </w:r>
      <w:r w:rsidRPr="00F93D2B">
        <w:rPr>
          <w:rFonts w:ascii="Lucida Sans Unicode" w:hAnsi="Lucida Sans Unicode" w:cs="Lucida Sans Unicode"/>
          <w:b/>
          <w:lang w:val="pt-BR"/>
        </w:rPr>
        <w:t>Fundo Patrimonial (Endow</w:t>
      </w:r>
      <w:r w:rsidRPr="00F93D2B">
        <w:rPr>
          <w:rFonts w:ascii="Lucida Sans Unicode" w:hAnsi="Lucida Sans Unicode" w:cs="Lucida Sans Unicode"/>
          <w:b/>
          <w:lang w:val="pt-BR"/>
        </w:rPr>
        <w:t>ment) Específico para a ORSECA</w:t>
      </w:r>
      <w:r w:rsidRPr="00F93D2B">
        <w:rPr>
          <w:rFonts w:ascii="Lucida Sans Unicode" w:hAnsi="Lucida Sans Unicode" w:cs="Lucida Sans Unicode"/>
          <w:lang w:val="pt-BR"/>
        </w:rPr>
        <w:t xml:space="preserve">, garantindo sua perenidade e autonomia, alinhado ao conceito de </w:t>
      </w:r>
      <w:r w:rsidRPr="00F93D2B">
        <w:rPr>
          <w:rFonts w:ascii="Lucida Sans Unicode" w:hAnsi="Lucida Sans Unicode" w:cs="Lucida Sans Unicode"/>
          <w:b/>
          <w:lang w:val="pt-BR"/>
        </w:rPr>
        <w:t>“Capital Paciente Quântico”</w:t>
      </w:r>
      <w:r w:rsidRPr="00F93D2B">
        <w:rPr>
          <w:rFonts w:ascii="Lucida Sans Unicode" w:hAnsi="Lucida Sans Unicode" w:cs="Lucida Sans Unicode"/>
          <w:lang w:val="pt-BR"/>
        </w:rPr>
        <w:t xml:space="preserve"> [1].</w:t>
      </w: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X60853c5af5d2781a5b43d6765677129821c84c0"/>
      <w:r w:rsidRPr="00F93D2B">
        <w:rPr>
          <w:rFonts w:ascii="Lucida Sans Unicode" w:hAnsi="Lucida Sans Unicode" w:cs="Lucida Sans Unicode"/>
          <w:lang w:val="pt-BR"/>
        </w:rPr>
        <w:t>3.2. Risco de Confusão de Propósito (ORSECA vs. JR)</w:t>
      </w:r>
      <w:bookmarkEnd w:id="9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A integração da ORSECA com o Jhon Riff’s (JR) pode gerar confusão de propósi</w:t>
      </w:r>
      <w:r w:rsidRPr="00F93D2B">
        <w:rPr>
          <w:rFonts w:ascii="Lucida Sans Unicode" w:hAnsi="Lucida Sans Unicode" w:cs="Lucida Sans Unicode"/>
          <w:lang w:val="pt-BR"/>
        </w:rPr>
        <w:t>to, misturando desenvolvimento pessoal com Marketing Multinível (MMN).</w:t>
      </w:r>
    </w:p>
    <w:p w:rsidR="00322326" w:rsidRPr="00F93D2B" w:rsidRDefault="00E85714" w:rsidP="00F93D2B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Nova Argumentação:</w:t>
      </w:r>
      <w:r w:rsidRPr="00F93D2B">
        <w:rPr>
          <w:rFonts w:ascii="Lucida Sans Unicode" w:hAnsi="Lucida Sans Unicode" w:cs="Lucida Sans Unicode"/>
          <w:lang w:val="pt-BR"/>
        </w:rPr>
        <w:t xml:space="preserve"> É crucial estabelecer um </w:t>
      </w:r>
      <w:r w:rsidRPr="00F93D2B">
        <w:rPr>
          <w:rFonts w:ascii="Lucida Sans Unicode" w:hAnsi="Lucida Sans Unicode" w:cs="Lucida Sans Unicode"/>
          <w:b/>
          <w:lang w:val="pt-BR"/>
        </w:rPr>
        <w:t>Protocolo de Governança e Compliance</w:t>
      </w:r>
      <w:r w:rsidRPr="00F93D2B">
        <w:rPr>
          <w:rFonts w:ascii="Lucida Sans Unicode" w:hAnsi="Lucida Sans Unicode" w:cs="Lucida Sans Unicode"/>
          <w:lang w:val="pt-BR"/>
        </w:rPr>
        <w:t xml:space="preserve"> que garanta a separação clara entre a Ordem Iniciática e as operações comerciais do JR. A análise deve s</w:t>
      </w:r>
      <w:r w:rsidRPr="00F93D2B">
        <w:rPr>
          <w:rFonts w:ascii="Lucida Sans Unicode" w:hAnsi="Lucida Sans Unicode" w:cs="Lucida Sans Unicode"/>
          <w:lang w:val="pt-BR"/>
        </w:rPr>
        <w:t xml:space="preserve">er reforçada pela necessidade de um </w:t>
      </w:r>
      <w:r w:rsidRPr="00F93D2B">
        <w:rPr>
          <w:rFonts w:ascii="Lucida Sans Unicode" w:hAnsi="Lucida Sans Unicode" w:cs="Lucida Sans Unicode"/>
          <w:b/>
          <w:lang w:val="pt-BR"/>
        </w:rPr>
        <w:t>Código de Ética e Conduta</w:t>
      </w:r>
      <w:r w:rsidRPr="00F93D2B">
        <w:rPr>
          <w:rFonts w:ascii="Lucida Sans Unicode" w:hAnsi="Lucida Sans Unicode" w:cs="Lucida Sans Unicode"/>
          <w:lang w:val="pt-BR"/>
        </w:rPr>
        <w:t xml:space="preserve"> que proíba a utilização da ORSECA como ferramenta de recrutamento para o MMN, protegendo a credibilidade e a essência da Ordem [2].</w:t>
      </w:r>
    </w:p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o-papel-da-orseca-como-guardiã-do-legado"/>
    </w:p>
    <w:p w:rsidR="00F93D2B" w:rsidRPr="00F93D2B" w:rsidRDefault="00F93D2B" w:rsidP="00F93D2B">
      <w:pPr>
        <w:pStyle w:val="Corpodetexto"/>
        <w:rPr>
          <w:lang w:val="pt-BR"/>
        </w:rPr>
      </w:pP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lastRenderedPageBreak/>
        <w:t>3.3. O Papel da ORSECA como “Guardiã do Legado”</w:t>
      </w:r>
      <w:bookmarkEnd w:id="10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A ORSECA é pos</w:t>
      </w:r>
      <w:r w:rsidRPr="00F93D2B">
        <w:rPr>
          <w:rFonts w:ascii="Lucida Sans Unicode" w:hAnsi="Lucida Sans Unicode" w:cs="Lucida Sans Unicode"/>
          <w:lang w:val="pt-BR"/>
        </w:rPr>
        <w:t>icionada como o coração formativo do Legado, responsável pela perpetuação dos valores.</w:t>
      </w:r>
    </w:p>
    <w:p w:rsidR="00322326" w:rsidRPr="00F93D2B" w:rsidRDefault="00E85714" w:rsidP="00F93D2B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Nova Argumentação:</w:t>
      </w:r>
      <w:r w:rsidRPr="00F93D2B">
        <w:rPr>
          <w:rFonts w:ascii="Lucida Sans Unicode" w:hAnsi="Lucida Sans Unicode" w:cs="Lucida Sans Unicode"/>
          <w:lang w:val="pt-BR"/>
        </w:rPr>
        <w:t xml:space="preserve"> A ORSECA deve ser a </w:t>
      </w:r>
      <w:r w:rsidRPr="00F93D2B">
        <w:rPr>
          <w:rFonts w:ascii="Lucida Sans Unicode" w:hAnsi="Lucida Sans Unicode" w:cs="Lucida Sans Unicode"/>
          <w:b/>
          <w:lang w:val="pt-BR"/>
        </w:rPr>
        <w:t>Guardiã do Documento Gênesis</w:t>
      </w:r>
      <w:r w:rsidRPr="00F93D2B">
        <w:rPr>
          <w:rFonts w:ascii="Lucida Sans Unicode" w:hAnsi="Lucida Sans Unicode" w:cs="Lucida Sans Unicode"/>
          <w:lang w:val="pt-BR"/>
        </w:rPr>
        <w:t xml:space="preserve"> e do </w:t>
      </w:r>
      <w:r w:rsidRPr="00F93D2B">
        <w:rPr>
          <w:rFonts w:ascii="Lucida Sans Unicode" w:hAnsi="Lucida Sans Unicode" w:cs="Lucida Sans Unicode"/>
          <w:b/>
          <w:lang w:val="pt-BR"/>
        </w:rPr>
        <w:t>Sistema de Sucessão</w:t>
      </w:r>
      <w:r w:rsidRPr="00F93D2B">
        <w:rPr>
          <w:rFonts w:ascii="Lucida Sans Unicode" w:hAnsi="Lucida Sans Unicode" w:cs="Lucida Sans Unicode"/>
          <w:lang w:val="pt-BR"/>
        </w:rPr>
        <w:t xml:space="preserve"> do Legado. A análise deve ser reforçada pela necessidade de um </w:t>
      </w:r>
      <w:r w:rsidRPr="00F93D2B">
        <w:rPr>
          <w:rFonts w:ascii="Lucida Sans Unicode" w:hAnsi="Lucida Sans Unicode" w:cs="Lucida Sans Unicode"/>
          <w:b/>
          <w:lang w:val="pt-BR"/>
        </w:rPr>
        <w:t>Plano de Tran</w:t>
      </w:r>
      <w:r w:rsidRPr="00F93D2B">
        <w:rPr>
          <w:rFonts w:ascii="Lucida Sans Unicode" w:hAnsi="Lucida Sans Unicode" w:cs="Lucida Sans Unicode"/>
          <w:b/>
          <w:lang w:val="pt-BR"/>
        </w:rPr>
        <w:t>sição Geracional</w:t>
      </w:r>
      <w:r w:rsidRPr="00F93D2B">
        <w:rPr>
          <w:rFonts w:ascii="Lucida Sans Unicode" w:hAnsi="Lucida Sans Unicode" w:cs="Lucida Sans Unicode"/>
          <w:lang w:val="pt-BR"/>
        </w:rPr>
        <w:t xml:space="preserve"> que utilize a ORSECA como o </w:t>
      </w:r>
      <w:r w:rsidRPr="00F93D2B">
        <w:rPr>
          <w:rFonts w:ascii="Lucida Sans Unicode" w:hAnsi="Lucida Sans Unicode" w:cs="Lucida Sans Unicode"/>
          <w:i/>
          <w:lang w:val="pt-BR"/>
        </w:rPr>
        <w:t>pipeline</w:t>
      </w:r>
      <w:r w:rsidRPr="00F93D2B">
        <w:rPr>
          <w:rFonts w:ascii="Lucida Sans Unicode" w:hAnsi="Lucida Sans Unicode" w:cs="Lucida Sans Unicode"/>
          <w:lang w:val="pt-BR"/>
        </w:rPr>
        <w:t xml:space="preserve"> de formação dos futuros líderes e Guardiões do Legado, garantindo a perenidade da missão e dos valores [3].</w:t>
      </w:r>
    </w:p>
    <w:p w:rsidR="00322326" w:rsidRPr="00F93D2B" w:rsidRDefault="00E85714" w:rsidP="00F93D2B">
      <w:pPr>
        <w:jc w:val="both"/>
        <w:rPr>
          <w:rFonts w:ascii="Lucida Sans Unicode" w:hAnsi="Lucida Sans Unicode" w:cs="Lucida Sans Unicode"/>
        </w:rPr>
      </w:pPr>
      <w:r w:rsidRPr="00F93D2B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322326" w:rsidRPr="00F93D2B" w:rsidRDefault="00E85714" w:rsidP="00F93D2B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1" w:name="X33c4ca25f4baf765edaa05f56b2deb4a846386e"/>
      <w:r w:rsidRPr="00F93D2B">
        <w:rPr>
          <w:rFonts w:ascii="Lucida Sans Unicode" w:hAnsi="Lucida Sans Unicode" w:cs="Lucida Sans Unicode"/>
          <w:lang w:val="pt-BR"/>
        </w:rPr>
        <w:t>IV. Balanço Financeiro e Patrimonial - Ano 8</w:t>
      </w:r>
      <w:bookmarkEnd w:id="11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t>O Balanço Patrimonial do Ano 8 reflete o crescimento projetado de 9,5% a.a. e a alocação para a ORSECA.</w:t>
      </w: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</w:rPr>
      </w:pPr>
      <w:bookmarkStart w:id="12" w:name="premissas-do-balanço"/>
      <w:r w:rsidRPr="00F93D2B">
        <w:rPr>
          <w:rFonts w:ascii="Lucida Sans Unicode" w:hAnsi="Lucida Sans Unicode" w:cs="Lucida Sans Unicode"/>
        </w:rPr>
        <w:t>4.1. Premissas do Balanço</w:t>
      </w:r>
      <w:bookmarkEnd w:id="12"/>
    </w:p>
    <w:p w:rsidR="00322326" w:rsidRPr="00F93D2B" w:rsidRDefault="00E85714" w:rsidP="00F93D2B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Patrimônio Líquido (PL) do Ano 7:</w:t>
      </w:r>
      <w:r w:rsidRPr="00F93D2B">
        <w:rPr>
          <w:rFonts w:ascii="Lucida Sans Unicode" w:hAnsi="Lucida Sans Unicode" w:cs="Lucida Sans Unicode"/>
          <w:lang w:val="pt-BR"/>
        </w:rPr>
        <w:t xml:space="preserve"> R$ 1.925.998.396,09 (Ajustado).</w:t>
      </w:r>
    </w:p>
    <w:p w:rsidR="00322326" w:rsidRPr="00F93D2B" w:rsidRDefault="00E85714" w:rsidP="00F93D2B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Crescimento Projetado (2034):</w:t>
      </w:r>
      <w:r w:rsidRPr="00F93D2B">
        <w:rPr>
          <w:rFonts w:ascii="Lucida Sans Unicode" w:hAnsi="Lucida Sans Unicode" w:cs="Lucida Sans Unicode"/>
          <w:lang w:val="pt-BR"/>
        </w:rPr>
        <w:t xml:space="preserve"> R$ 182.969.847,63 (Lucros Acum</w:t>
      </w:r>
      <w:r w:rsidRPr="00F93D2B">
        <w:rPr>
          <w:rFonts w:ascii="Lucida Sans Unicode" w:hAnsi="Lucida Sans Unicode" w:cs="Lucida Sans Unicode"/>
          <w:lang w:val="pt-BR"/>
        </w:rPr>
        <w:t>ulados).</w:t>
      </w:r>
    </w:p>
    <w:p w:rsidR="00322326" w:rsidRPr="00F93D2B" w:rsidRDefault="00E85714" w:rsidP="00F93D2B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Patrimônio Líquido (PL) do Ano 8:</w:t>
      </w:r>
      <w:r w:rsidRPr="00F93D2B">
        <w:rPr>
          <w:rFonts w:ascii="Lucida Sans Unicode" w:hAnsi="Lucida Sans Unicode" w:cs="Lucida Sans Unicode"/>
          <w:lang w:val="pt-BR"/>
        </w:rPr>
        <w:t xml:space="preserve"> R$ 2.108.968.243,72 (Valor Consolidado).</w:t>
      </w:r>
    </w:p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3" w:name="X80d5765aef216ae472337ee4057fa29e40551a5"/>
    </w:p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Pr="00F93D2B" w:rsidRDefault="00F93D2B" w:rsidP="00F93D2B">
      <w:pPr>
        <w:pStyle w:val="Corpodetexto"/>
        <w:rPr>
          <w:lang w:val="pt-BR"/>
        </w:rPr>
      </w:pPr>
    </w:p>
    <w:p w:rsidR="00F93D2B" w:rsidRDefault="00F93D2B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F93D2B" w:rsidRDefault="00F93D2B" w:rsidP="00F93D2B">
      <w:pPr>
        <w:pStyle w:val="Corpodetexto"/>
        <w:rPr>
          <w:lang w:val="pt-BR"/>
        </w:rPr>
      </w:pPr>
    </w:p>
    <w:p w:rsidR="00F93D2B" w:rsidRPr="00F93D2B" w:rsidRDefault="00F93D2B" w:rsidP="00F93D2B">
      <w:pPr>
        <w:pStyle w:val="Corpodetexto"/>
        <w:rPr>
          <w:lang w:val="pt-BR"/>
        </w:rPr>
      </w:pPr>
      <w:bookmarkStart w:id="14" w:name="_GoBack"/>
      <w:bookmarkEnd w:id="14"/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lang w:val="pt-BR"/>
        </w:rPr>
        <w:lastRenderedPageBreak/>
        <w:t>4.2. Balanço Patrimonial Consolidado (Dezembro de 2034)</w:t>
      </w:r>
      <w:bookmarkEnd w:id="1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8"/>
        <w:gridCol w:w="4677"/>
        <w:gridCol w:w="2118"/>
        <w:gridCol w:w="2343"/>
      </w:tblGrid>
      <w:tr w:rsidR="00322326" w:rsidRPr="00F93D2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F93D2B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Passivo Não C</w:t>
            </w:r>
            <w:r w:rsidRPr="00F93D2B">
              <w:rPr>
                <w:rFonts w:ascii="Lucida Sans Unicode" w:hAnsi="Lucida Sans Unicode" w:cs="Lucida Sans Unicode"/>
              </w:rPr>
              <w:t>irculante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Fundo Perpétuo (Endowment)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Lucros Acumulados (Ano 1 a 8)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1.131.468.243,72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2.108.968.243,72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FPS (Private Equity)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21.452.883,72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2.113.968.243,72</w:t>
            </w: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lastRenderedPageBreak/>
              <w:t>FSQ (Fundo Anjo)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10.601.604,96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EMB (Ativo)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1.100.000,00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JR (Ativo)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5.000.000,00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ORSECA (Ativo)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93D2B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1.261.769.488,68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22326" w:rsidRPr="00F93D2B"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322326" w:rsidRPr="00F93D2B" w:rsidRDefault="00E85714" w:rsidP="00F93D2B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93D2B">
              <w:rPr>
                <w:rFonts w:ascii="Lucida Sans Unicode" w:hAnsi="Lucida Sans Unicode" w:cs="Lucida Sans Unicode"/>
                <w:b/>
              </w:rPr>
              <w:t>1.294.139.539,20</w:t>
            </w: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22326" w:rsidRPr="00F93D2B" w:rsidRDefault="00322326" w:rsidP="00F93D2B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322326" w:rsidRPr="00F93D2B" w:rsidRDefault="00E85714" w:rsidP="00F93D2B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i/>
          <w:lang w:val="pt-BR"/>
        </w:rPr>
        <w:t>Nota: O balanço foi ajustado para refletir a alocação para a ORSECA (R$ 10 milhões - valor estimado para o investimento inicial) e o crescimento do Patrimônio Líquido para R$ 2.108.968.243,72, conforme o documento origina</w:t>
      </w:r>
      <w:r w:rsidRPr="00F93D2B">
        <w:rPr>
          <w:rFonts w:ascii="Lucida Sans Unicode" w:hAnsi="Lucida Sans Unicode" w:cs="Lucida Sans Unicode"/>
          <w:i/>
          <w:lang w:val="pt-BR"/>
        </w:rPr>
        <w:t>l.</w:t>
      </w:r>
    </w:p>
    <w:p w:rsidR="00322326" w:rsidRPr="00F93D2B" w:rsidRDefault="00E85714" w:rsidP="00F93D2B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F93D2B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Divergências/Anomalias:</w:t>
      </w:r>
      <w:r w:rsidRPr="00F93D2B">
        <w:rPr>
          <w:rFonts w:ascii="Lucida Sans Unicode" w:hAnsi="Lucida Sans Unicode" w:cs="Lucida Sans Unicode"/>
          <w:lang w:val="pt-BR"/>
        </w:rPr>
        <w:t xml:space="preserve"> A principal anomalia é a </w:t>
      </w:r>
      <w:r w:rsidRPr="00F93D2B">
        <w:rPr>
          <w:rFonts w:ascii="Lucida Sans Unicode" w:hAnsi="Lucida Sans Unicode" w:cs="Lucida Sans Unicode"/>
          <w:b/>
          <w:lang w:val="pt-BR"/>
        </w:rPr>
        <w:t>ausência de Balanço Patrimonial detalhado</w:t>
      </w:r>
      <w:r w:rsidRPr="00F93D2B">
        <w:rPr>
          <w:rFonts w:ascii="Lucida Sans Unicode" w:hAnsi="Lucida Sans Unicode" w:cs="Lucida Sans Unicode"/>
          <w:lang w:val="pt-BR"/>
        </w:rPr>
        <w:t xml:space="preserve"> </w:t>
      </w:r>
      <w:r w:rsidRPr="00F93D2B">
        <w:rPr>
          <w:rFonts w:ascii="Lucida Sans Unicode" w:hAnsi="Lucida Sans Unicode" w:cs="Lucida Sans Unicode"/>
          <w:lang w:val="pt-BR"/>
        </w:rPr>
        <w:t>no documento original, o que impede a verificação da correção da anomalia contábil de R$ 123,7 milhões. O balanço ajustado reflete o crescimento de 9,5% a.a. e a alocação para a ORSECA.</w:t>
      </w:r>
    </w:p>
    <w:p w:rsidR="00322326" w:rsidRPr="00F93D2B" w:rsidRDefault="00E85714" w:rsidP="00F93D2B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93D2B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F93D2B">
        <w:rPr>
          <w:rFonts w:ascii="Lucida Sans Unicode" w:hAnsi="Lucida Sans Unicode" w:cs="Lucida Sans Unicode"/>
          <w:lang w:val="pt-BR"/>
        </w:rPr>
        <w:t xml:space="preserve"> O Patrimônio Líquido cres</w:t>
      </w:r>
      <w:r w:rsidRPr="00F93D2B">
        <w:rPr>
          <w:rFonts w:ascii="Lucida Sans Unicode" w:hAnsi="Lucida Sans Unicode" w:cs="Lucida Sans Unicode"/>
          <w:lang w:val="pt-BR"/>
        </w:rPr>
        <w:t xml:space="preserve">ceu de R$ 1.925,99 milhões (Ano 7) para </w:t>
      </w:r>
      <w:r w:rsidRPr="00F93D2B">
        <w:rPr>
          <w:rFonts w:ascii="Lucida Sans Unicode" w:hAnsi="Lucida Sans Unicode" w:cs="Lucida Sans Unicode"/>
          <w:b/>
          <w:lang w:val="pt-BR"/>
        </w:rPr>
        <w:t>R$ 2.108,96 milhões</w:t>
      </w:r>
      <w:r w:rsidRPr="00F93D2B">
        <w:rPr>
          <w:rFonts w:ascii="Lucida Sans Unicode" w:hAnsi="Lucida Sans Unicode" w:cs="Lucida Sans Unicode"/>
          <w:lang w:val="pt-BR"/>
        </w:rPr>
        <w:t xml:space="preserve"> (Ano 8), um aumento de </w:t>
      </w:r>
      <w:r w:rsidRPr="00F93D2B">
        <w:rPr>
          <w:rFonts w:ascii="Lucida Sans Unicode" w:hAnsi="Lucida Sans Unicode" w:cs="Lucida Sans Unicode"/>
          <w:b/>
          <w:lang w:val="pt-BR"/>
        </w:rPr>
        <w:t>9,5%</w:t>
      </w:r>
      <w:r w:rsidRPr="00F93D2B">
        <w:rPr>
          <w:rFonts w:ascii="Lucida Sans Unicode" w:hAnsi="Lucida Sans Unicode" w:cs="Lucida Sans Unicode"/>
          <w:lang w:val="pt-BR"/>
        </w:rPr>
        <w:t>. Este crescimento é consistente com a estratégia de diversificação e o reinvestimento de lucros.</w:t>
      </w:r>
    </w:p>
    <w:p w:rsidR="00322326" w:rsidRPr="00F93D2B" w:rsidRDefault="00E85714" w:rsidP="00F93D2B">
      <w:pPr>
        <w:jc w:val="both"/>
        <w:rPr>
          <w:rFonts w:ascii="Lucida Sans Unicode" w:hAnsi="Lucida Sans Unicode" w:cs="Lucida Sans Unicode"/>
        </w:rPr>
      </w:pPr>
      <w:r w:rsidRPr="00F93D2B">
        <w:rPr>
          <w:rFonts w:ascii="Lucida Sans Unicode" w:hAnsi="Lucida Sans Unicode" w:cs="Lucida Sans Unicode"/>
        </w:rPr>
        <w:pict>
          <v:rect id="_x0000_i1029" style="width:0;height:1.5pt" o:hralign="center" o:hrstd="t" o:hr="t"/>
        </w:pict>
      </w:r>
    </w:p>
    <w:p w:rsidR="00322326" w:rsidRPr="00F93D2B" w:rsidRDefault="00E85714" w:rsidP="00F93D2B">
      <w:pPr>
        <w:pStyle w:val="Ttulo2"/>
        <w:jc w:val="both"/>
        <w:rPr>
          <w:rFonts w:ascii="Lucida Sans Unicode" w:hAnsi="Lucida Sans Unicode" w:cs="Lucida Sans Unicode"/>
        </w:rPr>
      </w:pPr>
      <w:bookmarkStart w:id="16" w:name="v.-referências"/>
      <w:r w:rsidRPr="00F93D2B">
        <w:rPr>
          <w:rFonts w:ascii="Lucida Sans Unicode" w:hAnsi="Lucida Sans Unicode" w:cs="Lucida Sans Unicode"/>
        </w:rPr>
        <w:t>V. Referências</w:t>
      </w:r>
      <w:bookmarkEnd w:id="16"/>
    </w:p>
    <w:p w:rsidR="00322326" w:rsidRPr="00F93D2B" w:rsidRDefault="00E85714" w:rsidP="00F93D2B">
      <w:pPr>
        <w:pStyle w:val="FirstParagraph"/>
        <w:jc w:val="both"/>
        <w:rPr>
          <w:rFonts w:ascii="Lucida Sans Unicode" w:hAnsi="Lucida Sans Unicode" w:cs="Lucida Sans Unicode"/>
        </w:rPr>
      </w:pPr>
      <w:r w:rsidRPr="00F93D2B">
        <w:rPr>
          <w:rFonts w:ascii="Lucida Sans Unicode" w:hAnsi="Lucida Sans Unicode" w:cs="Lucida Sans Unicode"/>
        </w:rPr>
        <w:t xml:space="preserve">[1] Campden Wealth. </w:t>
      </w:r>
      <w:r w:rsidRPr="00F93D2B">
        <w:rPr>
          <w:rFonts w:ascii="Lucida Sans Unicode" w:hAnsi="Lucida Sans Unicode" w:cs="Lucida Sans Unicode"/>
          <w:i/>
        </w:rPr>
        <w:t>The Ultra-High Net Worth Investing</w:t>
      </w:r>
      <w:r w:rsidRPr="00F93D2B">
        <w:rPr>
          <w:rFonts w:ascii="Lucida Sans Unicode" w:hAnsi="Lucida Sans Unicode" w:cs="Lucida Sans Unicode"/>
          <w:i/>
        </w:rPr>
        <w:t xml:space="preserve"> Report 2023</w:t>
      </w:r>
      <w:r w:rsidRPr="00F93D2B">
        <w:rPr>
          <w:rFonts w:ascii="Lucida Sans Unicode" w:hAnsi="Lucida Sans Unicode" w:cs="Lucida Sans Unicode"/>
        </w:rPr>
        <w:t xml:space="preserve">. </w:t>
      </w:r>
      <w:r w:rsidRPr="00F93D2B">
        <w:rPr>
          <w:rFonts w:ascii="Lucida Sans Unicode" w:hAnsi="Lucida Sans Unicode" w:cs="Lucida Sans Unicode"/>
          <w:lang w:val="pt-BR"/>
        </w:rPr>
        <w:t xml:space="preserve">Disponível em: [URL de Campden Wealth]. [2] COSO. </w:t>
      </w:r>
      <w:r w:rsidRPr="00F93D2B">
        <w:rPr>
          <w:rFonts w:ascii="Lucida Sans Unicode" w:hAnsi="Lucida Sans Unicode" w:cs="Lucida Sans Unicode"/>
          <w:i/>
          <w:lang w:val="pt-BR"/>
        </w:rPr>
        <w:t>Internal Control—Integrated Framework</w:t>
      </w:r>
      <w:r w:rsidRPr="00F93D2B">
        <w:rPr>
          <w:rFonts w:ascii="Lucida Sans Unicode" w:hAnsi="Lucida Sans Unicode" w:cs="Lucida Sans Unicode"/>
          <w:lang w:val="pt-BR"/>
        </w:rPr>
        <w:t xml:space="preserve">. Disponível em: [URL do COSO]. </w:t>
      </w:r>
      <w:r w:rsidRPr="00F93D2B">
        <w:rPr>
          <w:rFonts w:ascii="Lucida Sans Unicode" w:hAnsi="Lucida Sans Unicode" w:cs="Lucida Sans Unicode"/>
        </w:rPr>
        <w:t xml:space="preserve">[3] Sahlman, W. A. (1997). </w:t>
      </w:r>
      <w:r w:rsidRPr="00F93D2B">
        <w:rPr>
          <w:rFonts w:ascii="Lucida Sans Unicode" w:hAnsi="Lucida Sans Unicode" w:cs="Lucida Sans Unicode"/>
          <w:i/>
        </w:rPr>
        <w:t>How to Write a Great Business Plan</w:t>
      </w:r>
      <w:r w:rsidRPr="00F93D2B">
        <w:rPr>
          <w:rFonts w:ascii="Lucida Sans Unicode" w:hAnsi="Lucida Sans Unicode" w:cs="Lucida Sans Unicode"/>
        </w:rPr>
        <w:t>. Harvard Business Review.</w:t>
      </w:r>
    </w:p>
    <w:sectPr w:rsidR="00322326" w:rsidRPr="00F93D2B" w:rsidSect="00F93D2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714" w:rsidRDefault="00E85714">
      <w:pPr>
        <w:spacing w:after="0"/>
      </w:pPr>
      <w:r>
        <w:separator/>
      </w:r>
    </w:p>
  </w:endnote>
  <w:endnote w:type="continuationSeparator" w:id="0">
    <w:p w:rsidR="00E85714" w:rsidRDefault="00E857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714" w:rsidRDefault="00E85714">
      <w:r>
        <w:separator/>
      </w:r>
    </w:p>
  </w:footnote>
  <w:footnote w:type="continuationSeparator" w:id="0">
    <w:p w:rsidR="00E85714" w:rsidRDefault="00E85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D9CE4C8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5970A13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322326"/>
    <w:rsid w:val="004E29B3"/>
    <w:rsid w:val="00590D07"/>
    <w:rsid w:val="00784D58"/>
    <w:rsid w:val="008D6863"/>
    <w:rsid w:val="00B86B75"/>
    <w:rsid w:val="00BC48D5"/>
    <w:rsid w:val="00C36279"/>
    <w:rsid w:val="00E315A3"/>
    <w:rsid w:val="00E85714"/>
    <w:rsid w:val="00F93D2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4A9CAF-BC8D-432A-B96A-B910157B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1188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2025-12-11T20:58:00Z</dcterms:created>
  <dcterms:modified xsi:type="dcterms:W3CDTF">2025-12-12T15:43:00Z</dcterms:modified>
</cp:coreProperties>
</file>