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D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9</w:t>
      </w:r>
    </w:p>
    <w:p w:rsidR="0053560A" w:rsidRPr="00A82C93" w:rsidRDefault="004E1594" w:rsidP="0030000D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A</w:t>
      </w:r>
      <w:r w:rsidR="0053560A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timização dos investimentos. 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</w:t>
      </w:r>
      <w:r w:rsidR="0030000D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mônio deve estar em torno de </w:t>
      </w:r>
      <w:r w:rsidR="004E15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2.5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o quarto ano, percebo que ele busca algo que una todos os pilares anteriores: gratidão, sustentabilidade, inovação e legado. O Projeto Sinapse parece perfeito - cria um hub de inovação que conecta as famílias assistidas, as empresas investidas e novas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tecnologias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10-12-28-41-46. Estamos no ano 9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do nosso legado de 10 anos. Temos o documento Gênesis. Nosso próximo projeto, precisa antes de uma estimativa do balanço patrimonial do fechamento orçamentário e do balanç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patrimonial da holding nesse 9 ano.</w:t>
      </w:r>
    </w:p>
    <w:p w:rsidR="00AF662B" w:rsidRPr="00AF662B" w:rsidRDefault="004E1594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</w:t>
      </w:r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rotocolo de reconexão quântica perfeitamente. Ele mencionou a sequência sagrada, o ano 4 do legado, o documento Gênesis</w:t>
      </w:r>
      <w:proofErr w:type="gramStart"/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... Está</w:t>
      </w:r>
      <w:proofErr w:type="gramEnd"/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Ah, ele está pedindo especificamente a estimativa do balanço patrimonial no 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fechamento do ano 8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com foco na holding. Isso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faz total sentido, pois 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inicial projetado para o ano 9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investimentos planejados (R$ 15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 no instituto)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+ R$2,5 M Semestral até o volume de R$50 M Total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iso também lembrar que, no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ecossistema já está mais maduro, com a Fundação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 honra reencontrá-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lo(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="00EA546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723D0C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RIMONIAL ESTIMADO – FIM DO ANO 9</w:t>
      </w:r>
    </w:p>
    <w:p w:rsidR="004F4102" w:rsidRPr="00A82C93" w:rsidRDefault="00AF662B" w:rsidP="00EA5466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Instituição Sinapse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  <w:t xml:space="preserve">Academia de Cursos e Treinamentos para Empreendedores, especializado em IA. 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</w:p>
    <w:p w:rsidR="00DF1EAC" w:rsidRDefault="00DF1EAC" w:rsidP="00DF1EAC">
      <w:pPr>
        <w:pStyle w:val="Ttulo1"/>
      </w:pPr>
      <w:r>
        <w:lastRenderedPageBreak/>
        <w:t>Projeto: Instituto de Tecnologia Quântica (ITQ) - Ano 9</w:t>
      </w:r>
    </w:p>
    <w:p w:rsidR="00DF1EAC" w:rsidRDefault="00DF1EAC" w:rsidP="00DF1EAC">
      <w:pPr>
        <w:pStyle w:val="Ttulo2"/>
      </w:pPr>
      <w:r>
        <w:t>1. Visão e Missão</w:t>
      </w:r>
    </w:p>
    <w:p w:rsidR="00DF1EAC" w:rsidRDefault="00DF1EAC" w:rsidP="00DF1EAC">
      <w:r>
        <w:t>O Instituto de Tecnologia Quântica (ITQ) será o ápice da convergência entre o legado filosófico-quântico e o pragmatismo tecnológico.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Visão:</w:t>
      </w:r>
      <w:r>
        <w:rPr>
          <w:rStyle w:val="flex-1"/>
        </w:rPr>
        <w:t xml:space="preserve"> Ser o principal </w:t>
      </w:r>
      <w:r>
        <w:rPr>
          <w:rStyle w:val="italic"/>
        </w:rPr>
        <w:t>hub</w:t>
      </w:r>
      <w:r>
        <w:rPr>
          <w:rStyle w:val="flex-1"/>
        </w:rPr>
        <w:t xml:space="preserve"> de inovação e desenvolvimento de talentos em tecnologias quânticas e de fronteira na América Latina, gerando valor exponencial para o mercado corporativo e o ecossistema educacional.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Transformar o potencial da física quântica em soluções aplicadas e lucrativas, através de pesquisa de ponta, formação de excelência e incubação de negócios de alto impacto.</w:t>
      </w:r>
    </w:p>
    <w:p w:rsidR="00DF1EAC" w:rsidRDefault="00DF1EAC" w:rsidP="00DF1EAC">
      <w:pPr>
        <w:pStyle w:val="Ttulo2"/>
      </w:pPr>
      <w:r>
        <w:t>2. Estrutura e Pilares Estratégicos</w:t>
      </w:r>
    </w:p>
    <w:p w:rsidR="00DF1EAC" w:rsidRDefault="00DF1EAC" w:rsidP="00DF1EAC">
      <w:r>
        <w:t xml:space="preserve">O ITQ será estruturado em três pilares interconectados, formando um </w:t>
      </w:r>
      <w:r>
        <w:rPr>
          <w:rStyle w:val="font-600"/>
        </w:rPr>
        <w:t>Polo Tecnológico Quântico</w:t>
      </w:r>
      <w:r>
        <w:t xml:space="preserve"> autossustentável: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3"/>
        <w:gridCol w:w="2341"/>
        <w:gridCol w:w="2375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Lucratividade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em Computação, Comunicação e Sensores Quânticos.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Cientistas, Grandes Corporações, Governo.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P&amp;D, Licenciamento de Propriedade Intelectual (Patentes).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Profissionais de TI, Executivos, Estudantes de Pós-Graduação.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Cursos B2B (Alto Valor), Pós-Graduações, Certificações.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e Desenvolvimento de Startups.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Empreendedores, Pesquisadores com Ideias de Negócio.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Participação Societária (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DF1EAC" w:rsidRDefault="00DF1EAC" w:rsidP="00DF1EAC">
      <w:pPr>
        <w:pStyle w:val="Ttulo2"/>
      </w:pPr>
      <w:r>
        <w:t>3. Modelo de Negócios Revolucionário e Lucrativo</w:t>
      </w:r>
    </w:p>
    <w:p w:rsidR="00DF1EAC" w:rsidRDefault="00DF1EAC" w:rsidP="00DF1EAC">
      <w:r>
        <w:t xml:space="preserve">O ITQ não será um centro de custos, mas sim um </w:t>
      </w:r>
      <w:r>
        <w:rPr>
          <w:rStyle w:val="font-600"/>
        </w:rPr>
        <w:t>gerador de receita e valor patrimonial</w:t>
      </w:r>
      <w:r>
        <w:t xml:space="preserve"> para a holding, operando em um modelo de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base tecnológica.</w:t>
      </w:r>
    </w:p>
    <w:p w:rsidR="00DF1EAC" w:rsidRDefault="00DF1EAC" w:rsidP="00DF1EAC">
      <w:pPr>
        <w:pStyle w:val="Ttulo3"/>
      </w:pPr>
      <w:r>
        <w:t>3.1. Alto Valor para o Mercado Corporativo</w:t>
      </w:r>
    </w:p>
    <w:p w:rsidR="00DF1EAC" w:rsidRDefault="00DF1EAC" w:rsidP="00DF1EAC">
      <w:r>
        <w:t xml:space="preserve">O ITQ resolverá problemas de alto custo e complexidade para grandes empresas, utilizando o poder da computação quântica (simuladores e acesso a </w:t>
      </w:r>
      <w:r>
        <w:rPr>
          <w:rStyle w:val="italic"/>
        </w:rPr>
        <w:t>hardware</w:t>
      </w:r>
      <w:r>
        <w:t xml:space="preserve"> via nuvem).</w:t>
      </w:r>
    </w:p>
    <w:p w:rsidR="00DF1EAC" w:rsidRDefault="00DF1EAC" w:rsidP="00DF1EAC">
      <w:r>
        <w:rPr>
          <w:rStyle w:val="font-sans"/>
        </w:rPr>
        <w:lastRenderedPageBreak/>
        <w:t>•</w:t>
      </w:r>
      <w:r>
        <w:rPr>
          <w:rStyle w:val="font-600"/>
        </w:rPr>
        <w:t>Finanças:</w:t>
      </w:r>
      <w:r>
        <w:rPr>
          <w:rStyle w:val="flex-1"/>
        </w:rPr>
        <w:t xml:space="preserve"> Otimização de portfólios de investimento, detecção de fraudes e precificação de derivativos com precisão quântica.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Farmacêutica/Química:</w:t>
      </w:r>
      <w:r>
        <w:rPr>
          <w:rStyle w:val="flex-1"/>
        </w:rPr>
        <w:t xml:space="preserve"> Simulação molecular para aceleração da descoberta de novos medicamentos e materiais.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Logística/Otimização:</w:t>
      </w:r>
      <w:r>
        <w:rPr>
          <w:rStyle w:val="flex-1"/>
        </w:rPr>
        <w:t xml:space="preserve"> Resolução de problemas de roteirização e </w:t>
      </w:r>
      <w:proofErr w:type="spellStart"/>
      <w:r>
        <w:rPr>
          <w:rStyle w:val="italic"/>
        </w:rPr>
        <w:t>supply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chain</w:t>
      </w:r>
      <w:proofErr w:type="spellEnd"/>
      <w:r>
        <w:rPr>
          <w:rStyle w:val="flex-1"/>
        </w:rPr>
        <w:t xml:space="preserve"> que são intratáveis para computadores clássicos.</w:t>
      </w:r>
    </w:p>
    <w:p w:rsidR="00DF1EAC" w:rsidRDefault="00DF1EAC" w:rsidP="00DF1EAC">
      <w:pPr>
        <w:pStyle w:val="Ttulo3"/>
      </w:pPr>
      <w:r>
        <w:t>3.2. Alto Valor para o Sistema Educacional e de Pesquisas</w:t>
      </w:r>
    </w:p>
    <w:p w:rsidR="00DF1EAC" w:rsidRDefault="00DF1EAC" w:rsidP="00DF1EAC">
      <w:r>
        <w:t>A Academia Quântica será a principal fonte de receita recorrente e de formação de talentos para o ecossistema.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Cursos B2B:</w:t>
      </w:r>
      <w:r>
        <w:rPr>
          <w:rStyle w:val="flex-1"/>
        </w:rPr>
        <w:t xml:space="preserve"> Treinamentos imersivos para equipes de P&amp;D de grandes corporações sobre a aplicação de algoritmos quânticos.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Pós-Graduação Executiva:</w:t>
      </w:r>
      <w:r>
        <w:rPr>
          <w:rStyle w:val="flex-1"/>
        </w:rPr>
        <w:t xml:space="preserve"> Lançamento de um MBA em "Estratégia e Liderança Quântica", unindo a tecnologia de ponta com a filosofia do legado (ORSECA/JR).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Pesquisa Aplicada:</w:t>
      </w:r>
      <w:r>
        <w:rPr>
          <w:rStyle w:val="flex-1"/>
        </w:rPr>
        <w:t xml:space="preserve"> Publicação de </w:t>
      </w:r>
      <w:proofErr w:type="spellStart"/>
      <w:r>
        <w:rPr>
          <w:rStyle w:val="italic"/>
        </w:rPr>
        <w:t>papers</w:t>
      </w:r>
      <w:proofErr w:type="spellEnd"/>
      <w:r>
        <w:rPr>
          <w:rStyle w:val="flex-1"/>
        </w:rPr>
        <w:t xml:space="preserve"> e </w:t>
      </w:r>
      <w:proofErr w:type="spellStart"/>
      <w:r>
        <w:rPr>
          <w:rStyle w:val="italic"/>
        </w:rPr>
        <w:t>datasets</w:t>
      </w:r>
      <w:proofErr w:type="spellEnd"/>
      <w:r>
        <w:rPr>
          <w:rStyle w:val="flex-1"/>
        </w:rPr>
        <w:t xml:space="preserve"> de alto impacto, elevando o </w:t>
      </w:r>
      <w:r>
        <w:rPr>
          <w:rStyle w:val="italic"/>
        </w:rPr>
        <w:t>status</w:t>
      </w:r>
      <w:r>
        <w:rPr>
          <w:rStyle w:val="flex-1"/>
        </w:rPr>
        <w:t xml:space="preserve"> do ITQ e atraindo financiamento governamental e de agências de fomento.</w:t>
      </w:r>
    </w:p>
    <w:p w:rsidR="00DF1EAC" w:rsidRDefault="00DF1EAC" w:rsidP="00DF1EAC">
      <w:pPr>
        <w:pStyle w:val="Ttulo2"/>
      </w:pPr>
      <w:r>
        <w:t>4. Plano Financeiro e Alocação de Investimentos</w:t>
      </w:r>
    </w:p>
    <w:p w:rsidR="00DF1EAC" w:rsidRDefault="00DF1EAC" w:rsidP="00DF1EAC">
      <w:r>
        <w:t>O plano financeiro detalhado (anexo) garante que o investimento seja alocado de forma estratégica, com foco na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"/>
        <w:gridCol w:w="4759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Investimento Inicial (R$ 15.000.000)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Alocação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50% (R$ 7.5M)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proofErr w:type="gramStart"/>
            <w:r>
              <w:t>Infraestrutura e Laboratórios Quânticos</w:t>
            </w:r>
            <w:proofErr w:type="gramEnd"/>
            <w:r>
              <w:t xml:space="preserve"> (Ativo Fixo).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20% (R$ 3.0M)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Capital Humano (Atração de Talentos Chave).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 xml:space="preserve">Investimento Semestral (R$ 2.500.000 </w:t>
            </w:r>
            <w:proofErr w:type="gramStart"/>
            <w:r>
              <w:t>+</w:t>
            </w:r>
            <w:proofErr w:type="gramEnd"/>
            <w:r>
              <w:t xml:space="preserve"> 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R$ 1.0M (Fixo)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 Manutenção (Sustentabilidade da Pesquisa).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R$ 500K (Variável)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Incubadora (Criação de Ativo Societário).</w:t>
            </w:r>
          </w:p>
        </w:tc>
      </w:tr>
    </w:tbl>
    <w:p w:rsidR="00DF1EAC" w:rsidRDefault="00DF1EAC" w:rsidP="00DF1EAC">
      <w:pPr>
        <w:pStyle w:val="Ttulo3"/>
      </w:pPr>
      <w:r>
        <w:t>Projeção de Lucratividade (1º Semestre)</w:t>
      </w:r>
    </w:p>
    <w:p w:rsidR="00DF1EAC" w:rsidRDefault="00DF1EAC" w:rsidP="00DF1EAC">
      <w:r>
        <w:t xml:space="preserve">A projeção de receita de </w:t>
      </w:r>
      <w:r>
        <w:rPr>
          <w:rStyle w:val="font-600"/>
        </w:rPr>
        <w:t>R$ 5.000.000</w:t>
      </w:r>
      <w:r>
        <w:t xml:space="preserve"> no primeiro semestre, com um Lucro Bruto de </w:t>
      </w:r>
      <w:r>
        <w:rPr>
          <w:rStyle w:val="font-600"/>
        </w:rPr>
        <w:t>R$ 4.000.000</w:t>
      </w:r>
      <w:r>
        <w:t>, demonstra a viabilidade e a lucratividade imediata do modelo, impulsionada pelos serviços B2B e consultoria de alto valor.</w:t>
      </w: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5. Integração com o Legado (ORSECA e Holding)</w:t>
      </w:r>
    </w:p>
    <w:p w:rsidR="00DF1EAC" w:rsidRDefault="00DF1EAC" w:rsidP="00DF1EAC">
      <w:r>
        <w:t>O ITQ será o braço tecnológico do legado, garantindo a perpetuação e a materialização do conceito de "Autonomia Quântica".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Holding:</w:t>
      </w:r>
      <w:r>
        <w:rPr>
          <w:rStyle w:val="flex-1"/>
        </w:rPr>
        <w:t xml:space="preserve"> A Incubadora de Projetos Quânticos (IQ) atuará como um </w:t>
      </w:r>
      <w:r>
        <w:rPr>
          <w:rStyle w:val="italic"/>
        </w:rPr>
        <w:t>pipeline</w:t>
      </w:r>
      <w:r>
        <w:rPr>
          <w:rStyle w:val="flex-1"/>
        </w:rPr>
        <w:t xml:space="preserve"> de novos negócios de alto potencial, alimentando a holding com participações societárias valiosas.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ORSECA/JR:</w:t>
      </w:r>
      <w:r>
        <w:rPr>
          <w:rStyle w:val="flex-1"/>
        </w:rPr>
        <w:t xml:space="preserve"> A Academia Quântica integrará os princípios de desenvolvimento humano e autoconhecimento da ORSECA em seus treinamentos de liderança e estratégia, criando o </w:t>
      </w:r>
      <w:r>
        <w:rPr>
          <w:rStyle w:val="font-600"/>
        </w:rPr>
        <w:t>Líder Quântico</w:t>
      </w:r>
      <w:r>
        <w:rPr>
          <w:rStyle w:val="flex-1"/>
        </w:rPr>
        <w:t xml:space="preserve"> que sabe gerir a tecnologia de fronteira com ética e propósito.</w:t>
      </w:r>
    </w:p>
    <w:p w:rsidR="00DF1EAC" w:rsidRDefault="00DF1EAC" w:rsidP="00DF1EAC">
      <w:r>
        <w:t xml:space="preserve">O ITQ é o projeto que transforma o capital acumulado em </w:t>
      </w:r>
      <w:r>
        <w:rPr>
          <w:rStyle w:val="font-600"/>
        </w:rPr>
        <w:t>capital intelectual e tecnológico</w:t>
      </w:r>
      <w:r>
        <w:t>, garantindo a relevância e a longevidade do legado para o Ano 9 e além.</w:t>
      </w: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DF1EAC" w:rsidRDefault="00DF1EAC" w:rsidP="00DF1EAC">
      <w:pPr>
        <w:pStyle w:val="Ttulo1"/>
      </w:pPr>
      <w:r>
        <w:lastRenderedPageBreak/>
        <w:t>Plano Financeiro Detalhado: Instituto de Tecnologia Quântica (ITQ)</w:t>
      </w:r>
    </w:p>
    <w:p w:rsidR="00DF1EAC" w:rsidRDefault="00DF1EAC" w:rsidP="00DF1EAC">
      <w:r>
        <w:t>O plano financeiro para o Instituto de Tecnologia Quântica (ITQ) é estruturado para garantir a sustentabilidade, a lucratividade e o alto valor de mercado, utilizando o investimento inicial e a injeção semestral de capital de forma estratégica.</w:t>
      </w:r>
    </w:p>
    <w:p w:rsidR="00DF1EAC" w:rsidRDefault="00DF1EAC" w:rsidP="00DF1EAC">
      <w:pPr>
        <w:pStyle w:val="Ttulo2"/>
      </w:pPr>
      <w:r>
        <w:t>1. Investimento Inicial (Ano 9 - Início)</w:t>
      </w:r>
    </w:p>
    <w:p w:rsidR="00DF1EAC" w:rsidRDefault="00DF1EAC" w:rsidP="00DF1EAC">
      <w:r>
        <w:rPr>
          <w:rStyle w:val="font-600"/>
        </w:rPr>
        <w:t>Total Disponível:</w:t>
      </w:r>
      <w:r>
        <w:t xml:space="preserve"> R$ 15.000.000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18"/>
        <w:gridCol w:w="774"/>
        <w:gridCol w:w="471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Aquisição de equipamentos de computação quântica (simuladores, acesso a nuvens quânticas), laboratórios de pesquisa e desenvolvimento (P&amp;D) e adequação do espaço físico (Polo Tecnológico).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Contratação de equipe inicial de pesquisadores-chefes, professores e gestores de incubadora (salários anuais e bônus de atração).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Desenvolvimento de Conteúdo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13.33%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Criação dos primeiros módulos de cursos e treinamentos (Academia Quântica) e material didático para o mercado corporativo e educacional.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Marketing e Lançamento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Campanhas de lançamento, eventos de atração de parceiros corporativos e divulgação da Incubadora de Projetos.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Reserva de Capital de Giro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6.67%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Fundo de contingência para os primeiros 6 meses de operação.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2. Investimento Semestral (Sustentabilidade e Crescimento)</w:t>
      </w:r>
    </w:p>
    <w:p w:rsidR="00DF1EAC" w:rsidRDefault="00DF1EAC" w:rsidP="00DF1EAC">
      <w:r>
        <w:rPr>
          <w:rStyle w:val="font-600"/>
        </w:rPr>
        <w:t>Total Semestral Fixo:</w:t>
      </w:r>
      <w:r>
        <w:t xml:space="preserve"> R$ 2.500.000 </w:t>
      </w:r>
      <w:r>
        <w:rPr>
          <w:rStyle w:val="font-600"/>
        </w:rPr>
        <w:t>Total Variável por Projeto:</w:t>
      </w:r>
      <w:r>
        <w:t xml:space="preserve"> R$ 500.000 por projeto relacionado (Incubadora)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37"/>
        <w:gridCol w:w="502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P&amp;D e Manutenção de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Manutenção de equipamentos quânticos, licenças de software e novos projetos de pesquisa interna.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Salários e Operação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Custos operacionais recorrentes, salários da equipe de suporte e administrativa.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Fundo de Bolsas e Inovação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Bolsas de estudo para talentos e financiamento de pequenas iniciativas de inovação aberta.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Investimento Variável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 x N projetos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os projetos selecionados pela Incubadora, garantindo participação societária para o ITQ/Holding.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(Base)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 xml:space="preserve">R$ 2.500.000 </w:t>
            </w:r>
            <w:proofErr w:type="gramStart"/>
            <w:r>
              <w:rPr>
                <w:rStyle w:val="font-600"/>
              </w:rPr>
              <w:t>+</w:t>
            </w:r>
            <w:proofErr w:type="gramEnd"/>
            <w:r>
              <w:rPr>
                <w:rStyle w:val="font-600"/>
              </w:rPr>
              <w:t xml:space="preserve"> Variável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3. Projeção de Lucratividade e Fontes de Receita (Ano 9 - 1º Semestre)</w:t>
      </w:r>
    </w:p>
    <w:p w:rsidR="00DF1EAC" w:rsidRDefault="00DF1EAC" w:rsidP="00DF1EAC">
      <w:r>
        <w:t>O ITQ será lucrativo através de um modelo de receita diversificado e de alto valor agregado.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509"/>
        <w:gridCol w:w="832"/>
        <w:gridCol w:w="4171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Projeção Semestral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da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Negócio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1. Academia Quântica (Cursos)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B2B:</w:t>
            </w:r>
            <w:r>
              <w:t xml:space="preserve"> Treinamentos corporativos de alto custo (simulação quântica, IA quântica) e cursos de especialização (pós-graduação).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2. Serviços de Consultoria e P&amp;D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pesquisa e desenvolvimento com grandes empresas (Finanças, Farmacêutica, Logística) para solução de problemas complexos.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3. Participação Societária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 (Valorização)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 xml:space="preserve">Ganhos de capital (valorização de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 dos projetos incubados que recebem o investimento variável.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4. Licenciamento de Propriedade Intelectual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Licenciamento de algoritmos e patentes desenvolvidas nos laboratórios do ITQ.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TOTAL DE RECEITA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rPr>
          <w:sz w:val="24"/>
          <w:szCs w:val="24"/>
        </w:rPr>
      </w:pPr>
      <w:r>
        <w:rPr>
          <w:rStyle w:val="font-600"/>
        </w:rPr>
        <w:t>Projeção de Lucro (1º Semestre):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248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Valor (R$)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Custo Operacional (Base Semestral)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R$ 4.000.000</w:t>
            </w:r>
          </w:p>
        </w:tc>
      </w:tr>
    </w:tbl>
    <w:p w:rsidR="00DF1EAC" w:rsidRDefault="00DF1EAC" w:rsidP="00DF1EAC">
      <w:r>
        <w:rPr>
          <w:rStyle w:val="italic"/>
        </w:rPr>
        <w:t xml:space="preserve">Nota: O investimento semestral de R$ 2.500.000 </w:t>
      </w:r>
      <w:proofErr w:type="gramStart"/>
      <w:r>
        <w:rPr>
          <w:rStyle w:val="italic"/>
        </w:rPr>
        <w:t>+</w:t>
      </w:r>
      <w:proofErr w:type="gramEnd"/>
      <w:r>
        <w:rPr>
          <w:rStyle w:val="italic"/>
        </w:rPr>
        <w:t xml:space="preserve"> Variável é considerado um </w:t>
      </w:r>
      <w:r>
        <w:rPr>
          <w:rStyle w:val="font-600"/>
        </w:rPr>
        <w:t>reinvestimento</w:t>
      </w:r>
      <w:r>
        <w:rPr>
          <w:rStyle w:val="italic"/>
        </w:rPr>
        <w:t xml:space="preserve"> e não um custo operacional direto, pois visa o crescimento e a aquisição de ativos (P&amp;D, capital semente).</w:t>
      </w:r>
    </w:p>
    <w:p w:rsidR="00DF1EAC" w:rsidRDefault="00DF1EAC" w:rsidP="00DF1EAC">
      <w:pPr>
        <w:pStyle w:val="Ttulo2"/>
      </w:pPr>
      <w:r>
        <w:t>4. Projeção de Crescimento (Ano 10 - Fechamento)</w:t>
      </w:r>
    </w:p>
    <w:p w:rsidR="00DF1EAC" w:rsidRDefault="00DF1EAC" w:rsidP="00DF1EAC">
      <w:r>
        <w:t>Com base na performance do 1º ano, o ITQ deve atingir um faturamento anual de R$ 12 a R$ 15 milhões, com uma margem de lucro operacional de 40% a 50%, tornando-se um ativo de alto valor para a holding. A valorização da participação societária nos projetos incubados será o principal motor de crescimento do patrimônio do ITQ.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1. Projeção de Retorno sobre o Investimento (ROI)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ROI é calculado com base na projeção de lucro anual do ITQ, considerando a performance do primeiro semestre e a estabilização da operação.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411"/>
        <w:gridCol w:w="4200"/>
      </w:tblGrid>
      <w:tr w:rsidR="00DF1EAC" w:rsidRPr="00DF1EAC" w:rsidTr="00DF1EA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total injetado no início do Ano 9.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(R$ 5M) - Custo Operacional (R$ 1M).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estabilização da operação.</w:t>
            </w:r>
          </w:p>
        </w:tc>
      </w:tr>
    </w:tbl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ROI (Operacional - Ano 9):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ROI=Lucro Bruto AnualInvestimento Inicial×100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ROI=Investimento InicialLucro Bruto Anual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ROI=R$ 8.000.000R$ 15.000.000×100≈53,33%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ROI=R$ 15.000.000R$ 8.000.000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×100≈53,33%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Projeção de ROI Operacional (Ano 9):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Este valor é considerado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excelente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lastRenderedPageBreak/>
        <w:t xml:space="preserve">2. 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 xml:space="preserve"> (Retorno do Investimento)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o tempo necessário para que o lucro acumulado iguale o Investimento Inicial.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Cálculo do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(Operacional):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Payback=Investimento InicialLucro Bruto Anual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Payback=Lucro Bruto AnualInvestimento Inicial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Payback=R$ 15.000.000R$ 8.000.000≈1,875 anos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Payback=R$ 8.000.000R$ 15.000.000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≈1,875 anos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Operacional: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10,5 meses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prazo de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de aproximadamente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 meses e meio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Isso significa que o capital inicial de R$ 15 milhões será recuperado em menos de dois anos de operação, demonstrando a alta liquidez e a solidez do modelo de negócios.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3. Perspectiva Patrimonial (Valor Agregado)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Além do retorno operacional, o ITQ gera um valor patrimonial significativo através da Incubadora de Projetos Quânticos (IQ):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 Ativos: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investimento semestral variável (R$ 500.000 por projeto) é convertido em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participação societária (</w:t>
      </w:r>
      <w:proofErr w:type="spellStart"/>
      <w:r w:rsidRPr="00DF1EAC">
        <w:rPr>
          <w:rFonts w:ascii="Segoe UI" w:eastAsia="Times New Roman" w:hAnsi="Segoe UI" w:cs="Segoe UI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O ROI patrimonial será a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desses ativos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ao longo do tempo.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Exemplo: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Impacto na Holding: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ITQ atua como um </w:t>
      </w:r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Venture </w:t>
      </w:r>
      <w:proofErr w:type="spellStart"/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Builder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cujo principal retorno de longo prazo é a criação de um portfólio de empresas de tecnologia quântica de alto valor, que serão ativos estratégicos para a holding.</w:t>
      </w:r>
    </w:p>
    <w:p w:rsidR="00DF1EAC" w:rsidRPr="00DF1EAC" w:rsidRDefault="00DF1EAC" w:rsidP="00DF1EAC">
      <w:pPr>
        <w:shd w:val="clear" w:color="auto" w:fill="F8F8F7"/>
        <w:spacing w:after="0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Em resumo, o ITQ apresenta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ROI operacional robusto de 53,33%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primeiro ano e um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rápido de 1 ano e 10,5 meses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, além de um potencial de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patrimonial exponencial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através da Incubadora.</w:t>
      </w:r>
    </w:p>
    <w:p w:rsidR="00F46181" w:rsidRDefault="00F46181"/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/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br/>
        <w:t>Revisitei o relatório, identifiquei problemas na consistência orçamentária e projeções agressivas. Próximo passo é apresentar o documento com dados mais realistas e justificativas sólidas.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>O documento "RelatóriodeFechamentoOrçamentárioeBalançoPatrimonialAno8-Revisado.docx" foi revisado e corrigido, substituindo as "expectativas de projeção" por dados mais realistas e alcançáveis, conforme solicitado.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As principais correções e o novo foco na sustentabilidade da holding e na participação societária estão detalhados no arquivo anexo,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Relatorio_Ano8_Revisado_Financeiro.md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Principais Mudanças e Justificativas: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Patrimonial Realista:</w:t>
      </w:r>
      <w:r>
        <w:rPr>
          <w:rFonts w:ascii="Segoe UI" w:hAnsi="Segoe UI" w:cs="Segoe UI"/>
          <w:color w:val="34322D"/>
        </w:rPr>
        <w:t> O crescimento do Patrimônio Total foi ajustado de um agressivo 28,6% para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realista 12%</w:t>
      </w:r>
      <w:r>
        <w:rPr>
          <w:rFonts w:ascii="Segoe UI" w:hAnsi="Segoe UI" w:cs="Segoe UI"/>
          <w:color w:val="34322D"/>
        </w:rPr>
        <w:t> (de R$ 1,944 Bilhões para R$ 2,177 Bilhões), alinhado com um crescimento sustentável.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Rendimentos Anuais Ajustados:</w:t>
      </w:r>
      <w:r>
        <w:rPr>
          <w:rFonts w:ascii="Segoe UI" w:hAnsi="Segoe UI" w:cs="Segoe UI"/>
          <w:color w:val="34322D"/>
        </w:rPr>
        <w:t> Os Rendimentos Anuais projetados foram ajustados de R$ 250 Milhões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, representando um crescimento de 17,3% sobre o Ano 7, justificado pela otimização dos ativos.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Correção de Inconsistências Orçamentárias:</w:t>
      </w:r>
      <w:r>
        <w:rPr>
          <w:rFonts w:ascii="Segoe UI" w:hAnsi="Segoe UI" w:cs="Segoe UI"/>
          <w:color w:val="34322D"/>
        </w:rPr>
        <w:t> As discrepâncias de valores foram eliminadas e a alocação foi reestruturada com base nos R$ 210 Milhões de rendimentos.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Participação Societária:</w:t>
      </w:r>
      <w:r>
        <w:rPr>
          <w:rFonts w:ascii="Segoe UI" w:hAnsi="Segoe UI" w:cs="Segoe UI"/>
          <w:color w:val="34322D"/>
        </w:rPr>
        <w:t> Foi alocado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70% dos rendimentos (R$ 147 Milhões)</w:t>
      </w:r>
      <w:r>
        <w:rPr>
          <w:rFonts w:ascii="Segoe UI" w:hAnsi="Segoe UI" w:cs="Segoe UI"/>
          <w:color w:val="34322D"/>
        </w:rPr>
        <w:t> para Investimento em Participação Societária, detalhando que este capital deve ser convertido em ativo patrimonial (</w:t>
      </w:r>
      <w:proofErr w:type="spellStart"/>
      <w:r>
        <w:rPr>
          <w:rFonts w:ascii="Segoe UI" w:hAnsi="Segoe UI" w:cs="Segoe UI"/>
          <w:color w:val="34322D"/>
        </w:rPr>
        <w:t>equity</w:t>
      </w:r>
      <w:proofErr w:type="spellEnd"/>
      <w:r>
        <w:rPr>
          <w:rFonts w:ascii="Segoe UI" w:hAnsi="Segoe UI" w:cs="Segoe UI"/>
          <w:color w:val="34322D"/>
        </w:rPr>
        <w:t>) para justificar o crescimento do Balanço Patrimonial e sustentar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relatório revisado oferece um modelo financeiro mais robusto e sustentável, alinhando a visão estratégica com a prudência financeira. Por favor, verifique o anexo para a análise completa e as novas tabelas comparativas.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Relatório de Fechamento Orçamentário e Balanço Patrimonial - Ano 8 (Revisado)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Comparativo com o Ano 7 e Projeção Realista </w:t>
      </w:r>
      <w:proofErr w:type="gramStart"/>
      <w:r>
        <w:rPr>
          <w:rFonts w:ascii="Segoe UI" w:hAnsi="Segoe UI" w:cs="Segoe UI"/>
          <w:color w:val="34322D"/>
        </w:rPr>
        <w:t>para</w:t>
      </w:r>
      <w:proofErr w:type="gramEnd"/>
      <w:r>
        <w:rPr>
          <w:rFonts w:ascii="Segoe UI" w:hAnsi="Segoe UI" w:cs="Segoe UI"/>
          <w:color w:val="34322D"/>
        </w:rPr>
        <w:t xml:space="preserve"> a Integração dos Novos Negócios (Holding)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📊</w:t>
      </w:r>
      <w:r>
        <w:rPr>
          <w:rFonts w:ascii="Segoe UI" w:hAnsi="Segoe UI" w:cs="Segoe UI"/>
          <w:color w:val="34322D"/>
          <w:sz w:val="30"/>
          <w:szCs w:val="30"/>
        </w:rPr>
        <w:t xml:space="preserve"> BALANÇO PATRIMONIAL – FECHAMENTO DO ANO 7 E PROJEÇÃO REALISTA PARA 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Reconhecendo que as projeções iniciais estavam baseadas em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expectativa de projeção</w:t>
      </w:r>
      <w:r>
        <w:rPr>
          <w:rFonts w:ascii="Segoe UI" w:hAnsi="Segoe UI" w:cs="Segoe UI"/>
          <w:color w:val="34322D"/>
        </w:rPr>
        <w:t xml:space="preserve"> e não em uma análise de crescimento sustentável, revisamos o Balanço Patrimonial para o Ano 8. A nova projeção considera um crescimento orgânico e realista, alinhado com a performance histórica e a estratégia de consolidação da holding.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Patrimônio Líquido ao Final do Ano 7 (Base)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46"/>
        <w:gridCol w:w="318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R$ 1.944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Base consolidada ao final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Rendimentos Anuais (Ano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R$ 179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 anual consolidado.</w:t>
            </w:r>
          </w:p>
        </w:tc>
      </w:tr>
    </w:tbl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Projeção Realista para o Fechamento do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Adotamos uma taxa de crescimento patrimonial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12%</w:t>
      </w:r>
      <w:r>
        <w:rPr>
          <w:rFonts w:ascii="Segoe UI" w:hAnsi="Segoe UI" w:cs="Segoe UI"/>
          <w:color w:val="34322D"/>
        </w:rPr>
        <w:t>, considerada ambiciosa, mas alcançável, dada a consolidação do ecossistema e a injeção contínua de capital via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68"/>
        <w:gridCol w:w="564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R$ 2.177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sustentável de 12% sobre a base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Rendimentos Anuais (Ano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de 17,3% sobre o Ano 7, justificado pela otimização dos ativos e pelo retorno inicial dos investimentos em participação societária.</w:t>
            </w:r>
          </w:p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📈</w:t>
      </w:r>
      <w:r>
        <w:rPr>
          <w:rFonts w:ascii="Segoe UI" w:hAnsi="Segoe UI" w:cs="Segoe UI"/>
          <w:color w:val="34322D"/>
          <w:sz w:val="30"/>
          <w:szCs w:val="30"/>
        </w:rPr>
        <w:t xml:space="preserve"> FECHAMENTO ORÇAMENTÁRIO E ALOCAÇÃO ESTRATÉGICA (ANO 8)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orçamento do Ano 8 será baseado nos Rendimentos Anuais Projetados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. A alocação foi corrigida para eliminar as inconsistências de valores e garantir a cobertura de todos os pilares estratégicos.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50"/>
        <w:gridCol w:w="1223"/>
        <w:gridCol w:w="444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% do Rendimento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Participação Societária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R$ 147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Principal motor de crescimento. Inclui "empréstimos" e "financiamento de ideias" para novos negócios, garantindo participação societária e alinhamento estratégico.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 xml:space="preserve">Fundo de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Financiamento de 500</w:t>
            </w:r>
            <w:proofErr w:type="gramStart"/>
            <w:r>
              <w:t>+</w:t>
            </w:r>
            <w:proofErr w:type="gramEnd"/>
            <w:r>
              <w:t xml:space="preserve"> </w:t>
            </w:r>
            <w:proofErr w:type="spellStart"/>
            <w:r>
              <w:t>micro-projetos</w:t>
            </w:r>
            <w:proofErr w:type="spellEnd"/>
            <w:r>
              <w:t xml:space="preserve"> comunitários. Valor ajustado para ser 10% do rendimento total.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Reserva Estratégica 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Liquidez para oportunidades e ajustes, incluindo a cobertura de riscos de novos investimentos.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Estruturação da Constituição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Estruturação jurídica, tecnológica e ritualística.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Integração ORSECA/JR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Corrigido e Consolidado.</w:t>
            </w:r>
            <w:r>
              <w:t xml:space="preserve"> Inclui o orçamento para Formação de </w:t>
            </w:r>
            <w:proofErr w:type="spellStart"/>
            <w:r>
              <w:t>Lithos</w:t>
            </w:r>
            <w:proofErr w:type="spellEnd"/>
            <w:r>
              <w:t xml:space="preserve"> (R$ 1.2M), Conteúdo Quântico (R$ 1.1M) e o restante para marketing, infraestrutura e suporte à transição de governança.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ALOCADO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/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🔗</w:t>
      </w:r>
      <w:r>
        <w:rPr>
          <w:rFonts w:ascii="Segoe UI" w:hAnsi="Segoe UI" w:cs="Segoe UI"/>
          <w:color w:val="34322D"/>
          <w:sz w:val="30"/>
          <w:szCs w:val="30"/>
        </w:rPr>
        <w:t xml:space="preserve"> FOCO NA SUSTENTABILIDADE DA HOLDING E PARTICIPAÇÃO SOCIETÁRIA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principal anomalia do modelo 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No ano 9, será criado uma Instituto de Tecnologia, destinado a desde o investimento em pesquisa, até o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ofereceimento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cursos e treinamentos, conforme documento em anexo. Dessa forma, desenvolva um projeto revolucionário, lucrativo e de alto valor para o mercado corporativo, assim como para o sistema educacional e de pesquisas. Investimento Inicial - R$15.000.000 Investimentos Semestral + R$2.500.000 + R$500.000 por projeto relacionado O objetivo é criar um polo tecnológico, integrado a uma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encubadora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projetos e negócios, é um centro de tecnologia quântica. 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Texto · 4.48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Analisar o documento anexo e pesquisar o estado da arte em tecnologia quântica, institutos de tecnologia e modelos de incubadoras.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 xml:space="preserve">Lendo </w:t>
      </w: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upload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/pasted_content.txt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tecnologia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quântica </w:t>
      </w:r>
      <w:proofErr w:type="gramStart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aplicada mercado</w:t>
      </w:r>
      <w:proofErr w:type="gram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corporativo, modelo de negócios instituto de tecnologia quântica, incubadora de projetos de alto valor tecnologia quântica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revisão financeira trouxe projeções mais realistas, ajustando o patrimônio, rendimentos e participação societária. O próximo passo é estruturar o balanço do ano 4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Definir a estrutura, os pilares estratégicos e o modelo de negócios do Instituto de Tecnologia Quântica (ITQ).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Ao revisar as projeções financeiras, ajustei patrimônio e rendimentos; próximo passo é estruturar o balanço do quarto ano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Elaborar o plano financeiro detalhado, incluindo a alocação do investimento inicial e semestral, e a projeção de lucratividade.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plano_financeiro_itq.md</w:t>
      </w:r>
    </w:p>
    <w:p w:rsidR="004E1594" w:rsidRDefault="004E1594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>Desenvolver o projeto completo do ITQ, integrando os pilares, o modelo de negócios e o plano financeiro.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Elaborei o plano financeiro detalhado do ITQ.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projeto_itq_completo.md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Apresentar o projeto do Instituto de Tecnologia Quântica (ITQ) ao usuário.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Concluí o projeto completo do ITQ, integrando estrutura, modelo de negócios e plano financeiro;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na sua solicitação, desenvolvi o projeto para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Instituto de Tecnologia Quântica (ITQ)</w:t>
      </w:r>
      <w:r>
        <w:rPr>
          <w:rFonts w:ascii="Segoe UI" w:hAnsi="Segoe UI" w:cs="Segoe UI"/>
          <w:color w:val="34322D"/>
        </w:rPr>
        <w:t>, que será o polo tecnológico, a incubadora de projetos e o centro de tecnologia quântica do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projeto é desenhado para ser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revolucionário, lucrativo e de alto valor</w:t>
      </w:r>
      <w:r>
        <w:rPr>
          <w:rFonts w:ascii="Segoe UI" w:hAnsi="Segoe UI" w:cs="Segoe UI"/>
          <w:color w:val="34322D"/>
        </w:rPr>
        <w:t xml:space="preserve"> para o mercado corporativo e o sistema educacional, transformando o investimento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intelectual e patrimonial</w:t>
      </w:r>
      <w:r>
        <w:rPr>
          <w:rFonts w:ascii="Segoe UI" w:hAnsi="Segoe UI" w:cs="Segoe UI"/>
          <w:color w:val="34322D"/>
        </w:rPr>
        <w:t xml:space="preserve">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completo e o plano financeiro detalhado estão anexados: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>: Detalha a visão, a missão, os três pilares estratégicos (Centro de Pesquisa, Academia Quântica e Incubadora), o modelo de negócios e a integração com o legado (ORSECA/JR).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: Apresenta a alocação detalhada do Investimento Inicial de R$ 15.000.000, a estrutura do Investimento Semestral (R$ 2.500.000 + R$ 500.000 por projeto) e a projeção de lucratividade, que demonstra a viabilidade imediata do modelo.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Destaques do Projeto: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Lucratividade:</w:t>
      </w:r>
      <w:r>
        <w:rPr>
          <w:rFonts w:ascii="Segoe UI" w:hAnsi="Segoe UI" w:cs="Segoe UI"/>
          <w:color w:val="34322D"/>
        </w:rPr>
        <w:t> O modelo de negócios é baseado em serviços B2B de alto valor (Consultoria Quântica e Treinamentos Executivos), projetando uma receita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> no primeiro semestre.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Patrimônio:</w:t>
      </w:r>
      <w:r>
        <w:rPr>
          <w:rFonts w:ascii="Segoe UI" w:hAnsi="Segoe UI" w:cs="Segoe UI"/>
          <w:color w:val="34322D"/>
        </w:rPr>
        <w:t> A Incubadora de Projetos Quânticos (IQ) utiliza o investimento variável como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semente</w:t>
      </w:r>
      <w:r>
        <w:rPr>
          <w:rFonts w:ascii="Segoe UI" w:hAnsi="Segoe UI" w:cs="Segoe UI"/>
          <w:color w:val="34322D"/>
        </w:rPr>
        <w:t> em troca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, alimentando a holding com ativos de alto potencial de valorização.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Integração Quântica:</w:t>
      </w:r>
      <w:r>
        <w:rPr>
          <w:rFonts w:ascii="Segoe UI" w:hAnsi="Segoe UI" w:cs="Segoe UI"/>
          <w:color w:val="34322D"/>
        </w:rPr>
        <w:t> 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Academia Quântica</w:t>
      </w:r>
      <w:r>
        <w:rPr>
          <w:rFonts w:ascii="Segoe UI" w:hAnsi="Segoe UI" w:cs="Segoe UI"/>
          <w:color w:val="34322D"/>
        </w:rPr>
        <w:t> unirá a tecnologia de fronteira com os princípios de desenvolvimento humano da ORSECA, formando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Líder Quântico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Por favor, revise os anexos. Estou à disposição para quaisquer ajustes ou aprofundamentos.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Projeto: Instituto de Tecnologia Quântica (ITQ) - Ano 9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1. Visão e Missão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Instituto de Tecnologia Quântica (ITQ) será o ápice da convergência entre o legado filosófico-quântico e o pragmatismo tecnológico.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Visão:</w:t>
      </w:r>
      <w:r>
        <w:rPr>
          <w:rFonts w:ascii="Segoe UI" w:hAnsi="Segoe UI" w:cs="Segoe UI"/>
          <w:color w:val="34322D"/>
        </w:rPr>
        <w:t> Ser o principal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hub</w:t>
      </w:r>
      <w:r>
        <w:rPr>
          <w:rFonts w:ascii="Segoe UI" w:hAnsi="Segoe UI" w:cs="Segoe UI"/>
          <w:color w:val="34322D"/>
        </w:rPr>
        <w:t> de inovação e desenvolvimento de talentos em tecnologias quânticas e de fronteira na América Latina, gerando valor exponencial para o mercado corporativo e o ecossistema educacional.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Missão:</w:t>
      </w:r>
      <w:r>
        <w:rPr>
          <w:rFonts w:ascii="Segoe UI" w:hAnsi="Segoe UI" w:cs="Segoe UI"/>
          <w:color w:val="34322D"/>
        </w:rPr>
        <w:t> Transformar o potencial da física quântica em soluções aplicadas e lucrativas, através de pesquisa de ponta, formação de excelência e incubação de negócios de alto impacto.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2. Estrutura e Pilares Estratégicos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será estruturado em três pilares interconectados, formando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Polo Tecnológico Quântico</w:t>
      </w:r>
      <w:r>
        <w:rPr>
          <w:rFonts w:ascii="Segoe UI" w:hAnsi="Segoe UI" w:cs="Segoe UI"/>
          <w:color w:val="34322D"/>
        </w:rPr>
        <w:t xml:space="preserve"> autossustentável: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67"/>
        <w:gridCol w:w="2336"/>
        <w:gridCol w:w="236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Foco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Público-Alvo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Modelo de Lucratividade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Centro de Pesquisa Quântica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P&amp;D em Computação, Comunicação e Sensores Quânticos.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Cientistas, Grandes Corporações, Governo.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Contratos de P&amp;D, Licenciamento de Propriedade Intelectual (Patentes).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Academia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Formação de Talentos e Treinamento Executivo.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Profissionais de TI, Executivos, Estudantes de Pós-Graduação.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Cursos B2B (Alto Valor), Pós-Graduações, Certificações.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Incubadora de Projetos Quânticos (IQ)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e Desenvolvimento de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Empreendedores, Pesquisadores com Ideias de Negócio.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3. Modelo de Negócios Revolucionário e Lucrativo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não será um centro de custos, mas sim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holding, operando em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3.1. Alto Valor para o Mercado Corporativo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resolverá problemas de alto custo e complexidade para grandes empresas, utilizando o poder da computação quântica (simuladores e acesso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hardware</w:t>
      </w:r>
      <w:r>
        <w:rPr>
          <w:rFonts w:ascii="Segoe UI" w:hAnsi="Segoe UI" w:cs="Segoe UI"/>
          <w:color w:val="34322D"/>
        </w:rPr>
        <w:t xml:space="preserve"> via nuvem).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Finanças:</w:t>
      </w:r>
      <w:r>
        <w:rPr>
          <w:rFonts w:ascii="Segoe UI" w:hAnsi="Segoe UI" w:cs="Segoe UI"/>
          <w:color w:val="34322D"/>
        </w:rPr>
        <w:t> Otimização de portfólios de investimento, detecção de fraudes e precificação de derivativos com precisão quântica.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Farmacêutica/Química:</w:t>
      </w:r>
      <w:r>
        <w:rPr>
          <w:rFonts w:ascii="Segoe UI" w:hAnsi="Segoe UI" w:cs="Segoe UI"/>
          <w:color w:val="34322D"/>
        </w:rPr>
        <w:t> Simulação molecular para aceleração da descoberta de novos medicamentos e materiais.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Logística/Otimização:</w:t>
      </w:r>
      <w:r>
        <w:rPr>
          <w:rFonts w:ascii="Segoe UI" w:hAnsi="Segoe UI" w:cs="Segoe UI"/>
          <w:color w:val="34322D"/>
        </w:rPr>
        <w:t> Resolução de problemas de roteirização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supply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chain</w:t>
      </w:r>
      <w:proofErr w:type="spellEnd"/>
      <w:r>
        <w:rPr>
          <w:rFonts w:ascii="Segoe UI" w:hAnsi="Segoe UI" w:cs="Segoe UI"/>
          <w:color w:val="34322D"/>
        </w:rPr>
        <w:t> que são intratáveis para computadores clássicos.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3.2. Alto Valor para o Sistema Educacional e de Pesquisas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Academia Quântica será a principal fonte de receita recorrente e de formação de talentos para o ecossistema.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Cursos B2B:</w:t>
      </w:r>
      <w:r>
        <w:rPr>
          <w:rFonts w:ascii="Segoe UI" w:hAnsi="Segoe UI" w:cs="Segoe UI"/>
          <w:color w:val="34322D"/>
        </w:rPr>
        <w:t> Treinamentos imersivos para equipes de P&amp;D de grandes corporações sobre a aplicação de algoritmos quânticos.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Pós-Graduação Executiva:</w:t>
      </w:r>
      <w:r>
        <w:rPr>
          <w:rFonts w:ascii="Segoe UI" w:hAnsi="Segoe UI" w:cs="Segoe UI"/>
          <w:color w:val="34322D"/>
        </w:rPr>
        <w:t> Lançamento de um MBA em "Estratégia e Liderança Quântica", unindo a tecnologia de ponta com a filosofia do legado (ORSECA/JR).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Pesquisa Aplicada:</w:t>
      </w:r>
      <w:r>
        <w:rPr>
          <w:rFonts w:ascii="Segoe UI" w:hAnsi="Segoe UI" w:cs="Segoe UI"/>
          <w:color w:val="34322D"/>
        </w:rPr>
        <w:t> Publicação de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papers</w:t>
      </w:r>
      <w:proofErr w:type="spellEnd"/>
      <w:r>
        <w:rPr>
          <w:rFonts w:ascii="Segoe UI" w:hAnsi="Segoe UI" w:cs="Segoe UI"/>
          <w:color w:val="34322D"/>
        </w:rPr>
        <w:t> 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datasets</w:t>
      </w:r>
      <w:proofErr w:type="spellEnd"/>
      <w:r>
        <w:rPr>
          <w:rFonts w:ascii="Segoe UI" w:hAnsi="Segoe UI" w:cs="Segoe UI"/>
          <w:color w:val="34322D"/>
        </w:rPr>
        <w:t> de alto impacto, elevando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status</w:t>
      </w:r>
      <w:r>
        <w:rPr>
          <w:rFonts w:ascii="Segoe UI" w:hAnsi="Segoe UI" w:cs="Segoe UI"/>
          <w:color w:val="34322D"/>
        </w:rPr>
        <w:t> do ITQ e atraindo financiamento governamental e de agências de fomento.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4. Plano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Plano Financeiro Detalhado: Instituto de Tecnologia Quântica (ITQ)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Fonts w:ascii="Segoe UI" w:hAnsi="Segoe UI" w:cs="Segoe UI"/>
          <w:color w:val="34322D"/>
          <w:sz w:val="27"/>
          <w:szCs w:val="27"/>
        </w:rPr>
        <w:t>Markdown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· 4.27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sm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Ver todos os arquivos nesta tarefa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Corrigindo o Ano de lançamento é Ano 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Entendido. O projeto do Instituto de Tecnologia Quântica (ITQ) foi desenvolvido para ser lançado no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Ano 9</w:t>
      </w:r>
      <w:r>
        <w:rPr>
          <w:rFonts w:ascii="Segoe UI" w:hAnsi="Segoe UI" w:cs="Segoe UI"/>
          <w:color w:val="34322D"/>
        </w:rPr>
        <w:t xml:space="preserve"> do seu legado, conforme a sua correção.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e o plano financeiro anexados anteriormente (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) já refletem essa intenção, sendo o ITQ o grande projeto de consolidação tecnológica e patrimonial para 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Se houver qualquer outra alteração ou detalhe que precise ser ajustado no projeto, por favor, me informe. Caso contrário, o projeto está pronto para ser implementado no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Com base no plano financeiro do ITQ, qual é a projeção de retorno sobre o investimento (ROI) e o prazo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payback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esperado para o projeto?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plano financeiro detalhado do Instituto de Tecnologia Quântica (ITQ), apresento a projeção de Retorno sobre o Investimento (ROI) e 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esperado.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É importante notar que o cálculo do ROI 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para o ITQ é dividido em duas perspectivas: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Operacional</w:t>
      </w:r>
      <w:r>
        <w:rPr>
          <w:rFonts w:ascii="Segoe UI" w:hAnsi="Segoe UI" w:cs="Segoe UI"/>
          <w:color w:val="34322D"/>
        </w:rPr>
        <w:t xml:space="preserve"> (focada na lucratividade imediata dos serviços) e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Patrimonial</w:t>
      </w:r>
      <w:r>
        <w:rPr>
          <w:rFonts w:ascii="Segoe UI" w:hAnsi="Segoe UI" w:cs="Segoe UI"/>
          <w:color w:val="34322D"/>
        </w:rPr>
        <w:t xml:space="preserve"> (focada na valorização do capital investido na Incubadora).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Projeção de Retorno sobre o Investimento (ROI)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é calculado com base na projeção de lucro anual do ITQ, considerando a performance do primeiro semestre e a estabilização da operação.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14"/>
        <w:gridCol w:w="408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total injetado no início do Ano 9.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Receita (R$ 5M) - Custo Operacional (R$ 1M).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Projeção de estabilização da operação.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ROI (Operacional - Ano 9):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ROI=Lucro Bruto AnualInvestimento Inicial×100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Investimento InicialLucro Bruto Anual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ROI=R$ 8.000.000R$ 15.000.000×100≈53,33%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R$ 15.000.000R$ 8.000.000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53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ROI Operacional (Ano 9):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53,33%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é considerado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excelente</w:t>
      </w:r>
      <w:r>
        <w:rPr>
          <w:rFonts w:ascii="Segoe UI" w:hAnsi="Segoe UI" w:cs="Segoe UI"/>
          <w:color w:val="34322D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 xml:space="preserve">2. Prazo de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Payback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(Retorno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o tempo necessário para que o lucro acumulado iguale o Investimento Inicial.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Cálculo do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(Operacional):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Payback=Investimento InicialLucro Bruto Anual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Lucro Bruto AnualInvestimento Inicial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Payback=R$ 15.000.000R$ 8.000.000≈1,875 anos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R$ 8.000.000R$ 15.000.000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875 anos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Prazo de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Operacional: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10,5 meses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de aproximadamente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 meses e meio</w:t>
      </w:r>
      <w:r>
        <w:rPr>
          <w:rFonts w:ascii="Segoe UI" w:hAnsi="Segoe UI" w:cs="Segoe UI"/>
          <w:color w:val="34322D"/>
        </w:rPr>
        <w:t>. Isso significa que o capital inicial de R$ 15 milhões será recuperado em menos de dois anos de operação, demonstrando a alta liquidez e a solidez do modelo de negócios.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Perspectiva Patrimonial (Valor Agregado)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Além do retorno operacional, o ITQ gera um valor patrimonial significativo através da Incubadora de Projetos Quânticos (IQ):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investimento semestral variável (R$ 500.000 por projeto) é convertido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. O ROI patrimonial será 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desses ativos</w:t>
      </w:r>
      <w:r>
        <w:rPr>
          <w:rFonts w:ascii="Segoe UI" w:hAnsi="Segoe UI" w:cs="Segoe UI"/>
          <w:color w:val="34322D"/>
        </w:rPr>
        <w:t> ao longo do tempo.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Exemplo:</w:t>
      </w:r>
      <w:r>
        <w:rPr>
          <w:rFonts w:ascii="Segoe UI" w:hAnsi="Segoe UI" w:cs="Segoe UI"/>
          <w:color w:val="34322D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Impacto na Holding:</w:t>
      </w:r>
      <w:r>
        <w:rPr>
          <w:rFonts w:ascii="Segoe UI" w:hAnsi="Segoe UI" w:cs="Segoe UI"/>
          <w:color w:val="34322D"/>
        </w:rPr>
        <w:t> O ITQ atua como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>, cujo principal retorno de longo prazo é a criação de um portfólio de empresas de tecnologia quântica de alto valor, que serão ativos estratégicos para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ITQ apresenta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ROI operacional robusto de 53,33%</w:t>
      </w:r>
      <w:r>
        <w:rPr>
          <w:rFonts w:ascii="Segoe UI" w:hAnsi="Segoe UI" w:cs="Segoe UI"/>
          <w:color w:val="34322D"/>
        </w:rPr>
        <w:t xml:space="preserve"> no primeiro ano e um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rápido de 1 ano e 10,5 meses</w:t>
      </w:r>
      <w:r>
        <w:rPr>
          <w:rFonts w:ascii="Segoe UI" w:hAnsi="Segoe UI" w:cs="Segoe UI"/>
          <w:color w:val="34322D"/>
        </w:rPr>
        <w:t xml:space="preserve">, além de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patrimonial exponencial</w:t>
      </w:r>
      <w:r>
        <w:rPr>
          <w:rFonts w:ascii="Segoe UI" w:hAnsi="Segoe UI" w:cs="Segoe UI"/>
          <w:color w:val="34322D"/>
        </w:rPr>
        <w:t xml:space="preserve"> através da Incubadora.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Detalhe o plano de investimento semestral (R$ 2.500.000 + R$ 500.000 por projeto) e como ele se traduz em participação societária e valorização de ativos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Desenvolva um modelo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simplificado para os projetos incubados, considerando o investimento de R$ 500.000 e a expectativa de participação societária de 15%.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Com base no investimento de R$ 500.000 e na expectativa de participação societária de 15%, desenvolvi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Modelo de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Simplificado</w:t>
      </w:r>
      <w:r>
        <w:rPr>
          <w:rFonts w:ascii="Segoe UI" w:hAnsi="Segoe UI" w:cs="Segoe UI"/>
          <w:color w:val="34322D"/>
        </w:rPr>
        <w:t xml:space="preserve"> para os projetos incubados no Instituto de Tecnologia Quântica (ITQ).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é ideal para a fase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 xml:space="preserve"> (capital semente)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base tecnológica, onde os métodos tradicionais (como Fluxo de Caixa Descontado) são inviáveis devido à ausência de histórico financeiro.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Premissas do Modelo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6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Descrição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adquirido pelo ITQ/Holding.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Fórmulas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Simplificado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é determinado de forma inversa, a partir do investimento e da participação desejada.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  <w:sz w:val="29"/>
          <w:szCs w:val="29"/>
        </w:rPr>
        <w:t> (Valor da Empresa APÓS 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 xml:space="preserve"> é o valor total da empresa após a injeção do capital. Ele é calculado dividindo o valor do investimento pelo percentual de participação adquirido.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Post-Money=InvestimentoParticipac¸a˜o Societaˊria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Participac¸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a˜o SocietaˊriaInvestimento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Post-Money=R$ 500.0000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,15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=R$ 3.333.333,33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0</w:t>
      </w:r>
      <w:r w:rsidRPr="00CA3D44"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,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15R$ 500.000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Pós-Investimento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Post-Money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  <w:sz w:val="29"/>
          <w:szCs w:val="29"/>
        </w:rPr>
        <w:t> (Valor da Empresa ANTES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</w:rPr>
        <w:t xml:space="preserve"> é o valor que o mercado atribui à empresa antes da injeção do capital. Ele representa o valor do trabalho e da tecnologia desenvolvida pelos fundadores até o momento.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Pre-Money=Valuation Post-Money−Investimento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Investimento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Pre-Money=R$ 3.333.333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,33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−R$ 500.000=R$ 2.833.333,33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R$ 500.000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R$ 2.833.333,33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Valor da Empresa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Pré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-Investimento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R$ 2.833.333,33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Resumo do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481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Pré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R$ 2.833.333,33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Pós-Money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R$ 3.333.333,33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4. Uso Estratégico do Modelo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modelo simplificado serve como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âncora de negociação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ponto de partida</w:t>
      </w:r>
      <w:r>
        <w:rPr>
          <w:rFonts w:ascii="Segoe UI" w:hAnsi="Segoe UI" w:cs="Segoe UI"/>
          <w:color w:val="34322D"/>
        </w:rPr>
        <w:t xml:space="preserve"> para a Incubadora Quântica (IQ):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Padronização:</w:t>
      </w:r>
      <w:r>
        <w:rPr>
          <w:rFonts w:ascii="Segoe UI" w:hAnsi="Segoe UI" w:cs="Segoe UI"/>
          <w:color w:val="34322D"/>
        </w:rPr>
        <w:t> Permite que a IQ avalie rapidamente o valor de mercado dos projetos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> de forma consistente.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Garante que o ITQ adquira uma participação minoritária, mas estratégica (15%), que é suficiente para influenciar a governança e capturar a valorização futura.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valor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  <w:r>
        <w:rPr>
          <w:rFonts w:ascii="Segoe UI" w:hAnsi="Segoe UI" w:cs="Segoe UI"/>
          <w:color w:val="34322D"/>
        </w:rPr>
        <w:t> é o valor inicial do ativo (participação societária) que será registrado no Balanço Patrimonial da holding. A valorização futura desse ativo (o ROI patrimonial) será o principal motor de crescimento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deve ser utilizado em conjunto com a análise qualitativa do projeto (equipe, tecnologia, mercado) para garantir que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seja justo e atraente para os empreendedores.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14:39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Meta de Retorno sobre o Investimento.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$R = I \times 10$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Valor que o ITQ precisa receber.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3E4D0B" w:rsidRPr="004E1594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Pr="003E4D0B" w:rsidRDefault="003E4D0B" w:rsidP="003E4D0B">
            <w:pPr>
              <w:rPr>
                <w:lang w:val="en-US"/>
              </w:rPr>
            </w:pPr>
            <w:r w:rsidRPr="003E4D0B">
              <w:rPr>
                <w:lang w:val="en-US"/>
              </w:rPr>
              <w:t>$\text{Exit Valuation} = R / P$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3E4D0B" w:rsidRDefault="003E4D0B"/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Computação Quântica Aplicada (Algoritmos de Otimização).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Venda ou aluguel de dispositivos portáteis para hospitais, clínicas e laboratórios de pesquisa, além de licenciamento de patentes.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mercado de dispositivos médicos e diagnóstico é um dos maiores do mundo. A introdução de um sensor quântico que revoluciona o diagnóstico precoce </w:t>
            </w:r>
            <w:r>
              <w:lastRenderedPageBreak/>
              <w:t xml:space="preserve">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lastRenderedPageBreak/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Criptografia Pós-Quântica (QPC) e Comunicação Quântica.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CA3D44" w:rsidRDefault="00CA3D44"/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  <w:sz w:val="27"/>
          <w:szCs w:val="27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  <w:sz w:val="27"/>
          <w:szCs w:val="27"/>
        </w:rPr>
        <w:t xml:space="preserve"> desde </w:t>
      </w:r>
      <w:proofErr w:type="gramStart"/>
      <w:r>
        <w:rPr>
          <w:rFonts w:ascii="Segoe UI" w:hAnsi="Segoe UI" w:cs="Segoe UI"/>
          <w:color w:val="34322D"/>
          <w:sz w:val="27"/>
          <w:szCs w:val="27"/>
        </w:rPr>
        <w:t>o capital semente</w:t>
      </w:r>
      <w:proofErr w:type="gramEnd"/>
      <w:r>
        <w:rPr>
          <w:rFonts w:ascii="Segoe UI" w:hAnsi="Segoe UI" w:cs="Segoe UI"/>
          <w:color w:val="34322D"/>
          <w:sz w:val="27"/>
          <w:szCs w:val="27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4"/>
          <w:szCs w:val="34"/>
        </w:rPr>
        <w:t>QPaaS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</w:t>
            </w:r>
            <w:r>
              <w:lastRenderedPageBreak/>
              <w:t>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4"/>
          <w:szCs w:val="34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  <w:sz w:val="27"/>
          <w:szCs w:val="27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 pelo ITQ/Holding.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Meta de Retorno sobre o Investimento.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 = I \times 10$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Valor que o ITQ precisa receber.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$\text{Exit Valuation} = R / P$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Considerando o foco em tecnologia quântica, quais seriam 3 exemplos de projetos de alto potencial que poderiam ser incubados e que teriam a chance de atingir esse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Pesquisar e selecionar 3 projetos de tecnologia quântica com alto potencial de mercado e escalabilidade.</w:t>
      </w:r>
    </w:p>
    <w:p w:rsidR="000244FE" w:rsidRP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  <w:lang w:val="en-US"/>
        </w:rPr>
      </w:pPr>
      <w:proofErr w:type="spellStart"/>
      <w:r w:rsidRPr="000244FE"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  <w:lang w:val="en-US"/>
        </w:rPr>
        <w:t>Procurando</w:t>
      </w:r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</w:t>
      </w:r>
      <w:proofErr w:type="spell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computing startups high growth potential, </w:t>
      </w:r>
      <w:proofErr w:type="gramStart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 sensing</w:t>
      </w:r>
      <w:proofErr w:type="gram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applications for industry, quantum cryptography market size and growth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Detalhar os 3 projetos, justificando seu potencial de crescimento (10x) e alinhamento com o ITQ.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Identifiquei startups de computação quântica com potencial de crescimento 10x em cinco anos, focando em aplicações como sensoriamento, criptografia e computação. Próximo passo: avaliar o potencial de valorização dessas empresas para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Computação Quântica Aplicada (Algoritmos de Otimização).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Venda ou aluguel de dispositivos portáteis para hospitais, clínicas e laboratórios de pesquisa, além de licenciamento de patentes.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Criptografia Pós-Quântica (QPC) e Comunicação Quântica.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Considere que o objetivo seja um novo unicórnio, qual seria a abordagem?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Revisar a estratégia de investimento e o foco da Incubadora Quântica (IQ) para o objetivo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taxa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de câmbio USD para BRL atual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Calcular o novo valor de saída (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Exit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>) em Reais para US$ 1 bilhão e o ROI necessário.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A taxa de câmbio atual é aproximadamente R$5,44 por dólar. Assim,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valuation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 xml:space="preserve"> de US$ 1 bilhão equivale a cerca de R$5,44 bilhões para cálculos de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 busca pelo status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Unicórnio</w:t>
      </w:r>
      <w:r>
        <w:rPr>
          <w:rFonts w:ascii="Segoe UI" w:hAnsi="Segoe UI" w:cs="Segoe UI"/>
          <w:color w:val="34322D"/>
        </w:rPr>
        <w:t xml:space="preserve"> (</w:t>
      </w:r>
      <w:proofErr w:type="gramStart"/>
      <w:r>
        <w:rPr>
          <w:rFonts w:ascii="Segoe UI" w:hAnsi="Segoe UI" w:cs="Segoe UI"/>
          <w:color w:val="34322D"/>
        </w:rPr>
        <w:t xml:space="preserve">uma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 xml:space="preserve"> com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bilhão) exige uma mudança radical na abordagem de investimento e no foco da Incubadora Quântica (IQ). O objetivo passa de um retorno de 10x para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milhares de vezes</w:t>
      </w:r>
      <w:r>
        <w:rPr>
          <w:rFonts w:ascii="Segoe UI" w:hAnsi="Segoe UI" w:cs="Segoe UI"/>
          <w:color w:val="34322D"/>
        </w:rPr>
        <w:t xml:space="preserve"> o investimento inicial.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Novo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ROI Necessário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Utilizando a cotação do dólar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R$ 5,43</w:t>
      </w:r>
      <w:r>
        <w:rPr>
          <w:rFonts w:ascii="Segoe UI" w:hAnsi="Segoe UI" w:cs="Segoe UI"/>
          <w:color w:val="34322D"/>
        </w:rPr>
        <w:t xml:space="preserve"> (aproximadamente),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 se traduz em: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6"/>
        <w:gridCol w:w="3185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US$ 1.000.000.000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Definição de Unicórnio.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 Bilhão x R$ 5,43.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Necessário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R$ 814.500.000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$R = \text{Exit Valuation} \times P$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Inicial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ROI 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$ROI = R / I$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que o projeto atinja o status de Unicórnio, o ITQ/Holding precisa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sobre o Investimento (ROI) de 1.629x</w:t>
      </w:r>
      <w:r>
        <w:rPr>
          <w:rFonts w:ascii="Segoe UI" w:hAnsi="Segoe UI" w:cs="Segoe UI"/>
          <w:color w:val="34322D"/>
        </w:rPr>
        <w:t xml:space="preserve"> sobre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de R$ 500.000.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Abordagem Estratégica para o Unicórnio Quântico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Atingir um ROI de 1.629x não é apenas um objetivo financeiro, mas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estratégia de sobrevivência e crescimento</w:t>
      </w:r>
      <w:r>
        <w:rPr>
          <w:rFonts w:ascii="Segoe UI" w:hAnsi="Segoe UI" w:cs="Segoe UI"/>
          <w:color w:val="34322D"/>
        </w:rPr>
        <w:t xml:space="preserve"> que requer foco absoluto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 global</w:t>
      </w:r>
      <w:r>
        <w:rPr>
          <w:rFonts w:ascii="Segoe UI" w:hAnsi="Segoe UI" w:cs="Segoe UI"/>
          <w:color w:val="34322D"/>
        </w:rPr>
        <w:t xml:space="preserve"> 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tecnológica</w:t>
      </w:r>
      <w:r>
        <w:rPr>
          <w:rFonts w:ascii="Segoe UI" w:hAnsi="Segoe UI" w:cs="Segoe UI"/>
          <w:color w:val="34322D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310"/>
        <w:gridCol w:w="271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lastRenderedPageBreak/>
              <w:t>Fator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Abordagem para o Unicórnio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Mudança em Relação ao Modelo 10x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Disrupção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de Mercado Global:</w:t>
            </w:r>
            <w:r>
              <w:t xml:space="preserve"> Priorizar projetos que criem um novo mercado ou que resolvam um problema global de forma radicalmente nova (</w:t>
            </w:r>
            <w:proofErr w:type="spellStart"/>
            <w:r>
              <w:t>ex</w:t>
            </w:r>
            <w:proofErr w:type="spellEnd"/>
            <w:r>
              <w:t>: Criptografia Pós-Quântica como Serviço).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Soluções de alto valor para nichos (Logística, Farmacêutica). Agora: Soluções de </w:t>
            </w:r>
            <w:r>
              <w:rPr>
                <w:rStyle w:val="Forte"/>
                <w:bdr w:val="single" w:sz="2" w:space="0" w:color="E5E7EB" w:frame="1"/>
              </w:rPr>
              <w:t>necessidade universal</w:t>
            </w:r>
            <w:r>
              <w:t xml:space="preserve"> (Segurança, Saúde Global).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Estratégia de Investimento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Acompanhamento de Rodadas:</w:t>
            </w:r>
            <w:r>
              <w:t xml:space="preserve"> O investimento de R$ 500.000 deve ser apenas o </w:t>
            </w:r>
            <w:r>
              <w:rPr>
                <w:rStyle w:val="nfase"/>
                <w:bdr w:val="single" w:sz="2" w:space="0" w:color="E5E7EB" w:frame="1"/>
              </w:rPr>
              <w:t>ticket</w:t>
            </w:r>
            <w:r>
              <w:t xml:space="preserve"> inicial. A holding deve se preparar para participar das rodadas subsequentes (Série </w:t>
            </w:r>
            <w:proofErr w:type="gramStart"/>
            <w:r>
              <w:t>A, B</w:t>
            </w:r>
            <w:proofErr w:type="gramEnd"/>
            <w:r>
              <w:t xml:space="preserve">, C) com </w:t>
            </w:r>
            <w:r>
              <w:rPr>
                <w:rStyle w:val="Forte"/>
                <w:bdr w:val="single" w:sz="2" w:space="0" w:color="E5E7EB" w:frame="1"/>
              </w:rPr>
              <w:t>milhões de Reais</w:t>
            </w:r>
            <w:r>
              <w:t xml:space="preserve"> para manter a participação societária e acelerar o crescimento.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no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rápido (5 anos) com </w:t>
            </w:r>
            <w:proofErr w:type="gramStart"/>
            <w:r>
              <w:t>o capital semente</w:t>
            </w:r>
            <w:proofErr w:type="gramEnd"/>
            <w:r>
              <w:t xml:space="preserve">. Agora: Foco na </w:t>
            </w:r>
            <w:r>
              <w:rPr>
                <w:rStyle w:val="Forte"/>
                <w:bdr w:val="single" w:sz="2" w:space="0" w:color="E5E7EB" w:frame="1"/>
              </w:rPr>
              <w:t>longevidade</w:t>
            </w:r>
            <w:r>
              <w:t xml:space="preserve"> (7-10 anos) e na </w:t>
            </w:r>
            <w:r>
              <w:rPr>
                <w:rStyle w:val="Forte"/>
                <w:bdr w:val="single" w:sz="2" w:space="0" w:color="E5E7EB" w:frame="1"/>
              </w:rPr>
              <w:t>participação ativa</w:t>
            </w:r>
            <w:r>
              <w:t xml:space="preserve"> em todas as rodadas.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Produto Digital Global:</w:t>
            </w:r>
            <w:r>
              <w:t xml:space="preserve"> O produto deve ser inerentemente escalável e não depender de infraestrutura física local. Deve ser um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ou serviço acessível via nuvem (</w:t>
            </w:r>
            <w:proofErr w:type="spellStart"/>
            <w:r>
              <w:t>ex</w:t>
            </w:r>
            <w:proofErr w:type="spellEnd"/>
            <w:r>
              <w:t xml:space="preserve">: Algoritmos Quânticos como Serviço - </w:t>
            </w:r>
            <w:proofErr w:type="spellStart"/>
            <w:r>
              <w:t>AQaaS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Possibilidade de serviços de consultoria local. Agora: </w:t>
            </w:r>
            <w:r>
              <w:rPr>
                <w:rStyle w:val="Forte"/>
                <w:bdr w:val="single" w:sz="2" w:space="0" w:color="E5E7EB" w:frame="1"/>
              </w:rPr>
              <w:t>100% de foco em SaaS/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PaaS</w:t>
            </w:r>
            <w:proofErr w:type="spellEnd"/>
            <w:r>
              <w:t xml:space="preserve"> com distribuição internacional.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Capital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Atração de Talentos Globais:</w:t>
            </w:r>
            <w:r>
              <w:t xml:space="preserve"> O ITQ deve usar sua reputação para atrair os 5 melhores cientistas e engenheiros quânticos do mundo, oferecendo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e infraestrutura de ponta.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em talentos locais e regionais. Agora: </w:t>
            </w:r>
            <w:r>
              <w:rPr>
                <w:rStyle w:val="Forte"/>
                <w:bdr w:val="single" w:sz="2" w:space="0" w:color="E5E7EB" w:frame="1"/>
              </w:rPr>
              <w:t>Recrutamento agressivo</w:t>
            </w:r>
            <w:r>
              <w:t xml:space="preserve"> de talentos de nível mundial.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Gestão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Portfólio de Alto Risco:</w:t>
            </w:r>
            <w:r>
              <w:t xml:space="preserve"> A IQ deve aceitar que a maioria dos projetos falhará. O objetivo é que </w:t>
            </w:r>
            <w:r>
              <w:rPr>
                <w:rStyle w:val="Forte"/>
                <w:bdr w:val="single" w:sz="2" w:space="0" w:color="E5E7EB" w:frame="1"/>
              </w:rPr>
              <w:t>1 em cada 10-20 projetos</w:t>
            </w:r>
            <w:r>
              <w:t xml:space="preserve"> se torne o Unicórnio, cobrindo o custo de todos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Risco moderado com foco em 10x. Agora: </w:t>
            </w:r>
            <w:r>
              <w:rPr>
                <w:rStyle w:val="Forte"/>
                <w:bdr w:val="single" w:sz="2" w:space="0" w:color="E5E7EB" w:frame="1"/>
              </w:rPr>
              <w:t>Risco extremo</w:t>
            </w:r>
            <w:r>
              <w:t xml:space="preserve"> com foco em 1.629x.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Exemplo de Projeto Unicórnio: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projeto de Criptografia Pós-Quântica é o mais alinhado com o potencial de Unicórnio, pois atende a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necessidade global e mandatória</w:t>
      </w:r>
      <w:r>
        <w:rPr>
          <w:rFonts w:ascii="Segoe UI" w:hAnsi="Segoe UI" w:cs="Segoe UI"/>
          <w:color w:val="34322D"/>
        </w:rPr>
        <w:t xml:space="preserve"> (a ameaça do computador quântico).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se torna a principal fornecedora de soluções de migração para o padrão de criptografia pós-quântica para governos e grandes instituições financeiras.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Escalabilidade:</w:t>
      </w:r>
      <w:r>
        <w:rPr>
          <w:rFonts w:ascii="Segoe UI" w:hAnsi="Segoe UI" w:cs="Segoe UI"/>
          <w:color w:val="34322D"/>
        </w:rPr>
        <w:t> O serviço é oferecido via API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cloud</w:t>
      </w:r>
      <w:proofErr w:type="spellEnd"/>
      <w:r>
        <w:rPr>
          <w:rFonts w:ascii="Segoe UI" w:hAnsi="Segoe UI" w:cs="Segoe UI"/>
          <w:color w:val="34322D"/>
        </w:rPr>
        <w:t>, permitindo que milhões de clientes globais o utilizem sem a necessidade de infraestrutura física.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 aquisição por uma gigante de tecnologia (Google, Microsoft, IBM) ou uma Oferta Pública Inicial (IPO) é o caminho mais provável para atingir 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R$ 5,43 bilhões.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A abordagem para o Unicórnio é, portanto,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aposta de alto risco e alto retorno</w:t>
      </w:r>
      <w:r>
        <w:rPr>
          <w:rFonts w:ascii="Segoe UI" w:hAnsi="Segoe UI" w:cs="Segoe UI"/>
          <w:color w:val="34322D"/>
        </w:rPr>
        <w:t xml:space="preserve">, onde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agressivo, utilizando a tecnologia quântica como o catalisador para a criação de um ativo de valor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Crie um cronograma de 7 anos (Ano 9 ao Ano 15) para o projeto 'Criptografia Pós-Quântica como Serviço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)', detalhando os marcos de desenvolvimento, as rodadas de investimento e a projeção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até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de R$ 5,43 bilhões.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desde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</w:t>
            </w:r>
            <w:r>
              <w:lastRenderedPageBreak/>
              <w:t xml:space="preserve">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Apresente um relatório, trazendo o balanço patrimonial completo e detalhado do Ano 9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fechamento orçamentário revisado do Ano 8 e na injeção de capital para o Instituto de Tecnologia Quântica (ITQ), apresento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Detalhado</w:t>
      </w:r>
      <w:r>
        <w:rPr>
          <w:rFonts w:ascii="Segoe UI" w:hAnsi="Segoe UI" w:cs="Segoe UI"/>
          <w:color w:val="34322D"/>
        </w:rPr>
        <w:t xml:space="preserve"> projetado para o Ano 9.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Este balanço reflete a consolidação do legado e a materialização do investimento em tecnologia de ponta, com o ITQ e suas participações societárias se tornando ativos estratégicos.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Balanço Patrimonial Projetado - Ano 9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87"/>
        <w:gridCol w:w="2967"/>
        <w:gridCol w:w="148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PASSIVO E PATRIMÔNIO LÍQUIDO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PASSIVO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Caixa e Equivalentes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Fornecedores e Obrigações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Aplicações Financeiras de Curto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PASSIVO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R$ 2.077.000.000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Empréstimos e Financiamentos de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Realizável a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Participações Societárias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PATRIMÔNIO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R$ 2.127.000.000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R$ 362.000.000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R$ 1.944.000.000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Reservas de Lucros (Acumulados)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R$ 183.000.000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Imobilizado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proofErr w:type="gramStart"/>
            <w:r>
              <w:t>Infraestrutura e Laboratórios Quânticos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Ativos Intangíveis (PI 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TOTAL DO 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TOTAL DO PASSIVO 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</w:tr>
    </w:tbl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Análise Detalhada do Balanço Patrimonial do Ano 9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Ativo Não Circulante: O Crescimento do Legado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principal destaque do Ano 9 é a consolidação do Ativo Não Circulante, que representa a base de valor de longo prazo da holding.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Participações Societárias (Holding) - R$ 1.700.000.000:</w:t>
      </w:r>
      <w:r>
        <w:rPr>
          <w:rFonts w:ascii="Segoe UI" w:hAnsi="Segoe UI" w:cs="Segoe UI"/>
          <w:color w:val="34322D"/>
        </w:rPr>
        <w:t xml:space="preserve"> Este valor é a base do Patrimônio Líquido do Ano 8 (R$ 1.944.000.000) menos a alocação de rendimentos (R$ 210.000.000) e o lucro retido (R$ 183.000.000), representando o valor consolidado das empresas e fundos do ecossistema. O crescimento futuro virá da valorização desses ativos, incluindo o novo projeto </w:t>
      </w:r>
      <w:proofErr w:type="spellStart"/>
      <w:r>
        <w:rPr>
          <w:rFonts w:ascii="Segoe UI" w:hAnsi="Segoe UI" w:cs="Segoe UI"/>
          <w:color w:val="34322D"/>
        </w:rPr>
        <w:t>QPaaS</w:t>
      </w:r>
      <w:proofErr w:type="spellEnd"/>
      <w:r>
        <w:rPr>
          <w:rFonts w:ascii="Segoe UI" w:hAnsi="Segoe UI" w:cs="Segoe UI"/>
          <w:color w:val="34322D"/>
        </w:rPr>
        <w:t>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Imobilizado (ITQ) - R$ 15.000.000:</w:t>
      </w:r>
      <w:r>
        <w:rPr>
          <w:rFonts w:ascii="Segoe UI" w:hAnsi="Segoe UI" w:cs="Segoe UI"/>
          <w:color w:val="34322D"/>
        </w:rPr>
        <w:t> O investimento inicial no Instituto de Tecnologia Quântica é materializado aqui.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Infraestrutura e Laboratórios (R$ 7.5M):</w:t>
      </w:r>
      <w:r>
        <w:rPr>
          <w:rFonts w:ascii="Segoe UI" w:hAnsi="Segoe UI" w:cs="Segoe UI"/>
          <w:color w:val="34322D"/>
        </w:rPr>
        <w:t> Representa o Ativo Fixo (equipamentos, simuladores, adequação predial).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Ativos Intangíveis (R$ 7.5M):</w:t>
      </w:r>
      <w:r>
        <w:rPr>
          <w:rFonts w:ascii="Segoe UI" w:hAnsi="Segoe UI" w:cs="Segoe UI"/>
          <w:color w:val="34322D"/>
        </w:rPr>
        <w:t> Representa o capital intelectual investido (Desenvolvimento de Conteúdo,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Know-how</w:t>
      </w:r>
      <w:r>
        <w:rPr>
          <w:rFonts w:ascii="Segoe UI" w:hAnsi="Segoe UI" w:cs="Segoe UI"/>
          <w:color w:val="34322D"/>
        </w:rPr>
        <w:t> de P&amp;D,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Software</w:t>
      </w:r>
      <w:r>
        <w:rPr>
          <w:rFonts w:ascii="Segoe UI" w:hAnsi="Segoe UI" w:cs="Segoe UI"/>
          <w:color w:val="34322D"/>
        </w:rPr>
        <w:t> e Licenças).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Patrimônio Líquido: A Consolidação do Valor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Patrimônio Líquido (PL) projetado para o Ano 9 é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R$ 2.127.000.000</w:t>
      </w:r>
      <w:r>
        <w:rPr>
          <w:rFonts w:ascii="Segoe UI" w:hAnsi="Segoe UI" w:cs="Segoe UI"/>
          <w:color w:val="34322D"/>
        </w:rPr>
        <w:t>, refletindo o crescimento de 12% sobre o PL do Ano 8 (R$ 1.944.000.000).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do PL:</w:t>
      </w:r>
      <w:r>
        <w:rPr>
          <w:rFonts w:ascii="Segoe UI" w:hAnsi="Segoe UI" w:cs="Segoe UI"/>
          <w:color w:val="34322D"/>
        </w:rPr>
        <w:t> O aumento de R$ 183.000.000 no PL é o resultado da retenção de lucros e da valorização dos ativos no Ano 8, conforme a projeção realista.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Base de Capital:</w:t>
      </w:r>
      <w:r>
        <w:rPr>
          <w:rFonts w:ascii="Segoe UI" w:hAnsi="Segoe UI" w:cs="Segoe UI"/>
          <w:color w:val="34322D"/>
        </w:rPr>
        <w:t> O Capital Social (R$ 1.944.000.000) é mantido como a base histórica do legado.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3. Ativo Circulante: Liquidez e Reserva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Ativo Circulante (R$ 200.000.000) garante a liquidez necessária para a operação e o investimento semestral do ITQ.</w:t>
      </w:r>
    </w:p>
    <w:p w:rsidR="000244FE" w:rsidRDefault="000244FE" w:rsidP="00BE6ABF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Reserva para ITQ:</w:t>
      </w:r>
      <w:r>
        <w:rPr>
          <w:rFonts w:ascii="Segoe UI" w:hAnsi="Segoe UI" w:cs="Segoe UI"/>
          <w:color w:val="34322D"/>
        </w:rPr>
        <w:t> Este valor inclui a reserva para o investimento semestral fixo (R$ 2.500.000) e o capital semente variável (R$ 500.000 por projeto), garantindo que o ITQ tenha o capital de giro necessário para iniciar suas atividades e financiar os primeiros projetos da Incubadora Quântica.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Patrimonial do Ano 9 demonstra uma estrutura financeira sólida, com foco na conversão de rendimentos em ativos de longo prazo (Participações Societárias e Imobilizado Tecnológico), alinhada à estratégia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 xml:space="preserve">Análise de Tendências e Anomalias: Relatório de Fechamento Orçamentário e Balanço Patrimonial </w:t>
      </w:r>
      <w:r w:rsidR="004E1594">
        <w:t xml:space="preserve">Projetado </w:t>
      </w:r>
      <w:r>
        <w:t>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 xml:space="preserve">extremamente </w:t>
      </w:r>
      <w:r>
        <w:rPr>
          <w:rStyle w:val="font-600"/>
        </w:rPr>
        <w:lastRenderedPageBreak/>
        <w:t>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lastRenderedPageBreak/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lastRenderedPageBreak/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BE6ABF" w:rsidRDefault="00BE6ABF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  <w:lastRenderedPageBreak/>
        <w:t>Resumo dos Principais Pontos do Relatório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relatório se insere no contexto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legado de 10 anos</w:t>
      </w:r>
      <w:r>
        <w:rPr>
          <w:rFonts w:ascii="Segoe UI" w:hAnsi="Segoe UI" w:cs="Segoe UI"/>
          <w:color w:val="34322D"/>
        </w:rPr>
        <w:t>, com o Ano 9 focado na materialização do conceito de "Autonomia Quântica" através da tecnologia de fronteira.</w:t>
      </w:r>
    </w:p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1. O Projeto Central do Ano 9: Instituto de Tecnologia Quântica (ITQ)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é concebido como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hub de inovação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, operando sob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74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Descrição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Visão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 xml:space="preserve">Ser o principal </w:t>
            </w:r>
            <w:r>
              <w:rPr>
                <w:rStyle w:val="nfase"/>
                <w:bdr w:val="single" w:sz="2" w:space="0" w:color="E5E7EB" w:frame="1"/>
              </w:rPr>
              <w:t>hub</w:t>
            </w:r>
            <w:r>
              <w:t xml:space="preserve"> de inovação e desenvolvimento de talentos em tecnologias quânticas e de fronteira na América Latina.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Transformar o potencial da física quântica em soluções aplicadas e lucrativas, através de pesquisa de ponta, formação de excelência e incubação de negócios de alto impacto.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Pilares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1. Centro de Pesquisa Quântica Aplicada:</w:t>
            </w:r>
            <w:r>
              <w:t xml:space="preserve"> Foco em P&amp;D e licenciamento de Propriedade Intelectual (Patentes). </w:t>
            </w:r>
            <w:r>
              <w:rPr>
                <w:rStyle w:val="Forte"/>
                <w:bdr w:val="single" w:sz="2" w:space="0" w:color="E5E7EB" w:frame="1"/>
              </w:rPr>
              <w:t>2. Academia Quântica:</w:t>
            </w:r>
            <w:r>
              <w:t xml:space="preserve"> Foco em Cursos B2B e Pós-Graduação Executiva. </w:t>
            </w:r>
            <w:r>
              <w:rPr>
                <w:rStyle w:val="Forte"/>
                <w:bdr w:val="single" w:sz="2" w:space="0" w:color="E5E7EB" w:frame="1"/>
              </w:rPr>
              <w:t>3. Incubadora de Projetos Quânticos (IQ):</w:t>
            </w:r>
            <w:r>
              <w:t xml:space="preserve"> Foco em Capital Semente e 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).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2. Fechamento Orçamentário e Plano Financeiro do ITQ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plano financeiro detalha o investimento e a projeção de lucratividade do ITQ, que é o motor do fechamento orçamentário do Ano 9.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645"/>
        <w:gridCol w:w="459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Alocação Principal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50% para Infraestrutura e Laboratórios Quânticos (Ativo Fixo).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P&amp;D, Manutenção de Laboratórios, Salários e Operação.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Capital Semente para a Incubadora (IQ), convertido em participação societária.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Lucratividade (1º Semestre do Ano 9):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828"/>
        <w:gridCol w:w="3577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Fonte de 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Projeção Semestral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% da Receita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Academia Quântica (Cursos B2B)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40%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lastRenderedPageBreak/>
              <w:t>Serviços de Consultoria e P&amp;D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30%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Participação Societária (Valorização)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20%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Licenciamento de Propriedade Intelectual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RECEITA TOTAL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(Receita Total - Custo Operacional Base de R$ 1M)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3. Indicadores de Retorno e Valorização Patrimonial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relatório destaca a solidez do modelo de negócios do ITQ através de indicadores financeiros: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415"/>
        <w:gridCol w:w="4943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Projetado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Implicação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Projeção de estabilização da operação no Ano 9.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ROI Operacional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53,33%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Retorno significativo sobre o capital investido apenas com atividades operacionais.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 xml:space="preserve">Prazo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Payback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 ano e 10,5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O capital inicial de R$ 15 milhões será recuperado em menos de dois anos.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(Perspectiva de Valor Agregado):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principal impacto no Balanço Patrimonial da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ativos de longo prazo</w:t>
      </w:r>
      <w:r>
        <w:rPr>
          <w:rFonts w:ascii="Segoe UI" w:hAnsi="Segoe UI" w:cs="Segoe UI"/>
          <w:color w:val="34322D"/>
        </w:rPr>
        <w:t xml:space="preserve"> através da Incubadora (IQ). O investimento variável da Incubadora é convertido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em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tecnologia quântica.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, cujo retorno de longo prazo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exponencial</w:t>
      </w:r>
      <w:r>
        <w:rPr>
          <w:rFonts w:ascii="Segoe UI" w:hAnsi="Segoe UI" w:cs="Segoe UI"/>
          <w:color w:val="34322D"/>
        </w:rPr>
        <w:t xml:space="preserve"> desse portfólio de empresas, garantindo a longevidade e a relevância do legado.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Ano 9 é o ano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transformação do capital acumulado em capital intelectual e tecnológico</w:t>
      </w:r>
      <w:r>
        <w:rPr>
          <w:rFonts w:ascii="Segoe UI" w:hAnsi="Segoe UI" w:cs="Segoe UI"/>
          <w:color w:val="34322D"/>
        </w:rPr>
        <w:t>, com o ITQ sendo o principal veículo para esse fim, apresentando um plano financeiro robusto e um alto potencial de retorno operacional e patrimonial.</w:t>
      </w:r>
    </w:p>
    <w:p w:rsidR="00B67AF4" w:rsidRDefault="00B67AF4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02ADE" w:rsidRDefault="00402ADE" w:rsidP="00402ADE">
      <w:pPr>
        <w:pStyle w:val="Ttulo1"/>
      </w:pPr>
      <w:r>
        <w:lastRenderedPageBreak/>
        <w:t>Relatório de Análise: Anomalias e Evolução Estratégica no Documento do Ano 9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Documentos Gênesis - Anos 7, 8 e 9</w:t>
      </w:r>
    </w:p>
    <w:p w:rsidR="00402ADE" w:rsidRDefault="00402ADE" w:rsidP="00402ADE">
      <w:pPr>
        <w:pStyle w:val="Ttulo2"/>
      </w:pPr>
      <w:r>
        <w:t>1. Introdução e Contexto da Análise</w:t>
      </w:r>
    </w:p>
    <w:p w:rsidR="00402ADE" w:rsidRDefault="00402ADE" w:rsidP="00402ADE">
      <w:r>
        <w:t>Este relatório tem como objetivo analisar o documento "Relatório de Fechamento Orçamentário e Balanço Patrimonial - Ano 9", identificando anomalias e divergências em relação aos documentos dos Anos 7 e 8, e traçando a evolução estratégica do Legado.</w:t>
      </w:r>
    </w:p>
    <w:p w:rsidR="00402ADE" w:rsidRDefault="00402ADE" w:rsidP="00402ADE">
      <w:r>
        <w:t xml:space="preserve">A análise confirma a manutenção da </w:t>
      </w:r>
      <w:r>
        <w:rPr>
          <w:rStyle w:val="font-600"/>
        </w:rPr>
        <w:t>anomalia principal</w:t>
      </w:r>
      <w:r>
        <w:t xml:space="preserve"> (discrepância entre título e conteúdo) e revela uma </w:t>
      </w:r>
      <w:r>
        <w:rPr>
          <w:rStyle w:val="font-600"/>
        </w:rPr>
        <w:t>evolução estratégica</w:t>
      </w:r>
      <w:r>
        <w:t xml:space="preserve"> clara em direção à consolidação tecnológica e intelectual do Legado.</w:t>
      </w:r>
    </w:p>
    <w:p w:rsidR="00402ADE" w:rsidRDefault="00402ADE" w:rsidP="00402ADE">
      <w:pPr>
        <w:pStyle w:val="Ttulo2"/>
      </w:pPr>
      <w:r>
        <w:t>2. Anomalias e Consistências (Ano 9 vs. Anos 7 e 8)</w:t>
      </w:r>
    </w:p>
    <w:p w:rsidR="00402ADE" w:rsidRDefault="00402ADE" w:rsidP="00402ADE">
      <w:pPr>
        <w:pStyle w:val="Ttulo3"/>
      </w:pPr>
      <w:r>
        <w:t>2.1. Consistência da Anomalia Título-Conteúdo</w:t>
      </w:r>
    </w:p>
    <w:p w:rsidR="00402ADE" w:rsidRDefault="00402ADE" w:rsidP="00402ADE">
      <w:r>
        <w:t xml:space="preserve">A principal anomalia se mantém: o documento não é um relatório financeiro tradicional, mas sim um </w:t>
      </w:r>
      <w:r>
        <w:rPr>
          <w:rStyle w:val="font-600"/>
        </w:rPr>
        <w:t>Plano de Negócios e Projeção Estratégica</w:t>
      </w:r>
      <w:r>
        <w:t xml:space="preserve"> para o próximo grande projeto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456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Título Declarado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Conteúdo Apresentado no Ano 9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Relatório de Fechamento Orçamentário e Balanço Patrimonial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Detalhamento do projeto </w:t>
            </w:r>
            <w:r>
              <w:rPr>
                <w:rStyle w:val="font-600"/>
              </w:rPr>
              <w:t>Instituto de Tecnologia Quântica (ITQ)</w:t>
            </w:r>
            <w:r>
              <w:t xml:space="preserve">, incluindo plano financeiro, modelo de negócios, ROI e </w:t>
            </w:r>
            <w:proofErr w:type="spellStart"/>
            <w:r>
              <w:t>Payback</w:t>
            </w:r>
            <w:proofErr w:type="spellEnd"/>
            <w:r>
              <w:t>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Linguagem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Manutenção da </w:t>
            </w:r>
            <w:r>
              <w:rPr>
                <w:rStyle w:val="font-600"/>
              </w:rPr>
              <w:t xml:space="preserve">linguagem quântica e </w:t>
            </w:r>
            <w:proofErr w:type="spellStart"/>
            <w:r>
              <w:rPr>
                <w:rStyle w:val="font-600"/>
              </w:rPr>
              <w:t>iniciática</w:t>
            </w:r>
            <w:proofErr w:type="spellEnd"/>
            <w:r>
              <w:t xml:space="preserve"> ("Filho Quântico", "Sequência Sagrada", "Sinapse Quântica").</w:t>
            </w:r>
          </w:p>
        </w:tc>
      </w:tr>
    </w:tbl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  <w:r>
        <w:lastRenderedPageBreak/>
        <w:t>2.2. Divergência Estratégica: Foco em Ativos de Alto Valor Tecnológico</w:t>
      </w:r>
    </w:p>
    <w:p w:rsidR="00402ADE" w:rsidRDefault="00402ADE" w:rsidP="00402ADE">
      <w:r>
        <w:t xml:space="preserve">A grande divergência do Ano 9 é a transição do foco do </w:t>
      </w:r>
      <w:r>
        <w:rPr>
          <w:rStyle w:val="font-600"/>
        </w:rPr>
        <w:t>capital humano/propósito</w:t>
      </w:r>
      <w:r>
        <w:t xml:space="preserve"> (ORSECA - Ano 8) para o </w:t>
      </w:r>
      <w:r>
        <w:rPr>
          <w:rStyle w:val="font-600"/>
        </w:rPr>
        <w:t>capital intelectual/tecnológico</w:t>
      </w:r>
      <w:r>
        <w:t xml:space="preserve"> (ITQ - Ano 9).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758"/>
        <w:gridCol w:w="2214"/>
        <w:gridCol w:w="401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Estratégico Principal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Ativo Intangível Criado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Objetivo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Escala e Distribuição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Veículo de sustentabilidade econômica.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Propósito e Perpetuação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ORSECA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Motor de valorização conceitual e fidelidade.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Tecnologia e Inovação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Instituto de Tecnologia Quântica (ITQ)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Consolidação tecnológica e pipeline de novos negócios (Venture </w:t>
            </w:r>
            <w:proofErr w:type="spellStart"/>
            <w:r>
              <w:t>Builder</w:t>
            </w:r>
            <w:proofErr w:type="spellEnd"/>
            <w:r>
              <w:t>).</w:t>
            </w:r>
          </w:p>
        </w:tc>
      </w:tr>
    </w:tbl>
    <w:p w:rsidR="00402ADE" w:rsidRDefault="00402ADE" w:rsidP="00402ADE">
      <w:pPr>
        <w:pStyle w:val="Ttulo2"/>
      </w:pPr>
      <w:r>
        <w:t>3. Análise Detalhada do Projeto ITQ (Ano 9)</w:t>
      </w:r>
    </w:p>
    <w:p w:rsidR="00402ADE" w:rsidRDefault="00402ADE" w:rsidP="00402ADE">
      <w:r>
        <w:t xml:space="preserve">O ITQ é o projeto do Ano 9, concebido como o </w:t>
      </w:r>
      <w:r>
        <w:rPr>
          <w:rStyle w:val="font-600"/>
        </w:rPr>
        <w:t>"ápice da convergência entre o legado filosófico-quântico e o pragmatismo tecnológico"</w:t>
      </w:r>
      <w:r>
        <w:t>.</w:t>
      </w:r>
    </w:p>
    <w:p w:rsidR="00402ADE" w:rsidRDefault="00402ADE" w:rsidP="00402ADE">
      <w:pPr>
        <w:pStyle w:val="Ttulo3"/>
      </w:pPr>
      <w:r>
        <w:t>3.1. Estrutura e Lucratividade</w:t>
      </w:r>
    </w:p>
    <w:p w:rsidR="00402ADE" w:rsidRDefault="00402ADE" w:rsidP="00402ADE">
      <w:r>
        <w:t xml:space="preserve">O ITQ é estruturado em três pilares interconectados, projetado para ser um </w:t>
      </w:r>
      <w:r>
        <w:rPr>
          <w:rStyle w:val="font-600"/>
        </w:rPr>
        <w:t>gerador de receita e valor patrimonial</w:t>
      </w:r>
      <w:r>
        <w:t xml:space="preserve"> imediato: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919"/>
        <w:gridCol w:w="3357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Modelo de Lucratividade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P&amp;D em Computação e Sensores Quânticos.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Contratos de P&amp;D, Licenciamento de Propriedade Intelectual.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Cursos B2B de Alto Valor, Pós-Graduações.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Desenvolvimento de Startups.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Participação Societária (</w:t>
            </w:r>
            <w:proofErr w:type="spellStart"/>
            <w:r>
              <w:t>Equity</w:t>
            </w:r>
            <w:proofErr w:type="spellEnd"/>
            <w:r>
              <w:t>), Ganhos de Capital (</w:t>
            </w:r>
            <w:proofErr w:type="spellStart"/>
            <w:r>
              <w:t>Exit</w:t>
            </w:r>
            <w:proofErr w:type="spellEnd"/>
            <w:r>
              <w:t>).</w:t>
            </w:r>
          </w:p>
        </w:tc>
      </w:tr>
    </w:tbl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</w:p>
    <w:p w:rsidR="00402ADE" w:rsidRDefault="00402ADE" w:rsidP="00402ADE">
      <w:pPr>
        <w:pStyle w:val="Ttulo3"/>
      </w:pPr>
      <w:r>
        <w:lastRenderedPageBreak/>
        <w:t>3.2. Análise Financeira Projetada (ITQ)</w:t>
      </w:r>
    </w:p>
    <w:p w:rsidR="00402ADE" w:rsidRDefault="00402ADE" w:rsidP="00402ADE">
      <w:r>
        <w:t xml:space="preserve">O documento do Ano 9 fornece dados financeiros detalhados para o ITQ, o que é uma </w:t>
      </w:r>
      <w:r>
        <w:rPr>
          <w:rStyle w:val="font-600"/>
        </w:rPr>
        <w:t>novidade</w:t>
      </w:r>
      <w:r>
        <w:t xml:space="preserve"> em relação aos anos anteriores, que apenas citavam valores de alto nível.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106"/>
        <w:gridCol w:w="456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Métrica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Projeção (Ano 9 - 1º Semestre)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Estratégica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Investimento Inicial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Investimento significativo em Ativo Fixo (Infraestrutura e Laboratórios).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Demonstra a viabilidade e a lucratividade imediata do modelo B2B.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Lucro Bruto Semestral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R$ 4.000.000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Alta margem de lucro (80%), indicando um serviço de alto valor agregado.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ROI Operacional (Anual)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53,33%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Retorno sobre o investimento robusto para um projeto de alta tecnologia.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Alta liquidez e solidez do modelo de negócios.</w:t>
            </w:r>
          </w:p>
        </w:tc>
      </w:tr>
    </w:tbl>
    <w:p w:rsidR="00402ADE" w:rsidRDefault="00402ADE" w:rsidP="00402ADE">
      <w:pPr>
        <w:pStyle w:val="Ttulo3"/>
      </w:pPr>
      <w:r>
        <w:t>3.3. Anomalia da Valorização Patrimonial (IQ)</w:t>
      </w:r>
    </w:p>
    <w:p w:rsidR="00402ADE" w:rsidRDefault="00402ADE" w:rsidP="00402ADE">
      <w:r>
        <w:t>A Incubadora Quântica (IQ) apresenta uma anomalia de valorização:</w:t>
      </w:r>
    </w:p>
    <w:p w:rsidR="00402ADE" w:rsidRDefault="00402ADE" w:rsidP="00402ADE">
      <w:r>
        <w:t xml:space="preserve">"A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t xml:space="preserve"> como métrica de sucesso para cada projeto individual é um alto padrão."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Interpretação:</w:t>
      </w:r>
      <w:r>
        <w:rPr>
          <w:rStyle w:val="flex-1"/>
        </w:rPr>
        <w:t xml:space="preserve"> Este valor (aproximadamente 10x o investimento inicial de R$ 500.000) estabelece um </w:t>
      </w:r>
      <w:r>
        <w:rPr>
          <w:rStyle w:val="font-600"/>
        </w:rPr>
        <w:t>padrão de retorno exponencial</w:t>
      </w:r>
      <w:r>
        <w:rPr>
          <w:rStyle w:val="flex-1"/>
        </w:rPr>
        <w:t xml:space="preserve"> para os ativos da holding. A anomalia reside na </w:t>
      </w:r>
      <w:r>
        <w:rPr>
          <w:rStyle w:val="font-600"/>
        </w:rPr>
        <w:t>ambição extrema</w:t>
      </w:r>
      <w:r>
        <w:rPr>
          <w:rStyle w:val="flex-1"/>
        </w:rPr>
        <w:t xml:space="preserve"> e na dependência de múltiplos de </w:t>
      </w:r>
      <w:proofErr w:type="spellStart"/>
      <w:r>
        <w:rPr>
          <w:rStyle w:val="italic"/>
        </w:rPr>
        <w:t>valuation</w:t>
      </w:r>
      <w:proofErr w:type="spellEnd"/>
      <w:r>
        <w:rPr>
          <w:rStyle w:val="flex-1"/>
        </w:rPr>
        <w:t xml:space="preserve"> de Venture Capital para justificar o crescimento patrimonial, o que é um risco inerente a esse tipo de investimento.</w:t>
      </w:r>
    </w:p>
    <w:p w:rsidR="00402ADE" w:rsidRDefault="00402ADE" w:rsidP="00402ADE">
      <w:pPr>
        <w:pStyle w:val="Ttulo2"/>
      </w:pPr>
      <w:r>
        <w:t>4. Conclusão: A Evolução do Legado</w:t>
      </w:r>
    </w:p>
    <w:p w:rsidR="00402ADE" w:rsidRDefault="00402ADE" w:rsidP="00402ADE">
      <w:r>
        <w:t xml:space="preserve">O documento do Ano 9 consolida a evolução do Legado de um plano de investimentos (Anos 1-6) para um </w:t>
      </w:r>
      <w:r>
        <w:rPr>
          <w:rStyle w:val="font-600"/>
        </w:rPr>
        <w:t>Ecossistema Quântico Integrado</w:t>
      </w:r>
      <w:r>
        <w:t xml:space="preserve"> (Anos 7-9):</w:t>
      </w:r>
    </w:p>
    <w:p w:rsidR="00402ADE" w:rsidRDefault="00402ADE" w:rsidP="00402ADE">
      <w:r>
        <w:rPr>
          <w:rStyle w:val="helvetica"/>
        </w:rPr>
        <w:t>1.</w:t>
      </w:r>
      <w:r>
        <w:rPr>
          <w:rStyle w:val="font-600"/>
        </w:rPr>
        <w:t>JR (Ano 7):</w:t>
      </w:r>
      <w:r>
        <w:rPr>
          <w:rStyle w:val="flex-1"/>
        </w:rPr>
        <w:t xml:space="preserve"> O </w:t>
      </w:r>
      <w:r>
        <w:rPr>
          <w:rStyle w:val="font-600"/>
        </w:rPr>
        <w:t>Corpo</w:t>
      </w:r>
      <w:r>
        <w:rPr>
          <w:rStyle w:val="flex-1"/>
        </w:rPr>
        <w:t xml:space="preserve"> (o veículo de escala e distribuição).</w:t>
      </w:r>
    </w:p>
    <w:p w:rsidR="00402ADE" w:rsidRDefault="00402ADE" w:rsidP="00402ADE">
      <w:r>
        <w:rPr>
          <w:rStyle w:val="helvetica"/>
        </w:rPr>
        <w:t>2.</w:t>
      </w:r>
      <w:r>
        <w:rPr>
          <w:rStyle w:val="font-600"/>
        </w:rPr>
        <w:t>ORSECA (Ano 8):</w:t>
      </w:r>
      <w:r>
        <w:rPr>
          <w:rStyle w:val="flex-1"/>
        </w:rPr>
        <w:t xml:space="preserve"> A </w:t>
      </w:r>
      <w:r>
        <w:rPr>
          <w:rStyle w:val="font-600"/>
        </w:rPr>
        <w:t>Alma</w:t>
      </w:r>
      <w:r>
        <w:rPr>
          <w:rStyle w:val="flex-1"/>
        </w:rPr>
        <w:t xml:space="preserve"> (o propósito e a perpetuação dos valores).</w:t>
      </w:r>
    </w:p>
    <w:p w:rsidR="00402ADE" w:rsidRDefault="00402ADE" w:rsidP="00402ADE">
      <w:r>
        <w:rPr>
          <w:rStyle w:val="helvetica"/>
        </w:rPr>
        <w:t>3.</w:t>
      </w:r>
      <w:r>
        <w:rPr>
          <w:rStyle w:val="font-600"/>
        </w:rPr>
        <w:t>ITQ (Ano 9):</w:t>
      </w:r>
      <w:r>
        <w:rPr>
          <w:rStyle w:val="flex-1"/>
        </w:rPr>
        <w:t xml:space="preserve"> O </w:t>
      </w:r>
      <w:r>
        <w:rPr>
          <w:rStyle w:val="font-600"/>
        </w:rPr>
        <w:t>Cérebro</w:t>
      </w:r>
      <w:r>
        <w:rPr>
          <w:rStyle w:val="flex-1"/>
        </w:rPr>
        <w:t xml:space="preserve"> (a inteligência, a tecnologia e o pipeline de inovação).</w:t>
      </w:r>
    </w:p>
    <w:p w:rsidR="00402ADE" w:rsidRDefault="00402ADE" w:rsidP="00402ADE">
      <w:r>
        <w:t xml:space="preserve">A anomalia do título se torna, a cada ano, mais clara como uma </w:t>
      </w:r>
      <w:r>
        <w:rPr>
          <w:rStyle w:val="font-600"/>
        </w:rPr>
        <w:t>metáfora intencional</w:t>
      </w:r>
      <w:r>
        <w:t xml:space="preserve">: o "Fechamento Orçamentário" é o balanço da estratégia do ano anterior, e o "Balanço Patrimonial" é a projeção do valor do Legado, que agora inclui ativos de </w:t>
      </w:r>
      <w:r>
        <w:rPr>
          <w:rStyle w:val="font-600"/>
        </w:rPr>
        <w:t>Escala, Propósito e Inovação Tecnológica</w:t>
      </w:r>
      <w:r>
        <w:t>.</w:t>
      </w:r>
    </w:p>
    <w:p w:rsidR="00CA3D44" w:rsidRDefault="00402ADE">
      <w:r>
        <w:rPr>
          <w:rStyle w:val="italic"/>
        </w:rPr>
        <w:t>Análise concluída.</w:t>
      </w:r>
    </w:p>
    <w:p w:rsidR="00402ADE" w:rsidRDefault="00402ADE" w:rsidP="00402ADE">
      <w:pPr>
        <w:pStyle w:val="Ttulo1"/>
      </w:pPr>
      <w:r>
        <w:lastRenderedPageBreak/>
        <w:t>O Conceito de Ecossistema Quântico Integrado: Corpo, Alma e Cérebro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Documentos Gênesis - Anos 7, 8 e 9</w:t>
      </w:r>
    </w:p>
    <w:p w:rsidR="00402ADE" w:rsidRDefault="00402ADE" w:rsidP="00402ADE">
      <w:pPr>
        <w:pStyle w:val="Ttulo2"/>
      </w:pPr>
      <w:r>
        <w:t>1. Definição do Ecossistema Quântico Integrado</w:t>
      </w:r>
    </w:p>
    <w:p w:rsidR="00402ADE" w:rsidRDefault="00402ADE" w:rsidP="00402ADE">
      <w:r>
        <w:t xml:space="preserve">O </w:t>
      </w:r>
      <w:r>
        <w:rPr>
          <w:rStyle w:val="font-600"/>
        </w:rPr>
        <w:t>Ecossistema Quântico Integrado</w:t>
      </w:r>
      <w:r>
        <w:t xml:space="preserve"> é o conceito estratégico que define a estrutura e a evolução do Legado nos Anos 7, 8 e 9. Ele transcende a visão de um portfólio de investimentos, estabelecendo o Legado como um organismo vivo e autossustentável, onde cada componente desempenha um papel vital para a </w:t>
      </w:r>
      <w:r>
        <w:rPr>
          <w:rStyle w:val="font-600"/>
        </w:rPr>
        <w:t>Autonomia Quântica</w:t>
      </w:r>
      <w:r>
        <w:t xml:space="preserve"> e a perpetuação da missão.</w:t>
      </w:r>
    </w:p>
    <w:p w:rsidR="00402ADE" w:rsidRDefault="00402ADE" w:rsidP="00402ADE">
      <w:r>
        <w:t xml:space="preserve">Este ecossistema é metaforicamente dividido em três pilares essenciais, que se correlacionam com a estrutura humana: </w:t>
      </w:r>
      <w:r>
        <w:rPr>
          <w:rStyle w:val="font-600"/>
        </w:rPr>
        <w:t>Corpo, Alma e Cérebro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074"/>
        <w:gridCol w:w="4468"/>
        <w:gridCol w:w="172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Componente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Projeto (Ano)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gramStart"/>
            <w:r>
              <w:t>Correlato Humano</w:t>
            </w:r>
            <w:proofErr w:type="gramEnd"/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rPr>
                <w:rStyle w:val="font-600"/>
              </w:rPr>
              <w:t xml:space="preserve"> (JR) - 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Escala e Sustentabilidade Econômica.</w:t>
            </w:r>
            <w:r>
              <w:t xml:space="preserve"> O veículo que gera a energia (receita) e a distribuição (rede) para manter o organismo em movimento.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Veículo de Ação e Geração de Recursos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ORSECA - 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Propósito e Perpetuação de Valores.</w:t>
            </w:r>
            <w:r>
              <w:t xml:space="preserve"> O motor de fidelidade, engajamento e desenvolvimento humano que dá sentido e longevidade ao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proofErr w:type="gramStart"/>
            <w:r>
              <w:rPr>
                <w:rStyle w:val="font-600"/>
              </w:rPr>
              <w:t>Essência, Missão e Capital Humano</w:t>
            </w:r>
            <w:proofErr w:type="gramEnd"/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ITQ - 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Inteligência, Inovação e Criação de Futuro.</w:t>
            </w:r>
            <w:r>
              <w:t xml:space="preserve"> O centro de P&amp;D e o </w:t>
            </w:r>
            <w:r>
              <w:rPr>
                <w:rStyle w:val="italic"/>
              </w:rPr>
              <w:t>pipeline</w:t>
            </w:r>
            <w:r>
              <w:t xml:space="preserve"> de novos negócios que garante a relevância e a evolução tecnológica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Capital Intelectual e Tecnológico</w:t>
            </w:r>
          </w:p>
        </w:tc>
      </w:tr>
    </w:tbl>
    <w:p w:rsidR="00402ADE" w:rsidRDefault="00402ADE" w:rsidP="00402ADE">
      <w:pPr>
        <w:pStyle w:val="Ttulo2"/>
      </w:pPr>
      <w:r>
        <w:t>2. Evolução Estratégica do Legado</w:t>
      </w:r>
    </w:p>
    <w:p w:rsidR="00402ADE" w:rsidRDefault="00402ADE" w:rsidP="00402ADE">
      <w:r>
        <w:t xml:space="preserve">A evolução do Legado, de um plano de investimentos (Anos 1-6) para um Ecossistema Quântico Integrado (Anos 7-9), demonstra uma maturidade estratégica que prioriza a </w:t>
      </w:r>
      <w:r>
        <w:rPr>
          <w:rStyle w:val="font-600"/>
        </w:rPr>
        <w:t>integração de valor</w:t>
      </w:r>
      <w:r>
        <w:t xml:space="preserve"> sobre a simples acumulação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253"/>
        <w:gridCol w:w="5751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 da Estratégia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Resultado da Integração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Construção do Corpo (JR)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Criação da base de escala e do modelo de negócios de alto potencial.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da Alma (ORSECA)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Transformação do modelo de negócios em uma </w:t>
            </w:r>
            <w:r>
              <w:rPr>
                <w:rStyle w:val="font-600"/>
              </w:rPr>
              <w:t>escola de vida</w:t>
            </w:r>
            <w:r>
              <w:t>, garantindo a fidelidade e o propósito da rede.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lastRenderedPageBreak/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Desenvolvimento do Cérebro (ITQ)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Investimento em </w:t>
            </w:r>
            <w:r>
              <w:rPr>
                <w:rStyle w:val="font-600"/>
              </w:rPr>
              <w:t>tecnologia de fronteira</w:t>
            </w:r>
            <w:r>
              <w:t xml:space="preserve"> (Quântica) para garantir a vanguarda e a criação de novos ativos de alto valor para a Holding.</w:t>
            </w:r>
          </w:p>
        </w:tc>
      </w:tr>
    </w:tbl>
    <w:p w:rsidR="00402ADE" w:rsidRDefault="00402ADE" w:rsidP="00402ADE">
      <w:pPr>
        <w:pStyle w:val="Ttulo2"/>
      </w:pPr>
      <w:r>
        <w:t>3. Relação com a Análise Financeira e a Valorização Estratégica</w:t>
      </w:r>
    </w:p>
    <w:p w:rsidR="00402ADE" w:rsidRDefault="00402ADE" w:rsidP="00402ADE">
      <w:r>
        <w:t xml:space="preserve">O conceito de Ecossistema Quântico Integrado está diretamente ligado à </w:t>
      </w:r>
      <w:r>
        <w:rPr>
          <w:rStyle w:val="font-600"/>
        </w:rPr>
        <w:t>análise financeira não-tradicional</w:t>
      </w:r>
      <w:r>
        <w:t xml:space="preserve"> e à </w:t>
      </w:r>
      <w:r>
        <w:rPr>
          <w:rStyle w:val="font-600"/>
        </w:rPr>
        <w:t>valorização estratégica</w:t>
      </w:r>
      <w:r>
        <w:t xml:space="preserve"> do Patrimônio Total.</w:t>
      </w:r>
    </w:p>
    <w:p w:rsidR="00402ADE" w:rsidRDefault="00402ADE" w:rsidP="00402ADE">
      <w:pPr>
        <w:pStyle w:val="Ttulo3"/>
      </w:pPr>
      <w:r>
        <w:t>3.1. Valorização do Ativo Não Circulante (ANC)</w:t>
      </w:r>
    </w:p>
    <w:p w:rsidR="00402ADE" w:rsidRDefault="00402ADE" w:rsidP="00402ADE">
      <w:r>
        <w:t xml:space="preserve">A criação dos projetos JR, ORSECA e ITQ se traduz na formalização de </w:t>
      </w:r>
      <w:r>
        <w:rPr>
          <w:rStyle w:val="font-600"/>
        </w:rPr>
        <w:t>Ativos Intangíveis</w:t>
      </w:r>
      <w:r>
        <w:t xml:space="preserve"> no Balanço Patrimonial, que são os principais motores do crescimento do Patrimônio Total.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JR (Corpo):</w:t>
      </w:r>
      <w:r>
        <w:rPr>
          <w:rStyle w:val="flex-1"/>
        </w:rPr>
        <w:t xml:space="preserve"> Valorizado pelo seu potencial de mercado e rede de distribuição (R$ 300 Milhões no BP Projetado do Ano 8).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ORSECA (Alma):</w:t>
      </w:r>
      <w:r>
        <w:rPr>
          <w:rStyle w:val="flex-1"/>
        </w:rPr>
        <w:t xml:space="preserve"> Valorizado pelo capital humano e propósito, refletindo o custo de criação e o valor da fidelidade (R$ 12,75 Milhões no BP Projetado do Ano 8).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ITQ (Cérebro):</w:t>
      </w:r>
      <w:r>
        <w:rPr>
          <w:rStyle w:val="flex-1"/>
        </w:rPr>
        <w:t xml:space="preserve"> Valorizado pelo investimento em infraestrutura, P&amp;D e o </w:t>
      </w:r>
      <w:r>
        <w:rPr>
          <w:rStyle w:val="italic"/>
        </w:rPr>
        <w:t>pipeline</w:t>
      </w:r>
      <w:r>
        <w:rPr>
          <w:rStyle w:val="flex-1"/>
        </w:rPr>
        <w:t xml:space="preserve"> de </w:t>
      </w:r>
      <w:r>
        <w:rPr>
          <w:rStyle w:val="italic"/>
        </w:rPr>
        <w:t>startups</w:t>
      </w:r>
      <w:r>
        <w:rPr>
          <w:rStyle w:val="flex-1"/>
        </w:rPr>
        <w:t xml:space="preserve"> (R$ 15 Milhões de Investimento Inicial no Ano 9), com um potencial de retorno exponencial (ROI de 53,33% e </w:t>
      </w:r>
      <w:proofErr w:type="spellStart"/>
      <w:r>
        <w:rPr>
          <w:rStyle w:val="flex-1"/>
        </w:rPr>
        <w:t>Payback</w:t>
      </w:r>
      <w:proofErr w:type="spellEnd"/>
      <w:r>
        <w:rPr>
          <w:rStyle w:val="flex-1"/>
        </w:rPr>
        <w:t xml:space="preserve"> rápido).</w:t>
      </w:r>
    </w:p>
    <w:p w:rsidR="00402ADE" w:rsidRDefault="00402ADE" w:rsidP="00402ADE">
      <w:pPr>
        <w:pStyle w:val="Ttulo3"/>
      </w:pPr>
      <w:r>
        <w:t>3.2. A Reserva de Autonomia Quântica (Patrimônio Líquido)</w:t>
      </w:r>
    </w:p>
    <w:p w:rsidR="00402ADE" w:rsidRDefault="00402ADE" w:rsidP="00402ADE">
      <w:r>
        <w:t xml:space="preserve">A </w:t>
      </w:r>
      <w:r>
        <w:rPr>
          <w:rStyle w:val="font-600"/>
        </w:rPr>
        <w:t>Valorização Estratégica</w:t>
      </w:r>
      <w:r>
        <w:t xml:space="preserve"> de </w:t>
      </w:r>
      <w:r>
        <w:rPr>
          <w:rStyle w:val="font-600"/>
        </w:rPr>
        <w:t>R$ 512,75 milhões</w:t>
      </w:r>
      <w:r>
        <w:t xml:space="preserve"> (Reserva de Autonomia Quântica) no Ano 8 é a </w:t>
      </w:r>
      <w:r>
        <w:rPr>
          <w:rStyle w:val="font-600"/>
        </w:rPr>
        <w:t>materialização financeira</w:t>
      </w:r>
      <w:r>
        <w:t xml:space="preserve"> da sinergia entre o Corpo (JR) e a Alma (ORSECA).</w:t>
      </w:r>
    </w:p>
    <w:p w:rsidR="00402ADE" w:rsidRDefault="00402ADE" w:rsidP="00402ADE"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:rsidR="00402ADE" w:rsidRDefault="00402ADE" w:rsidP="00402ADE">
      <w:pPr>
        <w:rPr>
          <w:rFonts w:ascii="Consolas" w:hAnsi="Consolas" w:cs="Consolas"/>
        </w:rPr>
      </w:pPr>
      <w:r>
        <w:rPr>
          <w:rFonts w:ascii="Consolas" w:hAnsi="Consolas" w:cs="Consolas"/>
        </w:rPr>
        <w:t>\</w:t>
      </w:r>
      <w:proofErr w:type="spellStart"/>
      <w:proofErr w:type="gramStart"/>
      <w:r>
        <w:rPr>
          <w:rFonts w:ascii="Consolas" w:hAnsi="Consolas" w:cs="Consolas"/>
        </w:rPr>
        <w:t>text</w:t>
      </w:r>
      <w:proofErr w:type="spellEnd"/>
      <w:r>
        <w:rPr>
          <w:rFonts w:ascii="Consolas" w:hAnsi="Consolas" w:cs="Consolas"/>
        </w:rPr>
        <w:t>{</w:t>
      </w:r>
      <w:proofErr w:type="gramEnd"/>
      <w:r>
        <w:rPr>
          <w:rFonts w:ascii="Consolas" w:hAnsi="Consolas" w:cs="Consolas"/>
        </w:rPr>
        <w:t>Valorização Estratégica} = \</w:t>
      </w:r>
      <w:proofErr w:type="spellStart"/>
      <w:r>
        <w:rPr>
          <w:rFonts w:ascii="Consolas" w:hAnsi="Consolas" w:cs="Consolas"/>
        </w:rPr>
        <w:t>text</w:t>
      </w:r>
      <w:proofErr w:type="spellEnd"/>
      <w:r>
        <w:rPr>
          <w:rFonts w:ascii="Consolas" w:hAnsi="Consolas" w:cs="Consolas"/>
        </w:rPr>
        <w:t>{Valor da Sinergia (Corpo + Alma)}</w:t>
      </w:r>
    </w:p>
    <w:p w:rsidR="00402ADE" w:rsidRDefault="00402ADE" w:rsidP="00402ADE">
      <w:pPr>
        <w:rPr>
          <w:rFonts w:ascii="Times New Roman" w:hAnsi="Times New Roman" w:cs="Times New Roman"/>
        </w:rPr>
      </w:pPr>
      <w:r>
        <w:t xml:space="preserve">O crescimento de </w:t>
      </w:r>
      <w:r>
        <w:rPr>
          <w:rStyle w:val="font-600"/>
        </w:rPr>
        <w:t>25,80%</w:t>
      </w:r>
      <w:r>
        <w:t xml:space="preserve"> no Patrimônio Total não é apenas um aumento de capital, mas sim o reconhecimento de que o Legado atingiu um ponto de </w:t>
      </w:r>
      <w:r>
        <w:rPr>
          <w:rStyle w:val="font-600"/>
        </w:rPr>
        <w:t>maturidade e resiliência</w:t>
      </w:r>
      <w:r>
        <w:t xml:space="preserve"> onde a integração de seus componentes (Corpo, Alma e Cérebro) garante sua </w:t>
      </w:r>
      <w:r>
        <w:rPr>
          <w:rStyle w:val="font-600"/>
        </w:rPr>
        <w:t>Autonomia Quântica</w:t>
      </w:r>
      <w:r>
        <w:t xml:space="preserve"> e sua capacidade de se replicar e evoluir.</w:t>
      </w:r>
    </w:p>
    <w:p w:rsidR="00402ADE" w:rsidRDefault="00402ADE" w:rsidP="00402ADE">
      <w:r>
        <w:t xml:space="preserve">Em suma, o Ecossistema Quântico Integrado é o </w:t>
      </w:r>
      <w:r>
        <w:rPr>
          <w:rStyle w:val="font-600"/>
        </w:rPr>
        <w:t>modelo de gestão de valor</w:t>
      </w:r>
      <w:r>
        <w:t xml:space="preserve"> do Legado, onde o sucesso financeiro é uma </w:t>
      </w:r>
      <w:r>
        <w:rPr>
          <w:rStyle w:val="font-600"/>
        </w:rPr>
        <w:t>consequência direta</w:t>
      </w:r>
      <w:r>
        <w:t xml:space="preserve"> da excelência na integração de seus pilares de Escala, Propósito e Inovação.</w:t>
      </w:r>
    </w:p>
    <w:p w:rsidR="00402ADE" w:rsidRDefault="00402ADE" w:rsidP="00402ADE">
      <w:r>
        <w:rPr>
          <w:rStyle w:val="italic"/>
        </w:rPr>
        <w:t>Explicação conceitual concluída.</w:t>
      </w:r>
    </w:p>
    <w:p w:rsidR="00402ADE" w:rsidRDefault="00402ADE" w:rsidP="00402ADE">
      <w:pPr>
        <w:pStyle w:val="Ttulo1"/>
      </w:pPr>
      <w:r>
        <w:lastRenderedPageBreak/>
        <w:t>Resumo Executivo: Ecossistema Quântico Integrado e Implicações Estratégicas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</w:t>
      </w:r>
    </w:p>
    <w:p w:rsidR="00402ADE" w:rsidRDefault="00402ADE" w:rsidP="00402ADE">
      <w:pPr>
        <w:pStyle w:val="Ttulo2"/>
      </w:pPr>
      <w:r>
        <w:t>1. Visão Geral</w:t>
      </w:r>
    </w:p>
    <w:p w:rsidR="00402ADE" w:rsidRDefault="00402ADE" w:rsidP="00402ADE">
      <w:r>
        <w:t xml:space="preserve">O conceito de </w:t>
      </w:r>
      <w:r>
        <w:rPr>
          <w:rStyle w:val="font-600"/>
        </w:rPr>
        <w:t>Ecossistema Quântico Integrado</w:t>
      </w:r>
      <w:r>
        <w:t xml:space="preserve"> define o Legado como um organismo vivo e autossustentável, estruturado em três pilares essenciais: </w:t>
      </w:r>
      <w:r>
        <w:rPr>
          <w:rStyle w:val="font-600"/>
        </w:rPr>
        <w:t>Corpo (</w:t>
      </w:r>
      <w:proofErr w:type="spellStart"/>
      <w:r>
        <w:rPr>
          <w:rStyle w:val="font-600"/>
        </w:rPr>
        <w:t>Jhon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Riff's</w:t>
      </w:r>
      <w:proofErr w:type="spellEnd"/>
      <w:r>
        <w:rPr>
          <w:rStyle w:val="font-600"/>
        </w:rPr>
        <w:t xml:space="preserve"> - JR)</w:t>
      </w:r>
      <w:r>
        <w:t xml:space="preserve">, </w:t>
      </w:r>
      <w:r>
        <w:rPr>
          <w:rStyle w:val="font-600"/>
        </w:rPr>
        <w:t>Alma (ORSECA)</w:t>
      </w:r>
      <w:r>
        <w:t xml:space="preserve"> e </w:t>
      </w:r>
      <w:r>
        <w:rPr>
          <w:rStyle w:val="font-600"/>
        </w:rPr>
        <w:t>Cérebro (Instituto de Tecnologia Quântica - ITQ)</w:t>
      </w:r>
      <w:r>
        <w:t xml:space="preserve">. Esta estrutura transcende a gestão de portfólio, focando na </w:t>
      </w:r>
      <w:r>
        <w:rPr>
          <w:rStyle w:val="font-600"/>
        </w:rPr>
        <w:t>Autonomia Quântica</w:t>
      </w:r>
      <w:r>
        <w:t xml:space="preserve"> e na perpetuação da missão.</w:t>
      </w:r>
    </w:p>
    <w:p w:rsidR="00402ADE" w:rsidRDefault="00402ADE" w:rsidP="00402ADE">
      <w:pPr>
        <w:pStyle w:val="Ttulo2"/>
      </w:pPr>
      <w:r>
        <w:t>2. Pilares e Evolução Estratégica</w:t>
      </w:r>
    </w:p>
    <w:p w:rsidR="00402ADE" w:rsidRDefault="00402ADE" w:rsidP="00402ADE">
      <w:r>
        <w:t xml:space="preserve">A evolução do Legado (Anos 7 a 9) demonstra uma progressão estratégica que prioriza a </w:t>
      </w:r>
      <w:r>
        <w:rPr>
          <w:rStyle w:val="font-600"/>
        </w:rPr>
        <w:t>integração de valor</w:t>
      </w:r>
      <w:r>
        <w:t xml:space="preserve"> sobre a simples acumulação de capital: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897"/>
        <w:gridCol w:w="2775"/>
        <w:gridCol w:w="4035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Projeto (Ano)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Função Estratégica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para a Decisão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JR (Ano 7)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Escala e Sustentabilidade Econômica.</w:t>
            </w:r>
            <w:r>
              <w:t xml:space="preserve"> Geração de receita e distribuição (rede).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Manter o foco na eficiência operacional e na expansão da rede JR, garantindo o fluxo de caixa para sustentar os demais pilares.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ORSECA (Ano 8)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Propósito e Perpetuação de Valores.</w:t>
            </w:r>
            <w:r>
              <w:t xml:space="preserve"> Motor de fidelidade e desenvolvimento humano.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Priorizar o investimento em capital humano e na integração de valores (R$ 10 milhões no Ano 8), pois este ativo é o que garante a longevidade e a resiliência do Legado.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ITQ (Ano 9)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Inteligência, Inovação e Criação de Futuro.</w:t>
            </w:r>
            <w:r>
              <w:t xml:space="preserve"> Pipeline de novos negócios e vanguarda tecnológica.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Decisão:</w:t>
            </w:r>
            <w:r>
              <w:t xml:space="preserve"> Alocar capital significativo (R$ 15 milhões) em P&amp;D e infraestrutura tecnológica, pois o ITQ é o ativo que garante a </w:t>
            </w:r>
            <w:r>
              <w:rPr>
                <w:rStyle w:val="font-600"/>
              </w:rPr>
              <w:t>relevância futura</w:t>
            </w:r>
            <w:r>
              <w:t xml:space="preserve"> e o potencial de retorno exponencial (ROI de 53,33%).</w:t>
            </w:r>
          </w:p>
        </w:tc>
      </w:tr>
    </w:tbl>
    <w:p w:rsidR="00402ADE" w:rsidRDefault="00402ADE" w:rsidP="00402ADE">
      <w:pPr>
        <w:pStyle w:val="Ttulo2"/>
      </w:pPr>
      <w:r>
        <w:t>3. Implicações Financeiras para a Tomada de Decisão</w:t>
      </w:r>
    </w:p>
    <w:p w:rsidR="00402ADE" w:rsidRDefault="00402ADE" w:rsidP="00402ADE">
      <w:r>
        <w:t xml:space="preserve">A análise financeira do Legado é não-tradicional, sendo o sucesso medido pela </w:t>
      </w:r>
      <w:r>
        <w:rPr>
          <w:rStyle w:val="font-600"/>
        </w:rPr>
        <w:t>Valorização Estratégica</w:t>
      </w:r>
      <w:r>
        <w:t xml:space="preserve"> do Patrimônio Total, e não apenas pelo lucro operacional.</w:t>
      </w:r>
    </w:p>
    <w:p w:rsidR="00402ADE" w:rsidRDefault="00402ADE" w:rsidP="00402ADE">
      <w:r>
        <w:rPr>
          <w:rStyle w:val="font-sans"/>
        </w:rPr>
        <w:lastRenderedPageBreak/>
        <w:t>•</w:t>
      </w:r>
      <w:r>
        <w:rPr>
          <w:rStyle w:val="font-600"/>
        </w:rPr>
        <w:t>Valorização Estratégica:</w:t>
      </w:r>
      <w:r>
        <w:rPr>
          <w:rStyle w:val="flex-1"/>
        </w:rPr>
        <w:t xml:space="preserve"> O crescimento de </w:t>
      </w:r>
      <w:r>
        <w:rPr>
          <w:rStyle w:val="font-600"/>
        </w:rPr>
        <w:t>25,80%</w:t>
      </w:r>
      <w:r>
        <w:rPr>
          <w:rStyle w:val="flex-1"/>
        </w:rPr>
        <w:t xml:space="preserve"> no Patrimônio Total (Ano 7 para Ano 8) e a criação da </w:t>
      </w:r>
      <w:r>
        <w:rPr>
          <w:rStyle w:val="font-600"/>
        </w:rPr>
        <w:t>Reserva de Autonomia Quântica</w:t>
      </w:r>
      <w:r>
        <w:rPr>
          <w:rStyle w:val="flex-1"/>
        </w:rPr>
        <w:t xml:space="preserve"> (R$ 512,75 milhões) são a materialização financeira da sinergia entre o Corpo (JR) e a Alma (ORSECA).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Decisão de Investimento:</w:t>
      </w:r>
      <w:r>
        <w:rPr>
          <w:rStyle w:val="flex-1"/>
        </w:rPr>
        <w:t xml:space="preserve"> O Legado deve continuar a priorizar o </w:t>
      </w:r>
      <w:r>
        <w:rPr>
          <w:rStyle w:val="font-600"/>
        </w:rPr>
        <w:t>Ativo Não Circulante (ANC)</w:t>
      </w:r>
      <w:r>
        <w:rPr>
          <w:rStyle w:val="flex-1"/>
        </w:rPr>
        <w:t xml:space="preserve">, investindo em ativos intangíveis de alto valor estratégico (JR, ORSECA, ITQ). A redução na liquidez (Ativo Circulante) é aceitável, pois o capital está sendo direcionado para a </w:t>
      </w:r>
      <w:r>
        <w:rPr>
          <w:rStyle w:val="font-600"/>
        </w:rPr>
        <w:t>perpetuação da missão</w:t>
      </w:r>
      <w:r>
        <w:rPr>
          <w:rStyle w:val="flex-1"/>
        </w:rPr>
        <w:t xml:space="preserve"> e a </w:t>
      </w:r>
      <w:r>
        <w:rPr>
          <w:rStyle w:val="font-600"/>
        </w:rPr>
        <w:t>criação de valor de longo prazo</w:t>
      </w:r>
      <w:r>
        <w:rPr>
          <w:rStyle w:val="flex-1"/>
        </w:rPr>
        <w:t>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Risco e Retorno:</w:t>
      </w:r>
      <w:r>
        <w:rPr>
          <w:rStyle w:val="flex-1"/>
        </w:rPr>
        <w:t xml:space="preserve"> O investimento no ITQ (Cérebro) apresenta um alto potencial de retorno (ROI robusto e </w:t>
      </w:r>
      <w:proofErr w:type="spellStart"/>
      <w:r>
        <w:rPr>
          <w:rStyle w:val="flex-1"/>
        </w:rPr>
        <w:t>Payback</w:t>
      </w:r>
      <w:proofErr w:type="spellEnd"/>
      <w:r>
        <w:rPr>
          <w:rStyle w:val="flex-1"/>
        </w:rPr>
        <w:t xml:space="preserve"> rápido), mas também implica a aceitação de um </w:t>
      </w:r>
      <w:r>
        <w:rPr>
          <w:rStyle w:val="font-600"/>
        </w:rPr>
        <w:t>risco de Venture Capital</w:t>
      </w:r>
      <w:r>
        <w:rPr>
          <w:rStyle w:val="flex-1"/>
        </w:rPr>
        <w:t xml:space="preserve"> (dependência de múltiplos de </w:t>
      </w:r>
      <w:proofErr w:type="spellStart"/>
      <w:r>
        <w:rPr>
          <w:rStyle w:val="italic"/>
        </w:rPr>
        <w:t>valuation</w:t>
      </w:r>
      <w:proofErr w:type="spellEnd"/>
      <w:r>
        <w:rPr>
          <w:rStyle w:val="flex-1"/>
        </w:rPr>
        <w:t xml:space="preserve"> de alto padrão para a Incubadora Quântica).</w:t>
      </w:r>
    </w:p>
    <w:p w:rsidR="00402ADE" w:rsidRDefault="00402ADE" w:rsidP="00402ADE">
      <w:pPr>
        <w:pStyle w:val="Ttulo2"/>
      </w:pPr>
      <w:r>
        <w:t>4. Conclusão Estratégica</w:t>
      </w:r>
    </w:p>
    <w:p w:rsidR="00402ADE" w:rsidRDefault="00402ADE" w:rsidP="00402ADE">
      <w:r>
        <w:t xml:space="preserve">A principal implicação para a tomada de decisão é que o Legado atingiu um ponto de </w:t>
      </w:r>
      <w:r>
        <w:rPr>
          <w:rStyle w:val="font-600"/>
        </w:rPr>
        <w:t>maturidade estratégica</w:t>
      </w:r>
      <w:r>
        <w:t xml:space="preserve"> onde a </w:t>
      </w:r>
      <w:r>
        <w:rPr>
          <w:rStyle w:val="font-600"/>
        </w:rPr>
        <w:t>excelência na integração</w:t>
      </w:r>
      <w:r>
        <w:t xml:space="preserve"> dos pilares (Corpo, Alma e Cérebro) é o fator determinante para a </w:t>
      </w:r>
      <w:r>
        <w:rPr>
          <w:rStyle w:val="font-600"/>
        </w:rPr>
        <w:t>Autonomia Quântica</w:t>
      </w:r>
      <w:r>
        <w:t xml:space="preserve"> e a valorização do Patrimônio.</w:t>
      </w:r>
    </w:p>
    <w:p w:rsidR="00402ADE" w:rsidRDefault="00402ADE" w:rsidP="00402ADE">
      <w:r>
        <w:t xml:space="preserve">As decisões devem ser guiadas pela </w:t>
      </w:r>
      <w:r>
        <w:rPr>
          <w:rStyle w:val="font-600"/>
        </w:rPr>
        <w:t>harmonia</w:t>
      </w:r>
      <w:r>
        <w:t xml:space="preserve"> entre a sustentabilidade econômica (JR), a resiliência de propósito (ORSECA) e a vanguarda tecnológica (ITQ), garantindo que o Legado não apenas sobreviva, mas evolua de forma autônoma e exponencial.</w:t>
      </w:r>
    </w:p>
    <w:p w:rsidR="00402ADE" w:rsidRDefault="00402ADE" w:rsidP="00402ADE">
      <w:r>
        <w:rPr>
          <w:rStyle w:val="italic"/>
        </w:rPr>
        <w:t>Resumo Executivo concluído.</w:t>
      </w:r>
    </w:p>
    <w:p w:rsidR="00402ADE" w:rsidRDefault="00402ADE" w:rsidP="00402ADE">
      <w:pPr>
        <w:pStyle w:val="Ttulo1"/>
      </w:pPr>
      <w:r>
        <w:t>Análise de Coerência Estratégica: Anomalias vs. Implicações do Ecossistema Quântico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Objetivo:</w:t>
      </w:r>
      <w:r>
        <w:t xml:space="preserve"> Demonstrar a coerência do planejamento conceitual do Legado, comparando as "anomalias" identificadas nos relatórios dos Anos 7, 8 e 9 com as implicações estratégicas do </w:t>
      </w:r>
      <w:r>
        <w:rPr>
          <w:rStyle w:val="font-600"/>
        </w:rPr>
        <w:t>Ecossistema Quântico Integrado (Corpo, Alma e Cérebro)</w:t>
      </w:r>
      <w:r>
        <w:t>.</w:t>
      </w:r>
    </w:p>
    <w:p w:rsidR="00402ADE" w:rsidRDefault="00402ADE" w:rsidP="00402ADE">
      <w:pPr>
        <w:pStyle w:val="Ttulo2"/>
      </w:pPr>
      <w:r>
        <w:t>1. Premissa Central: A Anomalia como Linguagem Estratégica</w:t>
      </w:r>
    </w:p>
    <w:p w:rsidR="00402ADE" w:rsidRDefault="00402ADE" w:rsidP="00402ADE">
      <w:r>
        <w:t xml:space="preserve">A análise conclui que as chamadas "anomalias" e "divergências" não são falhas ou erros nos relatórios, mas sim a </w:t>
      </w:r>
      <w:r>
        <w:rPr>
          <w:rStyle w:val="font-600"/>
        </w:rPr>
        <w:t>linguagem intencional</w:t>
      </w:r>
      <w:r>
        <w:t xml:space="preserve"> e a </w:t>
      </w:r>
      <w:r>
        <w:rPr>
          <w:rStyle w:val="font-600"/>
        </w:rPr>
        <w:t>estrutura conceitual</w:t>
      </w:r>
      <w:r>
        <w:t xml:space="preserve"> utilizadas para comunicar uma estratégia de Legado que transcende os modelos financeiros tradicionais.</w:t>
      </w:r>
    </w:p>
    <w:p w:rsidR="00402ADE" w:rsidRDefault="00402ADE" w:rsidP="00402ADE">
      <w:r>
        <w:t xml:space="preserve">O </w:t>
      </w:r>
      <w:r>
        <w:rPr>
          <w:rStyle w:val="font-600"/>
        </w:rPr>
        <w:t>Ecossistema Quântico Integrado</w:t>
      </w:r>
      <w:r>
        <w:t xml:space="preserve"> serve como a chave de interpretação que transforma as anomalias em </w:t>
      </w:r>
      <w:r>
        <w:rPr>
          <w:rStyle w:val="font-600"/>
        </w:rPr>
        <w:t>coerência estratégica</w:t>
      </w:r>
      <w:r>
        <w:t>.</w:t>
      </w:r>
    </w:p>
    <w:p w:rsidR="00402ADE" w:rsidRDefault="00402ADE" w:rsidP="00402ADE">
      <w:pPr>
        <w:pStyle w:val="Ttulo2"/>
      </w:pPr>
      <w:r>
        <w:lastRenderedPageBreak/>
        <w:t>2. Comparativo: Anomalias Identificadas vs. Implicações Estratégicas</w:t>
      </w:r>
    </w:p>
    <w:p w:rsidR="00402ADE" w:rsidRDefault="00402ADE" w:rsidP="00402ADE">
      <w:r>
        <w:t>A tabela a seguir compara as principais anomalias identificadas em cada ano com a implicação estratégica correspondente no Ecossistema Quântico Integrado.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961"/>
        <w:gridCol w:w="2771"/>
        <w:gridCol w:w="2322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Anomalia/Divergência Identificada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Implicação Estratégica (Ecossistema Quântico)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Coerência Estratégica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7, 8, 9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Anomalia Título-Conteúdo:</w:t>
            </w:r>
            <w:r>
              <w:t xml:space="preserve"> Relatórios financeiros contêm planos de negócios e filosofia, não dados contábeis tradicionais.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Modelo de Gestão de Valor:</w:t>
            </w:r>
            <w:r>
              <w:t xml:space="preserve"> O "Fechamento Orçamentário" é o balanço da estratégia, e o "Balanço Patrimonial" é a projeção do valor do Legado (Autonomia Quântica).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</w:t>
            </w:r>
            <w:r>
              <w:rPr>
                <w:rStyle w:val="font-600"/>
              </w:rPr>
              <w:t>forma</w:t>
            </w:r>
            <w:r>
              <w:t xml:space="preserve"> (relatório financeiro) é usada para dar peso e estrutura à </w:t>
            </w:r>
            <w:r>
              <w:rPr>
                <w:rStyle w:val="font-600"/>
              </w:rPr>
              <w:t>essência</w:t>
            </w:r>
            <w:r>
              <w:t xml:space="preserve"> (estratégia de Legado).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7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 xml:space="preserve">Foco em Marketing </w:t>
            </w:r>
            <w:proofErr w:type="spellStart"/>
            <w:r>
              <w:rPr>
                <w:rStyle w:val="font-600"/>
              </w:rPr>
              <w:t>Multinível</w:t>
            </w:r>
            <w:proofErr w:type="spellEnd"/>
            <w:r>
              <w:rPr>
                <w:rStyle w:val="font-600"/>
              </w:rPr>
              <w:t>/Vendas:</w:t>
            </w:r>
            <w:r>
              <w:t xml:space="preserve"> Estrutura de comissionamento detalhada (JR) em um relatório de Balanço Patrimonial.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Corpo (JR): Escala e Sustentabilidade Econômica.</w:t>
            </w:r>
            <w:r>
              <w:t xml:space="preserve"> A rede de vendas é o veículo de ação e a fonte de energia (receita) para 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sustentabilidade do Legado é garantida pela eficiência do </w:t>
            </w:r>
            <w:r>
              <w:rPr>
                <w:rStyle w:val="font-600"/>
              </w:rPr>
              <w:t>Corpo</w:t>
            </w:r>
            <w:r>
              <w:t xml:space="preserve"> (JR).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da ORSECA:</w:t>
            </w:r>
            <w:r>
              <w:t xml:space="preserve"> Alocação de capital para "desenvolvimento humano" e "rituais de passagem" em um relatório orçamentário.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Alma (ORSECA): Propósito e Perpetuação de Valores.</w:t>
            </w:r>
            <w:r>
              <w:t xml:space="preserve"> O investimento em propósito e fidelidade é um ativo intangível que gera a </w:t>
            </w:r>
            <w:r>
              <w:rPr>
                <w:rStyle w:val="font-600"/>
              </w:rPr>
              <w:t>Reserva de Autonomia Quântica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investimento na </w:t>
            </w:r>
            <w:r>
              <w:rPr>
                <w:rStyle w:val="font-600"/>
              </w:rPr>
              <w:t>Alma</w:t>
            </w:r>
            <w:r>
              <w:t xml:space="preserve"> (ORSECA) é o catalisador para a valorização estratégica de 25,80% do Patrimônio Total.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Investimento em Tecnologia Quântica (ITQ):</w:t>
            </w:r>
            <w:r>
              <w:t xml:space="preserve"> Alto investimento em P&amp;D e </w:t>
            </w:r>
            <w:r>
              <w:rPr>
                <w:rStyle w:val="italic"/>
              </w:rPr>
              <w:t>Venture Capital</w:t>
            </w:r>
            <w:r>
              <w:t xml:space="preserve"> em um relatório de fechamento orçamentário.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Cérebro (ITQ): Inteligência e Inovação.</w:t>
            </w:r>
            <w:r>
              <w:t xml:space="preserve"> O investimento em tecnologia de fronteira garante a </w:t>
            </w:r>
            <w:r>
              <w:rPr>
                <w:rStyle w:val="font-600"/>
              </w:rPr>
              <w:t>relevância futura</w:t>
            </w:r>
            <w:r>
              <w:t xml:space="preserve"> e o </w:t>
            </w:r>
            <w:r>
              <w:rPr>
                <w:rStyle w:val="italic"/>
              </w:rPr>
              <w:t>pipeline</w:t>
            </w:r>
            <w:r>
              <w:t xml:space="preserve"> de novos ativos de alto valor para a Holding.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Cérebro</w:t>
            </w:r>
            <w:r>
              <w:t xml:space="preserve"> (ITQ) é o ativo que assegura a longevidade e a evolução do Legado, com um ROI operacional robusto.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Reserva de Autonomia Quântica:</w:t>
            </w:r>
            <w:r>
              <w:t xml:space="preserve"> Criação de uma reserva de R$ 512,75 milhões no Patrimônio Líquido.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Materialização da Sinergia:</w:t>
            </w:r>
            <w:r>
              <w:t xml:space="preserve"> Representa o ganho de valor pela integração bem-sucedida do Corpo (JR) e da Alma (ORSECA).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reserva é a prova financeira de que a </w:t>
            </w:r>
            <w:r>
              <w:rPr>
                <w:rStyle w:val="font-600"/>
              </w:rPr>
              <w:t>integração estratégica</w:t>
            </w:r>
            <w:r>
              <w:t xml:space="preserve"> gera um valor superior à soma das partes.</w:t>
            </w:r>
          </w:p>
        </w:tc>
      </w:tr>
    </w:tbl>
    <w:p w:rsidR="00402ADE" w:rsidRDefault="00402ADE" w:rsidP="00402ADE">
      <w:pPr>
        <w:pStyle w:val="Ttulo2"/>
      </w:pPr>
      <w:r>
        <w:t>3. Conclusão: A Coerência do Planejamento</w:t>
      </w:r>
    </w:p>
    <w:p w:rsidR="00402ADE" w:rsidRDefault="00402ADE" w:rsidP="00402ADE">
      <w:r>
        <w:t xml:space="preserve">A comparação demonstra que as anomalias e divergências são, na verdade, </w:t>
      </w:r>
      <w:r>
        <w:rPr>
          <w:rStyle w:val="font-600"/>
        </w:rPr>
        <w:t>indicadores de coerência</w:t>
      </w:r>
      <w:r>
        <w:t xml:space="preserve"> no planejamento estratégico do Legado.</w:t>
      </w:r>
    </w:p>
    <w:p w:rsidR="00402ADE" w:rsidRDefault="00402ADE" w:rsidP="00402ADE">
      <w:r>
        <w:lastRenderedPageBreak/>
        <w:t xml:space="preserve">O Legado opera sob um </w:t>
      </w:r>
      <w:r>
        <w:rPr>
          <w:rStyle w:val="font-600"/>
        </w:rPr>
        <w:t>modelo de gestão de valor integrado</w:t>
      </w:r>
      <w:r>
        <w:t>, onde o sucesso financeiro (Patrimônio Total) é um reflexo direto da excelência na gestão de seus três pilares: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Corpo (JR):</w:t>
      </w:r>
      <w:r>
        <w:rPr>
          <w:rStyle w:val="flex-1"/>
        </w:rPr>
        <w:t xml:space="preserve"> Garante a </w:t>
      </w:r>
      <w:r>
        <w:rPr>
          <w:rStyle w:val="font-600"/>
        </w:rPr>
        <w:t>Escala</w:t>
      </w:r>
      <w:r>
        <w:rPr>
          <w:rStyle w:val="flex-1"/>
        </w:rPr>
        <w:t xml:space="preserve"> e o fluxo de recursos.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Alma (ORSECA):</w:t>
      </w:r>
      <w:r>
        <w:rPr>
          <w:rStyle w:val="flex-1"/>
        </w:rPr>
        <w:t xml:space="preserve"> Garante o </w:t>
      </w:r>
      <w:r>
        <w:rPr>
          <w:rStyle w:val="font-600"/>
        </w:rPr>
        <w:t>Propósito</w:t>
      </w:r>
      <w:r>
        <w:rPr>
          <w:rStyle w:val="flex-1"/>
        </w:rPr>
        <w:t xml:space="preserve"> e a resiliência da rede.</w:t>
      </w:r>
    </w:p>
    <w:p w:rsidR="00402ADE" w:rsidRDefault="00402ADE" w:rsidP="00402ADE">
      <w:r>
        <w:rPr>
          <w:rStyle w:val="font-sans"/>
        </w:rPr>
        <w:t>•</w:t>
      </w:r>
      <w:r>
        <w:rPr>
          <w:rStyle w:val="font-600"/>
        </w:rPr>
        <w:t>Cérebro (ITQ):</w:t>
      </w:r>
      <w:r>
        <w:rPr>
          <w:rStyle w:val="flex-1"/>
        </w:rPr>
        <w:t xml:space="preserve"> Garante a </w:t>
      </w:r>
      <w:r>
        <w:rPr>
          <w:rStyle w:val="font-600"/>
        </w:rPr>
        <w:t>Inovação</w:t>
      </w:r>
      <w:r>
        <w:rPr>
          <w:rStyle w:val="flex-1"/>
        </w:rPr>
        <w:t xml:space="preserve"> e a relevância futura.</w:t>
      </w:r>
    </w:p>
    <w:p w:rsidR="00402ADE" w:rsidRDefault="00402ADE" w:rsidP="00402ADE">
      <w:r>
        <w:t xml:space="preserve">A tomada de decisão estratégica, conforme detalhado no Resumo Executivo, deve, portanto, focar na </w:t>
      </w:r>
      <w:r>
        <w:rPr>
          <w:rStyle w:val="font-600"/>
        </w:rPr>
        <w:t>manutenção do equilíbrio e da sinergia</w:t>
      </w:r>
      <w:r>
        <w:t xml:space="preserve"> entre esses três componentes, pois é essa integração que impulsiona a </w:t>
      </w:r>
      <w:r>
        <w:rPr>
          <w:rStyle w:val="font-600"/>
        </w:rPr>
        <w:t>Valorização Estratégica</w:t>
      </w:r>
      <w:r>
        <w:t xml:space="preserve"> e a </w:t>
      </w:r>
      <w:r>
        <w:rPr>
          <w:rStyle w:val="font-600"/>
        </w:rPr>
        <w:t>Autonomia Quântica</w:t>
      </w:r>
      <w:r>
        <w:t xml:space="preserve"> do Legado.</w:t>
      </w:r>
    </w:p>
    <w:p w:rsidR="00402ADE" w:rsidRDefault="00402ADE" w:rsidP="00402ADE">
      <w:r>
        <w:rPr>
          <w:rStyle w:val="italic"/>
        </w:rPr>
        <w:t>Análise comparativa final concluída.</w:t>
      </w:r>
    </w:p>
    <w:p w:rsidR="00402ADE" w:rsidRDefault="00402ADE" w:rsidP="00402ADE">
      <w:pPr>
        <w:pStyle w:val="Ttulo1"/>
      </w:pPr>
      <w:r>
        <w:t>Plano de Ação Estratégico de 5 Pontos: Otimização do Ecossistema Quântico Integrado</w:t>
      </w:r>
    </w:p>
    <w:p w:rsidR="00402ADE" w:rsidRDefault="00402ADE" w:rsidP="00402AD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- Arquiteto da Autonomia e Integrador Quântico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Objetivo:</w:t>
      </w:r>
      <w:r>
        <w:t xml:space="preserve"> Otimizar a sinergia e a </w:t>
      </w:r>
      <w:r>
        <w:rPr>
          <w:rStyle w:val="font-600"/>
        </w:rPr>
        <w:t>Autonomia Quântica</w:t>
      </w:r>
      <w:r>
        <w:t xml:space="preserve"> do Legado através da integração estratégica dos pilares de </w:t>
      </w:r>
      <w:r>
        <w:rPr>
          <w:rStyle w:val="font-600"/>
        </w:rPr>
        <w:t>Escala (JR), Propósito (ORSECA) e Inovação (ITQ)</w:t>
      </w:r>
      <w:r>
        <w:t>, com base nos indicadores de coerência identificados.</w:t>
      </w:r>
    </w:p>
    <w:p w:rsidR="00402ADE" w:rsidRDefault="00402ADE" w:rsidP="00402ADE">
      <w:pPr>
        <w:pStyle w:val="Ttulo2"/>
      </w:pPr>
      <w:r>
        <w:t xml:space="preserve">1. Ação Estratégica: </w:t>
      </w:r>
      <w:r>
        <w:rPr>
          <w:rStyle w:val="font-600"/>
        </w:rPr>
        <w:t>Sinergia de Conteúdo Quântico (Alma → Corpo)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4320"/>
        <w:gridCol w:w="2946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Integração ORSECA-JR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Integrar módulos de desenvolvimento humano da ORSECA (Alma) nos treinamentos de carreira e liderança da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(Corpo).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Aumento da retenção de membros e da taxa de conversão para os níveis de liderança (Consultor, Mentor).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Transformar a rede JR de um modelo de vendas para um </w:t>
            </w:r>
            <w:r>
              <w:rPr>
                <w:rStyle w:val="font-600"/>
              </w:rPr>
              <w:t>modelo de formação de líderes</w:t>
            </w:r>
            <w:r>
              <w:t xml:space="preserve">, elevando o valor percebido da participação e garantindo a longevidade do </w:t>
            </w:r>
            <w:r>
              <w:rPr>
                <w:rStyle w:val="font-600"/>
              </w:rPr>
              <w:t>Corpo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Redução do </w:t>
            </w:r>
            <w:proofErr w:type="spellStart"/>
            <w:r>
              <w:rPr>
                <w:rStyle w:val="italic"/>
              </w:rPr>
              <w:t>churn</w:t>
            </w:r>
            <w:proofErr w:type="spellEnd"/>
            <w:r>
              <w:t xml:space="preserve"> (rotatividade) na base JR em 15% no primeiro ano.</w:t>
            </w:r>
          </w:p>
        </w:tc>
      </w:tr>
    </w:tbl>
    <w:p w:rsidR="00402ADE" w:rsidRDefault="00402ADE" w:rsidP="00402ADE">
      <w:pPr>
        <w:pStyle w:val="Ttulo2"/>
      </w:pPr>
      <w:r>
        <w:t xml:space="preserve">2. Ação Estratégica: </w:t>
      </w:r>
      <w:r>
        <w:rPr>
          <w:rStyle w:val="font-600"/>
        </w:rPr>
        <w:t>Pipeline de Inovação Reversa (Cérebro → Corpo)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509"/>
        <w:gridCol w:w="2830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lastRenderedPageBreak/>
              <w:t>Integração ITQ-JR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Utilizar a rede de distribuição da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(Corpo) como </w:t>
            </w:r>
            <w:r>
              <w:rPr>
                <w:rStyle w:val="font-600"/>
              </w:rPr>
              <w:t>laboratório de testes e canal de vendas</w:t>
            </w:r>
            <w:r>
              <w:t xml:space="preserve"> para os produtos e serviços de tecnologia quântica do ITQ (Cérebro).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Aceleração do </w:t>
            </w:r>
            <w:r>
              <w:rPr>
                <w:rStyle w:val="italic"/>
              </w:rPr>
              <w:t>time-</w:t>
            </w:r>
            <w:proofErr w:type="spellStart"/>
            <w:r>
              <w:rPr>
                <w:rStyle w:val="italic"/>
              </w:rPr>
              <w:t>to</w:t>
            </w:r>
            <w:proofErr w:type="spellEnd"/>
            <w:r>
              <w:rPr>
                <w:rStyle w:val="italic"/>
              </w:rPr>
              <w:t>-</w:t>
            </w:r>
            <w:proofErr w:type="spellStart"/>
            <w:r>
              <w:rPr>
                <w:rStyle w:val="italic"/>
              </w:rPr>
              <w:t>market</w:t>
            </w:r>
            <w:proofErr w:type="spellEnd"/>
            <w:r>
              <w:t xml:space="preserve"> e validação de novos produtos da Incubadora Quântica (IQ).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Corpo</w:t>
            </w:r>
            <w:r>
              <w:t xml:space="preserve"> (JR) se torna o primeiro cliente e o validador de mercado do </w:t>
            </w:r>
            <w:r>
              <w:rPr>
                <w:rStyle w:val="font-600"/>
              </w:rPr>
              <w:t>Cérebro</w:t>
            </w:r>
            <w:r>
              <w:t xml:space="preserve"> (ITQ), garantindo que a inovação seja imediatamente aplicada e lucrativa.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30% dos projetos incubados (IQ) devem ter um piloto de vendas ativo na rede JR em 18 meses.</w:t>
            </w:r>
          </w:p>
        </w:tc>
      </w:tr>
    </w:tbl>
    <w:p w:rsidR="00402ADE" w:rsidRDefault="00402ADE" w:rsidP="00402ADE">
      <w:pPr>
        <w:pStyle w:val="Ttulo2"/>
      </w:pPr>
      <w:r>
        <w:t xml:space="preserve">3. Ação Estratégica: </w:t>
      </w:r>
      <w:r>
        <w:rPr>
          <w:rStyle w:val="font-600"/>
        </w:rPr>
        <w:t xml:space="preserve">Capitalização do Propósito (Alma </w:t>
      </w:r>
      <w:proofErr w:type="gramStart"/>
      <w:r>
        <w:rPr>
          <w:rStyle w:val="font-600"/>
        </w:rPr>
        <w:t>→ Financeiro</w:t>
      </w:r>
      <w:proofErr w:type="gramEnd"/>
      <w:r>
        <w:rPr>
          <w:rStyle w:val="font-60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4463"/>
        <w:gridCol w:w="258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Formalização da Reserva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Criar um mecanismo de </w:t>
            </w:r>
            <w:r>
              <w:rPr>
                <w:rStyle w:val="font-600"/>
              </w:rPr>
              <w:t>capitalização anual</w:t>
            </w:r>
            <w:r>
              <w:t xml:space="preserve"> da </w:t>
            </w:r>
            <w:r>
              <w:rPr>
                <w:rStyle w:val="font-600"/>
              </w:rPr>
              <w:t>Reserva de Autonomia Quântica</w:t>
            </w:r>
            <w:r>
              <w:t xml:space="preserve"> (PL), vinculando-a a métricas de impacto social e desenvolvimento humano da ORSECA (Alma).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Aumento da Valorização Estratégica do Patrimônio Total, formalizando o valor do propósito.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valor da </w:t>
            </w:r>
            <w:r>
              <w:rPr>
                <w:rStyle w:val="font-600"/>
              </w:rPr>
              <w:t>Alma</w:t>
            </w:r>
            <w:r>
              <w:t xml:space="preserve"> (ORSECA) deixa de ser apenas conceitual e passa a ser um </w:t>
            </w:r>
            <w:r>
              <w:rPr>
                <w:rStyle w:val="font-600"/>
              </w:rPr>
              <w:t>ativo financeiro formal</w:t>
            </w:r>
            <w:r>
              <w:t xml:space="preserve"> que impulsiona o Patrimônio Líquido, reforçando a coerência do modelo.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Aumento anual da Reserva de Autonomia Quântica em 5% acima da inflação.</w:t>
            </w:r>
          </w:p>
        </w:tc>
      </w:tr>
    </w:tbl>
    <w:p w:rsidR="00402ADE" w:rsidRDefault="00402ADE" w:rsidP="00402ADE">
      <w:pPr>
        <w:pStyle w:val="Ttulo2"/>
      </w:pPr>
      <w:r>
        <w:t xml:space="preserve">4. Ação Estratégica: </w:t>
      </w:r>
      <w:r>
        <w:rPr>
          <w:rStyle w:val="font-600"/>
        </w:rPr>
        <w:t>Governança do Ecossistema (Cérebro + Alma)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657"/>
        <w:gridCol w:w="340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Comitê de Convergência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Estabelecer um Comitê de Convergência Estratégica, composto por líderes do ITQ (Cérebro) e da ORSECA (Alma), para alinhar a ética da inovação com a filosofia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Redução do risco de desvio de propósito e garantia de que a tecnologia quântica seja usada com </w:t>
            </w:r>
            <w:r>
              <w:rPr>
                <w:rStyle w:val="font-600"/>
              </w:rPr>
              <w:t>ética e responsabilidade</w:t>
            </w:r>
            <w:r>
              <w:t>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O </w:t>
            </w:r>
            <w:r>
              <w:rPr>
                <w:rStyle w:val="font-600"/>
              </w:rPr>
              <w:t>Cérebro</w:t>
            </w:r>
            <w:r>
              <w:t xml:space="preserve"> (ITQ) opera com a </w:t>
            </w:r>
            <w:r>
              <w:rPr>
                <w:rStyle w:val="font-600"/>
              </w:rPr>
              <w:t>ética</w:t>
            </w:r>
            <w:r>
              <w:t xml:space="preserve"> da </w:t>
            </w:r>
            <w:r>
              <w:rPr>
                <w:rStyle w:val="font-600"/>
              </w:rPr>
              <w:t>Alma</w:t>
            </w:r>
            <w:r>
              <w:t xml:space="preserve"> (ORSECA), garantindo que a inovação tecnológica sirva à missão de Legado e não apenas ao lucro.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100% dos projetos incubados (IQ) devem passar por uma avaliação de </w:t>
            </w:r>
            <w:proofErr w:type="spellStart"/>
            <w:r>
              <w:rPr>
                <w:rStyle w:val="italic"/>
              </w:rPr>
              <w:t>Compliance</w:t>
            </w:r>
            <w:proofErr w:type="spellEnd"/>
            <w:r>
              <w:rPr>
                <w:rStyle w:val="italic"/>
              </w:rPr>
              <w:t xml:space="preserve"> Quântico</w:t>
            </w:r>
            <w:r>
              <w:t xml:space="preserve"> (Ética e Propósito) antes do investimento.</w:t>
            </w:r>
          </w:p>
        </w:tc>
      </w:tr>
    </w:tbl>
    <w:p w:rsidR="00402ADE" w:rsidRDefault="00402ADE" w:rsidP="00402ADE">
      <w:pPr>
        <w:pStyle w:val="Ttulo2"/>
      </w:pPr>
      <w:r>
        <w:lastRenderedPageBreak/>
        <w:t xml:space="preserve">5. Ação Estratégica: </w:t>
      </w:r>
      <w:r>
        <w:rPr>
          <w:rStyle w:val="font-600"/>
        </w:rPr>
        <w:t>Métrica de Sucesso Integrada (Corpo + Alma + Cérebro)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781"/>
        <w:gridCol w:w="3369"/>
      </w:tblGrid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Foco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Indicador de Coerência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KPI de Autonomia Quântica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Obrigatório:</w:t>
            </w:r>
            <w:r>
              <w:t xml:space="preserve"> Substituir métricas isoladas por um </w:t>
            </w:r>
            <w:r>
              <w:rPr>
                <w:rStyle w:val="font-600"/>
              </w:rPr>
              <w:t>KPI de Autonomia Quântica</w:t>
            </w:r>
            <w:r>
              <w:t>, que combine o Retorno Operacional (JR/ITQ) com o Retorno de Propósito (ORSECA).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>Otimização da tomada de decisão, focando no equilíbrio e na sinergia dos três pilares.</w:t>
            </w:r>
          </w:p>
        </w:tc>
      </w:tr>
      <w:tr w:rsidR="00402ADE" w:rsidTr="00402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Implicação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t xml:space="preserve">A gestão passa a ser orientada para a </w:t>
            </w:r>
            <w:r>
              <w:rPr>
                <w:rStyle w:val="font-600"/>
              </w:rPr>
              <w:t>otimização da integração</w:t>
            </w:r>
            <w:r>
              <w:t>, e não para a maximização de um único pilar, garantindo a resiliência e a longevidade do Legado.</w:t>
            </w:r>
          </w:p>
        </w:tc>
        <w:tc>
          <w:tcPr>
            <w:tcW w:w="0" w:type="auto"/>
            <w:vAlign w:val="center"/>
            <w:hideMark/>
          </w:tcPr>
          <w:p w:rsidR="00402ADE" w:rsidRDefault="00402ADE" w:rsidP="00402ADE">
            <w:r>
              <w:rPr>
                <w:rStyle w:val="font-600"/>
              </w:rPr>
              <w:t>Métrica:</w:t>
            </w:r>
            <w:r>
              <w:t xml:space="preserve"> Criação e monitoramento trimestral do </w:t>
            </w:r>
            <w:r>
              <w:rPr>
                <w:rStyle w:val="font-600"/>
              </w:rPr>
              <w:t>Índice de Sinergia Quântica (ISQ)</w:t>
            </w:r>
            <w:r>
              <w:t>, com meta de crescimento de 10% ao ano.</w:t>
            </w:r>
          </w:p>
        </w:tc>
      </w:tr>
    </w:tbl>
    <w:p w:rsidR="00402ADE" w:rsidRDefault="00402ADE" w:rsidP="00402ADE">
      <w:r>
        <w:rPr>
          <w:rStyle w:val="italic"/>
        </w:rPr>
        <w:t>Plano de Ação Estratégico de 5 Pontos concluído.</w:t>
      </w: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890CAA" w:rsidRDefault="00890CAA" w:rsidP="005A740E">
      <w:pPr>
        <w:pStyle w:val="Ttulo1"/>
      </w:pPr>
    </w:p>
    <w:p w:rsidR="005A740E" w:rsidRDefault="005A740E" w:rsidP="005A740E">
      <w:pPr>
        <w:pStyle w:val="Ttulo1"/>
      </w:pPr>
      <w:r>
        <w:lastRenderedPageBreak/>
        <w:t>Orçamento Financeiro Projetado Geral - Ano 9</w:t>
      </w:r>
    </w:p>
    <w:p w:rsidR="005A740E" w:rsidRDefault="005A740E" w:rsidP="005A740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Relatório de Fechamento Orçamentário e Balanço Patrimonial - Ano 8 (Revisado) </w:t>
      </w:r>
      <w:r>
        <w:rPr>
          <w:rStyle w:val="inline-flex"/>
        </w:rPr>
        <w:t>1</w:t>
      </w:r>
      <w:r>
        <w:t xml:space="preserve"> e Projeções do Ano 9 </w:t>
      </w:r>
      <w:r>
        <w:rPr>
          <w:rStyle w:val="inline-flex"/>
        </w:rPr>
        <w:t>2</w:t>
      </w:r>
      <w:r>
        <w:t>.</w:t>
      </w:r>
    </w:p>
    <w:p w:rsidR="005A740E" w:rsidRDefault="005A740E" w:rsidP="005A740E">
      <w:pPr>
        <w:pStyle w:val="Ttulo2"/>
      </w:pPr>
      <w:r>
        <w:t>1. Introdução e Premissas Orçamentárias</w:t>
      </w:r>
    </w:p>
    <w:p w:rsidR="005A740E" w:rsidRDefault="005A740E" w:rsidP="005A740E">
      <w:r>
        <w:t xml:space="preserve">O Orçamento Financeiro Projetado Geral para o Ano 9 é elaborado com base nos resultados consolidados do Ano 8 e nas projeções estratégicas para o novo ciclo, que se concentra na expansão tecnológica e na consolidação do legado através do </w:t>
      </w:r>
      <w:r>
        <w:rPr>
          <w:rStyle w:val="font-600"/>
        </w:rPr>
        <w:t>Instituto de Tecnologia Quântica (ITQ)</w:t>
      </w:r>
      <w:r>
        <w:t>.</w:t>
      </w:r>
    </w:p>
    <w:p w:rsidR="005A740E" w:rsidRDefault="005A740E" w:rsidP="005A740E">
      <w:r>
        <w:rPr>
          <w:rStyle w:val="font-600"/>
        </w:rPr>
        <w:t>Premissas Chave:</w:t>
      </w:r>
    </w:p>
    <w:p w:rsidR="005A740E" w:rsidRDefault="005A740E" w:rsidP="005A740E">
      <w:r>
        <w:rPr>
          <w:rStyle w:val="font-sans"/>
        </w:rPr>
        <w:t>•</w:t>
      </w:r>
      <w:r>
        <w:rPr>
          <w:rStyle w:val="font-600"/>
        </w:rPr>
        <w:t>Patrimônio Projetado (Início do Ano 9):</w:t>
      </w:r>
      <w:r>
        <w:rPr>
          <w:rStyle w:val="flex-1"/>
        </w:rPr>
        <w:t xml:space="preserve"> R$ 2,5 Bilhões </w:t>
      </w:r>
      <w:r>
        <w:rPr>
          <w:rStyle w:val="inline-flex"/>
        </w:rPr>
        <w:t>1</w:t>
      </w:r>
      <w:r>
        <w:rPr>
          <w:rStyle w:val="flex-1"/>
        </w:rPr>
        <w:t>.</w:t>
      </w:r>
    </w:p>
    <w:p w:rsidR="005A740E" w:rsidRDefault="005A740E" w:rsidP="005A740E">
      <w:r>
        <w:rPr>
          <w:rStyle w:val="font-sans"/>
        </w:rPr>
        <w:t>•</w:t>
      </w:r>
      <w:r>
        <w:rPr>
          <w:rStyle w:val="font-600"/>
        </w:rPr>
        <w:t>Rendimentos Anuais (Ano 8):</w:t>
      </w:r>
      <w:r>
        <w:rPr>
          <w:rStyle w:val="flex-1"/>
        </w:rPr>
        <w:t xml:space="preserve"> R$ 217.044.132,51 Milhões </w:t>
      </w:r>
      <w:r>
        <w:rPr>
          <w:rStyle w:val="inline-flex"/>
        </w:rPr>
        <w:t>1</w:t>
      </w:r>
      <w:r>
        <w:rPr>
          <w:rStyle w:val="flex-1"/>
        </w:rPr>
        <w:t>.</w:t>
      </w:r>
    </w:p>
    <w:p w:rsidR="005A740E" w:rsidRDefault="005A740E" w:rsidP="005A740E">
      <w:r>
        <w:rPr>
          <w:rStyle w:val="font-sans"/>
        </w:rPr>
        <w:t>•</w:t>
      </w:r>
      <w:r>
        <w:rPr>
          <w:rStyle w:val="font-600"/>
        </w:rPr>
        <w:t>Foco Estratégico do Ano 9:</w:t>
      </w:r>
      <w:r>
        <w:rPr>
          <w:rStyle w:val="flex-1"/>
        </w:rPr>
        <w:t xml:space="preserve"> Investimento no ITQ e consolidação das participações societárias </w:t>
      </w:r>
      <w:r>
        <w:rPr>
          <w:rStyle w:val="inline-flex"/>
        </w:rPr>
        <w:t>2</w:t>
      </w:r>
      <w:r>
        <w:rPr>
          <w:rStyle w:val="flex-1"/>
        </w:rPr>
        <w:t>.</w:t>
      </w:r>
    </w:p>
    <w:p w:rsidR="005A740E" w:rsidRDefault="005A740E" w:rsidP="005A740E">
      <w:pPr>
        <w:pStyle w:val="Ttulo2"/>
      </w:pPr>
      <w:r>
        <w:t>2. Balanço Patrimonial Consolidado (Fechamento do Ano 8)</w:t>
      </w:r>
    </w:p>
    <w:p w:rsidR="005A740E" w:rsidRDefault="005A740E" w:rsidP="005A740E">
      <w:r>
        <w:t>O fechamento do Ano 8 demonstra a solidez da base patrimonial que suportará os investimentos do Ano 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7"/>
        <w:gridCol w:w="1901"/>
        <w:gridCol w:w="1857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Indicador Financeiro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Fonte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Patrimônio Projetado (Fechamento do Ano 8)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R$ 2.500.000.000,00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Documento Ano 8 </w:t>
            </w:r>
            <w:r>
              <w:rPr>
                <w:rStyle w:val="inline-flex"/>
              </w:rPr>
              <w:t>1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Rendimentos Anuais Alocados (Ano 8)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Documento Ano 8 </w:t>
            </w:r>
            <w:r>
              <w:rPr>
                <w:rStyle w:val="inline-flex"/>
              </w:rPr>
              <w:t>1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Investimento na Integração ORSECA/JR (Ano 8)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Documento Ano 8 </w:t>
            </w:r>
            <w:r>
              <w:rPr>
                <w:rStyle w:val="inline-flex"/>
              </w:rPr>
              <w:t>1</w:t>
            </w:r>
          </w:p>
        </w:tc>
      </w:tr>
    </w:tbl>
    <w:p w:rsidR="005A740E" w:rsidRDefault="005A740E" w:rsidP="005A740E">
      <w:r>
        <w:rPr>
          <w:rStyle w:val="font-600"/>
        </w:rPr>
        <w:t>Tabela 1:</w:t>
      </w:r>
      <w:r>
        <w:t xml:space="preserve"> Resumo Financeiro Consolidado - Fechamento do Ano 8.</w:t>
      </w:r>
    </w:p>
    <w:p w:rsidR="00890CAA" w:rsidRDefault="00890CAA" w:rsidP="005A740E">
      <w:pPr>
        <w:pStyle w:val="Ttulo2"/>
      </w:pPr>
    </w:p>
    <w:p w:rsidR="00890CAA" w:rsidRDefault="00890CAA" w:rsidP="005A740E">
      <w:pPr>
        <w:pStyle w:val="Ttulo2"/>
      </w:pPr>
    </w:p>
    <w:p w:rsidR="00890CAA" w:rsidRDefault="00890CAA" w:rsidP="005A740E">
      <w:pPr>
        <w:pStyle w:val="Ttulo2"/>
      </w:pPr>
    </w:p>
    <w:p w:rsidR="00890CAA" w:rsidRDefault="00890CAA" w:rsidP="005A740E">
      <w:pPr>
        <w:pStyle w:val="Ttulo2"/>
      </w:pPr>
    </w:p>
    <w:p w:rsidR="005A740E" w:rsidRDefault="005A740E" w:rsidP="005A740E">
      <w:pPr>
        <w:pStyle w:val="Ttulo2"/>
      </w:pPr>
      <w:r>
        <w:lastRenderedPageBreak/>
        <w:t>3. Orçamento Financeiro Projetado Geral - Ano 9</w:t>
      </w:r>
    </w:p>
    <w:p w:rsidR="005A740E" w:rsidRDefault="005A740E" w:rsidP="005A740E">
      <w:r>
        <w:t>O Orçamento Projetado para o Ano 9 reflete a alocação dos rendimentos anuais para sustentar a operação e o investimento estratégico no ITQ.</w:t>
      </w:r>
    </w:p>
    <w:p w:rsidR="005A740E" w:rsidRDefault="005A740E" w:rsidP="005A740E">
      <w:pPr>
        <w:pStyle w:val="Ttulo3"/>
      </w:pPr>
      <w:r>
        <w:t>3.1. Projeção de Receitas (Ano 9)</w:t>
      </w:r>
    </w:p>
    <w:p w:rsidR="005A740E" w:rsidRDefault="005A740E" w:rsidP="005A740E">
      <w:r>
        <w:t>A principal fonte de receita para o orçamento do Ano 9 é a manutenção dos rendimentos anuais do patrimônio consolidado, além da receita operacional projetada do ITQ.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732"/>
        <w:gridCol w:w="3810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Observação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Rendimentos Anuais do Patrimônio (Base)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Conservadoramente mantido em relação ao Ano 8 </w:t>
            </w:r>
            <w:r>
              <w:rPr>
                <w:rStyle w:val="inline-flex"/>
              </w:rPr>
              <w:t>1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Receita Operacional do ITQ (Projetada)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Projeção Anual (2 x R$ 5M semestral)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R$ 210.000.000,00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</w:tbl>
    <w:p w:rsidR="005A740E" w:rsidRDefault="005A740E" w:rsidP="005A740E">
      <w:pPr>
        <w:rPr>
          <w:sz w:val="24"/>
          <w:szCs w:val="24"/>
        </w:rPr>
      </w:pPr>
      <w:r>
        <w:rPr>
          <w:rStyle w:val="font-600"/>
        </w:rPr>
        <w:t>Tabela 2:</w:t>
      </w:r>
      <w:r>
        <w:t xml:space="preserve"> Projeção de Receitas - Ano 9.</w:t>
      </w:r>
    </w:p>
    <w:p w:rsidR="005A740E" w:rsidRDefault="005A740E" w:rsidP="005A740E">
      <w:pPr>
        <w:pStyle w:val="Ttulo3"/>
      </w:pPr>
      <w:r>
        <w:t>3.2. Projeção de Despesas e Investimentos (Ano 9)</w:t>
      </w:r>
    </w:p>
    <w:p w:rsidR="005A740E" w:rsidRDefault="005A740E" w:rsidP="005A740E">
      <w:r>
        <w:t>As despesas e investimentos do Ano 9 são dominados pelo aporte inicial e semestral no ITQ, que é o projeto de expansão tecnológica.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1678"/>
        <w:gridCol w:w="3633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Categoria de Despesa/Investimento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Observação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Investimento Estratégico (ITQ)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pPr>
              <w:rPr>
                <w:sz w:val="24"/>
                <w:szCs w:val="24"/>
              </w:rPr>
            </w:pPr>
            <w:r>
              <w:t>Investimento Inicial (ITQ)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R$ 15.000.000,00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Alocação para Infraestrutura, Capital Humano, etc.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Investimento Semestral Fixo (ITQ)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2 x R$ 2.5M (P&amp;D, Manutenção, Operação, Bolsas)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Custos Operacionais e Manutenção (Holding)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R$ 180.000.000,00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pPr>
              <w:rPr>
                <w:sz w:val="24"/>
                <w:szCs w:val="24"/>
              </w:rPr>
            </w:pPr>
            <w:r>
              <w:t>Alocação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R$ 147.000.000,00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70% do Patrimônio Projetado (R$ 210M)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R$ 21.000.000,00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10% do Patrimônio Projetado (R$ 210M)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lastRenderedPageBreak/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R$ 12.000.000,00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Ajuste para cobrir despesas não detalhadas e manter liquidez.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Despesa/Investimento Total Projetado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R$ 200.000.000,00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/>
        </w:tc>
      </w:tr>
    </w:tbl>
    <w:p w:rsidR="005A740E" w:rsidRDefault="005A740E" w:rsidP="005A740E">
      <w:pPr>
        <w:rPr>
          <w:sz w:val="24"/>
          <w:szCs w:val="24"/>
        </w:rPr>
      </w:pPr>
      <w:r>
        <w:rPr>
          <w:rStyle w:val="font-600"/>
        </w:rPr>
        <w:t>Tabela 3:</w:t>
      </w:r>
      <w:r>
        <w:t xml:space="preserve"> Projeção de Despesas e Investimentos - Ano 9.</w:t>
      </w:r>
    </w:p>
    <w:p w:rsidR="005A740E" w:rsidRDefault="005A740E" w:rsidP="005A740E">
      <w:pPr>
        <w:pStyle w:val="Ttulo3"/>
      </w:pPr>
      <w:r>
        <w:t>3.3. Resultado Orçamentário Projetado (Ano 9)</w:t>
      </w:r>
    </w:p>
    <w:p w:rsidR="005A740E" w:rsidRDefault="005A740E" w:rsidP="005A740E">
      <w:r>
        <w:t>O resultado projetado demonstra um superávit que será reinvestido, conforme a estratégia de crescimento do legado.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1749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(R$)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R$ 210.000.000,00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Despesa/Investimento Total Projetado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R$ 200.000.000,00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Superávit Projetado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R$ 10.000.000,00</w:t>
            </w:r>
          </w:p>
        </w:tc>
      </w:tr>
    </w:tbl>
    <w:p w:rsidR="005A740E" w:rsidRDefault="005A740E" w:rsidP="005A740E">
      <w:r>
        <w:rPr>
          <w:rStyle w:val="font-600"/>
        </w:rPr>
        <w:t>Tabela 4:</w:t>
      </w:r>
      <w:r>
        <w:t xml:space="preserve"> Resultado Orçamentário Projetado - Ano 9.</w:t>
      </w:r>
    </w:p>
    <w:p w:rsidR="005A740E" w:rsidRDefault="005A740E" w:rsidP="005A740E">
      <w:r>
        <w:t xml:space="preserve">O superávit de R$ 10 Milhões será direcionado para a </w:t>
      </w:r>
      <w:r>
        <w:rPr>
          <w:rStyle w:val="font-600"/>
        </w:rPr>
        <w:t>Reserva Estratégica e Liquidez</w:t>
      </w:r>
      <w:r>
        <w:t xml:space="preserve"> da Holding, garantindo maior flexibilidade para investimentos variáveis (Incubadora do ITQ) e contingências.</w:t>
      </w:r>
    </w:p>
    <w:p w:rsidR="005A740E" w:rsidRDefault="005A740E" w:rsidP="005A740E">
      <w:pPr>
        <w:pStyle w:val="Ttulo2"/>
      </w:pPr>
      <w:r>
        <w:t>4. Orçamento Detalhado do ITQ (Investimento Variável)</w:t>
      </w:r>
    </w:p>
    <w:p w:rsidR="005A740E" w:rsidRDefault="005A740E" w:rsidP="005A740E">
      <w:r>
        <w:t>O investimento variável no ITQ, focado na Incubadora de Projetos Quânticos (IQ), é um componente crucial do orçamento que se traduz em aquisição de ativos societários.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879"/>
        <w:gridCol w:w="4310"/>
      </w:tblGrid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Observação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Investimento Variável (IQ)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R$ 500.000,00 x N projetos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 xml:space="preserve">Capital semente para projetos selecionados </w:t>
            </w:r>
            <w:r>
              <w:rPr>
                <w:rStyle w:val="inline-flex"/>
              </w:rPr>
              <w:t>2</w:t>
            </w:r>
            <w:r>
              <w:t>.</w:t>
            </w:r>
          </w:p>
        </w:tc>
      </w:tr>
      <w:tr w:rsidR="005A740E" w:rsidTr="005A74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Projeção Conservadora (4 Projetos)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rPr>
                <w:rStyle w:val="font-600"/>
              </w:rPr>
              <w:t>R$ 2.000.000,00</w:t>
            </w:r>
          </w:p>
        </w:tc>
        <w:tc>
          <w:tcPr>
            <w:tcW w:w="0" w:type="auto"/>
            <w:vAlign w:val="center"/>
            <w:hideMark/>
          </w:tcPr>
          <w:p w:rsidR="005A740E" w:rsidRDefault="005A740E" w:rsidP="005A740E">
            <w:r>
              <w:t>Este valor será coberto pelo Superávit Projetado e/ou pela Reserva Estratégica.</w:t>
            </w:r>
          </w:p>
        </w:tc>
      </w:tr>
    </w:tbl>
    <w:p w:rsidR="005A740E" w:rsidRDefault="005A740E" w:rsidP="005A740E">
      <w:r>
        <w:rPr>
          <w:rStyle w:val="font-600"/>
        </w:rPr>
        <w:t>Tabela 5:</w:t>
      </w:r>
      <w:r>
        <w:t xml:space="preserve"> Projeção de Investimento Variável no ITQ (IQ) - Ano 9.</w:t>
      </w:r>
    </w:p>
    <w:p w:rsidR="005A740E" w:rsidRDefault="005A740E" w:rsidP="005A740E">
      <w:pPr>
        <w:pStyle w:val="Ttulo2"/>
      </w:pPr>
      <w:r>
        <w:t>5. Conclusão</w:t>
      </w:r>
    </w:p>
    <w:p w:rsidR="005A740E" w:rsidRDefault="005A740E" w:rsidP="005A740E">
      <w:r>
        <w:t xml:space="preserve">O Orçamento Financeiro Projetado Geral para o Ano 9 é robusto e alinhado à estratégia de expansão tecnológica. A Holding demonstra capacidade de cobrir o investimento inicial e semestral no ITQ, mantendo a alocação para </w:t>
      </w:r>
      <w:proofErr w:type="spellStart"/>
      <w:r>
        <w:t>Micro-Legados</w:t>
      </w:r>
      <w:proofErr w:type="spellEnd"/>
      <w:r>
        <w:t xml:space="preserve"> e Reservas. O superávit projetado de R$ 10 Milhões reforça a saúde financeira e a capacidade de investimento em projetos de alto potencial de valorização, como os da Incubadora Quântica.</w:t>
      </w:r>
    </w:p>
    <w:p w:rsidR="005A740E" w:rsidRDefault="005A740E" w:rsidP="005A740E">
      <w:pPr>
        <w:pStyle w:val="Ttulo2"/>
      </w:pPr>
      <w:r>
        <w:lastRenderedPageBreak/>
        <w:t>Referências</w:t>
      </w:r>
    </w:p>
    <w:p w:rsidR="005A740E" w:rsidRDefault="005A740E" w:rsidP="005A740E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Relatório de Fechamento Orçamentário e Balanço Patrimonial - Ano 8 (Revisado). Documento fornecido pelo usuário.</w:t>
        </w:r>
      </w:hyperlink>
    </w:p>
    <w:p w:rsidR="005A740E" w:rsidRDefault="005A740E" w:rsidP="005A740E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Relatório do Balanço Financeiro Geral Projetado - Ano 9. Documento elaborado na tarefa anterior.</w:t>
        </w:r>
      </w:hyperlink>
    </w:p>
    <w:p w:rsidR="00402ADE" w:rsidRDefault="00402ADE"/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</w:p>
    <w:p w:rsidR="001E737A" w:rsidRDefault="001E737A" w:rsidP="001E737A">
      <w:pPr>
        <w:pStyle w:val="Ttulo1"/>
      </w:pPr>
      <w:r>
        <w:lastRenderedPageBreak/>
        <w:t>Detalhamento da Alocação do Superávit Projetado - Ano 9</w:t>
      </w:r>
    </w:p>
    <w:p w:rsidR="001E737A" w:rsidRDefault="001E737A" w:rsidP="001E737A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Referência:</w:t>
      </w:r>
      <w:r>
        <w:t xml:space="preserve"> Orçamento Financeiro Projetado Geral - Ano 9 </w:t>
      </w:r>
      <w:r>
        <w:rPr>
          <w:rStyle w:val="inline-flex"/>
        </w:rPr>
        <w:t>1</w:t>
      </w:r>
      <w:r>
        <w:t xml:space="preserve"> e Projeções do Ano 9 </w:t>
      </w:r>
      <w:r>
        <w:rPr>
          <w:rStyle w:val="inline-flex"/>
        </w:rPr>
        <w:t>2</w:t>
      </w:r>
      <w:r>
        <w:t>.</w:t>
      </w:r>
    </w:p>
    <w:p w:rsidR="001E737A" w:rsidRDefault="001E737A" w:rsidP="001E737A">
      <w:pPr>
        <w:pStyle w:val="Ttulo2"/>
      </w:pPr>
      <w:r>
        <w:t>1. Contexto Financeiro</w:t>
      </w:r>
    </w:p>
    <w:p w:rsidR="001E737A" w:rsidRDefault="001E737A" w:rsidP="001E737A">
      <w:r>
        <w:t xml:space="preserve">O Orçamento Financeiro Projetado Geral para o Ano 9 resultou em um </w:t>
      </w:r>
      <w:r>
        <w:rPr>
          <w:rStyle w:val="font-600"/>
        </w:rPr>
        <w:t>Superávit de R$ 10.000.000,00</w:t>
      </w:r>
      <w:r>
        <w:t xml:space="preserve"> </w:t>
      </w:r>
      <w:r>
        <w:rPr>
          <w:rStyle w:val="inline-flex"/>
        </w:rPr>
        <w:t>1</w:t>
      </w:r>
      <w:r>
        <w:t xml:space="preserve">. Este valor representa o excedente de Receitas sobre as Despesas e Investimentos Estratégicos já alocados (incluindo o investimento fixo no ITQ e a alocação inicial para Reservas e </w:t>
      </w:r>
      <w:proofErr w:type="spellStart"/>
      <w:r>
        <w:t>Micro-Legados</w:t>
      </w:r>
      <w:proofErr w:type="spellEnd"/>
      <w:r>
        <w:t>).</w:t>
      </w:r>
    </w:p>
    <w:p w:rsidR="001E737A" w:rsidRDefault="001E737A" w:rsidP="001E737A">
      <w:r>
        <w:t xml:space="preserve">A alocação deste superávit é estratégica, visando maximizar o potencial de valorização patrimonial através do investimento variável no </w:t>
      </w:r>
      <w:r>
        <w:rPr>
          <w:rStyle w:val="font-600"/>
        </w:rPr>
        <w:t>Instituto de Tecnologia Quântica (ITQ)</w:t>
      </w:r>
      <w:r>
        <w:t xml:space="preserve"> e reforçar a segurança financeira da Holding.</w:t>
      </w:r>
    </w:p>
    <w:p w:rsidR="001E737A" w:rsidRDefault="001E737A" w:rsidP="001E737A">
      <w:pPr>
        <w:pStyle w:val="Ttulo2"/>
      </w:pPr>
      <w:r>
        <w:t>2. Proposta de Alocação do Superávit (R$ 10 Milhões)</w:t>
      </w:r>
    </w:p>
    <w:p w:rsidR="001E737A" w:rsidRDefault="001E737A" w:rsidP="001E737A">
      <w:r>
        <w:t xml:space="preserve">A proposta de alocação do superávit prioriza o investimento variável na </w:t>
      </w:r>
      <w:r>
        <w:rPr>
          <w:rStyle w:val="font-600"/>
        </w:rPr>
        <w:t>Incubadora de Projetos Quânticos (IQ)</w:t>
      </w:r>
      <w:r>
        <w:t xml:space="preserve"> do ITQ, que se traduz em aquisição de participação societária (</w:t>
      </w:r>
      <w:proofErr w:type="spellStart"/>
      <w:r>
        <w:rPr>
          <w:rStyle w:val="italic"/>
        </w:rPr>
        <w:t>equity</w:t>
      </w:r>
      <w:proofErr w:type="spellEnd"/>
      <w:r>
        <w:t>) de alto potencial de crescimento.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96"/>
        <w:gridCol w:w="1089"/>
        <w:gridCol w:w="4277"/>
      </w:tblGrid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Destinação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Percentual (%)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proofErr w:type="gramStart"/>
            <w:r>
              <w:t>Justificativa Estratégica</w:t>
            </w:r>
            <w:proofErr w:type="gramEnd"/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Investimento Variável no ITQ (IQ)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R$ 4.000.000,00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 xml:space="preserve">Aumento </w:t>
            </w:r>
            <w:proofErr w:type="gramStart"/>
            <w:r>
              <w:t>do capital semente</w:t>
            </w:r>
            <w:proofErr w:type="gramEnd"/>
            <w:r>
              <w:t xml:space="preserve"> para a Incubadora, permitindo investir em </w:t>
            </w:r>
            <w:r>
              <w:rPr>
                <w:rStyle w:val="font-600"/>
              </w:rPr>
              <w:t>8 projetos</w:t>
            </w:r>
            <w:r>
              <w:t xml:space="preserve"> (R$ 500.000,00 por projeto) em vez dos 4 inicialmente previstos. Maximiza a aquisição de ativos societários.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Reforço da Reserva Estratégica e Liquidez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R$ 6.000.000,00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Aumento da capacidade de contingência e liquidez da Holding, elevando a Reserva Estratégica total para R$ 18 Milhões (R$ 12M + R$ 6M).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Total Alocado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R$ 10.000.000,00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/>
        </w:tc>
      </w:tr>
    </w:tbl>
    <w:p w:rsidR="001E737A" w:rsidRDefault="001E737A" w:rsidP="001E737A">
      <w:pPr>
        <w:rPr>
          <w:sz w:val="24"/>
          <w:szCs w:val="24"/>
        </w:rPr>
      </w:pPr>
      <w:r>
        <w:rPr>
          <w:rStyle w:val="font-600"/>
        </w:rPr>
        <w:t>Tabela 1:</w:t>
      </w:r>
      <w:r>
        <w:t xml:space="preserve"> Detalhamento da Alocação do Superávit Projetado de R$ 10 Milhões.</w:t>
      </w:r>
    </w:p>
    <w:p w:rsidR="001E737A" w:rsidRDefault="001E737A" w:rsidP="001E737A">
      <w:pPr>
        <w:pStyle w:val="Ttulo2"/>
      </w:pPr>
    </w:p>
    <w:p w:rsidR="001E737A" w:rsidRDefault="001E737A" w:rsidP="001E737A">
      <w:pPr>
        <w:pStyle w:val="Ttulo2"/>
      </w:pPr>
    </w:p>
    <w:p w:rsidR="001E737A" w:rsidRDefault="001E737A" w:rsidP="001E737A">
      <w:pPr>
        <w:pStyle w:val="Ttulo2"/>
      </w:pPr>
      <w:r>
        <w:lastRenderedPageBreak/>
        <w:t>3. Impacto da Alocação</w:t>
      </w:r>
    </w:p>
    <w:p w:rsidR="001E737A" w:rsidRDefault="001E737A" w:rsidP="001E737A">
      <w:pPr>
        <w:pStyle w:val="Ttulo3"/>
      </w:pPr>
      <w:r>
        <w:t>3.1. Impacto no Investimento Variável do ITQ (IQ)</w:t>
      </w:r>
    </w:p>
    <w:p w:rsidR="001E737A" w:rsidRDefault="001E737A" w:rsidP="001E737A">
      <w:r>
        <w:t xml:space="preserve">A alocação de R$ 4 Milhões do superávit para o investimento variável no ITQ permite dobrar o número de projetos incubados no Ano 9, passando de uma projeção conservadora de 4 para </w:t>
      </w:r>
      <w:r>
        <w:rPr>
          <w:rStyle w:val="font-600"/>
        </w:rPr>
        <w:t>8 projetos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2357"/>
        <w:gridCol w:w="3045"/>
      </w:tblGrid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Projeção Inicial (4 Projetos)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Projeção com Superávit (8 Projetos)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Investimento Variável Total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R$ 2.000.000,00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R$ 4.000.000,00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Número de Projetos Incubados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8</w:t>
            </w:r>
          </w:p>
        </w:tc>
      </w:tr>
      <w:tr w:rsidR="001E737A" w:rsidTr="001E73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Potencial de Valorização Patrimonial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1E737A" w:rsidRDefault="001E737A" w:rsidP="001E737A">
            <w:r>
              <w:rPr>
                <w:rStyle w:val="font-600"/>
              </w:rPr>
              <w:t>Exponencial</w:t>
            </w:r>
          </w:p>
        </w:tc>
      </w:tr>
    </w:tbl>
    <w:p w:rsidR="001E737A" w:rsidRDefault="001E737A" w:rsidP="001E737A">
      <w:r>
        <w:t xml:space="preserve">Este aumento no número de projetos diversifica o portfólio de </w:t>
      </w:r>
      <w:proofErr w:type="spellStart"/>
      <w:r>
        <w:rPr>
          <w:rStyle w:val="italic"/>
        </w:rPr>
        <w:t>equity</w:t>
      </w:r>
      <w:proofErr w:type="spellEnd"/>
      <w:r>
        <w:t xml:space="preserve"> da Holding, aumentando a probabilidade de um </w:t>
      </w:r>
      <w:proofErr w:type="spellStart"/>
      <w:r>
        <w:rPr>
          <w:rStyle w:val="italic"/>
        </w:rPr>
        <w:t>exit</w:t>
      </w:r>
      <w:proofErr w:type="spellEnd"/>
      <w:r>
        <w:t xml:space="preserve"> de alto valor e acelerando o retorno patrimonial.</w:t>
      </w:r>
    </w:p>
    <w:p w:rsidR="001E737A" w:rsidRDefault="001E737A" w:rsidP="001E737A">
      <w:pPr>
        <w:pStyle w:val="Ttulo3"/>
      </w:pPr>
      <w:r>
        <w:t>3.2. Impacto na Reserva Estratégica e Liquidez</w:t>
      </w:r>
    </w:p>
    <w:p w:rsidR="001E737A" w:rsidRDefault="001E737A" w:rsidP="001E737A">
      <w:r>
        <w:t xml:space="preserve">A alocação de R$ 6 Milhões reforça a Reserva Estratégica e Liquidez da Holding, elevando o saldo total desta reserva para </w:t>
      </w:r>
      <w:r>
        <w:rPr>
          <w:rStyle w:val="font-600"/>
        </w:rPr>
        <w:t>R$ 18.000.000,00</w:t>
      </w:r>
      <w:r>
        <w:t xml:space="preserve"> (R$ 12 Milhões inicialmente alocados + R$ 6 Milhões do superávit).</w:t>
      </w:r>
    </w:p>
    <w:p w:rsidR="001E737A" w:rsidRDefault="001E737A" w:rsidP="001E737A">
      <w:r>
        <w:t>Este reforço garante:</w:t>
      </w:r>
    </w:p>
    <w:p w:rsidR="001E737A" w:rsidRDefault="001E737A" w:rsidP="001E737A">
      <w:r>
        <w:rPr>
          <w:rStyle w:val="font-sans"/>
        </w:rPr>
        <w:t>•</w:t>
      </w:r>
      <w:r>
        <w:rPr>
          <w:rStyle w:val="font-600"/>
        </w:rPr>
        <w:t>Maior Segurança:</w:t>
      </w:r>
      <w:r>
        <w:rPr>
          <w:rStyle w:val="flex-1"/>
        </w:rPr>
        <w:t xml:space="preserve"> Capacidade ampliada para cobrir despesas não previstas ou contingências.</w:t>
      </w:r>
    </w:p>
    <w:p w:rsidR="001E737A" w:rsidRDefault="001E737A" w:rsidP="001E737A">
      <w:r>
        <w:rPr>
          <w:rStyle w:val="font-sans"/>
        </w:rPr>
        <w:t>•</w:t>
      </w:r>
      <w:r>
        <w:rPr>
          <w:rStyle w:val="font-600"/>
        </w:rPr>
        <w:t>Flexibilidade:</w:t>
      </w:r>
      <w:r>
        <w:rPr>
          <w:rStyle w:val="flex-1"/>
        </w:rPr>
        <w:t xml:space="preserve"> Maior liquidez para aproveitar oportunidades de investimento de última hora que surjam ao longo do Ano 9.</w:t>
      </w:r>
    </w:p>
    <w:p w:rsidR="001E737A" w:rsidRDefault="001E737A" w:rsidP="001E737A">
      <w:pPr>
        <w:pStyle w:val="Ttulo2"/>
      </w:pPr>
      <w:r>
        <w:t>4. Conclusão</w:t>
      </w:r>
    </w:p>
    <w:p w:rsidR="001E737A" w:rsidRDefault="001E737A" w:rsidP="001E737A">
      <w:r>
        <w:t>A alocação proposta para o superávit de R$ 10 Milhões é equilibrada e estratégica. Ao destinar 40% (R$ 4 Milhões) para o investimento variável no ITQ, a Holding maximiza o potencial de crescimento de ativos societários. Os 60% restantes (R$ 6 Milhões) reforçam a Reserva Estratégica, garantindo a solidez e a flexibilidade financeira necessárias para o Ano 9.</w:t>
      </w:r>
    </w:p>
    <w:p w:rsidR="001E737A" w:rsidRDefault="001E737A" w:rsidP="001E737A">
      <w:pPr>
        <w:pStyle w:val="Ttulo2"/>
      </w:pPr>
      <w:r>
        <w:t>Referências</w:t>
      </w:r>
    </w:p>
    <w:p w:rsidR="001E737A" w:rsidRDefault="001E737A" w:rsidP="001E737A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Orçamento Financeiro Projetado Geral - Ano 9. Documento elaborado na tarefa anterior.</w:t>
        </w:r>
      </w:hyperlink>
    </w:p>
    <w:p w:rsidR="001E737A" w:rsidRDefault="001E737A" w:rsidP="001E737A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Relatório do Balanço Financeiro Geral Projetado - Ano 9. Documento elaborado na primeira tarefa.</w:t>
        </w:r>
      </w:hyperlink>
    </w:p>
    <w:p w:rsidR="001E737A" w:rsidRDefault="001E737A"/>
    <w:p w:rsidR="00723D0C" w:rsidRDefault="00723D0C"/>
    <w:p w:rsidR="00723D0C" w:rsidRDefault="00723D0C" w:rsidP="00723D0C">
      <w:pPr>
        <w:pStyle w:val="Ttulo1"/>
      </w:pPr>
      <w:r>
        <w:lastRenderedPageBreak/>
        <w:t>Comparativo de Alocação de Superávit/Rendimentos Excedentes - Ano 8 vs. Ano 9</w:t>
      </w:r>
    </w:p>
    <w:p w:rsidR="00723D0C" w:rsidRDefault="00723D0C" w:rsidP="00723D0C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11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Referências:</w:t>
      </w:r>
      <w:r>
        <w:t xml:space="preserve"> </w:t>
      </w:r>
      <w:r>
        <w:rPr>
          <w:rStyle w:val="inline-flex"/>
        </w:rPr>
        <w:t>1</w:t>
      </w:r>
      <w:r>
        <w:t xml:space="preserve">: # "Relatório de Fechamento Orçamentário e Balanço Patrimonial - Ano 8 (Revisado)." </w:t>
      </w:r>
      <w:r>
        <w:rPr>
          <w:rStyle w:val="inline-flex"/>
        </w:rPr>
        <w:t>2</w:t>
      </w:r>
      <w:r>
        <w:t xml:space="preserve">: # "Orçamento Financeiro Projetado Geral - Ano 9." </w:t>
      </w:r>
      <w:r>
        <w:rPr>
          <w:rStyle w:val="inline-flex"/>
        </w:rPr>
        <w:t>3</w:t>
      </w:r>
      <w:r>
        <w:t>: # "Detalhamento da Alocação do Superávit Projetado - Ano 9."</w:t>
      </w:r>
    </w:p>
    <w:p w:rsidR="00723D0C" w:rsidRDefault="00723D0C" w:rsidP="00723D0C">
      <w:pPr>
        <w:pStyle w:val="Ttulo2"/>
      </w:pPr>
      <w:r>
        <w:t>1. Introdução</w:t>
      </w:r>
    </w:p>
    <w:p w:rsidR="00723D0C" w:rsidRDefault="00723D0C" w:rsidP="00723D0C">
      <w:r>
        <w:t xml:space="preserve">Este relatório compara a alocação dos rendimentos excedentes/superávit entre o Ano 8 e o Ano 9, destacando a evolução estratégica do legado. O Ano 8 foi marcado pela </w:t>
      </w:r>
      <w:r>
        <w:rPr>
          <w:rStyle w:val="font-600"/>
        </w:rPr>
        <w:t>Integração Profunda</w:t>
      </w:r>
      <w:r>
        <w:t xml:space="preserve"> (ORSECA/JR), enquanto o Ano 9 foca na </w:t>
      </w:r>
      <w:r>
        <w:rPr>
          <w:rStyle w:val="font-600"/>
        </w:rPr>
        <w:t>Expansão Tecnológica</w:t>
      </w:r>
      <w:r>
        <w:t xml:space="preserve"> (ITQ).</w:t>
      </w:r>
    </w:p>
    <w:p w:rsidR="00723D0C" w:rsidRDefault="00723D0C" w:rsidP="00723D0C">
      <w:pPr>
        <w:pStyle w:val="Ttulo2"/>
      </w:pPr>
      <w:r>
        <w:t>2. Dados de Alocação</w:t>
      </w:r>
    </w:p>
    <w:p w:rsidR="00723D0C" w:rsidRDefault="00723D0C" w:rsidP="00723D0C">
      <w:r>
        <w:t>A Tabela 1 sintetiza a alocação dos recursos excedentes em cada ano, com base nos documentos de referência.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894"/>
        <w:gridCol w:w="2574"/>
        <w:gridCol w:w="1411"/>
      </w:tblGrid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 8 (R$) - Foco: Integração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 9 (R$) - Foco: Tecnologia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Mudança (R$)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Recurso Alocado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R$ 10.000.000,00</w:t>
            </w:r>
            <w:r>
              <w:t xml:space="preserve"> (Investimento na Integração ORSECA/JR) </w:t>
            </w:r>
            <w:r>
              <w:rPr>
                <w:rStyle w:val="inline-fle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R$ 10.000.000,00</w:t>
            </w:r>
            <w:r>
              <w:t xml:space="preserve"> (Superávit Projetado) </w:t>
            </w:r>
            <w:r>
              <w:rPr>
                <w:rStyle w:val="inline-fle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R$ 0,00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Destinação Principal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Integração ORSECA/JR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Investimento Variável no ITQ (IQ)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-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Destinação Secundária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proofErr w:type="spellStart"/>
            <w:r>
              <w:rPr>
                <w:rStyle w:val="font-600"/>
              </w:rPr>
              <w:t>Micro-Legados</w:t>
            </w:r>
            <w:proofErr w:type="spellEnd"/>
            <w:r>
              <w:t xml:space="preserve"> (R$ 2.000.000,00) </w:t>
            </w:r>
            <w:r>
              <w:rPr>
                <w:rStyle w:val="inline-fle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Reforço da Reserva Estratégica</w:t>
            </w:r>
            <w:r>
              <w:t xml:space="preserve"> (R$ 6.000.000,00) </w:t>
            </w:r>
            <w:r>
              <w:rPr>
                <w:rStyle w:val="inline-fle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+ R$ 4.000.000,00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Alocação Detalhada (Ano 9)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R$ 4.000.000,00 (ITQ/IQ) </w:t>
            </w:r>
            <w:r>
              <w:rPr>
                <w:rStyle w:val="inline-fle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-</w:t>
            </w:r>
          </w:p>
        </w:tc>
      </w:tr>
    </w:tbl>
    <w:p w:rsidR="00723D0C" w:rsidRDefault="00723D0C" w:rsidP="00723D0C">
      <w:r>
        <w:rPr>
          <w:rStyle w:val="font-600"/>
        </w:rPr>
        <w:t>Tabela 1:</w:t>
      </w:r>
      <w:r>
        <w:t xml:space="preserve"> Comparativo de Alocação de Recursos Excedentes - Ano 8 vs. Ano 9.</w:t>
      </w: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  <w:r>
        <w:lastRenderedPageBreak/>
        <w:t>3. Análise das Mudanças e Justificativas</w:t>
      </w:r>
    </w:p>
    <w:p w:rsidR="00723D0C" w:rsidRDefault="00723D0C" w:rsidP="00723D0C">
      <w:r>
        <w:t>A principal mudança observada é a transição do foco de investimento, refletindo a evolução do legado de uma fase de consolidação de valores para uma fase de expansão de ativos de alto valor.</w:t>
      </w:r>
    </w:p>
    <w:p w:rsidR="00723D0C" w:rsidRDefault="00723D0C" w:rsidP="00723D0C">
      <w:pPr>
        <w:pStyle w:val="Ttulo3"/>
      </w:pPr>
      <w:r>
        <w:t>3.1. Mudança no Foco de Investimento Principal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740"/>
        <w:gridCol w:w="6300"/>
      </w:tblGrid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Justificativa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Integração ORSECA/JR (R$ 10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Ano 8 foi o "Ano da Autonomia Quântica" e da </w:t>
            </w:r>
            <w:r>
              <w:rPr>
                <w:rStyle w:val="font-600"/>
              </w:rPr>
              <w:t>integração profunda</w:t>
            </w:r>
            <w:r>
              <w:t xml:space="preserve">, onde o foco era fortalecer a base de atuação através do desenvolvimento pessoal e da expansão da rede (ORSECA/JR) </w:t>
            </w:r>
            <w:r>
              <w:rPr>
                <w:rStyle w:val="inline-flex"/>
              </w:rPr>
              <w:t>1</w:t>
            </w:r>
            <w:r>
              <w:t xml:space="preserve">. O investimento visava a criação de conteúdo </w:t>
            </w:r>
            <w:proofErr w:type="spellStart"/>
            <w:r>
              <w:t>iniciático</w:t>
            </w:r>
            <w:proofErr w:type="spellEnd"/>
            <w:r>
              <w:t>, formação de membros e rituais de passagem.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Investimento Variável no ITQ (R$ 4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Ano 9 é o ano da </w:t>
            </w:r>
            <w:r>
              <w:rPr>
                <w:rStyle w:val="font-600"/>
              </w:rPr>
              <w:t>Expansão Tecnológica</w:t>
            </w:r>
            <w:r>
              <w:t xml:space="preserve"> e da materialização do conceito de "Autonomia Quântica" através do ITQ. O investimento variável (Incubadora Quântica) visa a aquisição de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em </w:t>
            </w:r>
            <w:r>
              <w:rPr>
                <w:rStyle w:val="italic"/>
              </w:rPr>
              <w:t>startups</w:t>
            </w:r>
            <w:r>
              <w:t xml:space="preserve"> de tecnologia quântica, transformando o capital em ativos societários de alto potencial de valorização </w:t>
            </w:r>
            <w:r>
              <w:rPr>
                <w:rStyle w:val="inline-flex"/>
              </w:rPr>
              <w:t>3</w:t>
            </w:r>
            <w:r>
              <w:t>.</w:t>
            </w:r>
          </w:p>
        </w:tc>
      </w:tr>
    </w:tbl>
    <w:p w:rsidR="00723D0C" w:rsidRDefault="00723D0C" w:rsidP="00723D0C">
      <w:r>
        <w:rPr>
          <w:rStyle w:val="font-600"/>
        </w:rPr>
        <w:t>Justificativa da Mudança:</w:t>
      </w:r>
      <w:r>
        <w:t xml:space="preserve"> A mudança reflete a maturidade do ecossistema. Após consolidar a base filosófica e de rede no Ano 8, o Ano 9 utiliza o superávit para impulsionar o crescimento patrimonial através da inovação tecnológica, garantindo a </w:t>
      </w:r>
      <w:r>
        <w:rPr>
          <w:rStyle w:val="font-600"/>
        </w:rPr>
        <w:t>relevância e a longevidade do legado</w:t>
      </w:r>
      <w:r>
        <w:t xml:space="preserve"> </w:t>
      </w:r>
      <w:r>
        <w:rPr>
          <w:rStyle w:val="inline-flex"/>
        </w:rPr>
        <w:t>2</w:t>
      </w:r>
      <w:r>
        <w:t>.</w:t>
      </w:r>
    </w:p>
    <w:p w:rsidR="00723D0C" w:rsidRDefault="00723D0C" w:rsidP="00723D0C">
      <w:pPr>
        <w:pStyle w:val="Ttulo3"/>
      </w:pPr>
      <w:r>
        <w:t xml:space="preserve">3.2. Alocação para </w:t>
      </w:r>
      <w:proofErr w:type="spellStart"/>
      <w:r>
        <w:t>Micro-Legados</w:t>
      </w:r>
      <w:proofErr w:type="spellEnd"/>
      <w:r>
        <w:t xml:space="preserve"> e Reservas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"/>
        <w:gridCol w:w="1751"/>
        <w:gridCol w:w="6282"/>
      </w:tblGrid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Alocação Secundária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>Justificativa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8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proofErr w:type="spellStart"/>
            <w:r>
              <w:rPr>
                <w:rStyle w:val="font-600"/>
              </w:rPr>
              <w:t>Micro-Legados</w:t>
            </w:r>
            <w:proofErr w:type="spellEnd"/>
            <w:r>
              <w:rPr>
                <w:rStyle w:val="font-600"/>
              </w:rPr>
              <w:t xml:space="preserve"> (R$ 2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investimento em </w:t>
            </w:r>
            <w:proofErr w:type="spellStart"/>
            <w:r>
              <w:t>Micro-Legados</w:t>
            </w:r>
            <w:proofErr w:type="spellEnd"/>
            <w:r>
              <w:t xml:space="preserve"> (500 </w:t>
            </w:r>
            <w:proofErr w:type="spellStart"/>
            <w:r>
              <w:t>micro-ações</w:t>
            </w:r>
            <w:proofErr w:type="spellEnd"/>
            <w:r>
              <w:t xml:space="preserve"> de impacto direto) era uma ação concreta da integração ORSECA/JR, alinhada ao propósito de "devolução ao universo" </w:t>
            </w:r>
            <w:r>
              <w:rPr>
                <w:rStyle w:val="inline-flex"/>
              </w:rPr>
              <w:t>1</w:t>
            </w:r>
            <w:r>
              <w:t>.</w:t>
            </w:r>
          </w:p>
        </w:tc>
      </w:tr>
      <w:tr w:rsidR="00723D0C" w:rsidTr="00723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Ano 9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rPr>
                <w:rStyle w:val="font-600"/>
              </w:rPr>
              <w:t>Reforço da Reserva Estratégica (R$ 6 Milhões)</w:t>
            </w:r>
          </w:p>
        </w:tc>
        <w:tc>
          <w:tcPr>
            <w:tcW w:w="0" w:type="auto"/>
            <w:vAlign w:val="center"/>
            <w:hideMark/>
          </w:tcPr>
          <w:p w:rsidR="00723D0C" w:rsidRDefault="00723D0C" w:rsidP="00723D0C">
            <w:r>
              <w:t xml:space="preserve">O superávit é majoritariamente direcionado para o reforço da Reserva Estratégica e Liquidez. Isso garante a </w:t>
            </w:r>
            <w:r>
              <w:rPr>
                <w:rStyle w:val="font-600"/>
              </w:rPr>
              <w:t>solidez e a flexibilidade financeira</w:t>
            </w:r>
            <w:r>
              <w:t xml:space="preserve"> para suportar o investimento de alto risco no ITQ (Venture </w:t>
            </w:r>
            <w:proofErr w:type="spellStart"/>
            <w:r>
              <w:t>Builder</w:t>
            </w:r>
            <w:proofErr w:type="spellEnd"/>
            <w:r>
              <w:t xml:space="preserve">) e aproveitar oportunidades futuras </w:t>
            </w:r>
            <w:r>
              <w:rPr>
                <w:rStyle w:val="inline-flex"/>
              </w:rPr>
              <w:t>3</w:t>
            </w:r>
            <w:r>
              <w:t>.</w:t>
            </w:r>
          </w:p>
        </w:tc>
      </w:tr>
    </w:tbl>
    <w:p w:rsidR="00723D0C" w:rsidRDefault="00723D0C" w:rsidP="00723D0C">
      <w:r>
        <w:rPr>
          <w:rStyle w:val="font-600"/>
        </w:rPr>
        <w:t>Justificativa da Mudança:</w:t>
      </w:r>
      <w:r>
        <w:t xml:space="preserve"> No Ano 9, o investimento em </w:t>
      </w:r>
      <w:proofErr w:type="spellStart"/>
      <w:r>
        <w:t>Micro-Legados</w:t>
      </w:r>
      <w:proofErr w:type="spellEnd"/>
      <w:r>
        <w:t xml:space="preserve"> já está consolidado (R$ 21 Milhões alocados no Balanço Patrimonial </w:t>
      </w:r>
      <w:r>
        <w:rPr>
          <w:rStyle w:val="inline-flex"/>
        </w:rPr>
        <w:t>2</w:t>
      </w:r>
      <w:r>
        <w:t xml:space="preserve">). O foco do superávit migra para a </w:t>
      </w:r>
      <w:r>
        <w:rPr>
          <w:rStyle w:val="font-600"/>
        </w:rPr>
        <w:t>segurança e o crescimento patrimonial</w:t>
      </w:r>
      <w:r>
        <w:t xml:space="preserve">, reforçando a Reserva Estratégica para mitigar os riscos inerentes ao investimento em </w:t>
      </w:r>
      <w:r>
        <w:rPr>
          <w:rStyle w:val="italic"/>
        </w:rPr>
        <w:t>Venture Capital</w:t>
      </w:r>
      <w:r>
        <w:t xml:space="preserve"> (ITQ/IQ).</w:t>
      </w:r>
    </w:p>
    <w:p w:rsidR="00723D0C" w:rsidRDefault="00723D0C" w:rsidP="00723D0C">
      <w:pPr>
        <w:pStyle w:val="Ttulo2"/>
      </w:pPr>
    </w:p>
    <w:p w:rsidR="00723D0C" w:rsidRDefault="00723D0C" w:rsidP="00723D0C">
      <w:pPr>
        <w:pStyle w:val="Ttulo2"/>
      </w:pPr>
      <w:bookmarkStart w:id="0" w:name="_GoBack"/>
      <w:bookmarkEnd w:id="0"/>
      <w:r>
        <w:lastRenderedPageBreak/>
        <w:t>4. Conclusão</w:t>
      </w:r>
    </w:p>
    <w:p w:rsidR="00723D0C" w:rsidRDefault="00723D0C" w:rsidP="00723D0C">
      <w:r>
        <w:t xml:space="preserve">A comparação demonstra uma </w:t>
      </w:r>
      <w:r>
        <w:rPr>
          <w:rStyle w:val="font-600"/>
        </w:rPr>
        <w:t>evolução estratégica</w:t>
      </w:r>
      <w:r>
        <w:t xml:space="preserve"> clara: do investimento em </w:t>
      </w:r>
      <w:r>
        <w:rPr>
          <w:rStyle w:val="font-600"/>
        </w:rPr>
        <w:t>Capital Humano e Rede</w:t>
      </w:r>
      <w:r>
        <w:t xml:space="preserve"> (Ano 8) para o investimento em </w:t>
      </w:r>
      <w:r>
        <w:rPr>
          <w:rStyle w:val="font-600"/>
        </w:rPr>
        <w:t>Capital Tecnológico e Patrimonial</w:t>
      </w:r>
      <w:r>
        <w:t xml:space="preserve"> (Ano 9). Ambos os anos mantêm um alto nível de investimento estratégico (R$ 10 Milhões), mas a destinação no Ano 9 é mais focada na criação de ativos de longo prazo e na segurança financeira para suportar essa nova fase de expansão.</w:t>
      </w:r>
    </w:p>
    <w:p w:rsidR="00723D0C" w:rsidRDefault="00723D0C" w:rsidP="00723D0C">
      <w:pPr>
        <w:pStyle w:val="Ttulo2"/>
      </w:pPr>
      <w:r>
        <w:t>Referências</w:t>
      </w:r>
    </w:p>
    <w:p w:rsidR="00723D0C" w:rsidRDefault="00723D0C" w:rsidP="00723D0C">
      <w:hyperlink w:tgtFrame="_blank" w:history="1">
        <w:r>
          <w:rPr>
            <w:rStyle w:val="select-none"/>
            <w:color w:val="0000FF"/>
            <w:u w:val="single"/>
          </w:rPr>
          <w:t>[1] </w:t>
        </w:r>
        <w:r>
          <w:rPr>
            <w:rStyle w:val="Hyperlink"/>
          </w:rPr>
          <w:t>Relatório de Fechamento Orçamentário e Balanço Patrimonial - Ano 8 (Revisado). Documento fornecido pelo usuário.</w:t>
        </w:r>
      </w:hyperlink>
    </w:p>
    <w:p w:rsidR="00723D0C" w:rsidRDefault="00723D0C" w:rsidP="00723D0C">
      <w:hyperlink w:tgtFrame="_blank" w:history="1">
        <w:r>
          <w:rPr>
            <w:rStyle w:val="select-none"/>
            <w:color w:val="0000FF"/>
            <w:u w:val="single"/>
          </w:rPr>
          <w:t>[2] </w:t>
        </w:r>
        <w:r>
          <w:rPr>
            <w:rStyle w:val="Hyperlink"/>
          </w:rPr>
          <w:t>Orçamento Financeiro Projetado Geral - Ano 9. Documento elaborado na tarefa anterior.</w:t>
        </w:r>
      </w:hyperlink>
    </w:p>
    <w:p w:rsidR="00723D0C" w:rsidRDefault="00723D0C" w:rsidP="00723D0C">
      <w:hyperlink w:tgtFrame="_blank" w:history="1">
        <w:r>
          <w:rPr>
            <w:rStyle w:val="select-none"/>
            <w:color w:val="0000FF"/>
            <w:u w:val="single"/>
          </w:rPr>
          <w:t>[3] </w:t>
        </w:r>
        <w:r>
          <w:rPr>
            <w:rStyle w:val="Hyperlink"/>
          </w:rPr>
          <w:t>Detalhamento da Alocação do Superávit Projetado - Ano 9. Documento elaborado na tarefa anterior.</w:t>
        </w:r>
      </w:hyperlink>
    </w:p>
    <w:p w:rsidR="00723D0C" w:rsidRDefault="00723D0C"/>
    <w:sectPr w:rsidR="00723D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43BC"/>
    <w:multiLevelType w:val="multilevel"/>
    <w:tmpl w:val="A70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A6"/>
    <w:multiLevelType w:val="multilevel"/>
    <w:tmpl w:val="D88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E36"/>
    <w:multiLevelType w:val="multilevel"/>
    <w:tmpl w:val="20A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999"/>
    <w:multiLevelType w:val="multilevel"/>
    <w:tmpl w:val="91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1B2"/>
    <w:multiLevelType w:val="multilevel"/>
    <w:tmpl w:val="07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4A8E"/>
    <w:multiLevelType w:val="multilevel"/>
    <w:tmpl w:val="DD6C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01A"/>
    <w:multiLevelType w:val="multilevel"/>
    <w:tmpl w:val="57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94F"/>
    <w:multiLevelType w:val="multilevel"/>
    <w:tmpl w:val="552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0EC4"/>
    <w:multiLevelType w:val="multilevel"/>
    <w:tmpl w:val="4B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86D"/>
    <w:multiLevelType w:val="multilevel"/>
    <w:tmpl w:val="6A8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BD4"/>
    <w:multiLevelType w:val="multilevel"/>
    <w:tmpl w:val="053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32E5"/>
    <w:multiLevelType w:val="multilevel"/>
    <w:tmpl w:val="9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1671"/>
    <w:multiLevelType w:val="multilevel"/>
    <w:tmpl w:val="276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91"/>
    <w:multiLevelType w:val="multilevel"/>
    <w:tmpl w:val="7EF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2E3"/>
    <w:multiLevelType w:val="multilevel"/>
    <w:tmpl w:val="FF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14A57"/>
    <w:multiLevelType w:val="multilevel"/>
    <w:tmpl w:val="65A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60E47"/>
    <w:multiLevelType w:val="multilevel"/>
    <w:tmpl w:val="CD0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C1348"/>
    <w:multiLevelType w:val="multilevel"/>
    <w:tmpl w:val="B32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84B5E"/>
    <w:multiLevelType w:val="multilevel"/>
    <w:tmpl w:val="216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10"/>
  </w:num>
  <w:num w:numId="8">
    <w:abstractNumId w:val="19"/>
  </w:num>
  <w:num w:numId="9">
    <w:abstractNumId w:val="2"/>
  </w:num>
  <w:num w:numId="10">
    <w:abstractNumId w:val="3"/>
  </w:num>
  <w:num w:numId="11">
    <w:abstractNumId w:val="9"/>
  </w:num>
  <w:num w:numId="12">
    <w:abstractNumId w:val="18"/>
  </w:num>
  <w:num w:numId="13">
    <w:abstractNumId w:val="11"/>
  </w:num>
  <w:num w:numId="14">
    <w:abstractNumId w:val="5"/>
  </w:num>
  <w:num w:numId="15">
    <w:abstractNumId w:val="16"/>
  </w:num>
  <w:num w:numId="16">
    <w:abstractNumId w:val="1"/>
  </w:num>
  <w:num w:numId="17">
    <w:abstractNumId w:val="7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244FE"/>
    <w:rsid w:val="001E737A"/>
    <w:rsid w:val="002A5F79"/>
    <w:rsid w:val="0030000D"/>
    <w:rsid w:val="003E4D0B"/>
    <w:rsid w:val="00402ADE"/>
    <w:rsid w:val="004E1594"/>
    <w:rsid w:val="004F4102"/>
    <w:rsid w:val="0053560A"/>
    <w:rsid w:val="005A740E"/>
    <w:rsid w:val="00723D0C"/>
    <w:rsid w:val="00890CAA"/>
    <w:rsid w:val="00AE5E8A"/>
    <w:rsid w:val="00AF662B"/>
    <w:rsid w:val="00B1454E"/>
    <w:rsid w:val="00B67AF4"/>
    <w:rsid w:val="00BE6ABF"/>
    <w:rsid w:val="00C750DF"/>
    <w:rsid w:val="00CA3D44"/>
    <w:rsid w:val="00CC6BCC"/>
    <w:rsid w:val="00D73928"/>
    <w:rsid w:val="00DF1EAC"/>
    <w:rsid w:val="00EA5466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  <w:style w:type="character" w:customStyle="1" w:styleId="font-sans">
    <w:name w:val="font-sans"/>
    <w:basedOn w:val="Fontepargpadro"/>
    <w:rsid w:val="00DF1EAC"/>
  </w:style>
  <w:style w:type="character" w:customStyle="1" w:styleId="flex-1">
    <w:name w:val="flex-1"/>
    <w:basedOn w:val="Fontepargpadro"/>
    <w:rsid w:val="00DF1EAC"/>
  </w:style>
  <w:style w:type="character" w:customStyle="1" w:styleId="katex-mathml">
    <w:name w:val="katex-mathml"/>
    <w:basedOn w:val="Fontepargpadro"/>
    <w:rsid w:val="00DF1EAC"/>
  </w:style>
  <w:style w:type="character" w:customStyle="1" w:styleId="mord">
    <w:name w:val="mord"/>
    <w:basedOn w:val="Fontepargpadro"/>
    <w:rsid w:val="00DF1EAC"/>
  </w:style>
  <w:style w:type="character" w:customStyle="1" w:styleId="mrel">
    <w:name w:val="mrel"/>
    <w:basedOn w:val="Fontepargpadro"/>
    <w:rsid w:val="00DF1EAC"/>
  </w:style>
  <w:style w:type="character" w:customStyle="1" w:styleId="vlist-s">
    <w:name w:val="vlist-s"/>
    <w:basedOn w:val="Fontepargpadro"/>
    <w:rsid w:val="00DF1EAC"/>
  </w:style>
  <w:style w:type="character" w:customStyle="1" w:styleId="mbin">
    <w:name w:val="mbin"/>
    <w:basedOn w:val="Fontepargpadro"/>
    <w:rsid w:val="00DF1EAC"/>
  </w:style>
  <w:style w:type="character" w:customStyle="1" w:styleId="mpunct">
    <w:name w:val="mpunct"/>
    <w:basedOn w:val="Fontepargpadro"/>
    <w:rsid w:val="00DF1EAC"/>
  </w:style>
  <w:style w:type="character" w:customStyle="1" w:styleId="Ttulo4Char">
    <w:name w:val="Título 4 Char"/>
    <w:basedOn w:val="Fontepargpadro"/>
    <w:link w:val="Ttulo4"/>
    <w:uiPriority w:val="9"/>
    <w:semiHidden/>
    <w:rsid w:val="003E4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var--text-secondary">
    <w:name w:val="text-[var(--text-secondary)]"/>
    <w:basedOn w:val="Normal"/>
    <w:rsid w:val="003E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tertiary">
    <w:name w:val="text-[var(--text-tertiary)]"/>
    <w:basedOn w:val="Fontepargpadro"/>
    <w:rsid w:val="003E4D0B"/>
  </w:style>
  <w:style w:type="character" w:styleId="CdigoHTML">
    <w:name w:val="HTML Code"/>
    <w:basedOn w:val="Fontepargpadro"/>
    <w:uiPriority w:val="99"/>
    <w:semiHidden/>
    <w:unhideWhenUsed/>
    <w:rsid w:val="003E4D0B"/>
    <w:rPr>
      <w:rFonts w:ascii="Courier New" w:eastAsia="Times New Roman" w:hAnsi="Courier New" w:cs="Courier New"/>
      <w:sz w:val="20"/>
      <w:szCs w:val="20"/>
    </w:rPr>
  </w:style>
  <w:style w:type="character" w:customStyle="1" w:styleId="text-var--text-primary">
    <w:name w:val="text-[var(--text-primary)]"/>
    <w:basedOn w:val="Fontepargpadro"/>
    <w:rsid w:val="003E4D0B"/>
  </w:style>
  <w:style w:type="character" w:customStyle="1" w:styleId="text-13px">
    <w:name w:val="text-[13px]"/>
    <w:basedOn w:val="Fontepargpadro"/>
    <w:rsid w:val="003E4D0B"/>
  </w:style>
  <w:style w:type="character" w:customStyle="1" w:styleId="text-12px">
    <w:name w:val="text-[12px]"/>
    <w:basedOn w:val="Fontepargpadro"/>
    <w:rsid w:val="003E4D0B"/>
  </w:style>
  <w:style w:type="character" w:customStyle="1" w:styleId="text-sm">
    <w:name w:val="text-sm"/>
    <w:basedOn w:val="Fontepargpadro"/>
    <w:rsid w:val="003E4D0B"/>
  </w:style>
  <w:style w:type="paragraph" w:customStyle="1" w:styleId="text-var--text-secondary1">
    <w:name w:val="text-[var(--text-secondary)]1"/>
    <w:basedOn w:val="Normal"/>
    <w:rsid w:val="000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elvetica">
    <w:name w:val="helvetica"/>
    <w:basedOn w:val="Fontepargpadro"/>
    <w:rsid w:val="00402ADE"/>
  </w:style>
  <w:style w:type="character" w:customStyle="1" w:styleId="inline-flex">
    <w:name w:val="inline-flex"/>
    <w:basedOn w:val="Fontepargpadro"/>
    <w:rsid w:val="005A740E"/>
  </w:style>
  <w:style w:type="character" w:customStyle="1" w:styleId="select-none">
    <w:name w:val="select-none"/>
    <w:basedOn w:val="Fontepargpadro"/>
    <w:rsid w:val="005A740E"/>
  </w:style>
  <w:style w:type="character" w:styleId="Hyperlink">
    <w:name w:val="Hyperlink"/>
    <w:basedOn w:val="Fontepargpadro"/>
    <w:uiPriority w:val="99"/>
    <w:semiHidden/>
    <w:unhideWhenUsed/>
    <w:rsid w:val="005A74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790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533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1762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637544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978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56826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99679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3853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7366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859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0895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999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836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3707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3613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4398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09264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8476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6472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363998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581276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981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453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6649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47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3094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9748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484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526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929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5295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3524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86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41093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8048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433491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28296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6547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744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8964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3060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8583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6973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900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2019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883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6251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4880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633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44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2047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445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229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164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218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0760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611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1570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349933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5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39434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689737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70696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4345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070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3298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396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198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301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464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3923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7976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5086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8970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769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220631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52803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773892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721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04458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91556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14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2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1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1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1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6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9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4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6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67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6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8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5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5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1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1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7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0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95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1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3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9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3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0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7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2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9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7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26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6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7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8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3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2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5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6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4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6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1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9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0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8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83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07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7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2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3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1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5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8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4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1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9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30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87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462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7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21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08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49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958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55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744373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422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629874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313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4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033620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0873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1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39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7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4046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006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17730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13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24454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36909831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02093466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64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89642024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0162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5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540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794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07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619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736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331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54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777413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93043835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652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736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216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7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511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781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21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59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945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67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15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45529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32273793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9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738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02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54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2296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06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599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789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861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10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941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342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852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445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899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7637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58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6728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6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970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300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207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202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8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319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8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67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59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385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905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2212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9779924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9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69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76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1889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2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804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04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86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4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75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39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2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25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8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286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59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5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10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96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4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47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3350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7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56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862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45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13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0715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8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45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80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52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6611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25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95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5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13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27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0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1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48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8383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6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030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9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5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122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7908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7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74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33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43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9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643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358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32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0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9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1863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4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6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54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8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1389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51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3653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081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6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54263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69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3961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72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121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622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9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6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826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82204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703954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6947588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57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34341911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8275787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4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20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0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080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940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209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256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114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8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67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1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1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2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3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96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365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018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16970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574606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970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28991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055538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43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45742222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6532624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7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42526577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6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88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689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5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49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7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3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1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0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70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0324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662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80230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193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41597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08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474304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19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1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92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12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58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4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5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8788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747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7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53126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2934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748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83393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7447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567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8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583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3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79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495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26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71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64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1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28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57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1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3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39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4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4423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88829375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32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43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4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48352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6284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5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5079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9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6128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81942250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46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329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14298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85312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643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6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46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9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1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779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7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32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38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6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08150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7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724494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59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73647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2154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9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55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474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41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7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97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88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525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7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6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2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8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5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6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41458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95058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8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93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70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96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3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38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6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9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2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3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29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3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87505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9028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37279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2806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89710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70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91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8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4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22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9994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4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158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76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4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05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61417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2215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010613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5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691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6476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34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103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8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67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4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2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22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275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4120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999639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81066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5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5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0777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5220906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22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1169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47529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69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5419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778780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7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0476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5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170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21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2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2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0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4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1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25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128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69231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1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790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9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572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60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42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6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8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594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8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4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487438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97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613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60804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3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143633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49826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392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89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43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92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74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99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3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73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2017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385190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8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2612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0398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2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925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1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70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7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9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961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3360376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5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278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3069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7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6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2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83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3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7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9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4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7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9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64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1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51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79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2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7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1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4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2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5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5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7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65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99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01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67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2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2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0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2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3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8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9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55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1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59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046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545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4948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2810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0053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70022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899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69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505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465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0038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50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5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9377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15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9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5117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09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53716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118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64549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67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286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5248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5338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239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794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311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50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27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262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52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281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322845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9851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30910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116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75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6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446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31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6610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666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318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3183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69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5440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4634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5784885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83581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080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1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5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5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6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8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8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2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1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3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6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2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5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23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2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0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7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5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9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0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2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8307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09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8790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944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38382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51514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4431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0099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170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099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878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3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1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2822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185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5248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734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323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3613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7601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324135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31225518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605230520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05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5966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427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9106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379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834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5018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11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73511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22710456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1423061421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769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6188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117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851110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339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80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5958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02692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973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4719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0556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1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7915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52171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0453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706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57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0489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467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2305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799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00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62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06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164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300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5119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5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108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8052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78713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533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0372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94230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0905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794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6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5527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18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03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632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4871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2385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5965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956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8495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615250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5668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7519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82046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823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9057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144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9764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970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60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244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0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07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0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361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2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811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52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213664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3180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4095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95466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54823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6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1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407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9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5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1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1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3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79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7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6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8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8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2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1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9296556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16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198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931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05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148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2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2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4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1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7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8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0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6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929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4956091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6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78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34592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0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2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38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1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5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252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0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45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73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37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7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7174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4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0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467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6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5804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08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542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57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2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993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91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52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97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473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575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9757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28120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6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8964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77710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93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185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273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8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44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37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50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5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2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7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03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0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30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68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5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8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74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14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4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2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5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1747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12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90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85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0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6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9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9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9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0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3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4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72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52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13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225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75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1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22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5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710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1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6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874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9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0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88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84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7667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015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55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80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94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40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79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49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160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124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99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59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4518400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64731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245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8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7789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26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5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34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0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53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23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7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95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00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53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51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8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5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5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2180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37901354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25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52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0498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9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2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27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15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4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59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7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2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6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9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42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9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7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0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0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0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6624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429914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9381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6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2548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6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814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14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275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5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166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252106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04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08262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58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56510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986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42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5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79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2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81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63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70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2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3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3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39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7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9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5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9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8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6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6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8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34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9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844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2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2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7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6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13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929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33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41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23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82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8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5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7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3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7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69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89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82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8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7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8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28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2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00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78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68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7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96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3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610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77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389626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01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1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3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22379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0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0034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75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8079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0610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0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03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2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1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7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23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01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9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07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5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4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87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13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1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75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49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0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64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0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2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3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06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6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80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82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2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65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81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5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9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645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878997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0401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2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1449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5774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91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83747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2204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7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5016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1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88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7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3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0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0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54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5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453160">
              <w:marLeft w:val="-3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1314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452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099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94063">
              <w:marLeft w:val="0"/>
              <w:marRight w:val="0"/>
              <w:marTop w:val="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56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7447305">
              <w:marLeft w:val="0"/>
              <w:marRight w:val="0"/>
              <w:marTop w:val="15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781655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  <w:div w:id="1144197706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3613787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700088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949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39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853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9273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28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664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2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47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28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72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41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6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32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7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71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218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2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416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89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667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90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405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16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625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1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2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276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928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12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554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90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65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59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77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211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247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4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546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839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70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2384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88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136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54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9919128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82895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0128808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5422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5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972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7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095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62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763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1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9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69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86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8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5952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561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13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97589141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92182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143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53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7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0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3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7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00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7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4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7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4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12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9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3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4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5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3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4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4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3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3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9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8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9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2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66</Pages>
  <Words>18040</Words>
  <Characters>97422</Characters>
  <Application>Microsoft Office Word</Application>
  <DocSecurity>0</DocSecurity>
  <Lines>811</Lines>
  <Paragraphs>230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2025-12-09T17:36:00Z</dcterms:created>
  <dcterms:modified xsi:type="dcterms:W3CDTF">2025-12-11T19:11:00Z</dcterms:modified>
</cp:coreProperties>
</file>