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84BE" w14:textId="6341C385" w:rsidR="00915C95" w:rsidRPr="000470B2" w:rsidRDefault="009325EC" w:rsidP="009420C2">
      <w:pPr>
        <w:jc w:val="center"/>
        <w:rPr>
          <w:b/>
          <w:sz w:val="56"/>
          <w:szCs w:val="56"/>
        </w:rPr>
      </w:pPr>
      <w:r w:rsidRPr="000470B2">
        <w:rPr>
          <w:b/>
          <w:sz w:val="56"/>
          <w:szCs w:val="56"/>
        </w:rPr>
        <w:t>IOC</w:t>
      </w:r>
      <w:r w:rsidR="00EF3F50">
        <w:rPr>
          <w:b/>
          <w:sz w:val="56"/>
          <w:szCs w:val="56"/>
        </w:rPr>
        <w:t xml:space="preserve"> </w:t>
      </w:r>
      <w:r w:rsidRPr="000470B2">
        <w:rPr>
          <w:b/>
          <w:sz w:val="56"/>
          <w:szCs w:val="56"/>
        </w:rPr>
        <w:t>/</w:t>
      </w:r>
      <w:r w:rsidR="00EF3F50">
        <w:rPr>
          <w:b/>
          <w:sz w:val="56"/>
          <w:szCs w:val="56"/>
        </w:rPr>
        <w:t xml:space="preserve"> </w:t>
      </w:r>
      <w:r w:rsidR="0049633B">
        <w:rPr>
          <w:b/>
          <w:sz w:val="56"/>
          <w:szCs w:val="56"/>
        </w:rPr>
        <w:t>DI i</w:t>
      </w:r>
      <w:r w:rsidRPr="000470B2">
        <w:rPr>
          <w:b/>
          <w:sz w:val="56"/>
          <w:szCs w:val="56"/>
        </w:rPr>
        <w:t>n Action</w:t>
      </w:r>
      <w:r w:rsidR="009D6510">
        <w:rPr>
          <w:b/>
          <w:sz w:val="56"/>
          <w:szCs w:val="56"/>
        </w:rPr>
        <w:t xml:space="preserve"> </w:t>
      </w:r>
      <w:r w:rsidR="009D6510">
        <w:rPr>
          <w:rFonts w:hint="eastAsia"/>
          <w:b/>
          <w:sz w:val="56"/>
          <w:szCs w:val="56"/>
        </w:rPr>
        <w:t>Spring</w:t>
      </w:r>
    </w:p>
    <w:p w14:paraId="1DE0E8D9" w14:textId="0670E899" w:rsidR="00086C73" w:rsidRPr="0091549F" w:rsidRDefault="00D51AEA" w:rsidP="00086C73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>Analysis</w:t>
      </w:r>
      <w:r w:rsidR="00086C73"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17C4310A" w14:textId="6CF7275B" w:rsidR="00422E4A" w:rsidRDefault="00086C73" w:rsidP="00086C73">
      <w:pPr>
        <w:rPr>
          <w:rFonts w:ascii="Calibri" w:eastAsia="Osaka" w:hAnsi="Calibri" w:cs="Calibri"/>
          <w:b/>
          <w:sz w:val="40"/>
          <w:szCs w:val="40"/>
        </w:rPr>
      </w:pPr>
      <w:r w:rsidRPr="00086C73">
        <w:rPr>
          <w:rFonts w:ascii="Calibri" w:eastAsia="Osaka" w:hAnsi="Calibri" w:cs="Calibri"/>
          <w:b/>
          <w:sz w:val="40"/>
          <w:szCs w:val="40"/>
        </w:rPr>
        <w:t xml:space="preserve">1, </w:t>
      </w:r>
      <w:r w:rsidRPr="00086C73">
        <w:rPr>
          <w:rFonts w:ascii="Calibri" w:eastAsia="Osaka" w:hAnsi="Calibri" w:cs="Calibri" w:hint="eastAsia"/>
          <w:b/>
          <w:sz w:val="40"/>
          <w:szCs w:val="40"/>
        </w:rPr>
        <w:t>Inver</w:t>
      </w:r>
      <w:r w:rsidRPr="00086C73">
        <w:rPr>
          <w:rFonts w:ascii="Calibri" w:eastAsia="Osaka" w:hAnsi="Calibri" w:cs="Calibri"/>
          <w:b/>
          <w:sz w:val="40"/>
          <w:szCs w:val="40"/>
        </w:rPr>
        <w:t>sion of Control</w:t>
      </w:r>
      <w:r w:rsidR="00EC01D5">
        <w:rPr>
          <w:rFonts w:ascii="Calibri" w:eastAsia="Osaka" w:hAnsi="Calibri" w:cs="Calibri"/>
          <w:b/>
          <w:sz w:val="40"/>
          <w:szCs w:val="40"/>
        </w:rPr>
        <w:t xml:space="preserve"> </w:t>
      </w:r>
    </w:p>
    <w:p w14:paraId="1EA09A34" w14:textId="4A6F8308" w:rsidR="00422E4A" w:rsidRDefault="00996FC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 w:rsidR="001E7F68" w:rsidRPr="008E2D36">
        <w:rPr>
          <w:rFonts w:ascii="Microsoft Yahei" w:eastAsia="Microsoft Yahei" w:hint="eastAsia"/>
          <w:color w:val="555555"/>
          <w:sz w:val="40"/>
          <w:szCs w:val="40"/>
        </w:rPr>
        <w:t>控制</w:t>
      </w:r>
      <w:r w:rsidR="008E2D36"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482E7DD3" w14:textId="6CD5FDBC" w:rsidR="005820CF" w:rsidRDefault="00FD0A2A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控制与之耦合的对象的生命周期</w:t>
      </w:r>
    </w:p>
    <w:p w14:paraId="4614EB2C" w14:textId="39285694" w:rsidR="00916375" w:rsidRDefault="00916375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被基础信息委托给某平台让其帮助我们维护复杂的关系</w:t>
      </w:r>
    </w:p>
    <w:p w14:paraId="5EE02464" w14:textId="1DFE938E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谁控制谁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52350D2C" w14:textId="57C7EB76" w:rsidR="003620A3" w:rsidRDefault="00EB5A3E" w:rsidP="00EB5A3E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平台控制了基础信息对象</w:t>
      </w:r>
    </w:p>
    <w:p w14:paraId="50C918AF" w14:textId="0ABD9C79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c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17D13">
        <w:rPr>
          <w:rFonts w:ascii="Microsoft Yahei" w:eastAsia="Microsoft Yahei" w:hint="eastAsia"/>
          <w:color w:val="555555"/>
          <w:sz w:val="40"/>
          <w:szCs w:val="40"/>
        </w:rPr>
        <w:t>为什么说是</w:t>
      </w:r>
      <w:r w:rsidR="00146A41">
        <w:rPr>
          <w:rFonts w:ascii="Microsoft Yahei" w:eastAsia="Microsoft Yahei" w:hint="eastAsia"/>
          <w:color w:val="555555"/>
          <w:sz w:val="40"/>
          <w:szCs w:val="40"/>
        </w:rPr>
        <w:t xml:space="preserve"> </w:t>
      </w:r>
      <w:r w:rsidR="00917D13">
        <w:rPr>
          <w:rFonts w:ascii="Microsoft Yahei" w:eastAsia="Microsoft Yahei" w:hint="eastAsia"/>
          <w:color w:val="555555"/>
          <w:sz w:val="40"/>
          <w:szCs w:val="40"/>
        </w:rPr>
        <w:t>反转？</w:t>
      </w:r>
      <w:r w:rsidR="00475F9D">
        <w:rPr>
          <w:rFonts w:ascii="Microsoft Yahei" w:eastAsia="Microsoft Yahei" w:hint="eastAsia"/>
          <w:color w:val="555555"/>
          <w:sz w:val="40"/>
          <w:szCs w:val="40"/>
        </w:rPr>
        <w:t>什么是正转？</w:t>
      </w:r>
    </w:p>
    <w:p w14:paraId="0FB897B5" w14:textId="2DFDB61C" w:rsidR="00F630C7" w:rsidRDefault="00146A41" w:rsidP="00F630C7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主从关系</w:t>
      </w:r>
      <w:r w:rsidR="00F630C7">
        <w:rPr>
          <w:rFonts w:ascii="Microsoft Yahei" w:eastAsia="Microsoft Yahei" w:hint="eastAsia"/>
          <w:color w:val="555555"/>
          <w:sz w:val="40"/>
          <w:szCs w:val="40"/>
        </w:rPr>
        <w:t>的思维转变</w:t>
      </w:r>
    </w:p>
    <w:p w14:paraId="32131FD9" w14:textId="78B17440" w:rsidR="00086C73" w:rsidRDefault="00917D13" w:rsidP="002B29F2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d,</w:t>
      </w:r>
      <w:r w:rsidR="00F8212E">
        <w:rPr>
          <w:rFonts w:ascii="Microsoft Yahei" w:eastAsia="Microsoft Yahei"/>
          <w:color w:val="555555"/>
          <w:sz w:val="40"/>
          <w:szCs w:val="40"/>
        </w:rPr>
        <w:t xml:space="preserve"> </w:t>
      </w:r>
      <w:r w:rsidR="004F7B57">
        <w:rPr>
          <w:rFonts w:ascii="Microsoft Yahei" w:eastAsia="Microsoft Yahei" w:hint="eastAsia"/>
          <w:color w:val="555555"/>
          <w:sz w:val="40"/>
          <w:szCs w:val="40"/>
        </w:rPr>
        <w:t>被反转的是什么</w:t>
      </w:r>
      <w:r w:rsidR="00F94570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205BD011" w14:textId="14C3D436" w:rsidR="004B02C3" w:rsidRPr="002B29F2" w:rsidRDefault="004B02C3" w:rsidP="002B29F2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60ADBCE9" w14:textId="04352910" w:rsidR="00EC01D5" w:rsidRDefault="003D47B2" w:rsidP="00086C73">
      <w:pPr>
        <w:rPr>
          <w:rFonts w:ascii="Calibri" w:eastAsia="Osaka" w:hAnsi="Calibri" w:cs="Calibri"/>
          <w:b/>
          <w:sz w:val="40"/>
          <w:szCs w:val="40"/>
        </w:rPr>
      </w:pPr>
      <w:r>
        <w:rPr>
          <w:rFonts w:ascii="Calibri" w:eastAsia="Osaka" w:hAnsi="Calibri" w:cs="Calibri"/>
          <w:b/>
          <w:sz w:val="40"/>
          <w:szCs w:val="40"/>
        </w:rPr>
        <w:t>2</w:t>
      </w:r>
      <w:r w:rsidRPr="00086C73">
        <w:rPr>
          <w:rFonts w:ascii="Calibri" w:eastAsia="Osaka" w:hAnsi="Calibri" w:cs="Calibri"/>
          <w:b/>
          <w:sz w:val="40"/>
          <w:szCs w:val="40"/>
        </w:rPr>
        <w:t xml:space="preserve">, </w:t>
      </w:r>
      <w:r>
        <w:rPr>
          <w:rFonts w:ascii="Calibri" w:eastAsia="Osaka" w:hAnsi="Calibri" w:cs="Calibri"/>
          <w:b/>
          <w:sz w:val="40"/>
          <w:szCs w:val="40"/>
        </w:rPr>
        <w:t xml:space="preserve">Dependency Injection </w:t>
      </w:r>
    </w:p>
    <w:p w14:paraId="7D95B92A" w14:textId="06750C4E" w:rsidR="004F24EB" w:rsidRDefault="00254C99" w:rsidP="00EC01D5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F72F1C">
        <w:rPr>
          <w:rFonts w:ascii="Microsoft Yahei" w:eastAsia="Microsoft Yahei" w:hint="eastAsia"/>
          <w:color w:val="555555"/>
          <w:sz w:val="40"/>
          <w:szCs w:val="40"/>
        </w:rPr>
        <w:t>是依赖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73ED7033" w14:textId="77777777" w:rsidR="004F24EB" w:rsidRDefault="004F24EB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</w:p>
    <w:p w14:paraId="700F4F59" w14:textId="77777777" w:rsidR="0006491A" w:rsidRDefault="00B42F63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lastRenderedPageBreak/>
        <w:t>b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873938">
        <w:rPr>
          <w:rFonts w:ascii="Microsoft Yahei" w:eastAsia="Microsoft Yahei" w:hint="eastAsia"/>
          <w:color w:val="555555"/>
          <w:sz w:val="40"/>
          <w:szCs w:val="40"/>
        </w:rPr>
        <w:t>注入的方式有哪些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76F63CC0" w14:textId="2B62EE41" w:rsidR="004F24EB" w:rsidRDefault="00EC01D5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N</w:t>
      </w:r>
      <w:r>
        <w:rPr>
          <w:rFonts w:ascii="Microsoft Yahei" w:eastAsia="Microsoft Yahei" w:hint="eastAsia"/>
          <w:color w:val="555555"/>
          <w:sz w:val="40"/>
          <w:szCs w:val="40"/>
        </w:rPr>
        <w:t>ew</w:t>
      </w:r>
    </w:p>
    <w:p w14:paraId="0D5B04EA" w14:textId="7337C9ED" w:rsidR="00EC01D5" w:rsidRDefault="00EC01D5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Setter</w:t>
      </w:r>
    </w:p>
    <w:p w14:paraId="7EF6EE34" w14:textId="6859BF6B" w:rsidR="00EC01D5" w:rsidRDefault="00EC01D5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 xml:space="preserve">Interface </w:t>
      </w:r>
      <w:proofErr w:type="gramStart"/>
      <w:r>
        <w:rPr>
          <w:rFonts w:ascii="Microsoft Yahei" w:eastAsia="Microsoft Yahei"/>
          <w:color w:val="555555"/>
          <w:sz w:val="40"/>
          <w:szCs w:val="40"/>
        </w:rPr>
        <w:t xml:space="preserve">Inject( </w:t>
      </w:r>
      <w:proofErr w:type="spellStart"/>
      <w:r w:rsidR="000614DA">
        <w:rPr>
          <w:rFonts w:ascii="Microsoft Yahei" w:eastAsia="Microsoft Yahei"/>
          <w:color w:val="555555"/>
          <w:sz w:val="40"/>
          <w:szCs w:val="40"/>
        </w:rPr>
        <w:t>InjetceClass</w:t>
      </w:r>
      <w:proofErr w:type="spellEnd"/>
      <w:proofErr w:type="gramEnd"/>
      <w:r w:rsidR="000614DA">
        <w:rPr>
          <w:rFonts w:ascii="Microsoft Yahei" w:eastAsia="Microsoft Yahei"/>
          <w:color w:val="555555"/>
          <w:sz w:val="40"/>
          <w:szCs w:val="40"/>
        </w:rPr>
        <w:t xml:space="preserve"> </w:t>
      </w:r>
      <w:r>
        <w:rPr>
          <w:rFonts w:ascii="Microsoft Yahei" w:eastAsia="Microsoft Yahei"/>
          <w:color w:val="555555"/>
          <w:sz w:val="40"/>
          <w:szCs w:val="40"/>
        </w:rPr>
        <w:t>)</w:t>
      </w:r>
    </w:p>
    <w:p w14:paraId="3E159FC5" w14:textId="40A0B856" w:rsidR="0006491A" w:rsidRDefault="0006491A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c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谁为谁注入？</w:t>
      </w:r>
    </w:p>
    <w:p w14:paraId="63E63506" w14:textId="08D4490C" w:rsidR="00F71B3E" w:rsidRPr="00EC01D5" w:rsidRDefault="00077052" w:rsidP="00EC01D5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d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什么时候注入？</w:t>
      </w:r>
    </w:p>
    <w:p w14:paraId="7A1B2F0F" w14:textId="77777777" w:rsidR="00E23498" w:rsidRDefault="00E23498" w:rsidP="00F71B3E">
      <w:pPr>
        <w:rPr>
          <w:rFonts w:ascii="Calibri" w:eastAsia="Osaka" w:hAnsi="Calibri" w:cs="Calibri"/>
          <w:b/>
          <w:sz w:val="40"/>
          <w:szCs w:val="40"/>
        </w:rPr>
      </w:pPr>
    </w:p>
    <w:p w14:paraId="7FE95678" w14:textId="444DDA2E" w:rsidR="00E23498" w:rsidRDefault="00E23498" w:rsidP="00F71B3E">
      <w:pPr>
        <w:rPr>
          <w:rFonts w:ascii="Calibri" w:eastAsia="Osaka" w:hAnsi="Calibri" w:cs="Calibri" w:hint="eastAsia"/>
          <w:b/>
          <w:sz w:val="40"/>
          <w:szCs w:val="40"/>
        </w:rPr>
      </w:pPr>
      <w:r>
        <w:rPr>
          <w:rFonts w:ascii="Calibri" w:eastAsia="Osaka" w:hAnsi="Calibri" w:cs="Calibri" w:hint="eastAsia"/>
          <w:b/>
          <w:sz w:val="40"/>
          <w:szCs w:val="40"/>
        </w:rPr>
        <w:t>生命周期：</w:t>
      </w:r>
    </w:p>
    <w:p w14:paraId="0A24E40F" w14:textId="3DEBF3CB" w:rsidR="00E23498" w:rsidRDefault="007A24BE" w:rsidP="00F71B3E">
      <w:pPr>
        <w:rPr>
          <w:rFonts w:ascii="Calibri" w:eastAsia="Osaka" w:hAnsi="Calibri" w:cs="Calibri"/>
          <w:b/>
          <w:sz w:val="40"/>
          <w:szCs w:val="40"/>
        </w:rPr>
      </w:pPr>
      <w:r>
        <w:rPr>
          <w:rFonts w:ascii="Calibri" w:eastAsia="Osaka" w:hAnsi="Calibri" w:cs="Calibri"/>
          <w:b/>
          <w:sz w:val="40"/>
          <w:szCs w:val="40"/>
        </w:rPr>
        <w:t>O</w:t>
      </w:r>
      <w:r>
        <w:rPr>
          <w:rFonts w:ascii="Calibri" w:eastAsia="Osaka" w:hAnsi="Calibri" w:cs="Calibri" w:hint="eastAsia"/>
          <w:b/>
          <w:sz w:val="40"/>
          <w:szCs w:val="40"/>
        </w:rPr>
        <w:t>bject</w:t>
      </w:r>
      <w:r>
        <w:rPr>
          <w:rFonts w:ascii="Calibri" w:eastAsia="Osaka" w:hAnsi="Calibri" w:cs="Calibri"/>
          <w:b/>
          <w:sz w:val="40"/>
          <w:szCs w:val="40"/>
        </w:rPr>
        <w:t xml:space="preserve"> N</w:t>
      </w:r>
      <w:r>
        <w:rPr>
          <w:rFonts w:ascii="Calibri" w:eastAsia="Osaka" w:hAnsi="Calibri" w:cs="Calibri" w:hint="eastAsia"/>
          <w:b/>
          <w:sz w:val="40"/>
          <w:szCs w:val="40"/>
        </w:rPr>
        <w:t>ew</w:t>
      </w:r>
      <w:r>
        <w:rPr>
          <w:rFonts w:ascii="Calibri" w:eastAsia="Osaka" w:hAnsi="Calibri" w:cs="Calibri"/>
          <w:b/>
          <w:sz w:val="40"/>
          <w:szCs w:val="40"/>
        </w:rPr>
        <w:t xml:space="preserve"> </w:t>
      </w:r>
    </w:p>
    <w:p w14:paraId="1FF4956E" w14:textId="77777777" w:rsidR="007A24BE" w:rsidRDefault="007A24BE" w:rsidP="00F71B3E">
      <w:pPr>
        <w:rPr>
          <w:rFonts w:ascii="Calibri" w:eastAsia="Osaka" w:hAnsi="Calibri" w:cs="Calibri"/>
          <w:b/>
          <w:sz w:val="40"/>
          <w:szCs w:val="40"/>
        </w:rPr>
      </w:pPr>
    </w:p>
    <w:p w14:paraId="6E1EC356" w14:textId="0C066D5E" w:rsidR="00094C64" w:rsidRDefault="007A24BE" w:rsidP="00F71B3E">
      <w:pPr>
        <w:rPr>
          <w:rFonts w:ascii="Calibri" w:eastAsia="Osaka" w:hAnsi="Calibri" w:cs="Calibri"/>
          <w:b/>
          <w:sz w:val="40"/>
          <w:szCs w:val="40"/>
        </w:rPr>
      </w:pPr>
      <w:proofErr w:type="gramStart"/>
      <w:r>
        <w:rPr>
          <w:rFonts w:ascii="Calibri" w:eastAsia="Osaka" w:hAnsi="Calibri" w:cs="Calibri" w:hint="eastAsia"/>
          <w:b/>
          <w:sz w:val="40"/>
          <w:szCs w:val="40"/>
        </w:rPr>
        <w:t>JVM</w:t>
      </w:r>
      <w:r>
        <w:rPr>
          <w:rFonts w:ascii="Calibri" w:eastAsia="Osaka" w:hAnsi="Calibri" w:cs="Calibri"/>
          <w:b/>
          <w:sz w:val="40"/>
          <w:szCs w:val="40"/>
        </w:rPr>
        <w:t xml:space="preserve"> </w:t>
      </w:r>
      <w:r w:rsidR="00094C64">
        <w:rPr>
          <w:rFonts w:ascii="Calibri" w:eastAsia="Osaka" w:hAnsi="Calibri" w:cs="Calibri"/>
          <w:b/>
          <w:sz w:val="40"/>
          <w:szCs w:val="40"/>
        </w:rPr>
        <w:t xml:space="preserve"> </w:t>
      </w:r>
      <w:r w:rsidR="00094C64">
        <w:rPr>
          <w:rFonts w:ascii="Calibri" w:eastAsia="Osaka" w:hAnsi="Calibri" w:cs="Calibri" w:hint="eastAsia"/>
          <w:b/>
          <w:sz w:val="40"/>
          <w:szCs w:val="40"/>
        </w:rPr>
        <w:t>GC</w:t>
      </w:r>
      <w:proofErr w:type="gramEnd"/>
    </w:p>
    <w:p w14:paraId="79B80288" w14:textId="6D9E591B" w:rsidR="00E23498" w:rsidRDefault="00094C64" w:rsidP="00F71B3E">
      <w:pPr>
        <w:rPr>
          <w:rFonts w:ascii="Calibri" w:eastAsia="Osaka" w:hAnsi="Calibri" w:cs="Calibri" w:hint="eastAsia"/>
          <w:b/>
          <w:sz w:val="40"/>
          <w:szCs w:val="40"/>
        </w:rPr>
      </w:pPr>
      <w:r>
        <w:rPr>
          <w:rFonts w:ascii="Calibri" w:eastAsia="Osaka" w:hAnsi="Calibri" w:cs="Calibri" w:hint="eastAsia"/>
          <w:b/>
          <w:sz w:val="40"/>
          <w:szCs w:val="40"/>
        </w:rPr>
        <w:t>finalize</w:t>
      </w:r>
      <w:r>
        <w:rPr>
          <w:rFonts w:ascii="Calibri" w:eastAsia="Osaka" w:hAnsi="Calibri" w:cs="Calibri" w:hint="eastAsia"/>
          <w:b/>
          <w:sz w:val="40"/>
          <w:szCs w:val="40"/>
        </w:rPr>
        <w:t>（）</w:t>
      </w:r>
    </w:p>
    <w:p w14:paraId="7198FC4D" w14:textId="62BC1107" w:rsidR="00F71B3E" w:rsidRPr="0091549F" w:rsidRDefault="00F71B3E" w:rsidP="00F71B3E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 xml:space="preserve">Sample </w:t>
      </w:r>
      <w:r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502213BD" w14:textId="6AF43481" w:rsidR="009506BB" w:rsidRDefault="009506BB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proofErr w:type="spellStart"/>
      <w:r w:rsidR="00AD47E4">
        <w:rPr>
          <w:rFonts w:ascii="Microsoft Yahei" w:eastAsia="Microsoft Yahei"/>
          <w:color w:val="555555"/>
          <w:sz w:val="40"/>
          <w:szCs w:val="40"/>
        </w:rPr>
        <w:t>Huluwa</w:t>
      </w:r>
      <w:proofErr w:type="spellEnd"/>
      <w:r w:rsidR="00AD47E4">
        <w:rPr>
          <w:rFonts w:ascii="Microsoft Yahei" w:eastAsia="Microsoft Yahei"/>
          <w:color w:val="555555"/>
          <w:sz w:val="40"/>
          <w:szCs w:val="40"/>
        </w:rPr>
        <w:t xml:space="preserve"> 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want </w:t>
      </w:r>
      <w:r>
        <w:rPr>
          <w:rFonts w:ascii="Microsoft Yahei" w:eastAsia="Microsoft Yahei" w:hint="eastAsia"/>
          <w:color w:val="555555"/>
          <w:sz w:val="40"/>
          <w:szCs w:val="40"/>
        </w:rPr>
        <w:t>Buy</w:t>
      </w:r>
      <w:r>
        <w:rPr>
          <w:rFonts w:ascii="Microsoft Yahei" w:eastAsia="Microsoft Yahei"/>
          <w:color w:val="555555"/>
          <w:sz w:val="40"/>
          <w:szCs w:val="40"/>
        </w:rPr>
        <w:t xml:space="preserve"> skin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 from </w:t>
      </w:r>
      <w:proofErr w:type="spellStart"/>
      <w:r w:rsidR="00F668F2">
        <w:rPr>
          <w:rFonts w:ascii="Microsoft Yahei" w:eastAsia="Microsoft Yahei"/>
          <w:color w:val="555555"/>
          <w:sz w:val="40"/>
          <w:szCs w:val="40"/>
        </w:rPr>
        <w:t>Yeye</w:t>
      </w:r>
      <w:proofErr w:type="spellEnd"/>
      <w:r>
        <w:rPr>
          <w:rFonts w:ascii="Microsoft Yahei" w:eastAsia="Microsoft Yahei"/>
          <w:color w:val="555555"/>
          <w:sz w:val="40"/>
          <w:szCs w:val="40"/>
        </w:rPr>
        <w:t>.</w:t>
      </w:r>
    </w:p>
    <w:p w14:paraId="39B1FED9" w14:textId="77777777" w:rsidR="00F71B3E" w:rsidRDefault="00F71B3E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650FC317" w14:textId="407704E0" w:rsidR="00254C99" w:rsidRDefault="00254C99" w:rsidP="00086C73">
      <w:pPr>
        <w:rPr>
          <w:rFonts w:ascii="Calibri" w:eastAsia="Osaka" w:hAnsi="Calibri" w:cs="Calibri"/>
          <w:b/>
          <w:sz w:val="40"/>
          <w:szCs w:val="40"/>
        </w:rPr>
      </w:pPr>
    </w:p>
    <w:p w14:paraId="2D0AF13A" w14:textId="77777777" w:rsidR="000614DA" w:rsidRDefault="000614DA" w:rsidP="00AB1966">
      <w:pPr>
        <w:rPr>
          <w:rFonts w:ascii="Calibri" w:eastAsia="Osaka" w:hAnsi="Calibri" w:cs="Calibri"/>
          <w:b/>
          <w:sz w:val="52"/>
          <w:szCs w:val="52"/>
        </w:rPr>
      </w:pPr>
    </w:p>
    <w:p w14:paraId="17D50BD9" w14:textId="77777777" w:rsidR="000614DA" w:rsidRDefault="000614DA" w:rsidP="00AB1966">
      <w:pPr>
        <w:rPr>
          <w:rFonts w:ascii="Calibri" w:eastAsia="Osaka" w:hAnsi="Calibri" w:cs="Calibri"/>
          <w:b/>
          <w:sz w:val="52"/>
          <w:szCs w:val="52"/>
        </w:rPr>
      </w:pPr>
    </w:p>
    <w:p w14:paraId="63344C23" w14:textId="77777777" w:rsidR="000614DA" w:rsidRDefault="000614DA" w:rsidP="00AB1966">
      <w:pPr>
        <w:rPr>
          <w:rFonts w:ascii="Calibri" w:eastAsia="Osaka" w:hAnsi="Calibri" w:cs="Calibri"/>
          <w:b/>
          <w:sz w:val="52"/>
          <w:szCs w:val="52"/>
        </w:rPr>
      </w:pPr>
    </w:p>
    <w:p w14:paraId="5FD8BB15" w14:textId="72141674" w:rsidR="000F089B" w:rsidRPr="00AB1966" w:rsidRDefault="000F089B" w:rsidP="00AB1966">
      <w:pPr>
        <w:rPr>
          <w:rFonts w:ascii="Calibri" w:eastAsia="Osaka" w:hAnsi="Calibri" w:cs="Calibri"/>
          <w:b/>
          <w:sz w:val="52"/>
          <w:szCs w:val="52"/>
        </w:rPr>
      </w:pPr>
      <w:r w:rsidRPr="00AB1966">
        <w:rPr>
          <w:rFonts w:ascii="Calibri" w:eastAsia="Osaka" w:hAnsi="Calibri" w:cs="Calibri" w:hint="eastAsia"/>
          <w:b/>
          <w:sz w:val="52"/>
          <w:szCs w:val="52"/>
        </w:rPr>
        <w:lastRenderedPageBreak/>
        <w:t xml:space="preserve">IOC / DI in </w:t>
      </w:r>
      <w:r w:rsidRPr="00AB1966">
        <w:rPr>
          <w:rFonts w:ascii="Calibri" w:eastAsia="Osaka" w:hAnsi="Calibri" w:cs="Calibri"/>
          <w:b/>
          <w:sz w:val="52"/>
          <w:szCs w:val="52"/>
        </w:rPr>
        <w:t xml:space="preserve">Spring </w:t>
      </w:r>
    </w:p>
    <w:p w14:paraId="188E03D3" w14:textId="0F5C5E86" w:rsidR="000F089B" w:rsidRDefault="00AD47E4" w:rsidP="0029671C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r w:rsidR="0029671C">
        <w:rPr>
          <w:rFonts w:ascii="Microsoft Yahei" w:eastAsia="Microsoft Yahei"/>
          <w:color w:val="555555"/>
          <w:sz w:val="40"/>
          <w:szCs w:val="40"/>
        </w:rPr>
        <w:t xml:space="preserve">1, </w:t>
      </w:r>
      <w:r w:rsidR="00B52C85">
        <w:rPr>
          <w:rFonts w:ascii="Microsoft Yahei" w:eastAsia="Microsoft Yahei"/>
          <w:color w:val="555555"/>
          <w:sz w:val="40"/>
          <w:szCs w:val="40"/>
        </w:rPr>
        <w:t>Bean &amp; Component</w:t>
      </w:r>
      <w:r w:rsidR="00924225">
        <w:rPr>
          <w:rFonts w:ascii="Microsoft Yahei" w:eastAsia="Microsoft Yahei"/>
          <w:color w:val="555555"/>
          <w:sz w:val="40"/>
          <w:szCs w:val="40"/>
        </w:rPr>
        <w:t xml:space="preserve"> &amp; POJO</w:t>
      </w:r>
    </w:p>
    <w:p w14:paraId="1B357E69" w14:textId="26011405" w:rsidR="000F089B" w:rsidRDefault="0029671C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2</w:t>
      </w:r>
      <w:r w:rsidR="00F5124E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B0274">
        <w:rPr>
          <w:rFonts w:ascii="Microsoft Yahei" w:eastAsia="Microsoft Yahei"/>
          <w:color w:val="555555"/>
          <w:sz w:val="40"/>
          <w:szCs w:val="40"/>
        </w:rPr>
        <w:t xml:space="preserve">Spring 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>配置的 可选方案</w:t>
      </w:r>
    </w:p>
    <w:p w14:paraId="58F68886" w14:textId="77777777" w:rsidR="00844DA1" w:rsidRDefault="009B0274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a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显示配置</w:t>
      </w:r>
    </w:p>
    <w:p w14:paraId="5297CFAC" w14:textId="003334C3" w:rsidR="00152600" w:rsidRDefault="00152600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proofErr w:type="spellStart"/>
      <w:r>
        <w:rPr>
          <w:rFonts w:ascii="Microsoft Yahei" w:eastAsia="Microsoft Yahei" w:hint="eastAsia"/>
          <w:color w:val="555555"/>
          <w:sz w:val="40"/>
          <w:szCs w:val="40"/>
        </w:rPr>
        <w:t>JavaConfig</w:t>
      </w:r>
      <w:r w:rsidR="003C1BC8">
        <w:rPr>
          <w:rFonts w:ascii="Microsoft Yahei" w:eastAsia="Microsoft Yahei"/>
          <w:color w:val="555555"/>
          <w:sz w:val="40"/>
          <w:szCs w:val="40"/>
        </w:rPr>
        <w:t>.class</w:t>
      </w:r>
      <w:proofErr w:type="spellEnd"/>
      <w:r w:rsidR="003C1BC8">
        <w:rPr>
          <w:rFonts w:ascii="Microsoft Yahei" w:eastAsia="Microsoft Yahei"/>
          <w:color w:val="555555"/>
          <w:sz w:val="40"/>
          <w:szCs w:val="40"/>
        </w:rPr>
        <w:t xml:space="preserve"> </w:t>
      </w:r>
      <w:r>
        <w:rPr>
          <w:rFonts w:ascii="Microsoft Yahei" w:eastAsia="Microsoft Yahei" w:hint="eastAsia"/>
          <w:color w:val="555555"/>
          <w:sz w:val="40"/>
          <w:szCs w:val="40"/>
        </w:rPr>
        <w:t xml:space="preserve">中进行配置 </w:t>
      </w:r>
    </w:p>
    <w:p w14:paraId="1269D425" w14:textId="1BBF148F" w:rsidR="009B0274" w:rsidRDefault="00844DA1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 w:rsidR="00F73717">
        <w:rPr>
          <w:rFonts w:ascii="Microsoft Yahei" w:eastAsia="Microsoft Yahei" w:hint="eastAsia"/>
          <w:color w:val="555555"/>
          <w:sz w:val="40"/>
          <w:szCs w:val="40"/>
        </w:rPr>
        <w:t>XML中进行配置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 xml:space="preserve"> </w:t>
      </w:r>
    </w:p>
    <w:p w14:paraId="6E3F43EE" w14:textId="336F746D" w:rsidR="000F089B" w:rsidRDefault="009B0274" w:rsidP="003C1BC8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隐式配置</w:t>
      </w:r>
    </w:p>
    <w:p w14:paraId="73360AE7" w14:textId="2D2E4DCC" w:rsidR="000F089B" w:rsidRDefault="005E75AD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Bean的自动发现</w:t>
      </w:r>
      <w:r w:rsidR="0084733B">
        <w:rPr>
          <w:rFonts w:ascii="Microsoft Yahei" w:eastAsia="Microsoft Yahei" w:hint="eastAsia"/>
          <w:color w:val="555555"/>
          <w:sz w:val="40"/>
          <w:szCs w:val="40"/>
        </w:rPr>
        <w:t>和自动装配机制</w:t>
      </w:r>
    </w:p>
    <w:p w14:paraId="613C3705" w14:textId="08449A93" w:rsidR="00EB0B0F" w:rsidRDefault="00EB0B0F" w:rsidP="00EB0B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3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C20D42">
        <w:rPr>
          <w:rFonts w:ascii="Microsoft Yahei" w:eastAsia="Microsoft Yahei" w:hint="eastAsia"/>
          <w:color w:val="555555"/>
          <w:sz w:val="40"/>
          <w:szCs w:val="40"/>
        </w:rPr>
        <w:t>区别以及联系</w:t>
      </w:r>
      <w:r>
        <w:rPr>
          <w:rFonts w:ascii="Microsoft Yahei" w:eastAsia="Microsoft Yahei" w:hint="eastAsia"/>
          <w:color w:val="555555"/>
          <w:sz w:val="40"/>
          <w:szCs w:val="40"/>
        </w:rPr>
        <w:t>：</w:t>
      </w:r>
    </w:p>
    <w:p w14:paraId="61C65C6C" w14:textId="11D48077" w:rsidR="003A42FB" w:rsidRDefault="003A42FB" w:rsidP="00EB0B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</w:p>
    <w:p w14:paraId="0170D8DD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02301672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4B84F408" w14:textId="77777777" w:rsidR="007943D4" w:rsidRDefault="007943D4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165CCD06" w14:textId="77777777" w:rsidR="00BB49B6" w:rsidRDefault="00BB49B6" w:rsidP="006A2C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47C3B8F1" w14:textId="77777777" w:rsidR="006A2C0F" w:rsidRDefault="006A2C0F" w:rsidP="007747D8">
      <w:pPr>
        <w:rPr>
          <w:rFonts w:ascii="Microsoft Yahei" w:eastAsia="Microsoft Yahei"/>
          <w:color w:val="555555"/>
          <w:sz w:val="40"/>
          <w:szCs w:val="40"/>
        </w:rPr>
      </w:pPr>
    </w:p>
    <w:p w14:paraId="0AB01F86" w14:textId="77777777" w:rsidR="007747D8" w:rsidRDefault="00DB6576" w:rsidP="007747D8">
      <w:pPr>
        <w:rPr>
          <w:rFonts w:ascii="Calibri" w:eastAsia="Osaka" w:hAnsi="Calibri" w:cs="Calibri"/>
          <w:b/>
          <w:sz w:val="52"/>
          <w:szCs w:val="52"/>
        </w:rPr>
      </w:pPr>
      <w:r w:rsidRPr="00812B2C">
        <w:rPr>
          <w:rFonts w:ascii="Calibri" w:eastAsia="Osaka" w:hAnsi="Calibri" w:cs="Calibri"/>
          <w:b/>
          <w:sz w:val="52"/>
          <w:szCs w:val="52"/>
        </w:rPr>
        <w:t>Advanced</w:t>
      </w:r>
      <w:r w:rsidR="00812B2C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  <w:r w:rsidR="00812B2C">
        <w:rPr>
          <w:rFonts w:ascii="Calibri" w:eastAsia="Osaka" w:hAnsi="Calibri" w:cs="Calibri"/>
          <w:b/>
          <w:sz w:val="52"/>
          <w:szCs w:val="52"/>
        </w:rPr>
        <w:t xml:space="preserve">of </w:t>
      </w:r>
      <w:r w:rsidR="00812B2C" w:rsidRPr="00AB1966">
        <w:rPr>
          <w:rFonts w:ascii="Calibri" w:eastAsia="Osaka" w:hAnsi="Calibri" w:cs="Calibri" w:hint="eastAsia"/>
          <w:b/>
          <w:sz w:val="52"/>
          <w:szCs w:val="52"/>
        </w:rPr>
        <w:t>IOC / DI</w:t>
      </w:r>
    </w:p>
    <w:p w14:paraId="24087A1B" w14:textId="1B18C0F6" w:rsidR="007747D8" w:rsidRPr="007747D8" w:rsidRDefault="007747D8" w:rsidP="007747D8">
      <w:pPr>
        <w:ind w:firstLine="720"/>
        <w:rPr>
          <w:rFonts w:ascii="Calibri" w:eastAsia="Osaka" w:hAnsi="Calibri" w:cs="Calibri"/>
          <w:b/>
          <w:sz w:val="52"/>
          <w:szCs w:val="52"/>
        </w:rPr>
      </w:pPr>
      <w:r>
        <w:rPr>
          <w:rFonts w:ascii="Microsoft Yahei" w:eastAsia="Microsoft Yahei"/>
          <w:color w:val="555555"/>
          <w:sz w:val="40"/>
          <w:szCs w:val="40"/>
        </w:rPr>
        <w:t xml:space="preserve">1, </w:t>
      </w:r>
      <w:r w:rsidR="009C2D77">
        <w:rPr>
          <w:rFonts w:ascii="Microsoft Yahei" w:eastAsia="Microsoft Yahei" w:hint="eastAsia"/>
          <w:color w:val="555555"/>
          <w:sz w:val="40"/>
          <w:szCs w:val="40"/>
        </w:rPr>
        <w:t>导入和混合配置</w:t>
      </w:r>
    </w:p>
    <w:p w14:paraId="09699C45" w14:textId="77777777" w:rsidR="00C07F3D" w:rsidRDefault="00C07F3D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191AED5C" w14:textId="1775E976" w:rsidR="008653F2" w:rsidRDefault="008653F2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 xml:space="preserve">2, </w:t>
      </w:r>
      <w:r w:rsidR="00983FC2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985208">
        <w:rPr>
          <w:rFonts w:ascii="Microsoft Yahei" w:eastAsia="Microsoft Yahei" w:hint="eastAsia"/>
          <w:color w:val="555555"/>
          <w:sz w:val="40"/>
          <w:szCs w:val="40"/>
        </w:rPr>
        <w:t>自动装配的歧义性</w:t>
      </w:r>
    </w:p>
    <w:p w14:paraId="14472BD7" w14:textId="77777777" w:rsidR="00C07F3D" w:rsidRDefault="00C07F3D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</w:p>
    <w:p w14:paraId="4C5BE21D" w14:textId="6248592B" w:rsidR="00877F03" w:rsidRDefault="000155A1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3</w:t>
      </w:r>
      <w:r>
        <w:rPr>
          <w:rFonts w:ascii="Microsoft Yahei" w:eastAsia="Microsoft Yahei"/>
          <w:color w:val="555555"/>
          <w:sz w:val="40"/>
          <w:szCs w:val="40"/>
        </w:rPr>
        <w:t>,</w:t>
      </w:r>
      <w:r w:rsidR="00983FC2">
        <w:rPr>
          <w:rFonts w:ascii="Microsoft Yahei" w:eastAsia="Microsoft Yahei" w:hint="eastAsia"/>
          <w:color w:val="555555"/>
          <w:sz w:val="40"/>
          <w:szCs w:val="40"/>
        </w:rPr>
        <w:t xml:space="preserve"> B</w:t>
      </w:r>
      <w:r>
        <w:rPr>
          <w:rFonts w:ascii="Microsoft Yahei" w:eastAsia="Microsoft Yahei" w:hint="eastAsia"/>
          <w:color w:val="555555"/>
          <w:sz w:val="40"/>
          <w:szCs w:val="40"/>
        </w:rPr>
        <w:t>ean的作用域</w:t>
      </w:r>
    </w:p>
    <w:p w14:paraId="7A7B87B0" w14:textId="77777777" w:rsidR="00733F09" w:rsidRDefault="00733F09" w:rsidP="00877F03">
      <w:pPr>
        <w:rPr>
          <w:rFonts w:ascii="Microsoft Yahei" w:eastAsia="Microsoft Yahei"/>
          <w:color w:val="555555"/>
          <w:sz w:val="40"/>
          <w:szCs w:val="40"/>
        </w:rPr>
      </w:pPr>
    </w:p>
    <w:p w14:paraId="5034426A" w14:textId="77777777" w:rsidR="004560DA" w:rsidRDefault="004560DA" w:rsidP="00877F03">
      <w:pPr>
        <w:rPr>
          <w:rFonts w:ascii="Calibri" w:eastAsia="Osaka" w:hAnsi="Calibri" w:cs="Calibri" w:hint="eastAsia"/>
          <w:b/>
          <w:sz w:val="52"/>
          <w:szCs w:val="52"/>
        </w:rPr>
      </w:pPr>
    </w:p>
    <w:p w14:paraId="5AE72654" w14:textId="15ECAF06" w:rsidR="00DB6576" w:rsidRPr="00877F03" w:rsidRDefault="00733F09" w:rsidP="00877F03">
      <w:pPr>
        <w:rPr>
          <w:rFonts w:ascii="Calibri" w:eastAsia="Osaka" w:hAnsi="Calibri" w:cs="Calibri"/>
          <w:b/>
          <w:sz w:val="52"/>
          <w:szCs w:val="52"/>
        </w:rPr>
      </w:pPr>
      <w:r>
        <w:rPr>
          <w:rFonts w:ascii="Calibri" w:eastAsia="Osaka" w:hAnsi="Calibri" w:cs="Calibri" w:hint="eastAsia"/>
          <w:b/>
          <w:sz w:val="52"/>
          <w:szCs w:val="52"/>
        </w:rPr>
        <w:t>S</w:t>
      </w:r>
      <w:r w:rsidRPr="00733F09">
        <w:rPr>
          <w:rFonts w:ascii="Calibri" w:eastAsia="Osaka" w:hAnsi="Calibri" w:cs="Calibri"/>
          <w:b/>
          <w:sz w:val="52"/>
          <w:szCs w:val="52"/>
        </w:rPr>
        <w:t>ummary</w:t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</w:p>
    <w:p w14:paraId="70B65B93" w14:textId="7CBA4124" w:rsidR="00DB6576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1，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Spring</w:t>
      </w:r>
      <w:r w:rsidR="00B17925" w:rsidRPr="000E4DA5">
        <w:rPr>
          <w:rFonts w:ascii="Microsoft Yahei" w:eastAsia="Microsoft Yahei"/>
          <w:color w:val="555555"/>
          <w:sz w:val="40"/>
          <w:szCs w:val="40"/>
        </w:rPr>
        <w:t xml:space="preserve"> IOC: 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由Spring IOC的容器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>来维护注册到容器中</w:t>
      </w:r>
      <w:r w:rsidR="00067FC7" w:rsidRPr="000E4DA5">
        <w:rPr>
          <w:rFonts w:ascii="Microsoft Yahei" w:eastAsia="Microsoft Yahei"/>
          <w:color w:val="555555"/>
          <w:sz w:val="40"/>
          <w:szCs w:val="40"/>
        </w:rPr>
        <w:t>Bean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 xml:space="preserve"> 对象的生命周期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和对象之间的</w:t>
      </w:r>
      <w:r w:rsidR="00A062A7" w:rsidRPr="000E4DA5">
        <w:rPr>
          <w:rFonts w:ascii="Microsoft Yahei" w:eastAsia="Microsoft Yahei" w:hint="eastAsia"/>
          <w:color w:val="555555"/>
          <w:sz w:val="40"/>
          <w:szCs w:val="40"/>
        </w:rPr>
        <w:t>依赖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关系</w:t>
      </w:r>
      <w:r w:rsidR="00451233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1EE4084C" w14:textId="29F9BB11" w:rsidR="00DB6576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2，</w:t>
      </w:r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相比于传统的</w:t>
      </w:r>
      <w:proofErr w:type="spellStart"/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Java</w:t>
      </w:r>
      <w:r w:rsidR="00786CB0">
        <w:rPr>
          <w:rFonts w:ascii="Microsoft Yahei" w:eastAsia="Microsoft Yahei" w:hint="eastAsia"/>
          <w:color w:val="555555"/>
          <w:sz w:val="40"/>
          <w:szCs w:val="40"/>
        </w:rPr>
        <w:t>EE</w:t>
      </w:r>
      <w:proofErr w:type="spellEnd"/>
      <w:r w:rsidR="00786CB0">
        <w:rPr>
          <w:rFonts w:ascii="Microsoft Yahei" w:eastAsia="Microsoft Yahei" w:hint="eastAsia"/>
          <w:color w:val="555555"/>
          <w:sz w:val="40"/>
          <w:szCs w:val="40"/>
        </w:rPr>
        <w:t>，在</w:t>
      </w:r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开发思维上，</w:t>
      </w:r>
      <w:r w:rsidR="00F90C92" w:rsidRPr="000E4DA5">
        <w:rPr>
          <w:rFonts w:ascii="Microsoft Yahei" w:eastAsia="Microsoft Yahei" w:hint="eastAsia"/>
          <w:color w:val="555555"/>
          <w:sz w:val="40"/>
          <w:szCs w:val="40"/>
        </w:rPr>
        <w:t>体现了主从思维的改变</w:t>
      </w:r>
      <w:r w:rsidR="00D43D37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4949789C" w14:textId="17AB7C30" w:rsidR="00EC7129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3，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技术实现上</w:t>
      </w:r>
      <w:r w:rsidR="007F2FCB" w:rsidRPr="000E4DA5">
        <w:rPr>
          <w:rFonts w:ascii="Microsoft Yahei" w:eastAsia="Microsoft Yahei" w:hint="eastAsia"/>
          <w:color w:val="555555"/>
          <w:sz w:val="40"/>
          <w:szCs w:val="40"/>
        </w:rPr>
        <w:t>，</w:t>
      </w:r>
      <w:r w:rsidR="00E54C14" w:rsidRPr="000E4DA5">
        <w:rPr>
          <w:rFonts w:ascii="Microsoft Yahei" w:eastAsia="Microsoft Yahei" w:hint="eastAsia"/>
          <w:color w:val="555555"/>
          <w:sz w:val="40"/>
          <w:szCs w:val="40"/>
        </w:rPr>
        <w:t>是在系统运行时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（runtime），动态</w:t>
      </w:r>
      <w:r w:rsidR="009D4BD3" w:rsidRPr="000E4DA5">
        <w:rPr>
          <w:rFonts w:ascii="Microsoft Yahei" w:eastAsia="Microsoft Yahei" w:hint="eastAsia"/>
          <w:color w:val="555555"/>
          <w:sz w:val="40"/>
          <w:szCs w:val="40"/>
        </w:rPr>
        <w:t>主动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的</w:t>
      </w:r>
      <w:r w:rsidR="003C7D01" w:rsidRPr="000E4DA5">
        <w:rPr>
          <w:rFonts w:ascii="Microsoft Yahei" w:eastAsia="Microsoft Yahei" w:hint="eastAsia"/>
          <w:color w:val="555555"/>
          <w:sz w:val="40"/>
          <w:szCs w:val="40"/>
        </w:rPr>
        <w:t>使用DI（Dependency Injection，依赖注入）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向某个</w:t>
      </w:r>
      <w:r w:rsidR="002613EB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对象提供它所需要的其他</w:t>
      </w:r>
      <w:r w:rsidR="00DC566C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AA622C" w:rsidRPr="000E4DA5">
        <w:rPr>
          <w:rFonts w:ascii="Microsoft Yahei" w:eastAsia="Microsoft Yahei" w:hint="eastAsia"/>
          <w:color w:val="555555"/>
          <w:sz w:val="40"/>
          <w:szCs w:val="40"/>
        </w:rPr>
        <w:t>对象。</w:t>
      </w:r>
    </w:p>
    <w:p w14:paraId="249A9913" w14:textId="77777777" w:rsidR="003403CB" w:rsidRDefault="003403CB" w:rsidP="00AE7A1A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096A21C9" w14:textId="77777777" w:rsidR="003F530F" w:rsidRDefault="003F530F" w:rsidP="00AE7A1A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1D83FF97" w14:textId="77777777" w:rsidR="0061737E" w:rsidRDefault="00C55CF2" w:rsidP="00994445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 w:rsidRPr="0061737E">
        <w:rPr>
          <w:rFonts w:ascii="Abadi MT Condensed Extra Bold" w:eastAsia="Osaka" w:hAnsi="Abadi MT Condensed Extra Bold" w:cs="Al Bayan Plain" w:hint="eastAsia"/>
          <w:b/>
          <w:sz w:val="40"/>
          <w:szCs w:val="40"/>
        </w:rPr>
        <w:lastRenderedPageBreak/>
        <w:t>LLR</w:t>
      </w:r>
      <w:r w:rsidR="0061737E">
        <w:rPr>
          <w:rFonts w:ascii="Abadi MT Condensed Extra Bold" w:eastAsia="Osaka" w:hAnsi="Abadi MT Condensed Extra Bold" w:cs="Al Bayan Plain"/>
          <w:b/>
          <w:sz w:val="40"/>
          <w:szCs w:val="40"/>
        </w:rPr>
        <w:t xml:space="preserve"> </w:t>
      </w:r>
      <w:proofErr w:type="spellStart"/>
      <w:r w:rsidR="0061737E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G</w:t>
      </w:r>
      <w:r w:rsidR="0061737E"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>uidle</w:t>
      </w:r>
      <w:proofErr w:type="spellEnd"/>
      <w:r w:rsidR="0061737E"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Line</w:t>
      </w:r>
    </w:p>
    <w:p w14:paraId="7E5F2E21" w14:textId="4361E1BC" w:rsidR="0061737E" w:rsidRPr="0061737E" w:rsidRDefault="00FF3411" w:rsidP="00994445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XB </w:t>
      </w:r>
      <w:r w:rsidR="007E5192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例子更友好</w:t>
      </w:r>
    </w:p>
    <w:p w14:paraId="7E031BBA" w14:textId="30976856" w:rsidR="00C55CF2" w:rsidRDefault="00C848E4" w:rsidP="003C0D80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RH</w:t>
      </w:r>
      <w: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  <w:r w:rsidR="002F1467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Presentation</w:t>
      </w:r>
      <w:r w:rsidR="002F1467"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  <w:r w:rsidR="002F1467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提问的</w:t>
      </w:r>
      <w:r w:rsidR="002F1467"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应对更</w:t>
      </w:r>
      <w:r w:rsidR="002F1467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友好</w:t>
      </w:r>
    </w:p>
    <w:p w14:paraId="479EE1DA" w14:textId="615489F0" w:rsidR="003F530F" w:rsidRDefault="002F1467" w:rsidP="003C0D80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JJ</w:t>
      </w:r>
      <w:r w:rsidR="00BC50B8"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</w:p>
    <w:p w14:paraId="24D8A0EF" w14:textId="71567C17" w:rsidR="0020536E" w:rsidRPr="002B176D" w:rsidRDefault="0020536E" w:rsidP="0020536E">
      <w:pPr>
        <w:pStyle w:val="ListParagraph"/>
        <w:numPr>
          <w:ilvl w:val="1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</w:pPr>
      <w: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例子</w:t>
      </w:r>
      <w:r w:rsidR="000572DA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强焦点</w:t>
      </w:r>
    </w:p>
    <w:p w14:paraId="538521A4" w14:textId="176BC92D" w:rsidR="002B176D" w:rsidRDefault="00033179" w:rsidP="0020536E">
      <w:pPr>
        <w:pStyle w:val="ListParagraph"/>
        <w:numPr>
          <w:ilvl w:val="1"/>
          <w:numId w:val="4"/>
        </w:numP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讲究技巧</w:t>
      </w:r>
    </w:p>
    <w:p w14:paraId="5766726B" w14:textId="77777777" w:rsidR="0020536E" w:rsidRPr="0020536E" w:rsidRDefault="0020536E" w:rsidP="0020536E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29B1C4B0" w14:textId="340DD99B" w:rsidR="00C55CF2" w:rsidRDefault="007D681F" w:rsidP="00C55CF2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BH</w:t>
      </w:r>
      <w: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</w:p>
    <w:p w14:paraId="0E998B06" w14:textId="5EE20DBC" w:rsidR="003542E8" w:rsidRPr="003542E8" w:rsidRDefault="003542E8" w:rsidP="003542E8">
      <w:pPr>
        <w:pStyle w:val="ListParagraph"/>
        <w:numPr>
          <w:ilvl w:val="0"/>
          <w:numId w:val="5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proofErr w:type="spellStart"/>
      <w:r w:rsidRPr="003542E8">
        <w:rPr>
          <w:rFonts w:ascii="Abadi MT Condensed Extra Bold" w:eastAsia="Osaka" w:hAnsi="Abadi MT Condensed Extra Bold" w:cs="Al Bayan Plain" w:hint="eastAsia"/>
          <w:b/>
          <w:sz w:val="40"/>
          <w:szCs w:val="40"/>
        </w:rPr>
        <w:t>同理心</w:t>
      </w:r>
      <w:proofErr w:type="spellEnd"/>
    </w:p>
    <w:p w14:paraId="18A0762B" w14:textId="34A8307B" w:rsidR="003542E8" w:rsidRPr="00697284" w:rsidRDefault="00F96C02" w:rsidP="003542E8">
      <w:pPr>
        <w:pStyle w:val="ListParagraph"/>
        <w:numPr>
          <w:ilvl w:val="0"/>
          <w:numId w:val="5"/>
        </w:numP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专注</w:t>
      </w:r>
      <w:r w:rsidR="006336E1"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内容的部分，</w:t>
      </w:r>
      <w:r w:rsidR="00621A3C"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时间太过</w:t>
      </w:r>
    </w:p>
    <w:p w14:paraId="7CEC5793" w14:textId="77777777" w:rsidR="00697284" w:rsidRDefault="00697284" w:rsidP="00697284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>
        <w:rPr>
          <w:rFonts w:ascii="Abadi MT Condensed Extra Bold" w:eastAsia="Osaka" w:hAnsi="Abadi MT Condensed Extra Bold" w:cs="Al Bayan Plain"/>
          <w:b/>
          <w:sz w:val="40"/>
          <w:szCs w:val="40"/>
        </w:rPr>
        <w:t xml:space="preserve">    </w:t>
      </w:r>
    </w:p>
    <w:p w14:paraId="76996BAF" w14:textId="3284A035" w:rsidR="00697284" w:rsidRPr="00BA0E7A" w:rsidRDefault="00BA0E7A" w:rsidP="00BA0E7A">
      <w:pPr>
        <w:pStyle w:val="ListParagraph"/>
        <w:numPr>
          <w:ilvl w:val="0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</w:rPr>
      </w:pPr>
      <w:r w:rsidRPr="00BA0E7A">
        <w:rPr>
          <w:rFonts w:ascii="Abadi MT Condensed Extra Bold" w:eastAsia="Osaka" w:hAnsi="Abadi MT Condensed Extra Bold" w:cs="Al Bayan Plain" w:hint="eastAsia"/>
          <w:b/>
          <w:sz w:val="40"/>
          <w:szCs w:val="40"/>
        </w:rPr>
        <w:t>WD</w:t>
      </w:r>
    </w:p>
    <w:p w14:paraId="2FD8FD92" w14:textId="29E23A43" w:rsidR="00BA0E7A" w:rsidRPr="00261273" w:rsidRDefault="009B5B4D" w:rsidP="009B5B4D">
      <w:pPr>
        <w:pStyle w:val="ListParagraph"/>
        <w:numPr>
          <w:ilvl w:val="1"/>
          <w:numId w:val="4"/>
        </w:numP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</w:pPr>
      <w: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  <w:r w:rsidR="005D02AF"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问题，Task为导向，驱动感</w:t>
      </w:r>
    </w:p>
    <w:p w14:paraId="05A05FA5" w14:textId="572DBEF2" w:rsidR="00261273" w:rsidRPr="00BA0E7A" w:rsidRDefault="00812A7C" w:rsidP="009B5B4D">
      <w:pPr>
        <w:pStyle w:val="ListParagraph"/>
        <w:numPr>
          <w:ilvl w:val="1"/>
          <w:numId w:val="4"/>
        </w:numPr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</w:pPr>
      <w:r>
        <w:rPr>
          <w:rFonts w:ascii="Abadi MT Condensed Extra Bold" w:eastAsia="Osaka" w:hAnsi="Abadi MT Condensed Extra Bold" w:cs="Al Bayan Plain"/>
          <w:b/>
          <w:sz w:val="40"/>
          <w:szCs w:val="40"/>
          <w:lang w:eastAsia="zh-CN"/>
        </w:rPr>
        <w:t xml:space="preserve"> </w:t>
      </w:r>
      <w:r w:rsidR="000C2BE8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Workshop</w:t>
      </w:r>
      <w:r w:rsidR="000C2BE8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>的形式</w:t>
      </w:r>
      <w:r w:rsidR="000C2BE8">
        <w:rPr>
          <w:rFonts w:ascii="Abadi MT Condensed Extra Bold" w:eastAsia="Osaka" w:hAnsi="Abadi MT Condensed Extra Bold" w:cs="Al Bayan Plain" w:hint="eastAsia"/>
          <w:b/>
          <w:sz w:val="40"/>
          <w:szCs w:val="40"/>
          <w:lang w:eastAsia="zh-CN"/>
        </w:rPr>
        <w:t xml:space="preserve"> </w:t>
      </w:r>
      <w:r w:rsidR="000C2BE8">
        <w:rPr>
          <w:rFonts w:ascii="Microsoft Yahei" w:eastAsia="Microsoft Yahei" w:hAnsi="Microsoft Yahei" w:cs="Microsoft Yahei" w:hint="eastAsia"/>
          <w:b/>
          <w:sz w:val="40"/>
          <w:szCs w:val="40"/>
          <w:lang w:eastAsia="zh-CN"/>
        </w:rPr>
        <w:t>带引导</w:t>
      </w:r>
    </w:p>
    <w:p w14:paraId="354B4D20" w14:textId="77777777" w:rsidR="003F530F" w:rsidRPr="003403CB" w:rsidRDefault="003F530F" w:rsidP="00AE7A1A">
      <w:pPr>
        <w:rPr>
          <w:rFonts w:ascii="Abadi MT Condensed Extra Bold" w:eastAsia="Osaka" w:hAnsi="Abadi MT Condensed Extra Bold" w:cs="Al Bayan Plain" w:hint="eastAsia"/>
          <w:b/>
          <w:sz w:val="40"/>
          <w:szCs w:val="40"/>
        </w:rPr>
      </w:pPr>
      <w:bookmarkStart w:id="0" w:name="_GoBack"/>
      <w:bookmarkEnd w:id="0"/>
    </w:p>
    <w:sectPr w:rsidR="003F530F" w:rsidRPr="003403CB" w:rsidSect="00AD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aka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27D"/>
    <w:multiLevelType w:val="multilevel"/>
    <w:tmpl w:val="5E6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0028"/>
    <w:multiLevelType w:val="hybridMultilevel"/>
    <w:tmpl w:val="244E40E0"/>
    <w:lvl w:ilvl="0" w:tplc="AA981F54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2947"/>
    <w:multiLevelType w:val="hybridMultilevel"/>
    <w:tmpl w:val="2340D606"/>
    <w:lvl w:ilvl="0" w:tplc="972ABFD0">
      <w:start w:val="1"/>
      <w:numFmt w:val="lowerLetter"/>
      <w:lvlText w:val="%1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2F45D7"/>
    <w:multiLevelType w:val="hybridMultilevel"/>
    <w:tmpl w:val="8B1ADE88"/>
    <w:lvl w:ilvl="0" w:tplc="134CBC34">
      <w:start w:val="1"/>
      <w:numFmt w:val="decimal"/>
      <w:lvlText w:val="%1，"/>
      <w:lvlJc w:val="left"/>
      <w:pPr>
        <w:ind w:left="1080" w:hanging="720"/>
      </w:pPr>
      <w:rPr>
        <w:rFonts w:asciiTheme="minorHAnsi" w:eastAsia="SimSu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17C"/>
    <w:multiLevelType w:val="hybridMultilevel"/>
    <w:tmpl w:val="D4044438"/>
    <w:lvl w:ilvl="0" w:tplc="3AA67EDA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EC"/>
    <w:rsid w:val="0000366B"/>
    <w:rsid w:val="00003757"/>
    <w:rsid w:val="000155A1"/>
    <w:rsid w:val="00021D84"/>
    <w:rsid w:val="00032BD8"/>
    <w:rsid w:val="00033179"/>
    <w:rsid w:val="00036A78"/>
    <w:rsid w:val="00037FDC"/>
    <w:rsid w:val="000470B2"/>
    <w:rsid w:val="000572DA"/>
    <w:rsid w:val="000614DA"/>
    <w:rsid w:val="00061702"/>
    <w:rsid w:val="0006491A"/>
    <w:rsid w:val="00066FFE"/>
    <w:rsid w:val="00067FC7"/>
    <w:rsid w:val="00070EC6"/>
    <w:rsid w:val="00077052"/>
    <w:rsid w:val="00086C73"/>
    <w:rsid w:val="00094C64"/>
    <w:rsid w:val="000C2BE8"/>
    <w:rsid w:val="000E4DA5"/>
    <w:rsid w:val="000F089B"/>
    <w:rsid w:val="000F17A4"/>
    <w:rsid w:val="000F1D31"/>
    <w:rsid w:val="000F4713"/>
    <w:rsid w:val="00125368"/>
    <w:rsid w:val="00126371"/>
    <w:rsid w:val="00132560"/>
    <w:rsid w:val="001378CF"/>
    <w:rsid w:val="00146A41"/>
    <w:rsid w:val="00152600"/>
    <w:rsid w:val="001660A6"/>
    <w:rsid w:val="00187D95"/>
    <w:rsid w:val="00194BC5"/>
    <w:rsid w:val="001C3187"/>
    <w:rsid w:val="001E2085"/>
    <w:rsid w:val="001E7F68"/>
    <w:rsid w:val="0020536E"/>
    <w:rsid w:val="0021300E"/>
    <w:rsid w:val="002150D9"/>
    <w:rsid w:val="00250947"/>
    <w:rsid w:val="00253F11"/>
    <w:rsid w:val="00254388"/>
    <w:rsid w:val="00254C99"/>
    <w:rsid w:val="00261273"/>
    <w:rsid w:val="002613EB"/>
    <w:rsid w:val="00265FF9"/>
    <w:rsid w:val="0029671C"/>
    <w:rsid w:val="002A008E"/>
    <w:rsid w:val="002A1E73"/>
    <w:rsid w:val="002B176D"/>
    <w:rsid w:val="002B29F2"/>
    <w:rsid w:val="002F1467"/>
    <w:rsid w:val="00323855"/>
    <w:rsid w:val="00326CA3"/>
    <w:rsid w:val="003403CB"/>
    <w:rsid w:val="00351F54"/>
    <w:rsid w:val="003542E8"/>
    <w:rsid w:val="0035469A"/>
    <w:rsid w:val="003620A3"/>
    <w:rsid w:val="00365475"/>
    <w:rsid w:val="00375397"/>
    <w:rsid w:val="00396405"/>
    <w:rsid w:val="003A23CB"/>
    <w:rsid w:val="003A42FB"/>
    <w:rsid w:val="003B77E8"/>
    <w:rsid w:val="003C1BC8"/>
    <w:rsid w:val="003C7D01"/>
    <w:rsid w:val="003D47B2"/>
    <w:rsid w:val="003E1E63"/>
    <w:rsid w:val="003E6C2B"/>
    <w:rsid w:val="003E6E02"/>
    <w:rsid w:val="003F530F"/>
    <w:rsid w:val="00404E6E"/>
    <w:rsid w:val="00422E4A"/>
    <w:rsid w:val="00433300"/>
    <w:rsid w:val="00447B2F"/>
    <w:rsid w:val="00451233"/>
    <w:rsid w:val="00451B03"/>
    <w:rsid w:val="004560DA"/>
    <w:rsid w:val="00475F9D"/>
    <w:rsid w:val="004831B1"/>
    <w:rsid w:val="00483CAB"/>
    <w:rsid w:val="0049633B"/>
    <w:rsid w:val="004B02C3"/>
    <w:rsid w:val="004D6E1C"/>
    <w:rsid w:val="004F1574"/>
    <w:rsid w:val="004F24EB"/>
    <w:rsid w:val="004F7B57"/>
    <w:rsid w:val="00506429"/>
    <w:rsid w:val="005070A3"/>
    <w:rsid w:val="00520AD4"/>
    <w:rsid w:val="00533C96"/>
    <w:rsid w:val="00551A0A"/>
    <w:rsid w:val="00563695"/>
    <w:rsid w:val="005820CF"/>
    <w:rsid w:val="005934B6"/>
    <w:rsid w:val="005A035E"/>
    <w:rsid w:val="005C1E53"/>
    <w:rsid w:val="005D02AF"/>
    <w:rsid w:val="005D4AC7"/>
    <w:rsid w:val="005E58C9"/>
    <w:rsid w:val="005E75AD"/>
    <w:rsid w:val="00606FE2"/>
    <w:rsid w:val="00610A44"/>
    <w:rsid w:val="00613990"/>
    <w:rsid w:val="0061737E"/>
    <w:rsid w:val="00621A3C"/>
    <w:rsid w:val="00632C18"/>
    <w:rsid w:val="006336E1"/>
    <w:rsid w:val="00676F4D"/>
    <w:rsid w:val="00681E25"/>
    <w:rsid w:val="00697284"/>
    <w:rsid w:val="006A2C0F"/>
    <w:rsid w:val="006A7F65"/>
    <w:rsid w:val="006B199E"/>
    <w:rsid w:val="006E2E4F"/>
    <w:rsid w:val="006E79CD"/>
    <w:rsid w:val="006F41DE"/>
    <w:rsid w:val="00724792"/>
    <w:rsid w:val="00733F09"/>
    <w:rsid w:val="00740154"/>
    <w:rsid w:val="00756FDC"/>
    <w:rsid w:val="00761C30"/>
    <w:rsid w:val="007653C3"/>
    <w:rsid w:val="007747D8"/>
    <w:rsid w:val="00776CD0"/>
    <w:rsid w:val="00780792"/>
    <w:rsid w:val="00785B57"/>
    <w:rsid w:val="00786CB0"/>
    <w:rsid w:val="007943D4"/>
    <w:rsid w:val="007A24BE"/>
    <w:rsid w:val="007C02BC"/>
    <w:rsid w:val="007D681F"/>
    <w:rsid w:val="007E346B"/>
    <w:rsid w:val="007E5192"/>
    <w:rsid w:val="007F2FCB"/>
    <w:rsid w:val="00812A7C"/>
    <w:rsid w:val="00812B2C"/>
    <w:rsid w:val="00844DA1"/>
    <w:rsid w:val="0084733B"/>
    <w:rsid w:val="008567DE"/>
    <w:rsid w:val="00862C12"/>
    <w:rsid w:val="00864B35"/>
    <w:rsid w:val="008653F2"/>
    <w:rsid w:val="00872529"/>
    <w:rsid w:val="00873938"/>
    <w:rsid w:val="00877F03"/>
    <w:rsid w:val="008B7C2B"/>
    <w:rsid w:val="008C3589"/>
    <w:rsid w:val="008E2D36"/>
    <w:rsid w:val="008E5CF7"/>
    <w:rsid w:val="0091549F"/>
    <w:rsid w:val="009154D6"/>
    <w:rsid w:val="00916375"/>
    <w:rsid w:val="00917D13"/>
    <w:rsid w:val="009214ED"/>
    <w:rsid w:val="00924225"/>
    <w:rsid w:val="009325EC"/>
    <w:rsid w:val="009420C2"/>
    <w:rsid w:val="00946D11"/>
    <w:rsid w:val="009506BB"/>
    <w:rsid w:val="0095095F"/>
    <w:rsid w:val="00952718"/>
    <w:rsid w:val="009546FF"/>
    <w:rsid w:val="00961014"/>
    <w:rsid w:val="009631C4"/>
    <w:rsid w:val="009816C0"/>
    <w:rsid w:val="00983FC2"/>
    <w:rsid w:val="00985208"/>
    <w:rsid w:val="00991704"/>
    <w:rsid w:val="00995DAE"/>
    <w:rsid w:val="00996FC3"/>
    <w:rsid w:val="009B0274"/>
    <w:rsid w:val="009B5B4D"/>
    <w:rsid w:val="009B6FDD"/>
    <w:rsid w:val="009C2D77"/>
    <w:rsid w:val="009D4BD3"/>
    <w:rsid w:val="009D6510"/>
    <w:rsid w:val="009D680E"/>
    <w:rsid w:val="009E6B32"/>
    <w:rsid w:val="009F64D3"/>
    <w:rsid w:val="00A0420F"/>
    <w:rsid w:val="00A062A7"/>
    <w:rsid w:val="00A21915"/>
    <w:rsid w:val="00A3230C"/>
    <w:rsid w:val="00A6230F"/>
    <w:rsid w:val="00A70EF2"/>
    <w:rsid w:val="00A71777"/>
    <w:rsid w:val="00A812A7"/>
    <w:rsid w:val="00A83CF5"/>
    <w:rsid w:val="00A96546"/>
    <w:rsid w:val="00A977A6"/>
    <w:rsid w:val="00AA622C"/>
    <w:rsid w:val="00AB1966"/>
    <w:rsid w:val="00AD2AD2"/>
    <w:rsid w:val="00AD47E4"/>
    <w:rsid w:val="00AE7A1A"/>
    <w:rsid w:val="00B12FA3"/>
    <w:rsid w:val="00B17925"/>
    <w:rsid w:val="00B24C32"/>
    <w:rsid w:val="00B36863"/>
    <w:rsid w:val="00B41F60"/>
    <w:rsid w:val="00B42F63"/>
    <w:rsid w:val="00B52C85"/>
    <w:rsid w:val="00B5318A"/>
    <w:rsid w:val="00B644E8"/>
    <w:rsid w:val="00B83E8D"/>
    <w:rsid w:val="00B85E3F"/>
    <w:rsid w:val="00B94818"/>
    <w:rsid w:val="00B9758E"/>
    <w:rsid w:val="00BA035B"/>
    <w:rsid w:val="00BA0E7A"/>
    <w:rsid w:val="00BB49B6"/>
    <w:rsid w:val="00BC07AA"/>
    <w:rsid w:val="00BC50B8"/>
    <w:rsid w:val="00BF4D51"/>
    <w:rsid w:val="00C07F3D"/>
    <w:rsid w:val="00C20D42"/>
    <w:rsid w:val="00C40FB3"/>
    <w:rsid w:val="00C51227"/>
    <w:rsid w:val="00C53E40"/>
    <w:rsid w:val="00C55CF2"/>
    <w:rsid w:val="00C848E4"/>
    <w:rsid w:val="00CA2603"/>
    <w:rsid w:val="00CD51E6"/>
    <w:rsid w:val="00CF72F2"/>
    <w:rsid w:val="00D43D37"/>
    <w:rsid w:val="00D508F3"/>
    <w:rsid w:val="00D51AEA"/>
    <w:rsid w:val="00D74032"/>
    <w:rsid w:val="00D84363"/>
    <w:rsid w:val="00DB6576"/>
    <w:rsid w:val="00DC566C"/>
    <w:rsid w:val="00DE6AD2"/>
    <w:rsid w:val="00E00E3E"/>
    <w:rsid w:val="00E23498"/>
    <w:rsid w:val="00E37246"/>
    <w:rsid w:val="00E43954"/>
    <w:rsid w:val="00E54C14"/>
    <w:rsid w:val="00E66716"/>
    <w:rsid w:val="00E72826"/>
    <w:rsid w:val="00EA1CED"/>
    <w:rsid w:val="00EA2468"/>
    <w:rsid w:val="00EB0B0F"/>
    <w:rsid w:val="00EB2E25"/>
    <w:rsid w:val="00EB5A3E"/>
    <w:rsid w:val="00EC01D5"/>
    <w:rsid w:val="00EC2FE3"/>
    <w:rsid w:val="00EC7129"/>
    <w:rsid w:val="00EF3F50"/>
    <w:rsid w:val="00EF5F80"/>
    <w:rsid w:val="00EF7C70"/>
    <w:rsid w:val="00F058EE"/>
    <w:rsid w:val="00F13100"/>
    <w:rsid w:val="00F17243"/>
    <w:rsid w:val="00F35E12"/>
    <w:rsid w:val="00F5124E"/>
    <w:rsid w:val="00F630C7"/>
    <w:rsid w:val="00F668F2"/>
    <w:rsid w:val="00F71B3E"/>
    <w:rsid w:val="00F72F1C"/>
    <w:rsid w:val="00F73717"/>
    <w:rsid w:val="00F779CE"/>
    <w:rsid w:val="00F8212E"/>
    <w:rsid w:val="00F90C92"/>
    <w:rsid w:val="00F93AB9"/>
    <w:rsid w:val="00F94570"/>
    <w:rsid w:val="00F96C02"/>
    <w:rsid w:val="00FD0A2A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9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7B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46D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26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single" w:sz="36" w:space="0" w:color="45B6F7"/>
            <w:bottom w:val="none" w:sz="0" w:space="0" w:color="auto"/>
            <w:right w:val="none" w:sz="0" w:space="0" w:color="auto"/>
          </w:divBdr>
        </w:div>
      </w:divsChild>
    </w:div>
    <w:div w:id="1223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277</cp:revision>
  <dcterms:created xsi:type="dcterms:W3CDTF">2018-10-25T14:35:00Z</dcterms:created>
  <dcterms:modified xsi:type="dcterms:W3CDTF">2018-10-26T06:40:00Z</dcterms:modified>
</cp:coreProperties>
</file>