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DF523" w14:textId="317F8E9C" w:rsidR="00B00231" w:rsidRPr="008B76D5" w:rsidRDefault="0413FDB2" w:rsidP="4DFEDA4A">
      <w:pPr>
        <w:pBdr>
          <w:top w:val="nil"/>
          <w:left w:val="nil"/>
          <w:bottom w:val="nil"/>
          <w:right w:val="nil"/>
          <w:between w:val="nil"/>
        </w:pBdr>
        <w:tabs>
          <w:tab w:val="right" w:pos="7371"/>
          <w:tab w:val="right" w:pos="7513"/>
          <w:tab w:val="right" w:pos="8364"/>
        </w:tabs>
        <w:spacing w:line="276" w:lineRule="auto"/>
        <w:rPr>
          <w:rFonts w:ascii="Calibri" w:eastAsia="Calibri" w:hAnsi="Calibri" w:cs="Calibri"/>
          <w:b/>
          <w:bCs/>
          <w:color w:val="000000"/>
          <w:sz w:val="28"/>
          <w:szCs w:val="28"/>
          <w:lang w:val="en-GB"/>
        </w:rPr>
      </w:pPr>
      <w:r w:rsidRPr="008B76D5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GB"/>
        </w:rPr>
        <w:t>2</w:t>
      </w:r>
      <w:r w:rsidR="008B76D5" w:rsidRPr="008B76D5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GB"/>
        </w:rPr>
        <w:t>6</w:t>
      </w:r>
      <w:r w:rsidR="00751870" w:rsidRPr="008B76D5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GB"/>
        </w:rPr>
        <w:t>_Discover_</w:t>
      </w:r>
      <w:r w:rsidR="5F4BD7E0" w:rsidRPr="008B76D5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GB"/>
        </w:rPr>
        <w:t xml:space="preserve"> One Table with One Chart (Pivot Based)</w:t>
      </w:r>
    </w:p>
    <w:tbl>
      <w:tblPr>
        <w:tblStyle w:val="a"/>
        <w:tblW w:w="8948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948"/>
      </w:tblGrid>
      <w:tr w:rsidR="00B00231" w:rsidRPr="008B76D5" w14:paraId="509DF525" w14:textId="77777777">
        <w:tc>
          <w:tcPr>
            <w:tcW w:w="8948" w:type="dxa"/>
          </w:tcPr>
          <w:p w14:paraId="509DF524" w14:textId="77777777" w:rsidR="00B00231" w:rsidRPr="008B76D5" w:rsidRDefault="00B002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76" w:lineRule="auto"/>
              <w:ind w:left="2080" w:hanging="1440"/>
              <w:rPr>
                <w:rFonts w:ascii="Calibri" w:eastAsia="Calibri" w:hAnsi="Calibri" w:cs="Calibri"/>
                <w:color w:val="000000"/>
                <w:sz w:val="20"/>
                <w:szCs w:val="20"/>
                <w:lang w:val="en-GB"/>
              </w:rPr>
            </w:pPr>
          </w:p>
        </w:tc>
      </w:tr>
      <w:tr w:rsidR="00B00231" w:rsidRPr="008B76D5" w14:paraId="509DF527" w14:textId="77777777">
        <w:tc>
          <w:tcPr>
            <w:tcW w:w="8948" w:type="dxa"/>
          </w:tcPr>
          <w:p w14:paraId="509DF526" w14:textId="77777777" w:rsidR="00B00231" w:rsidRPr="008B76D5" w:rsidRDefault="00B002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76" w:lineRule="auto"/>
              <w:ind w:hanging="1440"/>
              <w:rPr>
                <w:rFonts w:ascii="Calibri" w:eastAsia="Calibri" w:hAnsi="Calibri" w:cs="Calibri"/>
                <w:color w:val="000000"/>
                <w:sz w:val="20"/>
                <w:szCs w:val="20"/>
                <w:lang w:val="en-GB"/>
              </w:rPr>
            </w:pPr>
          </w:p>
        </w:tc>
      </w:tr>
    </w:tbl>
    <w:p w14:paraId="509DF528" w14:textId="77777777" w:rsidR="00B00231" w:rsidRPr="008B76D5" w:rsidRDefault="005C7D8C">
      <w:pPr>
        <w:pBdr>
          <w:top w:val="none" w:sz="0" w:space="0" w:color="000000"/>
          <w:left w:val="nil"/>
          <w:bottom w:val="nil"/>
          <w:right w:val="nil"/>
          <w:between w:val="nil"/>
        </w:pBdr>
        <w:spacing w:before="120" w:line="276" w:lineRule="auto"/>
        <w:rPr>
          <w:rFonts w:ascii="Calibri" w:eastAsia="Calibri" w:hAnsi="Calibri" w:cs="Calibri"/>
          <w:b/>
          <w:color w:val="000000"/>
          <w:sz w:val="22"/>
          <w:szCs w:val="22"/>
          <w:lang w:val="en-GB"/>
        </w:rPr>
      </w:pPr>
      <w:r w:rsidRPr="008B76D5">
        <w:rPr>
          <w:rFonts w:ascii="Calibri" w:eastAsia="Calibri" w:hAnsi="Calibri" w:cs="Calibri"/>
          <w:b/>
          <w:color w:val="000000"/>
          <w:sz w:val="22"/>
          <w:szCs w:val="22"/>
          <w:lang w:val="en-GB"/>
        </w:rPr>
        <w:t>Report Views</w:t>
      </w:r>
    </w:p>
    <w:tbl>
      <w:tblPr>
        <w:tblStyle w:val="a0"/>
        <w:tblW w:w="894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4474"/>
        <w:gridCol w:w="4474"/>
      </w:tblGrid>
      <w:tr w:rsidR="00B00231" w:rsidRPr="008B76D5" w14:paraId="509DF52B" w14:textId="77777777" w:rsidTr="4DFEDA4A">
        <w:tc>
          <w:tcPr>
            <w:tcW w:w="4474" w:type="dxa"/>
            <w:shd w:val="clear" w:color="auto" w:fill="D9D9D9" w:themeFill="background1" w:themeFillShade="D9"/>
          </w:tcPr>
          <w:p w14:paraId="509DF529" w14:textId="77777777" w:rsidR="00B00231" w:rsidRPr="008B76D5" w:rsidRDefault="005C7D8C">
            <w:pPr>
              <w:spacing w:line="276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t>Standard View</w:t>
            </w:r>
          </w:p>
        </w:tc>
        <w:tc>
          <w:tcPr>
            <w:tcW w:w="4474" w:type="dxa"/>
            <w:shd w:val="clear" w:color="auto" w:fill="D9D9D9" w:themeFill="background1" w:themeFillShade="D9"/>
          </w:tcPr>
          <w:p w14:paraId="509DF52A" w14:textId="77777777" w:rsidR="00B00231" w:rsidRPr="008B76D5" w:rsidRDefault="00B00231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B00231" w:rsidRPr="008B76D5" w14:paraId="509DF52E" w14:textId="77777777" w:rsidTr="4DFEDA4A">
        <w:trPr>
          <w:trHeight w:val="2790"/>
        </w:trPr>
        <w:tc>
          <w:tcPr>
            <w:tcW w:w="4474" w:type="dxa"/>
          </w:tcPr>
          <w:p w14:paraId="509DF52C" w14:textId="04DFA7C1" w:rsidR="00B00231" w:rsidRPr="008B76D5" w:rsidRDefault="55C5625F" w:rsidP="4DFEDA4A">
            <w:pPr>
              <w:spacing w:line="276" w:lineRule="auto"/>
              <w:rPr>
                <w:lang w:val="en-GB"/>
              </w:rPr>
            </w:pPr>
            <w:r w:rsidRPr="008B76D5">
              <w:rPr>
                <w:noProof/>
                <w:lang w:val="en-GB"/>
              </w:rPr>
              <w:drawing>
                <wp:inline distT="0" distB="0" distL="0" distR="0" wp14:anchorId="7DD0F115" wp14:editId="4DFEDA4A">
                  <wp:extent cx="2743200" cy="1570312"/>
                  <wp:effectExtent l="0" t="0" r="0" b="0"/>
                  <wp:docPr id="349095206" name="Picture 349095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7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4" w:type="dxa"/>
          </w:tcPr>
          <w:p w14:paraId="509DF52D" w14:textId="77777777" w:rsidR="00B00231" w:rsidRPr="008B76D5" w:rsidRDefault="00B00231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</w:tbl>
    <w:p w14:paraId="509DF52F" w14:textId="77777777" w:rsidR="00B00231" w:rsidRPr="008B76D5" w:rsidRDefault="00B00231">
      <w:pPr>
        <w:spacing w:line="276" w:lineRule="auto"/>
        <w:rPr>
          <w:rFonts w:ascii="Calibri" w:eastAsia="Calibri" w:hAnsi="Calibri" w:cs="Calibri"/>
          <w:sz w:val="20"/>
          <w:szCs w:val="20"/>
          <w:lang w:val="en-GB"/>
        </w:rPr>
      </w:pPr>
    </w:p>
    <w:p w14:paraId="509DF530" w14:textId="77777777" w:rsidR="00B00231" w:rsidRPr="008B76D5" w:rsidRDefault="005C7D8C">
      <w:pPr>
        <w:spacing w:line="276" w:lineRule="auto"/>
        <w:rPr>
          <w:rFonts w:ascii="Calibri" w:eastAsia="Calibri" w:hAnsi="Calibri" w:cs="Calibri"/>
          <w:b/>
          <w:sz w:val="22"/>
          <w:szCs w:val="22"/>
          <w:lang w:val="en-GB"/>
        </w:rPr>
      </w:pPr>
      <w:r w:rsidRPr="008B76D5">
        <w:rPr>
          <w:lang w:val="en-GB"/>
        </w:rPr>
        <w:br w:type="page"/>
      </w:r>
      <w:r w:rsidRPr="008B76D5">
        <w:rPr>
          <w:rFonts w:ascii="Calibri" w:eastAsia="Calibri" w:hAnsi="Calibri" w:cs="Calibri"/>
          <w:b/>
          <w:sz w:val="22"/>
          <w:szCs w:val="22"/>
          <w:lang w:val="en-GB"/>
        </w:rPr>
        <w:lastRenderedPageBreak/>
        <w:t>Standard View</w:t>
      </w:r>
    </w:p>
    <w:tbl>
      <w:tblPr>
        <w:tblW w:w="896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000" w:firstRow="0" w:lastRow="0" w:firstColumn="0" w:lastColumn="0" w:noHBand="0" w:noVBand="0"/>
      </w:tblPr>
      <w:tblGrid>
        <w:gridCol w:w="1797"/>
        <w:gridCol w:w="1599"/>
        <w:gridCol w:w="1396"/>
        <w:gridCol w:w="4177"/>
      </w:tblGrid>
      <w:tr w:rsidR="00B00231" w:rsidRPr="008B76D5" w14:paraId="509DF532" w14:textId="77777777" w:rsidTr="3BCC1E59">
        <w:tc>
          <w:tcPr>
            <w:tcW w:w="8969" w:type="dxa"/>
            <w:gridSpan w:val="4"/>
            <w:shd w:val="clear" w:color="auto" w:fill="D9D9D9" w:themeFill="background1" w:themeFillShade="D9"/>
          </w:tcPr>
          <w:p w14:paraId="509DF531" w14:textId="77777777" w:rsidR="00B00231" w:rsidRPr="008B76D5" w:rsidRDefault="005C7D8C">
            <w:pPr>
              <w:spacing w:line="276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t>Guidelines</w:t>
            </w:r>
          </w:p>
        </w:tc>
      </w:tr>
      <w:tr w:rsidR="00B00231" w:rsidRPr="008B76D5" w14:paraId="509DF534" w14:textId="77777777" w:rsidTr="3BCC1E59">
        <w:tc>
          <w:tcPr>
            <w:tcW w:w="8969" w:type="dxa"/>
            <w:gridSpan w:val="4"/>
          </w:tcPr>
          <w:p w14:paraId="509DF533" w14:textId="6BBA2D52" w:rsidR="00B00231" w:rsidRPr="008B76D5" w:rsidRDefault="051C0154" w:rsidP="4DFEDA4A">
            <w:pPr>
              <w:spacing w:line="276" w:lineRule="auto"/>
              <w:rPr>
                <w:lang w:val="en-GB"/>
              </w:rPr>
            </w:pPr>
            <w:r w:rsidRPr="008B76D5">
              <w:rPr>
                <w:noProof/>
                <w:lang w:val="en-GB"/>
              </w:rPr>
              <w:drawing>
                <wp:inline distT="0" distB="0" distL="0" distR="0" wp14:anchorId="01298C66" wp14:editId="2F3AA940">
                  <wp:extent cx="5514975" cy="3159621"/>
                  <wp:effectExtent l="0" t="0" r="0" b="0"/>
                  <wp:docPr id="417371646" name="Picture 4173716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975" cy="3159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0231" w:rsidRPr="008B76D5" w14:paraId="509DF537" w14:textId="77777777" w:rsidTr="3BCC1E59">
        <w:tc>
          <w:tcPr>
            <w:tcW w:w="1797" w:type="dxa"/>
            <w:shd w:val="clear" w:color="auto" w:fill="F2F2F2" w:themeFill="background1" w:themeFillShade="F2"/>
          </w:tcPr>
          <w:p w14:paraId="509DF535" w14:textId="77777777" w:rsidR="00B00231" w:rsidRPr="008B76D5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Template Name</w:t>
            </w:r>
          </w:p>
        </w:tc>
        <w:tc>
          <w:tcPr>
            <w:tcW w:w="7172" w:type="dxa"/>
            <w:gridSpan w:val="3"/>
          </w:tcPr>
          <w:p w14:paraId="509DF536" w14:textId="50F39981" w:rsidR="00B00231" w:rsidRPr="008B76D5" w:rsidRDefault="5C9AC16D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2</w:t>
            </w:r>
            <w:r w:rsidR="008B76D5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6</w:t>
            </w:r>
            <w:r w:rsidR="00751870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_Discover_</w:t>
            </w:r>
            <w:r w:rsidR="7CA2C5BF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One Table with One Chart</w:t>
            </w:r>
            <w:r w:rsidR="00751870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(</w:t>
            </w:r>
            <w:r w:rsidR="3DE57800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Pivot based)</w:t>
            </w:r>
          </w:p>
        </w:tc>
      </w:tr>
      <w:tr w:rsidR="00B00231" w:rsidRPr="008B76D5" w14:paraId="509DF53A" w14:textId="77777777" w:rsidTr="3BCC1E59">
        <w:tc>
          <w:tcPr>
            <w:tcW w:w="1797" w:type="dxa"/>
            <w:shd w:val="clear" w:color="auto" w:fill="F2F2F2" w:themeFill="background1" w:themeFillShade="F2"/>
          </w:tcPr>
          <w:p w14:paraId="509DF538" w14:textId="77777777" w:rsidR="00B00231" w:rsidRPr="008B76D5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View Name</w:t>
            </w:r>
          </w:p>
        </w:tc>
        <w:tc>
          <w:tcPr>
            <w:tcW w:w="7172" w:type="dxa"/>
            <w:gridSpan w:val="3"/>
          </w:tcPr>
          <w:p w14:paraId="509DF539" w14:textId="77777777" w:rsidR="00B00231" w:rsidRPr="008B76D5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Standard View</w:t>
            </w:r>
          </w:p>
        </w:tc>
      </w:tr>
      <w:tr w:rsidR="00B00231" w:rsidRPr="008B76D5" w14:paraId="509DF53D" w14:textId="77777777" w:rsidTr="3BCC1E59">
        <w:tc>
          <w:tcPr>
            <w:tcW w:w="1797" w:type="dxa"/>
            <w:shd w:val="clear" w:color="auto" w:fill="F2F2F2" w:themeFill="background1" w:themeFillShade="F2"/>
          </w:tcPr>
          <w:p w14:paraId="509DF53B" w14:textId="77777777" w:rsidR="00B00231" w:rsidRPr="008B76D5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Methodology</w:t>
            </w:r>
          </w:p>
        </w:tc>
        <w:tc>
          <w:tcPr>
            <w:tcW w:w="7172" w:type="dxa"/>
            <w:gridSpan w:val="3"/>
          </w:tcPr>
          <w:p w14:paraId="509DF53C" w14:textId="53050BA5" w:rsidR="00B00231" w:rsidRPr="008B76D5" w:rsidRDefault="21220AE1" w:rsidP="4DFEDA4A">
            <w:pPr>
              <w:spacing w:line="276" w:lineRule="auto"/>
              <w:rPr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Pivot Table + Pivot Chart</w:t>
            </w:r>
          </w:p>
        </w:tc>
      </w:tr>
      <w:tr w:rsidR="00B00231" w:rsidRPr="008B76D5" w14:paraId="509DF542" w14:textId="77777777" w:rsidTr="3BCC1E59">
        <w:trPr>
          <w:trHeight w:val="137"/>
        </w:trPr>
        <w:tc>
          <w:tcPr>
            <w:tcW w:w="1797" w:type="dxa"/>
            <w:vMerge w:val="restart"/>
            <w:shd w:val="clear" w:color="auto" w:fill="F2F2F2" w:themeFill="background1" w:themeFillShade="F2"/>
          </w:tcPr>
          <w:p w14:paraId="509DF53E" w14:textId="5FABF9CF" w:rsidR="00B00231" w:rsidRPr="008B76D5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Default Dimension Order</w:t>
            </w:r>
            <w:r w:rsidR="44FBC6ED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for Pivot Table</w:t>
            </w:r>
          </w:p>
        </w:tc>
        <w:tc>
          <w:tcPr>
            <w:tcW w:w="1599" w:type="dxa"/>
          </w:tcPr>
          <w:p w14:paraId="509DF53F" w14:textId="3F5A307C" w:rsidR="00B00231" w:rsidRPr="008B76D5" w:rsidRDefault="44FBC6ED" w:rsidP="4DFEDA4A">
            <w:pPr>
              <w:spacing w:line="276" w:lineRule="auto"/>
              <w:rPr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Filters</w:t>
            </w:r>
          </w:p>
        </w:tc>
        <w:tc>
          <w:tcPr>
            <w:tcW w:w="1396" w:type="dxa"/>
          </w:tcPr>
          <w:p w14:paraId="509DF540" w14:textId="0443856B" w:rsidR="00B00231" w:rsidRPr="008B76D5" w:rsidRDefault="44FBC6ED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1 Dimension</w:t>
            </w:r>
          </w:p>
        </w:tc>
        <w:tc>
          <w:tcPr>
            <w:tcW w:w="4177" w:type="dxa"/>
          </w:tcPr>
          <w:p w14:paraId="509DF541" w14:textId="2F6BDE4C" w:rsidR="00B00231" w:rsidRPr="008B76D5" w:rsidRDefault="62F31EB7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Markets</w:t>
            </w:r>
          </w:p>
        </w:tc>
      </w:tr>
      <w:tr w:rsidR="00B00231" w:rsidRPr="008B76D5" w14:paraId="509DF547" w14:textId="77777777" w:rsidTr="3BCC1E59">
        <w:trPr>
          <w:trHeight w:val="156"/>
        </w:trPr>
        <w:tc>
          <w:tcPr>
            <w:tcW w:w="1797" w:type="dxa"/>
            <w:vMerge/>
          </w:tcPr>
          <w:p w14:paraId="509DF543" w14:textId="77777777" w:rsidR="00B00231" w:rsidRPr="008B76D5" w:rsidRDefault="00B00231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599" w:type="dxa"/>
          </w:tcPr>
          <w:p w14:paraId="509DF544" w14:textId="77777777" w:rsidR="00B00231" w:rsidRPr="008B76D5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Columns</w:t>
            </w:r>
          </w:p>
        </w:tc>
        <w:tc>
          <w:tcPr>
            <w:tcW w:w="1396" w:type="dxa"/>
          </w:tcPr>
          <w:p w14:paraId="509DF545" w14:textId="1C881083" w:rsidR="00B00231" w:rsidRPr="008B76D5" w:rsidRDefault="03A0AC1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2</w:t>
            </w:r>
            <w:r w:rsidR="005C7D8C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Dimensions</w:t>
            </w:r>
          </w:p>
        </w:tc>
        <w:tc>
          <w:tcPr>
            <w:tcW w:w="4177" w:type="dxa"/>
          </w:tcPr>
          <w:p w14:paraId="509DF546" w14:textId="2B4A4AF2" w:rsidR="00B00231" w:rsidRPr="008B76D5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Periods</w:t>
            </w:r>
            <w:r w:rsidR="236A61F9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, Facts</w:t>
            </w:r>
          </w:p>
        </w:tc>
      </w:tr>
      <w:tr w:rsidR="00B00231" w:rsidRPr="008B76D5" w14:paraId="509DF54C" w14:textId="77777777" w:rsidTr="3BCC1E59">
        <w:trPr>
          <w:trHeight w:val="156"/>
        </w:trPr>
        <w:tc>
          <w:tcPr>
            <w:tcW w:w="1797" w:type="dxa"/>
            <w:vMerge/>
          </w:tcPr>
          <w:p w14:paraId="509DF548" w14:textId="77777777" w:rsidR="00B00231" w:rsidRPr="008B76D5" w:rsidRDefault="00B00231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599" w:type="dxa"/>
          </w:tcPr>
          <w:p w14:paraId="509DF549" w14:textId="77777777" w:rsidR="00B00231" w:rsidRPr="008B76D5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Rows</w:t>
            </w:r>
          </w:p>
        </w:tc>
        <w:tc>
          <w:tcPr>
            <w:tcW w:w="1396" w:type="dxa"/>
          </w:tcPr>
          <w:p w14:paraId="509DF54A" w14:textId="187F2E8F" w:rsidR="00B00231" w:rsidRPr="008B76D5" w:rsidRDefault="1B316D85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1</w:t>
            </w:r>
            <w:r w:rsidR="005C7D8C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Dimension</w:t>
            </w:r>
          </w:p>
        </w:tc>
        <w:tc>
          <w:tcPr>
            <w:tcW w:w="4177" w:type="dxa"/>
          </w:tcPr>
          <w:p w14:paraId="509DF54B" w14:textId="527C6791" w:rsidR="00B00231" w:rsidRPr="008B76D5" w:rsidRDefault="3FF727E3" w:rsidP="4DFEDA4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Products</w:t>
            </w:r>
            <w:r w:rsidR="54846278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(Characteristic 1, Characteristic 2)</w:t>
            </w:r>
          </w:p>
        </w:tc>
      </w:tr>
      <w:tr w:rsidR="4DFEDA4A" w:rsidRPr="008B76D5" w14:paraId="5ADD1322" w14:textId="77777777" w:rsidTr="3BCC1E59">
        <w:trPr>
          <w:trHeight w:val="156"/>
        </w:trPr>
        <w:tc>
          <w:tcPr>
            <w:tcW w:w="1797" w:type="dxa"/>
            <w:vMerge/>
          </w:tcPr>
          <w:p w14:paraId="350FFD03" w14:textId="77777777" w:rsidR="004167E9" w:rsidRPr="008B76D5" w:rsidRDefault="004167E9">
            <w:pPr>
              <w:rPr>
                <w:lang w:val="en-GB"/>
              </w:rPr>
            </w:pPr>
          </w:p>
        </w:tc>
        <w:tc>
          <w:tcPr>
            <w:tcW w:w="1599" w:type="dxa"/>
          </w:tcPr>
          <w:p w14:paraId="28284973" w14:textId="2964CC89" w:rsidR="1759960C" w:rsidRPr="008B76D5" w:rsidRDefault="1759960C" w:rsidP="4DFEDA4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Values</w:t>
            </w:r>
          </w:p>
        </w:tc>
        <w:tc>
          <w:tcPr>
            <w:tcW w:w="1396" w:type="dxa"/>
          </w:tcPr>
          <w:p w14:paraId="5CF44287" w14:textId="14FB470E" w:rsidR="1759960C" w:rsidRPr="008B76D5" w:rsidRDefault="1759960C" w:rsidP="4DFEDA4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1 Dimension</w:t>
            </w:r>
          </w:p>
        </w:tc>
        <w:tc>
          <w:tcPr>
            <w:tcW w:w="4177" w:type="dxa"/>
          </w:tcPr>
          <w:p w14:paraId="27FDCBC6" w14:textId="13027543" w:rsidR="1759960C" w:rsidRPr="008B76D5" w:rsidRDefault="1759960C" w:rsidP="4DFEDA4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Values</w:t>
            </w:r>
          </w:p>
        </w:tc>
      </w:tr>
      <w:tr w:rsidR="4DFEDA4A" w:rsidRPr="008B76D5" w14:paraId="73E50F6D" w14:textId="77777777" w:rsidTr="3BCC1E59">
        <w:trPr>
          <w:trHeight w:val="156"/>
        </w:trPr>
        <w:tc>
          <w:tcPr>
            <w:tcW w:w="1797" w:type="dxa"/>
            <w:vMerge w:val="restart"/>
            <w:shd w:val="clear" w:color="auto" w:fill="F2F2F2" w:themeFill="background1" w:themeFillShade="F2"/>
          </w:tcPr>
          <w:p w14:paraId="72D703C7" w14:textId="011CC895" w:rsidR="54846278" w:rsidRPr="008B76D5" w:rsidRDefault="54846278" w:rsidP="4DFEDA4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Default Dimension Order for Pivot Chart</w:t>
            </w:r>
          </w:p>
        </w:tc>
        <w:tc>
          <w:tcPr>
            <w:tcW w:w="1599" w:type="dxa"/>
          </w:tcPr>
          <w:p w14:paraId="75F2B883" w14:textId="66BE0DC1" w:rsidR="54846278" w:rsidRPr="008B76D5" w:rsidRDefault="54846278" w:rsidP="4DFEDA4A">
            <w:pPr>
              <w:spacing w:line="276" w:lineRule="auto"/>
              <w:rPr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Filters</w:t>
            </w:r>
          </w:p>
        </w:tc>
        <w:tc>
          <w:tcPr>
            <w:tcW w:w="1396" w:type="dxa"/>
          </w:tcPr>
          <w:p w14:paraId="1213DFEF" w14:textId="24827ED0" w:rsidR="54846278" w:rsidRPr="008B76D5" w:rsidRDefault="54846278" w:rsidP="4DFEDA4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3 Dimensions</w:t>
            </w:r>
          </w:p>
        </w:tc>
        <w:tc>
          <w:tcPr>
            <w:tcW w:w="4177" w:type="dxa"/>
          </w:tcPr>
          <w:p w14:paraId="411B8D44" w14:textId="672D4A49" w:rsidR="54846278" w:rsidRPr="008B76D5" w:rsidRDefault="54846278" w:rsidP="4DFEDA4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Products (Characteristic 1), Markets, Facts</w:t>
            </w:r>
          </w:p>
        </w:tc>
      </w:tr>
      <w:tr w:rsidR="4DFEDA4A" w:rsidRPr="008B76D5" w14:paraId="5D29A1ED" w14:textId="77777777" w:rsidTr="3BCC1E59">
        <w:trPr>
          <w:trHeight w:val="156"/>
        </w:trPr>
        <w:tc>
          <w:tcPr>
            <w:tcW w:w="1797" w:type="dxa"/>
            <w:vMerge/>
          </w:tcPr>
          <w:p w14:paraId="515A1F55" w14:textId="77777777" w:rsidR="004167E9" w:rsidRPr="008B76D5" w:rsidRDefault="004167E9">
            <w:pPr>
              <w:rPr>
                <w:lang w:val="en-GB"/>
              </w:rPr>
            </w:pPr>
          </w:p>
        </w:tc>
        <w:tc>
          <w:tcPr>
            <w:tcW w:w="1599" w:type="dxa"/>
          </w:tcPr>
          <w:p w14:paraId="033BFA12" w14:textId="3BA05A22" w:rsidR="54846278" w:rsidRPr="008B76D5" w:rsidRDefault="54846278" w:rsidP="4DFEDA4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Columns</w:t>
            </w:r>
          </w:p>
        </w:tc>
        <w:tc>
          <w:tcPr>
            <w:tcW w:w="1396" w:type="dxa"/>
          </w:tcPr>
          <w:p w14:paraId="5B0440F8" w14:textId="1C4C46C6" w:rsidR="54846278" w:rsidRPr="008B76D5" w:rsidRDefault="54846278" w:rsidP="4DFEDA4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1 Dimension</w:t>
            </w:r>
          </w:p>
        </w:tc>
        <w:tc>
          <w:tcPr>
            <w:tcW w:w="4177" w:type="dxa"/>
          </w:tcPr>
          <w:p w14:paraId="4CBBEF9F" w14:textId="52F55281" w:rsidR="54846278" w:rsidRPr="008B76D5" w:rsidRDefault="54846278" w:rsidP="4DFEDA4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Products (Characteristic 2)</w:t>
            </w:r>
          </w:p>
        </w:tc>
      </w:tr>
      <w:tr w:rsidR="4DFEDA4A" w:rsidRPr="008B76D5" w14:paraId="4264035D" w14:textId="77777777" w:rsidTr="3BCC1E59">
        <w:trPr>
          <w:trHeight w:val="156"/>
        </w:trPr>
        <w:tc>
          <w:tcPr>
            <w:tcW w:w="1797" w:type="dxa"/>
            <w:vMerge/>
          </w:tcPr>
          <w:p w14:paraId="6D0F2C1B" w14:textId="77777777" w:rsidR="004167E9" w:rsidRPr="008B76D5" w:rsidRDefault="004167E9">
            <w:pPr>
              <w:rPr>
                <w:lang w:val="en-GB"/>
              </w:rPr>
            </w:pPr>
          </w:p>
        </w:tc>
        <w:tc>
          <w:tcPr>
            <w:tcW w:w="1599" w:type="dxa"/>
          </w:tcPr>
          <w:p w14:paraId="289F78E1" w14:textId="7372076E" w:rsidR="54846278" w:rsidRPr="008B76D5" w:rsidRDefault="54846278" w:rsidP="4DFEDA4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Rows</w:t>
            </w:r>
          </w:p>
        </w:tc>
        <w:tc>
          <w:tcPr>
            <w:tcW w:w="1396" w:type="dxa"/>
          </w:tcPr>
          <w:p w14:paraId="39498E15" w14:textId="558828C6" w:rsidR="54846278" w:rsidRPr="008B76D5" w:rsidRDefault="54846278" w:rsidP="4DFEDA4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1 Dimension</w:t>
            </w:r>
          </w:p>
        </w:tc>
        <w:tc>
          <w:tcPr>
            <w:tcW w:w="4177" w:type="dxa"/>
          </w:tcPr>
          <w:p w14:paraId="205D09FD" w14:textId="6AD2E750" w:rsidR="54846278" w:rsidRPr="008B76D5" w:rsidRDefault="54846278" w:rsidP="4DFEDA4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Periods</w:t>
            </w:r>
          </w:p>
        </w:tc>
      </w:tr>
      <w:tr w:rsidR="4DFEDA4A" w:rsidRPr="008B76D5" w14:paraId="54998F5C" w14:textId="77777777" w:rsidTr="3BCC1E59">
        <w:trPr>
          <w:trHeight w:val="156"/>
        </w:trPr>
        <w:tc>
          <w:tcPr>
            <w:tcW w:w="1797" w:type="dxa"/>
            <w:vMerge/>
          </w:tcPr>
          <w:p w14:paraId="52AAE4DA" w14:textId="77777777" w:rsidR="004167E9" w:rsidRPr="008B76D5" w:rsidRDefault="004167E9">
            <w:pPr>
              <w:rPr>
                <w:lang w:val="en-GB"/>
              </w:rPr>
            </w:pPr>
          </w:p>
        </w:tc>
        <w:tc>
          <w:tcPr>
            <w:tcW w:w="1599" w:type="dxa"/>
          </w:tcPr>
          <w:p w14:paraId="11762F2F" w14:textId="70DCF729" w:rsidR="388B5595" w:rsidRPr="008B76D5" w:rsidRDefault="388B5595" w:rsidP="4DFEDA4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Values</w:t>
            </w:r>
          </w:p>
        </w:tc>
        <w:tc>
          <w:tcPr>
            <w:tcW w:w="1396" w:type="dxa"/>
          </w:tcPr>
          <w:p w14:paraId="5A3E3B18" w14:textId="17A87824" w:rsidR="388B5595" w:rsidRPr="008B76D5" w:rsidRDefault="388B5595" w:rsidP="4DFEDA4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1 Dimension</w:t>
            </w:r>
          </w:p>
        </w:tc>
        <w:tc>
          <w:tcPr>
            <w:tcW w:w="4177" w:type="dxa"/>
          </w:tcPr>
          <w:p w14:paraId="2ECDD2A5" w14:textId="14E2F813" w:rsidR="388B5595" w:rsidRPr="008B76D5" w:rsidRDefault="388B5595" w:rsidP="4DFEDA4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Values</w:t>
            </w:r>
          </w:p>
        </w:tc>
      </w:tr>
      <w:tr w:rsidR="00B00231" w:rsidRPr="008B76D5" w14:paraId="509DF555" w14:textId="77777777" w:rsidTr="3BCC1E59">
        <w:trPr>
          <w:trHeight w:val="156"/>
        </w:trPr>
        <w:tc>
          <w:tcPr>
            <w:tcW w:w="1797" w:type="dxa"/>
            <w:shd w:val="clear" w:color="auto" w:fill="F2F2F2" w:themeFill="background1" w:themeFillShade="F2"/>
          </w:tcPr>
          <w:p w14:paraId="509DF54D" w14:textId="77777777" w:rsidR="00B00231" w:rsidRPr="008B76D5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Change dimension</w:t>
            </w:r>
          </w:p>
        </w:tc>
        <w:tc>
          <w:tcPr>
            <w:tcW w:w="7172" w:type="dxa"/>
            <w:gridSpan w:val="3"/>
          </w:tcPr>
          <w:p w14:paraId="509DF54E" w14:textId="63020D0B" w:rsidR="00B00231" w:rsidRPr="008B76D5" w:rsidRDefault="005C7D8C">
            <w:pPr>
              <w:numPr>
                <w:ilvl w:val="0"/>
                <w:numId w:val="8"/>
              </w:numPr>
              <w:spacing w:line="276" w:lineRule="auto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b/>
                <w:bCs/>
                <w:sz w:val="20"/>
                <w:szCs w:val="20"/>
                <w:lang w:val="en-GB"/>
              </w:rPr>
              <w:t>The dimensions can be swapped</w:t>
            </w:r>
            <w:r w:rsidR="3DDD7448" w:rsidRPr="008B76D5">
              <w:rPr>
                <w:rFonts w:ascii="Calibri" w:eastAsia="Calibri" w:hAnsi="Calibri" w:cs="Calibri"/>
                <w:b/>
                <w:bCs/>
                <w:sz w:val="20"/>
                <w:szCs w:val="20"/>
                <w:lang w:val="en-GB"/>
              </w:rPr>
              <w:t xml:space="preserve"> (in Developer Mode)</w:t>
            </w:r>
          </w:p>
          <w:p w14:paraId="688332F9" w14:textId="545D0FC1" w:rsidR="00B00231" w:rsidRPr="008B76D5" w:rsidRDefault="3088FB12" w:rsidP="4DFEDA4A">
            <w:pPr>
              <w:numPr>
                <w:ilvl w:val="0"/>
                <w:numId w:val="8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Any dimension to be kept in Filters must be available in Rows in the </w:t>
            </w:r>
            <w:r w:rsidR="09F90969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Discover </w:t>
            </w: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source input</w:t>
            </w:r>
            <w:r w:rsidR="77CDAA80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table</w:t>
            </w:r>
          </w:p>
          <w:p w14:paraId="14D71ABC" w14:textId="61820C6D" w:rsidR="00B00231" w:rsidRPr="008B76D5" w:rsidRDefault="115BF5A8" w:rsidP="4DFEDA4A">
            <w:pPr>
              <w:numPr>
                <w:ilvl w:val="0"/>
                <w:numId w:val="8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The </w:t>
            </w:r>
            <w:r w:rsidR="5F4580A6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“</w:t>
            </w:r>
            <w:r w:rsidR="76FC1DAD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*_</w:t>
            </w:r>
            <w:r w:rsidR="5F4580A6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Flag” </w:t>
            </w:r>
            <w:r w:rsidR="1AD8BC08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field</w:t>
            </w:r>
            <w:r w:rsidR="5F4580A6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is to be used </w:t>
            </w:r>
            <w:r w:rsidR="5AB2D58C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for sorting of a dimension, preferably Periods</w:t>
            </w:r>
            <w:r w:rsidR="5632ED80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(trended)</w:t>
            </w:r>
            <w:r w:rsidR="5AB2D58C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. </w:t>
            </w:r>
            <w:r w:rsidR="30D1757E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To do the same, please drag the </w:t>
            </w:r>
            <w:r w:rsidR="55587035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“*_Flag” field</w:t>
            </w:r>
            <w:r w:rsidR="30D1757E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to the </w:t>
            </w:r>
            <w:r w:rsidR="26FC19AE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area</w:t>
            </w:r>
            <w:r w:rsidR="48A2EDB2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</w:t>
            </w:r>
            <w:r w:rsidR="29EEDA8F" w:rsidRPr="008B76D5">
              <w:rPr>
                <w:lang w:val="en-GB"/>
              </w:rPr>
              <w:br/>
            </w:r>
            <w:r w:rsidR="48A2EDB2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(e.g. - Columns)</w:t>
            </w:r>
            <w:r w:rsidR="30D1757E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</w:t>
            </w:r>
            <w:r w:rsidR="3F97C7EA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for</w:t>
            </w:r>
            <w:r w:rsidR="4B8AD217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the</w:t>
            </w:r>
            <w:r w:rsidR="30D1757E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Pivot table</w:t>
            </w:r>
            <w:r w:rsidR="465DD280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/chart above the </w:t>
            </w:r>
            <w:r w:rsidR="27FFDFB3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field (e.g. - Periods)</w:t>
            </w:r>
            <w:r w:rsidR="465DD280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to be sorted.</w:t>
            </w:r>
            <w:r w:rsidR="30D1757E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</w:t>
            </w:r>
            <w:r w:rsidR="03425F2A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Then filter out the flag column using AZ column to exclude it from the pivot table view.</w:t>
            </w:r>
          </w:p>
          <w:p w14:paraId="509DF554" w14:textId="52256E32" w:rsidR="00B00231" w:rsidRPr="008B76D5" w:rsidRDefault="03425F2A" w:rsidP="35082C55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*_Flag concept: If the first dimension in rows is Periods, then the label will be </w:t>
            </w:r>
            <w:proofErr w:type="spellStart"/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Periods_Flag</w:t>
            </w:r>
            <w:proofErr w:type="spellEnd"/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. If it is facts, then the label will be </w:t>
            </w:r>
            <w:proofErr w:type="spellStart"/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Facts_Flag</w:t>
            </w:r>
            <w:proofErr w:type="spellEnd"/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, and so on.</w:t>
            </w:r>
          </w:p>
        </w:tc>
      </w:tr>
      <w:tr w:rsidR="00B00231" w:rsidRPr="008B76D5" w14:paraId="509DF574" w14:textId="77777777" w:rsidTr="3BCC1E59">
        <w:trPr>
          <w:trHeight w:val="156"/>
        </w:trPr>
        <w:tc>
          <w:tcPr>
            <w:tcW w:w="1797" w:type="dxa"/>
            <w:vMerge w:val="restart"/>
            <w:shd w:val="clear" w:color="auto" w:fill="F2F2F2" w:themeFill="background1" w:themeFillShade="F2"/>
          </w:tcPr>
          <w:p w14:paraId="509DF556" w14:textId="77777777" w:rsidR="00B00231" w:rsidRPr="008B76D5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Data Selection Guidelines</w:t>
            </w:r>
          </w:p>
        </w:tc>
        <w:tc>
          <w:tcPr>
            <w:tcW w:w="1599" w:type="dxa"/>
          </w:tcPr>
          <w:p w14:paraId="509DF557" w14:textId="77777777" w:rsidR="00B00231" w:rsidRPr="008B76D5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Facts</w:t>
            </w:r>
          </w:p>
        </w:tc>
        <w:tc>
          <w:tcPr>
            <w:tcW w:w="5573" w:type="dxa"/>
            <w:gridSpan w:val="2"/>
          </w:tcPr>
          <w:p w14:paraId="75DD988B" w14:textId="5EEE0404" w:rsidR="00391610" w:rsidRPr="008B76D5" w:rsidRDefault="43BFD88A" w:rsidP="4DFEDA4A">
            <w:pPr>
              <w:numPr>
                <w:ilvl w:val="0"/>
                <w:numId w:val="3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No limitation in number</w:t>
            </w:r>
          </w:p>
          <w:p w14:paraId="14B239E8" w14:textId="4092012B" w:rsidR="00B00231" w:rsidRPr="008B76D5" w:rsidRDefault="2A6E22CF" w:rsidP="4DFEDA4A">
            <w:pPr>
              <w:numPr>
                <w:ilvl w:val="0"/>
                <w:numId w:val="3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Can be renamed/re-labelled as per requirements</w:t>
            </w:r>
          </w:p>
          <w:p w14:paraId="00360FD1" w14:textId="2AA51360" w:rsidR="00B00231" w:rsidRPr="008B76D5" w:rsidRDefault="2A6E22CF" w:rsidP="4DFEDA4A">
            <w:pPr>
              <w:numPr>
                <w:ilvl w:val="0"/>
                <w:numId w:val="3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Can be nested under another dimension (e.g. - Periods)</w:t>
            </w:r>
            <w:r w:rsidR="7EBC6E4A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in Pivot Table</w:t>
            </w:r>
          </w:p>
          <w:p w14:paraId="509DF573" w14:textId="558AEBC6" w:rsidR="00B00231" w:rsidRPr="008B76D5" w:rsidRDefault="6D840A2E" w:rsidP="4DFEDA4A">
            <w:pPr>
              <w:numPr>
                <w:ilvl w:val="0"/>
                <w:numId w:val="3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Multiple item</w:t>
            </w:r>
            <w:r w:rsidR="175593F5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/All</w:t>
            </w: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selection in Filters is NOT recommended, as it will return erroneous aggregated values</w:t>
            </w:r>
          </w:p>
        </w:tc>
      </w:tr>
      <w:tr w:rsidR="00B00231" w:rsidRPr="008B76D5" w14:paraId="509DF57B" w14:textId="77777777" w:rsidTr="3BCC1E59">
        <w:trPr>
          <w:trHeight w:val="155"/>
        </w:trPr>
        <w:tc>
          <w:tcPr>
            <w:tcW w:w="1797" w:type="dxa"/>
            <w:vMerge/>
          </w:tcPr>
          <w:p w14:paraId="509DF575" w14:textId="77777777" w:rsidR="00B00231" w:rsidRPr="008B76D5" w:rsidRDefault="00B00231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599" w:type="dxa"/>
          </w:tcPr>
          <w:p w14:paraId="509DF576" w14:textId="77777777" w:rsidR="00B00231" w:rsidRPr="008B76D5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Products</w:t>
            </w:r>
          </w:p>
        </w:tc>
        <w:tc>
          <w:tcPr>
            <w:tcW w:w="5573" w:type="dxa"/>
            <w:gridSpan w:val="2"/>
          </w:tcPr>
          <w:p w14:paraId="509DF577" w14:textId="3C29C499" w:rsidR="00B00231" w:rsidRPr="008B76D5" w:rsidRDefault="005C7D8C">
            <w:pPr>
              <w:numPr>
                <w:ilvl w:val="0"/>
                <w:numId w:val="4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No limitation in number </w:t>
            </w:r>
          </w:p>
          <w:p w14:paraId="199B120B" w14:textId="713EBD2F" w:rsidR="3B281FA3" w:rsidRPr="008B76D5" w:rsidRDefault="3B281FA3" w:rsidP="4DFEDA4A">
            <w:pPr>
              <w:numPr>
                <w:ilvl w:val="0"/>
                <w:numId w:val="4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lastRenderedPageBreak/>
              <w:t>Can be renamed/re-labelled as per requirements</w:t>
            </w:r>
          </w:p>
          <w:p w14:paraId="509DF57A" w14:textId="13316430" w:rsidR="00B00231" w:rsidRPr="008B76D5" w:rsidRDefault="005C7D8C" w:rsidP="00A95117">
            <w:pPr>
              <w:numPr>
                <w:ilvl w:val="0"/>
                <w:numId w:val="4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Product selection starts with the </w:t>
            </w:r>
            <w:r w:rsidR="65770144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</w:t>
            </w: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otal </w:t>
            </w:r>
            <w:r w:rsidR="47785105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product </w:t>
            </w:r>
            <w:r w:rsidR="756A4B7F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line</w:t>
            </w: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followed by the products for the report</w:t>
            </w:r>
          </w:p>
        </w:tc>
      </w:tr>
      <w:tr w:rsidR="00B00231" w:rsidRPr="008B76D5" w14:paraId="509DF581" w14:textId="77777777" w:rsidTr="3BCC1E59">
        <w:trPr>
          <w:trHeight w:val="155"/>
        </w:trPr>
        <w:tc>
          <w:tcPr>
            <w:tcW w:w="1797" w:type="dxa"/>
            <w:vMerge/>
          </w:tcPr>
          <w:p w14:paraId="509DF57C" w14:textId="77777777" w:rsidR="00B00231" w:rsidRPr="008B76D5" w:rsidRDefault="00B00231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599" w:type="dxa"/>
          </w:tcPr>
          <w:p w14:paraId="509DF57D" w14:textId="77777777" w:rsidR="00B00231" w:rsidRPr="008B76D5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Markets</w:t>
            </w:r>
          </w:p>
        </w:tc>
        <w:tc>
          <w:tcPr>
            <w:tcW w:w="5573" w:type="dxa"/>
            <w:gridSpan w:val="2"/>
          </w:tcPr>
          <w:p w14:paraId="294FD331" w14:textId="77777777" w:rsidR="00B00231" w:rsidRPr="008B76D5" w:rsidRDefault="005C7D8C" w:rsidP="00885D15">
            <w:pPr>
              <w:numPr>
                <w:ilvl w:val="0"/>
                <w:numId w:val="4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No limitation in number</w:t>
            </w:r>
          </w:p>
          <w:p w14:paraId="509DF580" w14:textId="12D95AB4" w:rsidR="00885D15" w:rsidRPr="008B76D5" w:rsidRDefault="00885D15" w:rsidP="006B58F3">
            <w:pPr>
              <w:numPr>
                <w:ilvl w:val="0"/>
                <w:numId w:val="4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Can be nested under another dimension (e.g. - Periods)</w:t>
            </w:r>
            <w:r w:rsidR="00081D1F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in the </w:t>
            </w:r>
            <w:r w:rsidR="006B58F3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“</w:t>
            </w:r>
            <w:r w:rsidR="00081D1F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Columns</w:t>
            </w:r>
            <w:r w:rsidR="006B58F3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”</w:t>
            </w:r>
            <w:r w:rsidR="00D66CB2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area</w:t>
            </w: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in Pivot Table</w:t>
            </w:r>
          </w:p>
        </w:tc>
      </w:tr>
      <w:tr w:rsidR="00B00231" w:rsidRPr="008B76D5" w14:paraId="509DF586" w14:textId="77777777" w:rsidTr="3BCC1E59">
        <w:trPr>
          <w:trHeight w:val="155"/>
        </w:trPr>
        <w:tc>
          <w:tcPr>
            <w:tcW w:w="1797" w:type="dxa"/>
            <w:vMerge/>
          </w:tcPr>
          <w:p w14:paraId="509DF582" w14:textId="77777777" w:rsidR="00B00231" w:rsidRPr="008B76D5" w:rsidRDefault="00B00231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599" w:type="dxa"/>
          </w:tcPr>
          <w:p w14:paraId="509DF583" w14:textId="77777777" w:rsidR="00B00231" w:rsidRPr="008B76D5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Periods</w:t>
            </w:r>
          </w:p>
        </w:tc>
        <w:tc>
          <w:tcPr>
            <w:tcW w:w="5573" w:type="dxa"/>
            <w:gridSpan w:val="2"/>
          </w:tcPr>
          <w:p w14:paraId="509DF585" w14:textId="631B1101" w:rsidR="00B00231" w:rsidRPr="008B76D5" w:rsidRDefault="00FF4379" w:rsidP="00FF4379">
            <w:pPr>
              <w:numPr>
                <w:ilvl w:val="0"/>
                <w:numId w:val="6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No limitation in number</w:t>
            </w:r>
          </w:p>
        </w:tc>
      </w:tr>
      <w:tr w:rsidR="00B00231" w:rsidRPr="008B76D5" w14:paraId="509DF59F" w14:textId="77777777" w:rsidTr="3BCC1E59">
        <w:trPr>
          <w:trHeight w:val="155"/>
        </w:trPr>
        <w:tc>
          <w:tcPr>
            <w:tcW w:w="1797" w:type="dxa"/>
            <w:vMerge/>
          </w:tcPr>
          <w:p w14:paraId="509DF587" w14:textId="77777777" w:rsidR="00B00231" w:rsidRPr="008B76D5" w:rsidRDefault="00B00231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7172" w:type="dxa"/>
            <w:gridSpan w:val="3"/>
          </w:tcPr>
          <w:p w14:paraId="509DF58A" w14:textId="77777777" w:rsidR="00B00231" w:rsidRPr="008B76D5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IMPORTANT:</w:t>
            </w:r>
          </w:p>
          <w:p w14:paraId="7A3ACC15" w14:textId="7CD3A814" w:rsidR="00852314" w:rsidRPr="008B76D5" w:rsidRDefault="5EE33269" w:rsidP="00852314">
            <w:pPr>
              <w:numPr>
                <w:ilvl w:val="0"/>
                <w:numId w:val="7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GB"/>
              </w:rPr>
              <w:t>Pivot Fields will be locked in the auto-open mode and any changes in the same are to be done in the developer mode only.</w:t>
            </w: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</w:t>
            </w:r>
          </w:p>
          <w:p w14:paraId="7EF397CD" w14:textId="33715B0A" w:rsidR="00852314" w:rsidRPr="008B76D5" w:rsidRDefault="005C7D8C" w:rsidP="00852314">
            <w:pPr>
              <w:numPr>
                <w:ilvl w:val="0"/>
                <w:numId w:val="7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Poor performance can be observed mostly in reports with multiple Output Sheets.</w:t>
            </w:r>
          </w:p>
          <w:p w14:paraId="761DB72B" w14:textId="4276F491" w:rsidR="00B00231" w:rsidRPr="008B76D5" w:rsidRDefault="061363DD" w:rsidP="002F01A7">
            <w:pPr>
              <w:numPr>
                <w:ilvl w:val="0"/>
                <w:numId w:val="7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If any</w:t>
            </w:r>
            <w:r w:rsidR="43A838F2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rows</w:t>
            </w: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/columns are to b</w:t>
            </w:r>
            <w:r w:rsidR="7142AA0D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e deleted</w:t>
            </w:r>
            <w:r w:rsidR="43A838F2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, ensure you do not remove any important part of report configuration area. </w:t>
            </w:r>
          </w:p>
          <w:p w14:paraId="509DF59E" w14:textId="4F3C1066" w:rsidR="00B00231" w:rsidRPr="008B76D5" w:rsidRDefault="36008CD0" w:rsidP="35082C55">
            <w:pPr>
              <w:numPr>
                <w:ilvl w:val="0"/>
                <w:numId w:val="7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For the Pivot Chart, no dimension can be kept in Column area/section</w:t>
            </w:r>
          </w:p>
        </w:tc>
      </w:tr>
      <w:tr w:rsidR="00B00231" w:rsidRPr="008B76D5" w14:paraId="509DF5A9" w14:textId="77777777" w:rsidTr="3BCC1E59">
        <w:trPr>
          <w:trHeight w:val="155"/>
        </w:trPr>
        <w:tc>
          <w:tcPr>
            <w:tcW w:w="1797" w:type="dxa"/>
            <w:shd w:val="clear" w:color="auto" w:fill="F2F2F2" w:themeFill="background1" w:themeFillShade="F2"/>
          </w:tcPr>
          <w:p w14:paraId="509DF5A0" w14:textId="77777777" w:rsidR="00B00231" w:rsidRPr="008B76D5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To create a new report from this template</w:t>
            </w:r>
          </w:p>
        </w:tc>
        <w:tc>
          <w:tcPr>
            <w:tcW w:w="7172" w:type="dxa"/>
            <w:gridSpan w:val="3"/>
          </w:tcPr>
          <w:p w14:paraId="509DF5A1" w14:textId="705CD890" w:rsidR="00B00231" w:rsidRPr="008B76D5" w:rsidRDefault="005C7D8C">
            <w:pPr>
              <w:numPr>
                <w:ilvl w:val="0"/>
                <w:numId w:val="2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Welcome Sheet – Check if the Configuration Area are filled in by the correct </w:t>
            </w:r>
            <w:r w:rsidR="00853F45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information</w:t>
            </w: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.</w:t>
            </w:r>
          </w:p>
          <w:p w14:paraId="509DF5A2" w14:textId="68EF5071" w:rsidR="00B00231" w:rsidRPr="008B76D5" w:rsidRDefault="005C7D8C">
            <w:pPr>
              <w:numPr>
                <w:ilvl w:val="0"/>
                <w:numId w:val="2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Output Sheet – Insert all the needed information on the first Row in the Parallel of the </w:t>
            </w:r>
            <w:proofErr w:type="gramStart"/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Table, if</w:t>
            </w:r>
            <w:proofErr w:type="gramEnd"/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you add more Columns. </w:t>
            </w:r>
          </w:p>
          <w:p w14:paraId="3FEDE6AD" w14:textId="50D2EFFA" w:rsidR="007E7478" w:rsidRPr="008B76D5" w:rsidRDefault="00060968">
            <w:pPr>
              <w:numPr>
                <w:ilvl w:val="0"/>
                <w:numId w:val="2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Drag required fields/dimensions into respective areas for Pivot Table</w:t>
            </w:r>
            <w:r w:rsidR="001B755A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(follow Dat</w:t>
            </w:r>
            <w:r w:rsidR="00CD182B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a</w:t>
            </w:r>
            <w:r w:rsidR="001B755A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Selection Guidelines</w:t>
            </w:r>
            <w:r w:rsidR="00CD182B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above)</w:t>
            </w:r>
          </w:p>
          <w:p w14:paraId="0B4F8E1C" w14:textId="7B98114B" w:rsidR="00060968" w:rsidRPr="008B76D5" w:rsidRDefault="008C7E7A">
            <w:pPr>
              <w:numPr>
                <w:ilvl w:val="0"/>
                <w:numId w:val="2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proofErr w:type="gramStart"/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Back end</w:t>
            </w:r>
            <w:proofErr w:type="gramEnd"/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data selection/Pivot table for Pivot Chart is available</w:t>
            </w:r>
            <w:r w:rsidR="00E53320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from Row </w:t>
            </w:r>
            <w:r w:rsidR="000525DA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550</w:t>
            </w:r>
          </w:p>
          <w:p w14:paraId="4FAE3BA8" w14:textId="723B0C9A" w:rsidR="000525DA" w:rsidRPr="008B76D5" w:rsidRDefault="000525DA" w:rsidP="00382D49">
            <w:pPr>
              <w:numPr>
                <w:ilvl w:val="0"/>
                <w:numId w:val="2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Drag required fields/dimensions into respective areas for Pivot Chart</w:t>
            </w:r>
            <w:r w:rsidR="00382D49"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(follow Data Selection Guidelines above)</w:t>
            </w:r>
          </w:p>
          <w:p w14:paraId="509DF5A5" w14:textId="77777777" w:rsidR="00B00231" w:rsidRPr="008B76D5" w:rsidRDefault="005C7D8C">
            <w:pPr>
              <w:numPr>
                <w:ilvl w:val="0"/>
                <w:numId w:val="2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Depending on the number of periods, the table formatting and Charts will have to be adjusted.</w:t>
            </w:r>
          </w:p>
          <w:p w14:paraId="509DF5A8" w14:textId="1AB1AD44" w:rsidR="00B00231" w:rsidRPr="008B76D5" w:rsidRDefault="005C7D8C" w:rsidP="00C622EC">
            <w:pPr>
              <w:numPr>
                <w:ilvl w:val="0"/>
                <w:numId w:val="2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B76D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To make formatting easier, the existing formats can be copied</w:t>
            </w:r>
          </w:p>
        </w:tc>
      </w:tr>
    </w:tbl>
    <w:p w14:paraId="509DF5AA" w14:textId="77777777" w:rsidR="00B00231" w:rsidRPr="008B76D5" w:rsidRDefault="00B00231">
      <w:pPr>
        <w:tabs>
          <w:tab w:val="right" w:pos="7371"/>
          <w:tab w:val="right" w:pos="7513"/>
          <w:tab w:val="right" w:pos="8364"/>
        </w:tabs>
        <w:spacing w:line="276" w:lineRule="auto"/>
        <w:rPr>
          <w:rFonts w:ascii="Calibri" w:eastAsia="Calibri" w:hAnsi="Calibri" w:cs="Calibri"/>
          <w:sz w:val="20"/>
          <w:szCs w:val="20"/>
          <w:lang w:val="en-GB"/>
        </w:rPr>
      </w:pPr>
      <w:bookmarkStart w:id="0" w:name="_1fob9te" w:colFirst="0" w:colLast="0"/>
      <w:bookmarkEnd w:id="0"/>
    </w:p>
    <w:sectPr w:rsidR="00B00231" w:rsidRPr="008B76D5">
      <w:headerReference w:type="even" r:id="rId12"/>
      <w:headerReference w:type="default" r:id="rId13"/>
      <w:footerReference w:type="default" r:id="rId14"/>
      <w:headerReference w:type="first" r:id="rId15"/>
      <w:pgSz w:w="11907" w:h="16839"/>
      <w:pgMar w:top="1440" w:right="1627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445206" w14:textId="77777777" w:rsidR="003C60B9" w:rsidRDefault="003C60B9">
      <w:r>
        <w:separator/>
      </w:r>
    </w:p>
  </w:endnote>
  <w:endnote w:type="continuationSeparator" w:id="0">
    <w:p w14:paraId="32763920" w14:textId="77777777" w:rsidR="003C60B9" w:rsidRDefault="003C60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544D59B1" w14:paraId="4EA73F32" w14:textId="77777777" w:rsidTr="544D59B1">
      <w:tc>
        <w:tcPr>
          <w:tcW w:w="2945" w:type="dxa"/>
        </w:tcPr>
        <w:p w14:paraId="7576784B" w14:textId="03C84A71" w:rsidR="544D59B1" w:rsidRDefault="544D59B1" w:rsidP="544D59B1">
          <w:pPr>
            <w:pStyle w:val="Header"/>
            <w:ind w:left="-115"/>
          </w:pPr>
        </w:p>
      </w:tc>
      <w:tc>
        <w:tcPr>
          <w:tcW w:w="2945" w:type="dxa"/>
        </w:tcPr>
        <w:p w14:paraId="18FB4AF8" w14:textId="53A3F758" w:rsidR="544D59B1" w:rsidRDefault="544D59B1" w:rsidP="544D59B1">
          <w:pPr>
            <w:pStyle w:val="Header"/>
            <w:jc w:val="center"/>
          </w:pPr>
        </w:p>
      </w:tc>
      <w:tc>
        <w:tcPr>
          <w:tcW w:w="2945" w:type="dxa"/>
        </w:tcPr>
        <w:p w14:paraId="48EE0FEE" w14:textId="39A2CF3A" w:rsidR="544D59B1" w:rsidRDefault="544D59B1" w:rsidP="544D59B1">
          <w:pPr>
            <w:pStyle w:val="Header"/>
            <w:ind w:right="-115"/>
            <w:jc w:val="right"/>
          </w:pPr>
        </w:p>
      </w:tc>
    </w:tr>
  </w:tbl>
  <w:p w14:paraId="04F5D7C5" w14:textId="342F64E0" w:rsidR="544D59B1" w:rsidRDefault="544D59B1" w:rsidP="544D59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C13613" w14:textId="77777777" w:rsidR="003C60B9" w:rsidRDefault="003C60B9">
      <w:r>
        <w:separator/>
      </w:r>
    </w:p>
  </w:footnote>
  <w:footnote w:type="continuationSeparator" w:id="0">
    <w:p w14:paraId="1B8C1026" w14:textId="77777777" w:rsidR="003C60B9" w:rsidRDefault="003C60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DF5AF" w14:textId="77777777" w:rsidR="00B00231" w:rsidRDefault="00B0023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544D59B1" w14:paraId="544D3011" w14:textId="77777777" w:rsidTr="544D59B1">
      <w:tc>
        <w:tcPr>
          <w:tcW w:w="2945" w:type="dxa"/>
        </w:tcPr>
        <w:p w14:paraId="3F94094E" w14:textId="295F4185" w:rsidR="544D59B1" w:rsidRDefault="544D59B1" w:rsidP="544D59B1">
          <w:pPr>
            <w:pStyle w:val="Header"/>
            <w:ind w:left="-115"/>
          </w:pPr>
        </w:p>
      </w:tc>
      <w:tc>
        <w:tcPr>
          <w:tcW w:w="2945" w:type="dxa"/>
        </w:tcPr>
        <w:p w14:paraId="4863A59B" w14:textId="7DB6D91E" w:rsidR="544D59B1" w:rsidRDefault="544D59B1" w:rsidP="544D59B1">
          <w:pPr>
            <w:pStyle w:val="Header"/>
            <w:jc w:val="center"/>
          </w:pPr>
        </w:p>
      </w:tc>
      <w:tc>
        <w:tcPr>
          <w:tcW w:w="2945" w:type="dxa"/>
        </w:tcPr>
        <w:p w14:paraId="31E63FCE" w14:textId="26EF6B79" w:rsidR="544D59B1" w:rsidRDefault="544D59B1" w:rsidP="544D59B1">
          <w:pPr>
            <w:pStyle w:val="Header"/>
            <w:ind w:right="-115"/>
            <w:jc w:val="right"/>
          </w:pPr>
        </w:p>
      </w:tc>
    </w:tr>
  </w:tbl>
  <w:p w14:paraId="3B6223E1" w14:textId="485B273E" w:rsidR="544D59B1" w:rsidRDefault="544D59B1" w:rsidP="544D59B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DF5B0" w14:textId="77777777" w:rsidR="00B00231" w:rsidRDefault="00B0023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D4EEB"/>
    <w:multiLevelType w:val="multilevel"/>
    <w:tmpl w:val="907C7200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1" w15:restartNumberingAfterBreak="0">
    <w:nsid w:val="3F7707F9"/>
    <w:multiLevelType w:val="multilevel"/>
    <w:tmpl w:val="2C48552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2" w15:restartNumberingAfterBreak="0">
    <w:nsid w:val="4C9956EE"/>
    <w:multiLevelType w:val="multilevel"/>
    <w:tmpl w:val="83F0F5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D15760"/>
    <w:multiLevelType w:val="multilevel"/>
    <w:tmpl w:val="A192DC02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659605C3"/>
    <w:multiLevelType w:val="hybridMultilevel"/>
    <w:tmpl w:val="792C12C2"/>
    <w:lvl w:ilvl="0" w:tplc="A5FE6DA0">
      <w:start w:val="1"/>
      <w:numFmt w:val="bullet"/>
      <w:lvlText w:val="●"/>
      <w:lvlJc w:val="left"/>
      <w:pPr>
        <w:ind w:left="360" w:hanging="360"/>
      </w:pPr>
      <w:rPr>
        <w:rFonts w:ascii="Symbol" w:hAnsi="Symbol" w:hint="default"/>
        <w:u w:val="none"/>
      </w:rPr>
    </w:lvl>
    <w:lvl w:ilvl="1" w:tplc="F68E346C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 w:tplc="6766206C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 w:tplc="1972888E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 w:tplc="45983CB0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 w:tplc="75500292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 w:tplc="FCC01AFA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 w:tplc="35BCBC66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 w:tplc="22EC4092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5" w15:restartNumberingAfterBreak="0">
    <w:nsid w:val="6CA82BD7"/>
    <w:multiLevelType w:val="hybridMultilevel"/>
    <w:tmpl w:val="01B02E42"/>
    <w:lvl w:ilvl="0" w:tplc="BB0893DE">
      <w:start w:val="1"/>
      <w:numFmt w:val="bullet"/>
      <w:lvlText w:val="●"/>
      <w:lvlJc w:val="left"/>
      <w:pPr>
        <w:ind w:left="360" w:hanging="360"/>
      </w:pPr>
      <w:rPr>
        <w:rFonts w:ascii="Symbol" w:hAnsi="Symbol" w:hint="default"/>
        <w:u w:val="none"/>
      </w:rPr>
    </w:lvl>
    <w:lvl w:ilvl="1" w:tplc="1376F5A6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 w:tplc="AA7619A4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 w:tplc="E82A2880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 w:tplc="2550EA76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 w:tplc="494673A4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 w:tplc="E3DC0D70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 w:tplc="EEC6DA5A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 w:tplc="280262E6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6" w15:restartNumberingAfterBreak="0">
    <w:nsid w:val="6D593B78"/>
    <w:multiLevelType w:val="multilevel"/>
    <w:tmpl w:val="79B802C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7" w15:restartNumberingAfterBreak="0">
    <w:nsid w:val="726D7B9A"/>
    <w:multiLevelType w:val="hybridMultilevel"/>
    <w:tmpl w:val="7854A444"/>
    <w:lvl w:ilvl="0" w:tplc="3984D138">
      <w:start w:val="1"/>
      <w:numFmt w:val="decimal"/>
      <w:lvlText w:val="%1."/>
      <w:lvlJc w:val="left"/>
      <w:pPr>
        <w:ind w:left="720" w:hanging="360"/>
      </w:pPr>
    </w:lvl>
    <w:lvl w:ilvl="1" w:tplc="F0860556">
      <w:start w:val="1"/>
      <w:numFmt w:val="lowerLetter"/>
      <w:lvlText w:val="%2."/>
      <w:lvlJc w:val="left"/>
      <w:pPr>
        <w:ind w:left="1440" w:hanging="360"/>
      </w:pPr>
    </w:lvl>
    <w:lvl w:ilvl="2" w:tplc="1910D05C">
      <w:start w:val="1"/>
      <w:numFmt w:val="lowerRoman"/>
      <w:lvlText w:val="%3."/>
      <w:lvlJc w:val="right"/>
      <w:pPr>
        <w:ind w:left="2160" w:hanging="180"/>
      </w:pPr>
    </w:lvl>
    <w:lvl w:ilvl="3" w:tplc="D8AA7880">
      <w:start w:val="1"/>
      <w:numFmt w:val="decimal"/>
      <w:lvlText w:val="%4."/>
      <w:lvlJc w:val="left"/>
      <w:pPr>
        <w:ind w:left="2880" w:hanging="360"/>
      </w:pPr>
    </w:lvl>
    <w:lvl w:ilvl="4" w:tplc="268054E2">
      <w:start w:val="1"/>
      <w:numFmt w:val="lowerLetter"/>
      <w:lvlText w:val="%5."/>
      <w:lvlJc w:val="left"/>
      <w:pPr>
        <w:ind w:left="3600" w:hanging="360"/>
      </w:pPr>
    </w:lvl>
    <w:lvl w:ilvl="5" w:tplc="FE22F672">
      <w:start w:val="1"/>
      <w:numFmt w:val="lowerRoman"/>
      <w:lvlText w:val="%6."/>
      <w:lvlJc w:val="right"/>
      <w:pPr>
        <w:ind w:left="4320" w:hanging="180"/>
      </w:pPr>
    </w:lvl>
    <w:lvl w:ilvl="6" w:tplc="FDB4ACE8">
      <w:start w:val="1"/>
      <w:numFmt w:val="decimal"/>
      <w:lvlText w:val="%7."/>
      <w:lvlJc w:val="left"/>
      <w:pPr>
        <w:ind w:left="5040" w:hanging="360"/>
      </w:pPr>
    </w:lvl>
    <w:lvl w:ilvl="7" w:tplc="E588325A">
      <w:start w:val="1"/>
      <w:numFmt w:val="lowerLetter"/>
      <w:lvlText w:val="%8."/>
      <w:lvlJc w:val="left"/>
      <w:pPr>
        <w:ind w:left="5760" w:hanging="360"/>
      </w:pPr>
    </w:lvl>
    <w:lvl w:ilvl="8" w:tplc="293E7796">
      <w:start w:val="1"/>
      <w:numFmt w:val="lowerRoman"/>
      <w:lvlText w:val="%9."/>
      <w:lvlJc w:val="right"/>
      <w:pPr>
        <w:ind w:left="6480" w:hanging="180"/>
      </w:pPr>
    </w:lvl>
  </w:abstractNum>
  <w:num w:numId="1" w16cid:durableId="20859560">
    <w:abstractNumId w:val="7"/>
  </w:num>
  <w:num w:numId="2" w16cid:durableId="597103655">
    <w:abstractNumId w:val="3"/>
  </w:num>
  <w:num w:numId="3" w16cid:durableId="1376193441">
    <w:abstractNumId w:val="5"/>
  </w:num>
  <w:num w:numId="4" w16cid:durableId="30809325">
    <w:abstractNumId w:val="0"/>
  </w:num>
  <w:num w:numId="5" w16cid:durableId="976573644">
    <w:abstractNumId w:val="6"/>
  </w:num>
  <w:num w:numId="6" w16cid:durableId="340547754">
    <w:abstractNumId w:val="1"/>
  </w:num>
  <w:num w:numId="7" w16cid:durableId="2072457020">
    <w:abstractNumId w:val="2"/>
  </w:num>
  <w:num w:numId="8" w16cid:durableId="14490800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231"/>
    <w:rsid w:val="00036963"/>
    <w:rsid w:val="0003765B"/>
    <w:rsid w:val="000525DA"/>
    <w:rsid w:val="00060968"/>
    <w:rsid w:val="00081D1F"/>
    <w:rsid w:val="000C6926"/>
    <w:rsid w:val="000F2FA1"/>
    <w:rsid w:val="001B755A"/>
    <w:rsid w:val="001E1F76"/>
    <w:rsid w:val="002F01A7"/>
    <w:rsid w:val="00382D49"/>
    <w:rsid w:val="00391610"/>
    <w:rsid w:val="003A4481"/>
    <w:rsid w:val="003B1E04"/>
    <w:rsid w:val="003C60B9"/>
    <w:rsid w:val="004167E9"/>
    <w:rsid w:val="00470F98"/>
    <w:rsid w:val="00503B66"/>
    <w:rsid w:val="005205C8"/>
    <w:rsid w:val="005B3591"/>
    <w:rsid w:val="005C7D8C"/>
    <w:rsid w:val="006A4DBF"/>
    <w:rsid w:val="006B58F3"/>
    <w:rsid w:val="006C25DE"/>
    <w:rsid w:val="006C6F47"/>
    <w:rsid w:val="00750FC1"/>
    <w:rsid w:val="00751870"/>
    <w:rsid w:val="00775209"/>
    <w:rsid w:val="00795408"/>
    <w:rsid w:val="007E50A6"/>
    <w:rsid w:val="007E7478"/>
    <w:rsid w:val="00827F79"/>
    <w:rsid w:val="00852314"/>
    <w:rsid w:val="00853F45"/>
    <w:rsid w:val="00857F0C"/>
    <w:rsid w:val="00885D15"/>
    <w:rsid w:val="00893DEA"/>
    <w:rsid w:val="008B76D5"/>
    <w:rsid w:val="008C7E7A"/>
    <w:rsid w:val="008F6F17"/>
    <w:rsid w:val="00A95117"/>
    <w:rsid w:val="00B00231"/>
    <w:rsid w:val="00B44775"/>
    <w:rsid w:val="00B758CC"/>
    <w:rsid w:val="00B76340"/>
    <w:rsid w:val="00C019E1"/>
    <w:rsid w:val="00C458F1"/>
    <w:rsid w:val="00C622EC"/>
    <w:rsid w:val="00CD182B"/>
    <w:rsid w:val="00CF5039"/>
    <w:rsid w:val="00D63F15"/>
    <w:rsid w:val="00D66CB2"/>
    <w:rsid w:val="00D753B5"/>
    <w:rsid w:val="00DC455D"/>
    <w:rsid w:val="00E1642E"/>
    <w:rsid w:val="00E53320"/>
    <w:rsid w:val="00EF3801"/>
    <w:rsid w:val="00FD3D22"/>
    <w:rsid w:val="00FE4506"/>
    <w:rsid w:val="00FE7FC4"/>
    <w:rsid w:val="00FF4379"/>
    <w:rsid w:val="0155749E"/>
    <w:rsid w:val="03425F2A"/>
    <w:rsid w:val="0396C2B7"/>
    <w:rsid w:val="03A0AC1F"/>
    <w:rsid w:val="0413FDB2"/>
    <w:rsid w:val="051C0154"/>
    <w:rsid w:val="061363DD"/>
    <w:rsid w:val="09F90969"/>
    <w:rsid w:val="0CB97996"/>
    <w:rsid w:val="0CCE1904"/>
    <w:rsid w:val="0EE162E4"/>
    <w:rsid w:val="0F2D00A2"/>
    <w:rsid w:val="1005B9C6"/>
    <w:rsid w:val="10AA629D"/>
    <w:rsid w:val="11108F8F"/>
    <w:rsid w:val="115BF5A8"/>
    <w:rsid w:val="11A18A27"/>
    <w:rsid w:val="14350C2B"/>
    <w:rsid w:val="157DD3C0"/>
    <w:rsid w:val="165C7F0B"/>
    <w:rsid w:val="16EC74C9"/>
    <w:rsid w:val="1719A421"/>
    <w:rsid w:val="175593F5"/>
    <w:rsid w:val="1759960C"/>
    <w:rsid w:val="177B59DA"/>
    <w:rsid w:val="196DC25E"/>
    <w:rsid w:val="19FF3711"/>
    <w:rsid w:val="1A3703F3"/>
    <w:rsid w:val="1A83D20B"/>
    <w:rsid w:val="1AD8BC08"/>
    <w:rsid w:val="1B1AA4A2"/>
    <w:rsid w:val="1B316D85"/>
    <w:rsid w:val="1BED1544"/>
    <w:rsid w:val="1BF0DE32"/>
    <w:rsid w:val="1D37173F"/>
    <w:rsid w:val="1E524564"/>
    <w:rsid w:val="20073E22"/>
    <w:rsid w:val="21220AE1"/>
    <w:rsid w:val="2301D480"/>
    <w:rsid w:val="236A61F9"/>
    <w:rsid w:val="249DA4E1"/>
    <w:rsid w:val="24C186E8"/>
    <w:rsid w:val="25060E98"/>
    <w:rsid w:val="26FC19AE"/>
    <w:rsid w:val="2737B571"/>
    <w:rsid w:val="277EE207"/>
    <w:rsid w:val="27FFDFB3"/>
    <w:rsid w:val="2868E674"/>
    <w:rsid w:val="2978E187"/>
    <w:rsid w:val="29EEDA8F"/>
    <w:rsid w:val="2A6E22CF"/>
    <w:rsid w:val="2E93C881"/>
    <w:rsid w:val="3088FB12"/>
    <w:rsid w:val="30D1757E"/>
    <w:rsid w:val="310C9BF0"/>
    <w:rsid w:val="31CB6943"/>
    <w:rsid w:val="330BA690"/>
    <w:rsid w:val="35082C55"/>
    <w:rsid w:val="36008CD0"/>
    <w:rsid w:val="36578692"/>
    <w:rsid w:val="388B5595"/>
    <w:rsid w:val="39A6ED21"/>
    <w:rsid w:val="3B281FA3"/>
    <w:rsid w:val="3B4ED9BC"/>
    <w:rsid w:val="3BCC1E59"/>
    <w:rsid w:val="3C4D7D97"/>
    <w:rsid w:val="3C573C1D"/>
    <w:rsid w:val="3C9E6B99"/>
    <w:rsid w:val="3D1549BF"/>
    <w:rsid w:val="3DDD7448"/>
    <w:rsid w:val="3DE57800"/>
    <w:rsid w:val="3E2D15F7"/>
    <w:rsid w:val="3F75B482"/>
    <w:rsid w:val="3F97C7EA"/>
    <w:rsid w:val="3FF727E3"/>
    <w:rsid w:val="412AAD40"/>
    <w:rsid w:val="42AD5544"/>
    <w:rsid w:val="43A838F2"/>
    <w:rsid w:val="43BFD88A"/>
    <w:rsid w:val="444DAE94"/>
    <w:rsid w:val="44FBC6ED"/>
    <w:rsid w:val="45AC7491"/>
    <w:rsid w:val="465DD280"/>
    <w:rsid w:val="476C26F9"/>
    <w:rsid w:val="47785105"/>
    <w:rsid w:val="48A2EDB2"/>
    <w:rsid w:val="4935BF25"/>
    <w:rsid w:val="49941047"/>
    <w:rsid w:val="49CA1711"/>
    <w:rsid w:val="4ABCF018"/>
    <w:rsid w:val="4B8AD217"/>
    <w:rsid w:val="4C6309E9"/>
    <w:rsid w:val="4CF8E061"/>
    <w:rsid w:val="4DDB687D"/>
    <w:rsid w:val="4DFEDA4A"/>
    <w:rsid w:val="4E67816A"/>
    <w:rsid w:val="5160C0ED"/>
    <w:rsid w:val="544D59B1"/>
    <w:rsid w:val="54846278"/>
    <w:rsid w:val="54BA68CB"/>
    <w:rsid w:val="55587035"/>
    <w:rsid w:val="55C5625F"/>
    <w:rsid w:val="5632ED80"/>
    <w:rsid w:val="567699F2"/>
    <w:rsid w:val="59487E58"/>
    <w:rsid w:val="5AB2D58C"/>
    <w:rsid w:val="5BC24DE6"/>
    <w:rsid w:val="5BD4CC12"/>
    <w:rsid w:val="5C821808"/>
    <w:rsid w:val="5C9AC16D"/>
    <w:rsid w:val="5D1CFC57"/>
    <w:rsid w:val="5DA12E79"/>
    <w:rsid w:val="5EE33269"/>
    <w:rsid w:val="5F4580A6"/>
    <w:rsid w:val="5F4BD7E0"/>
    <w:rsid w:val="5FF591A7"/>
    <w:rsid w:val="616EED46"/>
    <w:rsid w:val="627D25AF"/>
    <w:rsid w:val="62F31EB7"/>
    <w:rsid w:val="639F9800"/>
    <w:rsid w:val="642BB0ED"/>
    <w:rsid w:val="65770144"/>
    <w:rsid w:val="671F89B0"/>
    <w:rsid w:val="689D0EF8"/>
    <w:rsid w:val="6A7E984E"/>
    <w:rsid w:val="6B306442"/>
    <w:rsid w:val="6D840A2E"/>
    <w:rsid w:val="6E663404"/>
    <w:rsid w:val="6F415283"/>
    <w:rsid w:val="70020465"/>
    <w:rsid w:val="703DB7A0"/>
    <w:rsid w:val="707E1B08"/>
    <w:rsid w:val="7142AA0D"/>
    <w:rsid w:val="7441D4B7"/>
    <w:rsid w:val="756A4B7F"/>
    <w:rsid w:val="75D1B939"/>
    <w:rsid w:val="76439E18"/>
    <w:rsid w:val="76FC1DAD"/>
    <w:rsid w:val="774D4331"/>
    <w:rsid w:val="77CDAA80"/>
    <w:rsid w:val="78E981E0"/>
    <w:rsid w:val="7A2861E5"/>
    <w:rsid w:val="7A4925A0"/>
    <w:rsid w:val="7CA2C5BF"/>
    <w:rsid w:val="7EBC6E4A"/>
    <w:rsid w:val="7F005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DF523"/>
  <w15:docId w15:val="{6F6008AB-E4E5-4515-831E-7133D9EAA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16"/>
        <w:szCs w:val="1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D4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single" w:sz="4" w:space="6" w:color="000000"/>
        <w:left w:val="nil"/>
        <w:bottom w:val="nil"/>
        <w:right w:val="nil"/>
        <w:between w:val="nil"/>
      </w:pBdr>
      <w:spacing w:before="360" w:after="240"/>
      <w:ind w:left="720" w:hanging="720"/>
      <w:outlineLvl w:val="2"/>
    </w:pPr>
    <w:rPr>
      <w:b/>
      <w:color w:val="000000"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after="2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240" w:after="60"/>
      <w:jc w:val="center"/>
    </w:pPr>
    <w:rPr>
      <w:rFonts w:ascii="Cambria" w:eastAsia="Cambria" w:hAnsi="Cambria" w:cs="Cambria"/>
      <w:b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spacing w:after="60"/>
      <w:jc w:val="center"/>
    </w:pPr>
    <w:rPr>
      <w:rFonts w:ascii="Cambria" w:eastAsia="Cambria" w:hAnsi="Cambria" w:cs="Cambria"/>
      <w:sz w:val="24"/>
      <w:szCs w:val="24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0C60F5599FC05469141925A96070FC7" ma:contentTypeVersion="17" ma:contentTypeDescription="Crear nuevo documento." ma:contentTypeScope="" ma:versionID="f5a7b03565bf0f26c2c766cfbb36acc1">
  <xsd:schema xmlns:xsd="http://www.w3.org/2001/XMLSchema" xmlns:xs="http://www.w3.org/2001/XMLSchema" xmlns:p="http://schemas.microsoft.com/office/2006/metadata/properties" xmlns:ns2="fc6fa36a-2677-4c5f-86f8-77e8612954f2" xmlns:ns3="5fa56f31-db87-4c43-8a92-ce7b46e56a95" targetNamespace="http://schemas.microsoft.com/office/2006/metadata/properties" ma:root="true" ma:fieldsID="983a5d63f23085b75c5b783565e5b21b" ns2:_="" ns3:_="">
    <xsd:import namespace="fc6fa36a-2677-4c5f-86f8-77e8612954f2"/>
    <xsd:import namespace="5fa56f31-db87-4c43-8a92-ce7b46e56a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ContentDescription" minOccurs="0"/>
                <xsd:element ref="ns2:Audience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6fa36a-2677-4c5f-86f8-77e8612954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ContentDescription" ma:index="14" nillable="true" ma:displayName="Content Description" ma:format="Dropdown" ma:internalName="ContentDescription">
      <xsd:simpleType>
        <xsd:restriction base="dms:Note"/>
      </xsd:simpleType>
    </xsd:element>
    <xsd:element name="Audience" ma:index="15" nillable="true" ma:displayName="Audience" ma:format="Dropdown" ma:internalName="Audience">
      <xsd:simpleType>
        <xsd:restriction base="dms:Choice">
          <xsd:enumeration value="Everyone"/>
          <xsd:enumeration value="BI"/>
          <xsd:enumeration value="CS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518f4780-c71a-4417-85db-0344dc6100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a56f31-db87-4c43-8a92-ce7b46e56a9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e8861fb-cd37-4d2e-b572-2b4ad7f81ddf}" ma:internalName="TaxCatchAll" ma:showField="CatchAllData" ma:web="5fa56f31-db87-4c43-8a92-ce7b46e56a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fa56f31-db87-4c43-8a92-ce7b46e56a95">
      <UserInfo>
        <DisplayName/>
        <AccountId xsi:nil="true"/>
        <AccountType/>
      </UserInfo>
    </SharedWithUsers>
    <MediaLengthInSeconds xmlns="fc6fa36a-2677-4c5f-86f8-77e8612954f2" xsi:nil="true"/>
    <Audience xmlns="fc6fa36a-2677-4c5f-86f8-77e8612954f2" xsi:nil="true"/>
    <ContentDescription xmlns="fc6fa36a-2677-4c5f-86f8-77e8612954f2" xsi:nil="true"/>
    <lcf76f155ced4ddcb4097134ff3c332f xmlns="fc6fa36a-2677-4c5f-86f8-77e8612954f2">
      <Terms xmlns="http://schemas.microsoft.com/office/infopath/2007/PartnerControls"/>
    </lcf76f155ced4ddcb4097134ff3c332f>
    <TaxCatchAll xmlns="5fa56f31-db87-4c43-8a92-ce7b46e56a95" xsi:nil="true"/>
  </documentManagement>
</p:properties>
</file>

<file path=customXml/itemProps1.xml><?xml version="1.0" encoding="utf-8"?>
<ds:datastoreItem xmlns:ds="http://schemas.openxmlformats.org/officeDocument/2006/customXml" ds:itemID="{8EE8AF0C-7770-4304-A9D1-131830984D21}"/>
</file>

<file path=customXml/itemProps2.xml><?xml version="1.0" encoding="utf-8"?>
<ds:datastoreItem xmlns:ds="http://schemas.openxmlformats.org/officeDocument/2006/customXml" ds:itemID="{F1C56A84-50E0-43DC-BFA4-5591DDA8F1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185A23-C82E-4376-AE42-15597C4B162D}">
  <ds:schemaRefs>
    <ds:schemaRef ds:uri="http://purl.org/dc/terms/"/>
    <ds:schemaRef ds:uri="http://purl.org/dc/dcmitype/"/>
    <ds:schemaRef ds:uri="fc6fa36a-2677-4c5f-86f8-77e8612954f2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5fa56f31-db87-4c43-8a92-ce7b46e56a95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453</Words>
  <Characters>2587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Petr Kapitola</cp:lastModifiedBy>
  <cp:revision>62</cp:revision>
  <dcterms:created xsi:type="dcterms:W3CDTF">2022-09-01T11:00:00Z</dcterms:created>
  <dcterms:modified xsi:type="dcterms:W3CDTF">2023-09-13T07:18:00Z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0x010100F0C60F5599FC05469141925A96070FC7</vt:lpwstr>
  </property>
  <property fmtid="{D5CDD505-2E9C-101B-9397-08002B2CF9AE}" pid="3" name="Order">
    <vt:r8>2480300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eam">
    <vt:lpwstr>;#Global Teams;#</vt:lpwstr>
  </property>
  <property fmtid="{D5CDD505-2E9C-101B-9397-08002B2CF9AE}" pid="10" name="TemplateUrl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