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711" w:rsidRDefault="00022D7F">
      <w:pPr>
        <w:spacing w:before="240"/>
        <w:ind w:firstLine="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Projeto RCP (República Cultural dos Palmares)</w:t>
      </w:r>
    </w:p>
    <w:p w:rsidR="00C44711" w:rsidRDefault="00022D7F">
      <w:pPr>
        <w:spacing w:before="240"/>
        <w:jc w:val="center"/>
        <w:rPr>
          <w:b/>
        </w:rPr>
      </w:pPr>
      <w:proofErr w:type="spellStart"/>
      <w:r>
        <w:rPr>
          <w:b/>
        </w:rPr>
        <w:t>Isac</w:t>
      </w:r>
      <w:proofErr w:type="spellEnd"/>
      <w:r>
        <w:rPr>
          <w:b/>
        </w:rPr>
        <w:t xml:space="preserve"> Moreira Campos</w:t>
      </w:r>
      <w:r w:rsidR="00175902">
        <w:rPr>
          <w:b/>
        </w:rPr>
        <w:t xml:space="preserve">, </w:t>
      </w:r>
      <w:r>
        <w:rPr>
          <w:b/>
        </w:rPr>
        <w:t>Leonardo Silva Pires</w:t>
      </w:r>
      <w:r w:rsidR="00175902">
        <w:rPr>
          <w:b/>
        </w:rPr>
        <w:t xml:space="preserve">, </w:t>
      </w:r>
      <w:r>
        <w:rPr>
          <w:b/>
        </w:rPr>
        <w:t>Samuel Soares</w:t>
      </w:r>
      <w:r w:rsidR="00175902">
        <w:rPr>
          <w:b/>
        </w:rPr>
        <w:t>,</w:t>
      </w:r>
      <w:r>
        <w:rPr>
          <w:b/>
        </w:rPr>
        <w:t xml:space="preserve"> Rafael Diniz, Vaney Rocha</w:t>
      </w:r>
    </w:p>
    <w:p w:rsidR="00C44711" w:rsidRDefault="00175902">
      <w:pPr>
        <w:spacing w:before="240"/>
        <w:jc w:val="center"/>
      </w:pPr>
      <w:r>
        <w:t>Faculdade Impacta de Tecnologia</w:t>
      </w:r>
      <w:r>
        <w:br/>
      </w:r>
      <w:r>
        <w:t>São Paulo</w:t>
      </w:r>
      <w:r>
        <w:t xml:space="preserve"> – </w:t>
      </w:r>
      <w:r>
        <w:t>SP</w:t>
      </w:r>
      <w:r>
        <w:t xml:space="preserve"> – Bra</w:t>
      </w:r>
      <w:r>
        <w:t>s</w:t>
      </w:r>
      <w:r>
        <w:t>il</w:t>
      </w:r>
      <w:r>
        <w:br/>
      </w:r>
    </w:p>
    <w:p w:rsidR="00022D7F" w:rsidRDefault="00022D7F" w:rsidP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Isac.campos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@</w:t>
      </w:r>
      <w:r w:rsidRPr="00022D7F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aluno.faculdadeimpacta.com.br</w:t>
      </w:r>
    </w:p>
    <w:p w:rsidR="00022D7F" w:rsidRDefault="00022D7F" w:rsidP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leonardo.pires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@</w:t>
      </w:r>
      <w:r w:rsidRPr="00022D7F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aluno.faculdadeimpacta.com.br</w:t>
      </w:r>
    </w:p>
    <w:p w:rsidR="00022D7F" w:rsidRDefault="00022D7F" w:rsidP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Samuel.soares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@</w:t>
      </w:r>
      <w:r w:rsidRPr="00022D7F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aluno.faculdadeimpacta.com.br</w:t>
      </w:r>
    </w:p>
    <w:p w:rsidR="00022D7F" w:rsidRDefault="00022D7F" w:rsidP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Rafael.diniz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@</w:t>
      </w:r>
      <w:r w:rsidRPr="00022D7F"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aluno.faculdadeimpacta.com.br</w:t>
      </w:r>
    </w:p>
    <w:p w:rsidR="00C44711" w:rsidRDefault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vaney.santos</w:t>
      </w:r>
      <w:r w:rsidR="00175902">
        <w:rPr>
          <w:rFonts w:ascii="Courier New" w:eastAsia="Courier New" w:hAnsi="Courier New" w:cs="Courier New"/>
          <w:sz w:val="20"/>
          <w:szCs w:val="20"/>
        </w:rPr>
        <w:t>@</w:t>
      </w:r>
      <w:r>
        <w:rPr>
          <w:rFonts w:ascii="Courier New" w:eastAsia="Courier New" w:hAnsi="Courier New" w:cs="Courier New"/>
          <w:sz w:val="20"/>
          <w:szCs w:val="20"/>
        </w:rPr>
        <w:t>aluno.</w:t>
      </w:r>
      <w:r w:rsidR="00175902">
        <w:rPr>
          <w:rFonts w:ascii="Courier New" w:eastAsia="Courier New" w:hAnsi="Courier New" w:cs="Courier New"/>
          <w:sz w:val="20"/>
          <w:szCs w:val="20"/>
        </w:rPr>
        <w:t>faculdadeimpacta.com.br</w:t>
      </w:r>
    </w:p>
    <w:p w:rsidR="00C44711" w:rsidRDefault="00C44711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</w:pPr>
    </w:p>
    <w:p w:rsidR="00022D7F" w:rsidRDefault="00022D7F">
      <w:pPr>
        <w:spacing w:after="120"/>
        <w:jc w:val="center"/>
        <w:rPr>
          <w:rFonts w:ascii="Courier New" w:eastAsia="Courier New" w:hAnsi="Courier New" w:cs="Courier New"/>
          <w:sz w:val="20"/>
          <w:szCs w:val="20"/>
        </w:rPr>
        <w:sectPr w:rsidR="00022D7F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022D7F" w:rsidRPr="00022D7F" w:rsidRDefault="00022D7F">
      <w:pPr>
        <w:spacing w:after="120"/>
        <w:ind w:left="454" w:right="454"/>
        <w:rPr>
          <w:i/>
        </w:rPr>
      </w:pPr>
      <w:r w:rsidRPr="00022D7F">
        <w:rPr>
          <w:b/>
          <w:i/>
        </w:rPr>
        <w:t>Abstract</w:t>
      </w:r>
      <w:r w:rsidRPr="00022D7F">
        <w:rPr>
          <w:i/>
        </w:rPr>
        <w:t xml:space="preserve">. </w:t>
      </w:r>
      <w:proofErr w:type="spellStart"/>
      <w:r w:rsidRPr="00022D7F">
        <w:rPr>
          <w:i/>
        </w:rPr>
        <w:t>This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project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aims</w:t>
      </w:r>
      <w:proofErr w:type="spellEnd"/>
      <w:r w:rsidRPr="00022D7F">
        <w:rPr>
          <w:i/>
        </w:rPr>
        <w:t xml:space="preserve"> to </w:t>
      </w:r>
      <w:proofErr w:type="spellStart"/>
      <w:r w:rsidRPr="00022D7F">
        <w:rPr>
          <w:i/>
        </w:rPr>
        <w:t>update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the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way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of</w:t>
      </w:r>
      <w:proofErr w:type="spellEnd"/>
      <w:r w:rsidRPr="00022D7F">
        <w:rPr>
          <w:i/>
        </w:rPr>
        <w:t xml:space="preserve"> management </w:t>
      </w:r>
      <w:proofErr w:type="spellStart"/>
      <w:r w:rsidRPr="00022D7F">
        <w:rPr>
          <w:i/>
        </w:rPr>
        <w:t>of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the</w:t>
      </w:r>
      <w:proofErr w:type="spellEnd"/>
      <w:r w:rsidRPr="00022D7F">
        <w:rPr>
          <w:i/>
        </w:rPr>
        <w:t xml:space="preserve"> ONG Cultural </w:t>
      </w:r>
      <w:proofErr w:type="spellStart"/>
      <w:r w:rsidRPr="00022D7F">
        <w:rPr>
          <w:i/>
        </w:rPr>
        <w:t>Republic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of</w:t>
      </w:r>
      <w:proofErr w:type="spellEnd"/>
      <w:r w:rsidRPr="00022D7F">
        <w:rPr>
          <w:i/>
        </w:rPr>
        <w:t xml:space="preserve"> Palmares. The ONG </w:t>
      </w:r>
      <w:proofErr w:type="spellStart"/>
      <w:r w:rsidRPr="00022D7F">
        <w:rPr>
          <w:i/>
        </w:rPr>
        <w:t>has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been</w:t>
      </w:r>
      <w:proofErr w:type="spellEnd"/>
      <w:r w:rsidRPr="00022D7F">
        <w:rPr>
          <w:i/>
        </w:rPr>
        <w:t xml:space="preserve"> in </w:t>
      </w:r>
      <w:proofErr w:type="spellStart"/>
      <w:r w:rsidRPr="00022D7F">
        <w:rPr>
          <w:i/>
        </w:rPr>
        <w:t>existence</w:t>
      </w:r>
      <w:proofErr w:type="spellEnd"/>
      <w:r w:rsidRPr="00022D7F">
        <w:rPr>
          <w:i/>
        </w:rPr>
        <w:t xml:space="preserve"> for more </w:t>
      </w:r>
      <w:proofErr w:type="spellStart"/>
      <w:r w:rsidRPr="00022D7F">
        <w:rPr>
          <w:i/>
        </w:rPr>
        <w:t>than</w:t>
      </w:r>
      <w:proofErr w:type="spellEnd"/>
      <w:r w:rsidRPr="00022D7F">
        <w:rPr>
          <w:i/>
        </w:rPr>
        <w:t xml:space="preserve"> 30 </w:t>
      </w:r>
      <w:proofErr w:type="spellStart"/>
      <w:r w:rsidRPr="00022D7F">
        <w:rPr>
          <w:i/>
        </w:rPr>
        <w:t>years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and</w:t>
      </w:r>
      <w:proofErr w:type="spellEnd"/>
      <w:r w:rsidRPr="00022D7F">
        <w:rPr>
          <w:i/>
        </w:rPr>
        <w:t xml:space="preserve"> still </w:t>
      </w:r>
      <w:proofErr w:type="spellStart"/>
      <w:r w:rsidRPr="00022D7F">
        <w:rPr>
          <w:i/>
        </w:rPr>
        <w:t>maintains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the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same</w:t>
      </w:r>
      <w:proofErr w:type="spellEnd"/>
      <w:r w:rsidRPr="00022D7F">
        <w:rPr>
          <w:i/>
        </w:rPr>
        <w:t xml:space="preserve"> management standards </w:t>
      </w:r>
      <w:proofErr w:type="spellStart"/>
      <w:r w:rsidRPr="00022D7F">
        <w:rPr>
          <w:i/>
        </w:rPr>
        <w:t>where</w:t>
      </w:r>
      <w:proofErr w:type="spellEnd"/>
      <w:r w:rsidRPr="00022D7F">
        <w:rPr>
          <w:i/>
        </w:rPr>
        <w:t xml:space="preserve"> it </w:t>
      </w:r>
      <w:proofErr w:type="spellStart"/>
      <w:r w:rsidRPr="00022D7F">
        <w:rPr>
          <w:i/>
        </w:rPr>
        <w:t>registers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students</w:t>
      </w:r>
      <w:proofErr w:type="spellEnd"/>
      <w:r w:rsidRPr="00022D7F">
        <w:rPr>
          <w:i/>
        </w:rPr>
        <w:t xml:space="preserve">, </w:t>
      </w:r>
      <w:proofErr w:type="spellStart"/>
      <w:r w:rsidRPr="00022D7F">
        <w:rPr>
          <w:i/>
        </w:rPr>
        <w:t>teachers</w:t>
      </w:r>
      <w:proofErr w:type="spellEnd"/>
      <w:r w:rsidRPr="00022D7F">
        <w:rPr>
          <w:i/>
        </w:rPr>
        <w:t xml:space="preserve">, </w:t>
      </w:r>
      <w:proofErr w:type="spellStart"/>
      <w:r w:rsidRPr="00022D7F">
        <w:rPr>
          <w:i/>
        </w:rPr>
        <w:t>employees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and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so</w:t>
      </w:r>
      <w:proofErr w:type="spellEnd"/>
      <w:r w:rsidRPr="00022D7F">
        <w:rPr>
          <w:i/>
        </w:rPr>
        <w:t xml:space="preserve"> on. </w:t>
      </w:r>
      <w:proofErr w:type="spellStart"/>
      <w:r w:rsidRPr="00022D7F">
        <w:rPr>
          <w:i/>
        </w:rPr>
        <w:t>all</w:t>
      </w:r>
      <w:proofErr w:type="spellEnd"/>
      <w:r w:rsidRPr="00022D7F">
        <w:rPr>
          <w:i/>
        </w:rPr>
        <w:t xml:space="preserve"> on </w:t>
      </w:r>
      <w:proofErr w:type="spellStart"/>
      <w:r w:rsidRPr="00022D7F">
        <w:rPr>
          <w:i/>
        </w:rPr>
        <w:t>paper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which</w:t>
      </w:r>
      <w:proofErr w:type="spellEnd"/>
      <w:r w:rsidRPr="00022D7F">
        <w:rPr>
          <w:i/>
        </w:rPr>
        <w:t xml:space="preserve"> makes it </w:t>
      </w:r>
      <w:proofErr w:type="spellStart"/>
      <w:r w:rsidRPr="00022D7F">
        <w:rPr>
          <w:i/>
        </w:rPr>
        <w:t>difficult</w:t>
      </w:r>
      <w:proofErr w:type="spellEnd"/>
      <w:r w:rsidRPr="00022D7F">
        <w:rPr>
          <w:i/>
        </w:rPr>
        <w:t xml:space="preserve"> to </w:t>
      </w:r>
      <w:proofErr w:type="spellStart"/>
      <w:r w:rsidRPr="00022D7F">
        <w:rPr>
          <w:i/>
        </w:rPr>
        <w:t>manage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mainly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remotely</w:t>
      </w:r>
      <w:proofErr w:type="spellEnd"/>
      <w:r w:rsidRPr="00022D7F">
        <w:rPr>
          <w:i/>
        </w:rPr>
        <w:t xml:space="preserve">, </w:t>
      </w:r>
      <w:proofErr w:type="spellStart"/>
      <w:r w:rsidRPr="00022D7F">
        <w:rPr>
          <w:i/>
        </w:rPr>
        <w:t>so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our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group</w:t>
      </w:r>
      <w:proofErr w:type="spellEnd"/>
      <w:r w:rsidRPr="00022D7F">
        <w:rPr>
          <w:i/>
        </w:rPr>
        <w:t xml:space="preserve"> will </w:t>
      </w:r>
      <w:proofErr w:type="spellStart"/>
      <w:r w:rsidRPr="00022D7F">
        <w:rPr>
          <w:i/>
        </w:rPr>
        <w:t>develop</w:t>
      </w:r>
      <w:proofErr w:type="spellEnd"/>
      <w:r w:rsidRPr="00022D7F">
        <w:rPr>
          <w:i/>
        </w:rPr>
        <w:t xml:space="preserve"> a </w:t>
      </w:r>
      <w:proofErr w:type="spellStart"/>
      <w:r w:rsidRPr="00022D7F">
        <w:rPr>
          <w:i/>
        </w:rPr>
        <w:t>computer</w:t>
      </w:r>
      <w:proofErr w:type="spellEnd"/>
      <w:r w:rsidRPr="00022D7F">
        <w:rPr>
          <w:i/>
        </w:rPr>
        <w:t xml:space="preserve"> system </w:t>
      </w:r>
      <w:proofErr w:type="spellStart"/>
      <w:r w:rsidRPr="00022D7F">
        <w:rPr>
          <w:i/>
        </w:rPr>
        <w:t>that</w:t>
      </w:r>
      <w:proofErr w:type="spellEnd"/>
      <w:r w:rsidRPr="00022D7F">
        <w:rPr>
          <w:i/>
        </w:rPr>
        <w:t xml:space="preserve"> will </w:t>
      </w:r>
      <w:proofErr w:type="spellStart"/>
      <w:r w:rsidRPr="00022D7F">
        <w:rPr>
          <w:i/>
        </w:rPr>
        <w:t>allow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you</w:t>
      </w:r>
      <w:proofErr w:type="spellEnd"/>
      <w:r w:rsidRPr="00022D7F">
        <w:rPr>
          <w:i/>
        </w:rPr>
        <w:t xml:space="preserve"> to </w:t>
      </w:r>
      <w:proofErr w:type="spellStart"/>
      <w:r w:rsidRPr="00022D7F">
        <w:rPr>
          <w:i/>
        </w:rPr>
        <w:t>register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and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manage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people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and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activities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from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anywhere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that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has</w:t>
      </w:r>
      <w:proofErr w:type="spellEnd"/>
      <w:r w:rsidRPr="00022D7F">
        <w:rPr>
          <w:i/>
        </w:rPr>
        <w:t xml:space="preserve"> </w:t>
      </w:r>
      <w:proofErr w:type="spellStart"/>
      <w:r w:rsidRPr="00022D7F">
        <w:rPr>
          <w:i/>
        </w:rPr>
        <w:t>access</w:t>
      </w:r>
      <w:proofErr w:type="spellEnd"/>
      <w:r w:rsidRPr="00022D7F">
        <w:rPr>
          <w:i/>
        </w:rPr>
        <w:t xml:space="preserve"> to </w:t>
      </w:r>
      <w:proofErr w:type="spellStart"/>
      <w:r w:rsidRPr="00022D7F">
        <w:rPr>
          <w:i/>
        </w:rPr>
        <w:t>the</w:t>
      </w:r>
      <w:proofErr w:type="spellEnd"/>
      <w:r w:rsidRPr="00022D7F">
        <w:rPr>
          <w:i/>
        </w:rPr>
        <w:t xml:space="preserve"> internet</w:t>
      </w:r>
      <w:r>
        <w:rPr>
          <w:i/>
        </w:rPr>
        <w:t>.</w:t>
      </w:r>
    </w:p>
    <w:p w:rsidR="00022D7F" w:rsidRDefault="00022D7F">
      <w:pPr>
        <w:spacing w:after="120"/>
        <w:ind w:left="454" w:right="454"/>
        <w:rPr>
          <w:i/>
        </w:rPr>
      </w:pPr>
    </w:p>
    <w:p w:rsidR="00022D7F" w:rsidRDefault="00175902" w:rsidP="00022D7F">
      <w:r>
        <w:rPr>
          <w:b/>
          <w:i/>
        </w:rPr>
        <w:t>Resumo.</w:t>
      </w:r>
      <w:r w:rsidR="00022D7F" w:rsidRPr="00022D7F">
        <w:t xml:space="preserve"> </w:t>
      </w:r>
      <w:r w:rsidR="00022D7F" w:rsidRPr="00022D7F">
        <w:rPr>
          <w:i/>
        </w:rPr>
        <w:t>Este projeto visa atualizar o modo de gestão da ONG República Cultural de Palmares. A</w:t>
      </w:r>
      <w:r w:rsidR="00022D7F">
        <w:rPr>
          <w:i/>
        </w:rPr>
        <w:t xml:space="preserve"> </w:t>
      </w:r>
      <w:r w:rsidR="00022D7F" w:rsidRPr="00022D7F">
        <w:rPr>
          <w:i/>
        </w:rPr>
        <w:t>Ong existe a mais de 30 anos e ainda mantem os mesmos padrões de gestão onde registra alunos, docentes, colaboradores e etc. tudo em papel o que dificulta a administração principalmente remotamente, sendo assim, nosso grupo desenvolverá um sistema computacional que permitirá cadastrar e gerenciar pessoas e atividades de qualquer lugar que tiver acesso à internet</w:t>
      </w:r>
      <w:r w:rsidR="00022D7F">
        <w:t xml:space="preserve">. </w:t>
      </w:r>
    </w:p>
    <w:p w:rsidR="00C44711" w:rsidRDefault="00C44711">
      <w:pPr>
        <w:spacing w:after="120"/>
        <w:ind w:left="454" w:right="454"/>
        <w:rPr>
          <w:i/>
        </w:rPr>
      </w:pPr>
    </w:p>
    <w:p w:rsidR="00C44711" w:rsidRDefault="00175902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>
        <w:rPr>
          <w:b/>
          <w:sz w:val="26"/>
          <w:szCs w:val="26"/>
        </w:rPr>
        <w:t>Introdução</w:t>
      </w:r>
    </w:p>
    <w:p w:rsidR="00030215" w:rsidRDefault="00030215" w:rsidP="00030215">
      <w:r>
        <w:tab/>
      </w:r>
      <w:r>
        <w:t>Fundada ao final dos anos setenta, a Associação cultural República de Palmares sob o comando do Mestre Borboleta vem fazendo história em meio a cultura popular. Tendo a capoeira como prática de luta e construção da liberdade, ao longo destes anos, traz em seu DNA o conceito de transformar e fortalecer a ideia de que devemos repensar nossa história.</w:t>
      </w:r>
    </w:p>
    <w:p w:rsidR="00030215" w:rsidRDefault="00030215" w:rsidP="00030215">
      <w:r>
        <w:tab/>
      </w:r>
      <w:r>
        <w:t xml:space="preserve">Num ambiente marcado pela discriminação e preconceito, foi preciso reinventar relações e significados para dar sentido e coerência a prática histórica da capoeira. E mais do que isto, se tornou hoje necessário registrar e compartilhar esta história e reinvenções. </w:t>
      </w:r>
    </w:p>
    <w:p w:rsidR="00030215" w:rsidRDefault="00030215" w:rsidP="00030215">
      <w:r>
        <w:tab/>
      </w:r>
      <w:r>
        <w:t xml:space="preserve">Para que a Ong consiga permear a história sem perder o que a tecnologia pode oferecer em auxilio a esta jornada o cliente nos pediu </w:t>
      </w:r>
      <w:r>
        <w:t>auxílio</w:t>
      </w:r>
      <w:r>
        <w:t xml:space="preserve"> para melhorar o controle de alunos, docentes, colaboradores, doações e aulas.  É nesta perspectiva que este </w:t>
      </w:r>
      <w:r>
        <w:lastRenderedPageBreak/>
        <w:t>projeto se apresenta; como um instrumento de apoio pedagógico aos profissionais, praticantes, pesquisadores, professores, mestres ou simplesmente admiradores desta arte Marcial Brasileira chamada Capoeira.</w:t>
      </w:r>
    </w:p>
    <w:p w:rsidR="00030215" w:rsidRDefault="00030215" w:rsidP="00030215">
      <w:r>
        <w:t xml:space="preserve"> </w:t>
      </w:r>
      <w:r>
        <w:tab/>
      </w:r>
      <w:r>
        <w:t xml:space="preserve">Ao final do projeto nosso grupo terá desenvolvido uma ferramenta computacional com aplicação web que permitirá diferentes níveis de acesso on-line através de usuário e senha, onde cada usuário de acordo com seu perfil poderá cadastrar, editar e deletar: usuários (alunos, </w:t>
      </w:r>
      <w:r w:rsidRPr="00194B53">
        <w:t>docentes</w:t>
      </w:r>
      <w:r>
        <w:t xml:space="preserve">, colaboradores e etc.), aulas, eventos, doações com o objetivo de facilitar a gestão diária de atividades da ONG. </w:t>
      </w:r>
    </w:p>
    <w:p w:rsidR="00C44711" w:rsidRDefault="00175902">
      <w:pPr>
        <w:keepNext/>
        <w:spacing w:before="240"/>
        <w:jc w:val="left"/>
        <w:rPr>
          <w:b/>
        </w:rPr>
      </w:pPr>
      <w:r>
        <w:rPr>
          <w:b/>
        </w:rPr>
        <w:t>1.1. Apresentação do Problema</w:t>
      </w:r>
    </w:p>
    <w:p w:rsidR="00030215" w:rsidRDefault="00030215" w:rsidP="00030215">
      <w:pPr>
        <w:spacing w:after="120"/>
      </w:pPr>
      <w:r>
        <w:tab/>
      </w:r>
      <w:r>
        <w:t>A maneira de se registrar alunos, voluntários, docentes, eventos, parceiros, planejamento e contribuições é feita tudo em papel e isto causa diversos transtornos e dificuldades no dia-a-dia da ONG pois, para qualquer planejamento, reunião baseada em dados ou mesmo consultas simples a cadastros de contato de alunos e afins se faz necessário estar presente na unidade onde se encontra estes cadastros este processo dificulta muito os controles de contribuições e registros dentro da ONG e afeta colaboradores, parceiros, voluntários e seus usuários de modo geral, causando: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Falhas ou brechas no cadastramento de novos alunos da ONG.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Falhas no cadastramento de parceiros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Erros no planejamento e execução das atividades e eventos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Falhas no controle das contribuições e doações para a ONG.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Falta de contato com alunos e interessados em eventos realizados pela ONG.</w:t>
      </w:r>
    </w:p>
    <w:p w:rsidR="00030215" w:rsidRDefault="00030215" w:rsidP="00030215">
      <w:pPr>
        <w:pStyle w:val="PargrafodaLista"/>
        <w:numPr>
          <w:ilvl w:val="0"/>
          <w:numId w:val="2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Falha na comunicação interna entre docentes, voluntários e parceiros.</w:t>
      </w:r>
    </w:p>
    <w:p w:rsidR="00030215" w:rsidRDefault="00030215" w:rsidP="00030215">
      <w:pPr>
        <w:spacing w:after="120"/>
      </w:pPr>
      <w:r>
        <w:tab/>
      </w:r>
      <w:r>
        <w:t xml:space="preserve">Além disso, apesar da ONG estar presente nas redes sociais (Facebook, Instagram e </w:t>
      </w:r>
      <w:proofErr w:type="spellStart"/>
      <w:r>
        <w:t>Youtube</w:t>
      </w:r>
      <w:proofErr w:type="spellEnd"/>
      <w:r>
        <w:t xml:space="preserve">) ela não possui um site, onde pode mostrar através da rede mundial de computadores, todos os seus serviços, aulas e eventos </w:t>
      </w:r>
      <w:r>
        <w:t>o que permitiria</w:t>
      </w:r>
      <w:r>
        <w:t xml:space="preserve"> um canal de comunicação entre interessados em aulas</w:t>
      </w:r>
      <w:r>
        <w:t>,</w:t>
      </w:r>
      <w:r>
        <w:t xml:space="preserve"> serviços</w:t>
      </w:r>
      <w:r>
        <w:t>,</w:t>
      </w:r>
      <w:r>
        <w:t xml:space="preserve"> parcerias e a ONG.</w:t>
      </w:r>
    </w:p>
    <w:p w:rsidR="00030215" w:rsidRDefault="00030215" w:rsidP="00030215">
      <w:pPr>
        <w:spacing w:after="120"/>
        <w:ind w:firstLine="708"/>
      </w:pPr>
      <w:r>
        <w:t>A ideia é criar um sistema integrado com um banco de dados em formato multiplataforma (mobile, tablet e desktop) com acesso através da internet que permita o acesso baseado nas permissões de cada usuário à cadastro de alunos, professores, voluntários, docentes, contribuições agenda de eventos e etc. tudo de maneira simples e unificada, permitindo o acesso de qualquer lugar que o usuário esteja sendo necessário alguma plataforma de acesso e internet.</w:t>
      </w:r>
    </w:p>
    <w:p w:rsidR="00030215" w:rsidRDefault="00030215" w:rsidP="00030215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Visão Geral melhorada (informações sobre a ONG, alunos, parceiros, recursos etc.).</w:t>
      </w:r>
    </w:p>
    <w:p w:rsidR="00030215" w:rsidRDefault="00030215" w:rsidP="00030215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Gerenciamento melhor e mais rápido ao cadastro de envolvidos com a ONG.</w:t>
      </w:r>
    </w:p>
    <w:p w:rsidR="00030215" w:rsidRDefault="00030215" w:rsidP="00030215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Melhor controle das doações que a ONG recebe.</w:t>
      </w:r>
    </w:p>
    <w:p w:rsidR="00030215" w:rsidRDefault="00030215" w:rsidP="00030215">
      <w:pPr>
        <w:pStyle w:val="PargrafodaLista"/>
        <w:numPr>
          <w:ilvl w:val="0"/>
          <w:numId w:val="3"/>
        </w:numPr>
        <w:spacing w:after="120" w:line="240" w:lineRule="auto"/>
        <w:jc w:val="both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Melhor controle e Planejamento de atividades e eventos (calendário, cronograma).</w:t>
      </w:r>
    </w:p>
    <w:p w:rsidR="00C44711" w:rsidRDefault="00C44711">
      <w:pPr>
        <w:jc w:val="center"/>
      </w:pPr>
    </w:p>
    <w:p w:rsidR="00EB744C" w:rsidRDefault="00EB744C">
      <w:pPr>
        <w:jc w:val="center"/>
      </w:pPr>
    </w:p>
    <w:p w:rsidR="00EB744C" w:rsidRDefault="00EB744C">
      <w:pPr>
        <w:jc w:val="center"/>
      </w:pPr>
      <w:r>
        <w:rPr>
          <w:noProof/>
        </w:rPr>
        <w:lastRenderedPageBreak/>
        <w:drawing>
          <wp:inline distT="0" distB="0" distL="0" distR="0">
            <wp:extent cx="3933825" cy="2950484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67" cy="296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11" w:rsidRDefault="00EB744C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Exemplo de evento</w:t>
      </w:r>
      <w:r w:rsidR="00175902">
        <w:rPr>
          <w:rFonts w:ascii="Helvetica Neue" w:eastAsia="Helvetica Neue" w:hAnsi="Helvetica Neue" w:cs="Helvetica Neue"/>
          <w:b/>
          <w:sz w:val="20"/>
          <w:szCs w:val="20"/>
        </w:rPr>
        <w:t xml:space="preserve">. </w:t>
      </w:r>
      <w:r>
        <w:rPr>
          <w:rFonts w:ascii="Helvetica Neue" w:eastAsia="Helvetica Neue" w:hAnsi="Helvetica Neue" w:cs="Helvetica Neue"/>
          <w:b/>
          <w:sz w:val="20"/>
          <w:szCs w:val="20"/>
        </w:rPr>
        <w:t>Oficina de Berimbau</w:t>
      </w:r>
    </w:p>
    <w:p w:rsidR="00C44711" w:rsidRDefault="00C44711">
      <w:pPr>
        <w:spacing w:after="120"/>
        <w:ind w:left="454" w:right="454"/>
        <w:jc w:val="center"/>
        <w:rPr>
          <w:rFonts w:ascii="Helvetica Neue" w:eastAsia="Helvetica Neue" w:hAnsi="Helvetica Neue" w:cs="Helvetica Neue"/>
          <w:b/>
          <w:sz w:val="20"/>
          <w:szCs w:val="20"/>
        </w:rPr>
      </w:pPr>
    </w:p>
    <w:p w:rsidR="00C44711" w:rsidRDefault="00C44711">
      <w:pPr>
        <w:ind w:left="284" w:hanging="284"/>
      </w:pPr>
      <w:bookmarkStart w:id="0" w:name="_GoBack"/>
      <w:bookmarkEnd w:id="0"/>
    </w:p>
    <w:sectPr w:rsidR="00C44711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902" w:rsidRDefault="00175902">
      <w:pPr>
        <w:spacing w:before="0"/>
      </w:pPr>
      <w:r>
        <w:separator/>
      </w:r>
    </w:p>
  </w:endnote>
  <w:endnote w:type="continuationSeparator" w:id="0">
    <w:p w:rsidR="00175902" w:rsidRDefault="001759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panose1 w:val="02000A03050000090004"/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711" w:rsidRDefault="00175902">
    <w:pPr>
      <w:jc w:val="left"/>
    </w:pPr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711" w:rsidRDefault="00175902">
    <w:proofErr w:type="spellStart"/>
    <w:r>
      <w:t>Proceedings</w:t>
    </w:r>
    <w:proofErr w:type="spellEnd"/>
    <w:r>
      <w:t xml:space="preserve"> </w:t>
    </w:r>
    <w:proofErr w:type="spellStart"/>
    <w:r>
      <w:t>of</w:t>
    </w:r>
    <w:proofErr w:type="spellEnd"/>
    <w:r>
      <w:t xml:space="preserve"> </w:t>
    </w:r>
    <w:proofErr w:type="spellStart"/>
    <w:r>
      <w:t>the</w:t>
    </w:r>
    <w:proofErr w:type="spellEnd"/>
    <w:r>
      <w:t xml:space="preserve"> XII SIBGRAPI (</w:t>
    </w:r>
    <w:proofErr w:type="spellStart"/>
    <w:r>
      <w:t>October</w:t>
    </w:r>
    <w:proofErr w:type="spellEnd"/>
    <w:r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902" w:rsidRDefault="00175902">
      <w:pPr>
        <w:spacing w:before="0"/>
      </w:pPr>
      <w:r>
        <w:separator/>
      </w:r>
    </w:p>
  </w:footnote>
  <w:footnote w:type="continuationSeparator" w:id="0">
    <w:p w:rsidR="00175902" w:rsidRDefault="0017590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711" w:rsidRDefault="00175902">
    <w:r>
      <w:fldChar w:fldCharType="begin"/>
    </w:r>
    <w:r>
      <w:instrText>PAGE</w:instrText>
    </w:r>
    <w:r>
      <w:fldChar w:fldCharType="end"/>
    </w:r>
  </w:p>
  <w:p w:rsidR="00C44711" w:rsidRDefault="00175902">
    <w:pPr>
      <w:jc w:val="right"/>
    </w:pPr>
    <w:r>
      <w:t xml:space="preserve">S. </w:t>
    </w:r>
    <w:proofErr w:type="spellStart"/>
    <w:r>
      <w:t>Sandri</w:t>
    </w:r>
    <w:proofErr w:type="spellEnd"/>
    <w:r>
      <w:t xml:space="preserve">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711" w:rsidRDefault="00C44711"/>
  <w:p w:rsidR="00C44711" w:rsidRDefault="00C44711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861"/>
    <w:multiLevelType w:val="hybridMultilevel"/>
    <w:tmpl w:val="96EC5C62"/>
    <w:lvl w:ilvl="0" w:tplc="9DE4E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651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9143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A9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AAEF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150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44A6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2451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B74C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268A"/>
    <w:multiLevelType w:val="multilevel"/>
    <w:tmpl w:val="6E6A6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386188"/>
    <w:multiLevelType w:val="hybridMultilevel"/>
    <w:tmpl w:val="F14A418A"/>
    <w:lvl w:ilvl="0" w:tplc="ADF64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5861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0EA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6F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1C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DA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E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A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5A4D5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11"/>
    <w:rsid w:val="00022D7F"/>
    <w:rsid w:val="00030215"/>
    <w:rsid w:val="00175902"/>
    <w:rsid w:val="00C44711"/>
    <w:rsid w:val="00E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3D62"/>
  <w15:docId w15:val="{D187FA08-CF64-4B43-86F1-10A1B49C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02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0"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Rocha - Ney Rocha</dc:creator>
  <cp:lastModifiedBy>Rocha - Ney Rocha</cp:lastModifiedBy>
  <cp:revision>2</cp:revision>
  <dcterms:created xsi:type="dcterms:W3CDTF">2019-02-25T12:14:00Z</dcterms:created>
  <dcterms:modified xsi:type="dcterms:W3CDTF">2019-02-25T12:14:00Z</dcterms:modified>
</cp:coreProperties>
</file>