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RAHUL KUMAR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Senior Product Manager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📧 rahul.kumar@email.com | 📱 +91-98765-43210 | 🔗 linkedin.com/in/rahulkumar | 📍 Bangalore, India</w:t>
      </w:r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rPr>
          <w:sz w:val="22"/>
          <w:szCs w:val="22"/>
        </w:rPr>
        <w:t xml:space="preserve">Results-driven Senior Product Manager with 6+ years of experience leading cross-functional teams to deliver high-impact products across B2B SaaS, consumer apps, e-commerce, and AI/ML domains. Proven track record of driving user growth, improving engagement metrics, and launching data-driven features that scale to millions of users. Expert in product strategy, stakeholder management, and leveraging analytics to inform product decisions.</w:t>
      </w:r>
    </w:p>
    <w:p>
      <w:pPr>
        <w:pStyle w:val="Heading1"/>
      </w:pPr>
      <w:r>
        <w:t xml:space="preserve">WORK EXPERIENCE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Senior Product Manager, AI Products</w:t>
      </w:r>
      <w:r>
        <w:rPr>
          <w:sz w:val="24"/>
          <w:szCs w:val="24"/>
        </w:rPr>
        <w:t xml:space="preserve"> | TechCorp India | </w:t>
      </w:r>
      <w:r>
        <w:rPr>
          <w:i/>
          <w:iCs/>
          <w:sz w:val="24"/>
          <w:szCs w:val="24"/>
        </w:rPr>
        <w:t xml:space="preserve">Jan 2023 – Present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Led product development for AI-powered recommendation engine serving 5M+ users across e-commerce 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Increased user engagement by 45% and average order value by 30% through personalized product recommendations using collaborative filtering and deep learning models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Managed cross-functional team of 15 engineers, 3 data scientists, and 2 designers through full product lifecycle from ideation to launch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Defined product roadmap and OKRs aligned with business goals, conducting user research and A/B testing to validate hypotheses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Product Manager, B2B SaaS Platform</w:t>
      </w:r>
      <w:r>
        <w:rPr>
          <w:sz w:val="24"/>
          <w:szCs w:val="24"/>
        </w:rPr>
        <w:t xml:space="preserve"> | SaaSify Solutions | </w:t>
      </w:r>
      <w:r>
        <w:rPr>
          <w:i/>
          <w:iCs/>
          <w:sz w:val="24"/>
          <w:szCs w:val="24"/>
        </w:rPr>
        <w:t xml:space="preserve">Jun 2021 – Dec 2022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Owned product strategy for enterprise project management platform serving 200+ B2B customers and 50K+ end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Launched 4 major features including real-time collaboration, automated workflows, and advanced analytics dashboard, resulting in 25% reduction in churn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Collaborated with sales and customer success teams to gather requirements and prioritize features based on customer feedback and revenue impact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Implemented data-driven decision making using SQL, Mixpanel, and Amplitude to track user behavior and product metrics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Product Manager, Consumer App</w:t>
      </w:r>
      <w:r>
        <w:rPr>
          <w:sz w:val="24"/>
          <w:szCs w:val="24"/>
        </w:rPr>
        <w:t xml:space="preserve"> | FoodieApp | </w:t>
      </w:r>
      <w:r>
        <w:rPr>
          <w:i/>
          <w:iCs/>
          <w:sz w:val="24"/>
          <w:szCs w:val="24"/>
        </w:rPr>
        <w:t xml:space="preserve">Mar 2019 – May 2021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Led product initiatives for food delivery mobile app with 2M+ active users across 15 cities in India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Shipped features including in-app chat, order tracking, and loyalty program, increasing retention rate by 35% and repeat orders by 40%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Conducted extensive user research including surveys, interviews, and usability testing to inform product decisions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Worked closely with engineering and design teams in Agile sprints, writing detailed PRDs and managing product backlog</w:t>
      </w:r>
    </w:p>
    <w:p>
      <w:pPr>
        <w:pStyle w:val="Heading1"/>
      </w:pPr>
      <w:r>
        <w:t xml:space="preserve">SKILLS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Product Strategy &amp; Roadmapping</w:t>
      </w:r>
      <w:r>
        <w:rPr>
          <w:sz w:val="22"/>
          <w:szCs w:val="22"/>
        </w:rPr>
        <w:t xml:space="preserve"> | User Research &amp; Testing | Stakeholder Management | Cross-functional Team Leadership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Technical Skills:</w:t>
      </w:r>
      <w:r>
        <w:rPr>
          <w:sz w:val="22"/>
          <w:szCs w:val="22"/>
        </w:rPr>
        <w:t xml:space="preserve"> SQL, Python, A/B Testing, Data Analysis, API Design, Agile/Scrum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Tools:</w:t>
      </w:r>
      <w:r>
        <w:rPr>
          <w:sz w:val="22"/>
          <w:szCs w:val="22"/>
        </w:rPr>
        <w:t xml:space="preserve"> JIRA, Figma, Mixpanel, Amplitude, Google Analytics, Tableau, Postman, Git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Domains:</w:t>
      </w:r>
      <w:r>
        <w:rPr>
          <w:sz w:val="22"/>
          <w:szCs w:val="22"/>
        </w:rPr>
        <w:t xml:space="preserve"> AI/ML Products, B2B SaaS, E-commerce, Consumer Apps, Fintech, Mobile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Master of Business Administration (MBA)</w:t>
      </w:r>
      <w:r>
        <w:rPr>
          <w:sz w:val="22"/>
          <w:szCs w:val="22"/>
        </w:rPr>
        <w:t xml:space="preserve"> | Indian Institute of Management, Bangalore | 2019</w:t>
      </w:r>
    </w:p>
    <w:p>
      <w:r>
        <w:rPr>
          <w:b/>
          <w:bCs/>
          <w:sz w:val="22"/>
          <w:szCs w:val="22"/>
        </w:rPr>
        <w:t xml:space="preserve">Bachelor of Technology (B.Tech) in Computer Science</w:t>
      </w:r>
      <w:r>
        <w:rPr>
          <w:sz w:val="22"/>
          <w:szCs w:val="22"/>
        </w:rPr>
        <w:t xml:space="preserve"> | Indian Institute of Technology, Delhi | 2017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2026-02-07T08:32:03.560Z</dcterms:created>
  <dcterms:modified xsi:type="dcterms:W3CDTF">2026-02-07T08:32:03.561Z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