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İŞ HUKUKU UYUŞMAZLIKLARINDA DAVA ŞARTI ARABULUCULUK SON TUTANAĞI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Bürosu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Trabzon Arabuluculuk Bürosu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Büro Dosya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2019/111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2019/2222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Arabulucu Bilgileri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Ad-Soyad</w:t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ğuzhan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T.C. Kimlik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 Sicil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0000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 Mersin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Ba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şvurucu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Ad-Soyad</w:t>
        <w:tab/>
        <w:tab/>
        <w:tab/>
        <w:t xml:space="preserve">: Engin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T.C. Kimlik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xxx Ankara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Vekil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Ad-Soyad</w:t>
        <w:tab/>
        <w:tab/>
        <w:tab/>
        <w:t xml:space="preserve">: Av.Can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T.C. Kimlik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 xml:space="preserve">: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xxx Ankara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Baro 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ab/>
        <w:tab/>
        <w:t xml:space="preserve">: Ankara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Baro Sicil</w:t>
        <w:tab/>
        <w:tab/>
        <w:tab/>
        <w:t xml:space="preserve">: 1111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Kar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şı Taraf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ab/>
        <w:tab/>
        <w:tab/>
        <w:t xml:space="preserve">: Reaksiyon Yazılım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Adresi</w:t>
        <w:tab/>
        <w:tab/>
        <w:tab/>
        <w:tab/>
        <w:t xml:space="preserve">: Etimesgut/Ankara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Vergi Dairesi</w:t>
        <w:tab/>
        <w:tab/>
        <w:tab/>
        <w:t xml:space="preserve">: Etimesgut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Vergi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</w:t>
        <w:tab/>
        <w:tab/>
        <w:t xml:space="preserve">: xxx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Mersis</w:t>
        <w:tab/>
        <w:tab/>
        <w:tab/>
        <w:tab/>
        <w:t xml:space="preserve">: 24848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Uyu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şmazlık Konusu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 Hukuku Uyuşmazlıkları [fazla mesai alacağı,kıdem tazminatı]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Sürecinin Ba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şladığı Tarih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25.11.2019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Sürecinin Bitti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ği Tarih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17.04.2020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Son Tutana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ğın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üzenlendi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ği Yer</w:t>
        <w:tab/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xxx Ankara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Son Tutana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ğın 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üzenlendi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ği Tarih</w:t>
        <w:tab/>
        <w:t xml:space="preserve">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17.04.2020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Arabuluculuk Sonucu</w:t>
        <w:tab/>
        <w:tab/>
        <w:tab/>
        <w:t xml:space="preserve">: Anla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şma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çen taraflar 17.04.2020 tarihinde 16:00 saatinde xxx Ankara adresinde bir araya geldi.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Taraflara arabuluculu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ğun temel ilkeleri, arabuluculuk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üreci ve arabuluculuk süreci sonunda haz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ırlanan arabuluculuk son tutanağının hukuki ve mali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önlerden bütün sonuçlar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hakkında bilgi verildi.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Taraflar söz alarak arabuluculu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ğun temel ilkelerini, arabuluculuk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ürecini ve arabuluculuk süreci sonunda haz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ırlanan arabuluculuk son tutanağının hukuki ve mali 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önlerden bütün sonuçlar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ını anladık dediler.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Taraflar fazla mesai alaca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ğı,kıdem tazminatı konularını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üzakere ettiler. Yap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ılan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üzakereler sonucunda taraflar anla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ştıklarını ve son tutanağa bu şekliyle ge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çmesini istediklerini beyan ettiler.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İşbu arabuluculuk son tutanağı iki sayfa ve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üç nüsha olarak 6325 say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ılı Hukuk Uyuşmazlıklarında Arabuluculuk Kanunu m. 17 ve 7036 sayılı İş Mahkemeleri Kanunu m. 3 uyarınca hazırlanmış ve taraflarla birlikte imza altına alınarak birer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üshas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ı taraflara teslim edilmiştir.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Taraf: Engin xxx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Vekil: Av.Can xxx</w:t>
      </w: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2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Taraf: Reaksiyon Yaz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ılım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 Ad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ı: Oğuzhan xxx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Arabulucu Sicil Numaras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ı: 0000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