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4A0" w:firstRow="1" w:lastRow="0" w:firstColumn="1" w:lastColumn="0" w:noHBand="0" w:noVBand="1"/>
      </w:tblPr>
      <w:tblGrid>
        <w:gridCol w:w="12240"/>
      </w:tblGrid>
      <w:tr w:rsidR="00B663A1" w:rsidRPr="00A03B55" w14:paraId="1A8C14EA" w14:textId="77777777" w:rsidTr="66E0197A">
        <w:trPr>
          <w:trHeight w:val="1980"/>
        </w:trPr>
        <w:tc>
          <w:tcPr>
            <w:tcW w:w="12240" w:type="dxa"/>
          </w:tcPr>
          <w:p w14:paraId="115C3C90" w14:textId="0A981E34" w:rsidR="00B663A1" w:rsidRPr="00671530" w:rsidRDefault="00F3420A" w:rsidP="00816A52">
            <w:pPr>
              <w:pStyle w:val="COVTechnicalReport"/>
              <w:rPr>
                <w:sz w:val="52"/>
                <w:szCs w:val="52"/>
              </w:rPr>
            </w:pPr>
            <w:r w:rsidRPr="00671530">
              <w:rPr>
                <w:noProof/>
                <w:sz w:val="52"/>
                <w:szCs w:val="52"/>
              </w:rPr>
              <mc:AlternateContent>
                <mc:Choice Requires="wpg">
                  <w:drawing>
                    <wp:anchor distT="0" distB="0" distL="114300" distR="114300" simplePos="0" relativeHeight="251658240" behindDoc="1" locked="0" layoutInCell="1" allowOverlap="1" wp14:anchorId="38986449" wp14:editId="5F087C12">
                      <wp:simplePos x="0" y="0"/>
                      <wp:positionH relativeFrom="page">
                        <wp:posOffset>-1119909</wp:posOffset>
                      </wp:positionH>
                      <wp:positionV relativeFrom="page">
                        <wp:posOffset>-2291195</wp:posOffset>
                      </wp:positionV>
                      <wp:extent cx="7772400" cy="10058400"/>
                      <wp:effectExtent l="0" t="0" r="0" b="0"/>
                      <wp:wrapNone/>
                      <wp:docPr id="1317937470" name="Group 1317937470"/>
                      <wp:cNvGraphicFramePr/>
                      <a:graphic xmlns:a="http://schemas.openxmlformats.org/drawingml/2006/main">
                        <a:graphicData uri="http://schemas.microsoft.com/office/word/2010/wordprocessingGroup">
                          <wpg:wgp>
                            <wpg:cNvGrpSpPr/>
                            <wpg:grpSpPr>
                              <a:xfrm>
                                <a:off x="0" y="0"/>
                                <a:ext cx="7772400" cy="10058400"/>
                                <a:chOff x="0" y="411"/>
                                <a:chExt cx="7772400" cy="10056943"/>
                              </a:xfrm>
                            </wpg:grpSpPr>
                            <pic:pic xmlns:pic="http://schemas.openxmlformats.org/drawingml/2006/picture">
                              <pic:nvPicPr>
                                <pic:cNvPr id="170749441" name="Graphic 170749441">
                                  <a:extLst>
                                    <a:ext uri="{C183D7F6-B498-43B3-948B-1728B52AA6E4}">
                                      <adec:decorative xmlns:adec="http://schemas.microsoft.com/office/drawing/2017/decorative" val="1"/>
                                    </a:ext>
                                  </a:extLst>
                                </pic:cNvPr>
                                <pic:cNvPicPr>
                                  <a:picLocks noChangeAspect="1"/>
                                </pic:cNvPicPr>
                              </pic:nvPicPr>
                              <pic:blipFill>
                                <a:blip r:embed="rId11">
                                  <a:extLst>
                                    <a:ext uri="{96DAC541-7B7A-43D3-8B79-37D633B846F1}">
                                      <asvg:svgBlip xmlns:asvg="http://schemas.microsoft.com/office/drawing/2016/SVG/main" r:embed="rId12"/>
                                    </a:ext>
                                  </a:extLst>
                                </a:blip>
                                <a:srcRect/>
                                <a:stretch/>
                              </pic:blipFill>
                              <pic:spPr>
                                <a:xfrm>
                                  <a:off x="0" y="411"/>
                                  <a:ext cx="7771764" cy="10056943"/>
                                </a:xfrm>
                                <a:prstGeom prst="rect">
                                  <a:avLst/>
                                </a:prstGeom>
                              </pic:spPr>
                            </pic:pic>
                            <pic:pic xmlns:pic="http://schemas.openxmlformats.org/drawingml/2006/picture">
                              <pic:nvPicPr>
                                <pic:cNvPr id="1683930022" name="Graphic 1683930022"/>
                                <pic:cNvPicPr>
                                  <a:picLocks noChangeAspect="1"/>
                                </pic:cNvPicPr>
                              </pic:nvPicPr>
                              <pic:blipFill rotWithShape="1">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t="36228" b="30528"/>
                                <a:stretch/>
                              </pic:blipFill>
                              <pic:spPr bwMode="auto">
                                <a:xfrm>
                                  <a:off x="0" y="3643952"/>
                                  <a:ext cx="7772400" cy="33464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44FEB9F" id="Group 1317937470" o:spid="_x0000_s1026" style="position:absolute;margin-left:-88.2pt;margin-top:-180.4pt;width:612pt;height:11in;z-index:-251658240;mso-position-horizontal-relative:page;mso-position-vertical-relative:page;mso-width-relative:margin;mso-height-relative:margin" coordorigin=",4" coordsize="77724,10056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r/UMyrgIAAJoHAAAOAAAAZHJzL2Uyb0RvYy54bWzUlV1P&#10;2zAUhu8n7T9YuYd8NqURLZrGqCaxrRqbdu06TmIRf8h2m/Lvd+yEprSgISQudtHUnyfvef3k+PJq&#10;x1u0pdowKeZBfB4FiAoiSybqefD7183ZRYCMxaLErRR0HjxQE1wtPn647FRBE9nItqQaQRBhik7N&#10;g8ZaVYShIQ3l2JxLRQVMVlJzbKGr67DUuIPovA2TKMrDTupSaUmoMTB63U8GCx+/qiixP6rKUIva&#10;eQDarH9q/1y7Z7i4xEWtsWoYGWTgN6jgmAl46T7UNbYYbTQ7CcUZ0dLIyp4TyUNZVYxQnwNkE0dH&#10;2Sy13CifS110tdrbBNYe+fTmsOT7dqnVnVppcKJTNXjhey6XXaW5+weVaOcte9hbRncWERicTqdJ&#10;FoGzBObiKJpcuJ53lTRg/bgxi+PH8S8vbc5nWeoWhY8vD59IUowU8Bt8gNaJD//mBXbZjabBEIS/&#10;KgbH+n6jzuDIFLZszVpmHzx+cDhOlNiuGFnpvgOWrjRiJfgxjabZLMviAAnMgf7lANo4Acm6AG5P&#10;HwG7DG8luTdIyM8NFjX9ZBRwDOG8NU+Xh6775PXrlqkb1rbu5Fx7SBSYP2LmGa96Hq8l2XAqbP+B&#10;adpCzlKYhikTIF1QvqaQnP5aDgdqNPkJAv2hG6upJY07Q6dsFON6BjB7Eaw9HwdoxdM8G9E6oQO8&#10;0sYuqeTINUATyIAjwQXe3honCEB6XDIo6jV4cSCpdx8a/w9T+UU6S6MoSU6gGmfejyqkpf3DbHPX&#10;YAVAx97td8bMlwRcDJi5Gp7mSQIXC1TwNJpA63XooXX3TZagGm+s9MKfrXBpnqWzSdIHPYBxrHNp&#10;muXZxJe5faUaQXsVi7hohQNVSPet9qS6EQ/mMaO+CsIF4HkeLit3wxz2oX14pS7+AgAA//8DAFBL&#10;AwQKAAAAAAAAACEA+3A/Tv5pAQD+aQEAFAAAAGRycy9tZWRpYS9pbWFnZTEucG5niVBORw0KGgoA&#10;AAANSUhEUgAABMgAAAYwCAYAAACHkHNSAAAAAXNSR0IArs4c6QAAAARnQU1BAACxjwv8YQUAAAAJ&#10;cEhZcwAAHYcAAB2HAY/l8WUAAP+lSURBVHhe7P0LuG13Xd/7bw9IqUWlipYC9uCpWp5T+5R/ix7a&#10;cqptPa21akNBQUVETZEIcokgF6EGA4JFQAj3JCQQyJVcyD0kISSBBAiQkAshiRAI4X5JQm7kAuM/&#10;P3Ot395jzz3mXPPzWWuvOX5jvL/P836y17zPudaca81XfmPMHQ3DMAzDMAzDMAzDMAzDjHgAMoZh&#10;GIZhGIZhGIZhGGbUA5AxDMMwDMMwDMMwDMMwox6AjGEYhmEYhmEYhmEYhhn1AGQMwzAMwzAMwzAM&#10;wzDMqAcgYxiGYRiGYRiGYRiGYUY9ABnDMAzDMAzDMAzDMAwz6gHIGIZhGIZhGIZhGIZhmFEPQMYw&#10;DMMwDMMwDMMwDMOMegAyhmEYhmEYhmEYhmEYZtQDkDEMwzAMwzAMwzAMwzCjHoCMYRiGYRiGYRiG&#10;YRiGGfUAZAzDMAzDMAzDMAzDMMyoByBjGIZhGIZhGIZhGIZhRj0AGcMwDMMwDMMwDMMwDDPqAcgY&#10;hmEYhmEYhmEYhmGYUQ9AxjAMwzAMwzAMwzAMw4x6ADKGYRiGYRiGYRiGYRhm1AOQMQzDMAzDMAzD&#10;MAzDMKMegIxhGIZhGIZhGIZhGIYZ9QBkDMMwDMMwDMMwDMMwzKgHIGMYhmEYhmEYhmEYhmFGPQAZ&#10;wzAMwzAMwzAMwzAMM+oByBiGYRiGYRiGYRiGYZhRD0DGMAzDMAzDMAzDMAzDjHoAMoZhGIZhGIZh&#10;GIZhGGbUA5AxDMMwDMMwDMMwDMMwox6AjGEYhmEYhmEYhmEYhhn1AGQMwzAMwzAMwzAMwzDMqAcg&#10;YxiGYRiGYRiGYRiGYUY9ABnDMAzDMAzDMAzDMAwz6gHIGIZhGIZhGIZhGIZhmFEPQMYwDMMwDMMw&#10;DMMwDMOMegAyhmEYhmEYhmEYhmEYZtQDkDEMwzAMwzAMwzAMwzCjHoCMYRiGYRiGYRiGYRiGGfUA&#10;ZAzDMAzDMAzDMAzDMMyoByBjGIZhGIZhGIZhGIZhRj0AGcMwDMMwDMMwDMMwDDPqAcgYhmEYhmEY&#10;hmEYhmGYUQ9AxjAMwzAMwzAMwzAMw4x6ADKGYRiGYRiGYRiGYRhm1AOQMQzDMAzDMAzDMAzDMKMe&#10;gIxhGIZhGIZhGIZhGIYZ9QBkDMMwDMMwDMMwDMMwzKgHIGMYhmEYhmEYhmEYhmFGPQAZwzAMwzAM&#10;wzAMwzAMM+qpGsh2/MpbiIiIiIiIiIioB9U8ABkREREREREREW26mmfUQPb3H//25mF//J7m/o87&#10;tPN4p+/7b29pfuz3j2oe+KQjOo93+8Hfekfzj/Y9prnPr7+t83in79/n4OYf/9GxzT94wuGdx7v9&#10;wye/q/nRpxzZeZzbD/zGYc1DnnZc8/f+xyGdxzv9H7/61ubH//Do5od+e2u+B7qcH//DoyaXu/nv&#10;wd977KGT+3ns9P52He/2o7/37sn34d2dx7n9g988fPrzoZ+TruOd7vvrB09+bo+e/vx2He+m59OP&#10;/cFRk+fXWzuPd9Lz/GH7TZ7vk+d91/FuD/r9I5sH/u5WPd8Pbx78P49u7vvfN/89KM/3Bzyxf8/3&#10;vz/5+X/o5Hvw9/7H5l9zy/P9h3/nnZ3Hu/3Qb72z+fF9j2ru82ubf77f77GHTF/Xtur5/iOT5/uP&#10;TL4PXce56feAfj7ut8/mvwf6/bT2fN+a78EP73y+dx/vpOf7Qye/3/V7vut4twdNf79vzffgAU98&#10;x+T5fszWPN8nl/Hgp+r5vjWvuf/wd9/VPGirnu+Tx/6h++n3+1b8jfXW6c/GD//OFv1+n/zMTv/G&#10;2orn+z6T5/sfHTf9Xdp1vNuPTH636znfdZzbD0xuk16L9JrUdbxTeb7/0G9vzc/a9Pm+VX9jPW7y&#10;sza5n/od03W8248+RX9jbdXzffL7/anHTH43b/57oNcMvXZs1fNdf8PotW3HFrzm/v3HH7b+nmrz&#10;r7lrz/cjpz8jXce7Td9TTf7G2pr3VIesv6faot/v+htry57va++ptuL5/n/82uRvrOnzfYt+v0/+&#10;VtPfbPrbret4J71n1PN9y95TTX7nbdXzffo31uR38pY83yfvqfTe4Ae36vk++RtGz/et+RtrY0Op&#10;eUYLZOBYFjjmB45lgWN+4FgWOOYHjmWBY37gWBY4lgWO+YFjWeCYHziWtd04pmqeUQIZOJYFjvmB&#10;Y1ngmB84lgWO+YFjWeCYHziWBY5lgWN+4FgWOOYHjmWtAsdUzTM6IAPHssAxP3AsCxzzA8eywDE/&#10;cCwLHPMDx7LAsSxwzA8cywLH/MCxrFXhmKp5RgVk4FgWOOYHjmWBY37gWBY45geOZYFjfuBYFjiW&#10;BY75gWNZ4JgfOJa1ShxTNc9ogAwcywLH/MCxLHDMDxzLAsf8wLEscMwPHMsCx7LAMT9wLAsc8wPH&#10;slaNY6rmGQWQgWNZ4JgfOJYFjvmBY1ngmB84lgWO+YFjWeBYFjjmB45lgWN+4FhWH3BM1TyDBzJw&#10;LAsc8xsXjh0DjpmBY37gWBY4lgWO+YFjWeCYHziWBY75gWNZ4JjfUHFM1TyDBjJwLAsc8wPHssAx&#10;P3AsCxzzA8eywDE/cCwLHMsCx/zAsSxwzA8cy+oTjqmaZ7BABo5lgWN+4FgWOOYHjmWBY37gWBY4&#10;5geOZYFjWeCYHziWBY75gWNZfcMxVfMMEsjAsSxwzA8cywLH/MCxLHDMDxzLAsf8wLEscCwLHPMD&#10;x7LAMT9wLKuPOKZqnsEBGTiWBY75gWNZ4JgfOJYFjvmBY1ngmB84lgWOZYFjfuBYFjjmB45l9RXH&#10;VM0zKCADx7LAMT9wLAsc8wPHsrYWx/R8B8fcwDE/cCwLHPMDx7LAMT9wLKv/OKbnOzi2bGPCMVXz&#10;DAbIwLEscMwPHMsCx/zAsSxwzA8cywLH/MCxLHAsCxzzA8eywDE/cCyrrzjWvj01zyCArAYc0xOj&#10;63gncCwLHPMDx7LAMT9wLAscywLH/MCxLHDMDxzLAsf8wLEscMxvTDg2fR1a/7rmGQSQgWN+4Jgf&#10;OJYFjvmBY1ngmB84lgWO+YFjWeBYFjjmB45lgWN+4FhW33GsbSg1zyCADBzzAsf8th7H9EIOjjmB&#10;Y1ngmB84lgWO+YFjWeCYHziWBY75gWNZ4FgWOOa3t3FM1TyD2kl/2tbj2NofbuDY8oFjWeBYFjjm&#10;B45lgWN+4FgWOOYHjmWBY37gWBY45geOZYFjfvNwTNU8owcycCwLHMsCx/zAsSxwzA8cywLH/MCx&#10;LHDMDxzLAsf8wLEscCwLHPPbLhxTNc+ogQwcywLHssAxv97j2OSPZ3Bs+cCxLHAsCxzzA8eywDE/&#10;cCwLHPMDx7LAMT9wbFc1z2iBDBzLAseywDE/cCwLHPMDx7LAMT9wLAsc8wPHssAxP3AsCxzLAsf8&#10;thvHVM0zSiADx7LAsSxwzA8cywLH/MCxLHDMDxzLAsf8wLEscMwPHMsCx7LAMb9V4JiqeUYHZOBY&#10;FjiWBY75gWNZ4JgfOJYFjvmBY1ngmB84lgWO+YFjWeBYFjjmtyocUzXPqIBsTDimP9zAMa/R4Njk&#10;DzdwzA8c8wPHssCxLHDMDxzLAsf8wLEscMwPHMsCx/zAsfnVPKMBMnAsCxzLAsf8wLEscMwPHMsC&#10;x/zAsSxwzA8cywLH/MCxLHAsCxzzWzWOqZpnFEAGjmWBY1ngmB84lgWO+YFjWeCYHziWBY75gWNZ&#10;4JgfOJYFjmWBY359wDFV8wweyMCxLHAsCxzzA8eywDE/cCwLHPMDx7LAMT9wLAsc8wPHssCxLHDM&#10;ry84pmqeQQMZOJYFjmWBY37gWBY45geOZYFjfuBYFjjmB45lgWN+4FgWOJYFjvn1CcdUzTNYIOs/&#10;jh0DjpmBY37gWBY45geOZYFjWeCYHziWBY75gWNZ4JgfOJYFjvmBY141zyCBrN84phdycMwNHPMD&#10;x7LAMT9wLAscywLH/MCxLHDMDxzLAsf8wLEscMwPHPOreQYHZOBYFjiWBY75gWNZ4JgfOJYFjvmB&#10;Y1ngmB84lgWO+YFjWeBYFjjm11ccUzXPoIAMHMsCx7J6i2PTP57BMTdwzA8cywLHssAxP3AsCxzz&#10;A8eywDE/cCwLHPMDx/JqnsEAGTiWBY5lgWN+4FgWOOYHjmWBY37gWBY45geOZYFjfuBYFjiWBY75&#10;9R3HVM0zCCADx7LAsSxwzA8cywLH/MCxLHDMDxzLAsf8wLEscMwPHMsCx7LAMb8+41j78ap5BgFk&#10;4JgfOJYFjvmBY1ngmB84lgWO+YFjWeCYHziWBY75gWNZ4FgWOObXdxzT41a+rnkGAWTgmBc4lgWO&#10;+YFjWeCYHziWBY75gWNZ4JgfOJYFjvmBY1ngWBY45lcDjrUNpeYZ1E76NxM45geOZYFjWeCYHziW&#10;BY75gWNZ4JgfOJYFjvmBY1ngmB84lgWO+W0HjqmaByCbtIZje35jk8CxLHDMDxzLAsf8wLEscCwL&#10;HPMDx7LAMT9wLAsc8wPHssAxP3Asax6OqZpn9EAGjvmBY1ngWBY45geOZYFjfuBYFjjmB45lgWN+&#10;4FgWOOYHjmWBY37biWOq5hk1kIFjfluPY+WFHBxbNnAsCxzzA8eywLEscMwPHMsCx/zAsSxwzA8c&#10;ywLH/MCxrI1wTNU8owUycMwPHMsCx7LAMb/+49jkj2dwbOnAsSxwzA8cywLHssAxP3AsCxzzA8ey&#10;wLHdq3lGCWTgmB84lgWOZYFjfuBYFjjmB45lgWN+4FgWOOYHjmWBY37gWBY45rcqHFM1z+iADBzz&#10;A8eyRoNjjwfHksAxP3AsCxzzA8eywDE/cCwLHPMDx7LAsSxwzG8oOKZqnlEBGTjmB45lgWNZ4Jgf&#10;OJYFjvmBY1ngmB84lgWO+YFjWeCYHziWBY75rRrHVM0zGiADx/zAsSxwLAsc8wPHssAxP3AsCxzz&#10;A8eywDE/cCwLHPMDx7LAMb8+4JiqeUYBZOCYHziWBY5lgWN+4FgWOOYHjmWBY37gWBY45geOZYFj&#10;fuBYFjjm1xccUzXP4IEMHPMDx7LAsSxwzA8cywLH/MCxLHDMDxzLAsf8wLEscMwPHMsCx/z6hGOq&#10;5hk0kIFjfuBYFjiWBY75gWNZ48OxLXi+g2NR4JgfOJYFjvmBY1ngmB84lgWO+fUNx1TNM1ggA8f8&#10;wLGs8eDY5IUcHLMDx/zAsSxwzG/rcWzyZhkcswLHssAxP3AsCxzzA8eywDG/PuKYqnkGCWTgmB84&#10;lgWOZYFjfuBYFjjmB45lgWN+4FgWOOYHjmWBY37gWBY45tdXHFM1z+CADBzzA8eywLEscMwPHMsC&#10;x/zAsSxwzA8cywLH/MCxLHDMDxzLAsf8+oxjquYZFJCBY37gWBY4lgWO+YFjWeCYHziWBY75gWNZ&#10;4JgfOJYFjvmBY1ngmF/fcUzVPIMBMnDMDxzLAseywDE/cCwLHPMDx7LAMT9wLAsc8wPHssAxP3As&#10;Cxzz6zOOtb+PNc8ggAwc8wPHssCxLHDMDxzLAsf8wLEscMwPHMsCx/zAsSxwzA8cywLH/PqOY/p+&#10;lq9rnkEAGTjmBY5lbTmOTf5wA8e8wDE/cCwLHMsCx/zAsSxwzA8cywLH/MCxLHDMDxzL2hs41jaU&#10;mmcQQAaOLR84lgWOZYFjfuBYFjjmB45lgWN+4FgWOOYHjmWBY37gWBY45lcbjqmaZ1A76U8Dx7LA&#10;MT9wLAsc8wPHssCxLHDMDxzLAsf8wLEscMwPHMsCx/zAsaztwDFV84weyMCxLHDMDxzLAsf8wLEs&#10;cCwLHPMDx7LAMT9wLAsc8wPHssAxP3Asa7twTNU8owYycCwLHPMDx7LAMT9wLAscywLH/MCxLHDM&#10;DxzLAsf8wLEscMwPHMvaThxTNc9ogQwcywLH/MCxLHDMDxzLAseywDE/cCwLHPMDx7LAMT9wLAsc&#10;8wPHsrYbx1TNM0ogA8eywDE/cCwLHPMDx7LAsSxwzA8cywLH/MCxLHDMDxzLAsf8wLGsVeCYqnlG&#10;B2TgWBY45geOZYFjfuBYFjiWBY75gWNZ4JgfOJYFjvmBY1ngmB84lrUqHFM1z6iADBzLAsf8wLEs&#10;cMwPHMsCx7LAMT9wLAsc8wPHssAxP3AsCxzzA8eyVoljquYZDZCBY1ngmB84lgWO+YFjWeBYFjjm&#10;B45lgWN+4FgWOOYHjmWBY37gWNaqcUzVPKMAMnAsCxzzA8eywDE/cCwLHMsCx/zAsSxwzA8cywLH&#10;/MCxLHDMDxzL6gOOqZpn8EAGjmWBY37gWBY45geOZYFjWeCYHziWBY75gWNZ4JgfOJYFjvmBY1l9&#10;wTFV8wwayMCxLHDMDxzLAsf8wLEscCwLHPMDx7LAMT9wLAsc8wPHssAxP3Asq084pmqewQIZOJYF&#10;jvmBY1ngmB84lgWOZYFjfuBYFjjmB45lgWN+4FgWOOYHjmX1DcdUzTNIIAPHssAxP3AsCxzzA8ey&#10;wLEscMwPHMsCx/zAsSxwzA8cywLH/MCxrD7imKp5Bgdk4FgWOOYHjmWBY379x7Gte76DY37gWBY4&#10;5geOZYFjfuBYFjjmB45lgWN+Y8ExVfMMCsjAsSxwzA8cywLH/MCxLHAsCxzzA8eywDE/cCwLHPMD&#10;x7LAMT9wLKvPOKZqnsEAGTiWBY75gWNZ4JgfOJYFjmWBY37gWBY45geOZYFjfuBYFjjmB45l9R3H&#10;VM0zCCADx7LAMT9wLAsc8wPHssCxLHDMDxzLAsf8wLEscMwPHMsCx/zAsaw+49g//N1dP2c1zyCA&#10;DBzzA8f8wLEscMwPHMsCx7LAMT9wLAsc8wPHssAxP3AsCxzzA8ey+o5j+v1Svq55BgFk4JgXOOYH&#10;jmWBY37gWBY4lgWO+YFjWeCYHziWBY75gWNZ4JgfOJZVE46pmmdQO+nfTOCYHziWBY75gWNZ4Jgf&#10;OJYFjvmBY1ngWBY45geOZYFjfuBYFjjmtx04pmoegGwSOOYHjmWBY37gWBY45geOZYFjfuBYFjiW&#10;BY75gWNZ4JgfOJYFjvltF46pmmf0QAaO+YFjWeCYHziWBY75gWNZ4JgfOJYFjmWBY37gWBY45geO&#10;ZYFjftuJY6rmGTWQgWN+4FjWluOYXsjBMStwzA8cywLH/MCxLHDMDxzLAsf8wLEscCwLHPMDx7I2&#10;wjFV84wWyMAxP3AsCxzzA8eywDE/cCwLHPMDx7LAsSxwzA8cywLH/MCxLHDMbxU4pmqeUQIZOOYH&#10;jmWBY37gWBY45geOZYFjfuBYFjiWBY75gWNZ4JgfOJYFjvmtCsdUzTM6IAPH/MCxLHDMDxzLAsf8&#10;wLEscMwPHMsCx7LAMT9wLAsc8wPHssAxv1XimKp5RgVk4JgfOJYFjvmBY1ngmB84lgWO+YFjWeBY&#10;FjjmB45lgWN+4FgWOOa3ahxTNc9ogAwc8wPHssAxP3AsCxzzA8eywDE/cCwLHMsCx/zAsSxwzA8c&#10;ywLH/PqAY6rmGQWQgWN+4FgWOOYHjmWBY37gWBY45geOZYFjWeCYHziWBY75gWNZ4JhfX3BM1TyD&#10;BzJwzA8cywLH/MCxLHDMDxzLAsf8wLEscCwLHPMDx7LAMT9wLAsc8+sTjqmaZ9BABo75gWNZ4Jgf&#10;OJYFjvmBY1ngmB84lgWOZYFjfuBYFjjmB45lgWN+fcMxVfMMFsjAMT9wLAsc8wPHssAxP3AsCxzz&#10;A8eywLEscMwPHMsCx/zAsSxwzK+POKZqnkECGTjmB45lgWN+4FgWOOYHjmWBY37gWBY4lgWO+YFj&#10;WeCYHziWBY759RXHVM0zOCADx/zAsSxwzA8cywLH/MCxLHDMDxzLAseywDE/cCwLHPMDx7LAMb8+&#10;45iqeQYFZOCY39bjmP5wA8ecwLEscMwPHMsCx/zAsSxwzA8cywLH/MCxLHAsCxzzA8eythrHVM0z&#10;GCADx/zAsSxwzA8cywLH/MCxLHDMDxzLAseywDE/cCwLHPMDx7LAMb8+41j757/mGQSQgWN+4FgW&#10;OOYHjmWBY37gWBY45geOZYFjWeCYHziWBY75gWNZ4Jhf33FMf2OVr2ueQQAZOOYFjmWBY37gWBY4&#10;5geOZYFjfuBYFjiWBY75gWNZ4JgfOJYFjvnVgGPtv7FqnsHtpD8NHMsCx/zAsSxwzA8cywLH/MCx&#10;LHDMDxzLAsf8wLEscCwLHPMDx7L2No6pmgcgmwSOZYFjfuBYFjjmB45lgWN+4FgWOOYHjmWBY37g&#10;WBY4lgWO+YFjWduBY6rmGT2QgWNZ4JgfOJYFjvmBY1ngmB84lgWO+YFjWeCYHziWBY5lgWN+4FjW&#10;duGYqnlGDWTgWBY45geOZYFjfuBYFjjmB45lgWN+4FgWOOYHjmWBY1ngmB84lrWdOKZqntECGTiW&#10;BY75gWNZ4JgfOJYFjvmBY1ngmB84lgWO+YFjWeBYFjjmB45lbTeOqZpnlEAGjmWBY37gWBY45geO&#10;ZYFjfuBYFjjmB45lgWN+4FgWOJYFjvmBY1mrwDFV84wOyMCxLHDMDxzLAsf8wLEscMwPHMsCx/zA&#10;sSxwzA8cywLHssAxP3Asa1U4pmqeUQEZOJYFjvmBY1ngmB84lgWO+YFjWeCYHziWBY75gWNZ4FgW&#10;OOYHjmWtEsdUzTMaIAPHssAxP3AsCxzzA8eywDE/cCwLHPMDx7LAMT9wLAscywLH/MCxrFXjmKp5&#10;RgFk4FgWOOYHjmWBY37gWNaW49jkjwZwzAsc8wPHssAxP3AsCxzzA8eywDE/cCwrxTFV8wweyMCx&#10;LHDMDxzLAsf8wLEscMwPHMsCx/zAsSxwzA8cywLHssAxP3Asqy84pmqeQQMZOJYFjvmBY1ngmB84&#10;lgWO+YFjWeCYHziWBY75gWNZ4FgWOOYHjmX1CcdUzTNYIAPHssAxv97j2Fa9WQbHosAxP3AsCxzz&#10;A8eywLEscMwPHMsCx/zAsSxwzG/oOKZqnkECGTiWBY757cKxrfkegGN+4FgWOOYHjmWBY37gWBY4&#10;5geOZYFjfuBYFjjmB45lbRWOqZpncEAGjmWBY37gWBY45geOZYFjflXg2Ja9WQbH3MCxLHDMDxzL&#10;Asf8wLEscMxvLDimap5BARk4lgWO+YFjWeCYHziWBY75gWNZ4JgfOJYFjvmBY1ngWBY45geOZfUZ&#10;x1TNMxggA8eywDE/cCwLHPMDx7LAMT9wLAsc8wPHssAxP3AsCxzLAsf8wLGsvuJY+3lZ8wwCyMCx&#10;LHDMDxzLAsf8wLEscMwPHMsCx/zAsSxwzA8cywLHssAxP3Asq884pvdU5euaZxBABo75gWN+4FgW&#10;OOYHjmWBY37gWBY45geOZYFjfuBYFjiWBY75gWNZfcexH2q9p6p5BgFk4JgXOOYHjmWBY37gWBY4&#10;5geOZYFjfuBYFjjmB45lgWNZ4JgfOJZVE46pmmdQO+lPA8eywLEscMwPHMsCx/zAsSxwzA8cywLH&#10;/MCxLHDMDxzLAsf8wLGs7cAxVfOMHsjAsSxwLAsc8wPHssAxP3AsCxzzA8eywDE/cCwLHPMDx7LA&#10;MT9wLGu7cEzVPKMGMnAsCxzLAsf8wLEscMwPHMsCx/zAsSxwzA8cywLH/MCxLHDMDxzL2k4cUzXP&#10;aIEMHMsCx7LAMT9wLAsc8wPHssAxP3AsCxzzA8eywDE/cCwLHPMDx7K2G8dUzTNKIAPHssCxLHDM&#10;DxzLAsf8wLEscMwPHMsCx/zAsSxwzA8cywLH/MCxrFXgmKp5Rgdk4FgWOJYFjvn1Gsf0fAfHrMCx&#10;LHDMDxzLAseywDE/cCwLHPMDx7LAMT9wrLuaZ1RABo5lgWNZ4JgfOJYFjvmBY1ngmB84lgWO+YFj&#10;WeCYHziWBY75gWNZq8QxVfOMBsjAsSxwLAsc8wPHssAxP3AsCxzzA8eywDE/cCwLHPMDx7LAMT9w&#10;LGvVOKZqnlEAGTiWBY5lgWN+4FgWOOYHjmWBY37gWBY45geOZYFjfuBYFjjmB45l9QHHVM0zeCAD&#10;x7LAsSxwzA8cywLH/MCxLHDMDxzLAsf8wLEscMwPHMsCx/zAsay+4JiqeQYNZOBYFjiWBY75gWNZ&#10;4JgfOJYFjvmBY1ngmB84lgWO+YFjWeCYHziW1SccUzXPYIEMHMsCx7LAMT9wLAsc8wPHssAxP3As&#10;CxzzA8eywDE/cCwLHPMDx7L6hmOq5hkkkIFjWeBYFjjmB45lgWN+4FgWOOYHjmWBY37gWBY45geO&#10;ZYFjfuBYVh9xTNU8gwMycCwLHMsCx/zAscU94ZVnN1+96Y7mgHd/bLfDwTE/cCwLHPMDx7LAMT9w&#10;LAsc8wPHssAxP3Asq684pmqeQQEZOJYFjmWBY37g2Mb9wd9+YPr69r/fc9nOw8AxP3AsCxzzA8ey&#10;wDE/cCwLHPMDx7LAMT9wLKvPOKZqnsEAGTiWBY5lgWN+4NhyzQIZOOYHjmWBY37gWBY45geOZYFj&#10;fuBYFjjmB45l9R3HVM0zCCADx7LAsSxwzA8cW742kIFjfuBYFjjmB45lgWN+4FgWOOYHjmWBY37g&#10;WFafcax9OTXPIIAMHPMDx7LAMT9wzKsA2etP/xQ4ZgaOZYFjfuBYFjjmB45lgWN+4FgWOOYHjmX1&#10;Hcf0fC9f1zyDADJwzAscy+orjj3qOSc0v//mDzVvOP2q5rzLv9g88Dfm/6H67Ld+qDns7E/v7JHP&#10;OG6P04BjfluFY2onkJ12Vefxbnsdx57xZ82Ot/7qcHrtgc2OE24afvudMv3+gWN+4FgWOOYHjmWB&#10;Y37gWBY45geOZdWAY+3f7zXPoHbSv5nAMT9wLGszOPbw39/1cyAIe++HP9dcecNN0+fDiRddvxDH&#10;dN6bbrtretoyQrL2ado49ksvOqW54nPfbF51/GXNL7/ktOb+5s8MOJb1J4d8ePq9ae+kP22v45ga&#10;EJA98LAnNI981+RnoguUhtZ+p4BjQeBYFjjmB45lgWN+4FgWOOYHjmXVhmOq5gHIJoFjfuBYloNj&#10;Wt21z4FnNq896fLm0s98YyduHfDuj02Pb29Wef1Xvj0FstnLaKfzzY4usxzfxjH1imMvnZ7m7Etv&#10;bI54/7XNl791+/Tfzz3k4uZn9zt25+m6Asey9Eb5TyaPr2azQLYtOKYGBGQnXn9x86C3vaYblAbW&#10;A/7sbHDMDBzLAsf8wLEscMwPHMsCx/zAsawacUzVPKMHMnDMDxzLcleO/eLzT56u8OoarRwrOKbT&#10;6nRt7JpNK8u0+WXX5QnhZnFMCeV0nvuuv7EUkLVHX+vynvSqc5sHrd8OBY5l6Y2y/oCe/RTLpG3D&#10;MTUQIHvke57ZXPqNzzT3ef3LO0FpaP3QC87t/n6agWNZ4JgfOJYFjvmBY1ngmB84lgWO+W0njqma&#10;Z9RABo75gWNZ6WaVgq15c8FVX955OiGXZt4mllo9psrp2vPuCz6zB45pc8oLr/xy81P7ru1s8RFP&#10;PXr91LtGxwvx9F+NLh8cyyo4pn9vFsi2FcfUQIDs2Rcd3Fz/7a+Obh9kmwkcywLH/MCxLHDMDxzL&#10;Asf8wLEscMxvu3FM1TyjBTJwzA8cy9rsDvm1kkubT3aNjhOKFUjr2um+0kow7YOsC9xuvn3+yrPS&#10;095wwfqpd03Z1FP7J9Ps95YP7cSxA4/6+NzbskxjxTG1GSDbdhxTAwGy115+UnPTXbcBZEsGjmWB&#10;Y37gWBY45geOZYFjfuBYFjjmtwocUzXPKIEMHPMDx7K6cExIpU+TFFpp32GzO8qfTfsgE5D90otP&#10;Xf/J330KkumydLmz59eqsfb+ybo2s3zKa87b7TyzdZ3nMc87aXqcNq/U/MJLz9r5Ql5ATfdRgNa+&#10;rI0aM46pFMhWgmNqQECmeeCbXtUNSkNrE0AGjmWBY37gWBY45geOZYFjfuBYFjjmtyocUzXP6IAM&#10;HPMDx7JmcUyIJeya/SRJTRdslYRXOo++n//1L/fcRFIjHBOUlVVd7QrE6b9Kp5sdHTZ7vnY6f3tu&#10;vePunfsm0xuXN599zW4v5M948wfXT7k2unztq6ycZ15jxzGVANnKcEwNBMgOu+ac6eO+z8nHdoPS&#10;0AqBDBzLAsf8wLEscMwPHMsCx/zAsSxwzG+VOKZqnlEBGTjmB45ltXGswFgBLK3omkWqRTvYLyvH&#10;Hjr5w1Jfa79f82b2kyzLdek2lP7l/ieun3r30SaY7fOWtKnk9763fqL1OfbCz0yP0xuXrn2OXf2F&#10;m9ZPuWsuufZrzUEnX7Hb6dqBY2u5QLZSHFOVA9nDj/yD6X8LkD37A2dNAemR5367+cULbt0TloZS&#10;AGTgWBY45geOZYFjfuBYFjjmB45lgWN+q8YxVfOMBsjAMT9wLKvg2IMmbzoEYmXFWHt1l6CqPfNW&#10;cOn7+M+eswZagrFyuFacdc0stGnFWPt69QeD/nCYBTrNvE09f/+1562fYtc879CL5+JY2SdZe+68&#10;697mwQtepMGxXTlAtnIcU5UDmXbOr0+wPPH6i6eP+2FXXda89rrvNDfd/b3m4Wfe0o1LQ8gEMnAs&#10;CxzzA8eywDE/cCwLHPMDx7LAMb8+4JiqeUYBZOCYHziWJRz7mWed0PzlUR/fY7PELrwqh7fxq6Tv&#10;o76f+oNcp5ndfHIekpWVYOX48nXBMf1bl9U1XavItOprdv7LAWd04ph61/uvXT/Vrnn1CZ/c43Ql&#10;cGz3lgWyXuCYqhzI9jnrZdPHu8xN37lz+l8hWScsDSUDyMCxLHDMDxzLAsf8wLEscMwPHMsCx/z6&#10;gmOq5hk8kIFjfuBYVlk5Jhyb96mTZV9jgiihV9mxvtLmkOWy2jimr7Xia3bzSdWFZMI24ZsuX6Pz&#10;Pf3gi3bimPZpNu/26Xyznz45u7nkN75951wc+/d/9t7mltt338fa12+5c+cO/Uu6jUK6lx75seaZ&#10;b/9I8y+efcJux6fVjmNqGSDrDY6pyoFMq8eu//ZXp495mRO/dHfzwFNu7oalobQkkIFjWeCYHziW&#10;BY75gWNZ4JgfOJYFjvn1CcdUzTNoIAPH/MCxrNkd8qsuhCqrxWZXl5URUM3imNLmjzpv1wovgZf2&#10;cSYs02Vr88328Q+f/Nz+/5773p1f63ghmE4rlFO6DFWw7v6T2/CCwz7cvOLYS9dv2a456ZIb5r6Q&#10;v+r4y9ZPtWsOPvPqncfruufhnO5D1/1btiHgmNoIyHqFY6pyINOnV5ZPsNRoBZlWjz3lY7d3w9JQ&#10;WgLIwLEscMwPHMsCx/zAsSxwzA8cywLH/PqGY6rmGSyQgWN+4FhWF44pIdS8KfsGK5tZtudD13xt&#10;J44JlARZwjGllWTCsmUhSX8wlJVjbg978hFTNDvq/Oumq8DKvOn0qzpP/9P7HrXHarO77vlu8yt/&#10;cfr0+EU4ptH9K4/L7GVv1FBwTC0Cst7hmBrATvpn57yv37OpFWTad1nZyb/Sv7tOt9I2ALJdOLYV&#10;fzyDY0ngWBY45geOZYFjfuBYFjjmB45lbQWOqZpnkEAGjvmBY1n/+YDTmytvmLwhnvwx2HX8vFVk&#10;5XhBV9dohZnOq+O1okvYNrsybKM2g2Oz6Y3Lf33luc2Lj7ikOfvSGzt36P+ct120fut3zTEX/N3O&#10;4+ft90yj1WPl/ul0uu/lfBs1JBxT84CslzimKgay8gmWv3jKC6ePuUYryFzQEqYdcPWdU1jTzv27&#10;5vrbv9svKFsAZOBYFjjmB45lgWN+4FgWOOYHjmWBY359xTFV8wwOyMAxP3Asa/+3X9x84Ru3T38W&#10;z/z4Dc2/fubxe5xm3ioyoVc5jbCpPQI0He+CWLutxrHZfY5pE8zy75/d79jpZppf/tbaY9EefaKl&#10;TqP7ovvVNcKxclmqoKFWk7UP72poOKa6gKy3ODbp/s9/8R7wVEsPPOwJzWHXnDP9BMtLv/GZ6eN+&#10;wMXnT7FLbbSKTKvDDvv8XQtR7NmX3zGFsd7t02wOkIFjWeCYHziWBY75gWNZ4JgfOJYFjvn1GcdU&#10;zTMoIAPH/MCxrAOP/URzxqU3Nv/tgDOaJ77ynClyPeKpR3eedt4qsrKZ5I/9zjuaW26/u7n59rVP&#10;qtwMjKm9jWOz/cTvvat55ls+uMfmomd87IadkKZNNbumayVaGxUXbW45RBxTs0DWZxzTG6EHvOgv&#10;OvGpltqbWN50123N9bfcNAWvfS6+rRuW1hN8zYOx2RG2dV3GSusAMnAsCxzzA8eywDE/cCwLHPMD&#10;x7LAMb++45iqeQYDZOCYHzjmd9/Jm7N3nX9d88qTrlj6hXzeKjKB0qOec8L0+6k/yDcLY2q7cayd&#10;HhutJLvk2q9N718bt37/tXsCmTYj7brP7RV1bUhsN1QcU20g6zuOTZ/vf/L8TniqIe2cX0C2z1kv&#10;mz7mZRaBllaCadXYvLn05nuneKad/GuFWe9WjpVmgAwcywLH/MCxLHDMDxzLAsf8wLEscMyvzzh2&#10;v9b9q3kGAWTgmB845ifMueCqL09/9g593+4rnzbCrXmryN52zrXN//0n7+k8z7LpurUj/xe9+2PN&#10;m8/69HSTRSGTAE479RdEtTdv1Nc6XLdJ6bTCLCXg0uW5ODabbs8R7792ilt6If+9N1y4fu27RtfV&#10;db7ZaW+OqoaMY6oA2WtPvqL/OKbne8X7INPmlZrzvnj5dPVYGa0eE3JpZ/ttVBJ2CcCWGX0S5uz5&#10;e1ULyMCxLHDMDxzLAsf8wLEscMwPHMsCx/z6jmMPmbx3LF/XPIMAMnDMCxzz+6l9j2qu+eLN6z95&#10;a/OCwz48Pe7BkxeXW++4u3n0/ifucb7SLPx84IovNb/0svdN/yDvOv2iCogJtARdbfzSv3VYATDh&#10;l8BMyKS0qaPO10Y0JTRrzw3fuL155/uvnZ5HK+C6bscylRfyfzL5Bdi+Dt222dPqful2z04byIaO&#10;Y6oA2RvP+nT/cUyHVQxk2gdZ2fdYGe2kX7glIJtFJR3eNUKzcp7yqZW9XTlWWgcycCwLHPMDx7LA&#10;MT9wLAsc8wPHssAxvxpwTK9v5bCaZxBABo4tHzjm95jnndR85aY71n/qdp/H/9X7pvse02gn9WU/&#10;ZNr31r6v+8DOyyhANrtZZTl+o7pATP/V5b3pzKubX3/lORuuYlum/3LAGc1fHHdZ8/pTrtwNq3Rd&#10;Qi0BW9f5uiov5PqDS1+390PWtXpMaNc1BcgKjv3HF51i3Y6u+opjar+3fGh6v1994u4fXpC013FM&#10;VQxk+vRKIdn13/7q9DEvo32LzQKXVpUtGn2CpTar7NUnVS5qv1PAsTBwzA8cywLH/MCxLHDMDxzL&#10;Asf8asMxVfMMaif9aeBY1hhwTD3jbR9qfv2vz22+/K09kUwrx6743DenGCbA0moynad8EmNBMiGP&#10;kEvfx2VxTOAlCCpQVUCsrOrS8fqDYW/vc0yYpfvWXgEmzOraN1hpFsdKZf9is6vSdJ+6RvdZ17Nr&#10;5dhbdz62ejzbl7FsfcYx/YJ/zjsumd6/9qdYJm0LjqnKgUwzu4rsxC/dvRsmLdq0UpimlWPVwNh6&#10;93v2GeBYEDjmB45lgWN+4FgWOOYHjmWBY3414piqeUYPZOBY1lhw7Ad/a/LH8+Rx0wu5NqEUiM3O&#10;1V+YvIGeWb1VEOfOu+7diWbL4pjgRwBVVooVFJu9ju3Asdl02wpyaXTbZldzzcOxkrCtrApT+ne5&#10;r7Oj62rjmGCtQJ3O427+2Xcc08/HUw9a21/bZoBs23BMVQxk6tkXHTx9vNujzSWFYgW9tDKsa66/&#10;/bv93s/Ygn70f30AHDMDx/zAsSxwzA8cywLH/MCxLHDMr1YcUzXPqIEMHMsaA4496lnHN3/+7kt2&#10;4lg5XJtUdo2gSJ/iWE73tDdcMMW0Xz3gjOnXy+CY8Km9WkxINg+AVoFjswm2dL/L6Pb+X5M/nBfh&#10;WEmopk02u/Y5VkbH/cTkj8A2js1Cmr5edtPSGnBM+xxrf4pl12k3altxTFUKZNq0svy7rCQroxVh&#10;WjFWNrPUirJ5IyTTp172fp9jM33/s9ZemzYTOJYFjmWBY37gWBY45geOZYFjfuBY1nbimKp5Rgtk&#10;4FjWGHBMK75u/ObaipF3nXdd84CZXzTaOX/XHHzm1VMk++WXnNZc98Wbm5/d79jp6TfCMcGPsEgj&#10;8OlaLdauDzjWTqvl2qvKXnH8JztP19W8/Y4J3to4ps089djo8PJYldGKtK7LblcLjunrzQDZtuOY&#10;qngFmT7F8sTrL57+t72ZpdBLq8gESVoh1jU6jfZLVhuM7az1KZZJ4FgWOJYFjvmBY1ngmB84lgWO&#10;+YFjWduNY6rmGSWQgWNZY8AxAdf7r/hSc8alNzavPuHy5uKrv9K8+bSr9jidMKxrCuIss1mlEKxs&#10;SrkMjKm+4VhJL+T/8YAzm3ef/3fTx0Grv7p2xN+V7rNOq/uvBIbtzSp1mB4fPVY67ewnbm50PTXh&#10;mEqBbCU4pirfxPK1l580fbxnR/glSNLqsEUjKNMnV+4BUH1vE0AGjmWBY1ngmB84ljU+HNuC5zs4&#10;FgWO+YFjWavAMVXzjA7IwLGsMeCYet0pVzavP+PqDV/IBWDvOOea9Z/EXSPEeej6bVmEY9qcUtAj&#10;+NHqq0U7vC/1Gcfam1WW+6ZZ9r61+8faTHPyh+CPPvGwnSvThGQ6Tng2O+Xyu6CsNhxTCZCtDMdU&#10;5UCmuvZDppVj2gfZos0r9cmVte6DLAUycCwLHMsCx/zAsSxwzA8cywLH/MCxrFXhmKp5RgVk4FjW&#10;WHDsd//2vOnPlXasP7vj+a606aVOVyr7G1PzcEyYUzYR1EqzefsYm60WHGsn1CpQVoBro37yj45p&#10;fu2V50xXjgnadL42fOnr9ggYy3E6vYCyfF0jjikXyFaKY2oFQKb9h2m/YYItbR553hcvn24ief23&#10;v9rcdNdt03+XTSd1mvb+xrrS8U8577XTx72MVpBpZZhWiHWNcGyjzSvLjv61k39tsqn9ms0mgNMq&#10;NZ1mW7EtADJwLAscywLH/MCxLHDMDxzLAsf8wLGsVeKYqnlGA2TgWNZYcOx//PXZzd99edeme/d+&#10;93vNq46/rHlIxy+K9maR87rl9rubm2/vPq5M13Fd6XLmXZbbzZNuuePuzuOSbl5wP0vt6Tq+tHY/&#10;u29bWSU2u/8xIWP7eyOQE1bWimPKAbKV45jaJiArKCb4EoK5I0TT5pQPP/IP9rhsXebslNVhXSPY&#10;Ep6VT7lsJxQTrh32+cnP7t3fWz/H8qPrFZjtdSwzgQwcywLHssAxP3AsCxzzA8eywDE/cCxr1Tim&#10;ap5RABk4ljUWHPv5553UfOCqr6z/VO0+R5//d83/85wTdju9gIzZ3ikr7Wb3P9ZeMdZeXfbsd3y0&#10;ShxTywJZL3BM7WUgKzDW3on+ZkcgphVj5Toe+Z5nTlebtUcrxwRg80YAVlaQCcuEWoKzrRxdx16D&#10;MgPIwLEscCwLHPMDx7LAMT9wLAsc8wPHsvqAY6rmGTyQgWNZY8GxH/ytw5v3ffKL00+rvOfe7k2p&#10;vvyt25tH73/izvMAZNs/AjJtQjk7ZfPL8j15/SlXNo94zonNQadetfTmq4vabhxTywBZb3BM7UUg&#10;64KxsgnlVow2yTzgY5PXk8OeME3/vuk7azvlF3Y9+/I7pv+eHW0uKRzT8VuNYl1TPlFzS1sSyMCx&#10;LHAsCxzzA8eywDE/cCwLHPMDx7L6gmOq5hk0kO0dHNuiF/LR4djm/3BTW41jrzzpiunO9vX1L7/k&#10;tOnmfF0jPNv3dR+Yng4g2/4Rdh3w7o+tf7VrtOmlduSv79u+B12wpc/3VeCY2gjIeoVjai8AmbCq&#10;rOgSiGnzSOGVwEyHl00s9V+tBlPCrs3MspttaqWYVoxtFYx17eNMh2n1WHt0fV2bdMYtAWTgWBY4&#10;lgWO+YFjWeCYHziWBY75gWNZfcIxVfMMFsjAsawx4dhvvuYDU/g66vzrdh7+U/se1Vz6mW+s/4Tt&#10;OQedfAVAtoIRkGl/Y+3R5pYFxx7/ynMGgWNqEZD1DsfUFgOZcKzsZ0wops0fdbhwTIeVVV/lcJ1e&#10;+xZrA5f+LVQTpm0FnpURXC0DY13opfMJvbTqTPsZa48O06aU2lF/OU77LxPE6bj25enrTvBy2wDI&#10;wLEscCwLHPMDx7LAMT9wLAsc8wPHsvqGY6rmGSSQgWNZY8Ix/cH7oMnjdvalN06RrL05nj6d8oj3&#10;X7v+U7b7CGUAsu2f//d5J63/a/fR9+OXXnL6YHBMzQOyXuKY2mIg6/rkyX3OetkUvLTfsPbhQrKy&#10;uaWO1/l02OxKszIF2LZyf2bzRjvqV1px1gViZRPNgl/Cs4JXwrKygkxopsN0WeW0usyd0JW2AMjA&#10;sSxwLAsc8wPHssAxP3AsCxzzA8ey+ohjquYZHJCBY1ljw7H9D7lo+vV9J2/YBF4Hn3n1Hqd97iEX&#10;77Ffsis+902AbAUjIJtd2aevf/qPjhkUjqkuIOstjk267/4v3AlWW5EwbPYwgVcbxpQ+jVLQ1V5N&#10;poRkBcG0skyopvPrNLqMshJtO2Z2tVf5dMvZ4wqUCdLap9cmlVp5pvPNnrZ9WNQcIAPHssCxLHDM&#10;DxzLAsf8wLEscMwPHMvqK46pmmdQQAaOZY0Nx/7pvkc1J150/W7HCcraX5e0Y3jtpF8jLNPXANn2&#10;j1b4PfA33r5zH3Ha3PLHJz+3Q8MxNQtkfcYx/cH2w//rpbvB1XYlCJvFNKGZNqnUf9uHK+FY2a/Z&#10;Vk97E8jZKSvA2mn1mDBs9hMqdVgXfM2uGCvnbx9m1wFk4FgWOJYFjvmBY1ngmB84lgWO+YFjWX3G&#10;MVXzDAbIwLGsseGYHj/t7F2b5i37KYc6nXBMK8r09etOvmL9J5DZrinfK/1XQDlUHFNtIOs7jumP&#10;hu/f/0V7YNTeTtg1u6JMtVeStdNpBWd7a7TKS9ilBFxKqFX2VzZv5/rax9jsYfM2nxSKzX49e5jV&#10;DJCBY1ngWBY45geOZYFjfuBYFjjmB45l9R3HVM0zCCADx7LGiGPtVUga7eRdn4TYdb7So551/HSf&#10;ZPq3vo9vO6d7/2TM3ps2ZgrHHvGcE5d+vut7vghD+4RjqgDZq074ZO9x7O/r+b4XPsVyq9OmluWT&#10;MLXqTJtZ6r/a/LIc545WcAmzlP6t6VotJhybh14rrQVk4FgWOJYFjvmBY1ngmB84lgWO+YFjWX3G&#10;MT3fy79rnkEAGTjmN0Yc09daPfbst35ouqmk/quVZBqtSpoHZcIV7bhf30d9P99w+lXT8zDbNwW4&#10;7reO4Sd/9PPT7+E+B57ZPOU1502/l0rfR6VNMLWPsjaGdiFZ33BMFSB745lX9x/HdFjPgazsd6z9&#10;b21qme6oX/sQe+1135l+yqSm7EtMEKbjulaLbWql195qHcjAsSxwLAsc8wPHssAxP3AsCxzzA8ey&#10;+o5j7fdUNc8ggAwc8xorjimBilYUtU8naNFKMo32Taav28ergmP6g3ys+yATNpW2e4RbBcf0fBeK&#10;ldHt0fdNU/BTp9d/27d1dr9zfcQxte/rz5/e3r895crO4932Ko6pClaQCca0emwrPr1Sm00WZCo7&#10;zG+vHNv0zvO3q/1OWX+zDI65gWNZ4JgfOJYFjvmBY1ngmB84llUTjqmaZ1A76d9M4JhfbTjWlbBM&#10;aCYgK6vJNFp9JITRado4pq/3JpAJdHTdwhzdJl2X0Ee3Ravf9LWO0wqpvQlVBZ10fXp8BE6zsFgq&#10;j6Fun27X3pif2//EnThWrlePU3tVmK5ft6Pcpvb3s0w5fV9xTG80nn34R6a3tf0plml7HcdUj4FM&#10;MKZNKN1PrSyrw+bN7M71tXJs9rC+9337nQqOBYFjWeCYHziWBY75gWNZ4JgfOJZVG46pmgcgmwSO&#10;+dWIY0ITAYnASfgkYFk0QqIf+5137IZjaquBTNejy1yEUF3pjcvjX3t+c+Axn9gSmLr59rubCz/1&#10;lenjs+zt0OkEU8I0na8A1a8ceFZz1Ac/u37Jm5//72Xv2+MPN6Fhe7NY3RZ9T/Vf3Z6u0W3sM47p&#10;zfIfv/Wi6W3dLJBtC46pngKZs2N+AVp7dZlWhi1CMoHYLDh17XC/z/3QC98PjpmBY1ngmB84lgWO&#10;+YFjWeCYHziWVSOOqZpn9EAGjvnViGPCJ3fFlT6tchbH1FYAmW6LYMlFsZLeuDx08gLXfiHX5QiA&#10;3Pup07/qvVc2j3nRqbtdx6Ie87yTmj9/x0c6H4vLP/fN5plv/8jkzfLaz5puU9dqLmce/bz37nEb&#10;1OxjJzSbd/+Fon3HMe1zrP0pll2nXaZtwzHVQyDTp1le/+2vTh/HZebZFx08XWmm+dtLPzIFpBO/&#10;dPf0664RntW2Ymy2H3ju2d3fTzNwzA8cywLH/MCxLHAsCxzzA8eywDG/7cQxVfOMGsjAMb8acUwl&#10;qPW4V5+3B46ll9UerfYqm/oldeHYbEKpZeaki69vfvEvzmjedManprCklVdlFdiifv45J2y4ak2X&#10;1z7Psrepa5Z9vMq+5GZHK8t+cvLLr+84pq83C2TbimOqZ0AmHFtmk0qdRoimVWY6n4BMXz/wTa+a&#10;ApL2JbZoevnJlE6tT7FMA8f8wLEscMwPHMsCx7LAMT9wLAsc89tuHFM1z2iBDBzzqxXHtMpomVVV&#10;Oo3QRyvHnn34RztxTKWbM7ZhTAh19qU3Ng97snf/N8Ix7Zhe1yPo0gq1d5937fq17z4Coyf9zbnN&#10;W993TXPz7bs/Nnoc5n2ip9InegpxyqownX7e5qq6v7osHS8g09fzTrtoyv7guhJYlv92jW7fI//0&#10;pCpwTG0GyLYdx1SPgOzhR/7B0vsb06oxfZqlQE3n1b+nn3b52gOngKRPnlw0WkW2BzrV1CaBDBzz&#10;A8eywDE/cCwLHMsCx/zAsSxwzG8VOKZqnlECGTjmVyuOKUFRmYI5ZQf0QhuhUtlUT99HfT/n4Zig&#10;xh0BlK6n6/KcNsIx3YdZvNP93fd1a+BSRo/Hr730jOk+x+ZN1yd5KuHYK469dHqZuhxdvv77s886&#10;YfqL4W/fuztSlfstJNO/y+q09vdkmRHGtW9Hu0WbVerwJ73u/GpwTKVAthIcUz0CskX7HGvvZ0yr&#10;xXT6fc562c7zTnFM/14HMnXe1++Znn7eaF9lu6FTTW0CyMAxP3AsCxzzA8eywLEscMwPHMsCx/xW&#10;hWOq5hkdkIFjfjXjmNBIIFbgSP+dhz8b4Vi5rHkY0zXCsWU2WVRCJKFd1+2bxbFy2o0+bKDc1qce&#10;dP70dIIpvZD/xwPObP7bgWdN75NWdZXK5eo2CxF1nvbqrSs+980pdD3/sA9PT///Pm9tv02aD6yv&#10;kGvvIF/XX/BxNt1PZxatIpu3j7OnH3xxVTimEiBbGY6pngCZgGveaNPJ8754+XTV2HQzysOe0HkZ&#10;01pAps0oF03Vq8hCIAPH/MCxLHDMDxzLAseywDE/cCwLHPNbJY6pmmdUQAaO+dWMYyWhj/4rvCmb&#10;4c3CT8Gxf9taTTabYEjgM7tKa95c8flvTa+z67JKZWWVoKsNb7qOcpo2jum2Ca+W2em9LkPXr8vX&#10;6L4ffs41Uxz74QV/uHWt7iqbbOr26r+67N/53+dMd8j/2397fvPSI3edR9ej0+g26j4tgq1lkazA&#10;ZNdlKF3H7Lz5rKv3Ao5t3ZvlLhxTLpCtFMdUT4Bs3uoxHa6VYlo1pv8+5bzXdp5/Zy0g22gzS81T&#10;Pnb77vBUSwGQgWN+4FgWOOYHjmWBY1ngmB84lgWO+a0ax1TNMxogA8f8hoBj8xIaFWTSPsd+/kWn&#10;NQ+d/GEp3Ok6vWBKQFM2zdxohGNtaLv/5GfloMn1PPeQi6eXIRgSNhUU038LlJURMj3v8I80z3nH&#10;Jc2Bx3xiikCLVovNjm7n//mUtZ95QZkQ6ycmfxy9+/y/29SqLt1+rUg75Oxrpl/rtuvyy+Op2911&#10;2fNa5jrLaZZdRXbkhZ9pfvJpx3aezm07cUw5QLZyHFM9AbLZT60s+yITimnFWHtzyoW1gExdevO9&#10;08uZN9WuIjOBDBzzA8eywDE/cCwLHMsCx/zAsSxwzK8POKZqnlEAGTjmN2Qca/enh17c3PCNXTv1&#10;noc7OlwjqNkIyLRZ5ezKsQdN/uD/X0dc0vzVMZ+YApNwTCvBdLkCJv1bq7KWXZ227Bx9/t81z3jz&#10;B5sfmnwfHzJ5zH7jf79/imOCuC4k61qJtdHogwCe9oYLpvh36FlXT/dPVlbtLdP9Hnto87gNrleP&#10;Z1ll13UZSo+h5vLPf6taHFPLAlkvcEz1AMi0o/3ZKZ9KqR336zQLN6tsNwNkWiG20VS5iswAMnDM&#10;DxzLAsf8wLEscCwLHPMDx7LAMb++4JiqeQYPZOCY31hwrGxWqT/IhV7Cly400mE6TrClrxcB2bx9&#10;jgnInvDKs5u3nP6p5tD3XT29PI2ATOim8+hynRViy84xF3ymed3ken/4t3d9D3SfymacD568MAu3&#10;Cv5pJZsqKLhodD90Pl1OG9d0+KLVXiXh2EOeduz0F1fZFLRrBGS6zRqdruuy1Oe/ftt0p/xdx3X1&#10;U/tO3ux0HK5WgWNqGSDrDY6pHgCZ9i02OwKyAz52ZOfpFzYDZNrMUqvEFk2Vq8iWBDJwzA8cywLH&#10;/MCxLHAsCxzzA8eywDG/PuGYqnkGDWTgmN9QcEwrmA486uOdx6k2julrAYxwaPZ0qsBNgaBFQDYP&#10;b4Rr82aZ/Yltdp73jkuaxzzvpN1uU1mV9cRXnrPb4e02WlE2C2FdwKfr0Cam7ctVbRwrh81bQVdW&#10;5C1aRaY3ysKxRYA221HnX9d5+KpwTG0EZL3CMdUDIBOGzc5h15wzXVnWdfqFzQCZeu1131m/1PlT&#10;3SqyJYAMHPMDx7LAMT9wLAscywLH/MCxLHDMr284pmqewQIZOOY3pJVjQpvrvnhz56Z+szimtIKr&#10;IMxsZdPH8vU8ICsrzEpagSUwWgRq2zV6HN582lXT/aDN3saNNodcBvDK/ZwFLmHWKR/5fHPqRz+/&#10;22qtLhxTZZXY7JTvjf6rmb3NeqO87Au5LkObhOr7dedd9+6Bd6vEMbUIyHqHY6oHQCYMK6Od8l/6&#10;jc9MD+s67YZ1ANkyO+uvbhXZBkAGjvmBY1ngmB84lgWOZYFjfuBYFjjm10ccUzXPIIEMHPMbEo4p&#10;rTQqc/UXbprikFZK/cRT3rUHjnWtbioVkGlvNtkFXoKgNrAJcHRYX0a3SSvI/tOLTt15G5VASo9V&#10;+7DZlgW+2dVjuv+67OceenHzz5569HRTTl3ePBwrda1aaz+2Arv2bZ7FsfYKMm3aqu+dVhOefemN&#10;za133L1+ibvm0fufuPP0q8YxNQ/IeoljqgdA1v4ES+2cXyvHthLI1GGf3/j5fMDVd3aet5ctADJw&#10;zA8cywLH/MCxLHAsCxzzA8eywDG/vuKYqnkGB2TgmN/QcEwtWvV0zRdv3glmj3jq0VNs6dpvmCr7&#10;4WqvWOoCIx3WPp/gqdwGgY82z9xoc8W9NYIq3R7dLiFW+3Yq3a5591/9h5ecvn5J80fXUVbMzc4z&#10;3/LBnde/EY6p9mNXpg1keqx1ffp318oxHX/hlV+eriBcZgqo9QHHVBeQ9RbHJv2DF/5FNzRtY+0V&#10;ZAIyHfaLp7xwj9Mt1Rwge/iZt6xfw/zRKjKdruv8vWsOkIFjfuBYFjjmB45lgWNZ4JgfOJYFjvn1&#10;GcdUzTMoIAPH/IaIYz//7BPWf0KWG60qEpR1XZagZnbTyVkgE9a0AU3Ao9MIXnS4KkCkyxLILQK8&#10;rZ5y+8uqtnJb2nXBmdIfgP/PC09tPjBn32Dt0WXovmkzy3L/2iu9lsGx0uwHBLSBTLdf8/SDL+58&#10;If+9V79/evyy885zr+kNjqlZIOszjukPt7///Jd0Q9M2VvZBpk0rC5DFzQEytcwqMp2m67y9qwPI&#10;wDE/cCwLHPMDx7LAsSxwzA8cywLH/PqOY6rmGQyQgWN+Q8Qx9cdvvHD9J2S5ae9frJ1WVWlmd/r+&#10;pjOvnh5eRphTjtNKsa5VVIIpXZ5WawmsVDndGZd9sfmZpx0zPUzTdf50BFQa4Ziuf9591e1S7cP0&#10;B6B+Mdxn8gdhcpt0nwtsOTimhGA6f5k2kCl9WuVpH7tht8NKD3vyEevn2ni+fsudzY3fvL03OKba&#10;QNZ3HNMfln3YxFKfVqnRqrHzvnh552mWbgGQLbOKTPPIc7/def5eNQNk4JgfOJYFjvmBY1ngWBY4&#10;5geOZYFjfn3GsfbvgZpnEEAGjvkNFceUPpnwBYd9uHnGmz/YHHPh3zXfvHXxJ9DNbh5ZauNSOUw/&#10;Z28+a9f+zTRlhVjZ9G/eCKeEVEI0nfad5123fszaKq+y6qqs9NqKEXrpfugy33L6p/aAppJuf1lp&#10;pto4pq+TFW/lcXVxrFQef037duuN8l+fuPZYd62GU1/4+m3r59x9dD90uXpc9JjoF/yb3vfp5icn&#10;v7S6LsdpK3BMFSB73alX9R/H9HUPgOzhR/7B9DHTf6NPrmy3AMjUMqvILr353s7z9qoWkIFjfuBY&#10;FjjmtxPHfgcccwLHssAxP3AsCxzz6zuO6fdB+brmGQSQgWNeQ8YxVTaX1PdR30/9QS5gEZqd8bEb&#10;9thR+68ecMYel6GEKVo5Vb7Wz5leSAQ/ZXS8kGb20xvnjc6r0+uNy39++TnNZZ/95voxayP0KSvX&#10;tmJ0ebrtuv//7k937Yy+q3LbZnFMtbFq2dHKuxTHVPtxKECmN8p6Idft1AgbZ8+nhKSaWRBrn2b6&#10;h9vk5+MnJr+cF31QwzJtFY6pAmRvOOPq/uOY6gGQKW1e2XW43QZAtswnWmqe8rHbO8/fm9aBDBzz&#10;A8eywDE/cCwLHMsCx/zAsSxwzK8GHGs/32uewe2kPw0cy+objpXaODZ7nDBEsCI4uefe7zYP6Pil&#10;VgCmbD5ZcEz/bgOZjm9/vexc+YWbmn0PuqATw7Zq9VgZ4dIyACRE2u8tH9oDx1R5PJYdwdSPT35u&#10;UxxTus7yWOg+FBwrx+u49uat7YRzp3zkc81957zpLzjWl80q2z394Ium93n2UyyT9jqOqZ4AmVaP&#10;dR1utwGQKX1a5UajHfYL07rO34v2OwUcCwLHssAxP3AsCxzLAsf8wLEscMyvNhxTNQ9ANgkcy6oR&#10;x2a7+OqvdB5e4Er/beOYaoPYvq9bW+3T55m3ymq2n5j8EXj6J27cA8dKAsWyn7SN5vGvPGdTOFYq&#10;K9d+4SWn7/FCXm5P+7DSo551/HQVWddxfcYxvVl+1ts/Mr3PmwWybcEx1RMg26ru8/qXd4PSTNff&#10;/t3p92nR9HmH/T/wp+8Dx8zAsSxwzA8cywLHssAxP3AsCxzzqxHHVM0zeiADx7KGgGNq3soqrUDS&#10;/Mv9T9wNx1QBMm1eWU6XjFZsza4WW3ZTzWWnrLLqWiXXrmxWedLF109XbnWdRofrvnftj0y3W9cj&#10;jHvHudc2rz71qi35w02XqfmFF5+2x3Hl8Zs9XGnlmPZD9rP77doWXvUdx/R8/8OZT7FM2jYcUwMD&#10;svse9FedoDTbL15w6/T7tNH0dYf9D/zz88AxI3AsCxzzA8eywLEscMwPHMsCx/xqxTFV84wayMCx&#10;rKHg2KK0MkmflDiLY6oAmVBo2RVVXaPVaWWFVBnhkw7fCigTHgmRtMptHnqpgmNaOab7Nruvrna6&#10;bbrM9rT306Z9jj3iOSc2f3b4R3Y7X9qTXnf+9DrKPsja6TDNvNurx1Cb0GolmW73j06eU33HMT3f&#10;259i2XXajdpWHFMDA7JlNrEsnfil3fdn2DVaadZ13lX3fzx9T3R2A8eywDE/cCwLHPMDx7LAMT9w&#10;LAscy9pOHFM1z2iBDBzLGgOOKeHYaR//QudxBcj0380AmXBsFpvKCJ0EQMKfZJWaLnve/rnatXFM&#10;X+s+LbNJZvs2lc0c2zvkf8zzTtr0ju/1RvknJ5en6QKysl80PYazx6kDj/r49HhB4TVfvLl53KvP&#10;6z2O6evNANm245gaMZBpH2PLbGr57Mvv6Dz/Smt9imUSOJYFjvmBY1ngmB84lgWO+YFjWeBY1nbj&#10;mKp5Rglk4FjWWHDs37/4tOnPl7Co6/g2kM1uIulM2TxQGDY7Oq69MqpsalimrA4TEnVt8ijk0nFq&#10;3r64ZnFM6TLngdNsbRzUBw5os8qnvvHC6XEPe/IR008N1SaOzz3k4uaXX3Lahpt5ttMb5fJCrukC&#10;MqXHYR4E6vqEdNM/3CY/HzXgmEqBbCU4pkYMZGrZTS0ffuYtnedfWZsAMnAsCxzzA8eywDE/cCwL&#10;HPMDx7LAsaxV4JiqeUYHZOBY1lhwTH8w/Porz5n+fGmzvK7TFCATJM1uIumO4EfX0x5tGjiLVD8y&#10;eUFqT3uVV1lJ1R7drnL8QSdfscdqri4cU7otWh3WPmxeut5Z3NNjo8vQcbOnf/T+J879VMl2bRxT&#10;mnlAVjZz7TpO1YZjKgGyleGYGjmQqWU2tbz05ns7z7uyQiADx7LAMT9wLAsc8wPHssAxP3AsCxzL&#10;WhWOqZpnVEAGjmWNCcf0QiKc0sxDmQJkgqBy2s2MrkcroYQ9XThVXsjfff7fTU/f3udXSSCly1Aa&#10;XVY57p/+4ZHNI5569M6v5+GY0m1ZZtPMkjarfNzkMXjC/z53t5Vs7dVvum16rBbt26w0i2NKs+h7&#10;0fV4qBpxTLlAtlIcUwBZnZtaBkAGjmWBY37gWBY45geOZYFjfuBYFjiWtUocUzXPaIAMHMsaAo5p&#10;Uztt4td1XKngmP5d9q81D3QKkJVVXF2bODoj4NFladWXIKl9XeWF/Id/+4idK8XmAZZulyBJ/529&#10;7eU8i3BM6fzt1WeLau9zrBwmMNT90WOo+6T/FrjT4Xqs5mFXF44pzbzz6H7pMmcPX4Rjj/+r9+1x&#10;2KK2E8eUA2QrxzEFkE2r7lMtTSADx7LAMT9wLAsc8wPHssAxP3AsCxzLWjWOqZpnFEAGjmUNZeWY&#10;0ObNp13VeZxq45haFsjKZpAFaTY7QqT2poltHCuHCZ2e+vrzd37drqxoK1+XlVtKmyFuhGNKl6/7&#10;13Vcuy4ca6fHsOBY18xexzwcU7qMeUCm+6vj24ctwjFtavrlb92+9P7QthvH1LJA1gscUwDZzg77&#10;/Mb7JOzNp1oaQAaOZYFjfuBYFjjmB45lgWN+4FgWOJbVBxxTNc/ggQwcyxrSZpUXXvnlzlVGahbH&#10;VAGw9mHtyvECoPbhj/jj45r//PJzmtefcuX0eHfaK8O6cKykfXm1vxaElZ3g637qa+GeUKysBvvx&#10;yR+n//nA9y3EMSVwaiNbVxvhWLv2jvxnp2wGugjH1CIgE/5pyteLcExp9ZhmdqVeV6vAMbUMkPUG&#10;xxRAtrNlN7U84Oo7O8+/rS0JZOBYFjjmB45lgWN+4FgWOOYHjmWBY1l9wTFV8wwayMCxrNpx7FHP&#10;On4n9DzjzR9c/2lZA61yuE7ThWOq7Hh/9vBSAbI2aOmNy0MnL3DlhVzHOaPND8vqsUU4Ni8B2Rkf&#10;u6H5ry85vfnjN164c+WW7stPTP4IfMJrPtC89MiPTa9nEYDpMVqERw6OFbzaaB45A37tBH3T02wA&#10;ZHrsunBMaFi+50pYqtFjVQ570qvO3ePDA1aFY2ojIOsVjimAbLeW3dRSp+s6/7a1BJCBY1ngmB84&#10;lgWO+YFjWeCYHziWBY5l9QnHVM0zWCADx7KGsHJMqPI3x3+yufOue9d/UnaNDtNx/3L/EztxTGnV&#10;07wVZ6oAWVmdNYtjSvCy7Oi6yuacCY6VfulFp0wBSP/WbdMKrX/z/FOam2+/u/kfLz9r5+EaAVp7&#10;BZyA7UGTx1bHz8MoB8fUskiox7Pg4Gza5FMz7zaV4x8yecMxi2Ol3/2b9zcf/vRXp6ebnbMvvbH5&#10;73+5OwiuEsfUIiDrHY4pgGyPtDP+jeamu7/XPPzMWzrPvy1tAGTgWBY45geOZYFjfuBYFjjmB45l&#10;gWNZfcMxVfMMEsjAsawhbVaptLqojWS33nH39LB5K8dKgiWttOo6ThUgE6R14ZgS+CyzX7L25oOb&#10;wbHSK469dOfl6Q/Af/38U5oPTO5PG5jKqiyN7otWWf3b5544RTLdp4J17VwcU+4qOl23YLF9GUI8&#10;zTwg0+GaX3rZ+zpxrCT8E4a154j3X7vHvshWjWNqHpD1EsfUyyaXcfRFu3fUyc2Od0/eoB7+smbH&#10;wb/TDVF9bR3ItLnkr150W/OKa+5sLv7mPdNNJ2+953vT782d935v+vUl37q3OeoLdzVPu/SO5hFn&#10;777z/RO/dPf0tIvm0pvv3e0829oCIAPHssAxP3AsCxzzA8eywDE/cCwLHMvqI46pmmdwQAaOZQ0N&#10;x5Q2o/zazXeu/7Q0052z/9zzT16IY0pAtswKsptvu6sTx2ZPN2+2GsdK+77uA81fHP2J5t/9+enT&#10;fY51gZcAsMxfHvnx6SaGvzB5bLpgMMExtewmlrPTRrKyD7N5QPbLL127jp9+6tGdx7d76xmfmp62&#10;zJ+/46O7Hd8HHFNdQNZbHJt0n9ed2g0w7Y77VLPj3cc3Ow59VjdK9aVDn9485uT3T+EqmS/f+d3p&#10;jvq1+eSy+yMTpHU+Znupx5x/a3Pw9Xc1j3rlBZ3fT3AsCxzzA8eywDE/cCwLHPMDx7LAsay+4piq&#10;eQYFZOBY1hBxTL3gsA9Pf04OOvmK5uAzr57++2lvvajztO2EMsKrruNUG77+v5ec3nkaVVY3zRtd&#10;h/BqK3FM6Q9AXd6PPvGw6f61BFU/u9+xe5xO96PcV92Ovznhk9PD2qdJcUxpFV0y7ce+rMLrAjL9&#10;gn/cq9c2Ze1CwHZaKabVhFd/4abpfum+fsudu2FgX3BMzQJZn3FMb2zv98YzOiFmbsde0ex4x+ua&#10;HW/7zW6k2u60wu2Iye8MId7k9j3lw7uvNExHOPaWz278qZaafS6+bc/HaQsT1r3q2u80X7hjF9j9&#10;4mv3fC0Ex7LAMT9wLAsc8wPHssAxP3AsCxzL6jOOqZpnMEAGjmUNFceUVoJpH1X6t/5g2PfNH9q5&#10;37BF6TSLgOygU69a/wnctR+yroQ2G81jX3bWThzbCHmWqeBY+9MqH/HUo5tfPeCM6SaPAjBdj/Cq&#10;oJMeI63a0nHCtHK+zeBYSY+jOwXp2sA4C2TTP9wmPx+Pf8XZ0+Pn7cOspFV1gtKySeXDnnzEdJPL&#10;n9r3qF7hmGoDWd9xTM/373vNKZ0os2HHXdnseNfkZ+vQP+6Gq73dIU+eXL9gbPIcbt2urQKyMndv&#10;vIhsOo88d/dNNLei+55403TzT+3vbHZmgQwcywLH/MCxLHDMDxzLAsf8wLEscCyrrzh2n9bPa80z&#10;CCADx7KGjGOCkIIh+oNBLyT694OXeNEU0LR/vtrpjcvB5143PV6zCNLKDuQXze+94cIpjgmvFu33&#10;bJm6cExwJMQrK7F0e3WYrq+9k37Vvv6twDHV3pRzmdHtLNjV3odZG8gKjukNffkwhHLcvLq+79qs&#10;9KG/965e4ZgqQPaayc9h33FMb3R3PPflzY63P2/3Dv/rZsc739DsOOqMZsd7PteJN7v62tr+yrZz&#10;X2WHvXhyu3aHsVIBMm0uqc0ftcP9R3/g1uZhZ+y+Q/0Hn37LFLWe+NHbmzd/9jvN1d/ONsssI8TS&#10;Sq/2dWymX/rgrc0Vt8y/TW0gA8eywDE/cCwLHPMDx7LAMT9wLAscy+ozjslQytc1zyCADBzzGzKO&#10;tWvj2LIVmJldlaQ3Ltrn2OtPuXJ6fJlFK7822lH/fzvwfdPr0Sza79lGzeKYLlNA13X9gjFBWXtz&#10;Sq0cK19vFY6pZZCwPWUFm25/+7YXIGvjmL4uO/Ev1+fUt5VjpQJkb3rfp/uPYzpsmU+xPOR/Njve&#10;+Zpmx7Ef68SctbYByg59erPjmA92XPd6R1/UPPiIE+JPlxSaPeVjtzfnff2e6ffQHZ2v63Kdfuqs&#10;W5rjbpz/AQEXfuOeZt9P3N484NlnTL9/4FgWOOYHjmWBY37gWBY45geOZYFjWX3HsfbzveYZBJCB&#10;Y17g2OIKkLVXLRUc0wt5WWFWRvvxap+/XVnh1DWnXnLD9DQFyGZXdC3bLI7pdi+zcqu9eajus3Bq&#10;K3FM6Y3y579+2/o1Lh5tElvOp9vSHt2nWRxTZXVc+XrZ+opj6o/eeOH0Pr/mvbvvDy5tr+KYWgbI&#10;2h36tGbHkcc2O46ffL87gGcKZVp5ppVoXedPErrpkzWP/8ae16d9j2m128FPXjvt+qdYbjYh2wFX&#10;3zldieZMimQPOvXm6Sdu6hM2Z0er0557xR27r4Lb7xRwLAwc8wPHssAxP3AsCxzzA8eywLGsmnBM&#10;1TyD2kl/GjiWVTOOCaVU13EFZ8r+y9o4pq9ngUzTxrR2Bb+6pr1aSpPsg6xr5diymzUW2NP1Cpr2&#10;Bo795OTylt0PWXm8Vfn0yjL/ZnLcLI6V07VhbZn6jGP6g+1Pj7hkep/bn2KZttdxTLlAVtJO+o+Y&#10;PKfmQtkk4dURk+s49Jndl7FROt+R+pTNr+152cd/Ze2y3/bfdzvP973u5XuedhPd/703TzfTdKBM&#10;n4TZdVmzaR9j5VMpu2DsnslB2vyza9PN+/7J6eBYEDjmB45lgWN+4FgWOOYHjmWBY1m14ZiqeUYP&#10;ZOBYVu0rxwRJWjU17ziNVnTN4phq7xurzKJVZMKnrmlfv/7tAtksjqnZlVeLpuxzTLf95/Y/cctx&#10;TC/kZRPIRSNA00q7ct6u+/DzLzptDxxTWj3W3lR0o/qOY/qj4WlvWltBtlkg2xYcUymQ7eyxayu4&#10;NtpX2XtuWMMuoZr2cXbYi9ZWox3ylPV9nz1/fd9nr1lbLbbo8nQ5czbl/P43vqL7PJusQNmtUqsl&#10;5qpb7m0O/PSdzTMuu2O62abSKjCtSjvoM9+Z7h+ta+f7Zc7+6j3Nz54zf8f/P/KSD4BjZuCYHziW&#10;BY75gWNZ4JgfOJYFjmXViGOq5hk1kIFjWbWvHBPACK0W7WBf887zrtsDx1QXkGnmrSITfM2OcCpZ&#10;MVbqwjE1u/Jq0eg26LHQPtX2Bo7p3xutZtPqL31PynnnrYD78Tm/AGdxbVE14Jj2Odb+FMuu0y7T&#10;tuGY2jSQrXfwU5od73xTs+OYSzpBZ0s6+uxmx+EHdF//et/3upd1n3eL0qqvq2/1Nrt05rrbvts8&#10;/iO3dV53u/s/56zu76cZOOYHjmWBY37gWBY45geOZYFjfuBY1nbimKp5Rgtk4FhW33HszWft2q+W&#10;Erho0z2hluBFK47am/y1cabd5752a3PGZV/sfCGftypq3r6w9EJ+w8x+uNL9jal5OKZ0H3X/dFs2&#10;wqk3nXplc/4VX2oe8ZwT9wqOLdr/mkYrv2Yf/3n42D5NSSCpKZuqzkvX8R9fdErzzLd/pPmVA7cG&#10;BfYWjunrzQLZtuKY2iog29ljmx2Hv2y6w/wu2Il6z2eaHe94Rcd1dbRF+yBblDZ5vP72rUWyr9/1&#10;veYFV945XanWdZ17tN8p3d9PI3DMDxzLAsf8wLEscMwPHMsCx/zAsaztxjFV84wSyMCxrBpWjmlF&#10;kuBFK8QKiOkwgZSgbHb/YV2rj/TG5ZiLPzd3hdki+Jnd1LK8kP/2a9bQQ5ep2zYP5jZqEY6V2pfd&#10;tXqtzJtO/1TzF8deuldwTHWtZtP91/eja7Wdvj9tvCwz7/tQNsVctBJP3/euy9zM92Bv4pjaDJBt&#10;O46pAya/bLVJo0BL6d/vmrzmaLPJQ5+1xz6+rPTpl7qsYz/ejTwbpfNNYeyxe172vNaBTNCk/XsJ&#10;nc74yt1T0Gp36c33Tneor318PfGjt08/wXKP61/QI89d/Am3y4y21iyfSrk0jJU2CWTgmB84lgWO&#10;+YFjWeCYHziWBY75gWNZq8AxVfOMDsjAsaxaNqssK5CEMIKsgiACma4VVYKS9mXpjYs2qzzwmE9M&#10;j+/Cl659ZLWnoFt5If/h3177HghrUpRRy+BYV12gd/QFn2nedu61ew3HhF2zI6xc9GEG81a8zVuZ&#10;VxC06zg1b6VfGcGZu5nr3sYxlQLZSnBMvfrkboApaWf4R5+/tkP88kmRSQf/1hp2aR9kU5CbXOax&#10;VzQ7jrtuDeaO+eDa4e8+fm1fZHP2MbawQ57SPOa9Z0/hq2un9xvN1d++t3ntdd9ZuO+vdvtcvNwn&#10;vGqEdK+69jvTfZBpv2Q6b9fO9zdKMKd9mz3y5ZPHr+v7uUTgmB84lgWO+YFjWeCYHziWBY75gWNZ&#10;q8IxVfOMCsjAsaya9jkmaJlFLwFR1yoiTXsH7wXH9EKuy9F0bQpZjls0/+GFp+yGY5stxbFSez5w&#10;xZeaV5961V7DMSWgbI++bn9KZTs9nov2nabzdp1PcDb7vS4JvuZ9z9uzCNhm2w4cUwmQrQzH1EZA&#10;NptgS5tQOqu69maCN612O+Yj09v3lA/fOH38NzsXf/Oe6Y71N1rZpU+sXGa0Q37hVtdlbJRug1bC&#10;XXHLveuX1jS/+NqLur+fGwSO+YFjWeCYHziWBY75gWNZ4JgfOJa1ShxTNc9ogAwcy6pxh/xaRab/&#10;FizrGuFJG7/aOFYO02lmN5ksbTQ33353898OfF/ned02i2NKj4Puy2tOurw5/Py/a/7xFv0C7MKx&#10;9madQqx5MKY2wjFN16dUFqSct/+x/Q+5aHr8MrPMKrLtwjHlAtlKcUy5QFbS5o9aVXbIH3bD1d7u&#10;4CdOrv+Nk9vxyd1u1z4XfH76+G/VfORb9zZ/dsUdzU+dNX8TTG2uucy4SPYD7725edqldzQf+uY9&#10;65ewa/Z5yyXd388FgWN+4FgWOOYHjmWBY37gWBY45geOZa0ax1TNMwogA8eyasSx0rxNKjWCrzas&#10;dOGYEirptO3DSoKfZaZsbpm2FTj2yy85bXp///VzTmjOuOzGvY5j5bHR478In5bBMU0XgpXNXLsu&#10;X280PvTprzYXXPWV6eOv0wpDy/dzdrpWCbbbThxTDpCtHMfUC1+9tknj25+3llaHvfM1zY53TZ7r&#10;Wi2mTSw78GZnx39xbbPJt/1mN2Ttjd6+f7Pj2Mnj23F7ygqyW+/5XnP2V++Zbo74yx+6rXn4mbc0&#10;DztjDbkecPLNU/D6xQtunQLUUV+4q/nynYt3ui/c0uaRXZtF6jAdv8wsi2SPOu/b0/2TzRt3BRk4&#10;5geOZYFjfuBYFjjmB45lgWN+4FhWH3BM1TyDBzJwLKtmHBOIdEGIZhZt5uGYKvvu6kKY2Z39L5qy&#10;os1tK3BMHXTyFc1Hr/1ac8sddzdHnHdd52ncunBMFbjS4z9vf2NKj+kyOKbpevx13q7NI/VG42ee&#10;eXxzyiU37HFcSSva2isLFwHZduOYWhbIeoFjaqNPsdRO+rWz/iMml33cpzoxZ9p2QNnBf9jsOOp9&#10;3devjruu+aljzpkC1H1P7Dh+gx5x9rebZ19+x8IVYQIu7adsdqf+wrZlRx8SMG//Y7rcRZtt6ra9&#10;+Ko7mwfuv/jTX9uBY37gWBY45geOZYFjfuBYFjjmB45l9QXHVM0zaCADx7JqxjFVNr+bHaGKjiun&#10;W4RjqlyOMGX2uK4d3y+aefvRmtdW4Zjuw+tPuXL9VqyNYKn9OLjNwzFV4Klrs8jSon3CzU4Xgum2&#10;6/yz8FjeLP/Wq8+bXkf7uK4EY5p5QLYKHFPLAFlvcExtBGSzaZXZUWc0O0742h64M00rzrSj/UOf&#10;3n3+JKHbuydvuo+f/DzNXt97blg7TqvKdNr1T7HcbEK2gz7znbkrw/QhAEfccNd0pVc5j+Bs2RF0&#10;tZFM+xkTfGnl2+zoul5xzZ27f3jAkp9iCY75gWNZ4JgfOJYFjvmBY1ngmB84ltUnHFM1z2CBDBzL&#10;qh3HSgIaYY1QTDilhC1K/37nedc1Z1w2+e/7r51CyzwwKpvlzR5e8MydZVaTbRWOaaXU577avSpF&#10;92kZRJptEY4pPe56fLseTx3WXrm1zHRBW1ml1l6hVt4s/+BvvXPndeh26PyL9oGm0+ryZg9fFY6p&#10;jYCsVzimXCAr6VMmBVPzoEwdO3m+aHNNrfzquoyNOuR/NjuOPLZ7M09hmSBudsXaFgFZSYilTSsX&#10;bUKpTSG1E31hmT5Bc9nRabVqTZ9uOe/yhXBl09DdWgLIwDE/cCwLHPMDx7LAMT9wLAsc8wPHsvqG&#10;Y6rmGSSQgWNZW45jkxfyVeDYooQ0/+WAM5pXn/qp5rLPfnP9J2n+KqKyUqwLUZbdD9ns6HzzcGor&#10;cEwgJAhcZnS6ZaFsIxxTBcFmDxMMJo9XF27Nbl7ZxjF9Pe96dD59n9uwpts6uwnnKnFMLQKy3uGY&#10;SoGsJKDSppXaxHIWcdq9Z/JzJdB6x+uaHYe/dG2zzUOespYAbboPtOev7Q9N8LZoc059YuW8FWpb&#10;DGSlAmVfv2vxvsa+MTn+tnsXn2aZueRb9zaPOf/WztsybQMgA8f8wLEscMwPHMsCx/zAsSxwzA8c&#10;y+ojjqmaZ3BABo5lDQ3HBFoFtQQgghEByc1zNu3TcbOXoYQ7mln0UX970vL7IesaIY/gqIDNZnBM&#10;t1P3d1kYmx2ttloEZcvg2Gx63LWCa9nNKWenjWAl3c/25pWzOKbHcpnRZeh7KkzTZZbLXzWOqXlA&#10;1kscm3SfZ72gG5rcDv2jZscRk1/ux17eDTpb0dEXNTve+arJ9T12z+sv7SUgK2lTSO2nbKOd+qej&#10;y33Kx27vvO7dWgBk4JgfOJYFjvmBY1ngmB84lgWO+YFjWX3FMVXzDArIwLGsIa4cK7DlgFEbStoJ&#10;UgQq7ZVGeiH/6T85fv2cm5/LP/fN5q3vu6b5jy88pXOn9LPptmp1laBI9zFFqK4RagnbyuOxLI7p&#10;9AIqYWR5zDYzXZuj6rDyvZjFMaXrdqYNo33AMdUFZH3Fse+fXMYPvviAbmhKe9vj1jarnPMpk1Fa&#10;nfbON0wu+793X2e7vQxkJX0IwBM/evvCT5p05q7vNtNP3NQnbHZd3x7NATJwzA8cywLH/MCxLHDM&#10;DxzLAsf8wLGsPuOYqnkGA2TgWNaQN6t0N+mbt4JKGKMpYFNeyH/4t4+INhtcdnTZAhxhkyr7UdtK&#10;DNtoPv/125ojL/jM9L7r8RHKKUFYWaW3N5BOM7t5pQBOj4keiy4cU+VxWnbK97QvOKZmgazPOPZg&#10;/SH+V5M/Go6afK9K2ueXPrHyHa9Y2wdYF0Itmzaj1GaV2ryyC3k2SptZapNMoVvX5XfVAjLt1P5p&#10;l97RHPWFu6b7+7rilnunnyB59bfvnX593I13T3d+/8sfum15mOpI16Md7AvLOvaxv9TcfPf35n6y&#10;ZWcdQAaO+YFjWeCYHziWBY75gWNZ4JgfOJbVdxxTNc8ggAwcyxr6Pse0EmrRCHSEKUKSsuqp63KU&#10;oEqnb+OYDhcaMVs/XZtX6rHW9+BfPev4ThwToLWRU3in7+siMBN+9gnHVBvI+o5j0zfLrz65G2BK&#10;7/nc2qdWvuNVzY6Df6sbpZZJ+xnTyjIB3FHvW9uB/3HXrSVA0+aTx3xwDem0WizBucnte+Rx721O&#10;/NLdC3eq3zWCrYu/ec90P2OdO8VfMiHX4z9y23QzTH2qZdenUs4boV3XZbZ70Kk3N/t+4vbmES/d&#10;/X8IgGN+4FgWOOYHjmWBY37gWBY45geOZfUZx/Q3Vvl3zTMIIAPH/MawQ34ByewIXsonG5ZNCEuz&#10;K5balX1bvfjoT+zEsdLeXEU21ulazafv3UkXX9+JY0oYVvbn1pW+vzqNsFOjy+sbjqkCZAedcXX/&#10;cUyHbQRku/W1NSw77EXLbe64LT12bbXb0edPP9nyKR++cfr4b2ZkWqd8+e7mVy+6bbopZfdjsVyP&#10;PNd7fRGsdV2ONufUbSre9ouvvWjn9xQc8wPHssAxP3AsCxzzA8eywDE/cCyr7zj2Y7+/6/17zTMI&#10;IAPHvMaAY+rBk18ImvOv/NIUXLrwZBbJ5qUX8ituuKm5+fa79jiOVWRbO/NWj2n+00vP7MQxrQTT&#10;SrHZw+clPH3TGVf3DsdUAbLXnXpV5/FuexXHlAVkrY65uNnxztc3O972pA602obe9j/WVqQdc8lu&#10;t2ufCz4/ffy3as752j3Nfpfe0fzYafkmmFpJ5oxQrZz3cR++rXnvl+5eP2bX7POWyf2efP/AMT9w&#10;LAsc8wPHssAxP3AsCxzzA8eyasCx75t8b8thNc+gdtK/mcAxvz7jmN64PHTyAnfZZ7/ZebxWE5XN&#10;JstoZVnXacsL+WNeeOr0dGW/Ve1YRbZ1M7t6bLrvsa9+uzn9Ezd24pjS5rGaed/D2f7Fs09s9vnr&#10;c3uHY+qZb//I9L7Mfopl0l7HMfXCVzc7Dv/rXWmfX++avCYceeraPsBa0NPZez6ztknkok+W3OoO&#10;fXqz45iPdN6e9goy7XPszZ/9znT11S9ecOt0X2EPP/OW5hFnf3v6tTaFfMGVdzZnfOXuDTeFvO62&#10;tU+XTFeUXXrzveuXtPFoP2nazPOIG+bvF1AryMAxP3AsCxzzA8eywDE/cCwLHPMDx7JqwzFV8wBk&#10;k8AxvxpwTC/ksyvE9HXBlK4RmLVXmpUX8rJZZdk8b/aTJrs259xo2jjHrE3X6rGXHvXx5ubb727+&#10;3QtO3eM4VbCzfG/0uHZtolmavpD3cOWY0h9uzzj44un92CyQbQuOqWf8WTdClQ7+nWbH4S9rdhx5&#10;UrPjPTd04s807atsb0OZ9oGmnf4fP/k567wNNzT/6uSLmn0uvs3b4f0kwdejP3DrdB9kX7jju9Pv&#10;Ydd8+c7vTjeDvP97vcsXzDkzz+t02/Rpl//nX54PjpmBY1ngmB84lgWO+YFjWeCYHziWVSOOqZpn&#10;9EAGjvnVgmOzxwnHlvmEQ60G0+lncaxchkYYUw4rFaBZZoQ4QjbtE4vVZ7tG0Nh+TP/pvkdNceyv&#10;3vPJ3Q5vp8ewQKhws3w4g7BtFsr6jmP6w3L2UyyTtg3H1EZAtluPXcOy9f19dUHQFMreNXnOHfKU&#10;jvOHaX9n73zj5Dq/2HGdX1tb7ba+X7T7vP7lHafxEpZp/2PtfX7Nztfv+t70EzAFX12X0ZVWoCWj&#10;23DQZ77TPOb8W3de1gOef07399MMHMsCx/zAsSxwzA8cywLH/MCxLHDMbztxTNU8owYycMyvVhxT&#10;2jRy3gishGfCFaWdwc/iWEkgo5ndqX/Bs2WnvVpt0W3byin3Ufeh9KJ3f3zSx6a3QavrdBqhnRIy&#10;Cf502N5e8Ta7eaTeaGizys9/7dadAOZUHlPd/j5+WmW7gmP692aBbFtxTFlA1kqfSqlPnJwHZUqQ&#10;JlB72292X8ZG6XyCMX3SZdflC8YOfvLu53ntgd2nDfups25pDvv8XXOhTIcL0p526R1LYZmzqaVG&#10;m3/qNuxxWfud0v39NALHssAxP3AsCxzzA8eywDE/cCwLHPPbbhxTNc9ogQwc86sZx1QX8OgwAcrs&#10;ZpVvfd81zb941om7nb+d4EjnnYUbd1PLgmQ/te9Rza+99AxrNZlOK1QS1OkyhF3zVrEJuNr3saRN&#10;rJZ9Idd9XbR56mZG96X9WOqNxkuO/sT0uFmInE3nE4DpsddjoMdE97d8j8q85X2fbn5y8qao6zKc&#10;9iaOqc0A2bbjmEqBrCSgevfkTbRWcs0iTkmIpn2GHTG5vsNe3Ow49Jlrm26Wy9AKMa04E7q9/Xlr&#10;m2oK1+Zd5rGTx/bt++9+O0pbDGQl7RNMO9u/8945UrY+2leZ9h2mTTX3/cTt05Vo2t9Z2efZc6+4&#10;Y/2Uy402F+26PZsFMnAsCxzzA8eywDE/cCwLHPMDx7LAMb9V4JiqeUYJZOCYX+04pmanC43KC/l+&#10;b7loikHt49rpfBqB1OxxAhpnCpI96lnHNw+evPAvg1DCn3mrqtrIpn/PbraodN5feMnpzZNed/70&#10;9ipdr+6P/q3VV2U/awIqHdfGpq2e9m3UG41HPf+U6SeG6raUw2cThs0i2Eajx6PrspZtb+OYSoFs&#10;JTimNgtkJaGXNq18zzXdoLMVHfOxZu2TM5/YfRvUXgKy0oNPv2W6D7Cb7l4MZVs1up6u27EZIAPH&#10;ssAxP3AsCxzzA8eywDE/cCwLHPNbFY6pmmd0QAaO+Q0Bx1QZgYpwZRaYygv5P9n3mOlpVPv42bR/&#10;K00XQLkrrQQ3wrGjzr9uen6B2aLL6FoNpnSfChgJANv3Uf/WbRWCCZ80Om3ZjFKXOXv6edin8+ny&#10;dfwvv/TM5pde9r7mp5969G44t+y0EUxvNH7mmcc3F1z1lYUIqMPL/XRm0c77N2o7cEwlQLYyHFNb&#10;BWQlrQzTSrF5m0VGfW1ymZPXiLc9rvs62+1lICs94OSbm2dcdsd0xdjeHu27bI/bEAIZOJYFjvmB&#10;Y1ngmB84lgWO+YFjWeCY3ypxTNU8owIycMxvKDimCt50IUl5IX/MC0/dDXnmQVRJsCSomT2d3vB9&#10;6NNfXb+U5eZxLz+rOeL91+52OYKgd5x77fopdo1Wd3XhUdnvltCpHK8VYDpct1X//bVXnNP8wotP&#10;6zy/DtPpdf6CZ/q3zidU1GPXhrTpH26TF/Ifn/ziKo+FM0LAclnlzbJ2yN/1mLYr99MZgV7XZS3T&#10;duGYcoFspTimthrI2mnH+UedsfjTLxelHf4fMXlc2ptjbtQ2AVk7bUb55s9+p7n+9r2DZZ2ryAIg&#10;A8eywDE/cCwLHPMDx7LAMT9wLAsc81s1jqmaZzRABo75DQnHlHBHiDN7uF7If/pPjm/edMbVewDP&#10;RkAm3BGoqQI9esOnXww/OnmhEzAtO7pu4VRJl3W/x05eyJ92bPPo5713ikK6nnI6gVX7tugwHaf7&#10;qNui2677rMPLbZvd55gOV+3NFfVfXddG973g2C+9+LTdUHHZaa8QK2+Wn//OS6bHLVrpJRyc/T61&#10;R8dd/rlvNVd8/lvNiRdfP0U4Id9G92de24ljygGyleOY2ptA1k6bYAq7tGP/oy9qdhz3qWbH8V9Z&#10;wx6tNnvPp9cO177HtFrs0Get7Zus67IWtQIga6cd6j/pktun+yA7+Pq7pjvwP+/r90w77sa7pzv8&#10;f9W132meffkdzRfvXB7U9lhFZgIZOJYFjvmBY1ngmB84lgWO+YFjWeCYXx9wTNU8owAycMxvaDim&#10;hDGzq4h+ZPKCpB3yl00OZ2feSq12gheNwKfg2H3WX0R03kWYs9GccdmNzcuPvXTn/sDKZQp8CmSV&#10;fwupujYdLecp+xwTPul8Oo9u2zwU03nK/Z/FpYJjf3roxdH9020t96m8Wf6VA8+aXpbuT/u6ZtPt&#10;1PdRo9Nrs1HdvnK/py/kW/V832YcU8sCWS9wTG0XkG1XKwYyJ+2Af9nZYxWZAWTgWBY45geOZYFj&#10;fuBYFjjmB45lgWN+fcExVfMMHsjAMb8h4lhJ+KIVRUKWw88RjN29/tO055TVZoKcjTbP0yotjTar&#10;LDhWEt4kiDQ7ug2zK6uEQ20g0u0oWNZuHgDqtHpM9Hgo/VvXo/OU49r4pNo4loweC91OXVZ5s/zv&#10;XnDq9PD2Jpddlfuof+t2lf20FVSrHcfUMkDWGxxTANlKczbL3G0V2ZJABo5lgWN+4FgWOOYHjmWB&#10;Y37gWBY45tcnHFM1z6CBDBzzGzKOlcrqo0XTRhyhjL5ehGR6w7fP/37/9LxCm9njdRkCp60Y4VWB&#10;K91G/VcJyvS1oEsryXSYcO+Rf3pS88j9T5wep9Po9un+lMvQadotAir9gn/cq89rzr/iS+u3xhvd&#10;dl2HLqu8Wf7nzzxherge30XX/ejJfejaRFb3SefXvOV9n27+YesXoC5P97F9+mVaFY6pjYCsVzim&#10;ALKVJvRadk780t27zrsEkIFjWeCYHziWBY75gWNZ4JgfOJYFjvn1DcdUzTNYIAPH/MaAY0qbVV5x&#10;w03rP0V7jrClvUqp4IumC8nam1UKpuadTgl4tnqEXbqdumzVBrrZfY61020tMCVUK/e5K0GTPq3y&#10;bedcO72+ZASEszimlWO6DTpuEY494qlHN1/+1u3NJdd+rXlAxx9UeiF/8VGfWL+mtRVluj8brUjr&#10;apU4phYBWe9wTAFkK89ZRfbAU25eO98GQAaOZYFjfuBYFjjmB45lgWN+4FgWOObXRxxTNc8ggQwc&#10;8xsLjpUX8h/+7SN2YlYZwY+gqICKgEWHzYJQG6DaOFYO02Vo5qGP8GarR7dRl63rK/D1k5Nffnoh&#10;1wqrsvlkF4Lp+HIeTYG2ku7HzSGKlWk/Fm0c0+3eCMf+04tOaS66+ivrl9Q0R51/XfMv/vjYncdP&#10;X8hbz/f246v7XU63TKvGMTUPyHqJYwogW3naYb/2MbZMOzezXABk4FgWOOYHjmWBY37gWBY45geO&#10;ZYFjfn3FMVXzDA7IwDG/MeJY+3CtatIKrDbSaF9fwpuyuqo9ZXVYF461z68ROnVt4jeLc5sZIZYu&#10;r41fTz/44ubzX79tt/skCNNtF0jN+5RInUbHCZl0Wl32G067arpyLB1dzjwcax/X1WOed9L0NLNz&#10;ykc+1/yb/U/cA8dKug967Bdd9mx9wDHVBWS9xbFJP/D8F3dDU61VCGRRc4AMHMsCx/zAsSxwzA8c&#10;ywLH/MCxLHDMr884pmqeQQEZOOY3dhzrStgkvCmb5wmJ2iM8WoRjJYGVRpfVtXKrHL/ZKdhVMKhs&#10;VikgUrMYpuvVfdO0ca1r/2PTP9wmL+Q/95wTp5fjTnsTx/Jm+WlvXnt89ThuBFhPe8MFzS+/5LTp&#10;ppWz8/mv39r82z8/rfP5rvukZg+fV19wTM0CWZ9x7B9OXtN+dN/JZT3+NZvu/k86qHnwsw5r7vek&#10;13ce7/R9v/Ha5kf2O7j5wT+c3M6O4xf2uIOaHU+YvE60esC+xzUP+pOTm/v81uSP1Jnj3L7/SUc2&#10;/+jZpzY/8PvHdh7v9sCnndA8cL8TOo9b2K/t+fsDHMsCx/zAsSxwzA8cywLH/MCxLHDMr+84pmqe&#10;wQAZOOYHjq3VRhqhiqaNN2XTwzL7veWD08v7p5M/yGfxaTatHhMGabQ6a/b4n9v/xOaGb9w2PT6d&#10;NgS19znW3tSwa9WYbltZKabj9V99XU73kMn90w75L/us/+ECus+6XW0c+5lnHt+88fRPTY/fCMfu&#10;P/nZ1O0p+xvTfy+88svT87ZH+yXT/slmz6/HeiN8K/UJx1QbyPqOYw/aquf75LGf/uG2JX88683y&#10;UVv2ZvmH9GZ532Oa+3SAktv9Jn8UPeSPjmv+wW9uzWvujzx58nzfsjfL4FgSOOYHjmWBY37gWBY4&#10;5geOZYFjfn3GsfbzvOYZBJCBY37g2K60ykmYU0BJ/y3HCZFm5/fecOHOlWNagdW1OqydoEYApWlj&#10;1v0eO3khf9qx019cBeaS0W3Q5c3ukL9rxdeizSuVbqvuz8uPu6y5csEHGSwawVbZGb/SG41HPf+U&#10;5pRLbpjC2UaoeN9fe1tz3IWfae68697mYU/e9X1bhGQPDn9R9w3HVAGyvz35SnDMDBzLAseywDE/&#10;cCwLHPMDx7LAMT9wLAsc8+s7jun5Xr6ueQYBZOCYFzi2Z2U/V20cU11wpZVj7fMJfbr2MzZbATgh&#10;1U//0TE7cawcL5wqmz46o+vXPsdmX8hn953WHq2K0+3RaQoO6naV1W7JdOGX3mg89lXvb26+fW1n&#10;/G046+qHJs+91598xfolNs1ZH/9C8++ee9LO4//l/ic2R3/os+vH7pq3nH7VbpezTH3EMVWA7I1n&#10;fhocMwLHssCxLHDMDxzLAsf8wLEscMwPHMsCx/xqwDH9ni+H1TyDADJwbPnAsfkJu2aBZ3b/Y9d/&#10;9ds7jyvgpfOpZZBMq7MKQv3Z4R/pPI0uZ3azzmVGAFVuQ/t6tmPa+xor/atnHd+c/okbp8frsVpm&#10;k8fymLbn6i/cNF0hNn0h/4Ojmu+f/ILQCrP2XPfFmzsvb159xTG131vWUPZvTvhk5/FO4FgWOOYH&#10;jmWBY37gWBY4lgWO+YFjWeCYHziWtbdxTNU8g9pJfxo4ljUkHFMCHEFXG3JmoUrH63CtuhJAtTeZ&#10;/PnnnLDh5pZls8ojzrtuenmLVlVtZrPL7Ro9HrP3WY/f3773iubm2+9uPvm5b3bue60r7ZD/4DOv&#10;bm694+71S981X/zm7bvtkL9shllGn2o5e3nz6jOO6Y3tcw7/6PQ+tT/FMgkcywLH/MCxLHDMDxzL&#10;AseywDE/cCwLHPMDx7K2A8dUzTN6IAPHsoaGY1117X9MK5wKjnXBj1ZSHXjUx6eAM3tce59j+lqX&#10;LyArl9sFZcKmZLPLvT1dK+Z0W4Vl2qm/cOz577xkN2ycl3ay/7P7Hbvb19qv2OzM7pBfj/HFV39l&#10;etxG+zUr9R3H9Hzf96Dzp/dpM0AGjmXtwrHN//EMjmWBY37gWBY45geOZYFjfuBYFjiWBY75LcIx&#10;VfOMGsjAsawx4Jh6wTvXVvK0RyvK5uGYwKaAl3Ym397B/CyOtRO4lZVq86CsnG47N5ucHV33PBjT&#10;bdN912k+9OmvNv/8mSfsdpp5adWYVozpvG1UFIRps8nZEZK1r3/f132gOfvSG3d+vagacExvdNuf&#10;Ytl12o0Cx7KGgGN6Lm6E0uBYFjjmB45lgWN+4FgWOOYHjmWBY34145iqeUYLZOBY1lhwTG/4yv6z&#10;2jMPx5RWjrVHK6n+5+vPX4hj7dpQtujTMV/07o83n//6bdPTbcfoPgvuumBMO/kvaHjSxdc3/+ml&#10;Z05+fjf+Zfqgyc+j7qNgrNxnXVb7ND/z9Pc0137plulx7RGovfidH50+PtrMsg2R86oFx/T1ZoBs&#10;FTim1XuC0406/8ovNxdd87XmvR/53M4Ph9hok+RffslpnZelPvjprzYXfuorncfNVj7l9AWHfbjz&#10;+Auv+vIUdj9w+Zc6j1+Unhvt29zGMT1H9HPedT5VPoF2UYtwTJiux1GXpefg7JTrKCsswbEscMwP&#10;HMsCx/zAsSxwzA8cywLH/GrHMVXzjBLIwLGsMeGYLu9fPfM96z9pa6M3oLNIVPqdV53bfOvW76yf&#10;ctd85+57m7ecfU3zfz+9+3xdtaFMgNTefFBvlMsLuaBOb4D3xui+6rJ1W9orUvRvoYY2+9RplIDg&#10;n+571PTN8jI49ksvOmW6433hh77WyjHdl6POv27nKrLpC/kfHDX5Hhy/xw75y2iV3n/9X2uXsaia&#10;cEylQLaqlWOLPi11mdHP+LxVk/q52Iopz9u9sbmybn+5vbMrx5a5/Ys2D56HY3oe6nnXhWLz5pPX&#10;f7N59jsuAcfMwDE/cCwLHPMDx7LAMT9wLAsc8xsCjqmaZ3RABo5ljQ3H7rP+IiIM0gis5r2J12qo&#10;L3Ss6Lrss99s/skfH9e8/NhLp2+i2/vZWiZdt94Elznt419o/vrEPTfB1JvlNqptZoRiAo/2dRQU&#10;K2/IZ/GsvFneCMeEX686/rLp9WjzyfYmlQ+YvOCW1UQFx/TGqBz35tOump6vjPY9VlYFLao2HFMJ&#10;kK1ys8rNAlmZrpWZNQFZ12aVWr210ei5VE7fbh6O6b5s5rmu5+3sZTqBY1ngmB84lgWOZYFjfuBY&#10;FjjmB45lrQrHVM0zKiADx7LGimMlwc08HFP6BMXZufPue5t/f8AZ019cgiCtdtKmgdrnVtdlbNST&#10;Xnd+c+QFu1ZS6U21wEpvdtur2gQKDgIU7BJylMvRfdXl6DC9+W+jWPt0alkc0z7FdFntee4hF+88&#10;XvsS03Vos8o2jrXTZTzxlec0j3rW8Xsc11WNOKZcIFv1Pse2Csj0/Z+97FqArAvHhMe6T8vM7OvL&#10;PBzT6Za9zEWz7IdazAaOZYFjfuBYFjiWBY75gWNZ4JgfOJa1ShxTNc9ogAwcyxo7jm3U8w69eP2n&#10;cfd52Qmf3O0Ptz895KLp4dpcUJsWtj+NcaPam1UqgZ1gTGDVHq1WEQAILJS+nkUpzS233z3dP1o5&#10;naBN6fLab751Xh2u69Ob/fZtUsvimPDr67fcuX6pu+bOu+7dCQO6P5oTPvL5ThxzqxXHlANkfdgh&#10;/1YBmWZ2dVMNQKbnUtcO+cvP9DLTvt+L9jk2+5zfzCxC/67AsSxwzA8cywLHssAxP3AsCxzzA8ey&#10;Vo1jquYZBZCt4djx4JgZOLY4vekW8syO9jv2Xw44Y7rzeG1+qdNqxYbwSW9K9amLGq08K/vhmtcs&#10;jnWlyywrvgQAehOtTbA2Wmmi43U6QZgwrb0irQvE2i2LY0qPgzaH7PpUSt3WR+9/YnPz7Xc1t33n&#10;nulhGz0mG1UzjqllgawPOKYWAdk733/tztOVn9NFmwfq57B92XrezBv93Apvl+n+k9dGXd7eALIr&#10;b7hpDxxTDmbpuajzLMKxjbBQl6HHT89hPW4HzWyWPDt6LLqupytwLAsc8wPHssCxLHDMDxzLAsf8&#10;wLGsPuCYqnkGD2TgWBY4Nj/tZP4xzzupE3yu+/K3m0c/7707V0zp0xZ1HkGZIEj7IdNoJ/VaWSVc&#10;uOTar003vSxv4kvL4NiyPWTyhuPnX3Ra89NPPXpD/NooB8fa6f7fc+93p/e/PcKxJx904fSNkRDg&#10;Sa86t/P8y1Q7jqllgKwvOKYWAVkXwixCL+FZ+7SPPfCs9WP2HAFU+7TL9EN6szz52b3Pr+35PVi0&#10;4qvrfnRtVlkSMnfNIhx85P4nzcUxtQjchGN67pTTlk+r/LnJc24RlC+zigwcywLH/MCxLHAsCxzz&#10;A8eywDE/cCyrLzimap5BAxk4lgWOLU5vKoVas3PPd7/XPOYFp0xPozezOk17R/TqwKM+Pt0fmXY8&#10;r68FbWWEaq849tLpaqutxLHpH26TF3K9oe863inFsdJfHvnx9Xu7a+6657vN77822ydSuyHgmNoI&#10;yPqEY8oFskX75moDmd4sC07njQtki3BMOUC2CMfUvMdEqzR1WV1z5IWf6bwspdecRdPep1jBsfJm&#10;uQ2Setz1uOl2CNQ2AjJwLAsc8wPHssCxLHDMDxzLAsf8wLGsPuGYqnkGC2TgWBY4tlztT2Qso0+r&#10;LMcvevPZXimmfZLNzqe+cFNz/MWfW3pn9Ivamzgm6NDma8IAbdq1zMq0h06eQ10fanDR1V9p/sUf&#10;e5/y2W4oOKYWAVnfcEy5QDZvdZVGm03qNGtvlo9qfvs1a49F1zhAthGOqWWBbCMcU/NWiul1Yd4K&#10;OuFV12UpnW/etFFxFsdKy2463Q4cywLH/MCxLHAsCxzzA8eywDE/cCyrbzimap5BAhk4lgWO+f3q&#10;X57VfPPW70w3HZxdLbZRArTZTQ6/evOdzT+e/JIpb4gvvvor9uWWthrHfuaZx+/EMb3hFopp9Abd&#10;eeOtN+r33Pu96Xnbc8T6/qq0gm72PIsaEo6peUDWRxxTDpDpe19+brpGpy84pjfLizbH/PK3bp+e&#10;flHajHkZHFPLANkyODYPswRgep6oedNeCdZumds2D8eSwLEscMwPHMsCx7LAMb+dOLYFf2OBY1ng&#10;WBY45rdVOKZqnsEBGTiWBY753e+xkxfypx3b/PQkbTb5gsM+bGHW7Ao0zV+fePn0OF2ORqutyun1&#10;5lm4IJDQyq1yeFdbhWMCjf0Puaj50Ke/2pxyyQ3Tr9vH602/bk/7sI3SC/krTrh8ev9mR/t10+Zf&#10;Xeframg4prqArK84pl527KXT29s1ZZM+rQwTpOrrRaOfpYJjuuxFK6eWGf3MLoNjaiOEWgbHlE7b&#10;NXrultPMW2FWsGu2eZep0fMFHMsCx/zAsSxwzA8cywLH/MCxLHDMbyw4pmqeQQEZOJYFjvkVHCt/&#10;uAm0tP8wAY/gS7AlDJi3Gkr7IJvFAn36Zfv0mvKJjlpt1oULXZtxbgbHBGCCAr0hn70+HT57Ws1G&#10;+zFqN30h/4Ojmh+ffC+O/9Bnp+cv85Frvmrti2yIOKZmgazPOKbH/tWnLv60xGVHiPZTzzh+tzfL&#10;mwWy0z9x41I4phYB2TvOvXYpHNPqsHkI2H7+vPnMq9cP3X103q7VmIuA7OXHXQaOBYFjfuBYFjjm&#10;B45lgWN+4FgWOOY3JhxTNc9ggAwcywLH/GZxrJ0+4VKbfmmee8jFexxf6noz/ubTrtp5fAE3/Vtv&#10;mLUKp+uN9yxa6Rf80Rdd33zuq7dOV6m0E0BoFUv7a73xFkLovPrvos3fNO3r04q2ss+oZSo4pjdG&#10;+roAm0b7YtMnfc6eZ15DxTHVBrK+45i+Bwce84np7d3M6Gd7n78+d483y5sFspMu3rUCc6MWAdkx&#10;k+fFRjimFt3eAsk/8uR3Nz85edzmTddmllolNm8ElOCYFzjmB45lgWN+4FgWOOYHjmWBY35jwzFV&#10;8wwCyEaDY5M/nsExv63FsUPm4lhJq8Be/M6Pdh6nfvg33t584PIvrf8Ur82td9zd/KcXrX0C5mx6&#10;c1yanfbmjdM/3NZXjgnUZqfgVtcql4JkSnA1bxWMplyOcG3ZzStncUxpM1F9cueTXnXubqfdqCHj&#10;mCpA9jcnfLL3OPb3Jt8L/QxsZvSz+h8OOLPzzfJmgay9WeNGLQKyI867rvM8s80D5gLJwjF9Qq3+&#10;LaTumi50XvQYv/6UK/c4vRs4lgWO+YFjWeBYFjjmB45lgWN+4FhWn3Fs+nfH+r9rnkEAGTjmB475&#10;LYNjy/S7f/P+9Z/gXfOu9R3Uz6bVJHojLdTSv2enAEAbx/R11yZZ7dVfsxjQhgS90dAO+T/5uW+u&#10;H7vn6Pw6zzKbV3bhmHr0/ic2D3uy930eOo6pAmRvPOvTvccxfb0IbwSts5WVjALfxx541vRnY96b&#10;5UVA1vUplsvukL+rRUCm51PXedrpuTBvdFuf9Lrzp+k+qXmYppl9XnU998u0n7vz0u3X492170Jw&#10;LAsc8wPHssCxLHDMDxzLAsf8wLGsvuNY+z1VzTOYFWTl35upvzi29kIOjnn1Cce0yaTeFGt12SXX&#10;fm39J3jXdL1x1Uou4Vg5rgsLBA6zOKZcICvYUN4s69Mqy6ad86YLKGabh2NJY8Ax9T8POn/6+P7t&#10;yZtfGaT2Jo6pRUC2CJbW3izPxzHlANlmcExtFsg2u5KuPe3nqlr0OOg1oH3a2fQ8nh2hmtANHMsC&#10;x/zAsSxwLAsc8wPHssAxP3AsqyYcUzXPoHbSv5nAMT9wzOvXX3pmc+hZVzffmryhbc/pl9zQ3G/m&#10;Z6XglIBMb5aFZV1vdDX/7Dkn7rFD/kVANgtfeoPdfrMsHGtf1ryVLhu9MQfH/LRS9DnvuGT6+LY/&#10;xTJtb+OYSoBsGRxTywLZZnFMbRbItDJuq2b2uaXnrA6bN3r+tk/fbtH351UnXwmOmYFjfuBYFjiW&#10;BY75gWNZ4JgfOJZVG46pmgcgmwSO+YFjWdr/0L9+3nunmzvdede9059jvYGdPZ2OF44JCPTGXW/Q&#10;570Bf/wrzt7j/F1ApvMLFcobbf1b1yN8m4djpXlIpjfuXacHx/zKDvn3e8sa1GwWyLYDx5QLZMvi&#10;mFoGyLYCx9RmgKz9gRNbNbObWR502vxPC9VrhW5D+/RKq08XwdrPPuv4Pc6TBI75gWNZ4JgfOJYF&#10;jvmBY1ngWBY45rddOKZqntEDGTjmVwOO6XK7jnfaGzjWfiEXLr3gsA9PN7kUBJTDyxv19mGl9sqv&#10;Ml3A1gVkOu8stAm+/tXkTfIiHFPzoKJr5Qo45tf+tMr2p1h2nXaZtgvHlANkDo6pjYBsq3BM/emh&#10;F69f8p6zEZAtegzSaV/nD/zm4c0jnnPS+jHzR+fRbVFdrxXtOeWSG3a7D2ngmB84lgWO+YFjWeCY&#10;HziWBY5lgWN+24ljquYZNZCBY37gWNYsjrW7/z4HN4946tE7V4ppxce8HW9rxdfslJU07XQ5s6PL&#10;L8e3V5XcfPvdzT9/5gm7nX+2eZt36nbquLLaBRzza+OYvt4skG0njqllgczFMbUIyC686stbhmPa&#10;RPkvjr1s/ZL3nPb9mE0//1rB1TV6ngmkFzVvdF5dvnCsvFnuel4nc/Ptd3Xu99ANHPMDx7LAMT9w&#10;LAsc8wPHssCxLHDMb7txTNU8owUycMwPHMtahGPt9EZbICBw0Btn4dPsZlYvP677TbzO2z6dA2Qa&#10;XWf7/F3NrkjRZegwnVebd63h2OSFHBxbulkcU5sBsu3GMbUMkCU4phYB2Yc+/dUtw7GH/NFxzZ8d&#10;/tH1S95zFgHZots4D7rbzcM1zVPf9ME93ixvtDJsmRG0t29DEjjmB45lgWN+4FgWOOYHjmWBY1ng&#10;mN8qcEzVPKMEMnDMDxzLWhbH5lXgS1B28kc/39zwjdvWf/p3n9nVIBsB2WWf3X3likCuff52ug26&#10;fL0x1+n05lpft1EOHPPrwjGVAtkqcExtBGQpjqlF+PSBy7/UeR6ngmP/4DcP37lpc9csAjIh2Lxp&#10;P+fm1bUqtMwZl31xjzfLet4tWnm20YBjyweO+YFjWeBYFjjmB45lgWN+4FjWEHBM1TyjAzJwzA8c&#10;y9osjrWb/uE2eSHXDvkFErOrSGZXqnS9aS9v1vVG44obblo/dNd07eRb6XDta2ze8eCY3zwcUwmQ&#10;rQrH1GIguybGMbUIyPQc6DrPsrVxTF8nQCasml2N2Z7ZFaBdLbqPmnmXsej2do02q1wG7DYKHPMD&#10;x7LAMT9wLAsc8wPHssCxLHDMb5U4pmqeUQEZOOYHjmXtDRzTG/rZ4/TmWm96hQUFDPRmvqz2mu1v&#10;33vFdL9Nv3LgWZ3Hu/slAsf8FuGYcoFslTim9DOon7k9u6Z58VGf2NSb5cc876Sdl/eu8/+uOfpD&#10;n20OP+ea6df6gIuu8yzTLI6p+ffj082+r/vAbucv6fmi44+84DPNkRd+ZrfzOCu1dNpyviPOu645&#10;5qLrm3ece+30642ek+V26znf3lxTcKeVoqd/4sZmv7d8cLcVn2ngmB84lgWO+YFjWeCYHziWBY5l&#10;gWN+q8YxVfOMBsjAMT9wLGu7cMxNbzQ2+rRKJ3DMbyMcUw6QrRrH5rX2ZjlfOTbbVn5aZReObaYf&#10;efLk+b5lb5Z37ZC/63in8nzXa2XX8W7gmB84lgWO+YFjWeCYHziWBY5lgWN+fcAxVfOMAsjAMT9w&#10;LAsc8wPHdm9ZIAPH/MCxLHDMDxzLAsf8wLEscMwPHMsCx7LAMb++4JiqeQYPZOCYHziWBY75gWN7&#10;tgyQgWN+4FgWOOYHjmWBY37gWBY45geOZYFjWeCYX59wTNU8gwYycMwPHMsCx/zAse42AjJwzA8c&#10;ywLH/MCxLHDMDxzLAsf8wLEscCwLHPPrG46pmmewQAaO+YFjWeCYHzg2v3++3zHNE1559vS/s8eB&#10;Y37gWBY45geOZYFjfuBYFjjmB45lgWNZ4JhfH3FM1TyDBDJwzA8cyxoXjukPN3Bs2RIcWxQ45geO&#10;ZYFjfuBYFjjmB45lgWN+4FgWOJYFjvn1FcdUzTM4IAPH/MCxLHDMDxzLAsf8wLEscMwPHMsCx/zA&#10;sSxwzA8cywLHssAxvz7jmKp5BgVk4JgfOJYFjvmBY1ngmB84lgWO+YFjWeCYHziWBY75gWNZ4FgW&#10;OObXdxxTNc9ggAwc8wPHssAxP3AsCxzzA8eywDE/cCwLHPMDx7LAMT9wLAscywLH/PqMY+2/h2qe&#10;QQAZOOYHjmWBY37gWBY45geOZYFjfuBYFjjmB45lgWN+4FgWOJYFjvn1Hcf0d1H5uuYZBJCBY17g&#10;WBY45geOZYFjfuBYFjjmB45lgWN+4FgWOOYHjmWBY1ngmF8NONZ+vtc8g9tJfxo45geOZYFjWeCY&#10;HziWBY75gWNZ4JgfOJYFjvmBY1ngmB84lgWOZe1tHFM1D0A2CRzzA8eywLEscMwPHMsCx/zAsSxw&#10;zA8cywLH/MCxLHDMDxzLAseytgPHVM0zeiADx/zAsSxwLAsc8wPHssAxP3AsCxzzA8eywDE/cCwL&#10;HPMDx7LAsaztwjFV84wayMAxP3AsCxzLAsf8wLEscMwPHMsCx/zAsSxwzA8cywLH/MCxLHAsaztx&#10;TNU8owUycMwPHMsCx7LAMT9wLAsc8wPHssAxP3AsCxzzA8eywDE/cCwLHMvabhxTNc8ogQwc8wPH&#10;ssCxLHDMDxzLAsf8wLEscMwPHMsCx/zAsSxwzA8cywLHslaBY6rmGR2QgWN+4FgWOJYFjvmBY1ng&#10;mB84lgWO+YFjWeCYHziWBY75gWNZ4FjWqnBM1TyjAjJwzA8cywLHssAxP3AsCxzzA8eywDE/cCwL&#10;HPMDx7LAMT9wLAscy1oljqmaZzRABo75gWNZ4FgWOOYHjmWBY37gWBY45geOZYFjfuBYFjjmB45l&#10;gWNZq8YxVfOMAsjAMT9wLAscywLH/MCxLHDMDxzLAsf8wLEscMwPHMsCx/zAsaytx7Gte76DYxtX&#10;8wweyMAxP3AsCxzLAsf8wLEscMwPHMsCx/zAsSxwzA8cywLH/MCxLHAsqy84pmqeQQMZOOYHjmWB&#10;Y1ngmB84lgWO+YFjWeCYHziWBY75gWNZ4JgfOJYFjmX1CcdUzTNYIAPH/MCxLHAsCxzzA8eywDE/&#10;cCwLHPMDx7LAMT9wLAsc8wPHssCxrL7hmKp5Bglk4JgfOJYFjmWBY37gWBY45geOZYFjfuBYFjjm&#10;B45lgWN+4FgWOJbVRxxTNc/ggAwc8wPHssCxLHDMDxzLAsf8wLEscMwPHMsCx/zAsSxwzA8cywLH&#10;svqKY6rmGRSQgWN+4FgWOJYFjvmBY1ngmB84lgWO+YFjWeCYHziWBY75gWNZ4FhWn3FM1TyDATJw&#10;zA8cywLHssAxP3AsCxzzA8eywDE/cCwLHPMDx7LAMT9wLAscy+orjn3/Prsuo+YZBJCBY37gWBY4&#10;lgWO+YFjWeCYHziW1W8c27rnOzjmB45lgWN+4FgWOJYFjvmNCcf0fC9f1zyDADJwzAscywLHssAx&#10;P3AsCxzzA8eywDE/cCwLHPMDx7LAMT9wLAscy+o7jrUNpeYZBJCBY8sHjmWBY1ngmB84lgWO+YFj&#10;WeCYHziWBY75gWNZ4JgfOJYFjmXVhGOq5hnUTvrTwLEscMwPHMsCx/zAsSxwLAsc8wPHssAxP3As&#10;CxzzA8eywDE/cCxrO3BM1TyjBzJwLAsc8wPHssAxP3AsCxzLAsf8wLEscMwPHMsCx/zAsSxwzA8c&#10;y9ouHFM1z6iBDBzLAsf8wLEscMwPHMsCx7LAMT9wLAsc8wPHssAxP3AsCxzzA8eythPHVM0zWiAD&#10;x7LAMT9wLAsc8wPHssCxLHDMDxzLAsf8wLEscMwPHMsCx/zAsaztxjFV84wSyMCxLHDMDxzLAsf8&#10;wLEscCwLHPMDx7LAMT9wLAsc8wPHssAxP3AsaxU4pmqe0QEZOJYFjvmBY1ngmB84lgWOZYFjfuBY&#10;FjjmB45lgWN+4FgWOOYHjmWtCsdUzTMqIAPHssAxP3AsCxzzA8eywLEscMwPHMsCx/zAsSxwzA8c&#10;ywLH/MCxrFXimKp5RgNk4FgWOOYHjmWBY37gWBY4lgWO+YFjWeCYHziWBY75gWNZ4JgfOJa1ahxT&#10;Nc8ogAwcywLH/MCxLHDMDxzLAseywDE/cCwLHPMDx7LAMT9wLAsc8wPHsvqAY6rmGTyQgWNZ4Jgf&#10;OJYFjvmBY1ngWBY45geOZYFjfuBYFjjmB45lgWN+4FhWX3BM1TyDBjJwLAsc8wPHssAxP3AsCxzL&#10;Asf8wLEscMwPHMsCx/zAsSxwzA8cy+oTjqmaZ7BABo5lgWN+4FgWOOYHjmWBY1ngmB84lgWO+YFj&#10;WeCYHziWBY75gWNZfcMxVfMMEsjAsSxwzA8cywLH/MCxLHAsCxzzA8eywDE/cCwLHPMDx7LAMT9w&#10;LKuPOKZqnsEBGTiWBY75gWNZ4JgfOJYFjmWBY37gWBY45geOZYFjfuBYFjjmB45l9RXHVM0zKCAD&#10;x7LAMT9wLAsc8wPHssCxLHDMDxzLAsf8wLEscMwPHMsCx/zAsaw+45iqeQYDZOBYFjjmB45lgWN+&#10;4FgWOJYFjvmBY1ngmB84lgWO+YFjWeCYHziW1XccUzXPIIAMHMsCx/zAsSxwzA8cywLHssAxP3As&#10;CxzzA8eywDE/cCwLHPMDx7L6jGN6vpd/1zyDADJwzA8c8wPHssAxP3AsCxzLAsf8wLEscMwPHMsC&#10;x/zAsSxwzA8cy+o7jrUNpeYZBJCBY17gmB84lgWO+YFjWeBYFjjmB45lgWN+4FgWOOYHjmWBY37g&#10;WFZNOKZqnkHtpH8zgWN+4FgWOOYHjmWBY37gWBY45geOZYFjWeCYHziWBY75gWNZ4JjfduCYqnkA&#10;skngmB84lgWO+YFjWeCYHziWBY75gWNZ4FgWOOYHjmWBY37gWBY45rddOKZqntEDGTjmB45lgWN+&#10;4FgWOOYHjmWBY37gWBY4lgWO+YFjWeCYHziWBY75bSeOqZpn1EAGjvmBY1ngmB84lgWO+YFjWeCY&#10;HziWBY5lgWN+4FgWOOYHjmWBY37bjWOq5hktkIFjfuBYFjjmB45lgWN+4FgWOOYHjmWBY1ngmB84&#10;lgWO+YFjWeCY3ypwTNU8owQycMwPHMsCx/zAsSxwzA8cywLH/MCxLHAsCxzzA8eywDE/cCwLHPNb&#10;FY6pmmd0QAaO+YFjWVuPY3ohB8ecwDE/cCwLHPMDx7LAMT9wLAsc8wPHssCxLHDMDxzLcnBM1Tyj&#10;AjJwzA8cywLH/MCxLHDMDxzLAsf8wLEscCwLHPMDx7LAMT9wLAsc81s1jqmaZzRABo75gWNZ4Jgf&#10;OJYFjvmBY1ngmN+4cOzd4JgZOJYFjvmBY1ngmB84ljU0HFM1zyiADBzzA8eywDE/cCwLHPMDx7LA&#10;MT9wLAscywLH/MCxLHDMDxzLAsf8+oJjquYZPJCBY37gWBY45geOZYFjfuBYFjjmB45lgWNZ4Jgf&#10;OJYFjvmBY1ngmF+fcEzVPIMGMnDMDxzLAsf8wLEscMwPHMsCx/zAsSxwLAsc8wPHssAxP3AsCxzz&#10;6xuOqZpnsEAGjvmBY1ngmB84lgWO+YFjWeCYHziWBY5lgWN+4FgWOOYHjmWBY359xDFV8wwSyMAx&#10;P3AsCxzzA8eywDE/cCwLHPMDx7LAsSxwzA8cywLH/MCxLHDMr684pmqewQEZOOa3hmNb94cbOOYH&#10;jmWBY37gWBY45geOZYFjfuBYFjjmB45lgWNZ4JgfOJa1lTimap5BARk45geOZYFjfuBYFjjmB45l&#10;gWN+4FgWOJYFjvmBY1ngmB84lgWO+fUdx1TNMxggA8f8wLEscMwPHMsCx/zAsSxwzA8cywLHssAx&#10;P3AsCxzzA8eywDG/PuNY+/1szTMIIAPH/MCxLHDMDxzLAsf8wLEscMwPHMsCx7LAMT9wLAsc8wPH&#10;ssAxv77jmJ7v5euaZxBABo55gWNZ4JgfOJYFjvmBY1ngmB84lgWOZYFjfuBYFjjmB45lgWN+NeBY&#10;+/le8wxuJ/1p4FgWOOYHjmWBY37gWBY45geOZYFjfuBYFjjmB45lgWNZ4JgfOJa1t3FM1TwA2SRw&#10;LAsc8wPHssAxP3AsCxzzA8eywDE/cCwLHPMDx7LAsSxwzA8cy9oOHFM1z+iBDBzLAsf8wLEscMwP&#10;HMsCx/zAsSxwzA8cywLH/MCxLHAsCxzzA8eytgvHVM0zaiADx7LAMT9wLAsc8wPHssAxP3AsCxzz&#10;A8eywDE/cCwLHMsCx/zAsaztxDFV84wWyMCxLHDMDxzLAsf8wLEscMwPHMsCx/zAsSxwzA8cywLH&#10;ssAxP3Asa7txTNU8owQycCwLHPMDx7LAMT9wLAsc8wPHssAxP3AsCxzzA8eywLEscMwPHMtaBY6p&#10;mmd0QAaOZYFjfuBYFjjmB45lgWN+4FgWOOYHjmWBY37gWBY4lgWO+YFjWavCMVXzjArIwLEscMwP&#10;HMsCx/zAsSxwzA8cywLH/MCxLHDMDxzLAseywDE/cCxrlTimap7RABk4lgWO+YFjWeCYHziWBY75&#10;gWNZ4JgfOJYFjvmBY1ngWBY45geOZa0ax1TNMwogA8eywDE/cCwLHPMDx7LAMT9wLAsc8wPHssAx&#10;P3AsCxzLAsf8wLGsPuCYqnkGD2TgWBY45geOZYFjfuBYFjjmB45lgWN+4FgWOOYHjmWBY1ngmB84&#10;ltUXHFM1z6CBDBzLAsf8wLEscMwPHMsCx/zAsSxwzA8cywLH/MCxLHAsCxzzA8ey+oRjquYZLJCB&#10;Y1ngmB84lgWO+YFjWeCYHziWBY75gWNZ4JgfOJYFjmWBY37gWFbfcEzVPIMEMnAsCxzzA8eywDE/&#10;cCwLHPMDx7LAMT9wLAsc8wPHssCxLHDMDxzL6iOOqZpncEAGjmWBY37gWBY45geOZYFjfuBYFjjm&#10;B45lgWN+4FgWOJYFjvmBY1l9xTFV8wwKyMCxLHDMDxzLAsf8wLEscMwPHMsCx/zAsSxwzA8cywLH&#10;ssAxP3Asq884pmqewQAZOJYFjvmBY1ngmB84lgWO+YFjWeCYHziWBY75gWNZ4FgWOOYHjmX1Fcfa&#10;z8uaZxBABo5lgWN+4FgWOOYHjmWBY37gWBY45geOZYFjfuBYFjiWBY75gWNZfcYx/f1dvq55BgFk&#10;4JgfOOYHjmWBY37gWBY45geOZYFjfuBYFjjmB45lgWNZ4JgfOJbVdxxr/41V8wwCyMAxL3DMDxzL&#10;Asf8wLEscMwPHMsCx/zAsSxwzA8cywLHssAxP3AsqyYcUzXPoHbSnwaOZYFjWeCYHziWBY75gWNZ&#10;4JgfOJYFjvmBY1ngmB84lgWOZYFjftuBY6rmGT2QgWNZ4FgWOOYHjmWBY37gWBY45geOZYFjfuBY&#10;FjjmB45lgWNZ4JjfduGYqnlGDWTgWBY4lgWO+YFjWeCYHziWBY75gWNZ4JgfOJYFjvmBY1ngWBY4&#10;5redOKZqntECGTiWBY5lgWN+4FgWOOYHjmWBY37gWBY45geOZYFjfuBYFjiWBY75bTeOqZpnlEAG&#10;jmWBY1ngmB84lgWO+YFjWeCYHziWBY75gWNZ4JgfOJYFjmWBY36rwDFV84wOyMCxLHAsCxzzA8ey&#10;wDE/cCwLHPMDx7LAMT9wLAsc8wPHssCxLHDMb1U4pmqeUQEZOJYFjmWBY37gWBY45geOZYFjfuBY&#10;FjjmB45lgWN+4FgWOJYFjvmtEsdUzTMaIAPHssCxLHDMDxzLAsf8wLEscMwPHMsCx/zAsSxwzA8c&#10;ywLHssAxv1XjmKp5RgFk4FgWOJYFjvmBY1ngmB84lgWO+YFjWeCYHziWBY75gWNZ4FgWOObXBxxT&#10;Nc/ggQwcywLHssAxP3AsCxzzA8eywDE/cCwLHPMDx7LAMT9wLAscywLH/PqCY6rmGTSQgWNZ4FgW&#10;OOYHjmWBY37gWBY45geOZYFjfuBYFjjmB45lgWNZ4Jhfn3BM1TyDBTJwLAscywLH/MCxLHDMDxzL&#10;Asf8wLEscMwPHMsCx/zAsSxwLAsc8+sbjqmaZ5BABo5lgWNZ4JgfOJYFjvmBY1ngmB84lgWO+YFj&#10;WeCYHziWBY5lgWN+fcQxVfMMDsjAsSxwLAsc8wPHssAxP3AsCxzzA8eywDE/cCwLHPMDx7LAsSxw&#10;zK+vOKZqnkEBGTiWBY5lgWN+4FgWOOYHjmWBY37gWBY45geOZYFjfuBYFjiWBY759RnHVM0zGCAD&#10;x7LAsSxwzA8cywLH/MCxLHDMDxzLAsf8wLEscMwPHMsCx7LAMb++45iqeQYBZOBYFjiWBY75gWNZ&#10;4JgfOJYFjvmBY1ngmB84lgWO+YFjWeBYFjjm12cca78vqHkGAWTgmB84lgWO+YFjWeCYHziWBY75&#10;gWNZ4JgfOJYFjvmBY1ngWBY45td3HNP7g/J1zTMIINs6HNML+QhwbPLLBRzzA8f8wLEscMwPHMva&#10;Whxbf7MMjlmBY37gWBY45geOZYFjfuBYFjjmt7dw7D6/tuv5XvMMaif9mwkc8wPHssAxP3AsCxzL&#10;Asf8wLEscMwPHMsCx/zAsSxwzA8cywLH/LYDx1TNA5BNAsf8wLEscMwPHMsCx7LAMT9wLAsc8wPH&#10;ssAxP3AsCxzzA8eywDG/7cIxVfOMHsjAMT9wLAsc8wPHssCxLHDMDxzLAsf8wLEscMwPHMsCx/zA&#10;sSxwzG87cUzVPKMGMnDMDxzLAsf8wLEscCwLHPMDx7LAMT9wLAsc8wPHssAxP3AsCxzz224cUzXP&#10;aIEMHPMDx7LAMT9wLAscywLH/MCxLHDMDxzLAsf8wLEscMwPHMsCx/xWgWOq5hklkIFjfuBYFjjm&#10;B45lgWNZ4JgfOJYFjvmBY1ngmB84lgWO+YFjWeCY36pwTNU8owMycMwPHMsCx/zAsSxwLAsc8wPH&#10;ssAxP3AsCxzzA8eywDE/cCwLHPNbJY6pmmdUQAaO+YFjWeCYHziWBY5lgWN+4FgWOOYHjmWBY37g&#10;WBY45geOZYFjfqvGMVXzjAbIwDE/cCwLHPMDx7LAsSxwzA8cywLH/MCxLHDMDxzLAsf8wLEscMyv&#10;Dzimap5RABk45geOZY0Lx94DjpmBY37gWBY45geOZYFjfuBYFjjmB45lgWNZ4JjfEHFM1TyDBzJw&#10;zA8cywLH/MCxLHAsCxzzA8eywDE/cCwLHPMDx7LAMT9wLAsc8+sTjqmaZ9BABo75gWNZ4JgfOJYF&#10;jmWBY37gWBY45geOZYFjfuBYFjjmB45lgWN+fcMxVfMMFsjAMT9wLAsc8wPHssCxLHDMDxzLAsf8&#10;wLEscMwPHMsCx/zAsSxwzK+POKZqnkECGTjmB45lgWN+4FgWOJYFjvmBY1ngmB84lgWO+YFjWeCY&#10;HziWBY759RXHVM0zOCADx/zAsSxwzA8cywLHssAxP3AsCxzzA8eywDE/cCwLHPMDx7LAMb8+45iq&#10;eQYFZOCYHziWBY75gWNZ4FgWOOYHjmWBY37gWBY45geOZYFjfuBYFjjm13ccUzXPYIAMHPMDx7LA&#10;MT9wLAscywLH/MCxLHDMDxzLAsf8wLEscMwPHMsCx/z6jGP3e+yu+1fzDALIwDE/cCwLHPMDx7LA&#10;sSxwzA8cywLH/MCxLHDMDxzLAsf8wLEscMyv7zj2kKcdu/PrmmcQQAaOeYFjWeCYHziWBY5lgWN+&#10;4FgWOOYHjmWBY37gWBY45geOZYFjfjXgmN6/lMNqnkEAGTi2fOBYFjjmB45lgWNZ4JgfOJYFjvmB&#10;Y1ngmB84lgWO+YFjWeCYX204pmqeQe2kPw0cywLH/MCxLHDMDxzLAsf8wLEscCwLHPMDx7LAMT9w&#10;LAsc8wPHsrYDx1TNM3ogA8eywDE/cCwLHPMDx7LAMT9wLAscywLH/MCxLHDMDxzLAsf8wLGs7cIx&#10;VfOMGsjAsSxwzA8cywLH/MCxLHDMDxzLAseywDE/cCwLHPMDx7LAMT9wLGs7cUzVPKMFMnAsq/c4&#10;NnmR6zrODRzzA8eywLEscMwPHMsCx/zAsSxwzA8cywLH/MCxLHDMr3YcUzXPKIEMHMsCx/zAsSxw&#10;zA8cywLH/MCxLHAsCxzzA8eywDE/cCwLHPMDx7JWgWOq5hkdkIFjWeCYHziWBY75gWNZ4JgfOJYF&#10;jmWBY37gWBY45geOZYFjfuBY1qpwTNU8owIycCwLHPMDx7LAMT9wLAsc8wPHssCxLHDMDxzLAsf8&#10;wLEscMwPHMtaJY6pmmc0QAaOZYFjfuBYFjjmB45lgWN+4FgWOJYFjvmBY1ngmB84lgWO+YFjWavG&#10;MVXzjALIwLEscMwPHMsCx/zAsSxwzA8cywLHssAxP3AsCxzzA8eywDE/cCyrDzimap7BAxk4lgWO&#10;+YFjWeCYHziWBY75gWNZ4FgWOOYHjmWBY37gWBY45geOZfUFx1TNM2ggA8eywDE/cCwLHPMDx7LA&#10;MT9wLAscywLH/MCxLHDMDxzLAsf8wLGsPuGYqnkGC2TgWBY45geOZYFjfuBYFjjmB45lgWNZ4Jgf&#10;OJYFjvmBY1ngmB84ltU3HFM1zyCBDBzLAsf8wLEscMwPHMsCx/zAsSxwLAsc8wPHssAxP3AsCxzz&#10;A8ey+ohjquYZHJCBY1ngmB84lgWO+YFjWeCYHziWBY5lgWN+4FgWOOYHjmWBY37gWFZfcUzVPIMC&#10;MnAsCxzzA8eywDE/cCwLHPMDx7LAsSxwzA8cywLH/MCxLHDMDxzL6jOOqZpnMEAGjmWBY37gWBY4&#10;5geOZYFjfuBYFjiWBY75gWNZ4JgfOJYFjvmBY1l9xzFV8wwCyMCxLHDMDxzLAsf8wLEscMwPHMsC&#10;x7LAMT9wLAsc8wPHssAxP3Asq8841n4/VfMMAsjAMT9wzA8cywLH/MCxLHDMDxzL2srnOziWBY75&#10;gWNZ4FgWOOYHjmWBY357A8f0d1b5uuYZBJCBY17gmB84lgWO+YFjWeCYHziWBY5lgWN+4FgWOOYH&#10;jmWBY37gWFZNOKZqnkHtpH8zgWN+4FgWOOYHjmWBY37gWBY45geOZYFjfuBYFjiWBY75gWNZ4Jjf&#10;duCYqnkAskngmB84lgWO+YFjWeCYHziWBY75gWNZ4JgfOJYFjmWBY37gWBY45rddOKZqntEDGTjm&#10;B45lgWN+4FgWOOYHjmWBY37gWBY45geOZYFjWeCYHziWBY75bSeOqZpn1EAGjvmBY1ngmB84lgWO&#10;+YFjWeCYHziWBY75gWNZ4FgWOOYHjmWBY37bjWOq5hktkIFjfuBYFjjmB45lgWN+4FgWOOYHjmWB&#10;Y37gWBY4lgWO+YFjWeCY3ypwTNU8owQycMwPHMsCx/zAsSxwzA8cywLH/MCxLHDMDxzLAseywDE/&#10;cCwLHPNbFY6pmmd0QAaO+YFjWeCYHziWBY75gWNZ4JgfOJYFjvmBY1ngWBY45geOZYFjfqvEMVXz&#10;jArIwDE/cCwLHPMDx7LAMT9wLAsc8wPHssAxP3AsCxzLAsf8wLEscMxv1Timap7RABk45geOZYFj&#10;fuBYFjjmB45lgWN+4FgWOOYHjmWBY1ngmB84lgWO+fUBx1TNMwogA8f8wLEscMwPHMsCx/zAsSxw&#10;zA8cywLH/MCxLHAsCxzzA8eywDG/vuCYqnkGD2TgmB84lgWO+YFjWeCYHziWBY75gWNZ4JgfOJYF&#10;jmWBY37gWBY45tcnHFM1z6CBDBzzA8eywDE/cCwLHPMDx7LAMT9wLAsc8wPHssCxLHDMDxzLAsf8&#10;+oZjquYZLJCBY37gWBY45geOZYFjfuBYFjjmB45lgWN+4FgWOJYFjvmBY1ngmF8fcUzVPIMEMnDM&#10;DxzL0gs5OOYFjmWBY37gWBY45geOZYFjfuBYFjiWBY75gWNZ4JhfX3FM1TyDAzJwzA8cywLH/MCx&#10;LHDMDxzLAsf8wLEscMwPHMsCx7LAMT9wLAsc8+szjqmaZ1BABo75gWNZ4JgfOJYFjvmBY1ngmB84&#10;lgWO+YFjWeBYFjjmB45lgWN+fccxVfMMBsjAMT9wLAsc8wPHssAxP3AsCxzzA8eywDE/cCwLHMsC&#10;x/zAsSxwzK/PONZ+n1fzDALIwDE/cCwLHPMDx7LAMT9wLAsc8wPHssAxP3AsCxzLAsf8wLEscMyv&#10;7zim93vl65pnGEAGjlmBY1ngmB84lgWO+YFjWeCYHziWBY75gWNZ4FgWOOYHjmWBY3414FjbUGqe&#10;we2kPw0cywLH/MCxLHDMDxzLAsf8wLEscMwPHMsCx/zAsSxwLAsc8wPHsvY2jqmaByCbpG8sOOYH&#10;jvmBY1ngmB84lgWO+YFjWeCYHziWBY75gWNZ4FgWOOYHjmVtB46pmmf0QAaOZYFjfuBYFjjmB45l&#10;gWN+4FgWOOYHjmWBY37gWBY4lgWO+YFjWduFY6rmGTWQgWNZ4JgfOJYFjvmBY1ngmB84lgWO+YFj&#10;WeCYHziWBY5lgWN+4FjWduKYqnlGC2TgWBY45geOZYFjfuBYFjjmB45lgWN+4FgWOOYHjmWBY1ng&#10;mB84lrXdOKZqnlECGTiWBY75gWNZ4JgfOJYFjvmBY1ngmB84lgWO+YFjWeBYFjjmB45lrQLHVM0z&#10;OiADx7LAMT9wLAsc8wPHssAxP3AsCxzzA8eywDE/cCwLHMsCx/zAsaxV4ZiqeUYFZOBYFjjmB45l&#10;gWN+4FgWOOYHjmWBY37gWBY45geOZYFjWeCYHziWtUocUzXPaIAMHMsCx/zAsSxwzA8cywLH/MCx&#10;LHDMDxzLAsf8wLEscCwLHPMDx7JWjWOq5hkFkIFjWeCYHziWBY75gWNZ4JgfOJYFjvmBY1ngmB84&#10;lgWOZYFjfuBYVh9wTNU8gwcycCwLHPMDx7LAMT9wLAsc8wPHssAxP3AsCxzzA8eywLEscMwPHMvq&#10;C46pmmfQQAaOZYFjfuBYFjjmB45lgWN+4FgWOOYHjmWBY37gWBY4lgWO+YFjWX3CMVXzDBbIwLEs&#10;cMwPHMsCx/zAsSxwzA8cywLH/MCxLHDMDxzLAseywDE/cCyrbzimap5BAhk4lgWO+YFjWeCYHziW&#10;BY75gWNZ4JgfOJYFjvmBY1ngWBY45geOZfURx1TNMzggA8eywDE/cCwLHPMDx7LAMT9wLAsc8wPH&#10;ssAxP3AsCxzLAsf8wLGsvuKYqnkGBWTgWBY45geOZYFjfuBYFjjmB45lgWN+4FgWOOYHjmWBY1ng&#10;mB84ltVnHFM1z2CADBzLAsf8wLEscMwPHMsCx/zAsSxwzA8cywLH/MCxLHAsCxzzA8ey+opj7ceq&#10;5hkEkIFjWeCYHziWBY75gWNZ4JgfOJYFjvmBY1ngmB84lgWOZYFjfuBYVp9x7B/te8zOr2ueQQAZ&#10;OOYHjvmBY1ngmB84lgWO+YFjWeCYHziWBY75gWNZ4FgWOOYHjmX1HcfahlLzDALIwDEvcMwPHMsC&#10;x/zAsSxwzA8cywLH/MCxLHDMDxzLAseywDE/cCyrJhxTNc+gdtKfBo5lgWN+4FgWOJYFjvmBY1ng&#10;mB84lgWO+YFjWeCYHziWBY75gWNZ24FjquYZPZCBY1ngmB84lgWOZYFjfuBYFjjmB45lgWN+4FgW&#10;OOYHjmWBY37gWNZ24ZiqeUYNZOBYFjjmB45lgWNZ4JgfOJYFjvmBY1ngmB84lgWO+YFjWeCYHziW&#10;tZ04pmqe0QIZOJYFjvmBY1ngWBY45geOZYFjfuBYFjjmB45lgWN+4FgWOOYHjmVtN46pmmeUQAaO&#10;ZYFjfuBYFjiWBY75gWNZ4JgfOJYFjvmBY1ngmB84lgWO+YFjWavAMVXzjA7IwLEscMwPHMsCx7LA&#10;MT9wLAsc8wPHssAxP3AsCxzzA8eywDE/cCxrVTimap5RARk4lgWO+YFjWeBYFjjmB45lgWN+4FgW&#10;OOYHjmWBY37gWBY45geOZa0Sx1TNMxogA8eywDE/cCwLHMsCx/zAsSxwzA8cywLH/MCxLHDMDxzL&#10;Asf8wLGsVeOYqnlGAWTgWBY45geOZYFjWeCYHziWBY75gWNZ4JgfOJYFjvmBY1ngmB84ltUHHFM1&#10;z+CBDBzLAsf8wLEscCwLHPMDx7LAMT9wLAsc8wPHssAxP3AsCxzzA8ey+oJjquYZNJCBY1ngmB84&#10;lgWOZYFjfuBYFjjmB45lgWN+4FgWOOYHjmWBY37gWFafcEzVPIMFMnAsCxzzA8eywLEscMwPHMsC&#10;x/zAsSxwzA8cywLH/MCxLHDMDxzL6huOqZpnkEAGjmWBY37gWBY4lgWO+YFjWeCYHziWBY75gWNZ&#10;4JgfOJYFjvmBY1l9xDFV8wwOyMCxLHDMDxzLAseywDE/cCwLHPMDx7LAMT9wLAsc8wPHssAxP3As&#10;q684pmqeQQEZOJYFjvmBY1ngWNbW4tjk+Q6OWYFjWeBYFjjmB45lgWN+4FgWOOYHjmWBY35bjWOq&#10;5hkMkIFjWeCYHziWBY5lgWN+4FgWOOYHjmWBY37gWBY45geOZYFjfuBYVt9xTNU8gwAycCwLHPMD&#10;x7LAsSxwzA8cywLH/MCxLHDMDxzLAsf8wLEscMwPHMvqM461v5c1zyCADBzzA8f8wLEscCwLHPPb&#10;Ozi2Nd8DcMwPHMsCx/zAsSxwLAsc8wPHssAxP3AsS9/LH/uDo3d+XfMMAsjAMS9wzA8cywLHssAx&#10;P3AsCxzzA8eywDE/cCwLHPMDx7LAMT9wLKsGHGs/32ueQe2kfzOBY37gWNYPTV6MwDEvcCwLHPMD&#10;x7LAsSxwzA8cywLH/MCxLHDMDxzLAsf8tgPHVM0DkE0Cx/zAsSxwzA8cywLH/MCxLHAsCxzzA8ey&#10;wDE/cCwLHPMDx7LAMb/twjFV84weyMAxP3AsCxzzA8eywDE/cCwLHMsCx/zAsSxwzA8cywLH/MCx&#10;LHDMbztxTNU8owYycMwPHMsCx/zAsSxwzA8cywLHssAxP3AsCxzzA8eywDE/cCwLHPPbbhxTNc9o&#10;gQwc8wPHssAxP3AsCxzzA8eywLEscMwPHMsCx/zAsSxwzA8cywLH/FaBY6rmGSWQgWN+4FgWOOYH&#10;jmWBY37gWBY4lgWO+YFjWeCYHziWBY75gWNZ4JjfqnBM1TyjAzJwzA8cywLH/MCxLHDMDxzLAsey&#10;wDE/cCwLHPMDx7LAMT9wLAsc81sljqmaZ1RABo75gWNZ4JgfOJYFjvmBY1ngWBY45geOZYFjfuBY&#10;FjjmB45lgWN+q8YxVfOMBsjAMT9wLAsc8wPHssAxP3AsCxzLAsf8wLEscMwPHMsCx/zAsSxwzK8P&#10;OKZqnlEAGTjmB45lgWN+4FgWOOYHjmWBY1ngmB84lgWO+YFjWeCYHziWBY759QXHVM0zeCADx/zA&#10;sSxwzA8cywLH/MCxLHAsCxzzA8eywDE/cCwLHPMDx7JGh2Nb8Z6qRzimap5BAxk45geOZYFjfuBY&#10;FjjmB45lgWNZ4JgfOJYFjvmBY1ngmB84lgWO+fUNx1TNM1ggA8f8wLEscMwPHMsCx/zAsSxwLAsc&#10;8wPHssAxP3AsCxzzA8eywDG/PuKYqnkGCWTgmB84lgWO+YFjWeCYHziWBY5lgWN+4FgWOOYHjmWB&#10;Y357B8e25vkOjmWBY341z+CADBzzA8eywDE/cCwLHPMDx7LAsSxwzA8cywLH/MCxLHDMDxzLAsf8&#10;+oxjquYZFJCBY37gWBY45geOZYFjfuBYFjiWBY75gWNZ4JgfOJYFjvmBY1ngmF/fcUzVPIMBMnDM&#10;DxzLAsf8wLEscMwPHMsCx7LAMT9wLAsc8wPHssAxP3AsCxzz6zOOtX/Gap5BABk45tdvHNMfbuCY&#10;GzjmB45lgWN+4FgWOOYHjmWBY37gWBY4lgWO+YFjWeCYn37G9LNWvq55BgFk4JgXOJYFjvmBY1ng&#10;mB84lgWOZYFjfuBYFjjmB45lgWN+4FgWOOZXA461DaXmGQSQgWPLB45lgWN+4FgWOOYHjmWBY1ng&#10;mB84lgWO+YFjWeCYHziWBY751YZjquYZ1E7608CxLHDMDxzLAsf8wLEscMwPHMsCx/zAsSxwLAsc&#10;8wPHssAxP3AsaztwTNU8owcycCwLHPMDx7LAMT9wLAsc8wPHssAxP3AsCxzLAsf8wLEscMwPHMva&#10;LhxTNc+ogQwcywLH/MCxLHDMDxzLAsf8wLEscMwPHMsCx7LAMT9wLAsc8wPHsrYTx1TNM1ogA8ey&#10;wDE/cCwLHPMDx7LAMT9wLAsc8wPHssCxLHDMDxzLAsf8wLGs7cYxVfOMEsjAsSxwzA8cywLH/MCx&#10;LHDMDxzLAsf8wLEscCwLHPMDx7LAMT9wLGsVOKZqntEBGTiWBY75gWNZ4JgfOJYFjvmBY1ngmB84&#10;lgWOZYFjfuBYFjjmB45lrQrHVM0zKiADx7LAMT9wLAsc8wPHssAxP3AsCxzzA8eywLEscMwPHMsC&#10;x/zAsaxV4piqeUYDZOBYFjjmB45lgWN+4FgWOOYHjmWBY37gWBY4lgWO+YFjWeCYHziWtWocUzXP&#10;KIAMHMsCx/zAsSxwzA8cywLH/MCxLHDMDxzLAseywDE/cCwLHPMDx7L6gGOq5hk8kIFjWeCYHziW&#10;BY75gWNZ4JgfOJYFjvmBY1ngWBY45geOZYFjfuBYVl9wTNU8gwYycCwLHPMDx7LAMT9wLAsc8wPH&#10;ssAxP3AsCxzLAsf8wLEscMwPHMvqE46pmmewQAaOZYFjfuBYFjjmB45lgWN+4FgWOOYHjmWBY1ng&#10;mB84lgWO+YFjWX3DMVXzDBLIwLEscMwPHMsCx/zAsSxwzA8cywLH/MCxLHAsCxzzA8eywDE/cCyr&#10;jzimap7BARk4lgWO+YFjWeCYHziWBY75gWNZ4JgfOJYFjmWBY37gWBY45geOZfUVx1TNMyggA8ey&#10;wDE/cCwLHPMDx7LAMT9wLAsc8wPHssCxLHDMDxzLAsf8wLGsPuOYqnkGA2TgWBY45geOZYFjfuBY&#10;FjjmB45lgWN+4FgWOJYFjvmBY1ngmB84ltV3HFM1zyCADBzLAsf8wLEscMwPHMsCx/zAsSxwzA8c&#10;ywLHssAxP3AsCxzzA8ey+oxjbVeoeQYBZOCYHzjmB45lgWN+4FgWOOYHjmWBY37gWBY4lgWO+YFj&#10;WeCYHziW1Xcc03OhfF3zDALIwDEvcMwPHMsCx/zAsSxwzA8cywLH/MCxLHAsCxzzA8eywDE/cCyr&#10;JhxTNc+gdtK/mcAxP3AsCxzzA8eywDE/cCwLHPMDx7LAMT9wLAscywLH/MCxLHDMbztwTNU8ANkk&#10;cMwPHMsCx/zAsSxwzA8cywLH/MCxLHDMDxzLAseywDE/cCwLHPPbLhxTNc/ogQwc8wPHssAxP3As&#10;CxzzA8eywDE/cCwLHPMDx7LAsSxwzA8cywLH/LYTx1TNM2ogA8f8wLEscMwPHMsCx/zAsSxwzA8c&#10;ywLH/MCxLHAsCxzzA8eywDG/7cYxVfOMFsjAMT9wLAsc8wPHssAxP3AsCxzzA8eywDE/cCwLHMsC&#10;x/zAsSxwzG8VOKZqnlECGTjmB45lgWN+4FgWOOYHjmWBY37gWBY45geOZYFjWeCYHziWBY75rQrH&#10;VM0zOiADx/zAsSxwzA8cywLH/MCxLHDMDxzLAsf8wLEscCwLHPMDx7LAMb9V4piqeUYFZOCYHziW&#10;BY75gWNZ4JgfOJYFjvmBY1ngmB84lgWOZYFjfuBYFjjmt2ocUzXPaIAMHPMDx7LAMT9wLAsc8wPH&#10;ssAxP3AsCxzzA8eywLEscMwPHMsCx/z6gGOq5hkFkIFjfuBYFjjmB45lgWN+4FgWOOYHjmWBY37g&#10;WBY4lgWO+YFjWeCYX19wTNU8gwcycMwPHMsCx/zAsSxwzA8cywLH/MCxLHDMDxzLAseywDE/cCwL&#10;HPPrE46pmmfQQAaO+YFjWeCYHziWBY75gWNZ4JgfOJYFjvmBY1ngWBY45geOZYFjfn3DMVXzDBbI&#10;wDE/cCwLHPMDx7LAMT9wLAsc8wPHssAxP3AsCxzLAsf8wLEscMyvjzimap5BAhk45geOZYFjfuBY&#10;FjjmB45lgWN+4FgWOOYHjmWBY1ngmB84lgWO+fUVx1TNMzggA8f8wLEscMwPHMsCx/zAsSxwzA8c&#10;ywLH/MCxLHAsCxzzA8eywDG/PuOYqnkGBWTgmB84lgWO+YFjWeCYHziWBY75gWNZ4JgfOJYFjmWB&#10;Y37gWBY45td3HFM1z2CADBzzA8eywDE/cCwLHPMDx7LAMT9wLAsc8wPHssCxLHDMDxzLAsf8+oxj&#10;D3jCrtfHmmcQQAaO+YFjWeCYHziWBY75gWNZ4JgfOJYFjvmBY1ngWBY45geOZYFjfn3HMblH+brm&#10;GQSQgWNe4FgWOOYHjmWBY37gWBY45geOZYFjfuBYFjiWBY75gWNZ4JhfDTgm/yiH1TyD20l/Gjjm&#10;B45lgWNZ4JgfOJYFjvmBY1ngmB84lgWO+YFjWeCYHziWBY5l7W0cUzUPQDYJHPMDx7LAsSxwzA8c&#10;ywLH/MCxLHDMDxzLAsf8wLEscMwPHMsCx7K2A8dUzTN6IAPH/MCxLHAsCxzzA8eywDE/cCwLHPMD&#10;x7LAMT9wLAsc8wPHssCxrO3CMVXzjBrIwDE/cCwLHMsCx/zAsSxwzA8cywLH/MCxLHDMDxzLAsf8&#10;wLEscCxrO3FM1TyjBTJwzA8cywLHssAxP3AsCxzzA8eywDE/cCwLHPMDx7LAMT9wLAscy9puHFM1&#10;zyiBDBzzA8eywLEscMwPHMsCx/zAsSxwzA8cywLH/MCxLHDMDxzLAseyVoFjquYZHZCBY37gWBY4&#10;lgWO+YFjWeCYHziWBY75gWNZ4JgfOJYFjvmBY1ngWNaqcEzVPKMCMnDMDxzLAseywDE/cCwLHPMD&#10;x7LAMT9wLAsc8wPHssAxP3AsCxzLWiWOqZpnNEAGjvmBY1ngWBY45geOZYFjfuBYFjjmB45lgWN+&#10;4FgWOOYHjmWBY1mrxjFV84wCyMAxP3AsCxzLAsf8wLEscMwPHMsCx/zAsSxwzA8cywLH/MCxLHAs&#10;qw84pmqewQMZOOYHjmWBY1ngmB84lgWO+YFjWeCYHziWBY75gWNZ4JgfOJYFjmX1BcdUzTNoIAPH&#10;/MCxLHAsCxzzA8eywDE/cCwLHPMDx7LAMT9wLAsc8wPHssCxrD7hmKp5Bgtk4JgfOJYFjmWBY37g&#10;WBY45geOZYFjfuBYFjjmB45lgWN+4FgWOJbVNxxTNc8ggQwc8wPHssCxLHDMDxzLAsf8wLEscMwP&#10;HMsCx/zAsSxwzA8cywLHsvqIY6rmGRyQgWN+4FgWOJYFjvmBY1ngmB84lgWO+YFjWeCYHziWBY75&#10;gWNZ4FhWX3FM1TyDAjJwzA8cywLHssAxP3AsCxzzA8eywDE/cCwLHPMDx7LAMT9wLAscy+ozjqma&#10;ZzBABo75gWNZ4FgWOOYHjmWBY37gWBY45geOZYFjfuBYFjjmB45lgWNZfcWx+/73Xd/HmmcQQAaO&#10;+YFjWeBYFjjmB45lgWN+4FgWOOYHjmWBY37gWBY45geOZYFjWX3GMb12lK9rnkEAGTjmBY5lgWNZ&#10;4JgfOJYFjvmBY1ngmB84lgWO+YFjWeCYHziWBY5l9R3H2u+pap5BABk4tnzgWBY4lgWO+YFjWeCY&#10;HziWBY75gWNZ4JgfOJYFjvmBY1ngWFZNOKZqnkHtpD8NHMsCx/zAsSxwzA8cywLHssAxP3AsCxzz&#10;A8eywDE/cCwLHPMDx7K2A8dUzTN6IAPHssAxP3AsCxzzA8eywLEscMwPHMsCx/zAsSxwzA8cywLH&#10;/MCxrO3CMVXzjBrIwLEscMwPHMsCx/zAsSxwLAsc8wPHssAxP3AsCxzzA8eywDE/cCxrO3FM1Tyj&#10;BTJwLAsc8wPHssAxP3AsCxzLAsf8wLEscMwPHMsCx/zAsSxwzA8cy9puHFM1zyiBDBzLAsf8wLEs&#10;cMwPHMsCx7LAMT9wLAsc8wPHssAxP3AsCxzzA8eyVoFjquYZHZCBY1ngmB84lgWO+YFjWeBYFjjm&#10;B45lgWN+4FgWOOYHjmWBY37gWNaqcEzVPKMCMnAsCxzzA8eywDE/cCwLHMsCx/zAsSxwzA8cywLH&#10;/MCxLHDMDxzLWiWOqZpnNEAGjmWBY37gWBY45geOZYFjWeCYHziWBY75gWNZ4JgfOJYFjvmBY1mr&#10;xjFV84wCyMCxLHDMDxzLAsf8wLEscCwLHPMDx7LAMT9wLAsc8wPHssAxP3Asqw84pmqewQMZOJYF&#10;jvmBY1ngmB84lgWOZYFjfuBYFjjmB45lgWN+4FgWOOYHjmX1BcdUzTNoIAPHssAxP3AsCxzzA8ey&#10;wLEscMwPHMsCx/zAsSxwzA8cywLH/MCxrD7hmKp5Bgtk4FgWOOYHjmWBY37gWBY4lgWO+YFjWeCY&#10;HziWBY75gWNZ4JgfOJbVNxxTNc8ggQwcywLH/MCxLHDMDxzLAseywDE/cCwLHPMDx7LAMT9wLAsc&#10;8wPHsvqIY6rmGRyQgWNZ4JgfOJYFjvmBY1ngWBY45geOZYFjfuBYFjjmB45lgWN+4FhWX3FM1TyD&#10;AjJwLEtv+MAxL3AsCxzzA8eywLEscMwPHMsCx/zAsSxwzA8cywLH/MCxrD7jmKp5BgNk4FgWOOYH&#10;jmWBY37gWBY4lgWO+YFjWeCYHziWBY75gWNZ4JgfOJbVdxxTNc8ggAwcywLH/MCxLHDMDxzLAsey&#10;wDE/cCwLHPMDx7LAMT9wLAsc8wPHsvqMY+3XtJpnEEAGjvmBY37gWBY45geOZYFjWeCYHziWBY75&#10;gWNZ4JgfOJYFjvmBY1l9x7Hpe6r1r2ueQQAZOOYFjvmBY1ngmB84lgWOZYFjfuBYFjjmB45lgWN+&#10;4FgWOOYHjmXVhGOq5hnUTvo3EzjmB45lgWN+4FgWOOYHjmWBY37gWBY4lgWO+YFjWeCYHziWBY75&#10;bQeOqZoHIJsEjvmBY1ngmB84lgWO+YFjWeCYHziWBY5lgWN+4FgWOOYHjmWBY37bhWOq5hk9kIFj&#10;fuBYFjjmB45lgWN+4FgWOOYHjmWBY1ngmB84lgWO+YFjWeCY33bimKp5Rg1k4JgfOJYFjvmBY1ng&#10;mB84lgWO+YFjWeBYFjjmB45lgWN+4FgWOOa33Timap7RAhk45geOZYFjfuBYFjjmB45lgWN+4FgW&#10;OJYFjvmBY1ngmB84lgWO+a0Cx1TNM0ogA8f8wLEscMwPHMsCx/zAsSxwzA8cywLHssAxP3AsCxzz&#10;A8eywDG/VeGYqnlGB2TgmB84lgWO+YFjWeCYHziWBY75gWNZ4FgWOOYHjmWBY37gWBY45rdKHFM1&#10;z6iADBzzA8eywDE/cCwLHPMDx7LAMT9wLAscywLH/MCxLHDMDxzLAsf8Vo1jquYZDZCBY37gWBY4&#10;5geOZYFjfuBYFjjmB45lgWNZ4JgfOJYFjvmBY1ngmF8fcEzVPKMAMnDMDxzLAsf8wLEscMwPHMsC&#10;x/zAsSxwLAsc8wPHssAxP3AsCxzz6wuOqZpn8EAGjvmBY1ngmB84lgWO+YFjWeCYHziWBY5lgWN+&#10;4FgWOOYHjmWBY359wjFV8wwayMAxP3AsCxzzA8eywDE/cCwLHPMDx7LAsSxwzA8cywLH/MCxLHDM&#10;r284pmqewQIZOOYHjmWBY37gWBY45geOZYFjfuBYFjiWBY75gWNZ4JgfOJYFjvn1EcdUzTNIIAPH&#10;/MCxLHDMDxzLAsf8wLEscMwPHMsCx7LAMT9wLAsc8wPHssAxv77imKp5Bgdk4JgfOJYFjvmBY1ng&#10;mB84lgWO+YFjWeBYFjjmB45lgWN+4FgWOObXZxxTNc+ggAwc8wPHssAxP3AsCxzzA8eywDE/cCwL&#10;HMsCx/zAsSxwzA8cywLH/PqOY6rmGQyQgWN+4FgWOOYHjmWBY37gWBY45geOZYFjWeCYHziWBY75&#10;gWNZ4Jhfn3Gs/djXPIMAMnDMDxzLAsf8wLEscMwPHMsCx/zAsSxwLAsc8wPHssAxP3AsCxzz6zuO&#10;PXTymlu+rnkGAWTgmBc4lgWO+YFjWeCYHziWBY75gWNZ4FgWOOYHjmWBY37gWBY45lcDjrXfU9U8&#10;g9tJfxo4lgWO+YFjWeCYHziWBY75gWNZ4JgfOJYFjmWBY37gWBY45geOZe1tHFM1D0A2CRzLAsf8&#10;wLEscMwPHMsCx/zAsSxwzA8cywLHssAxP3AsCxzzA8eytgPHVM0zeiADx7LAMT9wLAsc8wPHssAx&#10;P3AsCxzzA8eywLEscMwPHMsCx/zAsaztwjFV84wayMCxLHDMDxzLAsf8wLEscMwPHMsCx/zAsSxw&#10;LAsc8wPHssAxP3AsaztxTNU8owUycCwLHPMDx7LAMT9wLAsc8wPHssAxP3AsCxzLAsf8wLEscMwP&#10;HMvabhxTNc8ogQwcywLH/MCxLHDMDxzLAsf8wLEscMwPHMsCx7LAMT9wLAsc8wPHslaBY6rmGR2Q&#10;gWNZ4JgfOJYFjvmBY1ngmB84lgWO+YFjWeBYFjjmB45lgWN+4FjWqnBM1TyjAjJwLAsc8wPHssAx&#10;P3AsCxzzA8eywDE/cCwLHMsCx/zAsSxwzA8cy1oljqmaZzRABo5lgWN+4FgWOOYHjmWBY37gWBY4&#10;5geOZYFjWeCYHziWBY75gWNZq8YxVfOMAsjAsSxwzA8cywLH/MCxLHDMDxzLAsf8wLEscCwLHPMD&#10;x7LAMT9wLKsPOKZqnsEDGTiWBY75gWNZ4JgfOJYFjvmBY1ngmB84lgWOZYFjfuBYFjjmB45l9QXH&#10;VM0zaCADx7LAMT9wLAsc8wPHssAxP3AsCxzzA8eywLEscMwPHMsCx/zAsaw+4ZiqeQYLZOBYFjjm&#10;B45lgWN+4FgWOOYHjmWBY37gWBY4lgWO+YFjWeCYHziW1TccUzXPIIEMHMsCx/zAsSxwzA8cywLH&#10;/MCxLHDMDxzLAseywDE/cCwLHPMDx7L6iGOq5hkckIFjWeCYHziWBY75gWNZ4JgfOJYFjvmBY1ng&#10;WBY45geOZYFjfuBYVl9xTNU8gwIycCwLHPMDx7LAMT9wLAsc8wPHssAxP3AsCxzLAsf8wLEscMwP&#10;HMvqM46pmmcwQAaOZYFjfuBYFjjmB45lgWN+4FgWOOYHjmWBY1ngmB84lgWO+YFjWX3FsfbPRM0z&#10;CCADx7LAMT9wLAsc8wPHssAxP3AsCxzzA8eywLEscMwPHMsCx/zAsaw+45jeU5Wva55BABk45geO&#10;+YFjWeCYHziWBY75gWNZ4JgfOJYFjmWBY37gWBY45geOZfUdx/Q7oRxW8wwCyMAxL3DMDxzLAsf8&#10;wLEscMwPHMsCx/zAsSxwLAsc8wPHssAxvzpwbCveU40Xx1TNM6id9KeBY1ngWBY45geOZYFjfuBY&#10;FjjmB45lgWN+4FgWOOYHjmWBY1ngmN924JiqeUYPZOBYFjiWBY75gWNZ4JgfOJYFjvmBY1ngmB84&#10;lgWO+YFjWeBYFjjmt104pmqeUQMZOJYFjmWBY37gWBY45geOZYFjfuBYFjjmB45lgWN+4FgWOJYF&#10;jvltJ46pmme0QAaOZYFjWeCYHziWBY75gWNZ4JgfOJYFjvmBY1ngmB84lgWOZYFjftuNY6rmGSWQ&#10;gWNZ4FgWOOYHjmWNC8eOBseMwLEscMwPHMsCx7LAMT9wLAsc8wPHsmrHMVXzjA7IwLEscCwLHPMD&#10;x7LAMT9wLAsc8wPHssAxP3AsCxzzA8eywLEscMxvVTimap5RARk4lgWOZYFjfuBYFjjmB45lgWN+&#10;4FgWOOYHjmWBY37gWBY4lgWO+a0Sx1TNMxogA8eywLEscMwPHMsCx/zAsSxwzA8cywLH/MCxLHDM&#10;DxzLAseywDG/VeOYqnlGAWTgWBY4lgWO+YFjWeCYHziWBY75gWNZ4JgfOJYFjvmBY1ngWBY45tcH&#10;HFM1z+CBDBzLAseywDE/cCwLHPMDx7LAMT9wLAsc8wPHssAxP3AsCxzLAsf8+oJjquYZNJCBY1ng&#10;WNb/v72/WbElXbg2rJaKoKIiIugZ2bEhgoLY8by0o6Dgsdiza8euINgRxJ961PJd4Kfuce+9M+OJ&#10;uAbckJEJC1bljDkjLqqi4NgeHGvBsT041oJje3CsBcf24FgLju3BsRYca8GxvSfh2OnmvRbI4FgL&#10;jrXg2B4ca8GxPTjWgmN7cKwFx/bgWAuO7cGxFhxrwbG9p+HY6ea9EsjgWAuOteDYHhxrwbE9ONaC&#10;Y3twrAXH9uBYC47twbEWHGvBsb0n4tjp5r0OyOBYC4614NgeHGvBsT041oJje3CsBcf24FgLju3B&#10;sRYca8Gxvafi2OnmvQrI4FgLjrXg2B4ca8GxPTjWgmN7cKwFx/bgWAuO7cGxFhxrwbG9J+PY6ea9&#10;BsjgWAuOteDYHhxrwbE9ONaCY3twrAXH9uBYC47twbEWHGvBsb2n49jp5r0CyOBYC4614NgeHGvB&#10;sT041oJje3CsBcf24FgLju3BsRYca8GxvSfj2J+v2Zv3CiCDY3twrAXH9uBYC47twbEWHNuDYy04&#10;tgfHWnBsD4614FgLju09HcfO+f738c17BZDBsS041oJje3CsBcf24FgLju3BsRYc24NjLTi2B8da&#10;cKwFx/ZuwLE/76lu3qse0v/PBMf24FgLju3BsRYca8GxPTjWgmN7cKwFx/bgWAuO7cGxFhzb+wkc&#10;O908QPZXcGwPjrXg2B4ca8GxFhzbg2MtOLYHx1pwbA+OteDYHhxrwbG9n8Kx0837PJDBsT041oJj&#10;e3CsBcdacGwPjrXg2B4ca8GxPTjWgmN7cKwFx/Z+EsdON+/TQAbH9uBYC47twbEWHGvBsT041oJj&#10;e3CsBcf24FgLju3BsRYc2/tpHDvdvM8CGRzbg2MtOLYHx1pwrAXH9uBYC47twbEWHNuDYy04tgfH&#10;WnBs7zdw7HTzPglkcGwPjrXg2B4ca8GxFhzbg2MtOLYHx1pwbA+OteDYHhxrwbG938Kx0837HJDB&#10;sT041oJje3CsBcdacGwPjrXg2B4ca8GxPTjWgmN7cKwFx/Z+E8dON+9TQAbH9uBYC47twbEWHGvB&#10;sT041oJje3CsBcf24FgLju3BsRYc2/ttHDvdvM8AGRzbg2MtOLYHx1pwrAXH9uBYC47twbEWHNuD&#10;Yy04tgfHWnBs7wk4drp5nwAyOLYHx1pwbA+OteBYC47twbEWHNuDYy04tgfHWnBsD4614NjeU3Ds&#10;dPNeD2RwbA+OteDYHhxrwbEWHNuDYy04tgfHWnBsD4614NgeHGvBsb0n4djp5r0ayODYHhxrwbE9&#10;ONaCYy04tgfHWnBsD4614NgeHGvBsT041oJje0/DsdPNey2QwbE9ONaCY3twrAXHWnBsD4614Nge&#10;HGvBsT041oJje3CsBcf2nohjp5v3SiCDY3twrAXH9uBYC4614NgeHGvBsT041oJje3CsBcf24FgL&#10;ju09FcdON+91QAbH9uBYC47twbEWHGvBsT041oJje3CsBcf24FgLju3BsRYc23syjp1u3quADI7t&#10;wbEWHNuDYy041oJje3CsBcf24FgLju3BsRYc24NjLTi293QcO9281wAZHNuDYy04tgfHWnCsBcf2&#10;4FgLju3BsRYc24NjLTi2B8dacGzvyTj2n/3v/Mf72c17BZDBsT041oJje3CsBcdacGwPjrXg2B4c&#10;a8GxPTjWgmN7cKwFx/aejmPnM/Tv45v3CiCDY1twrAXH9uBYC4614NgeHGvBsT041oJje3CsBcf2&#10;4FgLju3dgGN/GsrNewWQwbF/PDjWgmN7cKwFx1pwbA+OteDYHhxrwbE9ONaCY3twrAXH9m7DsdPN&#10;e9VD+mtwrAXH9uBYC47twbEWHNuDYy041oJje3CsBcf24FgLju3BsdZP4Njp5n0eyOBYC47twbEW&#10;HNuDYy04tgfHWnCsBcf24FgLju3BsRYc24NjrZ/CsdPN+zSQwbEWHNuDYy04tgfHWnBsD4614FgL&#10;ju3BsRYc24NjLTi2B8daP4ljp5v3WSCDYy04tgfHWnBsD4614NgeHGvBsRYc24NjLTi2B8dacGwP&#10;jrV+GsdON++TQAbHWnBsD4614NgeHGvBsT041oJjLTi2B8dacGwPjrXg2B4ca/0Gjp1u3ueADI61&#10;4NgeHGvBsT041oJje3CsBcdacGwPjrXg2B4ca8GxPTjW+i0cO928TwEZHGvBsT041oJje3CsBcf2&#10;4FgLjrXg2B4ca8GxPTjWgmN7cKz1mzh2unmfATI41no+jv1rfgdwbA+OteBYC47twbEWHNuDYy04&#10;tgfHWnBsD4614Nje23DsdPM+AWRwrAXH9uBYC47twbEWHNuDYy041oJje3CsBcf24FgLju3BsdYT&#10;cOx0814PZHCsBcf24FgLju3BsRYc24NjLTjWgmN7cKwFx/bgWAuO7cGx1lNw7HTzXg1kcKwFx/bg&#10;WAuO7cGxFhzbg2MtONaCY3twrAXH9uBYC47twbHWk3DsdPNeC2RwrAXH9uBYC47twbEWHNuDYy04&#10;1oJje8/Hsf8lHBuCYy041oJje3Bs6+a9EsjgWAuO7cGxFhzbg2MtOLYHx1pwrAXH9uBYC47twbEW&#10;HNuDY60n4tjp5r0OyOBYC47twbEWHNuDYy04tgfHWnCsBcf24FgLju3BsRYc24Njrafi2OnmvQrI&#10;4FgLju3BsRYc24NjLTi2B8dacKwFx/bgWAuO7cGxFhzbg2OtJ+PY6ea9BsjgWAuO7cGxFhzbg2Mt&#10;OLYHx1pwrAXH9uBYC47twbEWHNuDY62n49jp5r0CyOBYC47twbEWHNuDYy04tgfHWnCsBcf24FgL&#10;ju3BsRYc24NjrSfj2J9+cvNeAWRwbA+O7cGxFhzbg2MtOLYHx1pwrAXH9uBYC47twbEWHNuDY62n&#10;4xgge8D+/gXAsS04tgfHWnBsD4614NgeHGvBsRYc24NjLTi2B8dacGwPjrVuwrHTzXvVQ/r/meDY&#10;HhxrwbE9ONaCY3twrAXH9uBYC4614NgeHGvBsT041oJjez+BY6ebB8j+Co7twbEWHNuDYy04tgfH&#10;WnBsD4614FgLju3BsRYc24NjLTi291M4drp5nwcyOLYHx1pwbA+OteDYHhxrwbE9ONaCYy04tgfH&#10;WnBsD4614NjeT+LY6eZ9Gsjg2B4ca8GxPTjWgmN7cKwFx/bgWAuOteDYHhxrwbE9ONaCY3s/jWOn&#10;m/dZIINje3CsBcf24FgLju3BsRYc24NjLTjWgmN7cKwFx/bgWAuO7f0Gjp1u3ieBDI7twbEWHNuD&#10;Yy04tgfHWnBsD4614FgLju3BsRYc24NjLTi291s4drp5nwMyOLYHx1pwbA+OteDYHhxrwbE9ONaC&#10;Yy04tgfHWnBsD4614Njeb+LY6eZ9Csjg2B4ca8GxPTjWgmN7cKwFx/bgWAuOteDYHhxrwbE9ONaC&#10;Y3u/jWOnm/cZIINje3CsBcf24FgLju3BsRYc24NjLTjWgmN7cKwFx/bgWAuO7T0Bx0437xNABsf2&#10;4FgLju3BsRYc24NjLTi2B8dacKwFx/bgWAuO7cGxFhzbewqOnW7e64EMju3BsRYc24NjLTi2B8da&#10;cGwPjrXgWAuO7cGxFhzbg2MtOLb3Hzj2L7qn+idw7HTzXg1kcGwPjrXg2B4ca8GxPTjWgmN7cKwF&#10;x1pwbA+OteDYHhxrwbG9p+HY6ea9Fsjg2B4ca8GxPTjWgmN7cKwFx/bgWAuOteDYHhxrwbE9ONaC&#10;Y3tPxLHTzXslkMGxPTjWgmN7cKwFx/bgWAuO7cGxFhxrwbE9ONaCY3twrAXH9p6KY6eb9zogg2N7&#10;cKwFx/bgWAuO7cGxFhzbg2MtONaCY3twrAXH9uBYC47tPRnHTjfvVUAGx/bgWAuO7cGxFhzbg2Mt&#10;OLYHx1pwrAXH9uBYC47twbEWHNt7Oo6dbt5rgAyO7cGxFhzbg2MtOLYHx1pwbA+OteBYC47twbEW&#10;HNuDYy04tvdkHPvzPejmvQLI4NgeHGvBsT041oJje3CsBcf24FgLjrXg2B4ca8GxPTjWgmN7T8ex&#10;c0/19/HNeweQwbEpONaCY3twrAXH9uBYC47twbEWHGvBsT041oJje3CsBcf2bsCxP8/3m/e6h/TX&#10;4FgLju3BsRYc24NjLTi2B8dacGwPjrXg2B4ca8GxFhzbg2OtfzeOnW4eIPsrONaCY3twrAXH9uBY&#10;C47twbEWHNuDYy04tgfHWnCsBcf24FjrJ3DsdPM+D2RwrAXH9uBYC47twbEWHNuDYy04tgfHWnBs&#10;D4614FgLju3BsdZP4djp5n0ayOBYC47twbEWHNuDYy04tgfHWnBsD4614NgeHGvBsRYc24NjrZ/E&#10;sdPN+yyQwbEWHNuDYy04tgfHWnBsD4614NgeHGvBsT041oJjLTi2B8daP41jp5v3SSCDYy04tgfH&#10;WnBsD4614NgeHGvBsT041oJje3CsBcdacGwPjrV+A8dON+9zQAbHWnBsD4614NgeHGvBsT041oJj&#10;e3CsBcf24FgLjrXg2B4ca/0Wjp1u3qeADI614NgeHGvBsT041oJje3CsBcf24FgLju3BsRYca8Gx&#10;PTjW+k0cO928zwAZHGvBsT041oJje3CsBcf24FgLju3BsRYc24NjLTjWgmN7cKz12zh2unmfADI4&#10;1oJje3CsBcf24FgLju3BsRYc24NjLTi2B8dacKwFx/bgWOsJOHa6ea8HMjjWgmN7cKwFx/bgWAuO&#10;7cGxFhzbg2MtOLYHx1pwrAXH9uBY6yk4drp5rwYyONaCY3twrAXH9uBYC47twbEWHNuDYy04tgfH&#10;WnCsBcf24FjrSTh2unmvBTI41oJje3CsBcf24FgLju3BsRYc24NjLTi2B8dacKwFx/bgWOtpOHa6&#10;ea8EMjjWgmN7cKwFx/bgWAuO7cGxFhzbg2MtOLYHx1pwrAXH9uBY64k4drp5rwMyONaCY3twrAXH&#10;9uBYC47twbEWHNuDYy04tgfHWnCsBcf24FjrqTh2unmvAjI41oJje3CsBcf24FgLju3BsRYc24Nj&#10;LTi2B8dacKwFx/bgWOvJOHa6ea8BMjjWgmN7cKwFx/bgWAuO7cGxFhzbg2MtOLYHx1pwrAXH9uBY&#10;66k49ud74817BZDBsRYc24NjLTi2B8dacGwPjrXg2B4ca8GxPTjWgmMtOLYHx1pPxrH/+v/4P14b&#10;N+8VQAbH9uDYHhxrwbE9ONaCY3twrAXH9uBYC47twbEWHGvBsT041no6jv15T3XzXgFkcGwLju3B&#10;sRYc24NjLTi2B8dacGwPjrXg2B4ca8GxFhzbg2Otm3DsdPNe9ZD+GhxrwbE9ONaCYy04tgfHWnBs&#10;D4614NgeHGvBsT041oJje3Cs9RM4drp5nwcyONaCY3twrAXHWnBsD4614NgeHGvBsT041oJje3Cs&#10;Bcf24Fjrp3DsdPM+DWRwrAXH9uBYC4614NgeHGvBsT041oJje3CsBcf24FgLju3BsdZP4tjp5n0W&#10;yOBYC47twbEWHGvBsT041oJje3CsBcf24FgLju3BsRYc24NjrZ/GsdPN+ySQwbEWHNuDYy041oJj&#10;e3CsBcf24FgLju3BsRYc24NjLTi2B8dav4Fjp5v3OSCDYy04tgfHWnCsBcf24FgLju3BsRYc24Nj&#10;LTi2B8dacGwPjrV+C8dON+9TQAbHWnBsD4614FgLju3BsRYc24NjLTi2B8dacGwPjrXg2B4ca/0m&#10;jp1u3meADI614NgeHGvBsRYc24NjLTi2B8dacGwPjrXg2B4ca8GxPTjW+m0cO928TwAZHGvBsT04&#10;1oJjLTi2B8dacGwPjrXg2B4ca8GxPTjWgmN7cKz1BBw73bzXAxkca8GxPTjWgmMtOLYHx1pwbA+O&#10;teDYHhxrwbE9ONaCY3twrPUUHDvdvFcDGRxrwbE9ONaCYy04tgfHWnBsD4614NgeHGvBsT041oJj&#10;e3Cs9SQcO9281wIZHGvBsT041oJjLTi2B8dacGwPjrXg2B4ca8GxPTjWgmN7cKz1NBw73bxXAhkc&#10;a8GxPTjWgmMtOLYHx1pwbA+OteDYHhxrwbE9ONaCY3twrPVEHDvdvNcBGRxrwbE9ONaCYy04tgfH&#10;WnBsD4614NgeHGvBsT041oJje3Cs9VQcO928VwEZHGvBsT041oJjLTi2B8dacGwPjrXg2B4ca8Gx&#10;PTjWgmN7cKz1ZBw73bzXABkca8GxPTjWgmMtOLYHx1pwbA+OteDYHhxrwbE9ONaCY3twrPV0HDvd&#10;vFcAGRxrwbE9ONaCYy04tgfHWnBsD4614NgeHGvBsT041oJje3Cs9WQc+/O9++a9Asjg2B4c24Nj&#10;LTjWgmN7cKwFx/bgWAuO7cGxFhzbg2MtOLYHx1pPx7Fzzfb38c17BZDBsS04tgfHWnCsBcf24FgL&#10;ju3BsRYc24NjLTi2B8dacGwPjrVuwLFz7fb3927eqx7S/88Ex/bgWAuO7cGxFhzbg2MtONaCY3tw&#10;rAXH9uBYC47twbEWHNv7CRw73TxA9lePx7F/1Rv5uXCDY1NwrAXHWnBsD4614NgeHGvBsT041oJj&#10;e3CsBcf24FjrRhw73bzPAxkc24NjLTi2B8dacGwPjrXgWAuO7cGxFhzbg2MtOLYHx1pwbO8ncex0&#10;8z4NZHBsD4614NgeHGvBsT041oJjLTi2B8dacGwPjrXg2B4ca8GxvZ/GsdPN+yyQwbE9ONaCY3tw&#10;rAXH9uBYC4614NgeHGvBsT041oJje3CsBcf2fgPHTjfvk0AGx/bgWAuO7cGxFhzbg2MtONaCY3tw&#10;rAXH9uBYC47twbEWHNv7LRw73bzPARkc24NjLTi2B8dacGwPjrXgWAuO7cGxFhzbg2MtOLYHx1pw&#10;bO83cex08z4FZHBsD4614NgeHGvBsT041oJjLTi2B8dacGwPjrXg2B4ca8Gxvd/GsdPN+wyQwbE9&#10;ONaCY3twrAXH9uBYC4614NgeHGvBsT041oJje3CsBcf2noBjp5v3CSCDY3twrAXH9uBYC47twbEW&#10;HGvBsT041oJje3CsBcf24FgLju09BcdON+/1QAbH9uBYC47twbEWHNuDYy041vr34Ng//1qDYy04&#10;tgfHWnCsBcf24FgLjv1j3bxXAxkc24NjLTi2B8dacGwPjrXgWAuO7cGxFhzbg2MtOLYHx1pwbO9p&#10;OHa6ea8FMji2B8dacGwPjrXg2B4ca8GxFhzbg2MtOLYHx1pwbA+OteDY3hNx7HTzXglkcGwPjrXg&#10;2B4ca8GxPTjWgmMtOLYHx1pwbA+OteDYHhxrwbG9p+LY6ea9Dsjg2B4ca8GxPTjWgmN7cKwFx1pw&#10;bA+OteDYHhxrwbE9ONaCY3tPxrHTzXsVkMGxPTjWgmN7cKwFx/bgWAuOteDYHhxrwbE9ONaCY3tw&#10;rAXH9p6OY6eb9xogg2N7cKwFx/bgWAuO7cGxFhxrwbE9ONaCY3twrAXH9uBYC47tPRnH/vxMuXmv&#10;ADI4tgfHWnBsD4614NgeHGvBsRYc24NjLTi2B8dacGwPjrXg2N7Tcey/+dc11t/HN+8VQAbHtuBY&#10;C47twbEWHNuDYy041oJje3CsBcf24FgLju3BsRYc27sBx/40lJv3CiCDY/94cKwFx/bgWAuO7cGx&#10;FhxrwbE9ONaCY3twrAXH9uBYC47t3YZjp5v3qof01+BYC47twbEWHNuDYy04tgfHWnCsBcf24FgL&#10;ju3BsRYc24NjrZ/AsdPN+zyQwbEWHNuDYy04tgfHWnBsD4614FgLju3BsRYc24NjLTi2B8daP4Vj&#10;p5v3aSCDYy04tgfHWnBsD4614NgeHGvBsRYc24NjLTi2B8dacGwPjrV+EsdON++zQAbHWnBsD461&#10;4NgeHGvBsT041oJjLTi2B8dacGwPjrXg2B4ca/00jp1u3ieBDI614NgeHGvBsT041oJje3CsBcda&#10;cGwPjrXg2B4ca8GxPTjW+g0cO928zwEZHGvBsT041oJje3CsBcf24FgLjrXg2B4ca8GxPTjWgmN7&#10;cKz1Wzh2unmfAjI41oJje3CsBcf24FgLju3BsRYca8GxPTjWgmN7cKwFx/bgWOs3cex08z4DZHCs&#10;Bcf24FgLju3BsRYc24NjLTjWgmN7cKwFx/bgWAuO7cGx1m/j2OnmfQLI4FgLju3BsRYc24NjLTi2&#10;B8dacKwFx/bgWAuO7cGxFhzbg2OtJ+DY6ea9HsjgWAuO7cGxFhzbg2MtOLYHx1pwrAXH9uBYC47t&#10;wbEWHNuDY62n4Njp5r0ayOBYC47twbEWHNuDYy04tgfHWnCsBcf24FgLju3BsRYc24NjrSfh2Onm&#10;vRbI4FgLju3BsRYc24NjLTi2B8dacKwFx/bgWAuO7cGxFhzbg2Otp+HY6ea9EsjgWAuO7cGxFhzb&#10;g2MtOLYHx1pwrAXH9uBYC47twbEWHNuDY60n4tjp5r0OyOBYC47twbEWHNuDYy04tgfHWnCsBcf2&#10;4FgLju3BsRYc24Njrafi2OnmvQrI4FgLju3BsRYc24NjLTi2B8dacKwFx/bgWAuO7cGxFhzbg2Ot&#10;J+PY6ea9BsjgWAuO7cGxFhzbg2MtOLYHx1pwrAXH9uBYC47twbEWHNuDY62n49jp5r0CyOBYC47t&#10;wbEWHNuDYy04tgfHWnCsBcf24FgLju3BsRYc24NjrSfj2LnG+vvrm/cKIINje3BsD4614NgeHGvB&#10;sT041oJjLTi2B8dacGwPjrXg2B4caz0dx/68p7p5rwAyOLYFx/bgWAuO7cGxFhzbg2MtONaCY3tw&#10;rAXH9uBYC47twbHWTTh2unmvekj/PxMc24NjLTi2B8dacGwPjrXg2B4ca8GxPTjWgmMtOLYHx1pw&#10;bO8ncOx08wDZX8GxPTjWgmN7cKwFx/bgWAuO7cGxFhzbg2MtONaCY3twrAXH9n4Kx0437/NABsf2&#10;4FgLju3BsRYc24NjLTi2B8dacGwPjrXgWAuO7cGxFhzb+0kcO928TwMZHNuDYy04tgfHWnBsD461&#10;4NgeHGvBsT041oJjLTi2B8dacGzvp3HsdPM+C2RwbA+OteDYHhxrwbE9ONaCY3twrAXH9uBYC461&#10;4NgeHGvBsb3fwLHTzfskkMGxPTjWgmN7cKwFx/bgWAuO7cGx1vNx7H/+n/zZGhxrwbE9ONaCY3tw&#10;rPUGHDvdvM8BGRzbg2MtOLYHx1r/ehz7X8GxMTi2B8dacGwPjrXg2B4ca8GxPTjWgmOt9Z7q5n0K&#10;yODYHhxrwbE9ONaCY3twrAXH9uBYC47twbEWHGvBsT041oJje7+NY6eb9xkgg2N7cKwFx/bgWAuO&#10;7cGxFhzbg2MtOLYHx1pwrPX/xLF/zWsNju3BsRYca9V7qpv3CSCDY3twrAXH9uBYC47twbEWHNuD&#10;Yy04tgfHWnCsBcf24FgLju09BcdON+/1QAbH9uBYC47twbEWHNuDYy04tgfHWnBsD4614FgLju3B&#10;sRYc23sSjp1u3quBDI7twbEWHNuDYy04tgfHWnBsD4614NgeHGvBsRYc24NjLTi29zQcO9281wIZ&#10;HNuDYy04tgfHWnBsD4614NgeHGvBsT041oJjLTi2B8dacGzviTh2unmvBDI4tgfHWnBsD4614Nge&#10;HGvBsT041oJje3CsBcdacGwPjrXg2N5Tcex0814HZHBsD4614NgeHGvBsT041oJje3CsBcf24FgL&#10;jrXg2B4ca8GxvSfj2OnmvQrI4NgeHGvBsT041oJje3CsBcf24FgLju3BsRYca8GxPTjWgmN7T8ex&#10;0817DZDBsT041oJje3CsBcf24FgLju3BsRYc24NjLTjWgmN7cKwFx/aejGP/hT+uvW/eK4AMju3B&#10;sRYc24NjLTi2B8dacGwPjrXg2B4ca8GxFhzbg2MtOLb3dBw7n8l/H9+8VwAZHNuCYy04tgfHWnBs&#10;D4614NgeHGvBsT041oJjLTi2B8dacGzvBhz783y/ea97SH8Nju3BsRYca8GxPTjWgmN7cKwFx/bg&#10;WAuO7cGxFhzbg2MtONb6d+PY6eYBsr+CY3twrAXHWnBsD4614NgeHGvBsT041oJje3CsBcf2rsCx&#10;f9E1FhzbuxHHTjfv80AGx/bgWAuOteDYHhxrwbE9ONaCY3twrAXH9uBYC47twbEWHGv9FI6dbt6n&#10;gQyO7cGxFhxrwbE9ONaCY3twrAXH9uBYC47twbEWHNuDYy041vpJHDvdvM8CGRzbg2MtONaCY3tw&#10;rAXH9uBYC47twbEWHNuDYy04tgfHWnCs9dM4drp5nwQyOLYHx1pwrAXH9uBYC47twbEWHNuDYy04&#10;tgfHWnBsD4614FjrN3DsdPM+B2RwbA+OteBYC47twbEWHNuDYy04tgfHWnBsD4614NgeHGvBsdZv&#10;4djp5n0KyODYHhxrwbEWHNuDYy04tgfHWnBsD4614NgeHGvBsT041oJjrd/EsdPN+wyQwbE9ONa6&#10;A8f+FW/kcKwEx/bgWAuO7cGxFhzbg2MtONaCY3twrAXH9t6GY6eb9wkgg2N7cKwFx1pwbA+OteDY&#10;HhxrwbE9ONaCY3twrAXH9uBYC461noBjp5v3eiCDY3twrAXHWnBsD4614NgeHGvBsT041oJje3Cs&#10;Bcf24FgLjrWegmOnm/dqIINje3CsBcdacGwPjrXg2B4ca8GxPTjWgmN7cKwFx/bgWAuOtZ6EY6eb&#10;91ogg2N7cKwFx1pwbA+OteDYHhxrwbE9ONaCY3twrAXH9uBYC461noZjp5v3SiCDY3twrAXHWnBs&#10;D4614NgeHGvBsT041oJje3CsBcf24FgLjrWeiGOnm/c6IINje3CsBcdacGwPjrUei2PnfIdjc3Cs&#10;Bcf24FgLju3BsRYc24NjLTjWunmvAjI4tgfHWnCsBcf24FgLju3BsRYc24NjLTi2B8dacGwPjrXg&#10;WOvJOHa6ea8BMji2B8dacKwFx/bgWAuO7cGxFhzbg2MtOLYHx1pwbA+OteBY66k4dgzl769v3iuA&#10;DI7twbEWHGvBsT041oJje3CsBcf24FgLju3BsRYc24NjLTjWejKOnfP97+Ob9wogg2NbcKwFx1pw&#10;bA+OteDYHhxrwbE9ONaCY3twrAXH9uBYC461no5jf57vN+8VQAbH/vHgWAuOteDYHhxrwbE9ONaC&#10;Y3twrAXH9uBYC47twbEWHGvdhGOnm/eqh/TX4FgLju3BsRYc24NjLTjWgmN7cKwFx/bgWAuO7cGx&#10;Fhzbg2Otn8Cx0837PJDBsRYc24NjLTi2B8dacKwFx/bgWAuO7cGxFhzbg2MtOLYHx1o/hWOnm/dp&#10;IINjLTi2B8dacGwPjrXgWAuO7cGxFhzbg2MtOLYHx1pwbA+OtX4Sx04377NABsdacGwPjrXg2B4c&#10;a8GxFhzbg2MtOLYHx1pwbA+OteDYHhxr/TSOnW7eJ4EMjrXg2B4ca8GxPTjWgmMtOLYHx1pwbA+O&#10;teDYHhxrwbE9ONb6DRw73bzPARkca8GxPTjWgmN7cKwFx1pwbA+OteDYHhxrwbE9ONaCY3twrPVb&#10;OHa6eZ8CMjjWgmN7cKwFx/bgWAuOteDYHhxrwbE9ONaCY3twrAXH9uBY6zdx7HTzPgNkcKwFx/bg&#10;WAuO7cGxFhxrwbE9ONaCY3twrAXH9uBYC47twbHWb+PY6eZ9AsjgWAuO7cGxFhzbg2MtONaCY3tw&#10;rAXH9uBYC47twbEWHNuDY60n4Njp5r0eyOBYC47twbEWHNuDYy041oJje3CsBcf24FgLju3BsRYc&#10;24Njrafg2OnmvRrI4FgLju3BsRYc24NjLTjWgmN7cKwFx/bgWAuO7cGxFhzbg2OtJ+HY6ea9Fsjg&#10;WAuO7cGxFhzbg2MtONaCY3twrAXH9uBYC47twbEWHNuDY62n4djp5r0SyOBYC47twbEWHNuDYy04&#10;1oJje3CsBcf24FgLju3BsRYc24NjrSfi2OnmvQ7I4FgLju3BsRYc24NjLTjWgmN7cKwFx/bgWAuO&#10;7cGxFhzbg2Otp+LY6ea9CsjgWAuO7cGxFhzbg2MtONaCY3twrAXH9uBY6zs49j+FY2NwrPV8HDvX&#10;WHDsH+1fbSinm/caIINjLTi2B8dacGwPjrXgWAuO7cGxFhzbg2MtOLYHx1pwbA+OtZ6OY6eb9wog&#10;g2MtOLYHx1pwbA+OteBYC47twbEWHNuDYy04tgfHWnBsD461noxjf96z3LxXABkc24Nje3CsBcf2&#10;4FgLjrXg2B4ca8GxPTjWgmN7cKwFx/bgWOvpOPZf++sa6+/jm/cKIINjW3BsD4614NgeHGvBsRYc&#10;24NjLTi2B8dacGwPjrXg2B4ca92EY6eb96qH9P8zwbE9ONaCY3twrAXH9uBYC4614NgeHGvBsT04&#10;1oJje3CsBcf2fgLHTjcPkP0VHNuDYy04tgfHWnBsD4614FgLju3BsRYc24NjLTi2B8dacGzvp3Ds&#10;dPM+D2RwbA+OteDYHhxrwbE9ONaCYy04tgfHWnBsD4614NgeHGvBsb2fxLHTzfs0kMGxPTjWgmN7&#10;cKwFx/bgWAuOteDYHhxrwbE9ONaCY3twrAXH9n4ax04377NABsf24FgLju3BsRYc24NjLTjWgmN7&#10;cKwFx/bgWOv/eY31Lzzf4dgcHNuDY61/BMdON++TQAbH9uBYC47twbEWHNuDYy041oJje3CsBcf2&#10;4FgLju3BsRYc2/stHDvdvM8BGRzbg2MtOLYHx1pwbA+OteBYC47twbEWHNuDYy04tgfHWnBs7zdx&#10;7HTzPgVkcGwPjrXg2B4ca8GxPTjWgmMtOLYHx1pwbA+OteDYHhxrwbG938ax0837DJDBsT041oJj&#10;e3CsBcf24FgLjrXg2B4ca8GxPTjWgmN7cKwFx/aegGOnm/cJIINje3CsBcf24FgLju3BsRYca8Gx&#10;PTjWgmN7cKwFx/bgWAuO7T0Fx0437/VABsf24FgLju3BsRYc24NjLTjWgmN7cKwFx/bgWAuO7cGx&#10;FhzbexKOnW7eq4EMju3BsRYc24NjLTi2B8dacKwFx/bgWAuO7cGxFhzbg2MtOLb3NBw73bzXAhkc&#10;24NjLTi2B8dacGwPjrXgWAuO7cGxFhzbg2MtOLYHx1pwbO+JOHa6ea8EMji2B8dacGwPjrXg2B4c&#10;a8GxFhzbg2MtOLYHx1pwbA+OteDY3lNx7HTzXgdkcGwPjrXg2B4ca8GxPTjWgmMtOLYHx1pwbA+O&#10;teDYHhxrwbG9J+PY6ea9Csjg2B4ca8GxPTjWgmN7cKwFx1pwbA+OteDYHhxrwbE9ONaCY3tPx7HT&#10;zXsNkMGxPTjWgmN7cKwFx/bgWAuOteDYHhxrwbE9ONaCY3twrAXH9p6MY3/eS928VwAZHNuDYy04&#10;tgfHWnBsD4614FgLju3BsRYc24NjLTi2B8dacGzv6Th2rrH+Pr55rwAyOLYFx1pwbA+OteDYHhxr&#10;wbEWHNuDYy04tgfHWnBsD4614NjeDTh2rrX+/t7Ne8d/YgnH/uHgWAuO7cGxFhzbg2MtONaCY3tw&#10;rAXH9uBYC47twbEWHNu7DcdON+9VD+mvwbEWHNuDYy04tgfHWnBsD4614NgeHGvBsRYc24NjLTi2&#10;B8daP4Fjp5v3eSCDYy04tgfHWnBsD4614NgeHGvBsT041oJjLTi2B8dacGwPjrV+CsdON+/TQAbH&#10;WnBsD4614NgeHGvBsT041oJje3CsBcdacGwPjrXg2B4ca/0kjp1u3meBDI614NgeHGvBsT041oJj&#10;e3CsBcf24FgLjrXg2B4ca8GxPTjW+mkcO928TwIZHGvBsT041oJje3CsBcf24FgLju3BsRYca8Gx&#10;PTjWgmN7cKz1Gzh2unmfAzI41oJje3CsBcf24FgLju3BsRYc24NjLTjWgmN7cKwFx/bgWOu3cOx0&#10;8z4FZHCsBcf24FgLju3BsRYc24NjLTi2B8dacKwFx/bgWAuO7cGx1m/i2OnmfQbI4FgLju3BsRYc&#10;24NjLTi2B8dacGwPjrXgWOtfj2P/Czg2BMdacKwFx/YKjp1u3ieADI614NgeHGvBsT041oJje3Cs&#10;Bcf24FgLjrXg2B4ca8GxPTjWegKOnW7e64EMjrXg2B4ca8GxPTjWgmN7cKwFx/bgWAuOteDYHhxr&#10;wbE9ONZ6Co6dbt6rgQyOteDYHhxrwbE9ONaCY3twrAXH9uBYC4614NgeHGvBsT041noSjp1u3muB&#10;DI614NgeHGvBsT041oJje3CsBcf24FgLjrXg2B4ca8GxPTjWehqOnW7eK4EMjrX+pTj21xsbHNuD&#10;Y3twrAXH9uBYC47twbEWHNuDYy04tgfHWnCsBcf2/lU4drp5rwMyONaCY3twrAXH9uBYC47twbEW&#10;HNuDYy041oJje3CsBcf24FjrqTh2unmvAjI41oJje3CsBcf24FgLju3BsRYc24NjLTjWgmN7cKwF&#10;x/bgWOvJOHa6ea8BMjjWgmN7cKwFx/bgWAuO7cGxFhzbg2MtONaCY3twrAXH9uBY66k4dgzl769v&#10;3iuADI614NgeHGvBsT041oJje3CsBcf24FgLjrXg2B4ca8GxPTjWejKOnfP97+Ob9wogg2N7cGwP&#10;jrXg2B4ca8GxPTjWgmN7cKwFx1pwbA+OteDYHhxrPR3H/rynunmvADI4tgXH9uBYC47twbEWHNuD&#10;Yy04tgfHWnCsBcf24FgLju3BsdZNOHa6ea96SH8NjrXgWAuO7cGxFhzbg2MtOLYHx1pwbA+OteDY&#10;HhxrwbEWHNv7CRw73bzPAxkca8GxFhzbg2MtOLYHx1pwbA+OteDYHhxrwbE9ONaCYy04tvdTOHa6&#10;eZ8GMjjWgmMtOLYHx1pwbA+OteDYHhxrwbE9ONaCY3twrAXHWnBs7ydx7HTzPgtkcKwFx1pwbA+O&#10;teDYHhxrwbE9ONaCY3twrAXH9uBYC4614NjeT+PY6eZ9EsjgWAuOteDYHhxrwbE9ONaCY3twrAXH&#10;9uBYC47twbEWHGvBsb3fwLHTzfsckMGxFhxrwbE9ONaCY3twrAXH9uBYC47twbEWHNuDYy041oJj&#10;e7+FY6eb9ykgg2MtONaCY3twrAXH9uBYC47twbEWHNuDYy04tgfHWnCsBcf2fhPHTjfvM0AGx1pw&#10;rAXH9uBYC47twbEWHNuDYy04tgfHWnBsD4614FgLju39No6dbt4ngAyOteBYC47twbEWHNuDYy04&#10;tgfHWnBsD4614NgeHGvBsRYc23sCjp1u3uuBDI614FgLju3BsRYc24NjLTi2B8dacGwPjrXg2B4c&#10;a8GxFhzbewqOnW7eq4EMjrXgWAuO7cGxFhzbg2MtOLYHx1pwbA+OteDYHhxrwbEWHNt7Eo6dbt5r&#10;gQyOteBYC47twbEWHNuDYy04tgfHWnBsD4614NgeHGvBsRYc23sajp1u3iuBDI614FgLju3BsRYc&#10;24NjLTi2B8dacGwPjrXg2B4ca8GxFhzbeyKOnW7e64AMjrXgWAuO7cGxFhzbg2MtOLYHx1pwbA+O&#10;teDYHhxrwbEWHNt7Ko6dbt6rgAyOteBYC47twbEWHNuDYy04tgfHWnBsD4614NgeHGvBsRYc23sy&#10;jp1u3muADI614FgLju3BsRYc24NjLTi2B8dacGwPjrXg2B4ca8GxFhzbezqOnW7eK4AMjrXgWAuO&#10;7cGxFhzbg2MtOLYHx1pwbA+OteDYHhxrwbEWHNt7Mo79+Rl1814BZHBsD4614NgeHGvBsT041oJj&#10;e3CsBcf24FgLju3BsRYca8Gxvafj2Pms+vv45r0CyODYFhxrwbE9ONaCY3twrAXH9uBYC47twbEW&#10;HNuDYy041oJjezfg2J/n+8171UP6/5ng2B4ca8GxPTjWgmMtOLYHx1pwbA+OteDYHhxrwbE9ONaC&#10;Y3s/gWOnmwfI/gqO7cGxFhzbg2MtONaCY3twrAXH9uBYC47twbEWHNuDYy04tvdTOHa6eZ8HMji2&#10;B8dacGwPjrXgWAuO7cGxFhzbg2MtOLYHx1pwbA+OteDY3k/i2OnmfRrI4NgeHGvBsT041oJjLTi2&#10;B8dacGwPjrXg2B4ca8GxPTjWgmN7P41jp5v3WSCDY3twrAXH9uBYC4614NgeHGvBsT041oJje3Cs&#10;Bcf24FgLju39Bo6dbt4ngQyO7cGxFhzbg2MtONaCY3twrAXH9uBYC47twbEWHNuDYy04tvdbOHa6&#10;eZ8DMji2B8dacGwPjrXgWAuO7cGxFhzbg2MtOLYHx1pwbA+OteDY3m/i2OnmfQrI4NgeHGvBsT04&#10;1oJjLTi2B8dacGwPjrXg2B4ca8GxPTjWgmN7v41jp5v3GSCDY3twrAXH9uBYC4614NgeHGvBsT04&#10;1oJje3CsBcf24FgLju09AcdON+8TQAbH9uBYC47twbEWHGUMcskAAGniSURBVGvBsT041oJje3Cs&#10;Bcf24FgLju3BsRYc23sKjp1u3uuBDI7twbEWHNuDYy041oJje3CsBcf24FgLju3BsRYc24NjLTi2&#10;9yQcO928VwMZHNuDYy04tgfHWnCsBcf24FgLju3BsRYc24NjLTi2B8dacGzvaTh2unmvBTI4tgfH&#10;WnBsD4614FgLju3BsRYc24NjLTi2B8dacGwPjrXg2N4Tcex0814JZHBsD4614NgeHGvBsRYc24Nj&#10;LTi2B8dacGwPjrXg2B4ca8Gxvafi2OnmvQ7I4NgeHGvBsT041oJjLTi2B8dacGwPjrXg2B4ca8Gx&#10;PTjWgmN7T8ax0817FZDBsT041oJje3CsBcdacGwPjrXg2B4ca8GxPTjWgmN7cKwFx/aejmOnm/ca&#10;IINje3CsBcf24FgLjrXg2B4ca8GxPTjWgmN7cKwFx/bgWAuO7T0Zx/68Vr55rwAyOLYHx1pwbA+O&#10;teBYC47twbEWHNuDYy04tgfHWnBsD4614Nje03HsnO9/H9+8VwAZHNuCYy04tgfHWnCsBcf24FgL&#10;ju3BsRYc24NjLTi2B8dacGzvBhz783y/ea8AMjj2jwfHWnBsD4614FgLju3BsRYc24NjLTi2B8da&#10;cGwPjrXg2N5tOHa6ea96SH8NjrXg2B4ca8GxPTjWgmMtOLYHx1pwbA+OteDYHhxrwbE9ONb6CRw7&#10;3bzPAxkca8GxPTjWgmN7cKwFx1pwbA+OteDYHhxrwbE9ONaCY3twrPVTOHa6eZ8GMjjWgmN7cKwF&#10;x/bgWAuOteDYHhxrwbE9ONaCY3twrAXH9uBY6ydx7HTzPgtkcKwFx/bgWAuO7cGxFhxrwbE9ONaC&#10;Y3twrAXH9uBYC47twbHWT+PY6eZ9EsjgWAuO7cGxFhzbg2MtONaCY3twrAXH9uBYC47twbEWHNuD&#10;Y63fwLHTzfsckMGxFhzbg2MtOLYHx1pwrAXH9uBYC47twbEWHNuDYy04tgfHWr+FY6eb9ykgg2Mt&#10;OLYHx1pwbA+OteBYC47twbEWHNuDYy04tgfHWnBsD461fhPHTjfvM0AGx1pwbA+OteDYHhxrwbEW&#10;HNuDYy04tgfHWnBsD4614NgeHGv9No6dbt4ngAyOteDYHhxrwbE9ONaCYy04tgfHWnBsD4614Nge&#10;HGvBsT041noCjp1u3uuBDI614NgeHGvBsT041oJjLTi2B8dacGwPjrXg2B4ca8GxPTjWegqOnW7e&#10;q4EMjrXg2B4ca8GxPTjWgmMtOLYHx1pwbA+OteDYHhxrwbE9ONZ6Eo6dbt5rgQyOteDYHhxrwbE9&#10;ONaCYy04tgfHWnBsD4614NgeHGvBsT041noajp1u3iuBDI614NgeHGvBsT041oJjLTi2B8dacGwP&#10;jrXg2B4ca8GxPTjWeiKOnW7e64AMjrXg2B4ca8GxPTjWgmMtOLYHx1pwbA+OteDYHhxrwbE9ONZ6&#10;Ko6dbt6rgAyOteDYHhxrwbE9ONaCYy04tgfHWnBsD4614NgeHGvBsT041noyjp1u3muADI614Nge&#10;HGvBsT041oJjLTi2B8dacGwPjrXg2B4ca8GxPTjWejqOnW7eK4AMjrXg2B4ca8GxPTjWgmMtOLYH&#10;x1pwbA+OteDYHhxrwbE9ONZ6Mo79+Tq7ea8AMji2B8f24FgLju3BsRYca8GxPTjWgmN7cKwFx/bg&#10;WAuO7cGx1tNx7E9DuXmvADI4tgXH9uBYC47twbEWHGvBsT041oJje3CsBcf24FgLju3BsdZNOHa6&#10;ea96SP8/Exzbg2MtOLYHx1pwbO97OPYvuln+f5zvcGwJjrXgWAuO7cGxFhzbg2MtOLb3Ezh2unmA&#10;7K/g2B4ca8GxPTjWgmN7cKwFx/bgWAuOteDYHhxrwbE9ONaCY3s/hWOnm/d5IINje3CsBcf24FgL&#10;ju3BsRYc24NjLTjWgmN7cKwFx/bgWAuO7f0kjp1u3qeBDI7twbEWHNuDYy04tgfHWnBsD4614FgL&#10;ju3BsRYc24NjLTi299M4drp5nwUyOLYHx1pwbA+OteDYHhxrwbE9ONaCYy04tgfHWnBsD4614Nje&#10;b+DY6eZ9Esjg2B4ca8GxPTjWgmN7cKwFx/bgWAuOteDYHhxrwbE9ONaCY3u/hWOnm/c5IINje3Cs&#10;Bcf24FgLju3BsRYc24NjLTjWgmN7cKwFx/bgWAuO7f0mjp1u3qeADI7twbEWHNuDYy04tgfHWnBs&#10;D4614FgLju3BsRYc24NjLTi299s4drp5nwEyOLYHx1pwbA+OteDYHhxrwbE9ONaCYy04tgfHWnBs&#10;D4614NjeE3DsdPM+AWRwbA+OteDYHhxrwbE9ONaCY3twrAXHWnBsD4614NgeHGvBsb2n4Njp5r0e&#10;yODYHhxrwbE9ONaCY3twrAXH9uBYC4614NgeHGvBsT041oJje0/CsdPNezWQwbE9ONaCY3twrAXH&#10;9uBYC47twbEWHGvBsT041oJje3CsBcf2noZjp5v3WiCDY3twrAXH9uBYC47twbEWHNuDYy041oJj&#10;e3CsBcf24FgLju09EcdON++VQAbH9uBYC47twbEWHNuDYy04tgfHWnCsBcf24FgLju39e3DsX/M7&#10;gGN7cKx1814HZHBsD4614NgeHGvBsT041oJje3CsBcdacGwPjrXg2B4ca8GxvSfj2OnmvQrI4Nge&#10;HGvBsT041oJje3CsBcf24FgLjrXg2B4ca8GxPTjWgmN7T8ex0817DZDBsT041oJje3CsBcf24FgL&#10;ju3BsRYca8GxPTjWgmN7cKwFx/aejGN/msLNewWQwbE9ONaCY3twrAXH9uBYC47twbEWHGvBsT04&#10;1oJje3CsBcf2no5j59rj7+Ob9wogg2NbcKwFx/bgWAuO7cGxFhzbg2MtONaCY3twrAXH9uBYC47t&#10;3YBj/7m/rkH+/t7Ne91D+mtwrAXH9uBYC47twbEWHNuDYy04tgfHWnBsD4614FgLju3Bsda/G8dO&#10;Nw+Q/RUca8GxPTjWgmN7cKwFx/bgWAuO7cGxFhzbg2MtONaCY3twrPUTOHa6eZ8HMjjWgmN7cKwF&#10;x/bgWAuO7cGxFhzbg2MtOLYHx1pwrAXH9uBY66dw7HTzPg1kcKwFx/bgWAuO7cGxFhzbg2MtOLYH&#10;x1pwbA+OteBYC47twbHWT+LY6eZ9FsjgWAuO7cGxFhzbg2MtOLYHx1pwbA+OteDYHhxrwbEWHNuD&#10;Y62fxrHTzfskkMGxFhzbg2MtOLYHx1pwbA+OteDYHhxrwbE9ONaCYy04tgfHWr+BY6eb9zkgg2Mt&#10;OLYHx1pwbA+OteDYHhxrwbE9ONaCY3twrAXHWnBsD461fgvHTjfvU0AGx1pwbA+OteDYHhxrwbE9&#10;ONaCY3twrAXH9uBYC4614NgeHGv9Jo6dbt5ngAyOteDYHhxrPRrHzvkOx6bgWAuO7cGxFhzbg2Mt&#10;OLYHx1pwbA+OteDY/+9u3ieADI614NgeHGvBsT041oJje3CsBcf24FgLju3BsRYca8GxPTjWegKO&#10;nW7e64EMjrXg2B4ca8GxPTjWgmN7cKwFx/bgWAuO7cGxFhxrwbE9ONZ6Co6dbt6rgQyOteDYHhxr&#10;wbE9ONaCY3twrAXH9uBYC47twbEWHGvBsb3P4di/6Hr+STh2unmvBTI41oJje3CsBcf24FgLju3B&#10;sRYc24NjLTi2B8dacKwFx/bgWOtpOHa6ea8EMjjWgmN7cKwFx/bgWAuO7cGxFhzbg2MtOLYHx1pw&#10;rAXH9uBY64k4drp5rwMyONaCY3twrAXH9uBYC47twbEWHNuDYy04tgfHWnCsBcf24FjrqTh2unmv&#10;AjI41oJje3CsBcf24FgLju3BsRYc24NjLTi2B8dacKwFx/bgWOvJOHa6ea8BMjjWgmN7cKwFx/bg&#10;WAuO7cGxFhzbg2MtOLYHx1pwrAXH9uBY66k49ud5efNeAWRwrAXH9uBYC47twbEWHNuDYy04tgfH&#10;WnBsD4614FgLju3BsdaTceyYx9/HN+8VQAbH9uDYHhxrwbE9ONaCY3twrAXH9uBYC47twbEWHGvB&#10;sT041no6jv2X/gf/8Tu4ea8AMji2Bcf24FgLju3BsRYc24NjLTi2B8dacGwPjrXgWAuO7cGx1k04&#10;drp5r3pIfw2OteDYHhxrwbEWHNuDYy04tgfHWnBsD4614NgeHGvBsT041voJHDvdvM8DGRxrwbE9&#10;ONaCYy04tgfHWnBsD4614NgeHGvBsT041oJje3Cs9VM4drp5nwYyONaCY3twrAXHWnBsD4614Nje&#10;83HsfwnHxuDYHhxrwbE9ONaCY3tw7D+6eZ8FMjjWgmN7cKwFx1pwbA+OteDYHhxrwbE9ONaCY3tw&#10;rAXH9uBY66dx7HTzPglkcKwFx/bgWAuOteDYHhxrwbE9ONaCY3twrAXH9uBYC47twbHWb+DY6eZ9&#10;DsjgWAuO7cGxFhxrwbE9ONaCY3twrAXH9uBYC47twbEWHNuDY63fwrHTzfsUkMGxFhzbg2MtONaC&#10;Y3twrAXH9uBYC47twbEWHNuDYy04tgfHWr+JY6eb9xkgg2MtOLYHx1pwrAXH9uBYC47twbEWHNuD&#10;Yy04tgfHWnBsD461fhvHTjfvE0AGx1pwbA+OteBYC47twbEWHNuDYy04tgfHWnBsD4614NgeHGs9&#10;AcdON+/1QAbHWnBsD4614FgLju3BsRYc24NjLTi2B8dacGwPjrXg2B4caz0Fx04379VABsdacGwP&#10;jrXgWAuO7cGxFhzbg2MtOLYHx1pwbA+OteDYHhxrPQnHTjfvtUAGx1pwbA+OteBYC47twbEWHNuD&#10;Yy04tgfHWnBsD4614NgeHGs9DcdON++VQAbHWnBsD4614FgLju3BsRYc24NjLTi2B8dacGwPjrXg&#10;2B4caz0Rx04373VABsdacGwPjrXgWAuO7cGxFhzbg2MtOLYHx1pwbA+OteDYHhxrPRXHTjfvVUAG&#10;x1pwbA+OteBYC47twbEWHNuDYy04tgfHWnBsD4614NgeHGs9GcdON+81QAbHWnBsD4614FgLju3B&#10;sRYc24NjLTi2B8dacGwPjrXg2B4caz0dx0437xVABsdacGwPjrXgWAuO7cGxFhzbg2MtOLYHx1pw&#10;bA+OteDYHhxrPRnH/vxzbt4rgAyO7cGxPTjWgmMtOLYHx1pwbA+OteDYHhxrwbE9ONaCY3twrPV0&#10;HDvn+9/HN+8VQAbHtuDYHhxrwbEWHNuDYy04tgfHWnBsD4614NgeHGvBsT041roBx/68p7p5r3pI&#10;/z8THNuDYy04tgfHWnCsBcf24FgLju3BsRYc24NjLTi2B8dacGzvJ3DsdPMA2V/BsT041oJje3Cs&#10;BcdacGwPjrXg2B4ca8GxPTjWgmN7cKwFx/Z+CsdON+/zQAbH9uBYC47twbEWHGvBsT041oJje3Cs&#10;Bcf24FgLju3BsRYc2/tJHDvdvE8DGRzbg2MtOLYHx1pwrAXH9uBYC47twbEWHNuDYy04tgfHWnBs&#10;76dx7HTzPgtkcGwPjrXg2B4ca8GxFhzbg2MtOLYHx1pwbA+OteDYHhxrwbG938Cx0837JJDBsT04&#10;1oJje3CsBcdacGwPjrXg2B4ca8GxPTjWgmN7cKwFx/Z+C8dON+9zQAbH9uBYC47twbEWHGvBsT04&#10;1oJje3CsBcf24FgLju3BsRYc2/tNHDvdvE8BGRzbg2MtOLYHx1pwrAXH9uBYC47twbEWHNuDYy04&#10;tgfHWnBs77dx7HTzPgNkcGwPjrXg2B4ca8GxFhzbg2MtOLYHx1pwbA+OteDYHhxrwbG9J+DY6eZ9&#10;Asjg2B4ca8GxPTjWgmMtOLYHx1pwbA+OteDYHhxrwbE9ONaCY3tPwbHTzXs9kMGxPTjWgmN7cKwF&#10;x1pwbA+OteDYHhxrwbE9ONaCY3twrAXH9p6EY6eb92ogg2N7cKwFx/bgWAuOteDYHhxrwbE9ONaC&#10;Y3twrAXH9uBYC47tPQ3HTjfvtUAGx/bgWAuO7cGxFhxrwbE9ONaCY3twrAXH9uBYC47twbEWHNt7&#10;Io6dbt4rgQyO7cGxFhzbg2MtONaCY3twrAXH9uBYC47twbEWHNuDYy04tvdUHDvdvNcBGRzbg2Mt&#10;OLYHx1pwrAXH9uBYC47twbEWHNuDYy04tgfHWnBs78k4drp5rwIyOLYHx1pwbA+OteBYC47twbEW&#10;HNuDYy04tgfHWnBsD4614Nje03HsdPNeA2RwbA+OteDYHhxrwbEWHNuDYy04tgfHWnBsD4614Nge&#10;HGvBsb0n49iff7+b9wogg2N7cKwFx/bgWAuOteDYHhxrwbE9ONaCY3twrAXH9uBYC47tPR3Hzt/z&#10;7+Ob9wogg2NbcKwFx/bgWAuOteDYHhxrwbE9ONaCY3twrAXH9uBY69+DY/+iayw4Nvc3jv1pKDfv&#10;FUAGx/7x4FgLju3BsRYca8GxPTjWgmN7cKwFx/bgWAuO7cGxFhzbuw3HTjfvVQ/pr8GxFhzbg2Mt&#10;OLYHx1pwbA+OteBYC47twbEWHNuDYy04tgfHWj+BY6eb93kgg2MtOLYHx1pwbA+OteDYHhxrwbEW&#10;HNuDYy04tgfHWnBsD461fgrHTjfv00AGx1pwbA+OteDYHhxrwbE9ONaCYy04tgfHWnBsD4614Nge&#10;HGv9JI6dbt5ngQyOteDYHhxrwbE9ONaCY3twrAXHWnBsD4614NgeHGvBsT041vppHDvdvE8CGRxr&#10;wbG9T+HYX2+8cGwLjrXg2B4ca8GxPTjWgmN7cKwFx/bgWAuO7b0Bx04373NABsdacGwPjrU+h2P/&#10;iotnOJaCY3twrAXHWnBsD4614NgeHGvBsT041votHDvdvE8BGRxrwbE9ONaCY3twrAXH9uBYC461&#10;4NgeHGvBsT041oJje3Cs9Zs4drp5nwEyONaCY3twrAXH9uBYC47twbEWHGvBsT041oJje3CsBcf2&#10;4Fjrt3HsdPM+AWRwrAXH9uBYC47twbEWHNuDYy041oJje3CsBcf24FgLju3BsdYTcOx0814PZHCs&#10;Bcf24FgLju3BsRYc24NjLTjWgmN7cKwFx/bgWAuO7cGx1lNw7HTzXg1kcKwFx/bgWAuO7cGxFhzb&#10;g2MtONaCY3twrAXH9uBYC47twbHWk3DsdPNeC2RwrAXH9uBYC47twbEWHNuDYy041oJje3CsBcf2&#10;4FgLju3BsdbTcOx0814JZHCsBcf24FgLju3BsRYc24NjLTjWgmN7cKwFx/bgWAuO7cGx1hNx7HTz&#10;XgdkcKwFx/bgWAuO7cGxFhzbg2MtONaCY3twrAXH9uBYC47twbHWU3HsdPNeBWRwrAXH9uBYC47t&#10;wbEWHNuDYy041oJje3CsBcf24FgLju3BsdaTcex0814DZHCsBcf24FgLju3BsRYc24NjLTjWgmN7&#10;cKwFx/bgWAuO7cGx1tNx7HTzXgFkcKwFx/bgWAuO7cGxFhzbg2MtONaCY3twrAXH9uBYC47twbHW&#10;k3Hsz3/+N+8VQAbH9uDYHhxrwbE9ONaCY3twrAXHWnBsD4614NgeHGvBsT041no6jv15vt+8VwAZ&#10;HNuCY3twrAXH9uBYC47twbEWHGvBsT041oJje3CsBcf24FjrJhw73bxXPaT/nwmO7cGxFhzbg2Mt&#10;OLYHx1pwbA+OteDYHhxrwbEWHNuDYy04tvcTOHa6eYDsr+DYHhxrwbE9ONaCY3twrAXH9uBYC47t&#10;wbEWHGvBsT041oJjez+FY6eb93kgg2N7cKwFx/bgWAuO7cGxFhzbg2MtOLYHx1pwrAXH9uBYC47t&#10;/SSOnW7ep4EMju3BsRYc24NjLTi2B8dacGwPjrXg2B4ca8GxFhzbg2MtOLb30zh2unmfBTI4tgfH&#10;WnBsD4614NgeHGvBsT041oJje3CsBcdacGwPjrXg2N5v4Njp5n0SyODYHhxrwbE9ONaCY3twrAXH&#10;9uBYC47twbEWHGvBsT041oJje7+FY6eb9zkgg2N7cKwFx/bgWAuO7cGxFhzbg2MtOLYHx1pwrAXH&#10;9uBYC47t/SaOnW7ep4AMju3BsRYc24NjLTi2B8dacGwPjrXg2B4ca8GxFhzbg2MtOLb32zh2unmf&#10;ATI4tgfHWnBsD4614NgeHGvBsT041oJje3CsBcdacGwPjrXg2N4TcOx08z4BZHBsD4614NgeHGvB&#10;sT041oJje3CsBcf24FgLjrXg2B4ca8Gxvafg2OnmvR7I4NgeHGvBsT041oJje3CsBcf24FgLju3B&#10;sRYca8GxPTjWgmN7T8Kx0817NZDBsT041oJje3CsBcf24FgLju3BsRYc24NjLTjWgmN7cKwFx/ae&#10;hmOnm/daIINje3CsBcf24FgLju3BsRYc24NjLTi2B8dacKwFx/bgWAuO7T0Rx04375VABsf24FgL&#10;ju3BsRYc24NjLTi2B8dacGwPjrXgWAuO7cGxFhzbeyqOnW7e64AMju3BsRYc24NjLTi2B8dacGwP&#10;jrXg2B4ca8GxFhzbg2MtOLb3ZBw73bxXARkc24NjLTi2B8dacGwPjrXg2B4ca8GxPTjWgmMtOLYH&#10;x1pwbO/pOHa6ea8BMji2B8dacGwPjrXg2B4ca8GxPTjWgmN7cKwFx1pwbA+OteDY3pNx7M/Xxc17&#10;BZDBsT041oJje3CsBcf24FgLju3BsRYc24NjLTjWgmN7cKwFx/aejmPn9fH38c17BZDBsS041oJj&#10;e3CsBcf24FgLju3BsRYc24NjLTjWgmN7cKwFx/ZuwLHzOvn7ezfvdQ/pr8GxPTjWgmMtOLYHx1pw&#10;bA+OteDYHhxrwbE9ONaCY3twrAXHWv9uHDvdPED2V3BsD4614FgLju3BsRYc24NjLTi2B8dacGwP&#10;jrXg2B4ca8Gx1k/g2OnmfR7I4NgeHGvBsRYc24NjLTi2B8dacGwPjrXg2B4ca8GxPTjWgmOtn8Kx&#10;0837NJDBsT041oJjLTi2B8dacGwPjrXg2B4ca8GxPTjWgmN7cKwFx1o/iWOnm/dZIINje3CsBcda&#10;cGwPjrXg2B4ca8GxPTjWgmN7cKwFx/bgWAuOtX4ax04375NABsf24FgLjrXg2B4ca8GxPTjWgmN7&#10;cKwFx/bgWAuO7cGxFhxr/QaOnW7e54AMju3BsRYca8GxPTjWgmN7cKwFx/bgWAuO7cGxFhzbg2Mt&#10;ONb6LRw73bxPARkc24NjLTjWgmN7cKwFx/bgWAuO7cGxFhzbg2MtOLYHx1pwrPWbOHa6eZ8BMji2&#10;B8dacKwFx/bgWAuO7cGxFhzbg2MtOLYHx1pwbA+OteBY67dx7HTzPgFkcGwPjrXgWAuO7cGxFhzb&#10;g2MtOLYHx1pwbA+OteDYHhxrwbHWE3DsdPNeD2RwbA+OteBYC47twbEWHNuDYy04tgfHWnBsD461&#10;4NgeHGvBsdZTcOx0814NZHBsD4614FgLju3BsRYc24NjLTi2B8dacGwPjrXg2B4ca8Gx1pNw7HTz&#10;XgtkcGwPjrXgWAuO7cGxFhzbg2MtOLYHx1pwbA+OteDYHhxrwbHW03DsdPNeCWRwbA+OteBYC47t&#10;wbEWHNuDYy04tgfHWnBsD4614NgeHGvBsdYTcex0814HZHBsD4614FgLju3BsRYc24NjLTi2B8da&#10;cGwPjrXg2B4ca8Gx1lNx7HTzXgVkcGwPjrXgWAuO7cGxFhzbg2MtOLYHx1pwbA+OteDYHhxrwbHW&#10;k3HsdPNeA2RwbA+OteBYC47twbEWHNuDYy04tgfHWnBsD4614NgeHGvBsdZTcezPe4Kb9wogg2N7&#10;cKwFx1pwbA+OteDYHhxrwbE9ONaCY3twrAXH9uBYC461noxj53Pq7+Ob9wogg2NbcKwFx1pwbA+O&#10;teDYHhxrwbE9ONaCY3twrAXH9uBYC461no5j/8X//n+c7zfvFUAGx/7x4FgLjrXg2B4ca8GxPTjW&#10;gmN7cKwFx/bgWAuO7cGxFhxr3YRjp5v3qof01+BYC47twbEWHGvBsT041oJje3CsBcf24FgLju3B&#10;sRYc24NjrZ/AsdPN+zyQwbEWHNuDYy041oJje3CsBcf24FgLju3BsRYc24NjLTi2B8daP4Vjp5v3&#10;aSCDYy04tgfHWnCsBcf24FgLju3BsRYc24NjLTi2B8dacGwPjrV+EsdON++zQAbHWnBsD4614FgL&#10;ju3BsRYc24NjLTi2B8dacGwPjrXg2B4ca/00jp1u3ieBDI614NgeHGvBsRYc24NjLTi2B8dacGwP&#10;jrXg2B4ca8GxPTjW+g0cO928zwEZHGvBsT041oJjLTi2B8dacGwPjrXg2B4ca8GxPTjWgmN7cKz1&#10;Wzh2unmfAjI41oJje3CsBcdacGwPjrXg2B4ca8GxPTjWgmN7cKwFx/bgWOs3cex08z4DZHCsBcf2&#10;4FgLjrXg2B4ca8GxPTjWgmN7cKwFx/bgWAuO7cGx1m/j2OnmfQLI4FgLju3BsRYca8GxPTjWgmN7&#10;cKwFx/bgWAuO7cGxFhzbg2OtJ+DY6ea9HsjgWAuO7cGxFhxrwbE9ONaCY3twrAXH9uBYC47twbEW&#10;HNuDY62n4Njp5r0ayOBYC47twbEWHGvBsT041oJje3CsBcf24FgLju3BsRYc24NjrSfh2OnmvRbI&#10;4FgLju3BsRYca8GxPTjWgmN7cKwFx/bgWAuO7cGxFhzbg2Otp+HY6ea9EsjgWAuO7cGxFhxrwbE9&#10;ONaCY3twrAXH9uBYC47twbEWHNuDY60n4tjp5r0OyOBYC47twbEWHGvBsT041oJje3CsBcf24FgL&#10;ju3BsRYc24Njrafi2OnmvQrI4FgLju3BsRYca8GxPTjWgmN7cKwFx/bgWAuO7cGxFhzbg2OtJ+PY&#10;6ea9BsjgWAuO7cGxFhxrwbE9ONaCY3twrAXH9uBYC47twbEWHNuDY62n49jp5r0CyOBYC47twbEW&#10;HGvBsT041oJje3CsBcf24FgLju3BsRYc24NjrSfj2J/n0817BZDBsT04tgfHWnCsBcf24FgLju3B&#10;sRYc24NjLTi2B8dacGwPjrWejmPnvPr7+Oa9Asjg2BYc24NjLTjWgmN7cKwFx/bgWAuO7cGxFhzb&#10;g2MtOLYHx1o34Ng5v/7+3s171UP6/5ng2B4ca8GxPTjWgmN7cKwFx1pwbA+OteDYHhxrwbE9ONaC&#10;Y3s/gWOnmwfI/gqO7cGxFhzbg2MtOLYHx1pwrAXH9uBYC47twbEWHNuDYy04tvdTOHa6eZ8HMji2&#10;B8dacGwPjrXg2B4ca8GxFhzbg2MtOLYHx1pwbA+OteDY3k/i2OnmfRrI4NgeHGvBsT041oJje3Cs&#10;BcdacGwPjrXg2B4ca8GxPTjWgmN7P41jp5v3WSCDY3twrAXH9uBYC47twbEWHGvBsT041oJje3Cs&#10;Bcf24FgLju39Bo6dbt4ngQyO7cGxFhzbg2MtOLYHx1pwrAXH9uBYC47twbEWHNuDYy04tvdbOHa6&#10;eZ8DMji2B8dacGwPjrXg2B4ca8GxFhzbg2MtOLYHx1pwbA+OteDY3m/i2OnmfQrI4NgeHGvBsT04&#10;1oJje3CsBcdacGwPjrXg2B4ca8GxPTjWgmN7v41jp5v3GSCDY3twrAXH9uBYC47twbEWHGvBsT04&#10;1oJje3CsBcf24FgLju09AcdON+8TQAbH9uBYC47twbEWHNuDYy041oJje3CsBcf24FgLju3BsRYc&#10;23sKjp1u3uuBDI7twbEWHNuDYy04tgfHWnCsBcf24FgLju3BsRYc24NjLTi29yQcO928VwMZHNuD&#10;Yy04tgfHWnBsD4614FgLju3BsRYc24NjLTi2B8dacGzvaTh2unmvBTI4tgfHWnBsD4614NgeHGvB&#10;sRYc24NjLTi2B8dacGwPjrXg2N4Tcex0814JZHBsD4614NgeHGvBsT041oJjLTi2B8dacGwPjrXg&#10;2B4ca8Gxvafi2OnmvQ7I4NgeHGvBsT041oJje3CsBcdacGwPjrXg2B4ca8GxPTjWgmN7T8ax0817&#10;FZDBsT041oJje3CsBcf24FgLjrXg2B4ca8GxPTjWgmN7cKwFx/aejmOnm/caIINje3CsBcf24FgL&#10;ju3BsRYca8GxPTjWgmN7cKwFx/bgWAuO7T0Zx/48z2/eK4AMju3BsRYc24NjLTi2B8dacKwFx/bg&#10;WAuO7cGxFhzbg2MtOLb3dBz7b/31nvv38c17BZDBsS041oJje3CsBcf24FgLjrXg2B4ca8GxPTjW&#10;gmN7cKwFx/ZuwLE/DeXmvQLI4Ng/HhxrwbE9ONaCY3twrAXHWnBsD4614NgeHGvBsT041oJje7fh&#10;2Onmveoh/TU41oJje3CsBcf24FgLju3BsRYc24NjLTjWgmN7cKwFx/bgWOsncOx08z4PZHCsBcf2&#10;4FgLju3BsRYc24NjLTi2B8dacKwFx/bgWAuO7cGx1k/h2OnmfRrI4FgLju3BsRYc24NjLTi2B8da&#10;cGwPjrXgWAuO7cGxFhzbg2Otn8Sx0837LJDBsRYc24NjLTi2B8dacGwPjrXg2B4ca8GxFhzbg2Mt&#10;OLYHx1o/jWOnm/dJIINjLTi2B8dacGwPjrXg2B4ca8GxPTjWgmMtOLYHx1pwbA+OtX4Dx04373NA&#10;BsdacGwPjrXg2B4ca8GxPTjWgmN7cKwFx1pwbA+OteDYHhxr/RaOnW7ep4AMjrXg2B4ca8GxPTjW&#10;gmN7cKwFx/bgWAuOteDYHhxrwbE9ONb6TRw73bzPABkca8GxPTjWgmN7cKwFx/bgWAuO7cGxFhxr&#10;wbE9ONaCY3twrPXbOHa6eZ8AMjjWgmN7cKwFx/bgWAuO7cGxFhzbg2MtONaCY3twrAXH9uBY6wk4&#10;drp5rwcyONaCY3twrAXH9uBYC47twbEWHNuDYy041oJje3CsBcf24FjrKTh2unmvBjI41oJje3Cs&#10;Bcf24FgLju3BsRYc24NjLTjWgmN7cKwFx/bgWOtJOHa6ea8FMjjWgmN7cKwFx/bgWAuO7cGxFhzb&#10;g2MtONaCY3twrAXH9uBY62k4drp5rwQyONaCY3twrAXH9uBYC47twbEWHNuDYy041oJje3CsBcf2&#10;4FjriTh2unmvAzI41oJje3CsBcf24FgLju3BsRYc24NjLTjWgmN7cKwFx/bgWOupOHa6ea8CMjjW&#10;gmN7cKwFx/bgWAuO7cGxFhzbg2MtONaCY3twrAXH9uBY68k4drp5rwEyONaCY3twrAXH9uBYC47t&#10;wbEWHNuDYy041oJje3CsBcf24Fjr6Th2unmvADI41oJje3CsBcf24FgLju3BsRYc24NjLTjWgmN7&#10;cKwFx/bgWOvJOPbn+9DNewWQwbE9OLYHx1pwbA+OteDYHhxrwbE9ONaCYy04tgfHWnBsD461no5j&#10;/+U/rrFu3jv+DbJ/wS8WjrXgWAuO7cGxFhzbg2MtOLYHx1pwbA+OteDYHhxrwbEWHNv7d+PY6ea9&#10;6iH9NTjWgmMtOLYHx1pwbA+OteDYHhxrwbE9ONaCY3twrAXHWnBs7ydw7HTzPg9kcKwFx1pwbA+O&#10;teDYHhxrwbE9ONaCY3twrAXH9uBYC4614NjeT+HY6eZ9GsjgWAuOteDYHhxrwbE9ONaCY3twrAXH&#10;9uBYC47twbEWHGvBsb2fxLHTzfsskMGxFhxrwbE9ONaCY3twrAXH9uBYC47twbEWHNuDYy041oJj&#10;ez+NY6eb90kgg2MtONaCY3twrAXH9uBYC47twbEWHNuDYy04tgfHWnCsBcf2fgPHTjfvc0AGx1pw&#10;rAXH9uBYC47twbEWHNuDYy04tgfHWnBs7/k49r+AY2NwbA+O/ae7eZ8CMjjWgmMtOLYHx1pwbA+O&#10;teDYHhxrwbE9ONaCY3twrAXHWnBs7zdx7HTzPgNkcKwFx1pwbA+OteDYHhxrwbE9ONaCY3twrAXH&#10;9uBYC4614Njeb+PY6eZ9AsjgWAuOteDYHhxrwbE9ONaCY3twrAXH9uBYC47twbEWHGvBsb0n4Njp&#10;5r0eyOBYC4614NgeHGvBsT041oJje3CsBcf2/vU49vc1Fhz7R4NjLTi2B8dacKxVcex0814NZHCs&#10;BcdacGwPjrXg2B4ca8GxPTjWgmN7cKwFx/bgWAuOteDY3pNw7HTzXgtkcKwFx1pwbA+OteDYHhxr&#10;wbE9ONaCY3twrAXH9uBYC4614Nje03DsdPNeCWRwrAXHWnBsD4614NgeHGvBsT041oJje3CsBcf2&#10;4FgLjrXg2N4Tcex0814HZHCsBcdacGwPjrXg2B4ca8GxPTjWgmN7cKwFx/bgWAuOteDY3lNx7HTz&#10;XgVkcKwFx1pwbA+OteDYHhxrwbE9ONaCY3twrAXH9uBYC4614Njek3HsdPNeA2RwrAXHWnBsD461&#10;4NgeHGvBsT041oJje3CsBcf24FgLjrXg2N7Tcex0814BZHCsBcdacGwPjrXg2B4ca8GxPTjWgmN7&#10;cKwFx/bgWAuOteDY3pNx7L/43/+Pc/PmvQLI4NgeHGvBsT041oJje3CsBcf24FgLju3BsRYc23s2&#10;jv11TwXH5uDYHhxrHRw7hvL38c17BZDBsS041oJje3CsBcf24FgLju3BsRYc24NjLTi2B8dacKwF&#10;x/ZuwLHzfvn3927eqx7S/88Ex/bgWAuOteDYHhxrwbE9ONaCY3twrAXH9uBYC47twbEWHGv9u3Hs&#10;dPMA2V/BsT041oJjLTi2B8dacGwPjrXg2B4ca8GxPTjWgmN7cKwFx1o/gWOnm/d5IINje3CsBcda&#10;cGwPjrXg2B4ca8GxPTjWgmN7cKwFx/bgWAuOtX4Kx04379NABsf24FgLjrXg2B4ca8GxPTjWgmN7&#10;cKwFx/bgWAuO7cGxFhxr/SSOnW7eZ4EMju3BsRYca8GxPTjWgmN7cKwFx/bgWAuO7cGxFhzbg2Mt&#10;ONb6aRw73bxPAhkc24NjLTjWgmN7cKwFx/bgWAuO7cGxFhzbg2MtOLYHx1pwrPUbOHa6eZ8DMji2&#10;B8dacKwFx/bgWAuO7cGxFhzbg2MtOLYHx1pwbA+OteBY67dw7HTzPgVkcGwPjrXgWAuO7cGxFhzb&#10;g2MtOLYHx1pwbA+OteDYHhxrwbHWb+LY6eZ9Bsjg2B4ca8GxFhzbg2MtOLYHx1pwbA+OteDYHhxr&#10;wbE9ONaCY63fxrHTzfsEkMGxPTjWgmMtOLYHx1pwbA+OteDYHhxrwbE9ONaCY3twrAXHWk/AsdPN&#10;ez2QwbE9ONaCYy04tgfHWnBsD4614NgeHGvBsT041oJje3CsBcdaT8Gx0817NZDBsT041oJjLTi2&#10;B8dacGwPjrXg2B4ca8GxPTjWgmN7cKwFx1pPwrHTzXstkMGxPTjWgmMtOLYHx1pwbA+OteDYHhxr&#10;wbE9ONaCY3twrAXHWk/DsdPNeyWQwbE9ONaCYy04tgfHWnBsD4614NgeHGvBsT041oJje3CsBcda&#10;T8Sx0817HZDBsT041oJjLTi2B8dacGwPjrXg2B4ca8GxPTjWgmN7cKwFx1pPxbHTzXsVkMGxPTjW&#10;+n/g2Llwg2NTcGwPjrXg2B4ca8GxPTjWgmN7cKwFx/bgWAuOtZ6MY6eb9xogg2N7cKwFx1pwbA+O&#10;teDYHhxrwbE9ONaCY3twrAXH9uBYC461nopjf/4eb94rgAyO7cGxFhxrwbE9ONaCY3twrAXH9uBY&#10;C47twbEWHNuDYy041noyjp3f59/HN+8VQAbHtuBYC4614NgeHGvBsT041oJje3CsBcf24FgLju3B&#10;sRYcaz0dx/68p7p5rwAyOPaPB8dacKz1r8ex/wUcG4JjLTjWgmN7cKwFx/bgWAuO7cGxFhzbg2Ot&#10;fzeOnW7eqx7SX4NjLTi2B8dacGwPjrXgWAuO7cGxFhzbg2MtOLYHx1pwbA+OtX4Cx0437/NABsda&#10;cGwPjrXg2B4ca8GxFhzbg2MtOLYHx1pwbA+OteDYHhxr/RSOnW7ep4EMjrXg2B4ca8GxPTjWgmMt&#10;OLYHx1pwbA+OteDYHhxrwbE9ONb6SRw73bzPAhkca8GxPTjWgmN7cKwFx1pwbA+OteDYHhxrwbE9&#10;ONaCY3twrPXTOHa6eZ8EMjjWgmN7cKwFx/bgWAuOteDYHhxrwbE9ONaCY3twrAXH9uBY6zdw7HTz&#10;PgdkcKwFx/bgWAuO7cGxFhxrwbE9ONaCY3twrAXH9uBYC47twbHWb+HY6eZ9CsjgWAuO7cGxFhzb&#10;g2MtONaCY3twrAXH9uBYC47twbEWHNuDY63fxLHTzfsMkMGxFhzbg2MtOLYHx1pwrAXH9uBYC47t&#10;wbEWHNuDYy04tgfHWr+NY6eb9wkgg2MtOLYHx1pwbA+OteBYC47twbEWHNuDYy04tgfHWnBsD461&#10;noBjp5v3eiCDYy04tgfHWnBsD4614FgLju3BsRYc24NjLTi2B8dacGwPjrWegmOnm/dqIINjLTi2&#10;dy484NgeHNuDYy041oJje3CsBcf24FgLju3BsRYc24NjrSfh2OnmvRbI4FgLju3BsRYc24NjLTjW&#10;gmN7cKwFx/bgWAuO7cGxFhzbg2Otp+HY6ea9EsjgWAuO7cGxFhzbg2MtONaCY3twrAXH9uBYC47t&#10;wbEWHNuDY60n4tjp5r0OyOBYC47twbEWHNuDYy041oJje3CsBcf24FgLju3BsRYc24Njrafi2Onm&#10;vQrI4FgLju3BsRYc24NjLTjWgmN7cKwFx/bgWAuO7cGxFhzbg2OtJ+PY6ea9BsjgWAuO7cGxFhzb&#10;g2MtONaCY3twrAXH9uBYC47twbEWHNuDY62n49jp5r0CyOBYC47twbEWHNuDYy041oJje3CsBcf2&#10;4FgLju3BsRYc24NjrSfj2H/lf/gfr7Ob9wogg2N7cGwPjrXg2B4ca8GxFhzbg2MtOLYHx1pwbA+O&#10;teDYHhxrPR3H/rynunmvADI4tgXH9uBYC47twbEWHGvBsT041oJje3CsBcf24FgLju3BsdZNOHa6&#10;ea96SP8/Exzbg2MtOLYHx1pwbA+OteDYHhxrwbEWHNuDYy04tgfHWnBs7ydw7HTzANlfwbE9ONaC&#10;Y3twrAXH9uBYC47twbEWHGvBsT041oJje3CsBcf2fgrHTjfv80AGx/bgWAuO7cGxFhzbg2MtOLYH&#10;x1pwrAXH9uBYC47twbEWHNv7SRw73bxPAxkc24NjLTi2B8dacGwPjrXg2B4ca8GxFhzbg2MtOLYH&#10;x1pwbO+ncex08z4LZHBsD4614NgeHGvBsT041oJje3CsBcdacGwPjrXg2B4ca8Gxvd/AsdPN+ySQ&#10;wbE9ONaCY3twrAXH9uBYC47twbEWHGvBsT041oJje3CsBcf2fgvHTjfvc0AGx/bgWAuO7cGxFhzb&#10;g2MtOLYHx1pwrAXH9uBYC47twbEWHNv7TRw73bxPARkc24NjLTi2B8dacGwPjrXg2B4ca8GxFhzb&#10;g2MtOLYHx1pwbO+3cex08z4DZHBsD4614NgeHGvBsT041oJje3CsBcdacGwPjrXg2B4ca8GxvSfg&#10;2OnmfQLI4NgeHGvBsT041oJje3CsBcf24FgLjrXg2B4ca8GxPTjWgmN7T8Gx0817PZDBsT041oJj&#10;e3CsBcf24FgLju3BsRYca8GxPTjWgmN7cKwFx/aehGOnm/dqIINje3CsBcf24FgLju3BsRYc24Nj&#10;LTjWgmN7cKwFx/bgWAuO7T0Nx04377VABsf24FgLju3BsRYc24NjLTi2B8dacKwFx/bgWAuO7cGx&#10;FhzbeyKOnW7eK4EMju3BsRYc24NjLTi2B8dacGwPjrXgWAuO7cGxFhzbg2MtOLb3VBw73bzXARkc&#10;24NjLTi2B8dacGwPjrXg2B4ca8GxFhzbg2MtOLYHx1pwbO/JOHa6ea8CMji2B8dacGwPjrXg2B4c&#10;a8GxPTjWgmMtOLYHx1pwbA+OteDY3tNx7HTzXgNkcGwPjrXg2B4ca8GxPTjWgmN7cKwFx1pwbA+O&#10;teDYHhxrwbG9J+PYn593N+8VQAbH9uBYC47twbEWHNuDYy04tgfHWnCsBcf24FgLju3BsRYc23s6&#10;jp3Pvb+Pb94rgAyObcGxFhzbg2MtOLYHx1pwbA+OteBYC47twbEWHNuDYy04tncDjv15T3XzXveQ&#10;/hoca8GxPTjWgmN7cKwFx/bgWAuO7cGxFhzbg2MtONaCY3twrPXvxrHTzQNkfwXHWnBsD4614Nge&#10;HGvBsT041oJje3CsBcf24FgLjrXg2B4ca/0Ejp1u3ueBDI614NgeHGvBsT041oJje3CsBcf24FgL&#10;ju3BsRYca8GxPTjW+ikcO928TwMZHGvBsT041oJje3CsBcf24FgLju3BsRYc24NjLTjWgmN7cKz1&#10;kzh2unmfBTI41oJje3CsBcf24FgLju3BsRYc24NjLTi2B8dacKwFx/bgWOuncex08z4JZHCsBcf2&#10;4FgLju3BsRYc24NjLTi2B8dacGwPjrXgWAuO7cGx1m/g2OnmfQ7I4FgLju3BsRYc24NjLTi2B8da&#10;cGwPjrXg2B4ca8GxFhzbg2Ot38Kx0837FJDBsRYc24NjLTi2B8dacGwPjrXg2B4ca8GxPTjWgmMt&#10;OLYHx1q/iWOnm/cZIINjLTi2B8dacGwPjrXg2B4ca8GxPTjWgmN7cKwFx1pwbA+OtX4bx0437xNA&#10;BsdacGwPjrXg2B4ca8GxPTjWgmN7cKwFx/bgWAuOteDYHhxrPQHHTjfv9UAGx1pwbA+OteDYHhxr&#10;wbE9ONaCY3twrAXH9uBYC4614NgeHGs9BcdON+/VQAbHWnBsD4614NgeHGvBsT041oJje3CsBcf2&#10;4FgLjrXg2B4caz0Jx04377VABsdacGwPjrXg2B4ca8GxPTjWgmN7cKwFx/bgWAuOteDYHhxrPQ3H&#10;TjfvlUAGx1pwbA+OteDYHhxrwbE9ONaCY3twrAXH9uBYC4614NgeHGs9EcdON+91QAbHWnBsD461&#10;4NgeHGvBsT041oJje3CsBcf24FgLjrXg2B4caz0Vx04371VABsdacGwPjrXg2B4ca8GxPTjWgmN7&#10;cKwFx/bgWAuOteDYHhxrPRnHTjfvNUAGx1pwbA+OteDYHhxrwbE9ONaCY3twrAXH9uBYC4614Nge&#10;HGs9Fcf+/By+ea8AMjjWgmN7cKwFx/bgWAuO7cGxFhzbg2MtOLYHx1pwrAXH9uBY68k4ds73v49v&#10;3iuADI7twbE9ONaCY3twrAXH9uBYC47twbEWHNuDYy041oJje3Cs9XQcO5/Lf3/v5r0CyODYFhzb&#10;g2MtOLYHx1pwbA+OteDYHhxrwbE9ONaCYy04tgfHWjfh2Onmveoh/TU41oJjLTi2B8dacGwPjrXg&#10;2B4ca8GxPTjWgmN7cKwFx1pwbO8ncOx08z4PZHCsBcdacGwPjrXg2B4ca8GxPTjWgmN7cKwFx/bg&#10;WAuOteDY3k/h2OnmfRrI4FgLjrXg2B4ca8GxPTjWgmN7cKwFx/bgWAuO7cGxFhxrwbG9n8Sx0837&#10;LJDBsRYca8GxPTjWgmN7cKwFx/bgWAuO7cGxFhzbg2MtONaCY3s/jWOnm/dJIINjLTjWgmN7cKwF&#10;x/bgWAuO7cGxFhzbg2MtOLYHx1pwrAXH9n4Dx04373NABsdacKwFx/bgWAuO7cGxFhzbg2MtOLYH&#10;x1pwbA+OteBYC47t/RaOnW7ep4AMjrXgWAuO7cGxFhzbg2MtOLYHx1pwbA+OteDYHhxrwbEWHNv7&#10;TRw73bzPABkca8GxFhzbg2MtOLYHx1pwbA+OteDYHhxrwbE9ONaCYy04tvfbOHa6eZ8AMjjWgmMt&#10;OLYHx1pwbA+OteDYHhxrwbE9ONaCY3twrAXHWnBs7wk4drp5rwcyONaCYy04tgfHWnBsD4614Nge&#10;HGvBsT041oJje3CsBcdacGzvKTh2unmvBjI41oJjLTi2B8dacGwPjrXg2B4ca8GxPTjWgmN7cKwF&#10;x1pwbO9JOHa6ea8FMjjWgmMtOLYHx1pwbA+OteDYHhxrwbE9ONaCY3twrAXHWnBs72k4drp5rwQy&#10;ONaCYy04tgfHWnBsD4614NgeHGvBsT041oJje3CsBcdacGzviTh2unmvAzI41oJjLTi2B8dacGwP&#10;jrXg2B4ca8GxPTjWgmN7cKwFx1pwbO+pOHa6ea8CMjjWgmMtOLYHx1pwbA+OteDYHhxrwbE9ONaC&#10;Y3twrAXHWnBs78k4drp5rwEyONaCYy04tgfHWnBsD4614NgeHGvBsT041oJje3CsBcdacGzv6Th2&#10;unmvADI41oJjLTi2B8dacGwPjrXg2B4ca8GxPTjWgmN7cKwFx1pwbO/JOPbndcLNewWQwbE9ONaC&#10;Y3twrAXH9uBYC47twbEWHNuDYy04tgfHWnCsBcf2no5j58/7+/jmvQLI4NgWHGvBsT041oJje3Cs&#10;Bcf24FgLju3BsRYc24NjLTjWgmN7N+DYn5/vN+9VD+n/Z4Jje3CsBcf24FgLjrXg2B4ca30Kx/76&#10;ncKxfzw41oJje3CsBcdacGzvNhw73TxA9ldwbA+OteDYHhxrwbEWHNuDYy04tgfHWnBsD4614Nge&#10;HGvBsb2fwrHTzfs8kMGxPTjWgmN7cKwFx1pwbA+OteDYHhxrwbE9ONaCY3twrAXH9n4Sx04379NA&#10;Bsf24FgLju3BsRYca8GxPTjWgmN7cKwFx/bgWAuO7cGxFhzb+2kcO928zwIZHNuDYy04tgfHWnCs&#10;Bcf24FgLju3BsRYc24NjLTi2B8dacGzvN3DsdPM+CWRwbA+OteDYHhxrwbEWHNuDYy04tgfHWnBs&#10;D4614NgeHGvBsb3fwrHTzfsckMGxPTjWgmN7cKwFx1pwbA+OteDYHhxrwbE9ONaCY3twrAXH9n4T&#10;x04371NABsf24FgLju3BsRYca8GxPTjWgmN7cKwFx/bgWAuO7cGxFhzb+20cO928zwAZHNuDYy04&#10;tgfHWnCsBcf24FgLju3BsRYc24NjLTi2B8dacGzvCTh2unmfADI4tgfHWnBsD4614FgLju3BsRYc&#10;24NjLTi2B8dacGwPjrXg2N5TcOx0814PZHBsD4614NgeHGvBsRYc24NjLTi2B8dacGwPjrXg2B4c&#10;a8GxvSfh2OnmvRrI4NgeHGvBsT041oJjLTi2B8dacGwPjrXg2B4ca8GxPTjWgmN7T8Ox0817LZDB&#10;sT041oJje3CsBcdacGwPjrXg2B4ca8GxPTjWgmN7cKwFx/aeiGOnm/dKIINje3CsBcf24FgLjrXg&#10;2B4ca8GxPTjWgmN7cKwFx/bgWAuO7T0Vx04373VABsf24FgLju3BsRYca8GxPTjWgmN7cKwFx/bg&#10;WAuO7cGxFhzbezKOnW7eq4AMju3BsRYc24NjLTjWgmN7cKwFx/bgWAuO7cGxFhzbg2MtOLb3dBw7&#10;3bzXABkc24NjLTi2B8dacKwFx/bgWAuO7cGxFhzbg2MtOLYHx1pwbO/JOPbn9cvNewWQwbE9ONaC&#10;Y3twrAXHWnBsD4614NgeHGvBsT041oJje3CsBcf2no5j5zrm7+Ob9wogg2NbcKwFx/bgWAuOteDY&#10;HhxrwbE9ONaCY3twrAXH9uBYC47t3YBjf57vN+8VQAbH/vHgWAuO7cGxFhxrwbE9ONaCY3twrAXH&#10;9uBYC47twbEWHNu7DcdON+9VD+mvwbEWHNuDYy04tgfHWnBsD4614FgLju3BsRYc24NjLTi2B8da&#10;P4Fjp5v3eSCDYy04tgfHWnBsD4614NgeHGvBsRYc24NjLTi2B8dacGwPjrV+CsdON+/TQAbHWnBs&#10;D4614NgeHGvBsT041oJjLTi2B8dacGwPjrXg2B4ca/0kjp1u3meBDI614NgeHGvBsT041oJje3Cs&#10;BcdacGwPjrXg2B4ca8GxPTjW+mkcO928TwIZHGvBsT041oJje3CsBcf24FgLjrXg2B4ca8GxPTjW&#10;gmN7/3Ic++t1Bse2/lEcO928zwEZHGvBsT041oJje3CsBcf24FgLjrXg2B4ca8GxPTjWgmN7cKz1&#10;Wzh2unmfAjI41oJje3CsBcf24FgLju3BsRYca8GxPTjWgmN7cKwFx/bgWOs3cex08z4DZHCsBcf2&#10;4FgLju3BsRYc24NjLTjWgmN7cKwFx/bgWAuO7cGx1m/j2OnmfQLI4FgLju3BsRYc24NjLTi2B8da&#10;cKwFx/bgWAuO7cGxFhzbg2OtJ+DY6ea9HsjgWAuO7cGxFhzbg2MtOLYHx1pwrAXH9uBYC47twbEW&#10;HNuDY62n4Njp5r0ayOBYC47twbEWHNuDYy04tgfHWnCsBcf24FgLju3BsRYc24NjrSfh2OnmvRbI&#10;4FgLju3BsRYc24NjLTi2B8dacKwFx/bgWAuO7cGxFhzbg2Otp+HY6ea9EsjgWAuO7cGxFhzbg2Mt&#10;OLYHx1pwrAXH9uBYC47twbEWHNuDY60n4tjp5r0OyOBYC47twbEWHNuDYy04tgfHWnCsBcf24FgL&#10;ju3BsRYc24Njrafi2OnmvQrI4FgLju3BsRYc24NjLTi2B8dacKwFx/bgWAuO7cGxFhzbg2OtJ+PY&#10;6ea9BsjgWAuO7cGxFhzbg2MtOLYHx1pwrAXH9uBYC47twbEWHNuDY62n49jp5r0CyOBYC47twbEW&#10;HNuDYy04tgfHWnCsBcf24FgLju3BsRYc24NjrSfj2H/1f/Qf//xv3iuADI7twbE9ONaCY3twrAXH&#10;9uBYC4614NgeHGvBsT041oJje3Cs9XQc+9NQbt4rgAyObcGxPTjWgmN7cKwFx/bgWAuOteDYHhxr&#10;wbE9ONaCY3twrHUTjp1u3qse0v/PBMf24FgLju3BsRYc24NjLTi2B8dacGwPjrXgWAuO7cGxFhzb&#10;+wkcO908QPZXcGwPjrXg2B4ca8GxPTjWgmN7cKwFx/bgWAuOteDYHhxrwbG9n8Kx0837PJDBsT04&#10;1oJje3CsBcf24FgLju3BsRYc24NjLTjWgmN7cKwFx/Z+EsdON+/TQAbH9uBYC47twbEWHNuDYy04&#10;tgfHWnBsD4614FgLju3BsRYc2/tpHDvdvM8CGRzbg2MtOLYHx1pwbA+OteDYHhxrwbE9ONaCYy04&#10;tgfHWnBs7zdw7HTzPglkcGwPjrXg2B4ca8GxPTjWgmN7cKwFx/bgWAuOteDYHhxrwbG938Kx0837&#10;HJDBsT041oJje3CsBcf24FgLju3BsRYc24NjLTjWgmN7cKwFx/Z+E8dON+9TQAbH9uBYC47twbEW&#10;HNuDYy04tgfHWnBsD4614FgLju3BsRYc2/ttHDvdvM8AGRzbg2MtOLYHx1pwbA+OteDY3udw7H8I&#10;x5bgWAuO7cGxFhzbg2Ott+HY6eZ9Asjg2B4ca8GxPTjWgmN7cKwFx/bgWAuO7cGxFhxrwbE9ONaC&#10;Y3tPwbHTzXs9kMGxPTjWgmN7cKwFx/bgWAuO7cGxFhzbg2MtONaCY3twrAXH9p6EY6eb92ogg2N7&#10;cKwFx/bgWAuO7cGxFhzbg2MtOLYHx1pwrAXH9uBYC47tPQ3HTjfvtUAGx/bgWAuO7cGxFhzbg2Mt&#10;OLYHx1pwbA+OteBYC47twbEWHNt7Io6dbt4rgQyO7cGxFhzbg2MtOLYHx1pwbA+OteDYHhxrwbEW&#10;HNuDYy04tvdUHDvdvNcBGRzbg2MtOLYHx1pwbA+OteDYHhxrwbE9ONaCYy04tgfHWnBs78k4drp5&#10;rwIyOLYHx1pwbA+OteDYHhxrwbE9ONaCY3twrAXHWnBsD4614Nje03HsdPNeA2RwbA+OteDYHhxr&#10;wbE9ONaCY3twrAXH9uBYC4614NgeHGvBsb0n49if13037xVABsf24FgLju3BsRYc24NjLTi2B8da&#10;cGwPjrXgWAuO7cGxFhzbezqOndfH38c37xVABse24FgLju3BsRYc24NjLTi2B8dacGwPjrXgWOt7&#10;OPaf/vkSHGvBsb0bcOxcB/79vZv3uof01+BYC47twbEWHNuDYy04tgfHWnBsD4614NgeHGvBsRYc&#10;24NjrX83jp1uHiD7KzjWgmN7cKwFx/bgWAuO7cGxFhzbg2MtOLYHx1pwrAXH9uBY6ydw7HTzPg9k&#10;cKwFx/bgWAuO7cGxFhzbg2MtOLYHx1pwbA+OteBYC47twbHWT+HY6eZ9GsjgWAuO7cGxFhzbg2Mt&#10;OLYHx1pwbA+OteDYHhxrwbEWHNuDY62fxLHTzfsskMGxFhzbg2MtOLYHx1pwbA+OteDYHhxrwbE9&#10;ONaCYy04tgfHWj+NY6eb90kgg2MtOLYHx1pwbA+OteDYHhxrwbE9ONaCY3twrAXHWnBsD461fgPH&#10;Tjfvc0AGx1pwbA+OteDYHhxrwbE9ONaCY3twrAXH9uBYC4614NgeHGv9Fo6dbt6ngAyOteDYHhxr&#10;wbG9G3DswNZ/6udLcKwFx/bgWAuO7cGxFhxrwbE9ONaCY3tvwrHTzfsMkMGxFhzbg2MtOLYHx1pw&#10;bA+OteDYHhxrwbE9ONaCYy04tgfHWr+NY6eb9wkgg2MtOLYHx1pwbA+OteDYHhxrwbE9ONaCY3tw&#10;rAXHWnBsD461noBjp5v3eiD7f+PYXx/4/6mfL8GxFhzbg2MtONaCY3twrAXH9uBYC47twbEWHNuD&#10;Yy04tgfHWv8Mjp1u3quBDI614NgeHGvBsT041oJje3CsBcf24FgLju3BsRYca8GxPTjWehKOnW7e&#10;a4EMjrXg2B4ca8GxPTjWgmN7cKwFx/bgWAuO7cGxFhxrwbE9ONZ6Go6dbt4rgQyOteDYHhxrwbE9&#10;ONaCY3twrAXH9uBYC47twbEWHGvBsT041noijp1u3uuADI614NgeHGvBsT041oJje3CsBcf24FgL&#10;ju3BsRYca8GxPTjWeiqOnW7eq4AMjrXg2B4ca8GxPTjWgmN7cKwFx/bgWAuO7cGxFhxrwbE9ONZ6&#10;Mo6dbt5rgAyOteDYHhxrwbE9ONaCY3twrAXH9uBYC47twbEWHGvBsT041noqjv35+XTzXgFkcKwF&#10;x/aejWP/r5tlOPYPB8dacGwPjrXgWAuO7cGxFhzbg2MtOLYHx1pwbO//YSh/ne9/H9+8VwAZHNuD&#10;Y3twrAXH9uBYC47twbEWHNuDYy04tgfHWnCsBcf24Fjr6Tj25z3VzXsFkMGxLTi2B8dacGwPjrXg&#10;2B4ca8GxPTjWgmN7cKwFx1pwbA+OtW7CsdPNe9VD+mtwrAXH9uBYC4614NgeHGvBsT041oJje3Cs&#10;Bcf24FgLju3BsdZP4Njp5n0eyOBYC47twbEWHGvBsT041oJje3CsBcf24FgLju3BsRYc24NjrZ/C&#10;sdPN+zSQwbEWHNuDYy041oJje3CsBcf24FgLju3BsRYc24NjLTi2B8daP4ljp5v3WSCDYy04tgfH&#10;WnCsBcf24FgLju3BsRYc24NjLTi2B8dacGwPjrV+GsdON++TQAbHWnBsD4614FgLju3BsRYc24Nj&#10;LTi2B8dacGwPjrXg2B4ca/0Gjp1u3ueADI614NgeHGvBsRYc24NjLTi2B8dacGwPjrXg2B4ca8Gx&#10;PTjW+i0cO928TwEZHGvBsT041oJjLTi2B8dacGwPjrXg2B4ca8GxPTjWgmN7cKz1mzh2unmfATI4&#10;1oJje3CsBcdacGwPjrXg2B4ca8GxPTjWgmN7cKwFx/bgWOu3cex08z4BZHCsBcf24FgLjrXg2B4c&#10;a8GxPTjWgmN7cKwFx/bgWAuO7cGx1hNw7HTzXg9kcKwFx/bgWAuOteDYHhxrwbE9ONaCY3twrAXH&#10;9uBYC47twbHWU3DsdPNeDWRwrAXH9uBYC4614NgeHGvBsT041oJje3CsBcf24FgLju3BsdaTcOx0&#10;814LZHCsBcf24FgLjrXg2B4ca8GxPTjWgmN7cKwFx/bgWAuO7cGx1tNw7HTzXglkcKwFx/bgWAuO&#10;teDYHhxrwbE9ONaCY3twrAXH9uBYC47twbHWE3HsdPNeB2RwrAXH9uBYC4614NgeHGvBsT041oJj&#10;e3CsBcf24FgLju3BsdZTcex0814FZHCsBcf24FgLjrXg2B4ca8GxPTjWgmN7cKwFx/bgWAuO7cGx&#10;1pNx7HTzXgNkcKwFx/bgWAuOteDYHhxrwbE9ONaCY3twrAXH9uBYC47twbHW03HsdPNeAWRwrAXH&#10;9uBYC4614NgeHGvBsT041oJje3CsBcf24FgLju3BsdaTcezP6+Wb9wogg2N7cGwPjrXgWAuO7cGx&#10;Fhzbg2MtOLYHx1pwbA+OteDYHhxrPR3Hzvn+9/HNewWQwbEtOLYHx1pwrAXH9uBYC47twbEWHNuD&#10;Yy04tgfHWnBsD461bsCxP8/3m/eqh/T/M8GxPTjWgmN7cKwFx/bgWAuOteDYHhxrwbE9ONaCY3tw&#10;rAXH9n4Cx043D5D9FRzbg2MtOLYHx1pwbA+OteBYC47twbEWHNuDYy04tgfHWnBs76dw7HTzPg9k&#10;cGwPjrXg2B4ca8GxPTjWgmMtOLYHx1pwbA+OteDYHhxrwbG9n8Sx0837NJDBsT041oJje3CsBcf2&#10;4FjrChz7b8OxfzQ41oJje3CsBcdacGwPjrXg2H908z4LZHBsD4614NgeHGvBsT041oJjLTi2B8da&#10;cGwPjrXg2B4ca8Gxvd/AsdPN+ySQwbE9ONaCY3twrAXH9uBYC4614NgeHGvBsT041oJje3CsBcf2&#10;fgvHTjfvc0AGx/bgWAuO7cGxFhzbg2MtONaCY3twrAXH9uBYC47twbEWHNv7TRw73bxPARkc24Nj&#10;LTi2B8dacGwPjrXgWAuO7cGxFhzbg2MtOLYHx1pwbO+3cex08z4DZHBsD4614NgeHGvBsT041oJj&#10;LTi2B8dacGwPjrXg2B4ca8GxvSfg2OnmfQLIPodj/6o3cjg2B8f24FgLju3BsRYca8GxPTjWgmN7&#10;cKwFx/bgWAuO7T0Fx0437/VABsf24FgLju3BsRYc24NjLTjWgmN7cKwFx/bgWAuO7cGxFhzbexKO&#10;nW7eq4EMju3BsRYc24NjLTi2B8dacKwFx/bgWAuO7cGxFhzbg2MtOLb3NBw73bzXAhkc24NjLTi2&#10;B8dacGwPjrXgWAuO7cGxFhzbg2MtOLYHx1pwbO+JOHa6ea8EMji2B8dacGwPjrXg2B4ca8GxFhzb&#10;g2MtOLYHx1pwbA+OteDY3lNx7HTzXgdkcGwPjrXg2B4ca8GxPTjWgmMtOLYHx1pwbA+OteDYHhxr&#10;wbG9J+PY6ea9Csjg2B4ca8GxPTjWgmN7cKwFx1pwbA+OteDYHhxrwbE9ONaCY3tPx7HTzXsNkMGx&#10;PTjWgmN7cKwFx/bgWAuOteDYHhxrwbE9ONaCY3twrAXH9p6MY39+rt+8VwAZHNuDYy04tgfHWnBs&#10;D4614FgLju3BsRYc24NjLTi2B8dacGzv6Th2Xmt/H9+8VwAZHNuCYy04tgfHWnBsD4614FgLju3B&#10;sRYc24NjLTi2B8dacGzvBhz7857q5r0CyODYPx4ca8GxPTjWgmN7cKwFx1pwbA+OteDYHhxrwbE9&#10;ONaCY3u34djp5r3qIf01ONaCY3twrAXH9uBYC47twbEWHNuDYy041oJje3CsBcf24FjrJ3DsdPM+&#10;D2RwrAXH9uBYC47twbEWHNuDYy04tgfHWnCsBcf24FgLju3BsdZP4djp5n0ayOBYC47twbEWHNuD&#10;Yy04tgfHWnBsD4614FgLju3BsRYc24NjrZ/EsdPN+yyQwbEWHNuDYy04tgfHWnBsD4614NgeHGvB&#10;sRYc24NjLTi2B8daP41jp5v3SSCDYy04tgfHWnBsD4614NgeHGvBsT041oJjLTi2B8dacGwPjrV+&#10;A8dON+9zQAbHWnBsD4614NgeHGvBsT041oJje3CsBcdacGwPjrXg2B4ca/0Wjp1u3qeADI614Nge&#10;HGvBsT041oJje3CsBcf24FgLjrXg2B4ca8GxPTjW+n/i2P/8V3DsdPM+A2RwrAXH9uBYC47twbEW&#10;HNuDYy04tgfHWnCsBcf24FgLju3BsdZv49jp5n0CyOBYC47twbEWHNuDYy04tgfHWnBsD4614FgL&#10;ju3BsRYc24Njrf8njv3Of1b5Zzfv9UAGx1pwbA+OteDYHhxrwbE9ONaCY3twrAXHWnBsD4614Nge&#10;HGs9BcdON+/VQAbHWnBsD4614NgeHGvBsT041oJje3CsBcdacGwPjrXg2B4caz0Jx04377VABsda&#10;cGwPjrXg2B4ca8GxPTjWgmN7cKwFx1pwbA+OteDYHhxrPQ3HTjfvlUAGx1pwbA+OteDYHhxrwbE9&#10;ONaCY3twrAXHWnBsD4614NgeHGs9EcdON+91QAbHWnBsD4614NgeHGvBsT041oJje3CsBcdacGwP&#10;jrXg2N4dOPYvuMb6CI6dbt6rgAyOteDYHhxrwbE9ONaCY3twrAXH9uBYC4614NgeHGvBsT041noy&#10;jp1u3muADI614NgeHGvBsT041oJje3CsBcf24FgLjrXg2B4ca8GxPTjWejqOnW7eK4AMjrXg2B4c&#10;a8GxPTjWgmN7cKwFx/bgWAuOteDYHhxrwbE9ONZ6Mo4dQ/n765v3CiCDY3twbA+OteDYHhxrwbE9&#10;ONaCY3twrAXHWnBsD4614NgeHGs9Hcf+y//D//gd3LxXABkc24Jje3CsBcf24FgLju3BsRYc24Nj&#10;LTjWgmN7cKwFx/bgWOsmHDvdvFc9pP+fCY7twbEWHNuDYy04tgfHWnBsD4614NgeHGvBsRYc24Nj&#10;LTi29xM4drp5gOyv4NgeHGvBsT041oJje3CsBcf24FgLju3BsRYca8GxPTjWgmN7P4Vjp5v3eSCD&#10;Y3twrAXH9uBYC47twbEWHNuDYy04tgfHWnCsBcf24FgLju39JI6dbt6ngQyO7cGxFhzbg2MtOLYH&#10;x1pwbA+OteDYHhxrwbEWHNuDYy04tvfTOHa6eZ8FMji2B8dacGwPjrXg2B4ca8GxPTjWgmN7cKwF&#10;x1pwbA+OteDY3m/g2OnmfRLI4NgeHGvBsT041oJje3CsBcf24FgLju3BsRYca8GxPTjWgmN7v4Vj&#10;p5v3OSCDY3twrAXH9uBYC47twbEWHNuDYy04tgfHWnCsBcf24FgLju39Jo6dbt6ngAyO7cGxFhzb&#10;g2MtOLYHx1pwbA+OteDYHhxrwbEWHNuDYy04tvfbOHa6eZ8BMji2B8dacGwPjrXg2B4ca8GxPTjW&#10;gmN7cKwFx1pwbA+OteDY3hNw7HTzPgFkcGwPjrXg2B4ca8GxPTjWgmN7cKwFx/bgWAuOteDYHhxr&#10;wbG9p+DY6ea9Hsjg2B4ca8GxPTjWgmN7cKwFx/bgWAuO7cGxFhxrwbE9ONaCY3tPwrHTzXs1kMGx&#10;PTjWgmN7cKwFx/bgWAuO7cGxFhzbg2MtONaCY3twrAXH9p6GY6eb91ogg2N7cKwFx/bgWAuO7cGx&#10;Fhzbg2MtOLYHx1pwrAXH9uBYC47tPRHHTjfvlUAGx/bgWAuO7cGxFhzbg2MtOLYHx1pwbA+OteBY&#10;C47twbEWHNt7Ko6dbt7rgAyO7cGxFhzbg2MtOLYHx1pwbA+OteDYHhxrwbEWHNuDYy04tvdkHDvd&#10;vFcBGRzbg2MtOLYHx1pwbA+OteDYHhxrwbE9ONaCYy04tgfHWnBs7+k4drp5rwEyOLYHx1pwbA+O&#10;teDYHhxrwbE9ONaCY3twrAXHWnBsD4614Njek3Hsz+uhm/cKIINje3CsBcf24FgLju3BsRYc24Nj&#10;LTi2B8dacKwFx/bgWAuO7T0dx8510d/HN+8VQAbHtuBYC47twbEWHNuDYy04tgfHWnBsD4614FgL&#10;ju3BsRYc27sBx/4832/e6x7SX4Nje3CsBcdacGwPjrXg2B4ca8GxPTjWgmN7cKwFx/bgWAuOtf7d&#10;OHa6eYDsr+DYHhxrwbEWHNuDYy04tgfHWnBsD4614NgeHGvBsT041oJjrZ/AsdPN+zyQwbE9ONaC&#10;Yy04tgfHWnBsD4614NgeHGvBsT041oJje3CsBcdaP4Vjp5v3aSCDY3twrAXHWnBsD4614NgeHGvB&#10;sT041oJje3CsBcf24FgLjrV+EsdON++zQAbH9uBYC4614NgeHGvBsT041oJje3CsBcf24FgLju3B&#10;sRYca/00jp1u3ieBDI7twbEWHGvBsT041oJje3CsBcf24FgLju3BsRYc24NjLTjW+g0cO928zwEZ&#10;HNuDYy041oJje3CsBcf24FgLju3BsRYc24NjLTi2B8dacKz1Wzh2unmfAjI4tgfHWnCsBcf24FgL&#10;ju3BsRYc24NjLTi2B8dacGwPjrXgWOs3cex08z4DZHBsD4614FgLju3BsRYc24NjLTi2B8dacGwP&#10;jrXg2B4ca8Gx1m/j2OnmfQLI4NgeHGvBsRYc24NjLTi2B8dacGwPjrXg2B4ca8GxPTjWgmOtJ+DY&#10;6ea9Hsjg2B4ca8GxFhzbg2MtOLYHx1pwbA+OteDYHhxrwbE9ONaCY62n4Njp5r0ayODYHhxrwbEW&#10;HNuDYy04tgfHWnBsD4614NgeHGvBsT041oJjrSfh2OnmvRbI4NgeHGvBsdb/E8f+RW/kcGwOjrXg&#10;WAuO7cGxFhzbg2MtOLYHx1pwbA+Otf5VhnLzXglkcGwPjrXgWAuO7cGxFhzbg2MtOLYHx1pwbA+O&#10;teDYHhxrwbHWE3HsdPNeB2RwbA+OteBYC47twbEWHNuDYy04tgfHWnBsD4614NgeHGvBsdZTcex0&#10;814FZHBsD4614FgLju3BsRYc24NjLTi2B8dacGwPjrXg2B4ca8Gx1pNx7HTzXgNkcGwPjrXgWAuO&#10;7cGxFhzbg2MtOLYHx1pwbA+OteDYHhxrwbHWU3HsP/PHn3HzXgFkcGwPjrXgWAuO7cGxFhzbg2Mt&#10;OLYHx1pwbA+OteDYHhxrwbHWk3Hsv/HX9drfxzfvFUAGx7bgWAuOteDYHhxrwbE9ONaCY3twrAXH&#10;9uBY69k49i+8p4JjKTi29zUc+/Ma6+a9Asjg2D8eHGvBsRYc24NjLTi2B8dacGwPjrXg2B4ca8Gx&#10;PTjWgmOtm3DsdPNe9ZD+GhxrwbE9ONaCY3twrAXHWnBsD4614NgeHGvBsT041oJje3Cs9RM4drp5&#10;nwcyONaCY3twrAXH9uBYC4614NgeHGvBsT041oJje3CsBcf24Fjrp3DsdPM+DWRwrAXH9uBYC47t&#10;wbHWHTj2n/75EhxrwbE9ONaCY3twrAXH9uBYC461bsWx0837LJDBsRYc24NjLTi2B8dacKwFx/bg&#10;WAuO7cGxFhzbg2MtOLYHx1o/jWOnm/dJIINjLTi2B8dacGwPjrXgWAuO7cGxFhzbg2MtOLYHx1pw&#10;bA+OtX4Dx04373NABsdacGwPjrXg2B4ca8GxFhzbg2MtOLYHx1pwbA+OteDYHhxr/RaOnW7ep4AM&#10;jrXg2B4ca8GxPTjWgmMtOLYHx1pwbA+OteDYHhxrwbE9ONb6TRw73bzPABkca8GxPTjWgmN7cKwF&#10;x1pwbA+OteDYHhxrwbE9ONaCY3twrPXbOHa6eZ8AMjjWgmN7cKwFx/bgWAuOteDYHhxrwbE9ONaC&#10;Y3twrAXH9uBY6wk4drp5rwcyONaCY3twrAXH9uBYC4614NgeHGvBsT041oJje3CsBcf24FjrKTh2&#10;unmvBjI41oJje3CsBcf24FgLjrXg2B4ca8GxPTjWgmN7cKwFx/bgWOtJOHa6ea8FMjjWgmN7cKwF&#10;x/bgWAuOteDYHhxrwbE9ONaCY3twrAXH9uBY62k4drp5rwQyONaCY3twrAXH9uBYC4614NgeHGvB&#10;sT041oJje3CsBcf24FjriTh2unmvAzI41oJje3CsBcf24FgLjrXg2B4ca8GxPTjWgmN7cKwFx/bg&#10;WOupOHa6ea8CMjjWgmN7cKwFx/bgWAuOteDYHhxrwbE9ONaCY3twrAXH9uBY68k4drp5rwEyONaC&#10;Y3twrAXH9uBYC4614NgeHGvBsT041oJje3CsBcf24Fjr6Th2unmvADI41oJje3CsBcf24FgLjrXg&#10;2B4ca8GxPTjWgmN7cKwFx/bgWOvJOPbnfePNewWQwbE9OLYHx1pwbA+OteBYC47twbEWHNuDYy04&#10;tgfHWnBsD461no5j5/7x7+Ob9wogg2NbcGwPjrXg2B4ca8GxFhzbg2MtOLYHx1pwbA+OteDYHhxr&#10;3YRjp5v3qof0/zPBsT041oJje3CsBcf24FgLju3BsRYca8GxPTjWgmN7cKwFx/Z+AsdONw+Q/RUc&#10;24NjLTi2B8dacGwPjrXg2B4ca8GxFhzbg2MtOLYHx1pwbO+ncOx08z4PZHBsD4614NgeHGvBsT04&#10;1oJje3CsBcdacGwPjrXg2B4ca8GxvZ/EsdPN+zSQwbE9ONaCY3twrAXH9uBYC47twbEWHGvBsT04&#10;1oJje3CsBcf2fhrHTjfvs0AGx/bgWAuO7cGxFhzbg2MtOLYHx1pwrAXH9uBYC47twbEWHNv7DRw7&#10;3bxPAhkc24NjLTi2B8dacGwPjrXg2B4ca8GxFhzbg2MtOLYHx1pwbO+3cOx08z4HZHBsD4614Nge&#10;HGvBsT041oJje3CsBcdacGwPjrXg2B4ca8Gxvd/EsdPN+xSQwbE9ONaCY3twrAXH9uBYC47twbEW&#10;HGvBsT041oJje3CsBcf2fhvHTjfvM0AGx/bgWAuO7cGxFhzbg2MtOLYHx1pwrAXH9uBYC47twbEW&#10;HNt7Ao6dbt4ngAyO7cGxFhzbg2MtOLYHx1pwbA+OteBYC47twbEWHNuDYy04tvcUHDvdvNcDGRzb&#10;g2MtOLYHx1pwbA+OteDYHhxrwbEWHNuDYy04tgfHWnBs70k4drp5rwYyOLYHx1pwbA+OteDYHhxr&#10;wbE9ONaCYy04tgfHWnBsD4614Nje03DsdPNeC2RwbA+OteDYHhxrwbE9ONaCY3twrAXHWnBsD461&#10;4NgeHGvBsb0n4tjp5r0SyODYHhxrwbE9ONaCY3twrAXH9uBYC4614NgeHGvBsT041oJje0/FsdPN&#10;ex2QwbE9ONaCY3twrAXH9uBYC47twbEWHGvBsT041oJje3CsBcf2noxjp5v3KiCDY3twrAXH9uBY&#10;C47twbEWHNuDYy041oJje3CsBcf24FgLju09HcdON+81QAbH9uBYC47twbEWHNuDYy04tgfHWnCs&#10;Bcf24FgLju3BsRYc23syjv3n/7v/8fq/ea8AMji2B8dacGwPjrXg2B4ca8GxPTjWgmMtOLYHx1pw&#10;bA+OteDY3tNx7NzX/n18814BZHBsC4614NgeHGvBsT041oJje3CsBcdacGwPjrXg2B4ca8GxvRtw&#10;7M/z/ea97iH9NTjWgmN7cKwFx/bgWAuO7cGxFhzbg2MtONaCY3twrAXH9uBY69+NY6ebB8j+Co61&#10;4NgeHGvBsT041oJje3CsBcf24FgLjrXg2B4ca8GxPTjW+gkcO928zwMZHGvBsT041oJje3CsBcf2&#10;4FgLju3BsRYca8GxPTjWgmN7cKz1Uzh2unmfBjI41oJje3CsBcf24FgLju3BsRYc24NjLTjWgmN7&#10;cKz1L8Wx/97/BI6F4Nje/z8cO928zwIZHGvBsT041oJje3CsBcf24FgLju3BsRYca8GxPTjWgmN7&#10;cKz10zh2unmfBDI41oJje4/GsfNGDsem4FgLjrXg2B4ca8GxPTjWgmN7cKwFx/bgWAuO/X928z4H&#10;ZHCsBcf24FgLju3BsRYc24NjLTi2B8dacKwFx/bgWAuO7cGx1m/h2OnmfQrI4FgLju3BsRYc24Nj&#10;LTi2B8dacGwPjrXgWAuO7cGxFhzbg2Ot38Sx0837DJDBsRYc24NjLTi2B8dacGwPjrXg2B4ca8Gx&#10;Fhzbg2MtOLYHx1q/jWOnm/cJIINjLTi2B8dacGwPjrXg2B4ca8GxPTjWgmMtOLYHx1pwbA+OtZ6A&#10;Y6eb93ogg2MtOLYHx1pwbA+OteDYHhxrwbE9ONaCYy04tgfHWnBsD461noJjp5v3aiCDYy04tgfH&#10;WnBsD4614NgeHGvBsT041oJjLTi2B8dacGwPjrWehGOnm/daIINjLTi2B8dacGwPjrXg2B4ca8Gx&#10;PTjWgmMtOLYHx1pwbA+OtZ6GY6eb90ogg2MtOLYHx1pwbA+OteDYHhxrwbE9ONaCYy04tgfHWnBs&#10;D461nohjp5v3OiCDYy04tgfHWnBsD4614NgeHGvBsT041oJjLTi2B8dacGwPjrWeimOnm/cqIINj&#10;LTi2B8dacGwPjrXg2B4ca8GxPTjWgmMtOLYHx1pwbA+OtZ6MY6eb9xogg2MtOLYHx1pwbA+OteDY&#10;HhxrwbE9ONaCYy04tgfHWnBsD461nopjf95n37xXABkca8GxPTjWgmN7cKwFx/bgWAuO7cGx1tNx&#10;7L8Gx6bgWAuO7cGxFhzb+3/cU/31efz38c17BZDBsT04tgfHWnBsD4614NgeHGvBsT041oJjLTi2&#10;B8dacGwPjrUejWPnnuoPQ7l5rwAyOLYFx/bgWAuO7cGxFhzbg2MtOLYHx1pwrAXH9uBYC47twbHW&#10;TTh2unmvekh/DY614FgLju3BsRYc24NjLTi2B8dacGwPjrXg2B4ca8GxFhzb+5fi2P/rGus/ZSg3&#10;7/NABsdacKwFx/bgWAuO7cGxFhzbg2MtOLYHx1pwbA+OteBYC47t/RSOnW7ep4EMjrXgWAuO7cGx&#10;Fhzbg2MtOLYHx1pwbA+OteDYHhxrwbEWHNv71+PYOd//v7/n3rzPAhkca8GxFhzbg2MtOLYHx1pw&#10;bA+OteDYHhxrwbE9ONaCYy04tvfv+TfH/n+/1m7eJ4EMjrXgWAuO7cGxFhzbg2MtOLYHx1pwbA+O&#10;teDYHhxrwbEWHNv7DRw73bzPARkca8GxFhzbg2MtOLYHx1pwbA+OteDYHhxrwbE9ONaCYy04tvdb&#10;OHa6eZ8CMjjWgmMtOLYHx1pwbA+OteDYHhxrwbE9ONaCY3twrAXHWnBs7zdx7HTzPgNkcKwFx1pw&#10;bA+OteDYHhxrwbE9ONaCY3twrAXH9uBYC4614Njeb+PY6eZ9AsjgWAuOteDYHhxrwbE9ONaCY3tw&#10;rAXH9uBYC47twbHW3+c7HNuCY3tPwLHTzXs9kMGxFhxrwbE9ONaCY3twrAXH9uBYC47twbEWHNuD&#10;Yy041oJje0/BsdPNezWQwbEWHGvBsT041oJje3CsBcf24FgLju3BsRYc24NjLTjWgmN7T8Kx0817&#10;LZDBsRYca8GxPTjWgmN7cKwFx/b+9Tj2P4NjY3CsBcf24FgLju3BsRYc2/tX4Njp5r0SyOBYC461&#10;4NgeHGvBsT041oJje3CsBcf24FgLju3BsRYca8GxvSfi2OnmvQ7I4FgLjrXg2B4ca8GxPTjWgmN7&#10;cKwFx/bgWAuO7cGxFhxrwbG9p+LY6ea9CsjgWOv8b4fh2B4c24NjLTi2B8dacGwPjrXg2B4ca8Gx&#10;PTjWgmMtOLb3ZBw73bxXP6RfkiRJkiRJP9PNA2SSJEmSJEn6p7t5VwOZmZmZ2W/tf/O/+z/8v74y&#10;M/vH93/8P/2f/2//6//t//7/dWT/yP4v/9f/1xdmZv/GATIzMzMzMzMzM/v0AJmZmZmZmZmZmX16&#10;gMzMzMzMzMzMzD49QGZmZmZmZmZmZp8eIDMzMzMzMzMzs08PkJmZmZmZmZmZ2acHyMzMzMzMzMzM&#10;7NMDZGZmZmZmZmZm9ukBMjMzMzMzMzMz+/QAmZmZmZmZmZmZfXqAzMzMzMzMzMzMPj1AZmZmZmZm&#10;ZmZmnx4gMzMzMzMzMzOzTw+QmZmZmZmZmZnZpwfIzMzMzMzMzMzs0wNkZmZmZmZmZmb26QEyMzMz&#10;MzMzMzP79ACZmZmZmZmZmZl9eoDMzMzMzMzMzMw+PUBmZmZmZmZmZmafHiAzMzMzMzMzM7NPD5CZ&#10;mZmZmZmZmdmnB8jMzMzMzMzMzOzTA2RmZmZmZmZmZvbpATIzMzMzMzMzM/v0AJmZmZmZmZmZmX16&#10;gMzMzMzMzMzMzD49QGZmZmZmZmZmZp8eIDMzMzMzMzMzs08PkJmZmZmZmZmZ2acHyMzMzMzMzMzM&#10;7NMDZGZmZmZmZmZm9ukBMjMzMzMzMzMz+/QAmZmZmZmZmZmZfXqAzMzMzMzMzMzMPj1AZmZmZmZm&#10;ZmZmnx4gMzMzMzMzMzOzTw+QmZmZmZmZmZnZpwfIzMzMzMzMzMzs0wNkZmZmZmZmZmb26QEyMzMz&#10;MzMzMzP79ACZmZmZmZmZmZl9eoDMzMzMzMzMzMw+PUBmZmZmZmZmZmafHiAzMzMzMzMzM7NPD5CZ&#10;mZmZmZmZmdmH93/7v/3fAW/aAvnGTVsnAAAAAElFTkSuQmCCUEsDBAoAAAAAAAAAIQDFS2u6N2QB&#10;ADdkAQAUAAAAZHJzL21lZGlhL2ltYWdlMi5zdmc8c3ZnIHZpZXdCb3g9IjAgMCA2MTIgNzkyIiB4&#10;bWxucz0iaHR0cDovL3d3dy53My5vcmcvMjAwMC9zdmciIHhtbG5zOnhsaW5rPSJodHRwOi8vd3d3&#10;LnczLm9yZy8xOTk5L3hsaW5rIiBpZD0iTGF5ZXJfMSIgb3ZlcmZsb3c9ImhpZGRlbiI+PGRlZnM+&#10;PC9kZWZzPjxyZWN0IHg9IjAiIHk9IjAiIHdpZHRoPSI2MTIiIGhlaWdodD0iNzkyIiBzdHJva2Ut&#10;d2lkdGg9IjAiIGZpbGw9IiNGRkZGRkYiLz48cGF0aCBkPSJNMjQgMjQuNSAyNCA3NjcuNSAyNCA3&#10;NjggMjQuNSA3NjggNTg3LjUgNzY4IDU4OCA3NjggNTg4IDc2Ny41IDU4OCAyNC41IDU4OCAyNCA1&#10;ODcuNSAyNCAyNC41IDI0IDI0IDI0IDI0IDI0LjVaIiBpZD0iQm9yZGVyIiBzdHJva2Utd2lkdGg9&#10;IjAiIGZpbGw9IiMwMDRBOTgiLz48cGF0aCBkPSJNNTg4IDM2MC43NTcgNTg4IDM3MC40NSAxOTAu&#10;NDUgNzY4IDE4MC43NTcgNzY4IDU4OCAzNjAuNzU3Wk0xNDEuOTg0IDc2OCAxNTEuNjc3IDc2OCA1&#10;ODggMzMxLjY3NyA1ODggMzIxLjk4NCAxNDEuOTg0IDc2OFpNMjU4LjMwMiA3NjggMjY3Ljk5NCA3&#10;NjggNTg4IDQ0Ny45OTQgNTg4IDQzOC4zMDIgMjU4LjMwMiA3NjhaTTIwMC4xNDMgNzY4IDIwOS44&#10;MzYgNzY4IDU4OC4wMDEgMzg5LjgzNSA1ODguMDAxIDM4MC4xNDIgMjAwLjE0NCA3NjcuOTk5Wk0y&#10;MzguOTE1IDc2OCAyNDguNjA4IDc2OCA1ODggNDI4LjYwOCA1ODggNDE4LjkxNSAyMzguOTE1IDc2&#10;OFpNMjE5LjUyOSA3NjggMjI5LjIyMiA3NjggNTg4LjAwMSA0MDkuMjIyIDU4OC4wMDEgMzk5LjUy&#10;OSAyMTkuNTMgNzY4Wk0xMjIuNTk5IDc2OCAxMzIuMjkxIDc2OCA1ODggMzEyLjI5MiA1ODggMzAy&#10;LjU5OSAxMjIuNTk5IDc2OFpNMTYxLjM3MSA3NjggMTcxLjA2NCA3NjggNTg4LjAwMSAzNTEuMDY0&#10;IDU4OC4wMDEgMzQxLjM3MSAxNjEuMzcyIDc2OFpNNTg1LjQ5OSAyNCA1NzUuODA2IDI0IDI0IDU3&#10;NS44MDYgMjQgNTg1LjQ5OCA1ODUuNDk5IDI0Wk0yNS42NjggNzY4IDM1LjM2IDc2OCA1ODggMjE1&#10;LjM2MSA1ODggMjA1LjY2OCAyNS42NjggNzY4Wk0yNCA1NjYuMTEzIDU2Ni4xMTMgMjQgNTU2LjQy&#10;IDI0IDI0IDU1Ni40MiAyNCA1NjYuMTEzWk01ODggNDAuODg2IDU4OCAzMS4xOTMgMjQgNTk1LjE5&#10;MyAyNCA2MDQuODg2IDU4OCA0MC44ODZaTTgzLjgyNiA3NjggOTMuNTE5IDc2OCA1ODggMjczLjUx&#10;OSA1ODggMjYzLjgyNiA4My44MjYgNzY4Wk0xMDMuMjEyIDc2OCAxMTIuOTA2IDc2OCA1ODguMDAx&#10;IDI5Mi45MDUgNTg4LjAwMSAyODMuMjEyIDEwMy4yMTIgNzY4Wk02NC40NDEgNzY4IDc0LjEzMyA3&#10;NjggNTg4IDI1NC4xMzMgNTg4IDI0NC40NDEgNjQuNDQgNzY4Wk00NS4wNTQgNzY4IDU0Ljc0NyA3&#10;NjggNTg4IDIzNC43NDcgNTg4IDIyNS4wNTQgNDUuMDU0IDc2OFpNNDMyLjc3NiA3NjggNDQyLjQ3&#10;IDc2OCA1ODggNjIyLjQ3IDU4OCA2MTIuNzc3IDQzMi43NzYgNzY4LjAwMVpNNTI5LjcwNyA3Njgg&#10;NTM5LjQgNzY4IDU4OCA3MTkuNCA1ODggNzA5LjcwNyA1MjkuNzA3IDc2OFpNNDkwLjkzNCA3Njgg&#10;NTAwLjYyOCA3NjggNTg4IDY4MC42MjggNTg4IDY3MC45MzUgNDkwLjkzNCA3NjhaTTUxMC4zMjEg&#10;NzY4IDUyMC4wMTQgNzY4IDU4OCA3MDAuMDE0IDU4OCA2OTAuMzIxIDUxMC4zMjEgNzY4Wk00NTIu&#10;MTYzIDc2OCA0NjEuODU1IDc2OCA1ODcuOTk5IDY0MS44NTYgNTg3Ljk5OSA2MzIuMTY0IDQ1Mi4x&#10;NjIgNzY4LjAwMVpNNDcxLjU0OCA3NjggNDgxLjI0MSA3NjggNTg3Ljk5OSA2NjEuMjQyIDU4Ny45&#10;OTkgNjUxLjU0OSA0NzEuNTQ3IDc2OC4wMDFaTTI3Ny42ODcgNzY4IDI4Ny4zOCA3NjggNTg4IDQ2&#10;Ny4zOCA1ODggNDU3LjY4NyAyNzcuNjg3IDc2OFpNNTg3Ljg2NSA3NjggNTg4IDc2OCA1ODggNzY3&#10;Ljg2NSA1ODcuODY1IDc2OFpNNTY4LjQ3OSA3NjggNTc4LjE3MiA3NjggNTg3Ljk5OSA3NTguMTcz&#10;IDU4Ny45OTkgNzQ4LjQ4IDU2OC40NzggNzY4LjAwMVpNNTQ5LjA5MyA3NjggNTU4Ljc4NiA3Njgg&#10;NTg4IDczOC43ODYgNTg4IDcyOS4wOTMgNTQ5LjA5MyA3NjhaTTMxNi40NiA3NjggMzI2LjE1MyA3&#10;NjggNTg4IDUwNi4xNTMgNTg4IDQ5Ni40NiAzMTYuNDYgNzY4Wk0yOTcuMDczIDc2OCAzMDYuNzY3&#10;IDc2OCA1ODggNDg2Ljc2NyA1ODggNDc3LjA3NCAyOTcuMDczIDc2OC4wMDFaTTMzNS44NDYgNzY4&#10;IDM0NS41MzkgNzY4IDU4OCA1MjUuNTM5IDU4OCA1MTUuODQ2IDMzNS44NDYgNzY4Wk0zOTQuMDA0&#10;IDc2OCA0MDMuNjk3IDc2OCA1ODggNTgzLjY5NyA1ODggNTc0LjAwNCAzOTQuMDA0IDc2OFpNNTg4&#10;IDYwLjI3MSA1ODggNTAuNTc5IDI0IDYxNC41NzkgMjQgNjI0LjI3MSA1ODggNjAuMjcxWk0zNzQu&#10;NjE4IDc2OCAzODQuMzExIDc2OCA1ODcuOTk5IDU2NC4zMTIgNTg3Ljk5OSA1NTQuNjE5IDM3NC42&#10;MTcgNzY4LjAwMVpNMzU1LjIzMiA3NjggMzY0LjkyNSA3NjggNTg4IDU0NC45MjUgNTg4IDUzNS4y&#10;MzIgMzU1LjIzMiA3NjhaTTQxMy4zOSA3NjggNDIzLjA4MyA3NjggNTg4IDYwMy4wODMgNTg4IDU5&#10;My4zOSA0MTMuMzkgNzY4Wk0yNCAyMjYuODU2IDI0IDIzNi41NDggMjM2LjU0OSAyNCAyMjYuODU3&#10;IDI0IDI0IDIyNi44NTZaTTI0IDI2NS42MjcgMjQgMjc1LjMyIDI3NS4zMjEgMjQgMjY1LjYyOCAy&#10;NCAyNCAyNjUuNjI4Wk0yNCAyNDYuMjQxIDI0IDI1NS45MzQgMjU1LjkzNSAyNCAyNDYuMjQyIDI0&#10;IDI0IDI0Ni4yNDJaTTI0IDIwNy40NjkgMjQgMjE3LjE2MiAyMTcuMTYzIDI0IDIwNy40NyAyNCAy&#10;NCAyMDcuNDdaTTI0IDI4NS4wMTQgMjQgMjk0LjcwNyAyOTQuNzA4IDI0IDI4NS4wMTUgMjQgMjQg&#10;Mjg1LjAxNVpNMjQgMTg4LjA4MyAyNCAxOTcuNzc2IDE5Ny43NzYgMjQgMTg4LjA4MyAyNCAyNCAx&#10;ODguMDg0Wk0yNCAzMjMuNzg1IDI0IDMzMy40NzggMzMzLjQ4IDI0IDMyMy43ODcgMjQgMjQgMzIz&#10;Ljc4NlpNMjQgMzA0LjM5OSAyNCAzMTQuMDkyIDMxNC4wOTMgMjQgMzA0LjQgMjQgMjQgMzA0LjRa&#10;TTI0IDE2OC42OTYgMjQgMTc4LjM4OSAxNzguMzkgMjQgMTY4LjY5NyAyNCAyNCAxNjguNjk3Wk0y&#10;NCA5MS4xNTIgMjQgMTAwLjg0NSAxMDAuODQ2IDI0IDkxLjE1MyAyNCAyNCA5MS4xNTNaTTI0IDcx&#10;Ljc2NSAyNCA4MS40NTggODEuNDYgMjMuOTk4IDcxLjc2NyAyMy45OTggMjQgNzEuNzY1Wk0yNCAz&#10;NDMuMTcxIDI0IDM1Mi44NjQgMzUyLjg2NiAyNCAzNDMuMTczIDI0IDI0IDM0My4xNzNaTTI0IDMy&#10;Ljk5MyAyNCA0Mi42ODYgNDIuNjg4IDIzLjk5OCAzMi45OTUgMjMuOTk4IDI0IDMyLjk5M1pNMjQg&#10;NTIuMzc5IDI0IDYyLjA3MiA2Mi4wNzQgMjQgNTIuMzgxIDI0IDI0LjAwMSA1Mi4zOFpNMjQgMTQ5&#10;LjMxIDI0IDE1OS4wMDMgMTU5LjAwNSAyNCAxNDkuMzEyIDI0IDI0IDE0OS4zMTJaTTI0IDEyOS45&#10;MjMgMjQgMTM5LjYxNiAxMzkuNjE4IDI0IDEyOS45MjUgMjQgMjQgMTI5LjkyNVpNMjQgMTEwLjUz&#10;NyAyNCAxMjAuMjMgMTIwLjIzMiAyNCAxMTAuNTM5IDI0IDI0IDExMC41MzlaTTI0IDQyMC43MTYg&#10;MjQgNDMwLjQwOSA0MzAuNDEgMjQgNDIwLjcxNyAyNCAyNCA0MjAuNzE4Wk01ODcuOTU5IDE5Ni4w&#10;MTMgNTg4IDE5NS4xNzEgNTg4IDE4Ni4yNzkgMjQgNzUwLjI4MSAyNCA3NTkuOTc0IDU4Ny45NTkg&#10;MTk2LjAxNVpNNTg4IDE3Ni41ODcgNTg4IDE2Ni44OTQgMjQgNzMwLjg5NiAyNCA3NDAuNTg5IDU4&#10;OCAxNzYuNTg5Wk0yNCA1MzcuMDM0IDI0IDU0Ni43MjcgNTQ2LjcyNyAyNCA1MzcuMDM0IDI0IDI0&#10;IDUzNy4wMzRaTTI0IDUxNy42NDggMjQgNTI3LjM0IDUyNy4zNDEgMjQgNTE3LjY0OCAyNCAyNCA1&#10;MTcuNjQ4Wk01ODggMTU3LjIwMiA1ODggMTQ3LjUwOSAyNCA3MTEuNTA5IDI0IDcyMS4yMDEgNTg4&#10;IDE1Ny4yMDJaTTU4OCA5OS4wNDMgNTg4IDg5LjM1IDI0IDY1My4zNSAyNCA2NjMuMDQ0IDU4OCA5&#10;OS4wNDRaTTU4OCAxMTguNDMgNTg4IDEwOC43MzcgMjQgNjcyLjczNyAyNCA2ODIuNDMgNTg4IDEx&#10;OC40MzFaTTU4OCAxMzcuODE1IDU4OCAxMjguMTIyIDI0IDY5Mi4xMjMgMjQgNzAxLjgxNiA1ODgg&#10;MTM3LjgxNlpNMjQgNDAxLjMzMSAyNCA0MTEuMDI0IDQxMS4wMjQgMjQgNDAxLjMzMSAyNCAyNCA0&#10;MDEuMzMxWk01ODggNjkuOTY0IDI0IDYzMy45NjQgMjQgNjQzLjY1NyA1ODggNzkuNjU4IDU4OCA2&#10;OS45NjVaTTI0IDM2Mi41NTkgMjQgMzcyLjI1MiAzNzIuMjUyIDI0IDM2Mi41NTkgMjQgMjQgMzYy&#10;LjU1OVpNMjQgMzgxLjk0NSAyNCAzOTEuNjM4IDM5MS42MzggMjQgMzgxLjk0NSAyNCAyNCAzODEu&#10;OTQ1Wk0yNCA0NzguODc2IDI0IDQ4OC41NjkgNDg4LjU2OSAyNCA0NzguODc2IDI0IDI0IDQ3OC44&#10;NzZaTTI0IDQ5OC4yNjEgMjQgNTA3Ljk1NCA1MDcuOTU1IDI0IDQ5OC4yNjIgMjQgMjQgNDk4LjI2&#10;MVpNMjQgNDQwLjEwMyAyNCA0NDkuNzk2IDQ0OS43OTYgMjQgNDQwLjEwMyAyNCAyNCA0NDAuMTAz&#10;Wk0yNCA0NTkuNDg5IDI0IDQ2OS4xODIgNDY5LjE4MyAyNCA0NTkuNDkgMjQgMjQgNDU5LjQ4OVoi&#10;IGlkPSJCbHVlX1RyaW1tZWRfTGluZXMiIHN0cm9rZT0iIzFDNkFBQyIgc3Ryb2tlLXdpZHRoPSIw&#10;LjUiIHN0cm9rZS1taXRlcmxpbWl0PSIxMCIgZmlsbD0ibm9uZSIvPjxwYXRoIGQ9Ik0yNCAyNC41&#10;IDI0IDc2Ny41IDI0IDc2OCAyNC41IDc2OCA1ODcuNSA3NjggNTg4IDc2OCA1ODggNzY3LjUgNTg4&#10;IDI0LjUgNTg4IDI0IDU4Ny41IDI0IDI0LjUgMjQgMjQgMjQgMjQgMjQuNVoiIGlkPSJCb3JkZXIt&#10;MiIgc3Ryb2tlPSIjMDA0QTk4IiBmaWxsPSJub25lIi8+PGc+PHBhdGggZD0iTTk3LjU5NiAxMzgu&#10;Njk2IDk3LjU5NiAxMzguNjk2IDk3Ljg5OCAxMzguNTk2IDk3LjA5NSAxMzUuNzcyQzk1Ljg5MSAx&#10;MzUuNjcgOTQuNzg4IDEzNS41NyA5My42ODIgMTM1LjQ3TDkzLjY4MiAxMzUuMzY4Qzk0LjU4NyAx&#10;MzQuNjYxIDk1LjU5IDEzMy44NTUgOTYuMzkyIDEzMy4xNDlMOTUuNjkxIDEzMC40MjkgOTUuMzkg&#10;MTMwLjQyOUM5NS41OSAxMzEuMDMzIDk1LjQ5IDEzMS4xMzUgOTUuMDg4IDEzMS4yMzVMOTMuMTgx&#10;IDEzMS43MzlDOTIuNDc4IDEzMS45NDIgOTEuMjc0IDEzMi4xNDQgOTAuOTc0IDEzMi4yNDQgOTAu&#10;NTczIDEzMi4yNDQgOTAuNTczIDEzMi4xNDQgOTAuNDcyIDEzMS45NDJMOTAuMjcyIDEzMS42Mzkg&#10;ODkuOTcxIDEzMS42MzkgOTAuNTc0IDEzMy45NTkgOTAuODc1IDEzMy44NTcgOTAuNzc1IDEzMy40&#10;NTNDOTAuNzc1IDEzMy4xNTEgOTAuNzc1IDEzMi45NDkgOTEuMTc2IDEzMi44NDcgOTEuODggMTMy&#10;LjUyMyA5Mi42MjEgMTMyLjI4NiA5My4zODMgMTMyLjE0M0w5NC42ODggMTMxLjg0IDkwLjc3NCAx&#10;MzQuNzY0IDkxLjA3NSAxMzUuNzczIDk1Ljc5OSAxMzUuOTczIDk1Ljc5OSAxMzYuMDc1IDkyLjE4&#10;NiAxMzcuMDc3QzkxLjc4NSAxMzcuMTc3IDkxLjc4NSAxMzcuMDc3IDkxLjU4NSAxMzYuNTcyTDkx&#10;LjI4MyAxMzYuNTcyIDkyLjE3NSAxNDAuMTA2IDkyLjQ3NiAxNDAuMDA2QzkyLjM3NiAxMzkuNTAx&#10;IDkyLjM3NiAxMzkuNDAxIDkyLjc3NyAxMzkuMjk5TDk2Ljg5MiAxMzguMTlDOTcuMjk3IDEzOC4w&#10;OSA5Ny4zOTcgMTM4LjA5IDk3LjU5OCAxMzguNjk1WiIgc3Ryb2tlLXdpZHRoPSIwIiBmaWxsPSIj&#10;RkZGRkZGIi8+PHBhdGggZD0iTTk4LjQ5OSAxNDYuMTYyIDk4LjQ5OSAxNDYuMTYyQzEwMC4yMDUg&#10;MTQ1LjE2IDEwMC43MDggMTQzLjY0IDk5LjUwMSAxNDEuNTIzIDk4LjI5NyAxMzkuMzAzIDk2LjY5&#10;MiAxMzguOTAxIDk1LjA4NiAxMzkuOTEgOTMuMzggMTQwLjgxNiA5Mi44NzcgMTQyLjMyOSA5NC4w&#10;ODQgMTQ0LjU0OCA5NS4yODggMTQ2LjY2NCA5Ni44OTcgMTQ3LjA2NiA5OC40OTkgMTQ2LjE2M1pN&#10;OTQuMzg2IDE0NC4zNDUgOTQuMzg2IDE0NC4zNDVDOTQuMDg0IDE0My43NCA5NC40ODYgMTQzLjAz&#10;NSA5Ni4yOTEgMTQyLjAyNiA5OC4xOTggMTQwLjkxNyA5OC44OTkgMTQxLjExNyA5OS4yMDEgMTQx&#10;LjYyMiA5OS43MDMgMTQyLjUzIDk4LjQ5OCAxNDMuMzQgOTcuMjk0IDE0My45NDEgOTUuNTg5IDE0&#10;NC45NDcgOTQuNzg2IDE0NS4wNDggOTQuMzg1IDE0NC4zNDJMOTQuMzg1IDE0NC4zNDVaIiBzdHJv&#10;a2Utd2lkdGg9IjAiIGZpbGw9IiNGRkZGRkYiLz48cGF0aCBkPSJNMTEyLjc0OSAxNTkuNTcxIDEx&#10;Mi43NDkgMTU5LjU3MSAxMTQuNjU0IDE1NS4zMzUgMTE0Ljk1NiAxNTUuNDM1QzExNS40NTcgMTU1&#10;LjYzOCAxMTUuNTU3IDE1NS43NCAxMTUuNDU3IDE1Ny4xNTNMMTE1Ljg1OCAxNTcuMzU2IDExNi41&#10;NjEgMTU1Ljc0MyAxMTAuODM1IDE1My4yMjEgMTEwLjEzNCAxNTQuODM0IDExMC41MzUgMTU1LjAz&#10;NkMxMTEuNTM3IDE1NC4wMzQgMTExLjY0IDE1NC4wMzQgMTEyLjI0MSAxNTQuMjNMMTEyLjU0MyAx&#10;NTQuMzMgMTEwLjYzOSAxNTguNjYzQzExMC40MzkgMTU5LjA2NyAxMTAuMjM4IDE1OS4wNjcgMTA5&#10;LjYzNyAxNTguNzY1TDEwOS40MzcgMTU4Ljk2NyAxMTMuMjUgMTYwLjY4NSAxMTMuMzUgMTYwLjM4&#10;MkMxMTIuNzQ5IDE2MC4wNzYgMTEyLjU0OCAxNTkuOTc1IDExMi43NDkgMTU5LjU3MloiIHN0cm9r&#10;ZS13aWR0aD0iMCIgZmlsbD0iI0ZGRkZGRiIvPjxwYXRoIGQ9Ik0xMjEuMTc3IDE2MS45OTEgMTIx&#10;LjE3NyAxNjEuOTkxQzEyMC42ODMgMTYwLjIwNiAxMjAuMzE0IDE1OC4zODggMTIwLjA3MyAxNTYu&#10;NTUxTDExNy45NjYgMTU2LjAzOUMxMTYuOTI3IDE1Ny42MjMgMTE1Ljc4NyAxNTkuMTM5IDExNC41&#10;NTMgMTYwLjU3NyAxMTQuMzUzIDE2MC43NzkgMTE0LjI1MiAxNjAuNzc5IDExMy42NTEgMTYwLjY3&#10;OUwxMTMuNTQ5IDE2MC45ODEgMTE2LjA1OCAxNjEuNTg1IDExNi4xNTggMTYxLjI4MyAxMTUuNDU1&#10;IDE2MS4wODFDMTE1LjI1NSAxNjEuMDgxIDExNS4xNTQgMTYwLjg3OSAxMTUuMzU1IDE2MC42Nzkg&#10;MTE1LjU2MiAxNjAuMjkyIDExNS43OTcgMTU5LjkyMSAxMTYuMDU4IDE1OS41NjhMMTE4LjA2MiAx&#10;NTkuOTcyQzExOC4xNzggMTYwLjQzNSAxMTguMjQ1IDE2MC45MDggMTE4LjI2MiAxNjEuMzg1IDEx&#10;OC4yNjIgMTYxLjU4NSAxMTguMjYyIDE2MS42ODcgMTE3Ljk2MSAxNjEuNjg3TDExNy40NiAxNjEu&#10;NTg1IDExNy4zNiAxNjEuODg4IDEyMS44NzMgMTYyLjk5NyAxMjEuOTczIDE2Mi42OTRDMTIxLjM3&#10;MiAxNjIuNDk2IDEyMS4zNzIgMTYyLjM5NSAxMjEuMTc0IDE2MS45OTFaTTExNi4yNiAxNTkuMTY4&#10;IDExNi4yNiAxNTkuMTY4QzExNi42NjEgMTU4LjY2MyAxMTcuMjYyIDE1Ny43NTUgMTE3LjU2NSAx&#10;NTcuMzUzTDExNy42NjUgMTU3LjM1M0MxMTcuODA4IDE1OC4wODYgMTE3LjkwOCAxNTguODI2IDEx&#10;Ny45NjYgMTU5LjU3TDExNi4yNiAxNTkuMTY4WiIgc3Ryb2tlLXdpZHRoPSIwIiBmaWxsPSIjRkZG&#10;RkZGIi8+PHBhdGggZD0iTTEzNi44MzUgMTU1Ljg0IDEzNi44MzUgMTU1Ljg0QzEzNi45MzUgMTU1&#10;LjUzNyAxMzcuMTM2IDE1NS40MzUgMTM3LjUzNiAxNTUuMzM1TDEzNy40MzYgMTU1LjAzMyAxMzUu&#10;MTI5IDE1NS42MzggMTM1LjIyOSAxNTUuOTQgMTM1LjgzMiAxNTUuODRDMTM2LjAzMiAxNTUuNzQg&#10;MTM2LjAzMiAxNTUuODQgMTM2LjAzMiAxNTYuMTQyIDEzNS45MzIgMTU2LjQ0NCAxMzUuNzMxIDE1&#10;Ny42NTUgMTM1LjUzMSAxNTguNTYxIDEzNC44NDQgMTU3Ljk3NSAxMzQuMjA2IDE1Ny4zMzUgMTMz&#10;LjYyMyAxNTYuNjQ2IDEzMy40MjMgMTU2LjU0NiAxMzMuNDIzIDE1Ni40NDQgMTMzLjYyMyAxNTYu&#10;MzQ0TDEzNC4xMjQgMTU2LjI0NCAxMzQuMDI0IDE1NS45NDEgMTI5LjcxMSAxNTcuMDUgMTI5Ljcx&#10;MSAxNTcuMzUzQzEzMC4yMTIgMTU3LjI1MSAxMzAuMzEyIDE1Ny4yNTEgMTMwLjYxMyAxNTcuNDUz&#10;IDEzMS4xMTUgMTU3Ljg1NyAxMzIuNDE5IDE1OS4wNjYgMTMzLjEyMiAxNTkuNjcyIDEzMy4yMjIg&#10;MTU5Ljc3MiAxMzMuMjIyIDE1OS45NzQgMTMzLjMyMiAxNjAuMDc0TDEzMy42MjMgMTYxLjI4NUMx&#10;MzMuNzIzIDE2MS42ODkgMTMzLjcyMyAxNjEuNzg5IDEzMi44MiAxNjEuOTkxTDEzMi44MiAxNjIu&#10;Mjk0IDEzNy4zMzYgMTYxLjA4MyAxMzcuMzM2IDE2MC44ODFDMTM2LjMzNCAxNjEuMDgzIDEzNi4z&#10;MzQgMTYwLjk4MyAxMzYuMjMyIDE2MC41NzlMMTM1LjkzMSAxNTkuMzY5QzEzNS44NjEgMTU5LjI0&#10;NiAxMzUuODI2IDE1OS4xMDcgMTM1LjgzMSAxNTguOTY1IDEzNi4xMDUgMTU3LjkwNCAxMzYuNDQg&#10;MTU2Ljg2MSAxMzYuODM0IDE1NS44MzlaIiBzdHJva2Utd2lkdGg9IjAiIGZpbGw9IiNGRkZGRkYi&#10;Lz48cGF0aCBkPSJNMTQ1Ljg2MSAxNTUuODQgMTQ1Ljg2MSAxNTUuODQgMTQ0Ljg1OSAxNTQuMzI3&#10;IDE0NS4yNjEgMTU0LjEyNUMxNDUuNjYyIDE1My44MjIgMTQ1Ljc2MiAxNTMuODIyIDE0Ni41NjUg&#10;MTU0LjMyN0wxNDYuODY2IDE1NC4xMjUgMTQ1LjY2MiAxNTIuMjA4IDE0NS4yNjEgMTUyLjUxMUMx&#10;NDUuMzk0IDE1My4xMTYgMTQ1LjI5NCAxNTMuNTIgMTQ0Ljk1OSAxNTMuNzIxTDE0NC41NTggMTU0&#10;LjAyNCAxNDMuMzU0IDE1Mi4yMDdDMTQzLjI4NyAxNTIuMDcyIDE0My4zMjEgMTUxLjkzOCAxNDMu&#10;NDU0IDE1MS44MDNMMTQzLjc1NSAxNTEuNjAzQzE0NC40NTggMTUxLjA5OSAxNDQuODU5IDE1MS40&#10;MDEgMTQ1Ljc1OSAxNTEuOTA1TDE0Ni4wNiAxNTEuNzAzIDE0NS4wNTggMTUwLjE5IDE0MC41NDMg&#10;MTUzLjQxOCAxNDAuNjQzIDE1My42MThDMTQxLjE0NSAxNTMuMzE2IDE0MS4yNDYgMTUzLjMxNiAx&#10;NDEuNTQ2IDE1My43MkwxNDMuODUzIDE1Ny4xNTVDMTQ0LjE1NSAxNTcuNTYgMTQ0LjE1NSAxNTcu&#10;NjYgMTQzLjY1MyAxNTcuOTYyTDE0My44NTMgMTU4LjI2NCAxNDYuOTY1IDE1Ni4xNDcgMTQ2Ljc2&#10;MyAxNTUuODQ1QzE0Ni4xNiAxNTYuMjQyIDE0Ni4wNiAxNTYuMjQyIDE0NS44NiAxNTUuODM4WiIg&#10;c3Ryb2tlLXdpZHRoPSIwIiBmaWxsPSIjRkZGRkZGIi8+PHBhdGggZD0iTTE1Mi41OCAxNDcuNzcz&#10;IDE1Mi41OCAxNDcuNzczIDE1MC40NzMgMTQ1Ljg1NkMxNTAuMTcyIDE0NS41NTMgMTUwLjA3MiAx&#10;NDUuNDUyIDE1MC40NzMgMTQ1LjA0OUwxNTAuMjczIDE0NC44NDkgMTQ4LjA3IDE0Ny4xNjUgMTQ4&#10;LjI3IDE0Ny4zNjVDMTQ4LjY3MSAxNDYuOTYzIDE0OC43NzEgMTQ2Ljk2MyAxNDkuMDczIDE0Ny4y&#10;NjVMMTUxLjQ4MSAxNDkuNTg1QzE1Mi4yODMgMTUwLjI5MSAxNTIuNDgzIDE1MC43OTUgMTUyLjE4&#10;MiAxNTEuMTk4IDE1MS43ODEgMTUxLjYwMiAxNTEuMjggMTUxLjQgMTUwLjQ3NyAxNTAuNjkzTDE0&#10;OC4wNjkgMTQ4LjM3NEMxNDcuODY4IDE0OC4xNzMgMTQ3Ljg2OCAxNDcuOTM3IDE0OC4wNjkgMTQ3&#10;LjY2OEwxNDcuODY5IDE0Ny40NjYgMTQ1LjY2IDE0OS43ODYgMTQ1Ljg2IDE0OS45ODZDMTQ2LjI2&#10;MSAxNDkuNTg0IDE0Ni4zNjEgMTQ5LjY4NCAxNDYuNjYzIDE0OS45ODZMMTQ4Ljg3MiAxNTIuMDAz&#10;QzE0OS44NzQgMTUyLjkxMiAxNTAuODc2IDE1My4xMTQgMTUyLjM4MiAxNTEuMzk5IDE1My44ODgg&#10;MTQ5LjY4NCAxNTMuNjg3IDE0OC43NzkgMTUyLjU4IDE0Ny43NzJaIiBzdHJva2Utd2lkdGg9IjAi&#10;IGZpbGw9IiNGRkZGRkYiLz48cGF0aCBkPSJNMTU4LjYwNSAxMzEuOTQgMTU4LjYwNSAxMzEuOTRD&#10;MTU3Ljg0NyAxMzEuNjM3IDE1Ni45OTEgMTMxLjcxMiAxNTYuMjk4IDEzMi4xNDIgMTU1LjU3MiAx&#10;MzIuNzUzIDE1NS4xMDUgMTMzLjYxOCAxNTQuOTk0IDEzNC41NjFMMTUzLjk5MiAxMzguMjkzIDE1&#10;NC4yOTMgMTM4LjI5M0MxNTQuMzkzIDEzNy43ODggMTU0LjQ5MyAxMzcuNjg4IDE1NC44OTQgMTM3&#10;Ljg4OUwxNTkuMDA5IDEzOC44OTFDMTU5LjQxIDEzOS4wOTMgMTU5LjUxIDEzOS4wOTMgMTU5LjMx&#10;IDEzOS42OTdMMTU5LjYxMSAxMzkuNzk5IDE2MC41MTQgMTM2LjY3M0MxNjAuNzE5IDEzNS44MTUg&#10;MTYwLjc4NyAxMzQuOTMgMTYwLjcxNCAxMzQuMDUxIDE2MC41MDcgMTMyLjk4NCAxNTkuNjczIDEz&#10;Mi4xNDkgMTU4LjYwNSAxMzEuOTQxWk0xNjAuMjExIDEzNi4zNzcgMTYwLjIxMSAxMzYuMzc3QzE2&#10;MC4xMTEgMTM2LjY4IDE2MC4wMTEgMTM2Ljc4MiAxNTkuNzA5IDEzNi42OEwxNTUuMyAxMzUuNDY5&#10;QzE1NS4xIDEzNS40NjkgMTU1LjEgMTM1LjM2NyAxNTUuMiAxMzUuMDY1IDE1NS40IDEzNC4xNTYg&#10;MTU2LjMwNCAxMzMuODU0IDE1OC4wMDggMTM0LjM1OCAxNjAuMjExIDEzNC45NjMgMTYwLjMxIDEz&#10;NS43NzEgMTYwLjIxMSAxMzYuMzc1TDE2MC4yMTEgMTM2LjM3NVoiIHN0cm9rZS13aWR0aD0iMCIg&#10;ZmlsbD0iI0ZGRkZGRiIvPjxwYXRoIGQ9Ik05MS41NzYgMTE5LjEzMSA5MS41NzYgMTE5LjEzMSA5&#10;NS42OSAxMjAuMjRDOTUuOTU3MyAxMjAuMzA3IDk2LjA1NzcgMTIwLjU0MiA5NS45OTEgMTIwLjk0&#10;N0w5Ni4yOTIgMTIxLjA0NyA5Ny4xOTUgMTE3LjUxNiA5Ni44OTQgMTE3LjQxNkM5Ni43NjA3IDEx&#10;Ny44MiA5Ni41MjYzIDExNy45ODggOTYuMTkxIDExNy45MjFMOTIuMTgzIDExNi45MTlDOTEuODQ5&#10;IDExNi43ODQgOTEuNzE1MyAxMTYuNTE2IDkxLjc4MiAxMTYuMTEzTDkxLjQ4IDExNi4wMTEgOTAu&#10;NTc4IDExOS41NDEgOTAuODc5IDExOS42NDNDOTEuMDA5IDExOS4yMzQgOTEuMjQxMyAxMTkuMDYz&#10;IDkxLjU3NiAxMTkuMTMxWiIgc3Ryb2tlLXdpZHRoPSIwIiBmaWxsPSIjRkZGRkZGIi8+PHBhdGgg&#10;ZD0iTTk3LjM5NSAxMDcuNzM1IDk3LjM5NSAxMDcuNzM1Qzk2LjU5MyAxMDYuNTI0IDk2LjU5MyAx&#10;MDYuNDI0IDk2Ljk5NCAxMDUuOTJMOTcuMTk0IDEwNS43MTggMTAwLjgwNyAxMDguNTQyQzEwMS4y&#10;MDggMTA4Ljg0NCAxMDEuMTA4IDEwOS4wNDYgMTAwLjcwNyAxMDkuNTQ0TDEwMC45MDcgMTA5Ljc0&#10;NiAxMDIuNDExIDEwNy44MjkgMTAyLjQxMSAxMDYuODI3IDEwMi4zMTEgMTA2LjcyNyA5OC41OTgg&#10;MTAzLjgwMyA5OC43OTggMTAzLjYwMUM5OS4yIDEwMy4wOTYgOTkuMyAxMDMuMDk2IDEwMC42MDYg&#10;MTAzLjQ5OUwxMDAuOTA3IDEwMy4xOTYgOTkuNTAxIDEwMi4wODggOTUuNjg5IDEwNi45MjkgOTcu&#10;MDkzIDEwOC4wMzcgOTcuMzk0IDEwNy43MzVaIiBzdHJva2Utd2lkdGg9IjAiIGZpbGw9IiNGRkZG&#10;RkYiLz48cGF0aCBkPSJNMTI1LjM5MiA5Ni4yMzggMTI1LjM5MiA5Ni4yMzggMTI0Ljc5MSA5Ni4x&#10;MzhDMTI0LjQ4OSA5Ni4xMzggMTI0LjQ4OSA5Ni4wMzggMTI0LjQ4OSA5NS44MzYgMTI0LjU5MSA5&#10;NS41MzMgMTI0Ljc5MSA5NS4wMjkgMTI0Ljk5MSA5NC41MjVMMTI2Ljg5NiA5NC41MjVDMTI2Ljk5&#10;OCA5NC45MjcgMTI3LjE5OCA5NS41MjcgMTI3LjI5OCA5NS44MzYgMTI3LjM5OCA5Ni4xNDUgMTI3&#10;LjM5OCA5Ni4yMzggMTI3LjA5OCA5Ni4yMzhMMTI2LjU5NiA5Ni4yMzggMTI2LjU5NiA5Ni41NDEg&#10;MTMwLjkxMiA5Ni43NDEgMTMwLjkxMiA5Ni40MzlDMTMwLjUxIDk2LjM3MjMgMTMwLjI0MiA5Ni4y&#10;MDQzIDEzMC4xMDkgOTUuOTM1IDEyOS4zMDUgOTQuMjQyIDEyOC42MzUgOTIuNDg4IDEyOC4xMDUg&#10;OTAuNjlMMTI2LjE5NSA5MC42OUMxMjUuNjkzIDkxLjc5OSAxMjQuMjg4IDk1LjAyNyAxMjMuNzg3&#10;IDk1LjczMyAxMjMuNjg3IDk2LjAzNiAxMjMuNTg3IDk2LjEzNyAxMjIuOTgzIDk2LjEzN0wxMjIu&#10;OTgzIDk2LjQzOSAxMjUuMzkyIDk2LjU0MSAxMjUuMzkyIDk2LjIzOFpNMTI1Ljk5NSA5Mi4wMDIg&#10;MTI2LjA5NSA5Mi4wMDJDMTI2LjI5NSA5Mi43MDkgMTI2LjU5NiA5My42MTUgMTI2Ljc5NiA5NC4x&#10;MjFMMTI1LjE5MSA5NC4xMjFDMTI1LjM5MSA5My41MTUgMTI1Ljc5NCA5Mi41MDggMTI1Ljk5NCA5&#10;Mi4wMDJaIiBzdHJva2Utd2lkdGg9IjAiIGZpbGw9IiNGRkZGRkYiLz48cGF0aCBkPSJNMTMzLjMx&#10;OSA5MS44IDEzMy4zMTkgOTEuOCAxMzMuNjIgOTEuOTAyIDEzMi41MTYgOTYuNDRDMTMyLjQxNiA5&#10;Ni44NDQgMTMyLjIxNSA5Ni44NDQgMTMxLjUxNCA5Ni43NDJMMTMxLjQxNCA5Ni45NDQgMTM1LjQy&#10;MiA5OC4wNTMgMTM1LjUyNCA5Ny43NTFDMTM0LjgyIDk3LjU1MSAxMzQuNjE5IDk3LjQ0OSAxMzQu&#10;NzIgOTcuMDQ1TDEzNS45MjUgOTIuNTA3IDEzNi4yMjYgOTIuNjA3QzEzNi44MjkgOTIuNzA5IDEz&#10;Ni44MjkgOTIuODA5IDEzNy4wMjkgOTQuMjIyTDEzNy40MyA5NC4zMjIgMTM3LjgzMSA5Mi42MDQg&#10;MTMxLjkxNiA5MC45OTQgMTMxLjQxNCA5Mi44MDkgMTMxLjkxNiA5Mi45MTFDMTMyLjYxNyA5MS43&#10;IDEzMi43MTggOTEuNyAxMzMuMzIgOTEuOFoiIHN0cm9rZS13aWR0aD0iMCIgZmlsbD0iI0ZGRkZG&#10;RiIvPjxwYXRoIGQ9Ik0xMzkuNzQgOTkuMDY4IDEzOS43NCA5OS4wNjggMTQxLjU0NiA5NS4xMzRD&#10;MTQxLjY0OCA5NC43MzIgMTQxLjc0OCA5NC43MzIgMTQyLjM0OSA5NC45MzJMMTQyLjQ0OSA5NC42&#10;MyAxMzkuMTM4IDkzLjExMSAxMzkuMDM2IDkzLjQxNEMxMzkuMzcxIDkzLjYxNTMgMTM5LjQ3MSA5&#10;My44NTA3IDEzOS4zMzggOTQuMTJMMTM3LjYzMiA5OC4wNTJDMTM3LjQzMiA5OC40NTYgMTM3LjMz&#10;MSA5OC40NTYgMTM2LjgzIDk4LjI1NEwxMzYuNzMgOTguNDU2IDE0MC4wNCA5OS45NjkgMTQwLjE0&#10;IDk5Ljc2N0MxMzkuNzM5IDk5LjU2NTcgMTM5LjYwNiA5OS4zMzIzIDEzOS43MzkgOTkuMDY3WiIg&#10;c3Ryb2tlLXdpZHRoPSIwIiBmaWxsPSIjRkZGRkZGIi8+PHBhdGggZD0iTTE0MS44NDUgOTcuNDQ5&#10;IDE0MS44NDUgOTcuNDQ5QzE0MC43NCA5OS4wNjIgMTQxLjA0MiAxMDAuNjc3IDE0My4yNDkgMTAy&#10;LjE4OSAxNDUuMzU2IDEwMy44MDQgMTQ3LjA2MiAxMDMuNSAxNDguMTY2IDEwMS45ODkgMTQ5LjI3&#10;IDEwMC4zNzQgMTQ4Ljk2OSA5OC43NjEgMTQ2Ljc2IDk3LjI0OCAxNDQuNTY0IDk1LjYzMyAxNDIu&#10;OTUyIDk1LjkzNyAxNDEuODQ0IDk3LjQ1Wk0xNDQuMDU3IDk5LjA2OCAxNDQuMDU3IDk5LjA2OEMx&#10;NDUuMzYxIDk3LjI1MyAxNDYuMDYxIDk3LjE1MyAxNDYuNTY1IDk3LjQ1NSAxNDcuNDY4IDk4LjE2&#10;MSAxNDYuNjY1IDk5LjM3MiAxNDUuOTYyIDEwMC4zNzkgMTQ0Ljg1OCAxMDEuOTk0IDE0NC4wNTcg&#10;MTAyLjQ5OCAxNDMuNDU0IDEwMS45OTQgMTQyLjc1MSAxMDEuNDgzIDE0Mi44NDcgMTAwLjc3NyAx&#10;NDQuMDU3IDk5LjA2OFoiIHN0cm9rZS13aWR0aD0iMCIgZmlsbD0iI0ZGRkZGRiIvPjxwYXRoIGQ9&#10;Ik0xNTEuODgyIDEwOS44NTQgMTUxLjg4MiAxMDkuODU0QzE1MS40ODEgMTA5Ljg1NCAxNTEuMzgx&#10;IDEwOS44NTQgMTUxLjA3OSAxMDkuMzQ5TDE1MC44NzkgMTA5LjQ0OSAxNTEuOTgzIDExMS41Njgg&#10;MTUyLjE4MyAxMTEuNDY4IDE1MS45ODMgMTEwLjg2MkMxNTEuODgzIDExMC42NiAxNTEuODgzIDEx&#10;MC41NiAxNTIuMTgzIDExMC41NiAxNTIuNjEzIDExMC40MzcgMTUzLjA0OCAxMTAuMzM1IDE1My40&#10;ODggMTEwLjI1N0wxNTQuMzkxIDExMS45NzVDMTU0LjExNSAxMTIuMzMgMTUzLjgxMyAxMTIuNjY1&#10;IDE1My40ODggMTEyLjk3NyAxNTMuMjg4IDExMy4xNzkgMTUzLjE4NyAxMTMuMTc5IDE1My4wODcg&#10;MTEyLjk3N0wxNTIuNzg1IDExMi41NzIgMTUyLjQ4NCAxMTIuNjc0IDE1NC40ODggMTE2LjUwNiAx&#10;NTQuNzg5IDExNi40MDZDMTU0LjQ4OCAxMTUuOCAxNTQuNTg5IDExNS44IDE1NC43ODkgMTE1LjQw&#10;NCAxNTUuODY2IDExMy45MTUgMTU3LjA0MSAxMTIuNDk5IDE1OC4zMDYgMTExLjE2NUwxNTcuNDA0&#10;IDEwOS4zNUMxNTUuNTc4IDEwOS42NSAxNTMuNzMyIDEwOS44MTkgMTUxLjg4MSAxMDkuODU1Wk0x&#10;NTYuMDk2IDEwOS45NTQgMTU2LjE5OCAxMDkuOTU0QzE1NS42OTYgMTEwLjQ1OCAxNTUuMDk0IDEx&#10;MS4yNjQgMTU0LjY5MiAxMTEuNjcyTDE1My44OSAxMTAuMjU5QzE1NC42MTkgMTEwLjExNSAxNTUu&#10;MzU1IDExMC4wMTMgMTU2LjA5NiAxMDkuOTU0WiIgc3Ryb2tlLXdpZHRoPSIwIiBmaWxsPSIjRkZG&#10;RkZGIi8+PHBhdGggZD0iTTE2MC4zMSAxMTUuOTAzIDE2MC4wMDkgMTE1LjkwM0MxNjAuMTA5IDEx&#10;Ni41MDkgMTYwLjEwOSAxMTYuNjEgMTU5LjYwNyAxMTYuNzFMMTU1LjQ5MyAxMTcuNjE4QzE1NS4w&#10;OTIgMTE3LjcyIDE1NC45OTIgMTE3LjcyIDE1NC44OSAxMTcuMTE0TDE1NC41ODkgMTE3LjIxNCAx&#10;NTUuNzkzIDEyMi41NiAxNTcuNyAxMjIuMzU3IDE1Ny42IDEyMS45NTVDMTU2LjE5NiAxMjEuNTUx&#10;IDE1NS44OTQgMTIxLjM0OSAxNTUuNzk0IDEyMC43NDQgMTU1LjY5NCAxMjAuMjQgMTU1LjY5NCAx&#10;MjAuMDM4IDE1Ni4wOTUgMTE5LjkzOEwxNjAuMjEgMTE4LjkyOUMxNjAuNjExIDExOC44MjcgMTYw&#10;LjcxMSAxMTguOTI5IDE2MC44MTEgMTE5LjYzNkwxNjEuMTEzIDExOS41MzQgMTYwLjMxIDExNS45&#10;MDJaIiBzdHJva2Utd2lkdGg9IjAiIGZpbGw9IiNGRkZGRkYiLz48cGF0aCBkPSJNMTA5LjYzNyAx&#10;NTQuMjI3IDEwOS42MzcgMTU0LjIyNyAxMTAuNTQgMTUzLjAxNiAxMDYuMDI1IDE0OS42ODggMTA1&#10;LjkyNSAxNDkuODlDMTA2LjMyNyAxNTAuMjk0IDEwNi4zMjcgMTUwLjM5NCAxMDYuMTI1IDE1MC42&#10;OTZMMTAzLjYxNiAxNTQuMTMxQzEwMy4zMTUgMTU0LjUzNSAxMDMuMjE1IDE1NC41MzUgMTAyLjcx&#10;NCAxNTQuMjMzTDEwMi42MTIgMTU0LjQzNSAxMDcuMjI4IDE1Ny44NyAxMDguMTMxIDE1Ni42NTkg&#10;MTA3LjgzIDE1Ni40NTdDMTA2LjYyNiAxNTYuODYxIDEwNi40MjYgMTU2Ljg2MSAxMDUuODI2IDE1&#10;Ni4zNTcgMTA1LjQyNCAxNTYuMDg4IDEwNS4zMjMgMTU1LjgxOSAxMDUuNTI0IDE1NS41NUwxMDYu&#10;NjI5IDE1My45MzdDMTA3LjEzIDE1NC4zNDEgMTA3LjMzIDE1NC40NDIgMTA3LjEzIDE1NS4wNDZM&#10;MTA3LjQzMSAxNTUuMzQ4IDEwOC4zMzQgMTU0LjEzOCAxMDguMDMzIDE1My44MzVDMTA3LjUzMiAx&#10;NTQuMTM4IDEwNy40MyAxNTQuMDM4IDEwNi45MjkgMTUzLjYzM0wxMDguMDMzIDE1Mi4wMkMxMDgu&#10;MTY2IDE1MS44ODUgMTA4LjMzMyAxNTEuODg1IDEwOC41MzQgMTUyLjAyTDEwOC43MzYgMTUyLjIy&#10;MkMxMDkuMjAzIDE1Mi41NTkgMTA5LjQwNCAxNTMuMTY0IDEwOS4zMzcgMTU0LjAzOUwxMDkuNjM1&#10;IDE1NC4yMjhaIiBzdHJva2Utd2lkdGg9IjAiIGZpbGw9IiNGRkZGRkYiLz48cGF0aCBkPSJNMTA4&#10;LjYzNSAxMDEuNzg4IDEwOC42MzUgMTAxLjc4OCAxMDcuNzMzIDEwMC42OCAxMDcuNDMxIDEwMC44&#10;OEMxMDcuNTMzIDEwMi4wOTEgMTA3LjQzMSAxMDIuMjkzIDEwNi44MyAxMDIuNzk3IDEwNi40OTYg&#10;MTAzLjEzMyAxMDYuMTk1IDEwMy4xNjYgMTA1LjkyNyAxMDIuODk3TDEwNC43MjIgMTAxLjQ4NkMx&#10;MDUuMjI0IDEwMS4wODIgMTA1LjMyNSAxMDAuOTgyIDEwNS45MjcgMTAxLjI4NEwxMDYuMjI4IDEw&#10;MC45ODIgMTA1LjIyNiA5OS44NzEgMTA0LjkyNCAxMDAuMDczQzEwNS4xMjYgMTAwLjY4IDEwNS4w&#10;MjQgMTAwLjc4IDEwNC41MjMgMTAxLjE4NEwxMDMuMjE5IDk5LjY3MUMxMDMuMDE5IDk5LjQ2OSAx&#10;MDMuMDE5IDk5LjM2OSAxMDMuMjE5IDk5LjE2N0wxMDMuNTIgOTguOTY1QzEwNC4xMjMgOTguNDYg&#10;MTA0LjIyMyA5OC40NiAxMDUuNDI3IDk4Ljg2NUwxMDUuNzI5IDk4LjU2IDEwNC43MjcgOTcuNDUy&#10;IDEwMC41MTQgMTAxLjA4MiAxMDAuNzE0IDEwMS4yODRDMTAxLjExNSAxMDAuODggMTAxLjIxNSAx&#10;MDAuODggMTAxLjUxNyAxMDEuMjg0TDEwNC4wMjUgMTA0LjIwOCAxMDUuNzMxIDEwNC4yMDggMTA4&#10;LjYzNSAxMDEuNzg3WiIgc3Ryb2tlLXdpZHRoPSIwIiBmaWxsPSIjRkZGRkZGIi8+PHBhdGggZD0i&#10;TTEwNy41MzEgOTYuNTQxIDEwNy41MzEgOTYuNTQxIDEwOS40MzYgMTAwLjM3M0MxMDkuNTY5IDEw&#10;MC42NDIgMTA5LjQzNiAxMDAuODc4IDEwOS4wMzUgMTAxLjA3OUwxMDkuMjM1IDEwMS4zODEgMTEy&#10;LjY0MiA5OS41NjYgMTEyLjU0MiA5OS4zNjZDMTEyLjE0IDk5LjQ5OTMgMTExLjg3MiA5OS40MzIg&#10;MTExLjczOSA5OS4xNjRMMTEwLjgzNCA5Ny41NTEgMTExLjAzNCA5Ny40NDlDMTExLjMzNiA5Ny4z&#10;NDkgMTExLjkzOSA5Ny4wNDUgMTEyLjEzOSA5Ny4yNDcgMTEyLjM4NSA5Ny44MTQgMTEyLjY4NyA5&#10;OC4zNTUgMTEzLjA0MiA5OC44NjIgMTEzLjU0MyA5OS4yNjQgMTEzLjc0NSA5OS4wNjIgMTE0Ljc0&#10;NyA5OC40NTdMMTE2LjA1MiA5Ny44NTMgMTE1Ljg1IDk3LjU1MUMxMTUuMzQ5IDk3Ljc1MSAxMTUu&#10;MjQ5IDk3Ljc1MSAxMTQuNTQ2IDk2Ljk0NCAxMTQuMTQ1IDk2LjQ0IDExMy43NDQgOTUuOTQyIDEx&#10;Mi4yMzkgOTYuNDRMMTEyLjIzOSA5Ni4zNEMxMTMuNjQ1IDk1LjYzNCAxMTMuNjQ1IDk0LjkyNyAx&#10;MTMuMjQxIDk0LjIyMyAxMTIuNzQgOTMuMTEyIDExMS43MzcgOTMuNTE2IDExMC40MzEgOTQuMTIx&#10;TDEwNi41MTkgOTYuMTM4IDEwNi42MTkgOTYuNDRDMTA3LjIyNyA5Ni4xMzggMTA3LjMyOCA5Ni4x&#10;MzggMTA3LjUyOSA5Ni41NDJaTTEwOS45MzkgOTQuODIzIDEwOS45MzkgOTQuODIzQzExMC42NCA5&#10;NC40MTkgMTExLjE0MyA5NC42MjEgMTExLjU0NSA5NS4zMjcgMTExLjc0NSA5NS44MzIgMTExLjc0&#10;NSA5Ni4zMjkgMTEwLjc0MSA5Ni44NEwxMTAuNTQxIDk2Ljk0IDEwOS43MzggOTUuMjIyQzEwOS41&#10;MzggOTUuMDI3IDEwOS42MzggOTQuOTI2IDEwOS45NCA5NC44MjVMMTA5Ljk0IDk0LjgyMloiIHN0&#10;cm9rZS13aWR0aD0iMCIgZmlsbD0iI0ZGRkZGRiIvPjxwYXRoIGQ9Ik0xMjkuMzA1IDE2MS4zODcg&#10;MTI5LjMwNSAxNjEuMzg3QzEyOS4xMDMgMTYwLjc4MiAxMjkuMDAzIDE2MC4xNzYgMTI3LjQ5OSAx&#10;NTkuODc0IDEyOS4xMDQgMTU5Ljc3MiAxMjkuNDA2IDE1OS4xNjggMTI5LjQwNiAxNTguNDYxIDEy&#10;OS40MDYgMTU3LjE1IDEyOC4zMDIgMTU3LjA1IDEyNi44OTcgMTU3LjA1TDEyMi40ODIgMTU3LjA1&#10;IDEyMi40ODIgMTU3LjI1MkMxMjIuOTQ5IDE1Ny4zMiAxMjMuMTgzIDE1Ny41MjIgMTIzLjE4MyAx&#10;NTcuODU3TDEyMy4xODMgMTYyLjA5M0MxMjMuMTgzIDE2Mi40OTcgMTIzLjA4MyAxNjIuNTk3IDEy&#10;Mi40ODIgMTYyLjU5N0wxMjIuNDgyIDE2Mi44OTkgMTI2LjM5NiAxNjIuODk5IDEyNi4zOTYgMTYy&#10;LjU5N0MxMjUuNzk1IDE2Mi41OTcgMTI1LjY5MyAxNjIuNDk3IDEyNS42OTMgMTYyLjA5M0wxMjUu&#10;NjkzIDE2MC4yNzYgMTI1Ljg5NSAxNjAuMjc2QzEyNi4xOTYgMTYwLjI3NiAxMjYuODk3IDE2MC4y&#10;NzYgMTI2Ljk5OSAxNjAuNTc5IDEyNi45MzQgMTYxLjE4NSAxMjYuOTY4IDE2MS43OTggMTI3LjA5&#10;OSAxNjIuMzk0IDEyNy4yOTkgMTYyLjk5OSAxMjcuNiAxNjIuODk4IDEyOC43MDQgMTYyLjg5OEwx&#10;MzAuMjEgMTYyLjg5OCAxMzAuMjEgMTYyLjU5NkMxMjkuNjA5IDE2Mi40OTYgMTI5LjUwOSAxNjIu&#10;NDk2IDEyOS4zMDcgMTYxLjM4NlpNMTI1Ljg5NCAxNTkuNjY5IDEyNS44OTQgMTU5LjY2OSAxMjUu&#10;NjkyIDE1OS41NjcgMTI1LjY5MiAxNTcuNjU1QzEyNS42OTIgMTU3LjQ1MyAxMjUuNzk0IDE1Ny4z&#10;NTMgMTI2LjA5NCAxNTcuMzUzIDEyNi42NzcgMTU3LjI3MSAxMjcuMjE2IDE1Ny42NzcgMTI3LjI5&#10;OCAxNTguMjYxIDEyNy4zMTIgMTU4LjM2MSAxMjcuMzEyIDE1OC40NjIgMTI3LjI5OCAxNTguNTYx&#10;IDEyNy4yOTggMTU5LjE2OCAxMjYuOTk3IDE1OS42NzIgMTI1Ljg5NCAxNTkuNjcyTDEyNS44OTQg&#10;MTU5LjY2OVoiIHN0cm9rZS13aWR0aD0iMCIgZmlsbD0iI0ZGRkZGRiIvPjxwYXRoIGQ9Ik0xMTYu&#10;NDYxIDkyLjYwOCAxMTYuNDYxIDkyLjYwOCAxMTYuODYyIDk0LjYyNUMxMTYuOTYyIDk1LjQzMSAx&#10;MTcuMTYzIDk2LjU0MiAxMTcuMTYzIDk2Ljg0NCAxMTcuMTYzIDk3LjI0OCAxMTYuODYyIDk3LjM0&#10;OSAxMTYuNTYyIDk3LjQ1TDExNi4zNjYgOTcuNDUgMTE2LjM2NiA5Ny43NTIgMTE5LjA3NiA5Ny4y&#10;NDggMTE5LjA3NiA5Ni45NDUgMTE4LjQ3MyA5Ny4wNDdDMTE4LjE3MiA5Ny4wNDcgMTE4LjA3MiA5&#10;Ni45NDUgMTE3Ljk3MiA5Ni42NDMgMTE3LjY5OSA5NS45NjcgMTE3LjUzIDk1LjI1MyAxMTcuNDcx&#10;IDk0LjUyNkwxMTcuMTY4IDkzLjExMyAxMTcuMTY4IDkzLjAxM0MxMTguNDczIDk0LjMyNCAxMTku&#10;NTc3IDk1LjYzNSAxMjAuODgxIDk2Ljg0NUwxMjIuNjg3IDk2LjU0MyAxMjIuMDg2IDkzLjIxNUMx&#10;MjEuOTExIDkyLjYyNSAxMjEuODA5IDkyLjAxNSAxMjEuNzg0IDkxLjQgMTIxLjc4NCA5MC45OTYg&#10;MTIyLjA4NiA5MC45OTYgMTIyLjM4NyA5MC44OTZMMTIyLjU4NyA5MC43OTMgMTIyLjU4NyA5MC40&#10;OTEgMTE5Ljg3OSA5MS4wOTggMTE5Ljk3OSA5MS40IDEyMC40OCA5MS4yOThDMTIwLjc4MSA5MS4y&#10;OTggMTIwLjg4MSA5MS4yOTggMTIwLjk4MiA5MS42MDEgMTIxLjA4MyA5MS45MDQgMTIxLjI4MyA5&#10;Mi42MDMgMTIxLjQ4MyA5My40MTZMMTIxLjY4MyA5NC4zMjQgMTIxLjU4MyA5NC4zMjRDMTIwLjU4&#10;MSA5My40MTYgMTE5LjM3NiA5Mi4yMDUgMTE4LjM3MiA5MS40TDExNS42NjIgOTEuOTA0IDExNS42&#10;NjIgOTIuMjA2QzExNi4yNiA5Mi4xMDYgMTE2LjM2NSA5Mi4yMDYgMTE2LjQ2MSA5Mi42MVoiIHN0&#10;cm9rZS13aWR0aD0iMCIgZmlsbD0iI0ZGRkZGRiIvPjxwYXRoIGQ9Ik0xNDYuNzY1IDEwNC4wMDMg&#10;MTQ2Ljc2NSAxMDQuMDAzIDE0Ni41NjUgMTAzLjkwMyAxNDYuMzYzIDEwNC4xMDUgMTQ2LjQ2NSAx&#10;MDQuMjA1IDE0Ni45NjcgMTA0LjIwNUMxNDYuODU5IDEwNC4xOTggMTQ2Ljc3MiAxMDQuMTEyIDE0&#10;Ni43NjUgMTA0LjAwM1oiIHN0cm9rZS13aWR0aD0iMCIgZmlsbD0iI0ZGRkZGRiIvPjxwYXRoIGQ9&#10;Ik0xNTAuNzc4IDEwMS40ODMgMTUwLjc3OCAxMDEuNDgzIDE0OS4xNzMgMTAyLjg5NEMxNDguNjcz&#10;IDEwMy4zNzMgMTQ4LjEzNiAxMDMuODExIDE0Ny41NjcgMTA0LjIwNUwxNDguNjcxIDEwNC4yMDVD&#10;MTQ4Ljk3MyAxMDQuMDAzIDE0OS4yNzQgMTAzLjYwMSAxNDkuNTc0IDEwMy4zOThMMTUwLjc3OCAx&#10;MDIuMzk2QzE1MC4zNzcgMTA0LjIxMSAxNDkuNzc2IDEwNS43MjQgMTQ5LjM3NCAxMDcuNTM5TDE1&#10;MC41NzggMTA4Ljk1IDE1My4wODcgMTA2LjczM0MxNTMuNTIxIDEwNi4yOTIgMTUzLjk5MSAxMDUu&#10;ODg3IDE1NC40OTEgMTA1LjUyMiAxNTQuODkyIDEwNS4zMiAxNTUuMDk0IDEwNS42MjQgMTU1LjI5&#10;NCAxMDUuODI0TDE1NS40OTQgMTA2LjAyNiAxNTUuNjk0IDEwNS44MjQgMTUzLjc4OSAxMDMuNzA3&#10;IDE1My41ODcgMTAzLjkwOSAxNTMuOTg5IDEwNC40MTNDMTU0LjA4OSAxMDQuNjE1IDE1NC4xODkg&#10;MTA0LjcxNSAxNTMuOTg5IDEwNS4wMTcgMTUzLjc4OSAxMDUuMjIgMTUzLjE4NiAxMDUuNzI0IDE1&#10;Mi42ODQgMTA2LjIyOEwxNTEuOTgxIDEwNi45MzUgMTUxLjg4MSAxMDYuODMzQzE1Mi4xODIgMTA1&#10;LjUyMiAxNTIuNTg0IDEwMy45MDkgMTUyLjc4NCAxMDIuNTk3TDE1MC45NzggMTAwLjQ4IDE1MC43&#10;NzggMTAwLjY4MkMxNTEuMDc5IDEwMS4wNzkgMTUxLjA3OSAxMDEuMTggMTUwLjc3OCAxMDEuNDgy&#10;WiIgc3Ryb2tlLXdpZHRoPSIwIiBmaWxsPSIjRkZGRkZGIi8+PHBhdGggZD0iTTE1NC4wOTEgMTM5&#10;LjYwMiAxNTQuMDkxIDEzOS42MDJDMTUzLjY4OSAxMzkuMyAxNTMuODkxIDEzOC45OTggMTUzLjk5&#10;MSAxMzguNzk2TDE1NC4xOTEgMTM4LjQ5NCAxNTMuODkgMTM4LjM5NCAxNTIuNTg1IDE0MC44MTMg&#10;MTUyLjc4NSAxNDAuOTE1IDE1My4xODcgMTQwLjQxMUMxNTMuMjg3IDE0MC4yMDkgMTUzLjM4NyAx&#10;NDAuMTA4IDE1My42ODggMTQwLjMwOSAxNTQuMjM4IDE0MC41MTMgMTU0Ljc3NiAxNDAuNzQ2IDE1&#10;NS4zIDE0MS4wMDlMMTU2LjIwMyAxNDEuNTE0QzE1NC43OTcgMTQxLjcxNiAxNTMuMDkyIDE0MS45&#10;MTYgMTUxLjc4NyAxNDIuMTE4TDE1MC40ODMgMTQ0LjY0IDE1MC42ODMgMTQ0Ljc0QzE1MC45ODQg&#10;MTQ0LjIzNSAxNTEuMDg0IDE0NC4yMzUgMTUxLjQ4NiAxNDQuNDM3TDE1My4yOTIgMTQ1LjQzOUMx&#10;NTMuOTk1IDE0NS44NDMgMTU0Ljg5NyAxNDYuMzQ3IDE1NS4xOTkgMTQ2LjU0OCAxNTUuNSAxNDYu&#10;ODUgMTU1LjI5OSAxNDcuMTUzIDE1NS4xOTkgMTQ3LjQ1NkwxNTUuMDk5IDE0Ny42NTggMTU1LjQg&#10;MTQ3Ljc2IDE1Ni43MDQgMTQ1LjMzOSAxNTYuNTA0IDE0NS4yMzcgMTU2LjEwMiAxNDUuNzQxQzE1&#10;Ni4wMDIgMTQ1Ljk0MyAxNTUuODAxIDE0NS45NDMgMTU1LjYwMSAxNDUuODQzIDE1NS4zIDE0NS43&#10;NDEgMTU0LjI5NyAxNDUuMjM4IDE1My41OTcgMTQ0LjkzNUwxNTIuMjkyIDE0NC4xMjhDMTU0LjIg&#10;MTQzLjkyNiAxNTUuODA1IDE0My45MjYgMTU3LjYxMSAxNDMuNzI0TDE1OC41MTMgMTQyLjExMSAx&#10;NTUuNjA0IDE0MC40OThDMTU0Ljk5NCAxNDAuMTA3IDE1NC4yOTkgMTM5LjgwNSAxNTQuMDkxIDEz&#10;OS42MDJaIiBzdHJva2Utd2lkdGg9IjAiIGZpbGw9IiNGRkZGRkYiLz48cGF0aCBkPSJNMTA0Ljcy&#10;IDE0OS4yODYgMTA0LjcyIDE0OS4yODZDMTA1LjAyMSAxNDkuMDgzIDEwNS4zMjMgMTQ5LjM4NiAx&#10;MDUuNDIzIDE0OS41ODhMMTA1LjYyNSAxNDkuNjg4IDEwNS44MjUgMTQ5LjU4OCAxMDQuMDE5IDE0&#10;Ny41NyAxMDMuODE3IDE0Ny42NzIgMTA0LjExOSAxNDguMTc2QzEwNC4zMTkgMTQ4LjM3OCAxMDQu&#10;MzE5IDE0OC40NzkgMTA0LjExOSAxNDguNzgxIDEwMy45MTkgMTQ4Ljk4MyAxMDMuNDE2IDE0OS41&#10;ODggMTAyLjkxNSAxNTAuMDkyTDEwMi4yMTIgMTUwLjY5NkMxMDIuNDEyIDE0OS4yODYgMTAyLjcx&#10;NCAxNDcuNjcxIDEwMi45MTUgMTQ2LjM2TDEwMS4wMDggMTQ0LjM0MyAxMDAuODA4IDE0NC41NDVD&#10;MTAxLjIwOSAxNDQuOTQ5IDEwMS4yMDkgMTQ1LjA0OSAxMDAuOTA4IDE0NS4zNTJMOTkuMzAyIDE0&#10;Ni43NjNDOTguODIzIDE0Ny4zMjQgOTguMjg0IDE0Ny44MzEgOTcuNjk2IDE0OC4yNzYgOTcuMjk1&#10;IDE0OC40NzggOTcuMDk1IDE0OC4xNzQgOTYuODk0IDE0OC4wNzRMOTYuNjk0IDE0Ny44NzIgOTYu&#10;NDkyIDE0OC4wNzQgOTguMzk5IDE1MC4wOTEgOTguNTk5IDE0OS44ODkgOTguMTk4IDE0OS4zODVD&#10;OTguMDk4IDE0OS4xODIgOTcuOTk4IDE0OS4wODIgOTguMTk4IDE0OC43OCA5OC4zOTggMTQ4LjU3&#10;OCA5OS4yIDE0Ny43NzggOTkuODA0IDE0Ny4yNjdMMTAwLjkwOCAxNDYuMjY1QzEwMC41MDcgMTQ4&#10;LjA4IDEwMC4wMDUgMTQ5LjU5MyA5OS42MDMgMTUxLjQwOEwxMDAuOTA4IDE1Mi44MTkgMTAzLjMx&#10;NiAxNTAuNDk5QzEwMy43NSAxNTAuMDU3IDEwNC4yMiAxNDkuNjUxIDEwNC43MiAxNDkuMjg1WiIg&#10;c3Ryb2tlLXdpZHRoPSIwIiBmaWxsPSIjRkZGRkZGIi8+PHBhdGggZD0iTTkzLjI4MSAxMTMuODg2&#10;IDkzLjI4MSAxMTMuODg2IDk1LjI4NSAxMTQuNjkzQzk1Ljk0MyAxMTQuOTgzIDk2LjU4IDExNS4z&#10;MTggOTcuMTkyIDExNS42OTUgOTcuNTkzIDExNS44OTcgOTcuMzkyIDExNi4zMDIgOTcuMjkyIDEx&#10;Ni41MDJMOTcuMTkyIDExNi44MDUgOTcuNDkzIDExNi45MDUgOTguNTk3IDExNC4yODMgOTguMzk3&#10;IDExNC4xODMgOTguMDk2IDExNC43ODlDOTcuODk2IDExNC45OTEgOTcuNzk1IDExNS4wOTEgOTcu&#10;NDkzIDExNC45OTEgOTcuMTkxIDExNC44OTEgOTYuMTg5IDExNC40ODYgOTUuNDg5IDExNC4xODRM&#10;OTQuMDgzIDExMy41NzggOTQuMTg1IDExMy40NzhDOTUuODkgMTEzLjE3NiA5Ny41OTUgMTEzLjA3&#10;NCA5OS40MDEgMTEyLjY3MUwxMDAuMTA0IDExMC45NTMgOTcuMDk4IDEwOS42NDJDOTYuNTM3IDEw&#10;OS4zODkgOTYgMTA5LjA4NiA5NS40OTMgMTA4LjczNiA5NS4wOTEgMTA4LjUzNCA5NS4yOTEgMTA4&#10;LjIzMiA5NS4zOTMgMTA4LjAyOUw5NS40OTMgMTA3LjcyNyA5NS4xOTEgMTA3LjYyNSA5NC4wODcg&#10;MTEwLjE0NyA5NC4zODkgMTEwLjI0NyA5NC42OSAxMDkuNzQzQzk0Ljc5IDEwOS41NDEgOTQuODkg&#10;MTA5LjQ0IDk1LjE5MSAxMDkuNTQxIDk1Ljc4NCAxMDkuNjY4IDk2LjM1NyAxMDkuODcyIDk2Ljg5&#10;NyAxMTAuMTQ3TDk3LjY5OSAxMTAuNTUxQzk2LjM5NSAxMTAuOTUzIDk0Ljc5IDExMS4yNTUgOTMu&#10;NDg1IDExMS41NTNMOTIuMzgxIDExNC4wNzQgOTIuNTgxIDExNC4xNzZDOTIuNzc5NyAxMTMuODQ5&#10;IDkzLjAxMyAxMTMuNzUzIDkzLjI4MSAxMTMuODg3WiIgc3Ryb2tlLXdpZHRoPSIwIiBmaWxsPSIj&#10;RkZGRkZGIi8+PHBhdGggZD0iTTkyLjM3OCAxMjUuNzg3IDkyLjM3OCAxMjUuNzg3IDkzLjA4MSAx&#10;MjMuOTcxIDkzLjU4MiAxMjUuNzg3IDk1LjM5IDEyNS43ODcgOTMuODg0IDEyNi44OTcgOTQuNDg3&#10;IDEyOC43MTIgOTIuOTgxIDEyNy42MDIgOTEuMzc1IDEyOC43MTIgOTIuMDc3IDEyNi44OTcgOTAu&#10;NTczIDEyNS43ODcgOTIuMzc4IDEyNS43ODdaIiBzdHJva2Utd2lkdGg9IjAiIGZpbGw9IiNGRkZG&#10;RkYiLz48cGF0aCBkPSJNMTU4LjEwMyAxMjUuNzg3IDE1OC4xMDMgMTI1Ljc4NyAxNTguODA3IDEy&#10;My45NzEgMTU5LjMwOCAxMjUuNzg3IDE2MS4xMTUgMTI1Ljc4NyAxNTkuNjA5IDEyNi44OTcgMTYw&#10;LjIxMiAxMjguNzEyIDE1OC43MDYgMTI3LjYwMiAxNTcuMSAxMjguNzEyIDE1Ny44MDIgMTI2Ljg5&#10;NyAxNTYuMjk4IDEyNS43ODcgMTU4LjEwMyAxMjUuNzg3WiIgc3Ryb2tlLXdpZHRoPSIwIiBmaWxs&#10;PSIjRkZGRkZGIi8+PHBhdGggZD0iTTE0OS4wNzMgMTEyLjU3NSAxNDkuMDczIDExMi41NzUgMTQ5&#10;LjA3MyAxMDQuNTA3IDE0MS42NDggMTA0LjUwN0MxMzcuMDU1IDEwMS4yMTUgMTMxLjU0NCA5OS40&#10;NTIgMTI1Ljg5MyA5OS40NjUgMTIwLjIzOCA5OS40MiAxMTQuNzE3IDEwMS4xODcgMTEwLjEzOCAx&#10;MDQuNTA3TDEwMi43MTMgMTA0LjUwNyAxMDIuNzEzIDExMi40NzRDMTAwLjAxNyAxMTYuNzYxIDk4&#10;LjU5IDEyMS43MjQgOTguNTk4IDEyNi43ODggOTguNTg2IDE0MS44MzUgMTEwLjc3NCAxNTQuMDQy&#10;IDEyNS44MjEgMTU0LjA1NCAxNDAuODY4IDE1NC4wNjYgMTUzLjA3NSAxNDEuODc4IDE1My4wODcg&#10;MTI2LjgzMSAxNTMuMDkxIDEyMS43OTkgMTUxLjcwMSAxMTYuODY0IDE0OS4wNzIgMTEyLjU3M1pN&#10;MTQ4LjQ3IDEyMi41NjEgMTQ4LjQ3IDEyMi41NjFDMTQ5LjM1MSAxMzAuMDk0IDE0My45NTggMTM2&#10;LjkxNSAxMzYuNDI1IDEzNy43OTYgMTM1LjkyNiAxMzcuODU0IDEzNS40MjUgMTM3Ljg4NSAxMzQu&#10;OTIzIDEzNy44ODkgMTMyLjE2NyAxMzcuODQ2IDEyOS40ODIgMTM3LjAwNSAxMjcuMTkzIDEzNS40&#10;NyAxMjYuOTkzIDEzNS4yNjggMTI2LjY5MSAxMzUuMDY2IDEyNi40OSAxMzQuODYzIDEyNi4zMzkg&#10;MTM0Ljc4OCAxMjYuMjAzIDEzNC42ODUgMTI2LjA4OSAxMzQuNTYxIDEyOS4wODIgMTMxLjkzOCAx&#10;MzAuODAxIDEyOC4xNTQgMTMwLjgwNiAxMjQuMTc0IDEzMC44MjQgMTIwLjE5MSAxMjkuMTA1IDEx&#10;Ni4zOTggMTI2LjA5OCAxMTMuNzg2TDEyNi4yOTggMTEzLjU4NEMxMjYuMzk4IDExMy40ODQgMTI2&#10;LjU5OSAxMTMuMzgyIDEyNi42OTkgMTEzLjI4MiAxMzIuNTcyIDEwOC42OCAxNDEuMDY0IDEwOS43&#10;MSAxNDUuNjY2IDExNS41ODIgMTQ3LjI0NCAxMTcuNTk1IDE0OC4yMTggMTIwLjAxNSAxNDguNDc0&#10;IDEyMi41NkwxNDguNDcgMTIyLjU2Wk0xMzIuOTE2IDE0NC40NDUgMTMyLjMxNSAxNDQuNDQ1QzEz&#10;Mi4yMTUgMTQ0LjQ0NSAxMzIuMTE1IDE0NC4zNDUgMTMxLjkxNCAxNDQuNDQ1TDEzMS42MTIgMTQ0&#10;LjQ0NUMxMzEuMzI0IDE0NC41NjEgMTMxLjAyIDE0NC42MjkgMTMwLjcxIDE0NC42NDggMTMwLjMx&#10;NCAxNDQuNzMxIDEyOS45MSAxNDQuNzY1IDEyOS41MDYgMTQ0Ljc0OEwxMjguODAyIDE0NC43NDhD&#10;MTI4LjUzIDE0NC43NzEgMTI4LjI1NyAxNDQuNzM3IDEyNy45OTkgMTQ0LjY0OCAxMjguMzAxIDE0&#10;NC41NDYgMTI4LjUwMSAxNDQuNTQ2IDEyOC44MDIgMTQ0LjQ0NSAxMjkuMDQxIDE0NC40NjEgMTI5&#10;LjI4MSAxNDQuNDI3IDEyOS41MDYgMTQ0LjM0NSAxMzAuMDg5IDE0NC4xODggMTMwLjY1OSAxNDMu&#10;OTg2IDEzMS4yMTEgMTQzLjc0IDEzMS43MjYgMTQzLjUxMyAxMzIuMjY0IDE0My4zNDQgMTMyLjgx&#10;NiAxNDMuMjM2IDEzMy4wMTYgMTQzLjEzNiAxMzMuMjE4IDE0My4yMzYgMTMzLjUxOSAxNDMuMjM2&#10;IDEzMy45MiAxNDMuMjM2IDEzNC4yMiAxNDMuMTM2IDEzNC42MjMgMTQzLjEzNiAxMzUuMjEgMTQz&#10;LjA5NyAxMzUuNzg3IDE0Mi45NjEgMTM2LjMyOSAxNDIuNzMyIDEzNi42NDkgMTQyLjYwNyAxMzYu&#10;OTg4IDE0Mi41MzggMTM3LjMzMSAxNDIuNTNMMTM3LjczMiAxNDIuNTNDMTM3Ljg0MyAxNDIuNTE2&#10;IDEzNy45NTQgMTQyLjU1MyAxMzguMDM0IDE0Mi42MyAxMzguMDM0IDE0Mi42MyAxMzguMjM0IDE0&#10;Mi44MzIgMTM4LjEzNCAxNDIuOTMyIDEzOC4xMjggMTQzLjA0MSAxMzguMDQyIDE0My4xMjggMTM3&#10;LjkzNCAxNDMuMTM1TDEzNy42MzIgMTQzLjEzNSAxMzcuNDMyIDE0My4zMzdDMTM3LjEzMSAxNDMu&#10;NTM5IDEzNi45MzEgMTQzLjczOSAxMzYuNjI5IDE0My45NDEgMTM2LjIyOCAxNDQuMjQzIDEzNS45&#10;MjggMTQ0LjY0OCAxMzUuNTI3IDE0NC45NDMgMTM1LjMwNSAxNDUuMDk4IDEzNS4wNjkgMTQ1LjIz&#10;NCAxMzQuODIzIDE0NS4zNDcgMTM0LjYyMyAxNDUuNDQ3IDEzNC4zMjIgMTQ1LjY0OSAxMzQuMTIg&#10;MTQ1Ljc0OSAxMzMuNTY0IDE0NS45MzEgMTMyLjk5NCAxNDYuMDY2IDEzMi40MTUgMTQ2LjE1NCAx&#10;MzEuODgxIDE0Ni4yMDQgMTMxLjM0NCAxNDYuMjA0IDEzMC44MSAxNDYuMTU0IDEzMC4zOTggMTQ2&#10;LjEgMTI5Ljk5NCAxNDUuOTk5IDEyOS42MDYgMTQ1Ljg1MSAxMjkuMTU0IDE0NS43NzcgMTI4Ljcx&#10;NSAxNDUuNjQyIDEyOC4zMDEgMTQ1LjQ0NyAxMjcuODkyIDE0NS4yMTkgMTI3LjQ1MyAxNDUuMDQ5&#10;IDEyNi45OTcgMTQ0Ljk0MyAxMjcuNTk4IDE0NC45NDMgMTI4LjA5OSAxNDUuMDQzIDEyOC42MDIg&#10;MTQ1LjA0M0wxMzAuNTA5IDE0NS4wNDNDMTMwLjc0OCAxNDUuMDU5IDEzMC45ODcgMTQ1LjAyNSAx&#10;MzEuMjEyIDE0NC45NDMgMTMxLjQ4NCAxNDQuOTU5IDEzMS43NTYgMTQ0LjkyNSAxMzIuMDE1IDE0&#10;NC44NDMgMTMyLjU2NyAxNDQuNzM2IDEzMy4xMDYgMTQ0LjU2NiAxMzMuNjIgMTQ0LjMzOCAxMzMu&#10;NDIxIDE0NC4yNDIgMTMzLjIyMSAxNDQuMzQ0IDEzMi45MTkgMTQ0LjQ0NVpNMTI1Ljg5MyAxMzQu&#10;MzYgMTI1Ljg5MyAxMzQuMzZDMTIzLjQwNiAxMzYuNDk1IDEyMC4yMzkgMTM3LjY3NSAxMTYuOTYx&#10;IDEzNy42ODggMTA5LjQ5OCAxMzcuNjExIDEwMy41MSAxMzEuNDk5IDEwMy41ODYgMTI0LjAzNSAx&#10;MDMuNjYyIDExNi42OCAxMDkuNjA2IDExMC43MzYgMTE2Ljk2MSAxMTAuNjYgMTI0LjMyMiAxMTAu&#10;NTk0IDEzMC4zNDIgMTE2LjUwNyAxMzAuNDA5IDEyMy44NjggMTMwLjQwOSAxMjMuOTcgMTMwLjQw&#10;OSAxMjQuMDczIDEzMC40MDkgMTI0LjE3NSAxMzAuMzY1IDEyOC4wNDUgMTI4LjczMyAxMzEuNzI3&#10;IDEyNS44OTQgMTM0LjM1OEwxMjUuODk0IDEzNC4zNThaTTEyNS44OTMgMTAwLjE3MyAxMjUuODkz&#10;IDEwMC4xNzNDMTMxLjAyOCAxMDAuMTg2IDEzNi4wNDggMTAxLjY5MiAxNDAuMzQyIDEwNC41MDdM&#10;MTExLjQ0MyAxMDQuNTA3QzExNS43MzEgMTAxLjY3OCAxMjAuNzU2IDEwMC4xNyAxMjUuODkzIDEw&#10;MC4xNzFMMTI1Ljg5MyAxMDAuMTcxWk05OS40MDEgMTI2Ljc5NSA5OS40MDEgMTI2Ljc5NUM5OS40&#10;MDEgMTIyLjI4MiAxMDAuNTQxIDExNy44NDIgMTAyLjcxMyAxMTMuODg2TDEwMi43MTMgMTMwLjMy&#10;NkMxMDIuNjI3IDEzNS43NSAxMDQuODUyIDE0MC45NTUgMTA4LjgzNCAxNDQuNjQgMTExLjA3NCAx&#10;NDYuOTE3IDExMy42ODkgMTQ4Ljc5MyAxMTYuNTY0IDE1MC4xODUgMTE4Ljc0MyAxNTEuMjcyIDEy&#10;MC45OSAxNTIuMjE2IDEyMy4yOTIgMTUzLjAwOSAxMjMuNzk0IDE1My4xMTEgMTI0LjI5NCAxNTMu&#10;MzExIDEyNC42OTggMTUzLjQxMyAxMTAuNTA1IDE1Mi43MyA5OS4zNjEgMTQxLjAwMyA5OS40MDEg&#10;MTI2Ljc5NFpNMTI0LjM4NyAxNDcuMTY1IDEyNC4zODcgMTQ3LjE2NUMxMjQuMTA2IDE0Ni45ODIg&#10;MTIzLjg2NiAxNDYuNzQyIDEyMy42ODYgMTQ2LjQ1OSAxMjMuNTg2IDE0Ni4zNTcgMTIzLjQ4NiAx&#10;NDYuMTU3IDEyMy4yODQgMTQ2LjA1NCAxMjMuMTM3IDE0NS44OTYgMTIyLjk2OCAxNDUuNzYxIDEy&#10;Mi43ODIgMTQ1LjY1MkwxMjIuMDgxIDE0NS42NTIgMTIxLjg3OSAxNDUuNDVDMTIxLjg3OSAxNDUu&#10;MzUgMTIxLjc3OSAxNDUuMzUgMTIxLjY3OSAxNDUuMjQ4IDEyMS41NzkgMTQ1LjI0OCAxMjEuNDc5&#10;IDE0NS4xNDggMTIxLjM3OCAxNDUuMTQ4IDEyMS4yNzggMTQ1LjA0NiAxMjEuMjc4IDE0NC45NDYg&#10;MTIxLjE3OCAxNDUuMDQ2IDEyMS4zNzggMTQ1LjI1NiAxMjEuNTQ2IDE0NS40OTQgMTIxLjY3OSAx&#10;NDUuNzUyIDEyMS43NzkgMTQ1Ljg1NCAxMjEuNjc5IDE0Ni4wNTQgMTIxLjg3OSAxNDYuMDU0IDEy&#10;Mi4wMzYgMTQ1Ljk4MSAxMjIuMjA4IDE0NS45NDcgMTIyLjM4MSAxNDUuOTU0IDEyMi45ODggMTQ2&#10;LjE0NCAxMjMuNDQ4IDE0Ni42NDQgMTIzLjU4NiAxNDcuMjY1IDEyMy43MTEgMTQ3LjU1MiAxMjMu&#10;Nzc5IDE0Ny44NiAxMjMuNzg2IDE0OC4xNzNMMTIzLjc4NiAxNDguNTc3QzEyMy43ODMgMTQ4Ljcz&#10;NSAxMjMuNzA5IDE0OC44ODMgMTIzLjU4NiAxNDguOTgxIDEyMy41NjggMTQ5LjA4NyAxMjMuNTM1&#10;IDE0OS4xODkgMTIzLjQ4NiAxNDkuMjg0IDEyMy4yODQgMTQ5LjM4NCAxMjMuMTgzIDE0OS4zODQg&#10;MTIyLjk4MiAxNDkuNDg2IDEyMi42ODEgMTQ5LjU4NiAxMjIuNDgxIDE0OS4zODQgMTIyLjE4IDE0&#10;OS4zODQgMTIxLjg3OCAxNDkuMjc5IDEyMS42MDIgMTQ5LjEwOCAxMjEuMzc0IDE0OC44ODMgMTIx&#10;LjIyMyAxNDguODU4IDEyMS4wODMgMTQ4Ljc4OCAxMjAuOTczIDE0OC42ODFMMTIwLjc3MSAxNDgu&#10;MDc3QzEyMC42OTQgMTQ3Ljk5NyAxMjAuNjU3IDE0Ny44ODYgMTIwLjY3MSAxNDcuNzc1IDEyMC42&#10;NzEgMTQ3LjU3MiAxMjAuNTcxIDE0Ny4zNyAxMjAuNjcxIDE0Ny4yNyAxMjAuNzEyIDE0Ni45MTMg&#10;MTIwLjg5MiAxNDYuNTg2IDEyMS4xNzMgMTQ2LjM2MiAxMjEuMjE2IDE0Ni41MjggMTIxLjI0OSAx&#10;NDYuNjk2IDEyMS4yNzMgMTQ2Ljg2NiAxMjEuMzA2IDE0Ni45NzcgMTIxLjQyMiAxNDcuMDQgMTIx&#10;LjUzMyAxNDcuMDA3IDEyMS42MDEgMTQ2Ljk4NyAxMjEuNjU0IDE0Ni45MzQgMTIxLjY3NCAxNDYu&#10;ODY2IDEyMS44NzQgMTQ2Ljc2NiAxMjEuNTc0IDE0Ni41NjQgMTIxLjQ3NCAxNDYuNDY0TDEyMS40&#10;NzQgMTQ2LjI2MkMxMjEuNDc0IDE0Ni4xOTUgMTIxLjQ0MSAxNDYuMTI4IDEyMS4zNzQgMTQ2LjA1&#10;OSAxMjEuMjc0IDE0NS44NTkgMTIxLjA3MyAxNDUuNzU3IDEyMC45NzMgMTQ1LjY1NyAxMjAuODcz&#10;IDE0NS41NTcgMTIwLjY3MSAxNDUuNDU1IDEyMC41NzEgMTQ1LjI1MyAxMjAuNTcxIDE0NS4xNTMg&#10;MTIwLjU3MSAxNDQuODUxIDEyMC4zNzEgMTQ1LjA1MSAxMjAuMjcxIDE0NS4yNTMgMTIwLjM3MSAx&#10;NDUuMzU0IDEyMC40NzEgMTQ1LjU1NSAxMjAuMTYxIDE0NS41MzYgMTE5Ljg1NiAxNDUuNDY5IDEx&#10;OS41NjggMTQ1LjM1NSAxMTkuMzA3IDE0NS4yMzcgMTE5LjA0IDE0NS4xMzYgMTE4Ljc2NiAxNDUu&#10;MDUyIDExOC4yNzUgMTQ0LjkxMyAxMTcuODA0IDE0NC43MDkgMTE3LjM2NiAxNDQuNDQ2IDExNi44&#10;MDcgMTQ0LjI0NiAxMTYuMjM3IDE0NC4wNzggMTE1LjY1OCAxNDMuOTQyIDExNS41NCAxNDMuODYy&#10;IDExNS4zOTggMTQzLjgyNyAxMTUuMjU3IDE0My44NDIgMTE1LjE1NyAxNDMuODQyIDExNC45NTYg&#10;MTQzLjc0IDExNC43NTUgMTQzLjg0MiAxMTQuNjU1IDE0My44NDIgMTE0LjU1NSAxNDMuOTQyIDEx&#10;NC40NTQgMTQzLjk0MiAxMTQuMjU0IDE0My45NDIgMTE0LjE1MyAxNDMuOTQyIDExNC4wNTMgMTQz&#10;Ljc0IDExMy41NTEgMTQzLjQzOCAxMTMuNTUxIDE0Mi44MzIgMTEzLjI1IDE0Mi40MjkgMTEyLjkw&#10;MSAxNDEuOTc3IDExMi40OTYgMTQxLjU3MSAxMTIuMDQ2IDE0MS4yMTkgMTExLjgwNCAxNDEuMTA4&#10;IDExMS41OTYgMTQwLjkzNCAxMTEuNDQzIDE0MC43MTUgMTExLjQ0MyAxNDAuNjEzIDExMS4zNDMg&#10;MTQwLjQxMyAxMTEuNTQ1IDE0MC40MTMgMTExLjc0NyAxNDAuNDEzIDExMS44NDYgMTQwLjQxMyAx&#10;MTEuOTQ2IDE0MC42MTMgMTEyLjE0NiAxNDAuODE1IDExMi40NDggMTQwLjcxNSAxMTIuNjQ5IDE0&#10;MC44MTUgMTEyLjg0OSAxNDEuMDE3IDExMy4xNSAxNDEuMTE3IDExMy4zNSAxNDEuMzE5IDExMy44&#10;MzUgMTQxLjYyOSAxMTQuMzAzIDE0MS45NjQgMTE0Ljc1NCAxNDIuMzIxIDExNS4yMzYgMTQyLjU5&#10;NyAxMTUuNzQgMTQyLjgzMyAxMTYuMjYgMTQzLjAyOCAxMTYuNzYxIDE0My4yMjggMTE3LjE2MiAx&#10;NDMuNzMyIDExNy42NjYgMTQzLjczMiAxMTcuOTkxIDE0My43NCAxMTguMzA1IDE0My44NDYgMTE4&#10;LjU2OSAxNDQuMDM1IDExOC42NzkgMTQ0LjA0OSAxMTguNzkgMTQ0LjAxMSAxMTguODcgMTQzLjkz&#10;MyAxMTguOTcgMTQzLjgzMyAxMTguOTcgMTQzLjczMSAxMTkuMDcgMTQzLjYzMSAxMTkuMDcgMTQz&#10;LjUzMSAxMTkuMTcgMTQzLjUzMSAxMTkuMTcgMTQzLjQyOUwxMTkuMDcgMTQzLjMyOUMxMTguOTkg&#10;MTQzLjIxIDExOC45NTUgMTQzLjA2NyAxMTguOTcgMTQyLjkyNCAxMTguOTk1IDE0Mi43NzMgMTE5&#10;LjA2NSAxNDIuNjMzIDExOS4xNyAxNDIuNTIyTDExOS40NzEgMTQyLjIyQzExOS41NzcgMTQxLjk4&#10;IDExOS44MTIgMTQxLjgyMyAxMjAuMDc0IDE0MS44MTYgMTIwLjI3NCAxNDEuNzE2IDEyMC41NzUg&#10;MTQxLjcxNiAxMjAuNzc1IDE0MS42MTQgMTIxLjA3NyAxNDEuNjE0IDEyMS4zNzggMTQxLjUxNCAx&#10;MjEuNTc4IDE0MS42MTQgMTIxLjc3OCAxNDEuNzE0IDEyMS44NzkgMTQxLjgxNiAxMjEuOTc5IDE0&#10;MS44MTZMMTIyLjM3NiAxNDEuODE2QzEyMi41ODggMTQxLjk4MyAxMjIuNjY5IDE0Mi4yNjggMTIy&#10;LjU3NiAxNDIuNTIyIDEyMi41MDQgMTQyLjgxOCAxMjIuMzY3IDE0My4wOTQgMTIyLjE3NSAxNDMu&#10;MzI5IDEyMi4wNzUgMTQzLjUzMSAxMjIuMDc1IDE0My42MzEgMTIxLjk3MyAxNDMuNzMxIDEyMS43&#10;NzMgMTQzLjgzMyAxMjEuNjcyIDE0My45MzMgMTIxLjQ3MiAxNDQuMDM0IDEyMS4xODMgMTQ0LjE0&#10;OCAxMjAuODc5IDE0NC4yMTYgMTIwLjU2OSAxNDQuMjM0TDEyMC4wNjggMTQ0LjIzNEMxMTkuOTMx&#10;IDE0NC4yMTMgMTE5Ljc5NyAxNDQuMTc5IDExOS42NjYgMTQ0LjEzNCAxMTkuNTY2IDE0My45MzIg&#10;MTE5Ljc2OCAxNDMuODMyIDExOS44NjggMTQzLjczIDExOS45NDUgMTQzLjU1OCAxMTkuOTA1IDE0&#10;My4zNTYgMTE5Ljc2OCAxNDMuMjI2IDExOS43NjggMTQzLjI4MSAxMTkuNzI1IDE0My4zMjcgMTE5&#10;LjY2OSAxNDMuMzI4IDExOS42NjkgMTQzLjMyOCAxMTkuNjY3IDE0My4zMjggMTE5LjY2NiAxNDMu&#10;MzI4TDExOS42NjYgMTQzLjUzIDExOS4zNjUgMTQzLjgzMiAxMTkuMjY1IDE0My45MzIgMTE5LjI2&#10;NSAxNDQuMTM0QzExOS4yNjUgMTQ0LjIzNCAxMTkuMTY1IDE0NC4zMzYgMTE5LjA2NSAxNDQuNDM2&#10;IDExOS4yNjUgMTQ0LjUzOCAxMTkuNTY2IDE0NC40MzYgMTE5Ljc2OCAxNDQuNDM2IDExOS44Nzgg&#10;MTQ0LjU0MyAxMjAuMDE4IDE0NC42MTQgMTIwLjE2OSAxNDQuNjM5TDEyMS4xNzEgMTQ0LjYzOUMx&#10;MjEuMjcxIDE0NC42MzkgMTIxLjM3MSAxNDQuNTM3IDEyMS40NzIgMTQ0LjUzNyAxMjEuNzE0IDE0&#10;NC40NTQgMTIxLjk0OSAxNDQuMzUzIDEyMi4xNzUgMTQ0LjIzNCAxMjIuMzc1IDE0NC4xMzQgMTIy&#10;LjQ3NiAxNDQuMTM0IDEyMi41NzYgMTQ0LjAzNEwxMjIuODc3IDE0My43MzFDMTIzLjAxNCAxNDMu&#10;NTA2IDEyMy4xODQgMTQzLjMwMiAxMjMuMzgxIDE0My4xMjcgMTIzLjc4MiAxNDIuODI0IDEyNC4y&#10;ODMgMTQyLjQyIDEyNC42ODUgMTQyLjEyNSAxMjUuMTg2IDE0MS44MjMgMTI1LjY4NyAxNDEuNjIx&#10;IDEyNi4yOSAxNDEuMzE4IDEyNi41NDggMTQxLjIyOSAxMjYuODIxIDE0MS4xOTUgMTI3LjA5MyAx&#10;NDEuMjE4TDEyNy45OTUgMTQxLjIxOEMxMjguNDkyIDE0MS4xMTYgMTI5LjAwNSAxNDEuMTE2IDEy&#10;OS41MDIgMTQxLjIxOCAxMjkuODM5IDE0MS4yMDIgMTMwLjE3NyAxNDEuMjM1IDEzMC41MDQgMTQx&#10;LjMxOCAxMzAuODA2IDE0MS4zMTggMTMxLjAwNiAxNDEuNDIgMTMxLjMwNyAxNDEuNDJMMTMyLjEx&#10;MSAxNDEuNDJDMTMyLjQxMiAxNDEuNDIgMTMyLjcxMiAxNDEuMzE4IDEzMy4wMTMgMTQxLjMxOCAx&#10;MzMuMjUyIDE0MS4zMDIgMTMzLjQ5MSAxNDEuMzM2IDEzMy43MTYgMTQxLjQyIDEzMy45MTYgMTQx&#10;LjQyIDEzNC41MTkgMTQxLjYyMiAxMzQuMjE3IDE0MS44MjQgMTMzLjk2MSAxNDEuOTUzIDEzMy42&#10;OTMgMTQyLjA1NCAxMzMuNDE1IDE0Mi4xMjYgMTMzLjExNCAxNDIuMTI2IDEzMi45MTMgMTQyLjMy&#10;OCAxMzIuNjEyIDE0Mi40MjggMTMyLjQzNyAxNDIuNTk3IDEzMi4yMzMgMTQyLjczMyAxMzIuMDEx&#10;IDE0Mi44MzIgMTMxLjc1NCAxNDIuOTg3IDEzMS40ODYgMTQzLjEyMiAxMzEuMjA4IDE0My4yMzYg&#10;MTMwLjcwNyAxNDMuMzM4IDEzMC4yMDYgMTQzLjUzOSAxMjkuNjAzIDE0My42NCAxMjkuMzAxIDE0&#10;My43NCAxMjkuMDk5IDE0My44NDIgMTI4Ljc5OSAxNDMuOTQyTDEyOC4zOTggMTQzLjk0MkMxMjgu&#10;MTk4IDE0My45NDIgMTI4LjA5NiAxNDMuOTQyIDEyNy45OTYgMTQ0LjA0NCAxMjcuODc4IDE0NC4x&#10;MjQgMTI3LjczNiAxNDQuMTU5IDEyNy41OTUgMTQ0LjE0NCAxMjcuNDU0IDE0NC4xMjkgMTI3LjMx&#10;MiAxNDQuMTY1IDEyNy4xOTQgMTQ0LjI0NCAxMjYuODkyIDE0NC4yNDQgMTI2LjU5MSAxNDQuMzQ2&#10;IDEyNi4yOTEgMTQ0LjM0NiAxMjUuNzkgMTQ0LjQ0NiAxMjUuMjg5IDE0NC40NDYgMTI0LjY4NiAx&#10;NDQuNTQ4TDEyMy4xODMgMTQ0LjU0OEMxMjIuODgyIDE0NC40NDYgMTIyLjY4MiAxNDQuNjUgMTIy&#10;LjM4MSAxNDQuNzUgMTIyLjI4MSAxNDQuNzUgMTIyLjE4MSAxNDQuODUyIDEyMi4wOCAxNDQuOTUy&#10;IDEyMS44NzggMTQ1LjA1MiAxMjIuMjggMTQ1LjE1NCAxMjIuMjggMTQ1LjE1NCAxMjIuNTgxIDE0&#10;NS4yNTQgMTIyLjg4MSAxNDUuMTU0IDEyMy4xODIgMTQ1LjI1NCAxMjMuMzE3IDE0NS4yNTQgMTIz&#10;LjQxOCAxNDUuMjIxIDEyMy40ODUgMTQ1LjE1NCAxMjMuNjA2IDE0NS4wODMgMTIzLjc0NSAxNDUu&#10;MDQ4IDEyMy44ODYgMTQ1LjA1MiAxMjQuNDE2IDE0NC45NTIgMTI0Ljk2IDE0NC45NTIgMTI1LjQ5&#10;MSAxNDUuMDUyIDEyNS43OTYgMTQ1LjAzNSAxMjYuMTAxIDE0NS4wNyAxMjYuMzk0IDE0NS4xNTQg&#10;MTI2LjY1NSAxNDUuMjcxIDEyNi45MjMgMTQ1LjM3MiAxMjcuMTk3IDE0NS40NTYgMTI3LjU5OCAx&#10;NDUuNjU4IDEyOC4wOTkgMTQ1Ljg2IDEyOC42MDEgMTQ2LjA2IDEyOC44ODYgMTQ2LjE4NyAxMjku&#10;MTk0IDE0Ni4yNTcgMTI5LjUwNiAxNDYuMjYzTDEzMC4xMDcgMTQ2LjU2NUMxMzAuNjMyIDE0Ni43&#10;MTUgMTMxLjE2OSAxNDYuODE2IDEzMS43MTIgMTQ2Ljg2N0wxMzIuMzE1IDE0Ni44NjdDMTMyLjUx&#10;NSAxNDYuODY3IDEzMi43MTYgMTQ2LjY2NyAxMzIuOTE2IDE0Ni43NjdMMTMzLjMxOCAxNDYuNzY3&#10;QzEzMy40NzUgMTQ2Ljc3IDEzMy42MjMgMTQ2Ljg0NCAxMzMuNzE5IDE0Ni45NjkgMTMzLjkxOSAx&#10;NDcuMDY5IDEzNC4wMiAxNDYuOTY5IDEzMy45MTkgMTQ3LjI3MSAxMzMuODE5IDE0Ny4yNzEgMTMz&#10;LjcxOSAxNDcuMzcxIDEzMy42MTggMTQ3LjM3MUwxMzMuMjE3IDE0Ny4zNzFDMTMyLjgyNCAxNDcu&#10;NDc4IDEzMi40NTEgMTQ3LjY0OCAxMzIuMTEzIDE0Ny44NzYgMTMxLjgxMSAxNDcuOTc4IDEzMS42&#10;MTEgMTQ4LjE3OCAxMzEuMzEgMTQ4LjE3OCAxMzEuMDA5IDE0OC4yOCAxMzAuNjA3IDE0OC4zOCAx&#10;MzAuMzA4IDE0OC40ODEgMTI5Ljc5OCAxNDguNjg3IDEyOS4yNTIgMTQ4Ljc4OSAxMjguNzAyIDE0&#10;OC43ODMgMTI4LjExNyAxNDguODMgMTI3LjUzIDE0OC43MjYgMTI2Ljk5NyAxNDguNDgxIDEyNi43&#10;MDIgMTQ4LjQwOSAxMjYuNDI4IDE0OC4yNzEgMTI2LjE5NCAxNDguMDc3IDEyNS41NTQgMTQ3Ljg1&#10;NSAxMjQuOTQ2IDE0Ny41NDggMTI0LjM4NiAxNDcuMTY1Wk0xMjYuNDk0IDE1My40MTggMTI2LjQ5&#10;NCAxNTMuNDE4QzEyNy40OTYgMTUzLjIxNiAxMjguNDk4IDE1Mi45MTQgMTI5LjQwNCAxNTIuNzEy&#10;IDEzMS44OTUgMTUxLjkxMyAxMzQuMzEyIDE1MC45IDEzNi42MjkgMTQ5LjY4NiAxMzkuMDgxIDE0&#10;OC4zOTkgMTQxLjI4OCAxNDYuNjkyIDE0My4xNTIgMTQ0LjY0NCAxNDUuNTcgMTQyLjE1OCAxNDcu&#10;MzI5IDEzOS4xMDcgMTQ4LjI2OSAxMzUuNzY5IDE0OC44NDkgMTM0LjAxNiAxNDkuMTIgMTMyLjE3&#10;NSAxNDkuMDcyIDEzMC4zMjlMMTQ5LjA3MiAxMTMuOTg4QzE1Ni4xNjggMTI2Ljg0NyAxNTEuNDk1&#10;IDE0My4wMjQgMTM4LjYzNiAxNTAuMTIgMTM0LjkxMSAxNTIuMTc2IDEzMC43NDcgMTUzLjMwNyAx&#10;MjYuNDk0IDE1My40MkwxMjYuNDk0IDE1My40MTdaIiBzdHJva2Utd2lkdGg9IjAiIGZpbGw9IiNG&#10;RkZGRkYiLz48cGF0aCBkPSJNMTI4LjEwMyAxNDcuNzczIDEyOC4xMDMgMTQ3Ljc3M0MxMjguMzc1&#10;IDE0Ny43NSAxMjguNjQ4IDE0Ny43ODQgMTI4LjkwNiAxNDcuODczIDEyOS4zMDggMTQ3Ljg3MyAx&#10;MjkuNzEgMTQ3Ljk3NSAxMzAuMDExIDE0Ny43NzMgMTMwLjI3MSAxNDcuNjk1IDEzMC41NDMgMTQ3&#10;LjY2MSAxMzAuODE0IDE0Ny42NzEgMTMwLjkxNCAxNDcuNjcxIDEzMC45MTQgMTQ3LjU2OSAxMzAu&#10;OTE0IDE0Ny40NjlMMTMwLjEwNyAxNDcuNDY5QzEyOS43MDYgMTQ3LjQ2OSAxMjkuNDA0IDE0Ny4z&#10;NjcgMTI5LjAwMiAxNDcuMzY3IDEyOC43MDEgMTQ3LjI2NyAxMjguMzAxIDE0Ny4xNjcgMTI3Ljg5&#10;OCAxNDcuMDY1IDEyNy4yNDYgMTQ2LjgzOSAxMjYuNjA5IDE0Ni41NyAxMjUuOTkzIDE0Ni4yNTkg&#10;MTI1LjQ4NyAxNDYuMDQzIDEyNC45MzEgMTQ1Ljk3MyAxMjQuMzg3IDE0Ni4wNTYgMTI0LjM4NyAx&#10;NDYuMTU5IDEyNC45OSAxNDYuMjU5IDEyNS4wOSAxNDYuMjU5IDEyNS4zNTUgMTQ2LjMzMiAxMjUu&#10;NTk3IDE0Ni40NzEgMTI1Ljc5MyAxNDYuNjYzIDEyNi4yOTQgMTQ2Ljg2MyAxMjYuNzk1IDE0Ny4x&#10;NjcgMTI3LjI5NyAxNDcuMzY3IDEyNy41NTUgMTQ3LjUyMiAxMjcuODI0IDE0Ny42NTggMTI4LjEw&#10;MyAxNDcuNzcyWiIgc3Ryb2tlLXdpZHRoPSIwIiBmaWxsPSIjRkZGRkZGIi8+PHBhdGggZD0iTTEx&#10;My43NTIgMTQyLjAyNCAxMTMuNzUyIDE0Mi4wMjRDMTEzLjU1IDE0MS44MjIgMTEzLjQ1IDE0MS42&#10;MiAxMTMuMjUgMTQxLjYyIDExMy4xNSAxNDEuNzIyIDExMy41NTEgMTQxLjkyMiAxMTMuNjUyIDE0&#10;Mi4wMjQgMTEzLjc1MyAxNDIuMTI2IDExNC4xNTMgMTQyLjUyOCAxMTQuMDUzIDE0Mi44MyAxMTQu&#10;MDUzIDE0Mi43MyAxMTMuOTUzIDE0Mi42MjggMTEzLjg1MyAxNDIuODNMMTEzLjk1MyAxNDMuMDMz&#10;QzExMy45NyAxNDMuMTM4IDExNC4wMDQgMTQzLjI0IDExNC4wNTMgMTQzLjMzNSAxMTQuMTUzIDE0&#10;My41MzcgMTE0LjM1NCAxNDMuNDM1IDExNC40NTQgMTQzLjIzMyAxMTQuNDQ4IDE0Mi45ODUgMTE0&#10;LjM3OSAxNDIuNzQyIDExNC4yNTQgMTQyLjUyNyAxMTQuMTE0IDE0Mi4zMzUgMTEzLjk0NSAxNDIu&#10;MTY1IDExMy43NTMgMTQyLjAyM1oiIHN0cm9rZS13aWR0aD0iMCIgZmlsbD0iI0ZGRkZGRiIvPjxw&#10;YXRoIGQ9Ik0xMjMuNTg3IDE0My45MzkgMTIzLjU4NyAxNDMuOTM5QzEyNC4wODggMTQzLjgzOSAx&#10;MjQuNTg5IDE0My42MzcgMTI1LjA5MSAxNDMuNTM3IDEyNS42MTYgMTQzLjM2NyAxMjYuMTUyIDE0&#10;My4yMzIgMTI2LjY5NiAxNDMuMTMzIDEyNy4yNTggMTQzLjAxNiAxMjcuODI5IDE0Mi45NDggMTI4&#10;LjQwMiAxNDIuOTMgMTI4LjcwMyAxNDIuOTMgMTI5LjAwMyAxNDIuODMgMTI5LjIwNSAxNDIuODMg&#10;MTI5LjQ2MSAxNDIuNzkyIDEyOS43MDQgMTQyLjY4OCAxMjkuOTA4IDE0Mi41MjggMTMwLjE5MyAx&#10;NDIuNDAyIDEzMC41IDE0Mi4zMzMgMTMwLjgxMSAxNDIuMzI2IDEzMS4wMTEgMTQyLjIyNiAxMzEu&#10;MzEyIDE0Mi4zMjYgMTMxLjUxMiAxNDIuMjI2IDEzMS41MTIgMTQyLjIyNiAxMzEuNzEyIDE0Mi4y&#10;MjYgMTMxLjcxMiAxNDIuMTI0IDEzMS43MTIgMTQyLjAyMiAxMzEuNzEyIDE0Mi4wMjQgMTMxLjYx&#10;MiAxNDIuMDI0TDEzMS4xMDggMTQyLjAyNEMxMzAuODgzIDE0Mi4xMDYgMTMwLjY0NCAxNDIuMTQg&#10;MTMwLjQwNSAxNDIuMTI0IDEyOS44MDcgMTQyLjIwOSAxMjkuMjAyIDE0Mi4yNDMgMTI4LjU5OSAx&#10;NDIuMjI2TDEyNy4wOTUgMTQyLjUyOEMxMjYuNDc0IDE0Mi42NjggMTI1Ljg2OSAxNDIuODcxIDEy&#10;NS4yODkgMTQzLjEzMyAxMjQuNjMgMTQzLjM0MSAxMjMuOTkyIDE0My42MSAxMjMuMzg0IDE0My45&#10;MzkgMTIzLjQ1MyAxNDQuMDA3IDEyMy41MiAxNDQuMDA3IDEyMy41ODcgMTQzLjkzOVoiIHN0cm9r&#10;ZS13aWR0aD0iMCIgZmlsbD0iI0ZGRkZGRiIvPjxwYXRoIGQ9Ik0xMTAuNTQgMTE0Ljc5NSAxMTAu&#10;NTQgMTE0Ljc5NUMxMTAuNjgxIDExNC42MzEgMTEwLjg1MSAxMTQuNDkzIDExMS4wNDEgMTE0LjM5&#10;IDExMS4xNSAxMTQuMzk4IDExMS4yMzYgMTE0LjQ4NSAxMTEuMjQzIDExNC41OTMgMTExLjEzNSAx&#10;MTQuNjAxIDExMS4wNDkgMTE0LjY4NyAxMTEuMDQxIDExNC43OTUgMTEwLjk0MSAxMTQuOTk3IDEx&#10;MC45NDEgMTE1LjE5NyAxMTAuNzQgMTE1LjM5OSAxMTAuNjQgMTE1LjUwMSAxMTAuODQgMTE1LjUw&#10;MSAxMTAuNjQgMTE1LjYwMSAxMTAuNTQgMTE1LjYwMSAxMTAuNDQgMTE1LjYwMSAxMTAuNDQgMTE1&#10;LjcwMSAxMTAuMzQgMTE1LjcwMSAxMTAuMjQgMTE1LjgwMyAxMTAuMTM5IDExNS44MDMgMTEwLjAz&#10;OCAxMTUuODAzIDEwOS45MzkgMTE1LjYwMSAxMDkuOTM5IDExNS42MDEgMTA5LjgzNyAxMTUuNjAx&#10;IDEwOS42MzcgMTE1LjcwMSAxMDkuNjM3IDExNS42MDEgMTA5LjYzNyAxMTUuNTAxIDEwOS43Mzcg&#10;MTE1LjM5OSAxMDkuODM3IDExNS4yOTkgMTEwLjAzOSAxMTUuMTk3IDExMC4yMzkgMTE1LjI5OSAx&#10;MTAuMzM5IDExNS4yOTkgMTEwLjUzOSAxMTUuMTk3IDExMC41MzkgMTE0Ljg5NSAxMTAuNTM5IDEx&#10;NC43OTVaIiBzdHJva2Utd2lkdGg9IjAiIGZpbGw9IiNGRkZGRkYiLz48cGF0aCBkPSJNMTA5LjQz&#10;NyAxMTUuNjAxIDEwOS40MzcgMTE1LjYwMUMxMDkuNTM3IDExNS42MDEgMTA5LjYzNyAxMTUuNzAx&#10;IDEwOS41MzcgMTE1LjcwMSAxMDkuNDM3IDExNS43MDEgMTA5LjMzNyAxMTUuNzAxIDEwOS40Mzcg&#10;MTE1LjYwMVoiIHN0cm9rZS13aWR0aD0iMCIgZmlsbD0iI0ZGRkZGRiIvPjxwYXRoIGQ9Ik0xMjUu&#10;OTk0IDExNC4zODQgMTI1Ljk5NCAxMTQuMzg0QzEyNS43OTQgMTE0LjE4NCAxMjUuNDkyIDExNC4w&#10;ODIgMTI1LjI5MSAxMTMuODggMTI1LjA2NyAxMTMuNzQzIDEyNC44NjQgMTEzLjU3MyAxMjQuNjkg&#10;MTEzLjM3NkwxMjQuMzg4IDExMy4wNzRDMTI0LjI4OCAxMTIuOTc0IDEyNC4xODggMTEyLjk3NCAx&#10;MjQuMDg3IDExMi44NzIgMTIzLjg0NiAxMTIuNzExIDEyMy41NzEgMTEyLjYwOCAxMjMuMjg0IDEx&#10;Mi41NjlMMTIyLjk4MiAxMTIuNTY5QzEyMi44NDEgMTEyLjU1NCAxMjIuNjk4IDExMi41OSAxMjIu&#10;NTgxIDExMi42NzFMMTIyLjM3NiAxMTIuNjcxQzEyMi4zNzYgMTEyLjY3MSAxMjIuMzc2IDExMi44&#10;NzMgMTIyLjI3NiAxMTIuODczIDEyMi4yOTEgMTEzLjAxNSAxMjIuMjU2IDExMy4xNTggMTIyLjE3&#10;NiAxMTMuMjc3IDEyMi4wNzYgMTEzLjM3NyAxMjEuOTc0IDExMy40NzkgMTIxLjg3NCAxMTMuNDc5&#10;TDEyMS4wNzIgMTEzLjQ3OUMxMjAuOTE0IDExMy40ODIgMTIwLjc2NiAxMTMuNTU2IDEyMC42NyAx&#10;MTMuNjgxTDExOS43NjggMTEzLjY4MUMxMTkuNjY2IDExMy42ODEgMTE5LjU2NiAxMTMuNTc5IDEx&#10;OS40NjYgMTEzLjc4MUwxMTkuMTY1IDExNC4wODNDMTE4Ljg2NCAxMTQuMTg1IDExOC42NjQgMTE0&#10;LjM4NSAxMTguMzYyIDExNC40ODcgMTE4LjI2MiAxMTQuNDg3IDExOC4xNjIgMTE0LjU4OSAxMTcu&#10;OTYxIDExNC42ODkgMTE3Ljg2MSAxMTQuNzkxIDExOC4wNjEgMTE0Ljc5MSAxMTcuOTYxIDExNC45&#10;OTIgMTE3Ljg1MyAxMTQuOTg0IDExNy43NjggMTE0Ljg5OCAxMTcuNzYxIDExNC43OSAxMTcuNjYx&#10;IDExNC43OSAxMTcuNjYxIDExNC41ODggMTE3LjU2MSAxMTQuNTg4IDExNy40NjEgMTE0LjU4OCAx&#10;MTcuMzYxIDExNC41ODggMTE3LjM2MSAxMTQuNjg4IDExNy4yNTkgMTE0Ljg5IDExNy4yNTkgMTE0&#10;Ljc5IDExNy4wNTggMTE0Ljc5TDExNi4zNjUgMTE0Ljc5QzExNi4yNjUgMTE0Ljc5IDExNS45NjMg&#10;MTE0LjY4OCAxMTUuODYzIDExNC43OSAxMTUuNzYzIDExNC44OTIgMTE1Ljc2MyAxMTQuODkgMTE1&#10;LjU2MiAxMTQuODkgMTE1LjU2MiAxMTQuNzkgMTE1LjY2MiAxMTQuNTg4IDExNS41NjIgMTE0LjQ4&#10;NiAxMTUuNDYyIDExNC4zODQgMTE1LjM2MiAxMTQuMzg0IDExNS4zNjIgMTE0LjE4NCAxMTUuMTYy&#10;IDExMy44ODEgMTE1LjA2MSAxMTMuODgxIDExNC43NTkgMTEzLjg4MSAxMTQuNTU5IDExMy44ODEg&#10;MTE0LjQ1OCAxMTMuODgxIDExNC4zNTggMTEzLjc4MSAxMTQuMzU4IDExMy42ODEgMTE0LjA1NyAx&#10;MTMuNjgxIDExNC4wNTcgMTEzLjY4MUwxMTMuNzU2IDExMy45ODNDMTEzLjY4OSAxMTMuOTgzIDEx&#10;My42MjIgMTE0LjAxNiAxMTMuNTU0IDExNC4wODNMMTEzLjM1NCAxMTQuMDgzQzExMy4yNTQgMTE0&#10;LjE4NSAxMTMuMjU0IDExNC4yODUgMTEzLjE1NCAxMTQuMjg1TDExMi42NDMgMTE0LjI4NUMxMTIu&#10;NTYzIDExNC4zNjIgMTEyLjQ1MiAxMTQuMzk5IDExMi4zNDEgMTE0LjM4NSAxMTIuMTgzIDExNC4z&#10;ODggMTEyLjAzNiAxMTQuNDYzIDExMS45NCAxMTQuNTg4IDExMS45NCAxMTQuNjg4IDExMS44NCAx&#10;MTQuNzkgMTExLjg0IDExNC44OSAxMTEuODQgMTE0Ljk5IDExMi4wNCAxMTQuOTkyIDExMi4xNDEg&#10;MTE0Ljk5MiAxMTIuMjQyIDExNC45OTIgMTEyLjM0MSAxMTQuOTkyIDExMi4zNDEgMTE1LjA5Mkwx&#10;MTIuMzQxIDExNS4yOTRDMTEyLjM0MSAxMTUuMzk0IDExMi4xNDEgMTE1LjQ5NiAxMTIuMTQxIDEx&#10;NS41OTYgMTEyLjE0MSAxMTUuNzk4IDExMi43NDQgMTE1LjY5NiAxMTIuODQ0IDExNS41OTYgMTEy&#10;Ljg0NCAxMTUuNTI5IDExMi44NzcgMTE1LjQ2MiAxMTIuOTQ0IDExNS4zOTRMMTEzLjA0NCAxMTUu&#10;Mjk0QzExMy4xNDQgMTE1LjI5NCAxMTMuMjQ0IDExNS4wOTIgMTEzLjI0NCAxMTQuOTkyIDExMy40&#10;NTMgMTE0Ljc5MSAxMTMuNjkgMTE0LjYyMSAxMTMuOTQ3IDExNC40ODcgMTE0LjA0NyAxMTQuNDg3&#10;IDExNC4yNDggMTE0LjQ4NyAxMTQuMjQ4IDExNC41ODkgMTE0LjI0OCAxMTQuNjkxIDExNC4xNDgg&#10;MTE0Ljg5MSAxMTQuMDQ4IDExNC44OTEgMTEzLjk0OCAxMTQuOTkzIDExMy43NDcgMTE0Ljg5MSAx&#10;MTMuNzQ3IDExNC44OTEgMTEzLjY0NyAxMTQuOTkzIDExMy41NDUgMTE0Ljk5MyAxMTMuNDQ1IDEx&#10;NS4wOTMgMTEzLjM0NSAxMTUuMTkzIDExMy4zNDUgMTE1LjE5MyAxMTMuNDQ1IDExNS4yOTVMMTEz&#10;LjQ0NSAxMTUuMzk1QzExMy41NDUgMTE1LjM5NSAxMTMuNzQ3IDExNS40OTcgMTEzLjg0NyAxMTUu&#10;Mzk1IDExMy45NDcgMTE1LjM5NSAxMTQuMTQ4IDExNS4yOTUgMTE0LjI0OCAxMTUuMjk1IDExNC40&#10;NDggMTE1LjI5NSAxMTQuNTQ5IDExNS4yOTUgMTE0LjM0OCAxMTUuNDk3IDExNC4yNDggMTE1LjY5&#10;NyAxMTMuOTQ3IDExNS41OTcgMTEzLjY0NyAxMTUuNjk3IDExMy41MDYgMTE1LjY5MiAxMTMuMzY3&#10;IDExNS43MjggMTEzLjI0NSAxMTUuNzk5IDExMy4xMzUgMTE1Ljc4NSAxMTMuMDI0IDExNS44MjIg&#10;MTEyLjk0NCAxMTUuODk5IDExMi44NDQgMTE1Ljg5OSAxMTIuNzQ0IDExNi4wMDEgMTEyLjY0MyAx&#10;MTYuMTAyIDExMi41NDIgMTE2LjIwMyAxMTIuMzQxIDExNi4xMDIgMTEyLjI0MSAxMTYgMTExLjk0&#10;IDExNS44OTggMTEyLjI0MSAxMTUuNDk2IDExMi4wNDEgMTE1LjI5NEwxMTEuNzQgMTE1LjI5NEMx&#10;MTEuNTQgMTE1LjI5NCAxMTEuNDM4IDExNS4yOTQgMTExLjMzOCAxMTUuMzk0IDExMS4xMzggMTE1&#10;LjQ5NiAxMTAuODM2IDExNS42OTYgMTEwLjYzNSAxMTUuNzk4IDExMC41MzUgMTE1Ljc5OCAxMTAu&#10;NDM1IDExNS44OTggMTEwLjIzNCAxMTUuODk4IDExMC4yMzQgMTE2IDEwOS45MzMgMTE1Ljg5OCAx&#10;MDkuOTMzIDExNS44OThMMTA5LjUzNiAxMTUuODk4QzEwOS4zMzYgMTE1Ljg5OCAxMDkuMzM2IDEx&#10;NiAxMDkuMjM1IDExNi4xMDEgMTA5LjIzNSAxMTYuMjAxIDEwOS4xMzUgMTE2LjMwMyAxMDkuMDM1&#10;IDExNi40MDMgMTA4LjkzNSAxMTYuNTAzIDEwOC45MzUgMTE2LjcwNSAxMDguODM1IDExNi44MDcg&#10;MTA4LjczNSAxMTYuOTA5IDEwOC42MzMgMTE2LjYwNSAxMDguNTMzIDExNi42MDUgMTA4LjQzMyAx&#10;MTYuNTAzIDEwOC4yMzIgMTE2LjcwNSAxMDguMTMyIDExNi42MDUgMTA4LjEzMiAxMTYuNTAzIDEw&#10;OC4wMzIgMTE2LjQwMyAxMDcuODMxIDExNi41MDMgMTA3LjczMSAxMTYuNjA1IDEwNy43MzEgMTE2&#10;LjcwNSAxMDcuNjMxIDExNi45MDcgMTA3LjYzMSAxMTYuOTc0IDEwNy41OTggMTE3LjA0MSAxMDcu&#10;NTMxIDExNy4xMDkgMTA3LjQzMSAxMTcuMjExIDEwNy4yMjkgMTE3LjMxMSAxMDcuMzI5IDExNy40&#10;MTEgMTA3LjQwOSAxMTcuNTMgMTA3LjQ0NCAxMTcuNjc0IDEwNy40MjkgMTE3LjgxNiAxMDcuNDI5&#10;IDExOC4wMTYgMTA3LjYzMSAxMTcuOTE2IDEwNy43MzEgMTE3LjkxNiAxMDcuOTMxIDExNy45MTYg&#10;MTA4LjEzMiAxMTguMDE2IDEwOC4zMzIgMTE4LjAxNiAxMDguNTMyIDExOC4wMTYgMTA4LjQzMiAx&#10;MTguMDE2IDEwOC42MzMgMTE3LjgxNkwxMDguNzM1IDExNy43MTQgMTA4LjczNSAxMTcuNTExQzEw&#10;OC45MzUgMTE3LjUxMSAxMDkuMDM2IDExNy41MTEgMTA5LjEzNiAxMTcuNjEzIDEwOS4yNSAxMTcu&#10;NzE0IDEwOS40MjIgMTE3LjcxNCAxMDkuNTM3IDExNy42MTMgMTA5LjYzNyAxMTcuNjEzIDEwOS44&#10;MzggMTE3LjYxMyAxMDkuODM4IDExNy43MTUgMTA5Ljk0IDExNy43MTUgMTEwLjA0IDExNy45MTcg&#10;MTEwLjE0IDExOC4wMTcgMTEwLjI0IDExOC4wMTcgMTEwLjE0IDExOC4yMTkgMTEwLjE0IDExOC4z&#10;MiAxMTAuMTQgMTE4LjQ1MyAxMTAuMTczIDExOC41NTQgMTEwLjI0IDExOC42MjIgMTEwLjI5NSAx&#10;MTguNjc2IDExMC4zMyAxMTguNzQ2IDExMC4zNCAxMTguODIyIDExMC4zNTQgMTE4LjkzMyAxMTAu&#10;MzE3IDExOS4wNDQgMTEwLjI0IDExOS4xMjUgMTEwLjE0IDExOS4xMjUgMTEwLjE0IDExOS4yMjUg&#10;MTEwLjE0IDExOS4zMjcgMTEwLjM0IDExOS4yMjUgMTEwLjQ0MSAxMTkuMjI1IDExMC42NDEgMTE5&#10;LjEyNUwxMTAuNjQxIDExOS4zMjdDMTEwLjk0MiAxMTkuMDI0IDExMC44NDEgMTE4LjkyMyAxMTAu&#10;ODQxIDExOC42MjEgMTEwLjg0MSAxMTguNTE5IDExMC43NDEgMTE4LjQxOSAxMTAuNzQxIDExOC4z&#10;MTlMMTEwLjc0MSAxMTguMTE3QzExMC43NDEgMTE4LjA0OSAxMTAuNzc0IDExOC4wMTUgMTEwLjg0&#10;MSAxMTguMDE1IDExMS4xNDMgMTE4LjAxNSAxMTEuMTQzIDExOC40MTkgMTExLjE0MyAxMTguNjIx&#10;IDExMS4xNTkgMTE4Ljg2MSAxMTEuMTI1IDExOS4xMDEgMTExLjA0MSAxMTkuMzI3IDExMS4yNDMg&#10;MTE5LjMyNyAxMTEuNTQ1IDExOS4zMjcgMTExLjY0NSAxMTkuMTI1IDExMS42NDUgMTE5LjAyMyAx&#10;MTEuNTQ1IDExOC45MjMgMTExLjU0NSAxMTguODIyIDExMS41NDUgMTE4LjcyMSAxMTEuNzQ1IDEx&#10;OC44MjIgMTExLjg0NiAxMTguODIyIDExMS43NjkgMTE4LjkwMyAxMTEuNzMyIDExOS4wMTQgMTEx&#10;Ljc0NiAxMTkuMTI1IDExMS43NDYgMTE5LjIyNSAxMTEuNjQ2IDExOS4yMjUgMTExLjY0NiAxMTku&#10;MzI3IDExMS42NTMgMTE5LjQwNCAxMTEuNjg5IDExOS40NzYgMTExLjc0NiAxMTkuNTI5IDExMS43&#10;NDYgMTE5LjYzMSAxMTEuOTQ2IDExOS42MzEgMTEyLjA0NyAxMTkuNjMxIDExMi4xMTQgMTE5LjY5&#10;OCAxMTIuMTQ3IDExOS43NjQgMTEyLjE0NyAxMTkuODMxIDExMi4xNDcgMTE5LjkzMSAxMTIuMjQ3&#10;IDExOS44MzEgMTEyLjI0NyAxMTkuOTMzIDExMi4zNDcgMTE5LjkzMyAxMTIuNTQ5IDEyMC4xMzUg&#10;MTEyLjQ0OSAxMjAuMTM1IDExMi40NDkgMTIwLjIzNSAxMTIuMzQ3IDEyMC40MzcgMTEyLjI0NyAx&#10;MjAuNDM3TDExMS45NDYgMTIwLjQzN0MxMTEuNzQ2IDEyMC4zMzUgMTExLjY0NSAxMjAuMzM1IDEx&#10;MS41NDUgMTIwLjIzNSAxMTEuMzQzIDEyMC4xMzUgMTExLjM0MyAxMjAuMDMzIDExMS4xNDMgMTIw&#10;LjAzMyAxMTEuMDYyIDExOS45NTYgMTEwLjk1MiAxMTkuOTE5IDExMC44NDEgMTE5LjkzMyAxMTAu&#10;NzQxIDExOS45MzMgMTEwLjU0IDEyMC4wMzMgMTEwLjQ0IDExOS45MzMgMTEwLjQ0IDExOS44MzEg&#10;MTEwLjM0IDExOS43MzEgMTEwLjI0IDExOS42MzEgMTEwLjE0IDExOS40MjkgMTA5LjczOCAxMTku&#10;NTI5IDEwOS43MzggMTE5LjIyNkwxMDkuNzM4IDExOS4wMjQgMTA5LjgzOCAxMTkuMDI0QzEwOS45&#10;NCAxMTkuMTI2IDEwOS45NCAxMTkuMjI2IDExMC4wNCAxMTkuMzI3IDExMC4xMjQgMTE5LjI2MyAx&#10;MTAuMTQgMTE5LjE0NCAxMTAuMDc3IDExOS4wNiAxMTAuMDY2IDExOS4wNDYgMTEwLjA1NCAxMTku&#10;MDM0IDExMC4wNCAxMTkuMDIzIDExMC4wNCAxMTguOTY4IDEwOS45OTcgMTE4LjkyNCAxMDkuOTQz&#10;IDExOC45MjMgMTA5Ljk0MyAxMTguOTIzIDEwOS45NDEgMTE4LjkyMyAxMDkuOTQgMTE4LjkyMyAx&#10;MDkuODM4IDExOC44MjEgMTA5Ljk0IDExOC44MjEgMTA5LjczOCAxMTguODIxIDEwOS43MzggMTE4&#10;LjgyMSAxMDkuNzM4IDExOC45MjMgMTA5LjYzOCAxMTguODIxTDEwOS41MzggMTE4LjcyMUMxMDku&#10;NTM4IDExOC42NTQgMTA5LjUwNSAxMTguNjIxIDEwOS40MzggMTE4LjYyMSAxMDkuMzM4IDExOC42&#10;MjEgMTA5LjMzOCAxMTguNTE5IDEwOS4yMzggMTE4LjQxOUwxMDguMDM0IDExOC40MTlDMTA3Ljkz&#10;OCAxMTguMjk1IDEwNy43OSAxMTguMjIxIDEwNy42MzMgMTE4LjIxNyAxMDcuNjMzIDExOC4xMTcg&#10;MTA3LjQzMSAxMTguMDE1IDEwNy40MzEgMTE4LjAxNUwxMDcuMjMxIDExOC4yMTcgMTA2LjMyOSAx&#10;MTguODIxQzEwNS44NzggMTE5LjEwMSAxMDUuNDQxIDExOS40MDQgMTA1LjAyMiAxMTkuNzNMMTA0&#10;LjQyMSAxMjAuNjM2QzEwNC4yMjEgMTIwLjczOCAxMDQuMzIxIDEyMS4wNDEgMTA0LjIyMSAxMjEu&#10;MjQzTDEwNC4xMjEgMTIyLjE0OUMxMDQuMTIxIDEyMi4zNTEgMTA0LjAyMSAxMjIuNDUyIDEwNC4w&#10;MjEgMTIyLjU1NCAxMDMuOTIxIDEyMi42NTQgMTA0LjAyMSAxMjIuNzU2IDEwNC4wMjEgMTIyLjg1&#10;NkwxMDQuMzIyIDEyMy43NjRDMTA0LjQyOCAxMjMuODc1IDEwNC40OTggMTI0LjAxNiAxMDQuNTIy&#10;IDEyNC4xNjggMTA0LjYwMiAxMjQuMjg3IDEwNC42MzcgMTI0LjQzIDEwNC42MjIgMTI0LjU3MiAx&#10;MDQuNjIyIDEyNC43MDUgMTA0LjY1NSAxMjQuODA2IDEwNC43MjIgMTI0Ljg3NCAxMDQuODIyIDEy&#10;NC45NzYgMTA0LjkyMiAxMjQuOTc0IDEwNS4xMjQgMTI0Ljg3NCAxMDUuMjU3IDEyNC44NzQgMTA1&#10;LjM1OCAxMjQuOTA3IDEwNS40MjUgMTI0Ljk3NCAxMDUuNTI1IDEyNS4wNzQgMTA1LjYyNyAxMjUu&#10;MDc2IDEwNS44MjcgMTI1LjA3NkwxMDYuNjMzIDEyNS4wNzZDMTA2LjczMyAxMjUuMTc2IDEwNi43&#10;MzMgMTI1LjI3NiAxMDYuODMzIDEyNS4zNzggMTA2LjkzMyAxMjUuNDggMTA3LjIzNCAxMjUuNDc4&#10;IDEwNy4yMzQgMTI1LjU4IDEwNy4zMzQgMTI1LjY4MiAxMDcuMjM0IDEyNS45ODQgMTA3LjIzNCAx&#10;MjYuMDg0IDEwNy4yMzQgMTI2LjE4NCAxMDcuMzM0IDEyNi4yODYgMTA3LjMzNCAxMjYuMzg3IDEw&#10;Ny40NDggMTI2LjY2NiAxMDcuNTgzIDEyNi45MzUgMTA3LjczNiAxMjcuMTk0IDEwNy43MzYgMTI3&#10;LjQ5NiAxMDcuOTM2IDEyNy42OTggMTA3LjkzNiAxMjcuODk4TDEwNy45MzYgMTI4LjQxMkMxMDcu&#10;OTM2IDEyOC41MTQgMTA3LjgzNiAxMjguNzE1IDEwNy44MzYgMTI4LjgxNyAxMDcuNzM2IDEyOC45&#10;MTcgMTA3LjgzNiAxMjguOTE3IDEwNy45MzYgMTI5LjAxOSAxMDguMDE0IDEyOS4xOTkgMTA4LjEx&#10;NSAxMjkuMzY5IDEwOC4yMzcgMTI5LjUyMyAxMDguMzM3IDEyOS43MjMgMTA4LjMzNyAxMjkuOTI1&#10;IDEwOC40MzcgMTMwLjEyNyAxMDguNjM3IDEzMC43MzMgMTA4LjkzOSAxMzEuMzM4IDEwOS4xNCAx&#10;MzEuODQ1TDEwOS41NDEgMTMyLjY1MkMxMDkuNjQxIDEzMi42NTIgMTA5Ljc0MSAxMzIuNzUyIDEw&#10;OS44NDIgMTMyLjc1MiAxMDkuOTQzIDEzMi43NTIgMTEwLjA0NCAxMzIuNTUgMTEwLjE0NCAxMzIu&#10;NTVMMTExLjA0NiAxMzIuMTQ4QzExMS4yNDggMTMyLjA0NiAxMTEuMjQ4IDEzMS42NDMgMTExLjI0&#10;OCAxMzEuNDQxIDExMS4zMTUgMTMxLjMwNiAxMTEuMzgxIDEzMS4yMzkgMTExLjQ0OCAxMzEuMjM5&#10;IDExMS42OCAxMzEuMTkxIDExMS44MyAxMzAuOTY0IDExMS43ODIgMTMwLjczMiAxMTEuNzc1IDEz&#10;MC42OTggMTExLjc2NCAxMzAuNjY2IDExMS43NSAxMzAuNjM1TDExMS42NSAxMzAuNTMzIDExMS42&#10;NSAxMzAuMTI5QzExMS42NSAxMjkuODI3IDExMS43NSAxMjkuODI3IDExMS45NTEgMTI5LjYyNSAx&#10;MTIuMTA1IDEyOS40NjQgMTEyLjE3OSAxMjkuMjQyIDExMi4xNTEgMTI5LjAyMUwxMTIuMTUxIDEy&#10;OC4wMTlDMTEyLjE1MSAxMjcuODE3IDExMS43NSAxMjcuNTE1IDExMS45NTEgMTI3LjMxM0wxMTIu&#10;NDUzIDEyNi44MDhDMTEyLjg3OSAxMjYuMzk1IDExMy4yODEgMTI1Ljk1NyAxMTMuNjU3IDEyNS40&#10;OTcgMTEzLjgzOSAxMjUuMzA2IDExMy45NDYgMTI1LjA1NSAxMTMuOTU4IDEyNC43OTEgMTE0LjA1&#10;OCAxMjQuNjkxIDExNC4wNTggMTI0LjU5MSAxMTQuMTU4IDEyNC4zODkgMTE0LjE1OCAxMjQuMzg5&#10;IDExNC4zNTggMTI0LjA4NyAxMTQuMjU4IDEyNC4wODcgMTEzLjkyNSAxMjQuMDI5IDExMy41ODYg&#10;MTI0LjE0MyAxMTMuMzU1IDEyNC4zODkgMTEzLjI1NSAxMjQuMzg5IDExMy4wNTQgMTI0LjI4NyAx&#10;MTIuOTU0IDEyNC4yODcgMTEyLjY1MyAxMjQuMTg3IDExMi43NTQgMTIzLjg4MyAxMTIuNTUzIDEy&#10;My42ODEgMTEyLjQ1MyAxMjMuNTgxIDExMi4zNTEgMTIzLjM3OSAxMTIuMjUxIDEyMy4zNzkgMTEy&#10;LjI1MSAxMjMuMjc5IDExMi4xNTEgMTIzLjM3OSAxMTIuMDUxIDEyMy4zNzlMMTEyLjA1MSAxMjMu&#10;MDc3QzExMi4wMzEgMTIyLjgzIDExMS45NjMgMTIyLjU5IDExMS44NTEgMTIyLjM3IDExMS44NDgg&#10;MTIyLjIxMyAxMTEuNzc1IDEyMi4wNjUgMTExLjY1MSAxMjEuOTY4TDExMS42NTEgMTIxLjI1NEMx&#10;MTEuNjUxIDEyMS4xNTIgMTExLjg1MSAxMjAuOTUyIDExMS45NTIgMTIxLjA1MiAxMTIuMDUzIDEy&#10;MS4xNTIgMTEyLjA1MiAxMjEuNTU2IDExMi4xNTIgMTIxLjc1OCAxMTIuMjUyIDEyMi4wNiAxMTIu&#10;MjUyIDEyMi4zNjIgMTEyLjQ1NCAxMjIuNTY1IDExMi40NTQgMTIyLjc2NyAxMTIuNTU0IDEyMi43&#10;NjcgMTEyLjc1NSAxMjIuODY3IDExMi44NTUgMTIyLjg2NyAxMTIuNzU1IDEyMy4wNjkgMTEyLjg1&#10;NSAxMjMuMTY5IDExMi44MzkgMTIzLjM3NiAxMTIuODc0IDEyMy41ODQgMTEyLjk1NSAxMjMuNzc1&#10;IDExMi45NTUgMTIzLjk3NSAxMTMuMTU1IDEyMy44NzUgMTEzLjI1NiAxMjMuOTc1IDExMy4zNTYg&#10;MTIzLjk3NSAxMTMuNTU3IDEyMy44NzUgMTEzLjY1OCAxMjMuODc1IDExMy43NTkgMTIzLjg3NSAx&#10;MTMuOTU5IDEyMy43NzUgMTE0LjA1OSAxMjMuNzc1IDExNC4yNTkgMTIzLjY3MyAxMTQuNTYgMTIz&#10;LjQ3MiAxMTQuNzYgMTIzLjM3MSAxMTQuODYyIDEyMy4yNzEgMTE0Ljk2MiAxMjMuMjcxIDExNS4x&#10;NjIgMTIzLjI3MSAxMTUuMjQxIDEyMy4xNzkgMTE1LjMwOCAxMjMuMDc3IDExNS4zNjIgMTIyLjk2&#10;OCAxMTUuNDYyIDEyMi44NjggMTE1LjU2MiAxMjIuNzY4IDExNS41NjIgMTIyLjY2NiAxMTUuNTYy&#10;IDEyMi41NjQgMTE1Ljc2MiAxMjIuMjYyIDExNS41NjIgMTIyLjI2MiAxMTUuNTYyIDEyMi4yNjIg&#10;MTE1LjQ2MiAxMjIuMzYyIDExNS40NjIgMTIyLjI2MiAxMTUuMzYyIDEyMi4xNiAxMTUuMzYyIDEy&#10;Mi4wNiAxMTUuMjYyIDEyMi4wNiAxMTUuMTYyIDEyMS45NiAxMTQuODYxIDEyMS45NiAxMTQuNjU5&#10;IDEyMS45NiAxMTQuNDU3IDEyMS45NiAxMTQuNDU5IDEyMS45NiAxMTQuMzU4IDEyMS43NTggMTE0&#10;LjM1OCAxMjEuNjU2IDExNC4yNTggMTIxLjU1NiAxMTQuMjU4IDEyMS4zNTQgMTE0LjE5MSAxMjEu&#10;Mjg3IDExNC4xNTggMTIxLjIyIDExNC4xNTggMTIxLjE1MiAxMTQuMjU4IDEyMS4xNTIgMTE0LjM1&#10;OCAxMjEuMjU0IDExNC40NTkgMTIxLjM1NEwxMTQuNDU5IDEyMS42NTYgMTE0Ljc2IDEyMS42NTZD&#10;MTE0LjkwMiAxMjEuNjQxIDExNS4wNDUgMTIxLjY3NyAxMTUuMTYyIDEyMS43NTggMTE1LjE2OSAx&#10;MjEuODY2IDExNS4yNTUgMTIxLjk1MiAxMTUuMzYyIDEyMS45NiAxMTUuNDg0IDEyMi4wMyAxMTUu&#10;NjIyIDEyMi4wNjUgMTE1Ljc2MyAxMjIuMDYgMTE2LjA2NSAxMjIuMDYgMTE2LjI2NSAxMjEuOTYg&#10;MTE2LjQ2NiAxMjIuMDYgMTE2LjU3NiAxMjIuMDQ2IDExNi42ODcgMTIyLjA4MyAxMTYuNzY3IDEy&#10;Mi4xNiAxMTYuODY3IDEyMi4yNjIgMTE2Ljg2NyAxMjIuMzYyIDExNi45NjcgMTIyLjQ2MyAxMTcu&#10;MDM0IDEyMi41OTggMTE3LjEzNCAxMjIuNjY1IDExNy4yNjkgMTIyLjY2NSAxMTcuMzM3IDEyMi42&#10;NjUgMTE3LjM3MSAxMjIuNzMyIDExNy4zNzEgMTIyLjg2NyAxMTcuNDcxIDEyMy4wNjkgMTE3LjM3&#10;MSAxMjMuMzcxIDExNy41NzEgMTIzLjU3MyAxMTcuNjgyIDEyMy44MiAxMTcuODE3IDEyNC4wNTYg&#10;MTE3Ljk3MiAxMjQuMjc5IDExOC4xNCAxMjQuNDU2IDExOC4yNzUgMTI0LjY2MSAxMTguMzczIDEy&#10;NC44ODUgMTE4LjU1MSAxMjQuNzMyIDExOC42NiAxMjQuNTE0IDExOC42NzUgMTI0LjI3OSAxMTgu&#10;Njc1IDEyNC4xNzkgMTE4Ljc3NSAxMjQuMDc5IDExOC44NzUgMTIzLjk3NiAxMTguOTc1IDEyMy45&#10;NzYgMTE4Ljg3NSAxMjMuODc2IDExOC44NzUgMTIzLjc3NiAxMTguODY3IDEyMy41MDggMTE4Ljk3&#10;NyAxMjMuMjUgMTE5LjE3NiAxMjMuMDcgMTE5LjM4MyAxMjIuOTk0IDExOS41NTkgMTIyLjg1MiAx&#10;MTkuNjc3IDEyMi42NjYgMTE5LjgzNyAxMjIuNTExIDEyMC4wNTkgMTIyLjQzNyAxMjAuMjggMTIy&#10;LjQ2NCAxMjAuMzkgMTIyLjQ1IDEyMC41MDEgMTIyLjQ4OCAxMjAuNTgxIDEyMi41NjZMMTIwLjU4&#10;MSAxMjIuODY4IDEyMC42ODEgMTIyLjk2OEMxMjAuNzQ4IDEyMy4wMzYgMTIwLjgxNCAxMjMuMDcg&#10;MTIwLjg4MSAxMjMuMDcgMTIwLjg4MSAxMjMuMTcgMTIwLjg4MSAxMjMuMzcyIDEyMC45ODMgMTIz&#10;LjM3MiAxMjEuMDgzIDEyMy42NzQgMTIxLjI4NCAxMjMuNzc2IDEyMS40ODQgMTIzLjQ3MiAxMjEu&#10;NDg0IDEyMy42NzQgMTIxLjQ4NCAxMjMuOTc2IDEyMS42ODQgMTI0LjA3OSAxMjEuNzg0IDEyNC4y&#10;NzkgMTIxLjc4NCAxMjQuNTgzIDEyMS44ODQgMTI0Ljc4MyAxMjEuOTA0IDEyNS4wMjkgMTIxLjk3&#10;MiAxMjUuMjY5IDEyMi4wODYgMTI1LjQ4OSAxMjIuMjg2IDEyNS42OTIgMTIyLjM4NyAxMjUuODk0&#10;IDEyMi41ODcgMTI1Ljk5NCAxMjIuNjg3IDEyNS45OTQgMTIyLjc4NyAxMjUuOTk0IDEyMi43ODcg&#10;MTI1Ljg5NCAxMjIuNzg5IDEyNS44MzkgMTIyLjc0NiAxMjUuNzk0IDEyMi42OTEgMTI1Ljc5MiAx&#10;MjIuNjkgMTI1Ljc5MiAxMjIuNjg4IDEyNS43OTIgMTIyLjY4NyAxMjUuNzkyIDEyMi43MDEgMTI1&#10;LjY4MSAxMjIuNjY0IDEyNS41NyAxMjIuNTg3IDEyNS40ODkgMTIyLjU2NiAxMjUuMjc1IDEyMi40&#10;OTggMTI1LjA2OSAxMjIuMzg3IDEyNC44ODUgMTIyLjI4NyAxMjQuNzgzIDEyMi4xODcgMTI0LjY4&#10;MyAxMjIuMDg2IDEyNC42ODMgMTIyLjAwOCAxMjQuNjAzIDEyMS45NzEgMTI0LjQ5MiAxMjEuOTg0&#10;IDEyNC4zODEgMTIxLjkwOSAxMjQuMTc1IDEyMS45NDcgMTIzLjk0NSAxMjIuMDg2IDEyMy43NzUg&#10;MTIyLjI4NiAxMjMuOTc1IDEyMi40ODcgMTI0LjI3OSAxMjIuNzg3IDEyNC4zODEgMTIyLjg4NyAx&#10;MjQuMzgxIDEyMi45ODcgMTI0LjE3OSAxMjMuMDg4IDEyNC4wNzlMMTIzLjE4OCAxMjQuMDc5QzEy&#10;My4yNzggMTIzLjk5NSAxMjMuMzQ4IDEyMy44OTEgMTIzLjM5MSAxMjMuNzc2IDEyMy40OTEgMTIz&#10;LjU3NCAxMjMuMjg5IDEyMy4xNyAxMjMuMTg4IDEyMi45NjkgMTIzLjEwNyAxMjIuODE0IDEyMy4w&#10;NzIgMTIyLjYzOSAxMjMuMDg4IDEyMi40NjUgMTIzLjA4OCAxMjIuMzYzIDEyMy4zOTEgMTIyLjE2&#10;MiAxMjMuMzkxIDEyMi4xNjIgMTIzLjQ5MSAxMjIuMTYyIDEyMy41OTEgMTIyLjI2NCAxMjMuNDkx&#10;IDEyMi4yNjQgMTIzLjQwNyAxMjIuMzI4IDEyMy4zOTEgMTIyLjQ0NyAxMjMuNDU0IDEyMi41MzEg&#10;MTIzLjQ2NSAxMjIuNTQ1IDEyMy40NzcgMTIyLjU1NyAxMjMuNDkxIDEyMi41NjggMTIzLjU2NyAx&#10;MjIuNTU3IDEyMy42MzggMTIyLjUyMSAxMjMuNjkxIDEyMi40NjYgMTIzLjc3NSAxMjIuNDAyIDEy&#10;My43OTEgMTIyLjI4MyAxMjMuNzI4IDEyMi4xOTkgMTIzLjcxNyAxMjIuMTg1IDEyMy43MDUgMTIy&#10;LjE3MyAxMjMuNjkxIDEyMi4xNjIgMTIzLjY5MSAxMjEuOTYyIDEyMy44OTEgMTIxLjg2IDEyNC4w&#10;OTIgMTIxLjg2IDEyNC4xOTIgMTIxLjc2IDEyNC4yOTIgMTIxLjU1OCAxMjQuMzkzIDEyMS40NTgg&#10;MTI0LjUwMiAxMjEuMzEgMTI0LjU3MiAxMjEuMTM3IDEyNC41OTUgMTIwLjk1NCAxMjQuNTk1IDEy&#10;MC43NTEgMTI0LjY5NSAxMjAuNTQ5IDEyNC41OTUgMTIwLjM0NyAxMjQuNjEyIDExOS45NzEgMTI0&#10;LjQ2NiAxMTkuNjA1IDEyNC4xOTMgMTE5LjM0NSAxMjQuMjkzIDExOS4yNDMgMTI0LjM5MyAxMTku&#10;MTQzIDEyNC4yOTMgMTE5LjA0MiAxMjQuMTkzIDExOC45NDEgMTI0LjA5MyAxMTkuMTQ0IDEyMy45&#10;OTIgMTE5LjE0NCAxMjMuOTkyIDExOS4xNDQgMTIzLjg5MiAxMTguOTQyIDEyMy45OTIgMTE4Ljg0&#10;MUwxMjQuMDkyIDExOC43NDFDMTI0LjE1OSAxMTguNjc0IDEyNC4yMjUgMTE4LjY3NCAxMjQuMjky&#10;IDExOC43NDEgMTI0LjM5MiAxMTguODQxIDEyNC40OTIgMTE4Ljk0MyAxMjQuNDkyIDExOS4wNDMg&#10;MTI0LjY5NCAxMTkuMTQ1IDEyNC41OTQgMTE5LjI0NSAxMjQuNjk0IDExOS4zNDYgMTI0LjY5NCAx&#10;MTkuNDE0IDEyNC43MjcgMTE5LjQ4MSAxMjQuNzk0IDExOS41NDhMMTI0Ljg5NCAxMTkuNDQ4QzEy&#10;NS4wMDIgMTE5LjQ0IDEyNS4wODggMTE5LjM1MyAxMjUuMDk0IDExOS4yNDVMMTI1LjA5NCAxMTgu&#10;ODI0QzEyNC45NjEgMTE4LjY5MSAxMjQuODk0IDExOC41NTcgMTI0Ljg5NCAxMTguNDIyIDEyNC43&#10;NzcgMTE4LjE4OSAxMjQuODE3IDExNy45MDcgMTI0Ljk5NCAxMTcuNzE2IDEyNS4wOTQgMTE3LjYx&#10;NCAxMjUuMTk0IDExNy42MTQgMTI1LjA5NCAxMTcuNDEzTDEyNC45OTQgMTE3LjMxMyAxMjQuOTk0&#10;IDExNy4xMTFDMTI0Ljk5NCAxMTYuODA5IDEyNS4xOTQgMTE2LjYwNyAxMjUuMDk0IDExNi4zMDUg&#10;MTI0Ljk5OSAxMTYuMDQ5IDEyNC44NjQgMTE1LjgxMSAxMjQuNjkzIDExNS41OThMMTI0LjM5MSAx&#10;MTUuMjk2QzEyNC4yOTEgMTE1LjI5NiAxMjQuMDkgMTE1LjE5NCAxMjQuMDkgMTE1LjA5NEwxMjQu&#10;MDkgMTE0Ljg5MiAxMjMuOTkgMTE0Ljc5MkMxMjMuODkgMTE0LjY5IDEyMy42ODkgMTE0Ljg5MiAx&#10;MjMuNTg5IDExNC44OTJMMTIzLjY4OSAxMTQuNDg4QzEyMy42ODkgMTE0LjM4NiAxMjMuNzg5IDEx&#10;NC4yODYgMTIzLjg4OSAxMTQuMTg2IDEyNC4wODkgMTE0LjE4NiAxMjQuMTkgMTE0LjE4NiAxMjQu&#10;MjkgMTE0LjA4NCAxMjQuMzkgMTEzLjk4MiAxMjQuMzkgMTEzLjg4MiAxMjQuNDkgMTEzLjc4MiAx&#10;MjQuNTkyIDExMy45ODQgMTI0LjY5MiAxMTQuMDg0IDEyNC43OTIgMTE0LjI4NiAxMjQuODQ3IDEx&#10;NC4zNCAxMjQuODgyIDExNC40MTEgMTI0Ljg5MiAxMTQuNDg4TDEyNC45OTIgMTE0LjQ4OEMxMjUu&#10;MTkyIDExNC40ODggMTI1LjA5MiAxMTQuNTkgMTI1LjI5MyAxMTQuNTkgMTI1LjQ5NCAxMTQuNTkg&#10;MTI1LjY5NCAxMTQuNzkyIDEyNS44OTYgMTE0Ljc5MiAxMjUuOTk2IDExNC43OTIgMTI2LjA5NiAx&#10;MTQuNzkyIDEyNi4wOTYgMTE0LjY5IDEyNi4wOTYgMTE0LjU4OCAxMjUuOTkzIDExNC40OTQgMTI1&#10;Ljk5MyAxMTQuMzg3Wk0xMTMuMDQ5IDExNi4xMDIgMTEzLjA0OSAxMTYuMTAyQzExMy4xMTYgMTE2&#10;LjEwMiAxMTMuMTE2IDExNi4xMzUgMTEzLjA0OSAxMTYuMjAyIDExMy4wNDkgMTE2LjIwMiAxMTIu&#10;OTQ5IDExNi4xMDIgMTEzLjA0OSAxMTYuMTAyWk0xMTMuNjUyIDExOS4xMjcgMTEzLjY1MiAxMTku&#10;MTI3QzExMy41NSAxMTkuMzI5IDExMy4xNSAxMTkuMDI1IDExMi45NDkgMTE5LjAyNSAxMTIuODQ5&#10;IDExOS4wMjUgMTEyLjc0OSAxMTkuMDI1IDExMi43NDkgMTE4LjkyNSAxMTIuNzc0IDExOC43NzMg&#10;MTEyLjg0NCAxMTguNjMzIDExMi45NDkgMTE4LjUyMSAxMTMuMDQzIDExOC40NzIgMTEzLjE0NSAx&#10;MTguNDM4IDExMy4yNSAxMTguNDIxIDExMy4yNSAxMTguNDg4IDExMy4yODMgMTE4LjU1NSAxMTMu&#10;MzUgMTE4LjYyMyAxMTMuMzUgMTE4LjcyMyAxMTMuMzUgMTE4LjYyMyAxMTMuNDUgMTE4LjYyMyAx&#10;MTMuNjUyIDExOC42MjMgMTEzLjY1MiAxMTguNzIzIDExMy43NTIgMTE4LjgyMyAxMTMuNzUyIDEx&#10;OC45NiAxMTMuNzE5IDExOS4wNjMgMTEzLjY1MiAxMTkuMTMxTDExMy42NTIgMTE5LjEyN1pNMTE1&#10;LjA1NiAxMTkuMDI1IDExNS4wNTYgMTE5LjAyNUMxMTQuOTU2IDExOS4xMjcgMTE0Ljg1NiAxMTku&#10;MjI3IDExNC45NTYgMTE5LjQzTDExNC45NTYgMTE5LjczMkMxMTQuODU2IDExOS44MzIgMTE0Ljg1&#10;NiAxMjAuMTM2IDExNC42NTQgMTIwLjAzNCAxMTQuNTU0IDEyMC4wMzQgMTE0LjQ1NCAxMjAuMTM2&#10;IDExNC4zNTMgMTE5LjkzNCAxMTQuMzUzIDExOS44NjYgMTE0LjM4NiAxMTkuODMyIDExNC40NTMg&#10;MTE5LjgzMiAxMTQuNjUzIDExOS44MzIgMTE0LjU1MyAxMTkuNTMgMTE0LjU1MyAxMTkuNDNMMTE0&#10;LjU1MyAxMTkuMTI3QzExNC41NTMgMTE4LjkyNSAxMTQuNjUzIDExOC45MjUgMTE0Ljc1MyAxMTgu&#10;OTI1IDExNC44NTUgMTE4LjgyMiAxMTUuMDU1IDExOC44MjIgMTE1LjA1NSAxMTkuMDI5TDExNS4w&#10;NTUgMTE5LjAyNVoiIHN0cm9rZS13aWR0aD0iMCIgZmlsbD0iI0ZGRkZGRiIvPjxwYXRoIGQ9Ik0x&#10;MDkuODM3IDExNC41OTMgMTA5LjgzNyAxMTQuNTkzIDEwOS45MzkgMTE0LjQ5MSAxMTAuMTM5IDEx&#10;NC41OTNDMTEwLjI0NyAxMTQuNjAxIDExMC4zMzMgMTE0LjY4NyAxMTAuMzM5IDExNC43OTUgMTEw&#10;LjM1MyAxMTQuOTA2IDExMC4zMTYgMTE1LjAxNyAxMTAuMjM5IDExNS4wOTcgMTEwLjEzMSAxMTUu&#10;MDk3IDExMC4wMjUgMTE1LjEzMiAxMDkuOTM4IDExNS4xOTdMMTA5LjYzNiAxMTUuMTk3QzEwOS41&#10;MzYgMTE1LjI5OSAxMDkuNDM2IDExNS4yOTkgMTA5LjQzNiAxMTUuMTk3IDEwOS4yMzYgMTE0Ljg5&#10;NSAxMDkuNDM2IDExNC45OTcgMTA5LjUzNiAxMTQuODk1TDEwOS44MzcgMTE0LjU5M1oiIHN0cm9r&#10;ZS13aWR0aD0iMCIgZmlsbD0iI0ZGRkZGRiIvPjxwYXRoIGQ9Ik0xMTMuNDUgMTI4LjUxIDExMy40&#10;NSAxMjguNTFDMTEzLjQ1IDEyOC40MDggMTEzLjQ1IDEyOC4zMDggMTEzLjU1IDEyOC4zMDggMTEz&#10;LjY1IDEyOC4zMDggMTEzLjc1MiAxMjguNDA4IDExMy44NTIgMTI4LjUxIDExMy45MzQgMTI4Ljc3&#10;MSAxMTMuOTY4IDEyOS4wNDQgMTEzLjk1MiAxMjkuMzE3IDExMy44NzMgMTI5LjQwOSAxMTMuODA1&#10;IDEyOS41MSAxMTMuNzUyIDEyOS42MTkgMTEzLjcxIDEyOS43MzUgMTEzLjY0MSAxMjkuODM4IDEx&#10;My41NSAxMjkuOTIxIDExMy41NSAxMzAuMTIzIDExMy40NSAxMzAuMjIzIDExMy41NSAxMzAuMzI2&#10;IDExMy41NSAxMzAuNDI2IDExMy42NTIgMTMwLjYyOCAxMTMuNTUgMTMwLjcyOCAxMTMuNTUgMTMw&#10;LjcyOCAxMTMuMzUgMTMwLjkzIDExMy4zNSAxMzAuODMgMTEzLjI1IDEzMC44MyAxMTMuMTUgMTMw&#10;LjcyOCAxMTMuMDQ5IDEzMC42MjggMTEyLjg0OSAxMzAuNDI2IDExMi45NDkgMTMwLjEyMyAxMTIu&#10;OTQ5IDEyOS45MjFMMTEyLjk0OSAxMjkuNTE5QzExMi44NDkgMTI5LjMxNyAxMTIuODQ5IDEyOS4y&#10;MTYgMTEyLjk0OSAxMjkuMTE1IDExMi45NDkgMTI5LjAxNSAxMTMuMDQ5IDEyOC44MTMgMTEzLjE0&#10;OSAxMjguODEzIDExMy4yNDkgMTI4LjcxMSAxMTMuMjQ5IDEyOC42MSAxMTMuNDUgMTI4LjUxWiIg&#10;c3Ryb2tlLXdpZHRoPSIwIiBmaWxsPSIjRkZGRkZGIi8+PHBhdGggZD0iTTExOC41NjkgMTI0Ljg4&#10;IDExOC41NjkgMTI0Ljg4IDExOC44NyAxMjQuNTc4QzExOC45NyAxMjQuNTc4IDExOC44NyAxMjQu&#10;ODggMTE4Ljg3IDEyNC45OCAxMTguODcgMTI1LjA4IDExOC44NyAxMjUuMjgyIDExOC42NyAxMjUu&#10;MTgyIDExOC41NyAxMjUuMTgyIDExOC41NyAxMjQuOTc3IDExOC41NyAxMjQuODhaIiBzdHJva2Ut&#10;d2lkdGg9IjAiIGZpbGw9IiNGRkZGRkYiLz48cGF0aCBkPSJNMTIwLjg3NSAxMjUuMjgyIDEyMC44&#10;NzUgMTI1LjI4MkMxMjEuMTE0IDEyNS4yNTggMTIxLjM1NSAxMjUuMjkzIDEyMS41NzggMTI1LjM4&#10;NCAxMjEuNzc4IDEyNS40ODQgMTIxLjg3OSAxMjUuNjg3IDEyMi4wOCAxMjUuODg5TDEyMi40ODEg&#10;MTI2LjI5MUMxMjIuNTgxIDEyNi4zOTMgMTIyLjQ4MSAxMjYuNzk1IDEyMi40ODEgMTI2Ljg5NyAx&#10;MjIuMzgxIDEyNy4wOTcgMTIyLjE4IDEyNi41OTQgMTIyLjA4IDEyNi41OTQgMTIxLjk3OCAxMjYu&#10;MjkyIDEyMS43NzggMTI2LjE5MiAxMjEuNjc4IDEyNS45OSAxMjEuNTk5IDEyNS44MSAxMjEuNDU2&#10;IDEyNS42NjYgMTIxLjI3NyAxMjUuNTg2TDEyMC45NzYgMTI1LjU4NkMxMjAuODk4IDEyNS41MDUg&#10;MTIwLjg2MSAxMjUuMzk0IDEyMC44NzQgMTI1LjI4M1oiIHN0cm9rZS13aWR0aD0iMCIgZmlsbD0i&#10;I0ZGRkZGRiIvPjxwYXRoIGQ9Ik0xMjIuNjgyIDEyNi41OTMgMTIyLjY4MiAxMjYuNTkzQzEyMi43&#10;ODIgMTI2Ljc5NSAxMjIuODgyIDEyNi44OTYgMTIyLjg4MiAxMjYuOTk3IDEyMi44ODIgMTI3LjA5&#10;OCAxMjMuMTgzIDEyNy4wOTcgMTIzLjI4NCAxMjcuMiAxMjMuNDI2IDEyNy4xODUgMTIzLjU2OCAx&#10;MjcuMjIgMTIzLjY4NiAxMjcuMyAxMjMuNzg2IDEyNy40IDEyMy42ODYgMTI3LjYwMiAxMjMuNTg2&#10;IDEyNy41MDIgMTIzLjM4NiAxMjcuNTAyIDEyMy4zODYgMTI3LjQgMTIzLjE4MiAxMjcuNCAxMjMu&#10;MDgyIDEyNy40IDEyMi45ODIgMTI3LjMgMTIyLjc4MSAxMjcuMyAxMjIuNjgxIDEyNy4yIDEyMi41&#10;ODEgMTI3LjIgMTIyLjY4MSAxMjYuOTk3IDEyMi43ODEgMTI2Ljg5NyAxMjIuNTgxIDEyNi42OTUg&#10;MTIyLjY4MSAxMjYuNTkzWiIgc3Ryb2tlLXdpZHRoPSIwIiBmaWxsPSIjRkZGRkZGIi8+PHBhdGgg&#10;ZD0iTTEyMy44ODcgMTI3LjUwMiAxMjMuODg3IDEyNy41MDJDMTIzLjk5NyAxMjcuNDg4IDEyNC4x&#10;MDggMTI3LjUyNSAxMjQuMTg4IDEyNy42MDJMMTI0LjQ4OSAxMjcuNjAyQzEyNC42IDEyNy41ODgg&#10;MTI0LjcxMSAxMjcuNjI1IDEyNC43OTEgMTI3LjcwNCAxMjQuOTkxIDEyNy43MDQgMTI0Ljk5MSAx&#10;MjcuODA0IDEyNC43OTEgMTI3LjkwNCAxMjQuNjI2IDEyNy44NjEgMTI0LjQ1OCAxMjcuODI3IDEy&#10;NC4yODkgMTI3LjgwNCAxMjQuMTg5IDEyNy44MDQgMTI0LjA4OSAxMjcuNzA0IDEyMy45ODggMTI3&#10;LjcwNCAxMjMuODg3IDEyNy43MDQgMTIzLjc4OCAxMjcuNjAyIDEyMy44ODggMTI3LjUwMloiIHN0&#10;cm9rZS13aWR0aD0iMCIgZmlsbD0iI0ZGRkZGRiIvPjxwYXRoIGQ9Ik0xMjUuMjkxIDEyNy45MDQg&#10;MTI1LjI5MSAxMjcuOTA0QzEyNS4zOTEgMTI3LjkwNCAxMjUuNDkxIDEyNy44MDQgMTI1LjQ5MSAx&#10;MjcuOTA0IDEyNS41OTEgMTI4LjAwNiAxMjUuNTkxIDEyOC4xMDYgMTI1LjQ5MSAxMjguMTA2TDEy&#10;NC45OSAxMjguMTA2QzEyNC45MjkgMTI4LjE4OSAxMjQuODEzIDEyOC4yMDcgMTI0LjczIDEyOC4x&#10;NDcgMTI0LjcxNCAxMjguMTM2IDEyNC43MDEgMTI4LjEyMiAxMjQuNjg5IDEyOC4xMDYgMTI0LjY4&#10;OSAxMjguMTA2IDEyNC41ODkgMTI4LjAwNiAxMjQuNjg5IDEyOC4wMDYgMTI0Ljg5NSAxMjguMDIy&#10;IDEyNS4xMDEgMTI3Ljk4NyAxMjUuMjkgMTI3LjkwNFoiIHN0cm9rZS13aWR0aD0iMCIgZmlsbD0i&#10;I0ZGRkZGRiIvPjxwYXRoIGQ9Ik0xMjMuMDgzIDEyNS40ODQgMTIzLjA4MyAxMjUuNDg0QzEyMy4y&#10;ODUgMTI1LjM4NCAxMjMuNDg3IDEyNS4zODQgMTIzLjY4NyAxMjUuMTgyIDEyMy42ODcgMTI1LjA4&#10;MiAxMjMuODg3IDEyNS4wODIgMTIzLjg4NyAxMjQuOTggMTIzLjk4NyAxMjQuODggMTI0LjA4NyAx&#10;MjQuNjc4IDEyNC4xODggMTI0Ljc3OCAxMjQuMjg4IDEyNC43NzggMTI0LjQ4OSAxMjQuODggMTI0&#10;LjQ4OSAxMjQuOTggMTI0LjQ4OSAxMjUuMDggMTI0LjM4OSAxMjUuMDgyIDEyNC4yODkgMTI1LjE4&#10;MiAxMjQuMTg5IDEyNS4xODIgMTI0LjE4OSAxMjUuMzg0IDEyNC4yODkgMTI1LjM4NCAxMjQuMzU2&#10;IDEyNS41MTkgMTI0LjM1NiAxMjUuNjUzIDEyNC4yODkgMTI1Ljc4OCAxMjQuMTg5IDEyNS44OSAx&#10;MjQuMDg5IDEyNS45OSAxMjQuMDg5IDEyNi4wOSAxMjQuMDg5IDEyNi4xOSAxMjMuOTg5IDEyNi4y&#10;OTIgMTIzLjg4OSAxMjYuMzkzIDEyMy44ODkgMTI2LjQ5MyAxMjMuNzg5IDEyNi40OTMgMTIzLjY4&#10;OSAxMjYuMzkzIDEyMy41ODkgMTI2LjM5MyAxMjMuNTg5IDEyNi4yOTEgMTIzLjM4OCAxMjYuMjkx&#10;IDEyMy4yODYgMTI2LjI5MSAxMjMuMDg1IDEyNi4zOTMgMTIzLjA4NSAxMjYuMjkxIDEyMi45ODUg&#10;MTI2LjI5MSAxMjIuOTg1IDEyNi4wODkgMTIyLjk4NSAxMjUuOTg5IDEyMi45MDggMTI1LjkwOSAx&#10;MjIuODcxIDEyNS43OTggMTIyLjg4NSAxMjUuNjg3IDEyMi44ODUgMTI1LjU4NSAxMjIuODg1IDEy&#10;NS40ODQgMTIzLjA4NSAxMjUuNDg0WiIgc3Ryb2tlLXdpZHRoPSIwIiBmaWxsPSIjRkZGRkZGIi8+&#10;PHBhdGggZD0iTTEyNS4zOTIgMTI1Ljc4NyAxMjUuMzkyIDEyNS43ODdDMTI1LjEwOSAxMjUuNzQ1&#10;IDEyNC44MiAxMjUuODE3IDEyNC41OSAxMjUuOTg5IDEyNC4zODggMTI2LjA4OSAxMjQuMzg4IDEy&#10;Ni4yOTEgMTI0LjM4OCAxMjYuNTkzTDEyNC4zODggMTI2Ljg5NkMxMjQuMzg4IDEyNi45OTYgMTI0&#10;LjU5IDEyNy4wOTYgMTI0LjY5IDEyNy4wOTYgMTI0Ljg5IDEyNi45OTYgMTI0LjQ4OCAxMjYuNjk0&#10;IDEyNC41OSAxMjYuNDkyIDEyNC42NDcgMTI2LjU0NCAxMjQuNjgzIDEyNi42MTYgMTI0LjY5IDEy&#10;Ni42OTQgMTI0Ljc1NyAxMjYuODI5IDEyNC44MjMgMTI2Ljg5NiAxMjQuODkgMTI2Ljg5NiAxMjQu&#10;OTkgMTI2Ljg5NiAxMjUuMTkxIDEyNi44OTYgMTI1LjA5IDEyNi43OTQgMTI1LjA5IDEyNi42OTQg&#10;MTI0Ljk5IDEyNi42OTQgMTI0Ljg5IDEyNi41OTIgMTI0LjY5IDEyNi40OTIgMTI1LjA5IDEyNi40&#10;OTIgMTI1LjE5MSAxMjYuNDkyIDEyNS4zOTEgMTI2LjI5IDEyNC45OTEgMTI2LjI5IDEyNC44OSAx&#10;MjYuMjkgMTI0Ljg5IDEyNi4xOSAxMjQuOTkgMTI2LjA4OCAxMjUuMTkxIDEyNi4wODggMTI1LjE5&#10;MSAxMjYuMDg4IDEyNS40OTIgMTI1Ljk4OCAxMjUuMzkxIDEyNS43ODZaIiBzdHJva2Utd2lkdGg9&#10;IjAiIGZpbGw9IiNGRkZGRkYiLz48cGF0aCBkPSJNMTI1LjQ5MiAxMjUuMjgyIDEyNS40OTIgMTI1&#10;LjI4MkMxMjUuNTc3IDEyNS4yMTggMTI1LjY5OCAxMjUuMjM1IDEyNS43NjMgMTI1LjMyIDEyNS43&#10;NzcgMTI1LjMzOSAxMjUuNzg4IDEyNS4zNiAxMjUuNzk0IDEyNS4zODMgMTI1Ljc5NCAxMjUuNDgz&#10;IDEyNS42OTIgMTI1LjQ4MyAxMjUuNjkyIDEyNS41ODUgMTI1LjY5MiAxMjUuNjg3IDEyNS44OTQg&#10;MTI1LjU4NSAxMjUuODk0IDEyNS42ODcgMTI1Ljk5NCAxMjUuNzg3IDEyNS44OTQgMTI1Ljg4OSAx&#10;MjUuNzk0IDEyNS44ODkgMTI1LjY5MiAxMjUuOTg5IDEyNS4zOTIgMTI1Ljc4NyAxMjUuMzkyIDEy&#10;NS42ODcgMTI1LjI5MiAxMjUuNTg1IDEyNS40OTIgMTI1LjM4NCAxMjUuNDkyIDEyNS4yODJaIiBz&#10;dHJva2Utd2lkdGg9IjAiIGZpbGw9IiNGRkZGRkYiLz48cGF0aCBkPSJNMTI0Ljk5MSAxMjQuMTc0&#10;IDEyNC45OTEgMTI0LjE3NEMxMjQuOTkxIDEyNC4wNzQgMTI1LjE5MSAxMjMuOTcxIDEyNS4yOTIg&#10;MTIzLjk3MSAxMjUuMzkzIDEyMy45NzEgMTI1LjM5MiAxMjQuMTc0IDEyNS4yOTIgMTI0LjI3NCAx&#10;MjUuMTkyIDEyNC40NzYgMTI1LjM5MiAxMjQuNDc2IDEyNS4zOTIgMTI0LjU3NyAxMjUuMzkyIDEy&#10;NC43NzcgMTI1LjU5MiAxMjQuOTc5IDEyNS4zOTIgMTI0Ljk3OSAxMjUuMTkyIDEyNC45NzkgMTI1&#10;LjE5MiAxMjQuODc5IDEyNS4wOTEgMTI0Ljg3OSAxMjUuMDI0IDEyNC44MTEgMTI0Ljk1OCAxMjQu&#10;Nzc3IDEyNC44OTEgMTI0Ljc3NyAxMjQuODM2IDEyNC43NzcgMTI0Ljc5MiAxMjQuODIgMTI0Ljc5&#10;MSAxMjQuODc0IDEyNC43OTEgMTI0Ljg3NSAxMjQuNzkxIDEyNC44NzcgMTI0Ljc5MSAxMjQuODc4&#10;IDEyNC41OTEgMTI0Ljg3OCAxMjQuNTkxIDEyNC42NzYgMTI0LjY5MSAxMjQuNjc2IDEyNC43OTEg&#10;MTI0LjU3NiAxMjQuODkxIDEyNC40NzQgMTI1LjA5MiAxMjQuNTc2IDEyNS4xNDggMTI0LjUyIDEy&#10;NS4xNDggMTI0LjQzIDEyNS4wOTIgMTI0LjM3NCAxMjUuMDk2IDEyNC4zMDYgMTI1LjA2MyAxMjQu&#10;MjM5IDEyNC45OTIgMTI0LjE3MloiIHN0cm9rZS13aWR0aD0iMCIgZmlsbD0iI0ZGRkZGRiIvPjxw&#10;YXRoIGQ9Ik0xMjQuNzkgMTIzLjc3IDEyNC43OSAxMjMuNzdDMTI0Ljg5IDEyMy43NyAxMjUuMDkx&#10;IDEyMy45NyAxMjQuODkgMTIzLjk3IDEyNC43OSAxMjMuOTc0IDEyNC41ODkgMTIzLjc3IDEyNC43&#10;OSAxMjMuNzdaIiBzdHJva2Utd2lkdGg9IjAiIGZpbGw9IiNGRkZGRkYiLz48cGF0aCBkPSJNMTI1&#10;LjA5NyAxMjMuNDY3IDEyNS4wOTcgMTIzLjQ2NyAxMjUuMTk3IDEyMy42NjlDMTI1LjE5NyAxMjMu&#10;NzcxIDEyNS4wOTcgMTIzLjc3MSAxMjQuOTk3IDEyMy43NzEgMTI0Ljc5MSAxMjMuNzcxIDEyNC44&#10;OTEgMTIzLjI2NyAxMjUuMDk3IDEyMy40NjhaIiBzdHJva2Utd2lkdGg9IjAiIGZpbGw9IiNGRkZG&#10;RkYiLz48cGF0aCBkPSJNMTI0LjU5IDEyMi40NTkgMTI0LjU5IDEyMi40NTlDMTI0LjY5IDEyMi40&#10;NTkgMTI0Ljc5IDEyMi41NjEgMTI0Ljg5MSAxMjIuNjYxIDEyNC45OTIgMTIyLjc2MSAxMjQuODkx&#10;IDEyMi43NjMgMTI0Ljc5MSAxMjIuODYzIDEyNC43MjcgMTIyLjk0OCAxMjQuNzQ0IDEyMy4wNjkg&#10;MTI0LjgyOSAxMjMuMTM0IDEyNC44NDggMTIzLjE0OCAxMjQuODY5IDEyMy4xNTkgMTI0Ljg5MSAx&#10;MjMuMTY1IDEyNC44OTEgMTIzLjI2NyAxMjQuODkxIDEyMy40NjcgMTI0Ljc5MSAxMjMuNDY3IDEy&#10;NC42OTEgMTIzLjQ2NyAxMjQuNTkxIDEyMy4zNjcgMTI0LjQ4OSAxMjMuMzY3IDEyNC4zODkgMTIz&#10;LjI2NyAxMjQuNDg5IDEyMy4xNjUgMTI0LjQ4OSAxMjMuMDY1IDEyNC40ODkgMTIyLjg2MyAxMjQu&#10;Mjg5IDEyMi41NjEgMTI0LjU5MSAxMjIuNDZaIiBzdHJva2Utd2lkdGg9IjAiIGZpbGw9IiNGRkZG&#10;RkYiLz48cGF0aCBkPSJNMTI0LjY5IDEyMS4yNTUgMTI0LjY5IDEyMS4yNTVDMTI0Ljc1NyAxMjEu&#10;MTg3IDEyNC43OSAxMjEuMTIgMTI0Ljc5IDEyMS4wNTMgMTI0Ljg5IDEyMC45NTMgMTI0Ljk5IDEy&#10;MS4wNTMgMTI0Ljk5IDEyMS4xNTMgMTI1LjA3MSAxMjEuMzA4IDEyNS4xMDYgMTIxLjQ4MyAxMjUu&#10;MDkgMTIxLjY1NyAxMjQuOTkgMTIxLjg1OSAxMjQuODkgMTIxLjg1OSAxMjQuNjg5IDEyMS43NTlM&#10;MTI0LjY4OSAxMjEuMjU1WiIgc3Ryb2tlLXdpZHRoPSIwIiBmaWxsPSIjRkZGRkZGIi8+PHBhdGgg&#10;ZD0iTTEyNi4wOTkgMTI1Ljc4NyAxMjYuMDk5IDEyNS43ODdDMTI1Ljg5OSAxMjUuMzgzIDEyNi4y&#10;OTkgMTI1LjQ4NCAxMjYuNSAxMjUuNDg0IDEyNi43MDEgMTI1LjQ4NCAxMjYuNyAxMjUuNTg2IDEy&#10;Ni43IDEyNS42ODdMMTI2LjcgMTI1Ljc4N0MxMjYuNiAxMjUuOTg5IDEyNi43IDEyNS45ODkgMTI2&#10;LjggMTI1Ljk4OSAxMjcuMDAyIDEyNi4xOTEgMTI3LjIwMiAxMjUuNzg3IDEyNy40MDMgMTI1Ljk4&#10;OSAxMjcuNjAzIDEyNi4wODkgMTI3LjgwNCAxMjYuMzkzIDEyOC4wMDQgMTI2LjQ5MyAxMjguMTA0&#10;IDEyNi41OTMgMTI4LjIwNiAxMjYuNjk1IDEyOC4zMDYgMTI2LjY5NSAxMjguMzYzIDEyNi43NDcg&#10;MTI4LjM5OSAxMjYuODE5IDEyOC40MDYgMTI2Ljg5NyAxMjguNTA2IDEyNi44OTcgMTI4LjYwNiAx&#10;MjYuODk3IDEyOC42MDYgMTI2Ljk5NyAxMjguNzA2IDEyNy4yIDEyOC45MDcgMTI3LjUwMiAxMjku&#10;MDA3IDEyNy43MDQgMTI5LjEwNyAxMjcuODA0IDEyOS4zMDkgMTI4LjQwOCAxMjkuMTA3IDEyOC40&#10;MDggMTI5LjAwNyAxMjguNTEgMTI4LjkwNyAxMjguMjA4IDEyOC45MDcgMTI4LjEwNiAxMjguODA3&#10;IDEyOC4wMDYgMTI4LjYwNiAxMjguMTA2IDEyOC41MDYgMTI4LjAwNiAxMjguNDA2IDEyOC4wMDYg&#10;MTI4LjMwNiAxMjcuNzA0IDEyOC4yMDUgMTI3LjcwNCAxMjguMDAzIDEyNy42MDIgMTI3LjkwMyAx&#10;MjguMDA2IDEyNy43MDMgMTI3LjgwNCAxMjcuNTAzIDEyNy43MDQgMTI3LjUwMyAxMjcuNTAyIDEy&#10;Ny4zMDIgMTI3LjUwMiAxMjcuMTAyIDEyNy40IDEyNi45IDEyNy4zIDEyNy4wMDEgMTI3LjA5N0wx&#10;MjcuMDAxIDEyNi44OTdDMTI3LjAwMSAxMjYuNzYyIDEyNi45NjcgMTI2LjY2MSAxMjYuODk5IDEy&#10;Ni41OTQgMTI2Ljc2MiAxMjYuNDY5IDEyNi41ODQgMTI2LjM5NyAxMjYuMzk4IDEyNi4zOTQgMTI2&#10;LjM5OCAxMjYuMzk0IDEyNi4xOTggMTI2LjM5NCAxMjYuMTk4IDEyNi4yOTIgMTI2LjA5OCAxMjYu&#10;MjkyIDEyNi4wOTggMTI2LjE5MiAxMjUuOTk4IDEyNi4wOSAxMjUuODk4IDEyNi4wOSAxMjUuNzk4&#10;IDEyNS45OSAxMjUuOTk4IDEyNS45OSAxMjUuOTk4IDEyNS44OSAxMjYuMDk4IDEyNS44OSAxMjYu&#10;MTk4IDEyNS44OSAxMjYuMTk1IDEyNS44MjIgMTI2LjE2MiAxMjUuNzg4IDEyNi4wOTggMTI1Ljc4&#10;OFoiIHN0cm9rZS13aWR0aD0iMCIgZmlsbD0iI0ZGRkZGRiIvPjxwYXRoIGQ9Ik0xMjkuMTA1IDEy&#10;Ni4wODkgMTI5LjEwNSAxMjYuMDg5QzEyOS40MDcgMTI2LjA4OSAxMjkuNzA5IDEyNi4yOTEgMTI5&#10;LjYwOSAxMjYuNDkzIDEyOS42MDkgMTI2LjU5MyAxMjkuNTA5IDEyNi42OTUgMTI5LjUwOSAxMjYu&#10;NTkzIDEyOS40MDcgMTI2LjU5MyAxMjkuNDA3IDEyNi40OTMgMTI5LjMwNyAxMjYuNDkzTDEyOS4z&#10;MDcgMTI2LjI5MUMxMjkuMTk5IDEyNi4yODMgMTI5LjExMyAxMjYuMTk3IDEyOS4xMDUgMTI2LjA4&#10;OVoiIHN0cm9rZS13aWR0aD0iMCIgZmlsbD0iI0ZGRkZGRiIvPjxwYXRoIGQ9Ik0xMjkuMTA1IDEy&#10;Ni42OTUgMTI5LjEwNSAxMjYuNjk1IDEyOS4xMDUgMTI2LjQ5M0MxMjkuMjA3IDEyNi40OTMgMTI5&#10;LjIwNyAxMjYuNjk1IDEyOS4yMDcgMTI2Ljc5NUwxMjkuMjA3IDEyNi44OTdDMTI5LjIwNyAxMjYu&#10;OTUyIDEyOS4xNjQgMTI2Ljk5NiAxMjkuMTEgMTI2Ljk5NyAxMjkuMTA5IDEyNi45OTcgMTI5LjEw&#10;NyAxMjYuOTk3IDEyOS4xMDYgMTI2Ljk5NyAxMjkuMDA2IDEyNy4wOTcgMTI4LjgwNSAxMjcuMDk3&#10;IDEyOC45MDYgMTI2Ljg5NyAxMjkuMDA1IDEyNi43OTUgMTI5LjEwNiAxMjYuNzk1IDEyOS4xMDYg&#10;MTI2LjY5NVoiIHN0cm9rZS13aWR0aD0iMCIgZmlsbD0iI0ZGRkZGRiIvPjxwYXRoIGQ9Ik0xMjku&#10;NzA3IDEyNi42OTUgMTI5LjcwNyAxMjYuNjk1QzEyOS45MDcgMTI2LjU5MyAxMjkuOTA3IDEyNy4w&#10;OTcgMTI5LjcwNyAxMjcuMiAxMjkuNTA3IDEyNy4zMDMgMTI5LjUwNyAxMjYuNzk1IDEyOS43MDcg&#10;MTI2LjY5NVoiIHN0cm9rZS13aWR0aD0iMCIgZmlsbD0iI0ZGRkZGRiIvPjxwYXRoIGQ9Ik0xMjku&#10;NzA3IDEyNy40IDEyOS43MDcgMTI3LjRDMTI5Ljc3NCAxMjcuMzMzIDEyOS44NCAxMjcuMyAxMjku&#10;OTA3IDEyNy4zTDEyOS45MDcgMTI3LjYwMkMxMjkuOTA3IDEyNy43MTEgMTI5Ljg3MiAxMjcuODE3&#10;IDEyOS44MDcgMTI3LjkwNCAxMjkuNjA3IDEyOC4wMDYgMTI5LjcwNyAxMjcuNzA0IDEyOS43MDcg&#10;MTI3LjcwNCAxMjkuNjQgMTI3LjYzNiAxMjkuNjA3IDEyNy41NjkgMTI5LjYwNyAxMjcuNTAyIDEy&#10;OS42MDUgMTI3LjQ0NyAxMjkuNjQ4IDEyNy40MDIgMTI5LjcwMyAxMjcuNCAxMjkuNzA0IDEyNy40&#10;IDEyOS43MDYgMTI3LjQgMTI5LjcwNyAxMjcuNFoiIHN0cm9rZS13aWR0aD0iMCIgZmlsbD0iI0ZG&#10;RkZGRiIvPjxwYXRoIGQ9Ik0xMjUuNzk0IDEyOC4yMDggMTI2LjQ5NSAxMjguMjA4QzEyNi42OTUg&#10;MTI4LjIwOCAxMjYuNTk1IDEyOC4zMDggMTI2LjU5NSAxMjguNDA4IDEyNi41OTUgMTI4LjYxIDEy&#10;Ni40OTUgMTI4LjYxIDEyNi4zOTUgMTI4LjcxMSAxMjYuMzE4IDEyOC45NjEgMTI2LjQ1IDEyOS4y&#10;MjcgMTI2LjY5NiAxMjkuMzE3IDEyNi43NjMgMTI5LjQ1MiAxMjYuODI5IDEyOS40NTIgMTI2Ljg5&#10;NiAxMjkuMzE3IDEyNi45OTggMTI5LjIxNSAxMjcuMDk4IDEyOS4xMTUgMTI3LjA5OCAxMjkuMDE1&#10;IDEyNy4xOTggMTI4LjkxMyAxMjcuMjk4IDEyOC44MTMgMTI3LjI5OCAxMjguNzEyIDEyNy4yOTgg&#10;MTI4LjUxIDEyNy4zOTggMTI4LjMwOCAxMjcuNDk4IDEyOC4zMDggMTI3Ljc5OSAxMjguMTA2IDEy&#10;Ny42OTggMTI4LjgxMyAxMjcuNjk4IDEyOS4wMTUgMTI3LjY4NSAxMjkuMTI2IDEyNy43MjEgMTI5&#10;LjIzNiAxMjcuNzk4IDEyOS4zMTcgMTI3LjkgMTI5LjQ2OSAxMjcuOSAxMjkuNjY4IDEyNy43OTgg&#10;MTI5LjgyMSAxMjcuNzgyIDEzMC4wNjEgMTI3LjgxNiAxMzAuMzAxIDEyNy44OTggMTMwLjUyNyAx&#10;MjcuOTk4IDEzMC43ODcgMTI3Ljk5OCAxMzEuMDc1IDEyNy44OTggMTMxLjMzNCAxMjcuOTAyIDEz&#10;MS40NzUgMTI3Ljg2OCAxMzEuNjE0IDEyNy43OTggMTMxLjczNiAxMjcuNzk4IDEzMS44MzggMTI3&#10;LjY5OCAxMzEuOTM5IDEyNy42OTggMTMyLjAzOSAxMjcuNTc0IDEzMi4xMzcgMTI3LjUwMSAxMzIu&#10;Mjg1IDEyNy40OTggMTMyLjQ0MyAxMjcuMzk4IDEzMi41NDMgMTI3LjI5OCAxMzIuNTQzIDEyNy4x&#10;OTcgMTMyLjY0NSAxMjcuMTk0IDEzMi44MDIgMTI3LjEyIDEzMi45NSAxMjYuOTk3IDEzMy4wNDcg&#10;MTI2Ljg5NSAxMzMuMTQ5IDEyNi44OTUgMTMzLjI0OSAxMjYuNzk1IDEzMy4zNDkgMTI2LjQ5NCAx&#10;MzMuNDUxIDEyNi4zOTQgMTMzLjY1NCAxMjYuMDk0IDEzMy43NTQgMTI2LjAxNCAxMzMuODMxIDEy&#10;NS45MDQgMTMzLjg2OCAxMjUuNzkzIDEzMy44NTRMMTI1LjM5MSAxMzMuODU0QzEyNS4yNTggMTMz&#10;Ljg1NCAxMjUuMTU3IDEzMy44MjEgMTI1LjA5IDEzMy43NTQgMTI0Ljk5IDEzMy43NTQgMTI0Ljk5&#10;IDEzMy41NTIgMTI0Ljk5IDEzMy40NTEgMTI0Ljg4OSAxMzMuMTkyIDEyNC44ODkgMTMyLjkwNCAx&#10;MjQuOTkgMTMyLjY0NSAxMjQuODkgMTMyLjY0NSAxMjQuNzkgMTMyLjg0NSAxMjQuNjg5IDEzMi43&#10;NDUgMTI0LjQ4NyAxMzIuNjQ1IDEyNC41ODkgMTMyLjU0MyAxMjQuNDg3IDEzMi40NDMgMTI0LjM4&#10;NyAxMzIuMTQxIDEyNC4yODcgMTMxLjkzOSAxMjMuOTg2IDEzMS44MzcgMTIzLjQ0NSAxMzEuODQ4&#10;IDEyMi45MDcgMTMxLjkxNiAxMjIuMzggMTMyLjAzOSAxMjIuMjggMTMyLjAzOSAxMjIuMTggMTMx&#10;LjkzOSAxMjIuMDc5IDEzMS44MzcgMTIyLjAwMSAxMzEuNzU2IDEyMS45NjQgMTMxLjY0NSAxMjEu&#10;OTc3IDEzMS41MzQgMTIyLjA3OSAxMzEuNDM0IDEyMi4xNzkgMTMxLjMzNCAxMjIuMTc5IDEzMS4y&#10;MzIgMTIyLjE3OSAxMzEuMDMgMTIyLjE3OSAxMzAuOTMgMTIyLjI3OSAxMzAuODMgMTIyLjI3OSAx&#10;MzAuNjI4IDEyMi4zNzkgMTMwLjYyOCAxMjIuMzc5IDEzMC41MjcgMTIyLjQ3OSAxMzAuMzI3IDEy&#10;Mi40NzkgMTMwLjIyNCAxMjIuNTc5IDEzMC4xMjMgMTIyLjY2MSAxMjkuODg4IDEyMi44NDUgMTI5&#10;LjcwMyAxMjMuMDggMTI5LjYxOSAxMjMuMzA3IDEyOS41IDEyMy41NDIgMTI5LjM5OSAxMjMuNzg0&#10;IDEyOS4zMTcgMTIzLjc4NCAxMjkuMjE1IDEyMy44ODQgMTI5LjMxNyAxMjMuOTg0IDEyOS4yMTUg&#10;MTI0LjAzOSAxMjkuMjE1IDEyNC4wODMgMTI5LjE3MiAxMjQuMDg0IDEyOS4xMTggMTI0LjA4NCAx&#10;MjkuMTE4IDEyNC4wODQgMTI5LjExNiAxMjQuMDg0IDEyOS4xMTUgMTI0LjE4NCAxMjkuMDE1IDEy&#10;NC4yODQgMTI5LjAxNSAxMjQuMzg1IDEyOC45MTMgMTI0LjU4NyAxMjguNjEgMTI0Ljc4NyAxMjgu&#10;NjEgMTI1LjA4OCAxMjguNjEgMTI1LjM4OSAxMjguNTEgMTI1LjQ4OSAxMjguMzA4IDEyNS43OTEg&#10;MTI4LjIwOFoiIHN0cm9rZS13aWR0aD0iMCIgZmlsbD0iI0ZGRkZGRiIvPjxwYXRoIGQ9Ik0xMjQu&#10;NzkgMTM0LjI1OSAxMjUuMDk2IDEzNC4yNTkgMTI1LjA5NiAxMzQuNDYxQzEyNS4xNSAxMzQuNDA2&#10;IDEyNS4yMiAxMzQuMzcgMTI1LjI5NiAxMzQuMzU5TDEyNS40OTYgMTM0LjI1OUMxMjUuNTk2IDEz&#10;NC4yNTkgMTI1LjU5NiAxMzQuMzU5IDEyNS41OTYgMTM0LjQ2MSAxMjUuNDk2IDEzNC41NjEgMTI1&#10;LjM5NiAxMzQuNTYxIDEyNS4zOTYgMTM0LjY2MSAxMjUuMjk2IDEzNC43NjMgMTI1LjI5NiAxMzQu&#10;ODYzIDEyNS4xOTYgMTM0Ljk2NCAxMjQuOTk2IDEzNS4wNjYgMTI0Ljc5NSAxMzQuOTY0IDEyNC43&#10;OTUgMTM0Ljc2MiAxMjQuNjk1IDEzNC44NjIgMTI0LjQ5MyAxMzQuNzYyIDEyNC40OTMgMTM0LjU2&#10;IDEyNC41MzYgMTM0LjQxNyAxMjQuNjQ3IDEzNC4zMDQgMTI0Ljc4OSAxMzQuMjU4WiIgc3Ryb2tl&#10;LXdpZHRoPSIwIiBmaWxsPSIjRkZGRkZGIi8+PHBhdGggZD0iTTExMS40NDQgMTEyLjQ3NSAxMTEu&#10;NDQ0IDExMi40NzVDMTExLjU1NSAxMTIuNDYxIDExMS42NjYgMTEyLjQ5OCAxMTEuNzQ2IDExMi41&#10;NzUgMTExLjg3OSAxMTIuNTc1IDExMS45OCAxMTIuNTQyIDExMi4wNDcgMTEyLjQ3NSAxMTIuMTQ3&#10;IDExMi40NzUgMTEyLjE0NyAxMTIuNjc3IDExMi4wNDcgMTEyLjc3NyAxMTEuODQ3IDExMi44Nzkg&#10;MTExLjc0NiAxMTIuOTggMTExLjU0NiAxMTIuOTggMTExLjQ0NCAxMTIuOTggMTExLjI0NCAxMTIu&#10;OTggMTExLjI0NCAxMTIuNzc3IDExMS4yNDQgMTEyLjY3NyAxMTEuMzQ0IDExMi41NzUgMTExLjQ0&#10;NCAxMTIuNDc1WiIgc3Ryb2tlLXdpZHRoPSIwIiBmaWxsPSIjRkZGRkZGIi8+PHBhdGggZD0iTTEy&#10;NC4yODggMTE0Ljg5NSAxMjQuMjg4IDExNC44OTVDMTI0LjYxMSAxMTUuMDYxIDEyNC45MTUgMTE1&#10;LjI2NCAxMjUuMTkxIDExNS41MDEgMTI1LjI1OCAxMTUuNTY4IDEyNS4yOTEgMTE1LjY2OCAxMjUu&#10;MjkxIDExNS44MDMgMTI1LjI5MSAxMTUuOTAzIDEyNS4zOTEgMTE1LjkwMyAxMjUuMzkxIDExNi4w&#10;MDUgMTI1LjQ5MSAxMTYuMDA1IDEyNS44OTMgMTE2LjMwOCAxMjUuNjkyIDExNi40MDkgMTI1LjUx&#10;IDExNi4zODcgMTI1LjMzNyAxMTYuMzE3IDEyNS4xOTEgMTE2LjIwNyAxMjUuMDkxIDExNi4xMDcg&#10;MTI1LjA5MSAxMTUuODAzIDEyNC45OTEgMTE1LjcwMiAxMjQuNzkxIDExNS40IDEyNC4zODggMTE1&#10;LjMgMTI0LjE4OCAxMTQuODk2TDEyNC4yODggMTE0Ljg5NloiIHN0cm9rZS13aWR0aD0iMCIgZmls&#10;bD0iI0ZGRkZGRiIvPjxwYXRoIGQ9Ik0xMjYuMDk5IDExNC44OTUgMTI2LjA5OSAxMTQuODk1QzEy&#10;Ni4xOTkgMTE0Ljk5NyAxMjYuNSAxMTUuMDk3IDEyNi4yOTkgMTE1LjE5NyAxMjYuMTU4IDExNS4y&#10;MTIgMTI2LjAxNiAxMTUuMTc2IDEyNS44OTggMTE1LjA5NyAxMjYuMDA2IDExNS4wODkgMTI2LjA5&#10;MiAxMTUuMDAzIDEyNi4wOTggMTE0Ljg5NVoiIHN0cm9rZS13aWR0aD0iMCIgZmlsbD0iI0ZGRkZG&#10;RiIvPjxwYXRoIGQ9Ik0xMjYuMjk1IDExNS4zOTkgMTI2LjI5NSAxMTUuMzk5QzEyNi4zNjIgMTE1&#10;LjM5OSAxMjYuMzYyIDExNS40MzMgMTI2LjI5NSAxMTUuNTAxTDEyNi4wOTkgMTE1LjUwMUMxMjUu&#10;OTk5IDExNS41MDEgMTI1Ljk5OSAxMTUuMzk5IDEyNi4wOTkgMTE1LjI5OSAxMjYuMTc0IDExNS4z&#10;MDcgMTI2LjI0NCAxMTUuMzQzIDEyNi4yOTUgMTE1LjM5OVoiIHN0cm9rZS13aWR0aD0iMCIgZmls&#10;bD0iI0ZGRkZGRiIvPjxwYXRoIGQ9Ik0xMjUuNjkyIDExNi41MDkgMTI1LjY5MiAxMTYuNTA5IDEy&#10;NS44OTQgMTE2LjYxMUMxMjUuOTk0IDExNi43MTEgMTI2LjI5NSAxMTYuNTA5IDEyNi4yOTUgMTE2&#10;LjYxMSAxMjYuMzk1IDExNi43MTEgMTI2LjQ5NSAxMTYuODEzIDEyNi4zOTUgMTE2LjkxMyAxMjYu&#10;Mjk1IDExNi45MTMgMTI2LjA5NCAxMTcuMDEzIDEyNi4wOTQgMTE3LjExNSAxMjUuOTk0IDExNy4x&#10;MTUgMTI1Ljk5NCAxMTcuMzE3IDEyNS44OTQgMTE3LjMxNyAxMjUuNzk0IDExNy4zMTcgMTI1Ljc5&#10;NCAxMTcuMTE1IDEyNS42OTIgMTE2LjkxMyAxMjUuNjkyIDExNi44MTkgMTI1LjI5MSAxMTYuNTA5&#10;IDEyNS42OTIgMTE2LjUwOVoiIHN0cm9rZS13aWR0aD0iMCIgZmlsbD0iI0ZGRkZGRiIvPjxwYXRo&#10;IGQ9Ik0xMjYuMjk1IDExNy4xMTQgMTI2LjI5NSAxMTcuMTE0QzEyNi4zOTUgMTE3LjIxNCAxMjYu&#10;Mjk1IDExNy4zMTYgMTI2LjI5NSAxMTcuNDE2IDEyNi4zOTUgMTE3LjUxNiAxMjYuNDk1IDExNy41&#10;MTYgMTI2LjQ5NSAxMTcuNjE4TDEyNi40OTUgMTE4LjAyMkMxMjYuNDk1IDExOC4xMjQgMTI2LjU5&#10;NSAxMTguMzI1IDEyNi40OTUgMTE4LjQyNkwxMjYuNDk1IDExOC43MjggMTI2LjM5NSAxMTguNzI4&#10;QzEyNi4zOTUgMTE4LjgyOCAxMjYuMzk1IDExOC45MyAxMjYuMjk1IDExOC45MyAxMjYuMjk1IDEx&#10;OS4xMzIgMTI2LjE5NSAxMTkuMDMgMTI2LjA5NSAxMTkuMTMyIDEyNS45NTggMTE5LjI1OCAxMjUu&#10;Nzc5IDExOS4zMyAxMjUuNTkzIDExOS4zMzQgMTI1LjY5MyAxMTkuNDM2IDEyNS41OTMgMTE5LjYz&#10;NyAxMjUuNDkzIDExOS41MzYgMTI1LjI5MyAxMTkuNTM2IDEyNS4zOTMgMTE5LjIzMyAxMjUuNDkz&#10;IDExOS4yMzMgMTI1LjU5OSAxMTkuMTIyIDEyNS42NjkgMTE4Ljk4MSAxMjUuNjkzIDExOC44Mjkg&#10;MTI1Ljc5NSAxMTguNzI5IDEyNS44OTUgMTE4LjcyOSAxMjYuMDk1IDExOC43MjkgMTI1Ljk5NSAx&#10;MTguNjI5IDEyNS43OTQgMTE4LjUyNyAxMjUuNzk0IDExOC40MjcgMTI1Ljc5NCAxMTguMzI3IDEy&#10;Ni4wOTUgMTE4LjEyNSAxMjYuMDk1IDExOC4wMjMgMTI2LjA5NSAxMTcuOTIxIDEyNS45OTUgMTE3&#10;LjYxOSAxMjYuMDk1IDExNy41MTggMTI2LjA5OSAxMTcuNDE4IDEyNi4wOTkgMTE3LjExNiAxMjYu&#10;Mjk1IDExNy4xMTZaIiBzdHJva2Utd2lkdGg9IjAiIGZpbGw9IiNGRkZGRkYiLz48cGF0aCBkPSJN&#10;MTI1Ljk5NCAxMTkuMzMzIDEyNS45OTQgMTE5LjMzM0MxMjUuODk0IDExOS4zMzMgMTI1LjQ5MiAx&#10;MTkuNTM1IDEyNS42OTIgMTE5LjYzNiAxMjUuNzk0IDExOS42MzYgMTI2LjA5OSAxMTkuNTM3IDEy&#10;NS45OTQgMTE5LjMzM1oiIHN0cm9rZS13aWR0aD0iMCIgZmlsbD0iI0ZGRkZGRiIvPjxwYXRoIGQ9&#10;Ik0xMjUuNTkyIDExOS43MzcgMTI1LjU5MiAxMTkuNzM3IDEyNS40OTIgMTE5LjYzN0MxMjUuMzky&#10;IDExOS42MzcgMTI1LjE5MSAxMTkuOTM5IDEyNS4yOTIgMTIwLjAzOSAxMjUuMzkzIDEyMC4xMzkg&#10;MTI1LjM5MiAxMTkuOTM5IDEyNS40OTIgMTE5LjkzOSAxMjUuNDkyIDExOS44MzcgMTI1LjY5MiAx&#10;MTkuODM3IDEyNS41OTIgMTE5LjczN1oiIHN0cm9rZS13aWR0aD0iMCIgZmlsbD0iI0ZGRkZGRiIv&#10;PjxwYXRoIGQ9Ik0xMjcuNjk5IDExMi45OCAxMjcuNjk5IDExMi45OEMxMjcuOTM4IDExMi45ODYg&#10;MTI4LjE2NCAxMTIuODcyIDEyOC4zMDIgMTEyLjY3NyAxMjguNDAyIDExMi41NzUgMTI4LjUwMiAx&#10;MTIuNDc1IDEyOC42MDMgMTEyLjQ3NSAxMjguNzA0IDExMi40NzUgMTI4LjgwMyAxMTIuMzc1IDEy&#10;OC45MDQgMTEyLjM3NSAxMjkuMTA0IDExMi4yNzMgMTI5LjIwNiAxMTIuMjczIDEyOS4zMDYgMTEy&#10;LjE3MyAxMjkuNDA2IDExMi4wNzMgMTI5LjUwOCAxMTIuMDcxIDEyOS42MDggMTExLjk3MSAxMjku&#10;ODg1IDExMS45OSAxMzAuMTU3IDExMi4wNTggMTMwLjQxIDExMi4xNzMgMTMwLjUxIDExMi4xNzMg&#10;MTMwLjkxMiAxMTIuMjczIDEzMC45MTIgMTEyLjQ3NSAxMzEuMDEyIDExMi41NzUgMTMwLjkxMiAx&#10;MTIuNjc3IDEzMS4wMTIgMTEyLjc3NyAxMzEuMTEyIDExMi44NzcgMTMxLjIxMiAxMTIuOTggMTMx&#10;LjExMiAxMTMuMTgyTDEzMS4xMTIgMTEzLjI4MkMxMzEuMTA1IDExMy4zNTkgMTMxLjA2OSAxMTMu&#10;NDMxIDEzMS4wMTIgMTEzLjQ4NCAxMzEuMDEyIDExMy41ODQgMTMwLjkxMiAxMTMuNjg2IDEzMC44&#10;MTIgMTEzLjc4NiAxMzAuNzMyIDExMy44NjMgMTMwLjYyMSAxMTMuOSAxMzAuNTEgMTEzLjg4NiAx&#10;MzAuNDEgMTEzLjg4NiAxMzAuNDEgMTEzLjQ4NCAxMzAuNDEgMTEzLjQ4NCAxMzAuMzQzIDExMy40&#10;ODQgMTMwLjI3NyAxMTMuNTE3IDEzMC4yMSAxMTMuNTg0IDEzMC4yMSAxMTMuNDg0IDEzMC4xMSAx&#10;MTMuNDg0IDEzMC4xMSAxMTMuMzgyIDEzMC4wMSAxMTMuNDg0IDEyOS45MSAxMTMuNTg0IDEyOS44&#10;MDkgMTEzLjU4NEwxMjguNjA0IDExMy41ODRDMTI4LjUwNCAxMTMuNTg0IDEyOC4zMDMgMTEzLjQ4&#10;NCAxMjguMjAzIDExMy40ODQgMTI4LjIwMyAxMTMuNDg0IDEyOC4xMDEgMTEzLjM4MiAxMjguMTAx&#10;IDExMy40ODQgMTI4LjAwMSAxMTMuNDg0IDEyOC4wMDEgMTEzLjU4NCAxMjcuOTAxIDExMy41ODQg&#10;MTI3LjkwMSAxMTMuNjg2IDEyNy41IDExMy41ODQgMTI3LjQgMTEzLjU4NCAxMjcuMyAxMTMuNTg0&#10;IDEyNy4wOTkgMTEzLjY4NiAxMjYuOTk5IDExMy41ODQgMTI3LjEwMiAxMTMuMjgyIDEyNy41IDEx&#10;My4yODIgMTI3LjcgMTEyLjk4WiIgc3Ryb2tlLXdpZHRoPSIwIiBmaWxsPSIjRkZGRkZGIi8+PHBh&#10;dGggZD0iTTEyOS4zMDUgMTE1LjYwMSAxMjkuMzA1IDExNS42MDFDMTI5LjQwNSAxMTUuNzAxIDEy&#10;OS41MDcgMTE1LjcwMSAxMjkuNTA3IDExNS44MDMgMTI5LjYwNyAxMTYuMDA1IDEyOS4zMDUgMTE1&#10;LjkwMyAxMjkuMjA1IDExNS45MDMgMTI5LjIwNSAxMTUuOTAzIDEyOS4wMDMgMTE1LjgwMyAxMjku&#10;MDAzIDExNS43MDEgMTI5LjAwMyAxMTUuNTk5IDEyOS4yMDUgMTE1LjYwMSAxMjkuMzA1IDExNS42&#10;MDFaIiBzdHJva2Utd2lkdGg9IjAiIGZpbGw9IiNGRkZGRkYiLz48cGF0aCBkPSJNMTI4LjcwMyAx&#10;MTUuOTAzIDEyOC43MDMgMTE1LjkwM0MxMjguODEzIDExNS44ODkgMTI4LjkyNCAxMTUuOTI3IDEy&#10;OS4wMDQgMTE2LjAwNSAxMjkuMTA0IDExNi4xMDcgMTI4LjkwNCAxMTYuMjA3IDEyOC44MDQgMTE2&#10;LjIwNyAxMjguNjk0IDExNi4yMjEgMTI4LjU4MyAxMTYuMTg0IDEyOC41MDMgMTE2LjEwNyAxMjgu&#10;NDAzIDExNS45MDQgMTI4LjYwMyAxMTYuMDA1IDEyOC43MDMgMTE1LjkwNFoiIHN0cm9rZS13aWR0&#10;aD0iMCIgZmlsbD0iI0ZGRkZGRiIvPjxwYXRoIGQ9Ik0xMzIuNjE2IDExNy43MiAxMzIuNjE2IDEx&#10;Ny43MkMxMzIuNzQ5IDExNy43MiAxMzIuODUgMTE3Ljc4NyAxMzIuOTE3IDExNy45MjIgMTMyLjkx&#10;NyAxMTcuOTIyIDEzMy4wMTcgMTE4LjEyNCAxMzIuOTE3IDExOC4yMjQgMTMyLjgxNyAxMTguMjI0&#10;IDEzMi43MTcgMTE4LjAyMiAxMzIuNzE3IDExNy45MjIgMTMyLjYxNyAxMTcuODIgMTMyLjUxNyAx&#10;MTcuODIgMTMyLjYxNyAxMTcuNzJaIiBzdHJva2Utd2lkdGg9IjAiIGZpbGw9IiNGRkZGRkYiLz48&#10;cGF0aCBkPSJNMTM0LjAyIDExMy41ODQgMTM0LjAyIDExMy41ODRDMTM0LjAyIDExMy40ODQgMTM0&#10;LjAyIDExMy4zODIgMTM0LjEyIDExMy4zODIgMTM0LjIyIDExMy40ODQgMTM0LjMyMiAxMTMuMzgy&#10;IDEzNC4zMjIgMTEzLjQ4NCAxMzQuNDIyIDExMy42ODYgMTM0LjUyMiAxMTMuNzg2IDEzNC40MjIg&#10;MTEzLjk4OCAxMzQuMzIyIDExNC4wODggMTM0LjIyIDExNC4wODggMTM0LjAyIDExMy45ODggMTMz&#10;LjkyIDExMy44ODYgMTM0LjAyIDExMy42ODYgMTM0LjAyIDExMy41ODRaIiBzdHJva2Utd2lkdGg9&#10;IjAiIGZpbGw9IiNGRkZGRkYiLz48cGF0aCBkPSJNMTM1LjIyNiAxMTEuOTcxIDEzNS4yMjYgMTEx&#10;Ljk3MUMxMzUuMjI2IDExMS43NjkgMTM1LjQyNiAxMTEuNjY5IDEzNS41MjggMTExLjU2NyAxMzUu&#10;NjMgMTExLjQ2NSAxMzYuMDI5IDExMS40NjcgMTM2LjAyOSAxMTEuNjY5TDEzNS43MjggMTExLjY2&#10;OUMxMzUuNjIgMTExLjY3NyAxMzUuNTM0IDExMS43NjMgMTM1LjUyOCAxMTEuODcxTDEzNS4zMjYg&#10;MTEyLjA3MUMxMzUuMzI2IDExMi4wNzEgMTM1LjEyNiAxMTIuMDcxIDEzNS4yMjYgMTExLjk3MVoi&#10;IHN0cm9rZS13aWR0aD0iMCIgZmlsbD0iI0ZGRkZGRiIvPjxwYXRoIGQ9Ik0xMzUuNzI4IDExMS44&#10;NzEgMTM1LjcyOCAxMTEuODcxQzEzNS45MjggMTExLjg3MSAxMzYuMDI5IDExMS43NjkgMTM2LjEy&#10;OSAxMTEuODcxIDEzNi4yMjkgMTExLjg3MSAxMzYuMjI5IDExMS41NjggMTM2LjIyOSAxMTEuNTY4&#10;IDEzNi4zMjkgMTExLjQ2OCAxMzYuNDI5IDExMS4yNjUgMTM2LjUzIDExMS4yNjUgMTM2LjY0OCAx&#10;MTEuMTg2IDEzNi43OTEgMTExLjE1IDEzNi45MzIgMTExLjE2NSAxMzcuMjMzIDExMS4xNjUgMTM3&#10;LjQzMyAxMTEuMDY1IDEzNy43MzQgMTExLjI2NSAxMzcuODM0IDExMS4zNjggMTM3LjgzNCAxMTEu&#10;MjY1IDEzOC4wMzYgMTExLjI2NSAxMzguMTc3IDExMS4yNjEgMTM4LjMxNiAxMTEuMjk2IDEzOC40&#10;MzcgMTExLjM2OCAxMzguNTM3IDExMS40NjggMTM4LjYzNyAxMTEuNDY4IDEzOC43MzggMTExLjU2&#10;OCAxMzguODM5IDExMS42NjggMTM4LjkzOCAxMTEuNzcgMTM5LjAzOSAxMTEuNzcgMTM5LjE0MSAx&#10;MTEuODcyIDEzOS4yNDEgMTExLjg3MiAxMzkuNDQxIDExMS44NzIgMTM5LjU0MSAxMTEuODcyIDEz&#10;OS42NDEgMTExLjk3MiAxMzkuODQyIDExMi4wNzIgMTM5LjkwOSAxMTIuMTQgMTM5Ljk0MiAxMTIu&#10;MjQxIDEzOS45NDIgMTEyLjM3NSAxMzkuOTQ1IDExMi41MzIgMTQwLjAxOSAxMTIuNjggMTQwLjE0&#10;MiAxMTIuNzc3TDE0MC4xNDIgMTEzLjA4QzE0MC4yNDIgMTEzLjI4MiAxNDAuMjQyIDExMy4zODIg&#10;MTQwLjM0NCAxMTMuNDg0IDE0MC4zNDQgMTEzLjY4NiAxNDAuNDQ0IDExMy42ODYgMTQwLjU0NCAx&#10;MTMuNzg2IDE0MC42NDQgMTEzLjg4NiAxNDAuNzQ0IDExMy45ODggMTQwLjc0NCAxMTQuMDg4IDE0&#10;MC43NDQgMTE0LjQ5MiAxNDAuNTQ0IDExNC40OTIgMTQwLjI0MiAxMTQuNDkyIDEzOS45NzEgMTE0&#10;LjUwOCAxMzkuNjk5IDExNC40NzQgMTM5LjQ0IDExNC4zOSAxMzkuMjIzIDExNC4xOTkgMTM4Ljk4&#10;OCAxMTQuMDMgMTM4LjczNyAxMTMuODg2IDEzOC43MzcgMTEzLjc4NiAxMzguNjM3IDExMy42ODYg&#10;MTM4LjUzNyAxMTMuNTg0IDEzOC40MzcgMTEzLjQ4MiAxMzguMjM2IDExMy40ODQgMTM4LjIzNiAx&#10;MTMuMzgyIDEzOC4yMzYgMTEzLjI4IDEzOC4zMzYgMTEzLjA4IDEzOC4yMzYgMTEzLjA4IDEzOC4x&#10;MTggMTEzIDEzNy45NzUgMTEyLjk2NSAxMzcuODM0IDExMi45OCAxMzcuNTMzIDExMi45OCAxMzcu&#10;MzMzIDExMi44NzggMTM3LjEzMyAxMTIuODc4IDEzNi45MzMgMTEyLjg3OCAxMzYuODMyIDExMi44&#10;NzggMTM2LjczMiAxMTIuOTggMTM2LjYzIDExMi45OCAxMzYuNzMyIDExMy4wOCAxMzYuNzMyIDEx&#10;My4wOCAxMzYuNjc2IDExMy4xMzYgMTM2LjU4NiAxMTMuMTM2IDEzNi41MyAxMTMuMDggMTM2LjUz&#10;IDExMy40ODQgMTM2LjkzMiAxMTMuMjgyIDEzNy4yMzMgMTEzLjM4MiAxMzcuNDMzIDExMy40ODQg&#10;MTM3LjczNCAxMTMuNTg0IDEzNy45MzYgMTEzLjY4NSAxMzguMDY5IDExMy42ODUgMTM4LjE3IDEx&#10;My43NTIgMTM4LjIzNyAxMTMuODg1IDEzOC4zMzcgMTEzLjk4NyAxMzguNDM3IDExNC4wODcgMTM4&#10;LjUzOCAxMTQuMDg3IDEzOC42MzggMTE0LjE4OSAxMzguODM5IDExNC4xODkgMTM4LjkzOSAxMTQu&#10;Mjg5IDEzOS4wMzkgMTE0LjI4OSAxMzkuMTQxIDExNC4zODkgMTM4LjkzOSAxMTQuNDkxIDEzOC44&#10;MjkgMTE0LjQ3NyAxMzguNzE4IDExNC41MTUgMTM4LjYzOCAxMTQuNTkzIDEzOC42MzggMTE0LjY5&#10;MyAxMzguNzM4IDExNC44OTUgMTM4LjczOCAxMTQuOTk3IDEzOC43MzggMTE1LjA5OSAxMzguNzM4&#10;IDExNS4yOTkgMTM4LjUzOCAxMTUuMTk3IDEzOC4zOTggMTE1LjIwMSAxMzguMjU5IDExNS4xNjcg&#10;MTM4LjEzNyAxMTUuMDk3IDEzOC4wMzcgMTE0Ljk5NyAxMzcuNDM0IDExNS4xOTcgMTM3LjQzNCAx&#10;MTQuODk1IDEzNy40MzQgMTE0Ljc5NSAxMzcuNTM0IDExNC42OTMgMTM3LjYzNCAxMTQuNTkzIDEz&#10;Ny42MzQgMTE0LjM5IDEzNy41MzQgMTE0LjM5IDEzNy4zMzMgMTE0LjI5IDEzNy4yMzMgMTE0LjE5&#10;IDEzNy4xMzMgMTE0LjI5IDEzNi45MzIgMTE0LjE5IDEzNi44MzIgMTE0LjE5IDEzNi43MzIgMTE0&#10;LjA4OCAxMzYuNTMgMTEzLjk4OEwxMzYuNDMgMTEzLjg4NkMxMzYuNDMgMTEzLjc4NiAxMzYuMzMg&#10;MTEzLjY4NiAxMzYuMzMgMTEzLjU4NCAxMzYuMjMgMTEzLjM4MiAxMzYuMTMgMTEzLjM4MiAxMzUu&#10;OTI5IDExMy4zODIgMTM1LjcyOCAxMTMuMzgyIDEzNS43MjkgMTEzLjE4MiAxMzUuNjI4IDExMy4w&#10;OEwxMzUuNjI4IDExMi43NzdDMTM1LjYyOCAxMTIuNjc3IDEzNS41MjggMTEyLjc3NyAxMzUuNDI2&#10;IDExMi42NzcgMTM1LjMyNiAxMTIuNjc3IDEzNS40MjYgMTEyLjY3NyAxMzUuMzI2IDExMi41NzUg&#10;MTM1LjMyNiAxMTIuNDc1IDEzNS4yMjYgMTEyLjM3NSAxMzUuMjI2IDExMi4yNzMgMTM1LjMxMSAx&#10;MTIuMjA5IDEzNS40MzIgMTEyLjIyNiAxMzUuNDk3IDExMi4zMTEgMTM1LjUxMSAxMTIuMzMgMTM1&#10;LjUyMiAxMTIuMzUxIDEzNS41MjggMTEyLjM3NCAxMzUuNjI4IDExMi4zNzQgMTM1LjYyOCAxMTIu&#10;MjcyIDEzNS42MjggMTEyLjE3MiAxMzUuNjI4IDExMi4wNzIgMTM1LjcyOCAxMTEuOTcgMTM1Ljcy&#10;OCAxMTEuODdaIiBzdHJva2Utd2lkdGg9IjAiIGZpbGw9IiNGRkZGRkYiLz48cGF0aCBkPSJNMTQx&#10;LjA0NiAxMTIuNTc1IDE0MS4wNDYgMTEyLjU3NUMxNDEuMTQ2IDExMi40NzUgMTQxLjI0NiAxMTIu&#10;NDc1IDE0MS40NDcgMTEyLjU3NSAxNDEuNTQ3IDExMi42NzcgMTQxLjc0OSAxMTIuNzc3IDE0MS44&#10;NDkgMTEyLjg3OCAxNDIgMTEyLjk1NCAxNDIuMTM2IDExMy4wNTcgMTQyLjI1IDExMy4xODEgMTQy&#10;LjMxNyAxMTMuMjQ4IDE0Mi4zMTcgMTEzLjMxNCAxNDIuMjUgMTEzLjM4MUwxNDIuMDUgMTEzLjM4&#10;MUMxNDEuODkzIDExMy4zNzggMTQxLjc0NiAxMTMuMzA0IDE0MS42NDkgMTEzLjE4MSAxNDEuNTQ3&#10;IDExMy4xODEgMTQxLjU0NyAxMTMuMDc5IDE0MS40NDcgMTEzLjA3OSAxNDEuNDQ3IDExMi45Nzkg&#10;MTQxLjI0NyAxMTIuOTc5IDE0MS4yNDcgMTEzLjA3OSAxNDEuMDQ3IDExMy4wNzkgMTQwLjk0NSAx&#10;MTMuMDc5IDE0MC44NDUgMTEyLjk3OUwxNDAuODQ1IDExMi43NzZDMTQwLjk0NSAxMTIuNjc2IDE0&#10;MS4wNDcgMTEyLjc3NiAxNDEuMDQ3IDExMi41NzRaIiBzdHJva2Utd2lkdGg9IjAiIGZpbGw9IiNG&#10;RkZGRkYiLz48cGF0aCBkPSJNMTM0LjkyNCAxMTIuNzc3IDEzNC45MjQgMTEyLjc3N0MxMzUuMDI0&#10;IDExMi41NzUgMTM1LjAyNCAxMTIuNDc1IDEzNS4yMjYgMTEyLjU3NSAxMzUuMzI2IDExMi41NzUg&#10;MTM1LjIyNiAxMTIuODc4IDEzNS4yMjYgMTEyLjg3OCAxMzUuMTI2IDExMi44NzggMTM0LjkyNCAx&#10;MTIuODc4IDEzNC45MjQgMTEyLjc3NloiIHN0cm9rZS13aWR0aD0iMCIgZmlsbD0iI0ZGRkZGRiIv&#10;PjxwYXRoIGQ9Ik0xMzQuNTIzIDExMy4yODIgMTM0LjUyMyAxMTMuMjgyQzEzNC42MjMgMTEzLjE4&#10;MiAxMzQuNzIzIDExMy4wOCAxMzQuNzIzIDExMi45OCAxMzQuODIzIDExMi44NzggMTM1LjAyNCAx&#10;MTIuODc4IDEzNS4wMjQgMTEzLjA4IDEzNC45MjQgMTEzLjE4MiAxMzQuODI0IDExMy4yODIgMTM0&#10;LjgyNCAxMTMuMzgyIDEzNC43MjQgMTEzLjQ4NCAxMzQuNjI0IDExMy4zODIgMTM0LjUyMyAxMTMu&#10;MjgyWiIgc3Ryb2tlLXdpZHRoPSIwIiBmaWxsPSIjRkZGRkZGIi8+PHBhdGggZD0iTTEzNS4yMjYg&#10;MTEzLjE4MiAxMzUuMjI2IDExMy4xODJDMTM1LjMyNiAxMTMuMDggMTM1LjQyNiAxMTMuMTgyIDEz&#10;NS41MjggMTEzLjM4MiAxMzUuNTI4IDExMy40ODQgMTM1LjQyNiAxMTMuNjg1IDEzNS40MjYgMTEz&#10;Ljc4NiAxMzUuMjY4IDExMy43ODMgMTM1LjEyMSAxMTMuNzA5IDEzNS4wMjQgMTEzLjU4NCAxMzUu&#10;MDM1IDExMy41MDcgMTM1LjA3MSAxMTMuNDM3IDEzNS4xMjYgMTEzLjM4MiAxMzUuMjI2IDExMy4z&#10;ODIgMTM1LjEyNiAxMTMuMTgyIDEzNS4xMjYgMTEzLjE4MkwxMzUuMjI2IDExMy4xODJaIiBzdHJv&#10;a2Utd2lkdGg9IjAiIGZpbGw9IiNGRkZGRkYiLz48cGF0aCBkPSJNMTM0LjcyMyAxMTMuNTg0IDEz&#10;NC43MjMgMTEzLjU4NEMxMzQuODIzIDExMy40ODQgMTM0LjkyMyAxMTMuNDg0IDEzNS4wMjQgMTEz&#10;LjY4NiAxMzUuMDkyIDExMy42ODYgMTM1LjEyNiAxMTMuNzUzIDEzNS4xMjYgMTEzLjg4NkwxMzUu&#10;MTI2IDExNC4wODhDMTM1LjE4MiAxMTQuMTQzIDEzNS4yNzEgMTE0LjE0MyAxMzUuMzI2IDExNC4w&#10;ODggMTM1LjQyNiAxMTQuMDg4IDEzNS40MjYgMTE0LjE5IDEzNS40MjYgMTE0LjI5IDEzNS41Mjgg&#10;MTE0LjI5IDEzNS41MjggMTE0LjM5IDEzNS42MjggMTE0LjM5IDEzNS42MjggMTE0LjQ1OCAxMzUu&#10;NTk1IDExNC41MjYgMTM1LjUyOCAxMTQuNTkzIDEzNS40MjggMTE0LjY5NSAxMzUuMjI2IDExNC41&#10;OTMgMTM1LjEyNiAxMTQuNDkxIDEzNC45MjQgMTE0LjQ5MSAxMzQuODI0IDExNC40OTEgMTM0Ljcy&#10;NCAxMTQuMzg5IDEzNC42MjQgMTE0LjM4OSAxMzQuNzI0IDExNC4wODcgMTM0LjcyNCAxMTMuOTg3&#10;IDEzNC43MjQgMTEzLjg4NyAxMzQuNTI0IDExMy42ODUgMTM0LjcyNCAxMTMuNTgzWiIgc3Ryb2tl&#10;LXdpZHRoPSIwIiBmaWxsPSIjRkZGRkZGIi8+PHBhdGggZD0iTTE0Ni44NjUgMTI3LjYwMiAxNDYu&#10;ODY1IDEyNy42MDJDMTQ2Ljc0NSAxMjcuNDExIDE0Ni42NDQgMTI3LjIwOCAxNDYuNTY0IDEyNi45&#10;OTYgMTQ2LjQ1NSAxMjYuOTQyIDE0Ni4zNTMgMTI2Ljg3NCAxNDYuMjYyIDEyNi43OTQgMTQ2LjE1&#10;MiAxMjYuODA4IDE0Ni4wNDEgMTI2Ljc3MSAxNDUuOTYxIDEyNi42OTQgMTQ1Ljc0OCAxMjYuNjcz&#10;IDE0NS41NDMgMTI2LjYwNCAxNDUuMzYgMTI2LjQ5MiAxNDUuMjYgMTI2LjQ5MiAxNDUuMTU4IDEy&#10;Ni4zOTIgMTQ1LjA1OCAxMjYuMzkyTDE0NC43NTcgMTI2LjM5MkMxNDQuNzgzIDEyNi4yMTcgMTQ0&#10;Ljc0OCAxMjYuMDM5IDE0NC42NTcgMTI1Ljg4OCAxNDQuNTU3IDEyNS42ODYgMTQ0LjQ1NyAxMjUu&#10;NDgzIDE0NC4yNTYgMTI1LjQ4MyAxNDQuMDU2IDEyNS4zODMgMTQzLjg1NCAxMjUuMzgzIDE0My43&#10;NTQgMTI1LjE4MSAxNDMuNjQ2IDEyNS4xNzMgMTQzLjU2IDEyNS4wODcgMTQzLjU1NCAxMjQuOTc5&#10;IDE0My40NTQgMTI0Ljg3OSAxNDMuMzU0IDEyNC44NzkgMTQzLjM1NCAxMjQuNzc3IDE0My4xNzQg&#10;MTI0LjcgMTQzLjAwNSAxMjQuNTk4IDE0Mi44NTMgMTI0LjQ3NSAxNDIuNjUxIDEyNC4zNzUgMTQy&#10;LjU1MSAxMjQuMTczIDE0Mi4zNTEgMTI0LjA3MyAxNDIuMjQgMTI0LjA4NyAxNDIuMTI5IDEyNC4w&#10;NDkgMTQyLjA1IDEyMy45NyAxNDEuOTUgMTIzLjk3IDE0MS45NSAxMjMuODcgMTQxLjg1IDEyMy45&#10;NyAxNDEuNjUgMTI0LjA3MyAxNDEuNTQ4IDEyNC4yNzMgMTQxLjM0OCAxMjQuMTczIDE0MS4zNDgg&#10;MTI0LjA3MyAxNDEuNDQ4IDEyNC4wNzMgMTQxLjU0OCAxMjMuOTdMMTQxLjY1IDEyMy44N0MxNDEu&#10;NTQ4IDEyMy43NyAxNDEuNTQ4IDEyMy42NjggMTQxLjQ0OCAxMjMuNzcgMTQxLjI0OCAxMjMuODcg&#10;MTQwLjk0NiAxMjMuODcgMTQwLjY0NSAxMjMuOTcgMTQwLjU0NSAxMjMuOTcgMTQwLjU0NSAxMjQu&#10;MDczIDE0MC40NDUgMTI0LjE3M0wxNDAuMjQzIDEyNC4xNzNDMTQwLjIzMiAxMjQuMjQ5IDE0MC4x&#10;OTcgMTI0LjMyIDE0MC4xNDMgMTI0LjM3NSAxNDAuMDIyIDEyNC4zMDQgMTM5Ljg4MyAxMjQuMjY5&#10;IDEzOS43NDIgMTI0LjI3MyAxMzkuNjQyIDEyNC4yNzMgMTM5LjU0MiAxMjQuNDc1IDEzOS40NDEg&#10;MTI0LjQ3NSAxMzkuMzQxIDEyNC4zNzUgMTM5LjE0IDEyNC4zNzUgMTM5LjE0IDEyNC4yNzMgMTM5&#10;LjA1OSAxMjQuMTU1IDEzOS4wMjMgMTI0LjAxMiAxMzkuMDM4IDEyMy44NjkgMTM5LjE0IDEyMy42&#10;NjcgMTM5LjI0IDEyMy4yNjUgMTM4LjgzOCAxMjMuMjY1IDEzOC42MzggMTIzLjI2NSAxMzguMzM3&#10;IDEyMy41NjcgMTM4LjEzNyAxMjMuMjY1IDEzOC4wMzcgMTIzLjA2MyAxMzguNTM4IDEyMi43NjEg&#10;MTM4LjIzNyAxMjIuNjU5IDEzOC4wMzcgMTIyLjU1OSAxMzcuNzM1IDEyMi43NjEgMTM3LjUzNCAx&#10;MjIuODYxIDEzNy4zMzQgMTIyLjg2MSAxMzcuMjMzIDEyMi45NjEgMTM3LjEzMyAxMjIuNzYxIDEz&#10;Ny4wMzMgMTIyLjc2MSAxMzcuMDMzIDEyMi41NTkgMTM2LjkzMyAxMjIuNDU4IDEzNi44NTYgMTIy&#10;LjM3NyAxMzYuODE5IDEyMi4yNjYgMTM2LjgzMyAxMjIuMTU1IDEzNi43MzMgMTIxLjk1NSAxMzYu&#10;ODMzIDEyMS45NTUgMTM2LjkzMyAxMjEuNzUzIDEzNi45MTggMTIxLjYxMSAxMzYuOTU0IDEyMS40&#10;NjggMTM3LjAzMyAxMjEuMzQ5IDEzNy4xMzMgMTIxLjI0OSAxMzcuMjMzIDEyMS4zNDkgMTM3LjQz&#10;NCAxMjEuMzQ5IDEzNy41MzQgMTIxLjM0OSAxMzcuNjM0IDEyMS4yNDkgMTM3LjczNSAxMjEuMjQ5&#10;IDEzNy44NTcgMTIxLjE3OCAxMzcuOTk2IDEyMS4xNDMgMTM4LjEzNyAxMjEuMTQ3IDEzOC4yNTUg&#10;MTIxLjA2NyAxMzguMzk3IDEyMS4wMzIgMTM4LjUzOCAxMjEuMDQ3IDEzOC42MzggMTIxLjA0NyAx&#10;MzguNzM4IDEyMS4yNDkgMTM4LjgzOSAxMjEuMzQ5IDEzOC45NCAxMjEuNDQ5IDEzOC44MzkgMTIx&#10;LjU1MSAxMzguODM5IDEyMS42NTEgMTM4LjkzOSAxMjEuNzUzIDEzOS4wMzkgMTIxLjk1NCAxMzku&#10;MTQxIDEyMS44NTMgMTM5LjMxOSAxMjEuNjYyIDEzOS4zNTkgMTIxLjM4IDEzOS4yNDEgMTIxLjE0&#10;NyAxMzkuMTQxIDEyMS4wNDcgMTM5LjAzOSAxMjAuOTQ3IDEzOS4xNDEgMTIwLjg0NSAxMzkuMTQx&#10;IDEyMC43MSAxMzkuMTc0IDEyMC42MDkgMTM5LjI0MSAxMjAuNTQyIDEzOS4zNDEgMTIwLjM0IDEz&#10;OS41NDIgMTIwLjE0IDEzOS42NDIgMTE5LjkzOCAxMzkuNzQyIDExOS44MzYgMTM5Ljc0MiAxMTku&#10;NDM0IDEzOS43NDIgMTE5LjMzMiAxMzkuODQyIDExOS4xMyAxMzkuODQyIDExOC44MjcgMTQwLjA0&#10;MyAxMTguNzI2IDE0MC4zNDUgMTE4LjYyNiAxNDAuMTQzIDExOC4zMjQgMTQwLjI0MyAxMTguMjIy&#10;IDE0MC40NDUgMTE4LjAyIDE0MC41NDUgMTE3LjgyIDE0MC43NDUgMTE3LjYxNiAxNDAuNzQ1IDEx&#10;Ny41MTQgMTQwLjg0NSAxMTcuNTE0IDE0MC44NDUgMTE3LjQxNCAxNDAuODQ1IDExNy4zMTQgMTQw&#10;LjU0NCAxMTcuMjEyIDE0MC42NDUgMTE3LjExMkwxNDAuODQ0IDExNy4xMTJDMTQwLjg0NCAxMTcu&#10;MDQ0IDE0MC44MTEgMTE3LjAxIDE0MC43NDQgMTE3LjAxIDE0MC42NDQgMTE2LjkxIDE0MC41NDQg&#10;MTE3LjAxIDE0MC40NDMgMTE3LjExMiAxNDAuNTEgMTE3LjExMiAxNDAuNTQzIDExNy4xNDUgMTQw&#10;LjU0MyAxMTcuMjEyIDE0MC40NDMgMTE3LjMxNCAxNDAuNDQzIDExNy40MTQgMTQwLjM0MyAxMTcu&#10;MzE0IDE0MC4yNDMgMTE3LjIxNCAxNDAuMzQzIDExNy4yMTIgMTQwLjE0MSAxMTcuMjEyIDE0MC4w&#10;NDEgMTE3LjExMiAxMzkuOTQxIDExNy4yMTIgMTM5Ljg0IDExNy4yMTIgMTM5Ljk0IDExNy4xMTIg&#10;MTM5Ljk0IDExNy4wMSAxNDAuMTQxIDExNy4wMSAxNDAuMjIxIDExNi45MzMgMTQwLjMzMiAxMTYu&#10;ODk2IDE0MC40NDMgMTE2LjkxIDE0MC42NDMgMTE2LjkxIDE0MS4wNDYgMTE2LjgxIDE0MS4wNDYg&#10;MTE2LjUwNiAxNDEuMTQ2IDExNi40MDYgMTQwLjk0NCAxMTYuMzA2IDE0MC44NDQgMTE2LjIwNCAx&#10;NDAuODQ0IDExNi4xNDkgMTQwLjgwMSAxMTYuMTA1IDE0MC43NDcgMTE2LjEwNCAxNDAuNzQ3IDEx&#10;Ni4xMDQgMTQwLjc0NSAxMTYuMTA0IDE0MC43NDQgMTE2LjEwNCAxNDAuNzQ0IDExNi4wMDIgMTQw&#10;LjY0NCAxMTYuMTA0IDE0MC41NDQgMTE2LjEwNCAxNDAuMjk5IDExNi4wODQgMTQwLjA2IDExNi4w&#10;MTUgMTM5Ljg0MSAxMTUuOTAxIDEzOS42MDYgMTE1LjgyOCAxMzkuMzk3IDExNS42ODggMTM5LjI0&#10;IDExNS40OTkgMTM5LjE0IDExNS4zOTcgMTM5LjE0IDExNS4yOTcgMTM4LjkzOCAxMTUuMjk3IDEz&#10;OC44NTggMTE1LjM3NCAxMzguNzQ4IDExNS40MTEgMTM4LjYzNyAxMTUuMzk3IDEzOC40MDcgMTE1&#10;LjIyNSAxMzguMTE4IDExNS4xNTMgMTM3LjgzNCAxMTUuMTk1IDEzNy43MjYgMTE1LjIwMyAxMzcu&#10;NjQxIDExNS4yODkgMTM3LjYzNCAxMTUuMzk3IDEzNy42MzQgMTE1LjUzMiAxMzcuNzAxIDExNS42&#10;MzIgMTM3LjgzNCAxMTUuNjk5IDEzNy45MzYgMTE1LjgwMSAxMzcuODM0IDExNS45MDEgMTM3Ljkz&#10;NiAxMTYuMDAyIDEzOC4wMzggMTE2LjEwMyAxMzguMTM2IDExNi4xMDQgMTM4LjEzNiAxMTYuMjA0&#10;IDEzOC4xMzYgMTE2LjUwNiAxMzguMjM2IDExNi43MDggMTM4LjEzNiAxMTYuOTEgMTM4LjAzNiAx&#10;MTYuOTEgMTM3LjkzNiAxMTYuNzA4IDEzNy43MzQgMTE2LjcwOCAxMzcuNjM0IDExNi42MDggMTM3&#10;LjQzMyAxMTYuNzA4IDEzNy4zMzMgMTE2LjYwOCAxMzcuMTMzIDExNi41MDYgMTM3LjAzMiAxMTYu&#10;NDA2IDEzNi44MzIgMTE2LjMwNkwxMzYuNjMgMTE2LjMwNkMxMzYuNjMgMTE2LjIwNCAxMzYuNTMg&#10;MTE2LjIwNCAxMzYuNDMgMTE2LjEwNCAxMzYuMzMgMTE2LjAwNCAxMzYuMzMgMTE1LjkwMSAxMzYu&#10;NTMgMTE1LjgwMSAxMzYuNjU0IDExNS42ODYgMTM2Ljc1NyAxMTUuNTQ5IDEzNi44MzIgMTE1LjM5&#10;NyAxMzYuODMyIDExNS4yOTcgMTM2LjYzIDExNC45OTUgMTM2LjczMiAxMTQuOTk1IDEzNi44Njkg&#10;MTE0Ljg2OSAxMzcuMDQ3IDExNC43OTcgMTM3LjIzMyAxMTQuNzkzIDEzNy4xMzMgMTE0LjU5MSAx&#10;MzYuNzMyIDExNC40OSAxMzYuNTMgMTE0LjI4OCAxMzYuNDMgMTE0LjI4OCAxMzYuMzMgMTE0LjE4&#10;OCAxMzYuMjI5IDExNC4wODYgMTM2LjEyOCAxMTMuOTg0IDEzNi4xMjkgMTEzLjg4NCAxMzYuMDI5&#10;IDExMy43ODQgMTM1LjgyOSAxMTMuNzg0IDEzNS43MjggMTEzLjc4NCAxMzUuNzI4IDExMy44ODQg&#10;MTM1LjcxMyAxMTQuMDI2IDEzNS43NDggMTE0LjE2OSAxMzUuODI4IDExNC4yODggMTM1LjgyOCAx&#10;MTQuMzg4IDEzNi4wMjggMTE0LjQ5IDEzNS45MjggMTE0LjY5MiAxMzUuODI4IDExNC43OTQgMTM1&#10;LjcyOCAxMTQuNzk0IDEzNS41MjcgMTE0Ljc5NCAxMzUuMjI1IDExNC43OTQgMTM1LjEyNSAxMTQu&#10;ODk0IDEzNC44MjMgMTE0LjY5MiAxMzQuNjcyIDExNC42NjcgMTM0LjUzMiAxMTQuNTk3IDEzNC40&#10;MjIgMTE0LjQ5IDEzNC4zMjIgMTE0LjQ5IDEzNC4yMiAxMTQuMzg4IDEzNC4xMiAxMTQuMjg4IDEz&#10;My44NDkgMTE0LjI5OCAxMzMuNTc4IDExNC4yNjUgMTMzLjMxOCAxMTQuMTg4IDEzMy4wNzUgMTE0&#10;LjA3IDEzMi44NCAxMTMuOTM1IDEzMi42MTUgMTEzLjc4NCAxMzIuNTYxIDExMy43MjkgMTMyLjQ5&#10;MSAxMTMuNjk0IDEzMi40MTUgMTEzLjY4NCAxMzIuMzE1IDExMy42ODQgMTMyLjMxNSAxMTMuNTgy&#10;IDEzMi4yMTUgMTEzLjQ4MiAxMzIuMDE1IDExMy40ODIgMTMxLjgxMyAxMTMuNjg0IDEzMS42MTIg&#10;MTEzLjY4NCAxMzEuNDEyIDExMy43ODQgMTMxLjIxMSAxMTMuNzg0IDEzMS4wMTEgMTEzLjg4NCAx&#10;MzEuMDExIDExMy45ODYgMTMwLjkxMSAxMTQuMDg2IDEzMC45MTEgMTE0LjE4NyAxMzAuOTExIDEx&#10;NC4yODggMTMwLjgxMSAxMTQuMjg3IDEzMC43MTEgMTE0LjI4NyAxMzAuNTA5IDExNC4yODcgMTMw&#10;LjYwOSAxMTQuMjg3IDEzMC42MDkgMTE0LjM4NyAxMzAuNTA5IDExNC40ODkgMTMwLjUwOSAxMTQu&#10;NTkgMTMwLjQwOSAxMTQuNTkgMTMwLjMwOSAxMTQuNjkgMTMwLjMwOSAxMTQuOTk0IDEzMC4zMDkg&#10;MTE1LjE5NCAxMzAuMzc2IDExNS4yNjIgMTMwLjM3NiAxMTUuMzI5IDEzMC4zMDkgMTE1LjM5NiAx&#10;MzAuMjA5IDExNS40OTYgMTMwLjMwOSAxMTUuNDk4IDEzMC4xMDkgMTE1LjQ5OCAxMjkuOTA5IDEx&#10;NS40OTggMTI5LjcwOCAxMTUuMzk2IDEyOS42MDggMTE1LjU5OEwxMjkuNzA4IDExNS42OThDMTI5&#10;LjcwOCAxMTUuOCAxMjkuODA4IDExNS42OTggMTI5LjgwOCAxMTUuNjk4IDEyOS45NjIgMTE1Ljc4&#10;IDEzMC4xMzYgMTE1LjgxNSAxMzAuMzA5IDExNS44IDEzMC40MDkgMTE1LjY5OCAxMzAuNDA5IDEx&#10;NS41OTggMTMwLjYxIDExNS42OTggMTMwLjYxIDExNS44IDEzMC44MTIgMTE1LjY5OCAxMzAuOTEy&#10;IDExNS42OTggMTMxLjIxMSAxMTUuNjQ4IDEzMS41MTUgMTE1LjY0OCAxMzEuODE0IDExNS42OTgg&#10;MTMyLjAyOCAxMTUuODEyIDEzMi4yMDMgMTE1Ljk4OCAxMzIuMzE2IDExNi4yMDNMMTMyLjkxNyAx&#10;MTcuNzE2QzEzMi45NzIgMTE3LjcxNiAxMzMuMDE2IDExNy43NTkgMTMzLjAxNyAxMTcuODEzIDEz&#10;My4wMTcgMTE3LjgxNCAxMzMuMDE3IDExNy44MTYgMTMzLjAxNyAxMTcuODE3IDEzMy4wMTcgMTE3&#10;LjkxNyAxMzMuMTE5IDExNy45MTcgMTMzLjExOSAxMTguMDE3TDEzMy4xMTkgMTE4LjQyMUMxMzMu&#10;MDM1IDExOC43MTYgMTMzLjAwMSAxMTkuMDIyIDEzMy4wMTcgMTE5LjMyOSAxMzMuMDAzIDExOS40&#10;NCAxMzMuMDQxIDExOS41NTIgMTMzLjExOSAxMTkuNjMyIDEzMy4xMTkgMTE5LjczMiAxMzMuMjE5&#10;IDExOS44MzIgMTMzLjMxOSAxMjAuMDM0IDEzMy40MTkgMTIwLjEzNiAxMzMuNDE5IDEyMC4yMzYg&#10;MTMzLjUxOSAxMjAuNDM4IDEzMy41MTkgMTIwLjUzOCAxMzMuNzE5IDEyMC42MzggMTMzLjcxOSAx&#10;MjAuNzQgMTMzLjgxMyAxMjAuOTk2IDEzMy45NDkgMTIxLjIzNSAxMzQuMTIgMTIxLjQ0NyAxMzQu&#10;MjIgMTIxLjY0NyAxMzQuMzIyIDEyMS45NTEgMTM0LjYyMiAxMjIuMDUxIDEzNC43MjIgMTIyLjE1&#10;MSAxMzQuNjIyIDEyMS44NDkgMTM0LjUyMiAxMjEuNzQ5IDEzNC41MjIgMTIxLjY0NyAxMzQuNDIy&#10;IDEyMS41NDcgMTM0LjQyMiAxMjEuNDQ3IDEzNC40MjIgMTIxLjMxMiAxMzQuMzg5IDEyMS4yMTEg&#10;MTM0LjMyMiAxMjEuMTQ0IDEzNC4xOTcgMTIxLjAzIDEzNC4wOTQgMTIwLjg5MyAxMzQuMDIgMTIw&#10;Ljc0IDEzMy45MiAxMjAuNjM4IDEzNC4wMiAxMjAuNTM4IDEzNC4xMiAxMjAuNjM4IDEzNC4zMjIg&#10;MTIwLjYzOCAxMzQuMzIyIDEyMC43NCAxMzQuMzIyIDEyMC44NDEgMTM0LjQyMiAxMjEuMDQzIDEz&#10;NC40MjIgMTIxLjE0MyAxMzQuNTIyIDEyMS4yNDUgMTM0LjYyMiAxMjEuMzQ3IDEzNC42MjIgMTIx&#10;LjQ0NyAxMzQuNzIyIDEyMS41NDcgMTM0LjgyMiAxMjEuNjQ3IDEzNC45MjIgMTIxLjc0OSAxMzQu&#10;OTIyIDEyMS44NDkgMTM1LjAyMiAxMjEuOTUxIDEzNS4wMjIgMTIyLjE1MSAxMzUuMTI0IDEyMi4x&#10;NTEgMTM1LjIyNCAxMjIuMjUzIDEzNS40MjUgMTIyLjE1MSAxMzUuNDI1IDEyMi4zNTMgMTM1LjUy&#10;NyAxMjIuNDU1IDEzNS41MjcgMTIyLjU1NiAxMzUuNjI3IDEyMi42NTYgMTM1Ljc4NSAxMjMuMjA1&#10;IDEzNi4yNjIgMTIzLjYwMiAxMzYuODMxIDEyMy42NTggMTM2LjkzMSAxMjMuNjU4IDEzNy4wMzEg&#10;MTIzLjU1OCAxMzcuMTMyIDEyMy41NTggMTM3LjI4MyAxMjMuNjMzIDEzNy40MTkgMTIzLjczNiAx&#10;MzcuNTMzIDEyMy44NiAxMzcuNzM3IDEyNC4wMiAxMzcuOTc5IDEyNC4xMjUgMTM4LjIzNiAxMjQu&#10;MTYzTDEzOC41MzcgMTI0LjE2M0MxMzguNjM3IDEyNC4yNjMgMTM4LjYzNyAxMjQuNDY1IDEzOC44&#10;MzggMTI0LjU2NyAxMzguOTM4IDEyNC41NjcgMTM5LjAzOCAxMjQuNjY3IDEzOS4xNCAxMjQuNjY3&#10;TDEzOS4zNCAxMjQuNjY3QzEzOS4zNCAxMjQuNzY3IDEzOS4zNCAxMjQuODY5IDEzOS40NCAxMjQu&#10;ODY5IDEzOS41NCAxMjQuOTY5IDEzOS41NCAxMjQuNzY3IDEzOS42NCAxMjQuNjY3IDEzOS43NCAx&#10;MjQuNTY3IDEzOS43NCAxMjQuNDY1IDEzOS45NDEgMTI0LjY2NyAxNDAuMTY3IDEyNC44MjUgMTQw&#10;LjI1MSAxMjUuMTIgMTQwLjE0MSAxMjUuMzczIDE0MC4xNDEgMTI1LjQ3MyAxNDAuMDQxIDEyNS40&#10;NzMgMTM5Ljk0MSAxMjUuNTc1IDEzOS44NDEgMTI1Ljc3NyAxMzkuODQxIDEyNS44NzggMTM5Ljc0&#10;MSAxMjUuOTc5IDEzOS42NDEgMTI2LjE4MSAxMzkuNzQxIDEyNi41ODMgMTM5Ljc0MSAxMjYuNzg1&#10;IDEzOS44NDEgMTI2Ljg4NyAxMzkuODQxIDEyNi45ODcgMTM5Ljg0MSAxMjcuMTkgMTM5Ljg0MSAx&#10;MjcuMzkzIDEzOS44NDEgMTI3LjQ5MiAxMzkuOTQxIDEyNy41OTIgMTQwLjAyMyAxMjcuODUyIDE0&#10;MC4wNTcgMTI4LjEyNSAxNDAuMDQxIDEyOC4zOThMMTQwLjA0MSAxMjguODAzQzE0MC4wNDEgMTI4&#10;LjkwMyAxNDAuMTQxIDEyOS4wMDUgMTQwLjI0MSAxMjkuMTA1TDE0MC41NDMgMTI5LjQwN0MxNDAu&#10;NjQzIDEyOS41MDkgMTQwLjU0MyAxMjkuNzA5IDE0MC41NDMgMTI5LjgxMUwxNDAuNTQzIDEzMC4x&#10;MjZDMTQwLjU0MyAxMzAuMjI2IDE0MC40NDMgMTMwLjIyNiAxNDAuNDQzIDEzMC4zMjkgMTQwLjQz&#10;OSAxMzAuNTE2IDE0MC4zNjcgMTMwLjY5NSAxNDAuMjQxIDEzMC44MzMgMTQwLjI0MSAxMzAuOTMz&#10;IDE0MC4xNDEgMTMxLjAzMyAxNDAuMTQxIDEzMS4xMzVMMTQwLjA0MSAxMzEuMjM1QzEzOS45NjQg&#10;MTMxLjMxNiAxMzkuOTI3IDEzMS40MjYgMTM5Ljk0MSAxMzEuNTM3IDEzOS44NDEgMTMxLjYzOSAx&#10;MzkuNzQxIDEzMS42MzkgMTM5Ljc0MSAxMzEuNzM5TDEzOS43NDEgMTMyLjA0MkMxMzkuNzQxIDEz&#10;Mi4xMSAxMzkuNzA4IDEzMi4xNzcgMTM5LjY0MSAxMzIuMjQ0IDEzOS42MTYgMTMyLjM5NiAxMzku&#10;NTQ2IDEzMi41MzYgMTM5LjQ0MSAxMzIuNjQ4IDEzOS4zNDEgMTMyLjg0OCAxMzkuMjQxIDEzMi45&#10;NSAxMzkuMTQgMTMzLjE1MiAxMzkuMDM5IDEzMy4zNTQgMTM4LjkzOCAxMzMuNDU0IDEzOC44Mzgg&#10;MTMzLjY1NyAxMzguOTM4IDEzMy42NTcgMTM5LjAzOCAxMzMuNzU3IDEzOC45MzggMTMzLjg1NyAx&#10;MzguODg0IDEzMy45MTIgMTM4LjgxNCAxMzMuOTQ4IDEzOC43MzggMTMzLjk1OSAxMzguNjM4IDEz&#10;NC4wNTkgMTM4LjQzNyAxMzQuMTU5IDEzOC4zMzcgMTM0LjM2MSAxMzguMzM3IDEzNC40NjMgMTM4&#10;LjQzNyAxMzQuNzY1IDEzOC4zMzcgMTM0Ljg2NSAxMzguMjM3IDEzNC45NjUgMTM4LjAzNiAxMzUu&#10;MTY4IDEzOC4yMzcgMTM1LjI3IDEzOC4xMzcgMTM1LjQ3MiAxMzguMDM3IDEzNS41NzIgMTM4LjIz&#10;NyAxMzUuODc0TDEzOC40MzcgMTM2LjA3NiAxMzguNDM3IDEzNi4zNzhDMTM4LjUwNCAxMzYuMzEx&#10;IDEzOC41NyAxMzYuMjc4IDEzOC42MzcgMTM2LjI3OCAxMzguNzM3IDEzNi4yNzggMTM4LjczNyAx&#10;MzYuMzc4IDEzOC44MzcgMTM2LjM3OEwxMzguOTM3IDEzNi4zNzhDMTM5LjAwNCAxMzYuMzc4IDEz&#10;OS4wMDQgMTM2LjM0NSAxMzguOTM3IDEzNi4yNzhMMTM4LjkzNyAxMzUuODc0QzEzOC44MzcgMTM1&#10;LjY3MiAxMzguNzM3IDEzNS45NzQgMTM4LjYzNiAxMzUuODc0TDEzOC44MzYgMTM1LjY3MiAxMzgu&#10;OTM2IDEzNS42NzJDMTM5LjA3MSAxMzUuNjA1IDEzOS4xNzEgMTM1LjUwNSAxMzkuMjM4IDEzNS4z&#10;NyAxMzkuMzU2IDEzNS4xNDIgMTM5LjQ1NyAxMzQuOTA2IDEzOS41MzkgMTM0LjY2M0wxNDAuMTQg&#10;MTM0LjA1OUMxNDAuMzE1IDEzMy44NjMgMTQwLjUxOCAxMzMuNjkzIDE0MC43NDMgMTMzLjU1NSAx&#10;NDAuOTQzIDEzMy40NTMgMTQxLjM0NiAxMzMuNDUzIDE0MS41NDYgMTMzLjI1MiAxNDEuNzQ2IDEz&#10;My4wNTEgMTQxLjg0OCAxMzIuODQ4IDE0Mi4wNDggMTMyLjY0OCAxNDIuMjQ4IDEzMi40NDggMTQy&#10;LjU0OSAxMzIuNDQ2IDE0Mi43NDkgMTMyLjM0NSAxNDIuODYgMTMyLjI0IDE0MyAxMzIuMTcgMTQz&#10;LjE1MSAxMzIuMTQ1IDE0My4yNTEgMTMyLjA0MyAxNDMuMzUxIDEzMi4wNDMgMTQzLjU1MiAxMzEu&#10;OTQzIDE0My43MzggMTMxLjgzMyAxNDMuOTA3IDEzMS42OTcgMTQ0LjA1NCAxMzEuNTM4IDE0NC4y&#10;MjkgMTMxLjM0MiAxNDQuNDMyIDEzMS4xNzIgMTQ0LjY1NSAxMzEuMDM0IDE0NC44MzUgMTMwLjk1&#10;NyAxNDUuMDA0IDEzMC44NTUgMTQ1LjE1NiAxMzAuNzMyIDE0NS4zNTggMTMwLjUzIDE0NS42NTgg&#10;MTMwLjQzIDE0NS42NTggMTMwLjEyNiAxNDUuNzU4IDEzMC4wMjYgMTQ1Ljc1OCAxMjkuOTI0IDE0&#10;NS44NTggMTI5LjgyNCAxNDUuOTM1IDEyOS43NDMgMTQ1Ljk3MiAxMjkuNjMzIDE0NS45NTggMTI5&#10;LjUyMiAxNDYuMDU4IDEyOS4yMTkgMTQ2LjI1OSAxMjkuMTE4IDE0Ni4zNTkgMTI4LjkxNiAxNDYu&#10;NTI3IDEyOC43MzkgMTQ2LjY2NCAxMjguNTM0IDE0Ni43NjEgMTI4LjMxIDE0Ni44NjEgMTI4LjIx&#10;IDE0Ni44NjEgMTI4LjEwOCAxNDYuOTYzIDEyOC4wMDggMTQ3LjA2NSAxMjcuNzk5IDE0Ni45NjQg&#10;MTI3Ljc5OSAxNDYuODYzIDEyNy41OTdaTTEzOS4yNCAxMTguMTIzIDEzOS4yNCAxMTguMTIzQzEz&#10;OS4yNCAxMTguMDIxIDEzOS4zNCAxMTguMDIxIDEzOS40NCAxMTguMDIxIDEzOS41NCAxMTcuOTIx&#10;IDEzOS42NCAxMTguMDIxIDEzOS42NCAxMTguMTIzIDEzOS42NCAxMTguMjI1IDEzOS4xMzkgMTE4&#10;LjIyMyAxMzkuMTM5IDExOC4xMjNMMTM5LjIzOSAxMTguMTIzWk0xMzguNDM3IDExOC4wMjEgMTM4&#10;LjQzNyAxMTguMDIxQzEzOC41MDQgMTE4LjAyMSAxMzguNjA0IDExOC4wNTUgMTM4LjczOCAxMTgu&#10;MTIzIDEzOC43MzggMTE4LjEyMyAxMzkuMDM5IDExOC4yMjMgMTM4LjgzOCAxMTguMzI1IDEzOC43&#10;MzggMTE4LjMyNSAxMzguNjM4IDExOC4yMjMgMTM4LjUzNyAxMTguMjIzIDEzOC40MzYgMTE4LjIy&#10;MyAxMzguMTM2IDExOC4wMjEgMTM4LjQzNyAxMTguMDIxWk0xMzguMjM3IDExOC4xMjMgMTM4LjIz&#10;NyAxMTguMTIzQzEzOC4xMzcgMTE4LjIyMyAxMzcuOTM2IDExOC43MjcgMTM3LjczNSAxMTguNTI1&#10;TDEzNy44MzUgMTE4LjQyNUMxMzcuODIxIDExOC4zMTQgMTM3Ljg1OSAxMTguMjAzIDEzNy45Mzcg&#10;MTE4LjEyMyAxMzcuOTM3IDExOC4wMjEgMTM4LjEzNyAxMTcuOTIxIDEzOC4yMzggMTE4LjEyM1pN&#10;MTM3LjMzNCAxMTcuNzE5IDEzNy4zMzQgMTE3LjcxOUMxMzcuNTM0IDExNy42MTcgMTM3LjYzNSAx&#10;MTcuNzE5IDEzNy43MzUgMTE3LjYxNyAxMzcuOTM3IDExNy41MTUgMTM3LjUzNSAxMTcuNDE1IDEz&#10;Ny42MzUgMTE3LjMxNSAxMzcuNzM1IDExNy4yMTUgMTM3LjkzNyAxMTcuNDE1IDEzOC4wMzcgMTE3&#10;LjQxNSAxMzguMTE3IDExNy41MzQgMTM4LjE1MiAxMTcuNjc4IDEzOC4xMzcgMTE3LjgyTDEzNy43&#10;MzUgMTE3LjgyQzEzNy42MzUgMTE3LjgxOSAxMzcuMzM0IDExNy44MTkgMTM3LjMzNCAxMTcuNzE4&#10;WiIgc3Ryb2tlLXdpZHRoPSIwIiBmaWxsPSIjRkZGRkZGIi8+PHBhdGggZD0iTTE0MS4wNDYgMTE3&#10;LjYxOCAxNDEuMDQ2IDExNy42MThDMTQxLjA0NiAxMTcuNjE4IDE0MC45NDQgMTE3LjgyMSAxNDAu&#10;ODQ0IDExNy44MjEgMTQwLjc0NCAxMTcuOTIxIDE0MC43NDQgMTE3LjYxOCAxNDAuODQ0IDExNy42&#10;MTggMTQwLjg0NCAxMTcuNTE2IDE0MC45NDQgMTE3LjMxNiAxNDEuMDQ2IDExNy40MTYgMTQxLjI0&#10;NiAxMTcuNDE2IDE0MS4xNDYgMTE3LjUxNiAxNDEuMDQ2IDExNy42MThaIiBzdHJva2Utd2lkdGg9&#10;IjAiIGZpbGw9IiNGRkZGRkYiLz48cGF0aCBkPSJNMTQxLjE0NiAxMTYuNjEgMTQxLjE0NiAxMTYu&#10;NjFDMTQxLjI0NiAxMTYuNTA4IDE0MS4yNDYgMTE2LjMwOCAxNDEuMzQ2IDExNi40MDggMTQxLjQ0&#10;NiAxMTYuNTA4IDE0MS4zNDYgMTE2LjYxIDE0MS4yNDYgMTE2LjcxIDE0MS4zNDYgMTE2LjgxMiAx&#10;NDEuNjQ4IDExNi43MSAxNDEuNzQ4IDExNi45MTIgMTQxLjc0OCAxMTYuOTEyIDE0MS43NDggMTE3&#10;LjExNCAxNDEuNjQ4IDExNy4xMTQgMTQxLjU3MSAxMTcuMTAzIDE0MS41IDExNy4wNjggMTQxLjQ0&#10;NiAxMTcuMDEyIDE0MS40NDYgMTE2LjkxMiAxNDEuMDQ1IDExNy4yMTQgMTQwLjk0NCAxMTcuMDEy&#10;IDE0MC44NDIgMTE2LjkxMiAxNDEuMDQ2IDExNi43MSAxNDEuMTQ2IDExNi42MVoiIHN0cm9rZS13&#10;aWR0aD0iMCIgZmlsbD0iI0ZGRkZGRiIvPjxwYXRoIGQ9Ik0xMzkuMzQgMTIyLjM1NyAxMzkuMzQg&#10;MTIyLjM1N0MxMzkuNTIyIDEyMi40NyAxMzkuNzI4IDEyMi41MzkgMTM5Ljk0MSAxMjIuNTYgMTQw&#10;LjA0MSAxMjIuNTYgMTQwLjI0MiAxMjIuNjYgMTQwLjI0MiAxMjIuNzYyIDE0MC4yNDIgMTIyLjg2&#10;NCAxMzkuOTQxIDEyMi44NjIgMTM5Ljg0MSAxMjIuNzYyIDEzOS42MjggMTIyLjc0MSAxMzkuNDIz&#10;IDEyMi42NzIgMTM5LjI0IDEyMi41NiAxMzkuMTQgMTIyLjQ1OCAxMzkuMDM4IDEyMi4zNTcgMTM5&#10;LjAzOCAxMjIuMjU3IDEzOS4wMzggMTIyLjE1NyAxMzkuMjQgMTIyLjI1NyAxMzkuMzQgMTIyLjM1&#10;N1oiIHN0cm9rZS13aWR0aD0iMCIgZmlsbD0iI0ZGRkZGRiIvPjxwYXRoIGQ9Ik0xNDAuOTQ0IDEy&#10;Mi43NjMgMTQwLjk0NCAxMjIuNzYzQzE0MS4xNDYgMTIyLjc2MyAxNDEuMzQ2IDEyMi42NjEgMTQx&#10;LjQ0NiAxMjIuOTYzIDE0MS40NDYgMTIzLjA2NSAxNDEuMzQ2IDEyMi45NjMgMTQxLjI0NiAxMjIu&#10;OTYzIDE0MS4yNDYgMTIyLjg2MyAxNDEuMDQ2IDEyMi45NjMgMTQwLjk0NCAxMjIuOTYzIDE0MC44&#10;NDIgMTIyLjk2MyAxNDAuODQ0IDEyMi44NjMgMTQwLjc0NCAxMjIuODYzIDE0MC42NDQgMTIyLjg2&#10;MyAxNDAuNjQ0IDEyMi43NjMgMTQwLjU0NCAxMjIuNjYxIDE0MC40NDQgMTIyLjY2MSAxNDAuNzQ0&#10;IDEyMi41NjEgMTQwLjc0NCAxMjIuNTYxIDE0MC44NDMgMTIyLjU2MSAxNDAuOTQ0IDEyMi41NjEg&#10;MTQwLjk0NCAxMjIuNzYzWiIgc3Ryb2tlLXdpZHRoPSIwIiBmaWxsPSIjRkZGRkZGIi8+PHBhdGgg&#10;ZD0iTTE0MS43NDkgMTIyLjk2MyAxNDEuOTQ5IDEyMi45NjNDMTQyLjAwMyAxMjMuMDE4IDE0Mi4w&#10;MzkgMTIzLjA4OCAxNDIuMDQ5IDEyMy4xNjUgMTQyLjA0OSAxMjMuMjY3IDE0MS43NDggMTIzLjA2&#10;NSAxNDEuNjQ4IDEyMy4wNjVMMTQxLjc0OCAxMjIuOTYzWiIgc3Ryb2tlLXdpZHRoPSIwIiBmaWxs&#10;PSIjRkZGRkZGIi8+PHBhdGggZD0iTTEzNy4xMzIgMTE0Ljk5NyAxMzcuMTMyIDExNC45OTdDMTM3&#10;LjIzOSAxMTUuMDA1IDEzNy4zMjUgMTE1LjA5IDEzNy4zMzIgMTE1LjE5NyAxMzcuNDMyIDExNS4y&#10;OTkgMTM3LjMzMiAxMTUuMzk5IDEzNy4yMzIgMTE1LjM5OSAxMzcuMTMyIDExNS4yOTkgMTM3LjAz&#10;MiAxMTUuMjk5IDEzNi45MzEgMTE1LjE5N0wxMzYuOTMxIDExNC45OTcgMTM3LjEzMSAxMTQuOTk3&#10;WiIgc3Ryb2tlLXdpZHRoPSIwIiBmaWxsPSIjRkZGRkZGIi8+PGc+PHBhdGggZD0iTTIyNi44NDQg&#10;OTAuNDkgMjAwLjc1MiA5MC40OSAyMDAuNzUyIDE0Ny4wODYgMjI2Ljg0NCAxNDcuMDg2IDIyNi44&#10;NDQgOTAuNDkgMjI2Ljg0NCA5MC40OVoiIHN0cm9rZS13aWR0aD0iMCIgZmlsbD0iIzAwOTk0QyIv&#10;PjxyZWN0IHg9IjE3OC44MDkiIHk9Ijg4LjA0MyIgd2lkdGg9IjAuOTYyIiBoZWlnaHQ9Ijc3LjEy&#10;NiIgc3Ryb2tlLXdpZHRoPSIwIiBmaWxsPSIjRkZGRkZGIi8+PHBhdGggZD0iTTIwNC4zIDE1My40&#10;OTUgMjA1LjMwNyAxNTMuNDk1QzIwNS45NzIgMTUzLjQ5NiAyMDYuNDI3IDE1My42MjMgMjA2LjY2&#10;NyAxNTMuODc4IDIwNi45MDkgMTU0LjEzMSAyMDcuMDI3IDE1NC40NDQgMjA3LjAyNyAxNTQuODA4&#10;IDIwNy4wMjcgMTU1LjE4NiAyMDYuODg3IDE1NS40OTUgMjA2LjYxMyAxNTUuNzM4IDIwNi4zMzUg&#10;MTU1Ljk3OCAyMDUuODU0IDE1Ni4xIDIwNS4xNzIgMTU2LjFMMjA0LjMgMTU2LjEgMjA0LjMgMTUz&#10;LjQ5NiAyMDQuMyAxNTMuNDk2Wk0yMDAuNzUzIDE2Mi44MDQgMjA0LjMgMTYyLjgwNiAyMDQuMyAx&#10;NTguNDcxIDIwNi4yNCAxNTguNDcxQzIwNy42NjQgMTU4LjQ3MSAyMDguNzI3IDE1OC4xMzggMjA5&#10;LjQyNiAxNTcuNDc2IDIxMC4xMiAxNTYuODA5IDIxMC40NzEgMTU1Ljg4OCAyMTAuNDcxIDE1NC43&#10;MSAyMTAuNDcxIDE1My41NjIgMjEwLjE1MSAxNTIuNjc2IDIwOS41MTUgMTUyLjA1NyAyMDguODc2&#10;IDE1MS40MzUgMjA3LjkxNSAxNTEuMTI0IDIwNi42MzMgMTUxLjEyNUwyMDAuNzUyIDE1MS4xMjUg&#10;MjAwLjc1MiAxNjIuODA1IDIwMC43NTIgMTYyLjgwNVoiIHN0cm9rZS13aWR0aD0iMCIgZmlsbD0i&#10;I0ZGRkZGRiIvPjxwYXRoIGQ9Ik0yMTIuMzI2IDE1MS4xMjQgMjIxLjA2MyAxNTEuMTIzIDIyMS4w&#10;NjUgMTUzLjYzNyAyMTUuODc0IDE1My42MzkgMjE1Ljg3NCAxNTUuNjczIDIyMC4zMTUgMTU1LjY3&#10;IDIyMC4zMTUgMTU4LjAyNCAyMTUuODc0IDE1OC4wMjYgMjE1Ljg3NCAxNjIuODA1IDIxMi4zMjYg&#10;MTYyLjgwNCAyMTIuMzI2IDE1MS4xMjQgMjEyLjMyNiAxNTEuMTI0WiIgc3Ryb2tlLXdpZHRoPSIw&#10;IiBmaWxsPSIjRkZGRkZGIi8+PHBhdGggZD0iTTIyMi4xNjQgMTUxLjEyNCAyMzIuODk4IDE1MS4x&#10;MjMgMjMyLjkgMTU0LjAxNCAyMjkuMjk2IDE1NC4wMTUgMjI5LjI5OCAxNjIuODA1IDIyNS43NjYg&#10;MTYyLjgwNiAyMjUuNzY2IDE1NC4wMTMgMjIyLjE2NCAxNTQuMDE0IDIyMi4xNjQgMTUxLjEyNCAy&#10;MjIuMTY0IDE1MS4xMjRaIiBzdHJva2Utd2lkdGg9IjAiIGZpbGw9IiNGRkZGRkYiLz48cGF0aCBk&#10;PSJNMjM3LjIwOCAxNTguMzQ2IDIzOC40NTkgMTU0LjE1MSAyMzkuNzIxIDE1OC4zNDYgMjM3LjIw&#10;OCAxNTguMzQ2Wk0yNDEuMDI2IDE2Mi44MDUgMjQ0LjcyNiAxNjIuODA1QzI0NC43MjYgMTYyLjgw&#10;NSAyNDAuNDQzIDE1MS4xMjQgMjQwLjQ0MyAxNTEuMTI0TDIzNi41NjMgMTUxLjEyNEMyMzYuNTYz&#10;IDE1MS4xMjQgMjMyLjI2IDE2Mi44MDYgMjMyLjI2IDE2Mi44MDZMMjM1Ljg3OSAxNjIuODA2QzIz&#10;NS44NzkgMTYyLjgwNiAyMzYuNDM0IDE2MC44NzkgMjM2LjQzNCAxNjAuODc5TDI0MC40NTUgMTYw&#10;Ljg3NiAyNDEuMDI2IDE2Mi44MDUgMjQxLjAyNiAxNjIuODA1WiIgc3Ryb2tlLXdpZHRoPSIwIiBm&#10;aWxsPSIjRkZGRkZGIi8+PHBhdGggZD0iTTI1My4xNzcgMTU4LjAyNiAyNTYuMjc5IDE1OC45NzlD&#10;MjU2LjA3MiAxNTkuODY0IDI1NS43NDQgMTYwLjYwNyAyNTUuMjk1IDE2MS4yMDEgMjU0Ljg0NyAx&#10;NjEuNzk2IDI1NC4yOTIgMTYyLjI0NCAyNTMuNjMyIDE2Mi41NDcgMjUyLjk2OSAxNjIuODQ2IDI1&#10;Mi4xMjQgMTYyLjk5OCAyNTEuMTAyIDE2MyAyNDkuODU5IDE2MyAyNDguODQ0IDE2Mi44MTYgMjQ4&#10;LjA1NCAxNjIuNDQ2IDI0Ny4yNjggMTYyLjA3OCAyNDYuNTg1IDE2MS40MyAyNDYuMDEzIDE2MC41&#10;MDEgMjQ1LjQzNyAxNTkuNTcyIDI0NS4xNTEgMTU4LjM4MyAyNDUuMTUxIDE1Ni45MzUgMjQ1LjE1&#10;MSAxNTUuMDA0IDI0NS42NTIgMTUzLjUyIDI0Ni42NjEgMTUyLjQ4MyAyNDcuNjY3IDE1MS40NDUg&#10;MjQ5LjA5MyAxNTAuOTI2IDI1MC45MzYgMTUwLjkyNiAyNTIuMzc2IDE1MC45MjYgMjUzLjUwNyAx&#10;NTEuMjIzIDI1NC4zMzUgMTUxLjgyMSAyNTUuMTYgMTUyLjQxMSAyNTUuNzcyIDE1My4zMjEgMjU2&#10;LjE3MiAxNTQuNTUxTDI1My4wNTIgMTU1LjI2QzI1Mi45MzkgMTU0LjkwNCAyNTIuODIyIDE1NC42&#10;NDQgMjUyLjcwMiAxNTQuNDc5IDI1Mi41MDUgMTU0LjIwMyAyNTIuMjYyIDE1My45OTQgMjUxLjk4&#10;IDE1My44NDIgMjUxLjY5NiAxNTMuNjk1IDI1MS4zNzYgMTUzLjYxOSAyNTEuMDIxIDE1My42MTkg&#10;MjUwLjIyMiAxNTMuNjE5IDI0OS42MDYgMTUzLjk0OSAyNDkuMTgzIDE1NC42MDcgMjQ4Ljg2MiAx&#10;NTUuMDk1IDI0OC43IDE1NS44NjIgMjQ4LjcgMTU2LjkwNyAyNDguNyAxNTguMjAzIDI0OC44OTIg&#10;MTU5LjA4OSAyNDkuMjc2IDE1OS41NjkgMjQ5LjY1OSAxNjAuMDQ5IDI1MC4xOTkgMTYwLjI5IDI1&#10;MC44OTUgMTYwLjI4OSAyNTEuNTcyIDE2MC4yODkgMjUyLjA4NCAxNjAuMDk3IDI1Mi40MjggMTU5&#10;LjcxMiAyNTIuNzc1IDE1OS4zMjMgMjUzLjAyMSAxNTguNzU5IDI1My4xNzcgMTU4LjAyNkwyNTMu&#10;MTc3IDE1OC4wMjZaIiBzdHJva2Utd2lkdGg9IjAiIGZpbGw9IiNGRkZGRkYiLz48cGF0aCBkPSJN&#10;MjI2Ljg0NCA5MC40OSAyMjYuODQ0IDE0Ny4wODYgMjAwLjc1MiAxNDcuMDg2IDIwMC43NTIgMTQ3&#10;LjA4OSAyNTUuNjM2IDE0Ny4wODcgMjU1LjYzNiA5MC40ODkgMjI2Ljg0NCA5MC40OSAyMjYuODQ0&#10;IDkwLjQ5WiIgc3Ryb2tlLXdpZHRoPSIwIiBmaWxsPSIjMDBBRUVGIi8+PHBhdGggZD0iTTIwMy43&#10;ODEgMTI4LjcxMUMyMDkuNTg5IDEyOS43MjUgMjExLjkxIDEzMy43ODIgMjE4Ljg3OCAxMzIuNzY2&#10;IDIyMi40NTcgMTMxLjk4NSAyMjMuOTY5IDEyOS42OTkgMjI2Ljg2NiAxMjkuMTU2TDIyNi44NjYg&#10;MTI3LjE2MkMyMjMuOTcgMTI3LjcwNSAyMjIuNDU4IDEyOS45OTEgMjE4Ljg3OCAxMzAuNzczIDIx&#10;MS45MDkgMTMxLjc4OSAyMDkuNTg5IDEyNy43MzIgMjAzLjc4MSAxMjYuNzE4IDIwMi42NzcgMTI2&#10;LjU0MyAyMDEuNjYxIDEyNi41MzYgMjAwLjcyIDEyNi42NDNMMjAwLjcyIDEyOC42MzZDMjAxLjY2&#10;MSAxMjguNTI5IDIwMi42NzcgMTI4LjUzNSAyMDMuNzgxIDEyOC43MUwyMDMuNzgxIDEyOC43MVoi&#10;IHN0cm9rZS13aWR0aD0iMCIgZmlsbD0iIzAwQUVFRiIvPjxwYXRoIGQ9Ik0yMDMuNzgxIDEzNC4y&#10;NDlDMjA5LjU4OSAxMzUuMjYzIDIxMS45MSAxMzkuMzIgMjE4Ljg3OCAxMzguMzA0IDIyMi40NTcg&#10;MTM3LjUyMyAyMjMuOTY5IDEzNS4yMzYgMjI2Ljg2NiAxMzQuNjkzTDIyNi44NjYgMTMyLjdDMjIz&#10;Ljk3IDEzMy4yNDMgMjIyLjQ1OCAxMzUuNTI5IDIxOC44NzggMTM2LjMxIDIxMS45MDkgMTM3LjMy&#10;NiAyMDkuNTg5IDEzMy4yNjggMjAzLjc4MSAxMzIuMjU0IDIwMi42NzcgMTMyLjA3OSAyMDEuNjYx&#10;IDEzMi4wNzIgMjAwLjcyIDEzMi4xOEwyMDAuNzIgMTM0LjE3M0MyMDEuNjYxIDEzNC4wNjYgMjAy&#10;LjY3NyAxMzQuMDczIDIwMy43ODEgMTM0LjI0OEwyMDMuNzgxIDEzNC4yNDhaIiBzdHJva2Utd2lk&#10;dGg9IjAiIGZpbGw9IiMwMEFFRUYiLz48cGF0aCBkPSJNMjAzLjc4MSAxMzkuNzg2QzIwOS41ODkg&#10;MTQwLjggMjExLjkxIDE0NC44NTcgMjE4Ljg3OCAxNDMuODQxIDIyMi40NTcgMTQzLjA2IDIyMy45&#10;NjkgMTQwLjc3NCAyMjYuODY2IDE0MC4yMzFMMjI2Ljg2NiAxMzguMjM3QzIyMy45NyAxMzguNzgg&#10;MjIyLjQ1OCAxNDEuMDY2IDIxOC44NzggMTQxLjg0OCAyMTEuOTA5IDE0Mi44NjQgMjA5LjU4OSAx&#10;MzguODA3IDIwMy43ODEgMTM3Ljc5MyAyMDIuNjc3IDEzNy42MTggMjAxLjY2MSAxMzcuNjExIDIw&#10;MC43MiAxMzcuNzE4TDIwMC43MiAxMzkuNzEyQzIwMS42NjEgMTM5LjYwNCAyMDIuNjc3IDEzOS42&#10;MTEgMjAzLjc4MSAxMzkuNzg2TDIwMy43ODEgMTM5Ljc4NloiIHN0cm9rZS13aWR0aD0iMCIgZmls&#10;bD0iIzAwQUVFRiIvPjxwYXRoIGQ9Ik0yNTQuNzIzIDE0Ni40MzdDMjU0LjcyMyAxNDYuNDM3IDI1&#10;My4zNjYgMTQwLjQzIDI0NS40NzIgMTMyLjYwMSAyMzYuNDQ1IDEyMy42NTIgMjMxLjQ2NSAxMTEu&#10;ODM5IDIzMC42MiAxMDkuNTc5IDIzMi4wMzMgMTA5LjkxOSAyMzMuNjYgMTEwLjc2OCAyMzQuMDI4&#10;IDExMS42ODkgMjMzLjYzMyAxMTAuMzM1IDIzMi4zNjYgMTA5LjExOSAyMzAuOTM2IDEwOC45MzIg&#10;MjMyLjM4NCAxMDguOTcgMjM0LjAyOCAxMDkuNDkyIDIzNS4xMjEgMTEwLjM5NSAyMzQuNjMzIDEw&#10;OS40NjggMjMzLjc4OSAxMDguODA5IDIzMi44NjQgMTA4LjM4NCAyMzQuNDEgMTA4Ljc4NSAyMzYu&#10;Mjg5IDEwOC4yNTYgMjM3LjUzMiAxMDkuNzQzIDIzNy4yMDYgMTA4LjU0OSAyMzYuMTkzIDEwNy41&#10;IDIzNS4xOTQgMTA2Ljg2NiAyMzYuNzU5IDEwNy4zODQgMjM5LjI1NyAxMDcuMzczIDI0MC4zMjUg&#10;MTA4LjgzNiAyMzkuODc5IDEwNy4wNjkgMjM4LjUwNCAxMDcuMDAyIDIzNy4xOTcgMTA2LjMyIDIz&#10;OS40MDYgMTA2Ljg5OSAyNDEuNDk1IDEwNy4yNjggMjQzLjAxNSAxMDkuMDQyIDI0Mi43NyAxMDcu&#10;ODc2IDI0MS43MzYgMTA3LjAxNCAyNDAuNzcxIDEwNi4zODQgMjQyLjQzOCAxMDYuNDQ0IDI0NC4z&#10;MDcgMTA3LjQzMyAyNDUuNTY5IDEwOC41MjggMjQ1LjQyNCAxMDcuNTQ4IDI0My45MDggMTA2LjUz&#10;NSAyNDMuMDc4IDEwNi4xMDUgMjQ0LjM5MyAxMDYuNTU2IDI0Ny4zNjMgMTA3LjQ4MiAyNDguMDcg&#10;MTA4Ljg3NSAyNDguMjU4IDEwNy4yNjIgMjQ0LjkxNCAxMDUuNDE1IDI0My42NTYgMTA0Ljg5NiAy&#10;NDEuNTIxIDEwNC4wMTYgMjM4Ljk4NyAxMDMuNzQxIDIzNi43MzIgMTA0LjM4IDIzNC43NDIgMTA0&#10;Ljk0NSAyMzIuNDg3IDEwNS4zNjIgMjMwLjc5NiAxMDYuNjAzIDIzMC43NzMgMTA2LjYyMSAyMzAu&#10;NzU1IDEwNi42MzcgMjMwLjczMiAxMDYuNjUyIDIzMC41NiAxMDYuNjc0IDIzMC4zOTEgMTA2LjY4&#10;OCAyMzAuMjMgMTA2LjY5NiAyMzAuODYyIDEwNS45NDkgMjMxLjc0MiAxMDUuNDAxIDIzMi40NDcg&#10;MTA0LjcyIDIzMS45ODYgMTA0Ljg1MiAyMzEuNTEyIDEwNC45NzYgMjMxLjA0OCAxMDUuMDU5IDIz&#10;MS42ODggMTA0LjMxNyAyMzIuNSAxMDMuNTk3IDIzMy4zNDEgMTAyLjk4NCAyMzIuNzkyIDEwMi45&#10;NDMgMjMyLjEyNCAxMDMuMDI5IDIzMS42MzIgMTAyLjgzMiAyMzIuMjkyIDEwMi40MzMgMjMzLjEy&#10;MSAxMDIuNDU0IDIzMy43ODkgMTAyLjAzNyAyMzMuMjcgMTAyLjAzNyAyMzIuNzMyIDEwMi4wMzkg&#10;MjMyLjIwOSAxMDEuOTQ0IDIzMi42NzYgMTAxLjIxNCAyMzQuMTU5IDEwMC44ODYgMjM0Ljk5IDEw&#10;MC43NDcgMjM0LjMzOCAxMDAuNzY2IDIzMy42MTIgMTAwLjczIDIzMy4wNyAxMDAuMzMzIDIzNC4x&#10;NDYgMTAwLjA5NCAyMzUuMjk5IDEwMC4yMjEgMjM2LjI5NyA5OS45NTggMjM1LjY4OCA5OS43NDUg&#10;MjM1LjA5MiA5OS40NyAyMzQuNDk0IDk5LjIwMiAyMzUuNDA0IDk5LjI3MSAyMzYuNzAyIDk5LjE0&#10;OSAyMzcuNjE2IDk4Ljg1NyAyMzcuMTY1IDk4LjU3OCAyMzYuNjQ0IDk4LjU1IDIzNi4xODcgOTgu&#10;MjU1IDIzNi45MTcgOTguMTYgMjM3LjgyMSA5OC4wNDEgMjM4LjQ3MiA5Ny42NzIgMjM2LjY1MyA5&#10;Ni45NTUgMjM0LjEwNSA5Ny40MjIgMjMyLjM1NiA5OC4zMDggMjI5LjcgOTkuNjU5IDIyOC41NTcg&#10;MTAyLjYyOCAyMjguMzQyIDEwNS42MzUgMjI4LjEwNiAxMDUuODIyIDIyNy45MDQgMTA2LjAzIDIy&#10;Ny44NzIgMTA2LjMxNSAyMjcuOSAxMDUuMDA4IDIyOCAxMDQuNDMxIDIyOC42MDQgMTAzLjI3MiAy&#10;MjguMDQgMTAzLjcxMyAyMjcuODYzIDEwNC4zOCAyMjcuNTY0IDEwNC45NTEgMjI3LjQ5NSAxMDMu&#10;NDYyIDIyNy41NjQgMTAyLjY2NCAyMjguMzUyIDEwMS41NDMgMjI3Ljc5NiAxMDEuODkgMjI3LjI2&#10;IDEwMi4yMTEgMjI3LjAxMyAxMDIuODQ2IDIyNy4zNjEgMTAxLjYwMyAyMjcuMTYzIDEwMC41NyAy&#10;MjguMTIxIDk5LjY2NiAyMjcuNTE5IDk5LjY1MyAyMjcuMDgyIDEwMC4yMDEgMjI2LjgyOCAxMDAu&#10;NzI0IDIyNy4wNzUgOTkuNzA3IDIyNy4xMTggOTguODIzIDIyOC4xNSA5OC4zNTMgMjI3LjUyOCA5&#10;Ny45OTkgMjI2Ljc3IDk4LjIwNCAyMjYuMzYyIDk4Ljc0NCAyMjYuODk4IDk4LjAwMiAyMjcuNDQx&#10;IDk3LjIxMSAyMjcuOTE0IDk2LjQ3IDIyNy4zNjEgOTYuNzQgMjI3LjE2OSA5Ni42MzEgMjI2Ljcx&#10;OCA5Ny4wNTEgMjI3LjIxOSA5NS44NDYgMjI3LjkxNCA5Ni40NyAyMjguMjM4IDk0LjQ5IDIyNy44&#10;OTQgOTUuMDkxIDIyNy4wMTcgOTUuMDUxIDIyNi44MjkgOTUuNzEyIDIyNi44NzUgOTQuMDY5IDIy&#10;NS43MTggOTIuNDM2IDIyNi44NDQgOTAuOTU3IDIyNS4xMTcgOTIuMjMzIDIyNS45NDkgOTMuNjA3&#10;IDIyNS42MDYgOTUuNDk4IDIyNC44OSA5NS40MzQgMjI0LjcxOCA5NS4xNDQgMjI0LjYzIDk0LjU4&#10;MSAyMjQuNTQyIDk1LjM1OCAyMjUuMDM4IDk2LjQ5MSAyMjUuNjY3IDk3LjA1NyAyMjUuMTM4IDk2&#10;Ljg2NSAyMjQuNjgzIDk2LjQ2OCAyMjQuMzM5IDk2LjA0NiAyMjQuNjMgOTYuODczIDIyNS4wMzkg&#10;OTcuNTk2IDIyNS43MzcgOTguMTY2IDIyNS4xOTUgOTguMTkgMjI0LjYxNiA5OC4xOTEgMjI0LjIx&#10;NSA5Ny44MTYgMjI0LjcxNiA5OC41MDYgMjI1LjE2MSA5OS4xNzYgMjI1LjczMyA5OS43NzMgMjI1&#10;LjExIDk5LjYwNCAyMjQuNDM1IDk5LjIxNiAyMjMuODUyIDk5LjA5NiAyMjQuMDg1IDk5Ljk5NCAy&#10;MjQuOTA1IDEwMC41MiAyMjUuNDQzIDEwMS4yMTkgMjI0Ljk0MyAxMDEuMTQyIDIyNC40MTQgMTAw&#10;Ljk3NSAyMjMuOTI1IDEwMC43ODQgMjI0LjQ5MyAxMDEuNjExIDIyNS4xMjkgMTAyLjEyMiAyMjUu&#10;OTIxIDEwMi42OTkgMjI1LjI5MSAxMDIuNzM4IDIyNC4zODIgMTAyLjY0NyAyMjMuNzk3IDEwMi4z&#10;NSAyMjQuNTM0IDEwMy4xMTQgMjI1LjI0NCAxMDMuNzM4IDIyNi4wNjYgMTA0LjM5IDIyNS42MDMg&#10;MTA0LjMwNiAyMjUuMTMxIDEwNC40ODUgMjI0Ljg4NSAxMDQuODc4IDIyNS40MyAxMDUuMjQ2IDIy&#10;Ni4wNjYgMTA1LjQ3OSAyMjYuNjQ3IDEwNS43OSAyMjYuMjU2IDEwNS43ODIgMjI1Ljg1MyAxMDUu&#10;ODU0IDIyNS41NzQgMTA2LjA4OCAyMjQuNDYgMTA1LjU1MyAyMjMuMjYyIDEwNS4xNDggMjIyLjE2&#10;IDEwNC43MDQgMjE5Ljk4MyAxMDMuODI5IDIxNy40MzUgMTAzLjgzNyAyMTUuMjIgMTA0LjQ4OCAy&#10;MTMuOTE1IDEwNC44NzQgMjEwLjM5MiAxMDYuMzU5IDIxMC40MDQgMTA3Ljk4MyAyMTEuMjU5IDEw&#10;Ni42NzIgMjE0LjMwOSAxMDYuMDYzIDIxNS42NjIgMTA1Ljc1MyAyMTQuNzkzIDEwNi4wOTIgMjEz&#10;LjE3OSAxMDYuOTM5IDIxMi45MzIgMTA3LjkgMjE0LjMwNCAxMDYuOTQxIDIxNi4yNjQgMTA2LjE1&#10;NiAyMTcuOTMgMTA2LjI3MSAyMTYuOTA0IDEwNi43OTcgMjE1Ljc4IDEwNy41NDYgMjE1LjQxNiAx&#10;MDguNjgxIDIxNy4xMTUgMTA3LjA3NyAyMTkuMjM0IDEwNi45MjkgMjIxLjQ4OSAxMDYuNTg2IDIy&#10;MC4xMiAxMDcuMTI2IDIxOC43NDMgMTA3LjA0NyAyMTguMTExIDEwOC43NTkgMjE5LjMzMSAxMDcu&#10;NDE2IDIyMS44MTMgMTA3LjY4OSAyMjMuNDI2IDEwNy4zMzggMjIyLjM2MiAxMDcuODYzIDIyMS4y&#10;NDEgMTA4LjggMjIwLjc5MyAxMDkuOTUgMjIyLjE4NSAxMDguNjAzIDIyMy45OTggMTA5LjMzMiAy&#10;MjUuNTc4IDEwOS4wOTQgMjI1LjQ5OSAxMDkuMTE5IDIyNS40MTkgMTA5LjE0NyAyMjUuMzQzIDEw&#10;OS4xNzYgMjIyLjAzMiAxMDkuNjU1IDIxOC43MDQgMTExLjIwNSAyMTcuNjE4IDExNC4zMDQgMjE2&#10;Ljk3NiAxMTYuMTQyIDIxNi44NjQgMTE4LjcxMSAyMTcuODMyIDEyMC4zOTggMjE4LjEwNyAxMTku&#10;NzExIDIxOC4xMDIgMTE4LjgwNCAyMTguMDk1IDExOC4wNzQgMjE4LjQ1MiAxMTguNDgxIDIxOC41&#10;NTQgMTE4Ljk4OCAyMTguODk4IDExOS4zOTMgMjE5LjA1OCAxMTguNDU2IDIxOS4wMDEgMTE3LjE2&#10;MSAyMTguODA4IDExNi4yNzcgMjE5LjE1OCAxMTYuODI5IDIxOS41MTkgMTE3LjM3NyAyMTkuODE2&#10;IDExNy45NDggMjE5LjkzNiAxMTYuOTI3IDIxOS42NSAxMTUuODEzIDIxOS43MzkgMTE0LjcyNCAy&#10;MjAuMjExIDExNS4xOTggMjIwLjM1IDExNS45MDcgMjIwLjQxOCAxMTYuNTUyIDIyMC40NDIgMTE1&#10;LjcxNCAyMjAuNTYzIDExNC4yMTEgMjIxLjIyOSAxMTMuNjU1IDIyMS4zOTYgMTE0LjE1MyAyMjEu&#10;NDY5IDExNC42ODEgMjIxLjUzOSAxMTUuMTkyIDIyMS44NjYgMTE0LjQ4IDIyMS43MjkgMTEzLjY2&#10;NiAyMjIuMDM3IDExMi45NjUgMjIyLjMgMTEzLjQyNCAyMjIuMzA4IDExNC4wODcgMjIyLjQyOCAx&#10;MTQuNjIzIDIyMi45MDMgMTEzLjc0OCAyMjMuNDgxIDExMi44ODUgMjI0LjEwNiAxMTIuMTY4IDIy&#10;NC4wOTIgMTEyLjE5OCAyMjQuMDc2IDExMi4yMjYgMjI0LjA2NiAxMTIuMjU1IDIyNC4wOTYgMTEy&#10;LjE5OCAyMjQuMTM1IDExMi4xNDIgMjI0LjE3NyAxMTIuMDkgMjI0LjE1OCAxMTIuNTU3IDIyNC4x&#10;IDExMy4wMzUgMjI0LjAzNCAxMTMuNTAzIDIyNC42MTUgMTEyLjcxOCAyMjUuMDQgMTExLjc3NyAy&#10;MjUuNjk5IDExMS4wNTMgMjI1Ljc4IDExMS44MDMgMjI1LjY5IDExMi42ODcgMjI1LjYxOCAxMTMu&#10;NDc5IDIyNi4yMiAxMTIuNjIzIDIyNi43MTIgMTExLjY0OCAyMjcuNDUgMTEwLjkwNSAyMjcuNTIg&#10;MTExLjIzNyAyMjcuNTkzIDExMS41NyAyMjcuNTkzIDExMS45MDIgMjI3LjYyNSAxMTEuODUzIDIy&#10;Ny42NTkgMTExLjgwMyAyMjcuNjk0IDExMS43NTMgMjMwLjU0IDEyNC40MTYgMjQ1LjQ0IDEzNi4x&#10;ODIgMjQ5LjMzOSAxNDYuNDQ2TDI1NC43MjMgMTQ2LjQzNiAyNTQuNzIzIDE0Ni40MzZaTTIyNy4x&#10;MTMgMTA2Ljk3NUMyMjcuMTA0IDEwNi45NjggMjI3LjA5NCAxMDYuOTYyIDIyNy4wODMgMTA2Ljk1&#10;NSAyMjcuMTA2IDEwNi45NjIgMjI3LjEyOCAxMDYuOTY5IDIyNy4xNDkgMTA2Ljk3MyAyMjcuMTM2&#10;IDEwNi45NzMgMjI3LjEyNSAxMDYuOTc1IDIyNy4xMTQgMTA2Ljk3NUwyMjcuMTE0IDEwNi45NzVa&#10;IiBzdHJva2Utd2lkdGg9IjAiIGZpbGw9IiNGRkZGRkYiLz48cGF0aCBkPSJNMjU1LjYzNiAxMjku&#10;MDQ4QzI1Mi43NCAxMjkuNTkxIDI1MS4yMjggMTMxLjg3NyAyNDcuNjQ4IDEzMi42NTggMjQwLjY3&#10;OSAxMzMuNjc0IDIzOC4zNTggMTI5LjYxNyAyMzIuNTUxIDEyOC42MDMgMjMwLjMyNyAxMjguMjUx&#10;IDIyOC40NiAxMjguNTc5IDIyNi44NCAxMjkuMTVMMjI2Ljg0IDEyNy4xNTdDMjI4LjQ2IDEyNi41&#10;ODUgMjMwLjMyNyAxMjYuMjU3IDIzMi41NTEgMTI2LjYxIDIzOC4zNTggMTI3LjYyNCAyNDAuNjgg&#10;MTMxLjY4MSAyNDcuNjQ4IDEzMC42NjUgMjUxLjIyNyAxMjkuODg0IDI1Mi43MzkgMTI3LjU5NyAy&#10;NTUuNjM2IDEyNy4wNTRMMjU1LjYzNiAxMjkuMDQ4IDI1NS42MzYgMTI5LjA0OFoiIHN0cm9rZS13&#10;aWR0aD0iMCIgZmlsbD0iI0ZGRkZGRiIvPjxwYXRoIGQ9Ik0yNTUuNjM2IDEzNC41ODVDMjUyLjc0&#10;IDEzNS4xMjggMjUxLjIyOCAxMzcuNDE0IDI0Ny42NDggMTM4LjE5NiAyNDAuNjc5IDEzOS4yMTIg&#10;MjM4LjM1OCAxMzUuMTU1IDIzMi41NTEgMTM0LjE0IDIzMC4zMjcgMTMzLjc4OCAyMjguNDYgMTM0&#10;LjExNiAyMjYuODQgMTM0LjY4N0wyMjYuODQgMTMyLjY5NEMyMjguNDYgMTMyLjEyMyAyMzAuMzI3&#10;IDEzMS43OTUgMjMyLjU1MSAxMzIuMTQ3IDIzOC4zNTggMTMzLjE2MSAyNDAuNjggMTM3LjIxOCAy&#10;NDcuNjQ4IDEzNi4yMDIgMjUxLjIyNyAxMzUuNDIxIDI1Mi43MzkgMTMzLjEzNSAyNTUuNjM2IDEz&#10;Mi41OTJMMjU1LjYzNiAxMzQuNTg1IDI1NS42MzYgMTM0LjU4NVoiIHN0cm9rZS13aWR0aD0iMCIg&#10;ZmlsbD0iI0ZGRkZGRiIvPjxwYXRoIGQ9Ik0yNTUuNjM2IDE0MC4xMjJDMjUyLjc0IDE0MC42NjUg&#10;MjUxLjIyOCAxNDIuOTUxIDI0Ny42NDggMTQzLjczMyAyNDAuNjc5IDE0NC43NDkgMjM4LjM1OCAx&#10;NDAuNjkyIDIzMi41NTEgMTM5LjY3OCAyMzAuMzI3IDEzOS4zMjUgMjI4LjQ2IDEzOS42NTMgMjI2&#10;Ljg0IDE0MC4yMjVMMjI2Ljg0IDEzOC4yMzFDMjI4LjQ2IDEzNy42NiAyMzAuMzI3IDEzNy4zMzIg&#10;MjMyLjU1MSAxMzcuNjg1IDIzOC4zNTggMTM4LjY5OSAyNDAuNjggMTQyLjc1NiAyNDcuNjQ4IDE0&#10;MS43NCAyNTEuMjI3IDE0MC45NTkgMjUyLjczOSAxMzguNjcyIDI1NS42MzYgMTM4LjEyOUwyNTUu&#10;NjM2IDE0MC4xMjIgMjU1LjYzNiAxNDAuMTIyWiIgc3Ryb2tlLXdpZHRoPSIwIiBmaWxsPSIjRkZG&#10;RkZGIi8+PC9nPjwvZz48L3N2Zz5QSwMECgAAAAAAAAAhAL8FsPt+LAEAfiwBABQAAABkcnMvbWVk&#10;aWEvaW1hZ2UzLnBuZ4lQTkcNChoKAAAADUlIRFIAAATIAAAGMAgGAAAAh5BzUgAAAAFzUkdCAK7O&#10;HOkAAAAEZ0FNQQAAsY8L/GEFAAAACXBIWXMAAB2HAAAdhwGP5fFlAAD/pUlEQVR4Xuz465JlSZZe&#10;V/L5+gn70cjmHbwAJEgWClUoVOGW7WqelggEw8NtfrbN1SJ9DBGTlIwfISfOUl1n7/lf/QkAAAAA&#10;fmICGQAAAAA/NYEMAAAAgJ+aQAYAAADAT00gAwAAAOCnJpABAAAA8FMTyAAAAAD4qQlkAAAAAPzU&#10;BDIAAAAAfmoCGQAAAAA/NYEMAAAAgJ+aQAYAAADAT00gAwAAAOCnJpABAAAA8FMTyAAAAAD4qQlk&#10;AAAAAPzUBDIAAAAAfmoCGQAAAAA/NYEMAAAAgJ+aQAYAAADAT00gAwAAAOCnJpABAAAA8FMTyAAA&#10;AAD4qQlkAAAAAPzUBDIAAAAAfmoCGQAAAAA/NYEMAAAAgJ+aQAYAAADAT00gAwAAAOCnJpABAAAA&#10;8FMTyAAAAAD4qQlkAAAAAPzUBDIAAAAAfmoCGQAAAAA/NYEMAAAAgJ+aQAYAAADAT00gAwAAAOCn&#10;JpABAAAA8FMTyAAAAAD4qQlkAAAAAPzUBDIAAAAAfmoCGQAAAAA/NYEMAAAAgJ+aQAYAAADAT00g&#10;AwAAAOCnJpABAAAA8FMTyAAAAAD4qf2hA9l/9f/5//rz58+fP3/+/Pnz58+fP3/+/Pn7BH9/ZAKZ&#10;P3/+/Pnz58+fP3/+/Pnz58+fv3f//ZH9VQSy1d//w7//03/9P//Nn/7uH/7dn//J7j/9p//0p3/2&#10;f/zdn/6P/+cf/vxP3uf//tt/+6f/8X//13/6d//+P/75n+z+8Z/+w5/+u//1b//0r/7un/78T97n&#10;n//f//Cn/+1f/v2f/9/7/Ot/8+/+9P/7X/7Vn/7Nv/33f/4nu//wH/7jn/6nf/Gv//Qv/9W//fM/&#10;eZ/z7/mf/8Xf/ek//Mf/9Od/sjv/fee/82///pkZnO//zOEJ51yc83HOyXv9uy8z+B/+9799Ob9P&#10;+D//5h/+9L/8H3//5X79+R+8w99/mcGT9/1/efS+/+Of/of/7W+fue//7j/86b//8u/6m7/7xz//&#10;k/f55//Xv3n+vv/j++/7f/xyL/+nf/6vX87IE/6vL/f9f/zy73vivv/Dl/++//bh+/6/f5nDE859&#10;P5/tkfv+5bye7+yc3yf8n3/zb//0z77s3DPb9/r7L/f8v/ln/+qR+378r//n3//pXzy0c/+ff/31&#10;vv/Tl7v6Xv/5vj9z1v7Fl512/lufcO77f/PP/ubL7n3/DM6ZOL/H54w84f/6cmbP2f33X36z3uv1&#10;vv+rh+77uetP7dyzg/7bL7/v//aBnfvv/8N/enkuPbvyCWd3n+fmJ+77ecY6Z+2cuSecO/DP/+9n&#10;du7ffLnv//2XGfzTv3v/WTs799z3s0Oe8C++/DeeZ5knnF17du551nqv88z35DvV//XlmfQ8mz5x&#10;3//tw+9UT9/384x1PuN7nWehs3Ofuu+Pv1N9OWtP3fcn36le7vuXO/rUM9b/8GXnPvVOde7Tj3in&#10;Esgue88AxLGNONaJYxtxrBPHNuJYJ45txLFOHNuIYxtxrBPHNuJYJ45tflQcOwSyy9YBiGMbcawT&#10;xzbiWCeObcSxThzbiGOdOLYRxzbiWCeObcSxThzb/Mg4dghkly0DEMc24lgnjm3EsU4c24hjnTi2&#10;Ecc6cWwjjm3EsU4c24hjnTi2+dFx7BDILqsDEMc24lgnjm3EsU4c2zwfx/5WHIvEsU4c24hjnTi2&#10;Ecc6cWwjjm2efKcSx/7fBLLLygDEsc2Tcex1kYtjzZOLXBzrxLGNOLY537841ohjG3GsE8c24lgn&#10;jm3EsU4c24hjv00gu+ytAxDHNuJYJ45txLFOHNv8JY59eQF8L3FsI4514thGHOvEsY041oljG3Fs&#10;8+Q7lTj2bQLZZW8ZgDi2Ecc6cWwjjnXi2EYc68SxjTjWiWMbcWwjjnXi2Obni2Pvn4E4trkdxw6B&#10;7LLvDUAc24hjnTi2Ecc6cWwjjnXi2EYc68SxjTi2Ecc6cWwjjnXi2OYzxLFDILvs9wYgjm3EsU4c&#10;24hjnTi2Ecc6cWwjjnXi2EYc24hjnTi2Ecc6cWzzWeLYIZBd9q0BiGMbcawTxzbiWCeObcSxThzb&#10;iGOdOLYRxzbiWCeObcSxThzbfKY4dghkl/3WAMSxzeNx7MuCE8eaJxe5ONaJYxtxbHO+f3GsEcc2&#10;4lgnjm3EsU4c24hjnTi2EccageyyXw9AHNt8RBz7h398YJGLYxNxrBPHNuLY5nz/4lgjjm3EsU4c&#10;24hjnTi2Ecc6cWwjjnUC2WW/HIA4thHHuo+JY8+9LItjjTi2+Xni2H8QxwbiWCeObcSxThzbiGOd&#10;OLYRxzZf36meOWviWHc+j0B22esAfqo49uWiimONONaJYxtxrBPHNuLYRhzrxLGNONaJYxtxrBPH&#10;NuJY9zPFsfO5BLLLXgcgjnXiWCeObcSxThzbiGOdOLYRxzpxbCOObcSxThzbiGOdOLb57HHsfD6B&#10;7LLXAYhjjTjWiWMbcawTxzbiWCeObcSxThzbiGMbcawTxzbiWCeObf4IcewQyC57agDi2EYc23xd&#10;5OJYIY5txLFOHNuIY504thHHOnFsI45155lPHOvEsc3Xd6pnzpo41p3P88s4dghklz0xAHFsI45t&#10;vi5ycawQxzbiWCeObcSxThzbiGOdOLYRx7rzzCeOdeLY5us71TNnTRzrzuf5dRw7BLLL3jsAcWwj&#10;jm3+t3/5bz5lHDsPHuJYd+LCY/ddHJuIY504thHHOnFsI45txLFOHNuIY504tvmjxbFDILvsPQN4&#10;Po49+LJ8FvmXiyqONeJYJ45txLFOHNuIYxtxrBPHNuJYJ45txLFOHNuIY5049pVAdtk6AHFsI45t&#10;xLFOHNuIY504thHHOnFsI4514thGHOvOM5841oljm/P9i2PNj4xjh0B22TKAzx7HzkUVxxpxrBPH&#10;NuJYJ45txLGNONaJYxtxrBPHNuJYJ45tvr5TfXnGEsfeTBz7Lwlkl9UBiGMbcWwjjnXi2EYc68Sx&#10;jTjWiWMbcawTxzbiWHee+cSxThzbnO9fHGtuxLFDILusDEAc24hjG3GsE8c24lgnjm3EsU4c24hj&#10;nTi2Ece688wnjnXi2OZ8/+JYcyuOHQLZZW8dgDi2Ecc24lgnjm3EsU4c24hjnTi2Ecc6cWwjjnXn&#10;mU8c68Sxzfn+xbHmZhw7BLLL3jIAcWwjjm3EsU4c24hjnTi2Ecc6cWwjjnXi2EYc684znzjWiWOb&#10;8/2LY83tOHYIZJd9bwCfOo79+eFZHGvEsU4c24hjnTi2Ecc24lgnjm3EsU4c24hjnTi2Ecc6cez7&#10;BLLLfm8Anz2O/Xf/65cHN3EsOT8I4lgjjm3EsU4c24hjG3GsE8c24lgnjm3EsU4c24hjnTj2NgLZ&#10;Zd8agDi2Ecc24lgnjm3EsU4c24hjnTi2Ecc6cWwjjnXnmU8c68Sxzfn+xbHmM8WxQyC77LcGII5t&#10;xLGNONaJYxtxrHuJY1/ulDjWiGOdOLYRxzpxbCOOdeeZTxzrxLHN+f7FseazxbFDILvs1wMQxzbi&#10;2OazxrF/9+//gzg2EMc6cWwjjm3EsU4c24hjnTi2Ecc6cWwjjnXiWCeQXfbLAYhjG3FsI4514thG&#10;HOvEsY041oljG3GsE8c257dYHGvOM5841oljm/P9i2PNZ41jh0B22esAxLGNOLYRxzpxbCOOdeLY&#10;RhzrxLGNONaJYxtxrDvPfOJYJ45tzvcvjjWfOY79319mIJBd9joAcawTxzbiWCeObcSxThzbiGOd&#10;OLYRxzpxbCOOdeLYRhzbnO9fHGs+exw735tAdtnrAMSxRhzbiGOdOLYRxzpxbCOOdeLYRhzrxLGN&#10;ONaJYxtxbHO+f3Gs+SPEsfP9CWSXPTkAcawTxzbiWCeObcSxzfn+xbFGHNuIY504tvnsceyEoyeI&#10;Y504thHHNuf7F8eaP0ocOwSyy54awHnZOA/PT70si2OdONaJYxtxrBPHNuLYRhzrxLGNONaJYxtx&#10;rBPHNuJYd+67ONb9Oo4dAtllTwzgJY59WeRPvSyLY5041oljG3GsE8c24thGHOvEsY041oljG3Gs&#10;E8c24lh37rs41v1WHDsEssveOwBxrHs6jv3LLw9u4lgjjm3EsU4c24hjG3GsE8c24lgnjm3EsU4c&#10;24hj3bnv4lj3rTh2CGSXvWcA4lgnjm3EsU4c23z2OPY/nfsujr3ZOa/iWCeOdeLYRhzbiGOdOLYR&#10;xzpxbCOOfSWQXbYOQBzrxLHN83HsuUUujnXi2EYc6855Fcc6cawTxzbi2EYc68SxjTjWiWMbcew/&#10;E8guWwYgjnXi2EYc6z4ijn1vkb+VOLYRx7pzXsWxThzrxLGNOLYRxzpxbCOOdeLYRhz7Lwlkl9UB&#10;iGOdOLYRxzpxbCOObc73L4414thGHOvEsY041p2dK4514lgnjm3Ese5WHDsEssvKAMSxThzbPBvH&#10;nl3k4lgnjm1+tjj2xMPzOa/iWCeOdeLYRhzbiGOdOLYRxzpxbCOO/TaB7LK3DkAc68SxzUfEsace&#10;3MSxThzbiGPdOa/iWCeOdeLYRhzbiGOdOLYRxzpxbCOOfZtAdtlbBiCOdeLYRhzrxLGNOLY53784&#10;1ohjG3GsE8c24lh3dq441oljnTi2Ece6zxDHDoHssu8NQBzrxLGNONaJYxtxbHO+/58pjj1y38Wx&#10;iTjWiWMbcaw7O1cc68SxThzbiGPd+TyfIY4dAtllvzeAv8SxBxb5HyOOvf/HVBzbiGOdOLYRxzbn&#10;+xfHGnFsc35XxLFGHNuIY93ZueJYJ4514thGHOvO5/kscewQyC771gB+rjj2N+JYJI514thGHOvE&#10;sY041oljG3GsE8c24lh3fgPEsU4c25zvXxxr/prj2CGQXfZbAxDHOnFsI4514thGHNuc718ca8Sx&#10;jTjWiWMbcaw7O1cc68SxThzbiGPd+TyfLY4dAtllvx6AONaJYxtxrBPHNuLY5nz/4lgjjm3EsU4c&#10;24hj3dm54lgnjnXi2EYc687n+Yxx7BDILvvlAMSxThzbiGOdOLYRxzbn+xfHGnFsI4514thGHOvO&#10;zhXHOnGsE8c24lh3Ps9njWP/+GVvC2SXvQ7gI+LYcw/P4lgljm3EsU4c24hj3Tmv4lgnjnXi2EYc&#10;24hjnTi2Ecc6cWwjjnUnjp37LpBd9joAcawRxzbiWCeObcSxzfn+xbFGHNuIY504thHHurNzxbFO&#10;HOvEsY041p3P89nj2JmrQHbZ6wDEsbcTxzbiWCeObcSxzfn+xbFGHNuIY504thHHurNzxbFOHOvE&#10;sY041p3P80eIY4dAdtlTAxDHNuJY95dF/tCDmzjWiWMbcaw751Uc68SxThzbiGMbcawTxzbiWCeO&#10;bcSx7tdx7BDILntiAOLYRhzr/rLIH3pwE8c6cWwjjnXnvIpjnTjWiWMbcWwjjnXi2EYc68SxjTjW&#10;/VYcOwSyy947AHFsI451f1nkDz24iWOdOLYRx7pzXsWxThzrxLGNOLYRxzpxbCOOdeLYRhzrvhXH&#10;DoHssvcMQBzbiGPdXxb5Qw9u4lgnjm3Ese6cV3GsE8c6cWwjjm3EsU4c24hjnTi2Ece634tjh0B2&#10;2ToAcWwjjnV/WeQPPbiJY504thHHunNexbFOHOvEsY04thHHOnFsI4514thGHOu+F8cOgeyyZQDi&#10;2EYc6/6yyB96cBPHOnFsI45157yKY5041oljG3FsI4514tjmp4tjD8xAHNuIY91b4tghkF1WByCO&#10;bcSx7i+L/KEHN3GsE8c24lh3zqs41oljnTi2Ecc24lgnjm3EsU4c24hj3Vvj2CGQXVYG8G//6d+L&#10;YwNxrPvLIn/owU0c68SxjTjWnfMqjnXiWCeObcSxjTjWiWMbcawTxzbiWFfi2CGQXfbWAYhjG3Gs&#10;+8sif+jBTRzrxLGNONad8yqOdeJYJ45txLGNONaJYxtxrBPHNuJYV+PYIZBd9pYB/Oc49tDLsjiW&#10;iWMbcawTxzbiWHfOqzjWiWOdOLYRxzbiWCeObcSxThzbiGPdEscOgeyy7w3gs8ex81ApjjXiWCeO&#10;bcSxThzbiGOdOLYRxzpxbCOOdec3QBzrxLHN+f7FsUYc+z6B7LLfG8DXOPbgy7I4loljG3GsE8c2&#10;4lh3zqs41oljnTi2Ecc24lgnjm3EsU4c24hj3Xvi2CGQXfatAbwucnGsEce6vyzyhx7cxLFOHNuI&#10;Y905r+JYJ4514thGHNuIY504thHHOnFsI451741jh0B22W8NQBzbiGPdXxb5Qw9u4lgnjm2ejmPP&#10;3ndxrBLHNuJYJ45txLHu7FxxrBPHOnFsI4515/P8NcexQyC77NcDEMc24lj3l0X+0IObONaJYxtx&#10;rDvnVRzrxLFOHNuIYxtxrBPHNuJYJ45txLHuqTh2CGSX/XIA4thGHOv+ssgfenATxzpxbCOOdee8&#10;imOdONaJYxtxbCOOdeLYRhzrxLGNONY9GccOgeyy1wGIYxtxrPvLIn9oiYhjnTi2Ece6c17FsU4c&#10;68SxjTi2Ecc6cWwjjnXi2EYc656OY+cZSyC77HUA4lgnjnV/WeQPLRFxrBPHNuJYd86rONaJY504&#10;thHHNuJYJ45txLFOHNuIY91HxLHz+yKQXfY6AHGsEce6vyzyh5aIONaJYxtxrDvnVRzrxLFOHNuI&#10;YxtxrBPHNuJYJ45txLHuo+LYIZBd9uQAxLFOHNuIY504thHHunNexbFOHOvEsY04thHHOnFsI451&#10;4thGHOs+Mo4dAtllTw1AHOvEsY041oljG3GsO+dVHOvEsU4c24hjG3GsE8c24lgnjm3Ese6j49gh&#10;kF32xADEsU4c24hjnTi2+Wni2J93rjjWiGOdOLYRxzpxbCOOdeLYRhzr/vJOJY4lf7Q4dghkl713&#10;AOJYJ45txLFOHNu8xLF/Lo4V57yKY5041oljG3FsI4514thGHOvEsY041v2oOHYIZJe9ZwDiWCeO&#10;bcSxThzbiGPdOa/iWCeOdeLYRhzbiGOdOLYRxzpxbCOOdT8yjh0C2WXrAMSxThzbiGOdOLYRx7pz&#10;XsWxThzrxLGNOLYRxzpxbCOOdeLYRhzrfnQcOwSyy5YBiGOdOLYRxzpxbCOOdee8imOdONaJYxtx&#10;bCOOdeLYRhzrxLGNONbdiGOHQHZZHcDPE8fOIhfHir8s8oeWiDjWiWMbcaw751Uc68SxThzbiGMb&#10;cawTxzbiWCeObcSx7lYcOwSyy8oAxLFOHNuIY504thHHunNexbFOHOvEsY04thHHOnFsI4514thG&#10;HOtuxrFDILvsrQMQxzpxbCOOdeLYRhzrznkVxzpxrBPHNuLYRhzrxLGNONaJYxtxrLsdxw6B7LK3&#10;DEAc68SxjTjWiWMbcaw751Uc68SxThzbiGMbcawTxzbiWCeObcSx7jPEsUMgu+x7AxDHOnFsI451&#10;4thGHOvOeRXHOnGsE8c24thGHOvEsY041oljG3Gs+yxx7BDILvu9AYhjnTi2Ecc6cWwjjnXnvIpj&#10;nTjWPR3HzpkVxxpxbCOOdec3QBzrxLHN+f7FsUYc27z3GUsgu+xbAxDHOnFsI4514thGHOvOeRXH&#10;OnGsE8c24thGHOvEsY041oljG3Gs+2xx7BDILvutAYhjnTi2Ecc6cWwjjnXnvIpjnTjWiWMbcWwj&#10;jnXi2EYc68SxjTjWfcY4dghkl/16AOJY93QcOxdLHGvEsY041oljG3GsE8c24lgnjm3Ese78Bohj&#10;nTi2Od+/ONaIY5snn7EEsst+OQBxrBPHNk/GsbPAxbFOHOvEsY041oljG3GsE8c24lh3fgPEsU4c&#10;25zvXxxrxLHN089YAtllrwMQxzpxbCOOdeLYRhzrznkVxzpxrBPHNuLYRhzrxLGNONaJYxtxrPvs&#10;cezcd4HsstcBPPrg9mWw4lgjjnXi2EYc68SxjTjWiWMbcawTxzbiWHd+A8SxThzbnO9fHGvEsc1H&#10;xLHzDCKQXfbkAMSxjTjWiWMbcawTxzbiWCeObcSxThzbiGPd+Q0QxzpxbCOOdeLY5qPi2CGQXfbU&#10;AMSxjTjWiWMbcawTxzbiWCeObcSxThzbiGPd+Q0QxzpxbCOOdeLY5iPj2CGQXfbEAMSxjTjWiWMb&#10;cawTxzbiWCeObcSxThzbiGPd+Q0QxzpxbCOOdeLY5qPj2CGQXfbeAYhjG3GsE8c24lgnjm3EsU4c&#10;24hjnTi2Ece68xsgjnXi2EYc68SxzY+IY4dAdtl7BiCObcSxThzbiGOdOLYRxzpxbCOOdeLYRhzr&#10;zm+AONaJYxtxrBPHNj8qjh0C2WXrAMSxjTjWiWMbcawTxzbiWCeObcSxThzbiGPd+Q0QxzpxbCOO&#10;deLY5kfGsUMgu2wZgDi2Ecc6cWwjjnXi2Obzx7FnZiCOdeLYRhzbiGOdOLYRxzpxbCOOdX/0OHYI&#10;ZJfVAYhjG3GsE8c24lgnjm3EsU4c24hjnTi2Ece68xsgjnXi2EYc68SxzY04dghkl5UBiGMbcawT&#10;xzbiWCeObcSxThzbiGOdOLYRx7rzGyCOdeLYRhzrxLHNrTh2CGSXvXUAf/tvxLGFONaJYxtxrBPH&#10;Nk/Hsafu+yGOdeLYRhzrxLGNONaJYxtxrPvLO5U4lohj3yaQXfaWAYhjG3GsE8c24lgnjm3EsU4c&#10;24hjnTi2Ece68xsgjnXi2EYc68Sxze04dghkl31vAOLY5iWOPfWyLI5l4tjmp4ljX+6SONaJY504&#10;thHHOnFsI4515zdAHOvEsY041oljm88Qxw6B7LLfG4A4thHHOnFsI4514thGHOvEsY041oljG3Gs&#10;O78B4lgnjm3EsU4c23yWOHYIZJd9awAnjr1nsL8kjm1+tjj29//wxIObOLYQxzbiWCeObcSxThzb&#10;iGPd2bniWCeOdeLYRhzrzucRx7r3xrFDILvstwYgjm3EsU4c24hjnTi2Ece6P0Ice+q+i2OdOLYR&#10;xzpxbCOOdeLYRhzr/trj2CGQXfbrAYhjG3GsE8c24lgnjm3EsU4c24hjnTi2Ece68xsgjnXi2EYc&#10;68SxzWeMY4dAdtkvByCObT59HHvsZVkcq8SxjTjWnfMqjnXiWCeObcSxjTjWiWMbcawTxzbiWPez&#10;xLFz3wWyy14HII5txLFOHNuIY504thHHOnFsI4514thGHOvOb4A41oljG3GsE8c2nzmOnfsukF32&#10;OoDHBiuOTcSxThzbiGMbcawTxzbiWCeObcSx7uxccawTxzpxbCOOdefziGPdR8Sxf/nld1kgu+x1&#10;AOJYI4514thGHOvEsY041oljG3GsE8c24lh3fgPEsU4c24hjnTi2+SPEsUMgu+ypAZyFK4514lgn&#10;jm3EsY041oljG3GsE8c24lh3dq441oljnTi2Ece683nEse4j49ghkF32xADOwhXHOnGsE8c24thG&#10;HOvEsY041oljG3GsOztXHOvEsU4c24hj3fk84lj30XHsEMgue+8AzsIVxzpxrBPHNuLYRhzrxLGN&#10;ONaJYxtxrDs7VxzrxLFOHNuIY935POJY9yPi2CGQXfaeAZyFK451T8ex8/AsjjXiWCeObcSxjTjW&#10;iWMbcawTxzbiWCeObcSx7tx3cawTx7rfi2OHQHbZOoCzcMWxThzrxLGNOLYRxzpxbCOOdeLYRhzr&#10;zs4VxzpxrBPHNuJYdz6PONb9yDh2CGSXLQM4C1cc68SxThzb/Cxx7DyYimOdONaJYxtxrBPHNuJY&#10;d34DxLFOHNuIY504tvkjx7FDILusDuAsXHGsE8c6cWwjjm3EsU4c24hjnTi2Ece6s3PFsU4c68Sx&#10;jTjWnc8jjnU34tghkF1WBnAWrjjWiWOdOLYRxzbiWCeObcSxThzbiGPd2bniWCeOdeLYRhzrzucR&#10;x7pbcewQyC576wDOwhXHOnGsE8c24thGHOvEsY041oljG3GsOztXHOvEsU4c24hj3fk84lh3M44d&#10;AtllbxnAWbjiWCeOdeLYRhzbiGOdOLYRxzpxbCOOdWfnimOdONaJYxtxrDufRxzrbsexQyC77HsD&#10;OAtXHOvEsU4c24hjG3GsE8c24lgnjm3Ese7sXHGsE8c6cWwjjnXn84hj3WeIY4dAdtnvDeAsXHGs&#10;E8c6cWwjjm3EsU4c24hjnTi2Ece6s3PFsU4c68SxjTjWnc8jjnWfJY4dAtll3xrAWbiPxrGXRS6O&#10;FS8vy+JYJo514thGHNuIY90fIo49sHPFsY041p2dK4514lgnjm3Ese58HnGs+0xx7BDILvutAZyF&#10;K4514lgnjm3EsY041oljG3GsE8c24lh3dq441oljnTi2Ece683nEse6zxbFDILvs1wM4C1cc68Sx&#10;ThzbiGMbcawTxzbiWCeObcSx7uxccawTxzpxbCOOdefziGPdZ4xjh0B22S8HcBauONaJY504tvkj&#10;xLHzAvhe4thGHOvEsY041oljG3GsO78B4lgnjm3EsU4c2/wMcewQyC57HcBZuOJYJ4514thGHNuI&#10;Y504thHHOnFsI451Z+eKY5041oljG3GsO59HHOs+cxw7910gu+x1AOJYJ4514thGHNuIY504thHH&#10;OnFsI451Z+eKY5041oljG3GsO59HHOs+exw772gC2WWvAxDHGnGsE8c24thGHOvEsY041oljG3Gs&#10;OztXHOvEsU4c24hj3fk84lj3R4hj598rkF325ADEse7lZVkcy8SxThzbiGMbcawTxzbiWCeObcSx&#10;ThzbiGPdue/iWCeOdR8Zxw6B7LKnBiCOdS8vy+JYJo514thGHNuIY504thHHOnFsI4514thGHOvO&#10;fRfHOnGs++g4dghklz0xAHGse3lZFscycawTxzbi2EYc68SxjTjWiWMbcawTxzbiWHfuuzjWiWPd&#10;j4hjh0B22XsHII51Ly/L4lgmjnXi2EYc24hjnTi2Ecc6cWwjjnXi2EYc6859F8c6caz7UXHsEMgu&#10;e88AxLHu5WVZHMvEsU4c24hjG3GsE8c24lgnjm3EsU4c24hj3bnv4lgnjnU/Mo4dAtll6wDEse7l&#10;ZVkcy8SxThzbiGMbcawTxzbiWCeObcSxThzbiGPdue/iWCeOdT86jh0C2WXLAMSx7uVlWRzLxLFO&#10;HNuIYxtxrBPHNuJYJ45txLFOHNuIY9257+JYJ451N+LYIZBdVgcgjnUvL8viWCaOdeLYRhzbiGOd&#10;OLYRxzpxbCOOdeLYRhzrzn0XxzpxrLsVxw6B7LIyAHGse3lZFscycawTxzbi2EYc68SxjTjWiWMb&#10;cawTxzbiWHfuuzjWiWPdzTh2CGSXvXUA4lj38rIsjmXiWCeObcSxjTjWiWMbcawTxzbiWCeObcSx&#10;7tx3cawTx7rbcewQyC57ywDEse7lZVkcy8SxThzbiGMbcawTxzbiWCeObcSxThzbiGPdue/iWCeO&#10;dZ8hjh0C2WXfG4A41r28LItj2aNx7MscxbFOHOte7rs4loljnTi2Ecc24lgnjm3EsU4c24hjnTi2&#10;WePYIZBd9nsD+NRx7CxycSwRxzbiWCeObcSxThzbiGOdOLYRx7rzGyCOdeLYRhzrxLGNOPY2Atll&#10;3xqAONa9vCyLY5k41oljG3FsI4514thGHOvEsY041oljG3GsO/ddHOvEse6zxbFDILvstwYgjnUv&#10;L8viWCaOdeLYRhzbiGOdOLYRxzpxbCOOdeLYRhzrzn0XxzpxrPuMcewQyC779QDEse7lZVkcy8Sx&#10;ThzbiGMbcawTxzbiWCeObcSxThzbiGPdue/iWCeOdZ81jh0C2WW/HIA41r28LItjmTjWiWMbcWwj&#10;jnXi2EYc68SxjTjWiWMbcaw7910c68Sx7jPHsfPfJ5Bd9joAcax7eVkWxzJxrBPHNuLYRhzrxLGN&#10;ONaJYxtxrBPHNuJYd+67ONaJY91nj2PnGUsgu+x1AOJY8/KyLI5l4lgnjm3EsY041oljG3GsE8c2&#10;4lgnjm3Ese7cd3GsE8e6P0IcO/tNILvsdQDi2Nu9vCyLY5k41oljG3Fs8/nj2Od8cBPHOnGsE8c2&#10;4lgnjm3Ese7cd3GsE8e6P0ocOwSyy54agDi2Ecc6cWwjjnUv910cy8SxThzbiGMbcawTxzbiWCeO&#10;bcSxThzbfGQcOwSyy54YgDi2Ecc6cWwjjnUv910cy8SxThzbiGMbcawTxzbiWCeObcSxThzbfHQc&#10;OwSyy947AHFsI4514thGHOte7rs4loljnTi2Ecc24lgnjm3EsU4c24hjnTi2+RFx7BDILnvPAMSx&#10;jTjWiWMbcax7ue/iWCaOdeLYRhzbiGOdOLYRxzpxbCOOdeLY5kfFsUMgu2wdgDi2Ecc6cWwjjnUv&#10;910cy8SxThzbiGMbcawTxzY/Wxx76r6LY5041oljmx8Zxw6B7LJlAOLYRhzrxLHNeXgWx5qX+y6O&#10;ZeJYJ45txLGNONaJYxtxrBPHNuJYJ45tfnQcOwSyy+oAxLGNONaJYxtxrHu57+JYJo514thGHNuI&#10;Y504thHHOnFsI4514tjmRhw7BLLLygDEsY041oljG3Gse7nv4lgmjnXi2EYc24hjnTi2Ecc6cWwj&#10;jnXi2OZWHDsEssveOgBxbCOOdeLYRhzrXu67OJaJY504thHHNuJYJ45txLFOHNuIY504trkZxw6B&#10;7LK3DEAc24hjnTi2+Zni2Lnv4lgjjnXi2EYc68SxjTjWiWMbcaw7910c68Sx7q8tjh0C2WXfG4A4&#10;thHHOnFsI451L/f94Th2fpwfeXATxybiWCeObcSx7uxccawTxzpxbCOOdefziGOdOPZ9AtllvzeA&#10;p+PYyyIXxxJxbCOOdeLYRhzrxLGNONaJYxtxrDu/AeJYJ45tXt6pxLFEHNuIY9174tghkF32rQGI&#10;YxtxrBPHNuJY93LfxbFMHOvEsY04thHHOnFsI4514thGHOvEsc1nimOHQHbZbw1AHNuIY504thHH&#10;upf7Lo5lP10ce+BlWRzbiGMbcawTxzbiWCeObcSxThzbfLY4dghkl/16AOLYRhzrxLGNONa93Hdx&#10;LBPHOnFsI45txLFOHNuIY504thHHOnFs8xnj2CGQXfbLAYhjG3GsE8c24lj3ct/FsUwc68SxjTi2&#10;Ecc6cWwjjnXi2EYc68SxzWeNY4dAdtnrAMSxjTjWiWMbcax7ue/iWCaOdeLYRhzbiGOdOLYRxzpx&#10;bCOOdeLY5jPHsXPfBbLLXgcgjnXiWCeObcSx7uW+i2OZONaJYxtxbCOOdeLYRhzrxLGNONaJY5vP&#10;HsfO3hXILnsdgDjWiGOdOLYRx7qX+y6OZeJYJ45txLGNONaJYxtxrBPHNuJYJ45t/ghx7BDILnty&#10;AC+L/KmXZXEs+6g49k9PLPIvcxTHOnGsE8c24lgnjm3EsY041oljG3GsE8c24lgnjm3+KHHsEMgu&#10;e2oAL4v8qZdlcSwTxzbi2ObXi/w9xLGNONaJYxtxrBPHNuJYJ45txLFOHNuIY93PHMcOgeyyJwbw&#10;ssifelkWxzJxbCOObX5rka/EsY041oljG3GsE8c24lgnjm3EsU4c24hj3c8exw6B7LL3DuBlkT/1&#10;siyOZeLYRhzbfGuRL8SxjTjWiWMbcawTxzbiWCeObcSxThzbiGOdOPaVQHbZewbwssifelkWxzJx&#10;bPPHiGPPPDyLY5041oljG3GsE8c24lh3fgPEsU4c27y8U4ljiTi2Ece6HxnHDoHssnUAL4v8qZdl&#10;cSwTxzbi2OZ7i7wQxzbiWCeObcSxThzbiGOdOLYRxzpxbCOOdeLYf0kgu2wZwMsif+plWRzLxLGN&#10;OLZ5yyJ/K3FsI4514thGHOvEsY041oljG3GsE8c24lgnjv2/CWSX1QG8LPKnXpbFsUwc24hjm7cu&#10;8rcQxzbiWCeObcSx7nPHsX8Sx6LzGyCOdeLY5uWdShxLxLGNONbdimOHQHZZGcDLIn/qZVkcy8Sx&#10;jTi2KYv8e8SxjTjWiWMbcawTxzbiWCeObcSxThzbiGOdOPZtAtllbx3AyyJ/6mVZHMvEsc1HxLGz&#10;gJ8gjnXi2EYc68SxjTi2Ecc6cWwjjnXi2EYc68SxzV9THDsEssveMoCXRf7Uy7I4loljG3Fssyzy&#10;bxHHNuJYJ45txLFOHNuIY504thHHOnFsI4514tj3CWSXfW8AL4v8qZdlcSwTxzbi2GZd5L9FHNuI&#10;Y504thHHOnFsI4514thGHOvEsY041oljbyOQXfZ7A3hZ5E+9LItjmTi2+fxx7MvLsjj2ZuLYRhzr&#10;xLGNOLYRxzpxbCOOdeLYRhzrxLHNX2scOwSyy741gJdF/tTLsjiWiWMbcWzz3kX+S+LYRhzrxLGN&#10;ONaJYxtxrBPHNuJYJ45txLFOHGsEsst+awAvi/ypl2VxLBPHNuLY5olF/koc24hjnTi2Ecc6cWwj&#10;jnXi2EYc68SxjTjWiWOdQHbZrwfwssifelkWxzJxbCOObZ5a5Ic4thHHOnFsI4514thGHOvEsY04&#10;1oljG3GsE8c2AtllvxzAyyJ/6mVZHMvEsY04tnlykYtjG3GsE8c24lgnjm3EsU4c24hjnTi2Ecc6&#10;cWxzfgcEssteB/CyyB8c7M8Vx55Y5OLYQhzbPLrIv3wmcawTxzpxbCOOdeLYRhzrxLGNONaJYxtx&#10;rBPHNq8NRSC77HUA4lgjjm3EsU4c24hjnTi2Ecc6cWwjjnXnN0Ac68Sxzfn+xbFGHNuIY90fIY6d&#10;nSuQXfbkAMSxThzbiGObRxf5l88kjnXiWCeObcSxThzbiGOdOLYRxzpxbCOOdeLY5pdx7BDILntq&#10;AOJYJ45txLHNo4v8y2cSxzpxrPsjxLEnHp7FsY041p3zKo514lgnjm3Ese58HnGsE8c2j75T/SqO&#10;HQLZZU8MQBzrxLGNOLZ5dJF/+UziWCeOdeLYRhzrxLGNONaJYxtxrDv3XRzrxLFOHNv8Vhw7BLLL&#10;3jsAcawTxzbi2ObRRf7lM4ljnTjWiWMbcawTxzbiWCeObcSx7tx3cawTxzpxbPOtOHYIZJe9ZwDi&#10;WCeObcSxzaOL/MtnEsc6cawTxzbiWCeObcSxThzbiGPdue/iWCeOdeLY5vfi2CGQXbYOQBzrxLHN&#10;545j/yiORS/3XRzLxLFOHNuIYxtxrBPHNuJYJ45txLFOHNuIY/+ZQHbZMgBxrBPHNuLY5tFF/uUz&#10;iWOdONaJYxtxrBPHNuJYJ45txLHu3HdxrBPHOnFs85Y4dghkl9UBiGOdOLYRxzaPLvIvn0kc68Sx&#10;ThzbiGOdOLYRxzpxbCOOdee+i2OdONaJY5u3xrFDILusDEAc68SxjTi2eXSRf/lM4lgnjnXi2EYc&#10;68SxjTjWiWMbcaw7910c68SxThzblDh2CGSXvXUAP0sce31ZFscacawTxzbiWCeObcSxThzbiGPd&#10;+Q0QxzpxbHO+f3GsEcc24lj31xTHDoHssrcMQBzrxLGNOLZ5dJF/+UziWCeOdeLYRhzrxLGNONaJ&#10;YxtxrDv3XRzrxLFOHNsscewQyC773gDEsU4c24hjm0cX+ZfPJI51nz6OfdIHN3GsE8c6cWwjjnXi&#10;2EYc6859F8c6cawTxzZrHDsEsst+bwDiWCeObcSxzaOL/MtnEsc6cawTxzbiWCeObcSxThzbiGPd&#10;ue/iWCeOdeLY5j1x7BDILvvWAMSxThzbiGObRxf5l88kjnXiWCeObcSxThzbiGOdOLYRx7pz38Wx&#10;ThzrxLHNe+PYIZBd9lsDEMe6Tx/HziIXxxJxrHu57+JYJo514thGHNuIY504thHHOnFsI4514thG&#10;HGsEsst+PQBxrBPHNuLY5tFF/uUziWOdONaJYxtxrBPHNuJYJ45txLHu3HdxrBPHOnFs81QcOwSy&#10;y345AHGsE8c24tjm0UX+5TOJY5041oljG3GsE8c24lgnjm3Ese7cd3GsE8c6cWzzZBw751Ugu+x1&#10;AOJYJ45txLHNo4v8y2cSxzpxrBPHNuJYJ45txLFOHNuIY9257+JYJ4514tjm6Th2nrEEssteByCO&#10;NeLYRhzbPLrIv3wmcawTx7rPHMfOC5841ohjG3GsO78B4lgnjm3O9y+ONeLYRhzrfrY4dt6pBLLL&#10;Xgcgjr2dOLYRxzaPLvIvn0kc68SxThzbiGOdOLYRxzpxbCOOdee+i2OdONaJY5uPimOHQHbZUwP4&#10;9WDfSxzrxLGNONa93HdxLBPHOnFsI45txLFOHNuIY504thHHOnFsI451L+9Uv2ooAtllTwzgtwb7&#10;HuJYJ45txLHu5b6LY5k41oljG3FsI4514thGHOvEsY041oljG3Gse3mn+o2GIpBd9t4BfGuwK3Gs&#10;E8c24lj3ct/FsUwc68SxjTi2Ecc6cWwjjnXi2EYc68SxjTjWvbxTfaOhCGSXvWcAvzfYhTjWiWMb&#10;cax7ue/iWCaOdeLYRhzbiGOdOLYRxzpxbCOOdeLYRhzrXt6pfqehCGSXrQP43mArcawTxzbiWPdy&#10;38WxTBzrxLGNOLYRxzpxbCOOdeLYRhzrxLGNONa9vFN9p6EIZJctA3jLYAtxrBPHNuJY93LfxbFM&#10;HOvEsY04thHHOnFsI4514thGHOvEsY041r28U72hoQhkl9UBvHWwbyWOdeLYRhzrXu67OJZ95jh2&#10;/hvFsUYc24hj3Tmv4lgnjnXi2EYc687nEcc6cWzz6DvVhTh2CGSXlQGUwb6FONaJYxtxrHu57+JY&#10;Jo514thGHNuIY504thHHOnFsI4514thGHOte3qlCQxHILnvrAOpgv0cc68SxjTjWvdx3cSwTxzpx&#10;bCOObcSxThzbiGOdOLYRxzpxbCOOdS/vVLGhCGSXvWUAy2B/jzjWiWMbcax7ue/iWCaOdeLYRhzb&#10;iGOdOLYRxzpxbCOOdeLYRhzrXt6phoYikF32vQGsg/0WcawTxzbiWPdy38WxTBzrxLGNOLYRxzpx&#10;bCOOdeLYRhzrxLGNONa9vFONDUUgu+z3BvCewf4WcawTxzbiWPdy38WxTBzrxLGNOLYRxzpxbCOO&#10;deLYRhzrxLGNONa9vFO9o6EIZJd9awDvHeyviWOdOLYRx7qX+y6OZeJYJ45txLGNONaJYxtxrBPH&#10;NuJYJ45txLHu5Z3qnQ1FILvstwbwxGB/SRzrxLGNONa93HdxLBPHOnFsI45txLFOHNuIY504thHH&#10;OnFsI451L+9UDzQUgeyyXw/gqcG+Esc6cWwjjnUv910cy8SxThzbiGMbcawTxzbiWCeObcSxThzb&#10;iGPdyzvVQw1FILvslwN4crCHONaJYxtxrHu57+JYJo514thGHNuIY504thHHOnFsI4514thGHOte&#10;3qkebCgC2WWvA3h6sOJYJ45txLHu5b6LY5k41oljG3FsI4514thGHOvEsY041oljG3Gse3mnerCh&#10;nPskkF32OgBxrBPHOnFsI45txLFOHNuIY504thHHOnFsI451576LY5041oljm88ex87vqEB22esA&#10;xLFGHOvEsY04thHHOnFsI4514thGHOvEsY041p37Lo514lgnjm3+CHHs3C+B7LInByCOdeLYRhzr&#10;Xha5OJaJY504thHHNuJYJ45txLFOHNuIY504thHHupd3qg+KY4dAdtlTAxDHOnFsI451L4tcHMvE&#10;sU4c24hjG3GsE8c24lgnjm3EsU4c24hj3cs71QfGsUMgu+yJAYhjnTi2Ece6l0UujmXiWCeObcSx&#10;jTjWiWMbcawTxzbiWCeObcSx7uWd6oPj2CGQXfbeAYhjnTi2Ece6l0UujmXiWCeObcSxjTjWiWMb&#10;cawTxzbiWCeObcSx7uWd6gfEsUMgu+w9AxDHOnFsI451L4tcHMvEsU4c24hjG3GsE8c24lgnjm3E&#10;sU4c24hj3cs71Q+KY4dAdtk6AHGsE8c2r4tcHHu7l0UujmXiWCeObcSxjTjWiWMbcawTxzbiWCeO&#10;bcSx7uWd6gfGsUMgu2wZgDjWiWMbcax7WeTiWCaOdeLYRhzbiGOdOLYRxzpxbCOOdeLYRhzrXt6p&#10;fnAcOwSyy+oAxLFOHNuIY93LIhfHMnGsE8c24thGHOvEsY041oljG3GsE8c24lj38k51IY4dAtll&#10;ZQA/Xxx74GX5zw9u4lgjjnUvi1wcy8SxThzbiGMbcawTxzbiWCeObcSxThzbiGPdyzvVpTh2CGSX&#10;vXUA4lgnjm3Ese5lkYtjmTjWiWMbcWwjjnXi2EYc68SxjTjWiWMbcax7eae6GMcOgeyytwxAHOvE&#10;sY041r0scnEsE8c6cWwjjm3EsU4c24hjnTi2Ecc6cWwjjnUv71SX49ghkF32vQGIY504thHHupdF&#10;Lo5l4lgnjm3EsY041oljG3GsE8c24lgnjm3Ese7lneoTxLFDILvs9wbwEXHsmUUuji3Esc2ji/zL&#10;ZxLHOnGsE8c24lgnjm3EsU4c24hj3bnv4lgnjnXi2OavNY4dAtll3xrAzxXHvjw8i2NvJo5tfqY4&#10;9t+IY5k41oljG3GsO+dVHOvEsU4c24hj3fk84lgnjm0efaf6K45jh0B22W8NQBzrxLGNONa9LHJx&#10;LBPHOnFsI45txLFOHNuIY504thHHOnFsI451L+9UnyyOHQLZZb8egDjWiWMbcax7WeTiWCaOdeLY&#10;RhzbiGOdOLb5qeLYl50rjr3due/iWCeOdeLY5meIY4dAdtkvByCOdeLYRhzrXhb5l+9MHGvEse5D&#10;4thDD8/i2EYc6855Fcc6cawTxzbiWHc+jzjWiWObR9+pfpI4dt6pBLLLXgcgjnXi2EYc614WuTiW&#10;iWOdOLYRxzbiWCeObcSxThzbiGOdOLYRx7qXd6pPHMfOM5ZAdtnrAMSxRhzbiGPdyyIXxzJxrBPH&#10;NuLYRhzrxLGNONaJYxtxrBPHNuJY9/JO9cnj2LnvAtllrwN4arDiWCeOdeLYRhzrxLGNONaJYxtx&#10;rDu/AeJYJ45tzvcvjjXi2EYc68SxzUfFsUMgu+ypAYhjG3GsE8c24lgnjm3EsU4c24hj3fkNEMc6&#10;cWxzvn9xrBHHNuJYJ45tPjKOHQLZZU8MQBzbiGOdOLYRxzpxbPMax07weS9xbCOOdeLYRhzrxLGN&#10;ONadzyOOdeLY5tF3qp84jh0C2WXvHYA4thHHOnFsI4514thGHOvEsY041p3fAHGsE8c25/sXxxpx&#10;bCOOdeLY5kfEsUMgu+w9AxDHNuJYJ45txLFOHNuIY504thHHuvMbII514tjmfP/iWCOObcSxThzb&#10;/Kg4dghkl60DEMc24lgnjm3EsU4c24hjnTi2Ece68xsgjnXi2OZ8/+JYI45txLFOHNv8yDh2CGSX&#10;LQMQxzbiWCeObcSxThzbiGOdOLYRx7rzGyCOdeLY5nz/4lgjjm3EsU4c2/zoOHYIZJfVAYhjG3Gs&#10;E8c24lgnjm3EsU4c24hj3fkNEMc6cWxzvn9xrBHHNuJYJ45tbsSxQyC7rAxAHNuIY504thHHOnFs&#10;I4514thGHOvOb4A41oljm/P9i2ONOLYRxzpxbHMrjh0C2WVvHYA4thHHOnFsI4514thGHOvEsY04&#10;1p3fAHGsE8c25/sXxxpxbCOOdeLY5mYcOwSyy94yAHFsI4514thGHOvEsY041oljG3GsO78B4lgn&#10;jm3O9y+ONeLYRhzrxLHN7Th2CGSXfW8A4thGHOvEsY041oljG3GsE8c24lh3fgPEsU4c25zvXxxr&#10;xLGNONaJY5vPEMcOgeyy3xuAOLYRxzpxbCOOdeLYRhzrxLGNONad3wBxrBPHNuf7F8cacWwjjnXi&#10;2OazxLFDILvsWwMQxzbiWCeObcSxThzbiGOdOLYRx7rzGyCOdeLY5nz/4ljzGseeuu/iWCeObR59&#10;pxLH3kwgu+y3BiCObcSxThzbiGOdOLYRxzpxbCOOdec3QBzrxLHN+f7FsUYc24hjnTi2+Wxx7BDI&#10;Lvv1AMSxjTjWiWMbcawTxzbiWCeObcSx7vwGiGOdOLY537841ohjG3GsE8c2nzGOHQLZZb8cgDi2&#10;Ecc6cWwjjnXi2EYc68SxjTjWnd8AcawTxzbn+xfHGnFsI4514tjms8axQyC77HUA4thGHOvOIhfH&#10;OnGsE8c24lgnjm3Ese78BohjnTi2Od+/ONaIYxtxrBPHNp85jp07IJBd9joAcawTxzpxbCOOdeLY&#10;RhzrxLGNONad3wBxrBPHNuf7F8cacWwjjnXi2Oazx7F/8eXzCWSXvQ7grz2OnQdwcawTxzpxbCOO&#10;deLYRhzbiGOdOLYRxzpxbCOOdeLYRhzrfsY4dghklz01AHFsI45tHl3kXz6TONaJY504thHHOnFs&#10;I4514thGHOvEsY041oljG3Fs88s4dghklz0xAHFsI45tHl3kXz6TONaJY504thHHOnFsI4514thG&#10;HOvEsY041oljG3Fs8+s4dghkl713AOLYRhzbPLrIv3wmcawTxzpxbCOOdeLYRhzrxLGNONaJYxtx&#10;rBPHNuLY5rfi2CGQXfaeAYhjG3Fs8+gi//KZxLFOHOvEsY041oljG3GsE8c2r89Y4tjbiWMbcawT&#10;xzbi2OZbcewQyC5bByCObcSxzaOL/MtnEsc6cawTxzbiWCeObcSxThzbiGOdOLYRxzpxbCOObX4v&#10;jh0C2WXLAMSxjTi2eXSRf/lM4lgnjnXi2EYc68SxjTjWiWMbcawTxzbiWCeObcSxzffi2CGQXVYH&#10;II5txLHNo4v8y2cSxzpxrBPHNuJYJ45txLFOHNuIY504thHHOnFsI45t3hLHDoHssjIAcWwjjm0e&#10;XeRfPpM41oljnTi2Ecc6cWwjjnXi2EYc68SxjTjWiWMbcWzz1jh2CGSXvXUA4thGHNs8usi/fCZx&#10;rBPHOnFsI4514thGHOvEsY041oljG3GsE8c24timxLFDILvsLQMQxzbi2ObRRf7lM4ljnTjWiWMb&#10;cawTxzbiWCeObcSxThzbiGOdOLYRxzY1jh0C2WXfG4A4thHHNo8u8i+fSRzrxLHuJY59mYE41ohj&#10;nTi2Ecc6cWwjjnXi2EYc68SxjTi2WeLYIZBd9nsDEMc24tjm0UX+5TOJY5041oljG3GsE8c24lgn&#10;jm3EsU4c24hjnTi2Ecc2axw7BLLLvjUAcWwjjm0eXeRfPpM41oljnTi2Ecc6cWwjjnXi2EYc68Sx&#10;jTjWiWMbcWzznjh2CGSX/dYAxLGNOLZ5dJF/+UyfOY79s6ce3MSxiTjWiWMbcawTxzbiWCeObcSx&#10;7nwecawTxzaPvlOJY5P3xrFDILvs1wMQxzbi2ObRRf7lM4ljnTjWiWMbcawTxzbiWCeObcSxThzb&#10;iGOdOLYRxzZPxLFDILvslwMQxzbi2ObRRf7lM4ljnTjWiWMbcawTxzbiWCeObcSxThzbiGOdOLYR&#10;xzZPxbFDILvsdQDi2EYc2zy6yL98JnGsE8c6cWwjjnXi2ObZOHZmII5V4lgnjm3EsU4c24hjnTi2&#10;Oc9DAtllrwP4kDj2wMuyOLYRxzpxbCOOdeLYRhzbiGOdOLYRxzpxbCOOdeLYRhzrxLHNeR46O1cg&#10;u+x1AOJYI45tHl3kXz6TONaJY504thHHOnFsI4514thGHOvEsY041oljG3Fs8xFx7Hx/AtllTw5A&#10;HOvEsY04thHHOnFsI4514thGHOvEsY041p37Lo514lgnjm3Esc1HxbFDILvsqQGIY504thHHNuJY&#10;J45txLHuY+LYQy/L4lgmjm3Esc35/sWxRhzbiGOdOLb5WePYIZBd9sQAxLFOHNuIYxtxrBPHNuJY&#10;J45txLFOHNuIY9257+JYJ4514thGHNt8dBw7BLLL3jsAcawTxzbi2EYc68SxjTjWiWMbcawTxzbi&#10;WHfuuzjWiWOdOLYRxzY/Io4dAtll7xmAONaJYxtxbCOOdeLYRhzrxLGNONaJYxtxrDv3XRzrxLFO&#10;HNuIY5sfFccOgeyydQDiWCeObcSxjTjWiWMbcawTxzbiWCeObcSx7tx3cawTxzpxbCOObX5kHDsE&#10;ssuWAYhjnTi2Ecc24lj3d+LYRBzrxLGNONaJYxtxrDv3XRzrxLFOHNuIY5sfHccOgeyyOgBxrBPH&#10;NuLYRhzrxLGNONaJYxtxrBPHNuJYd+67ONaJY504thHHNjfi2CGQXVYGII514thGHNuIY504thHH&#10;OnFsI4514thGHOvOfRfHOnGsE8c24tjmVhw7BLLL3joAcawTxzbi2EYc68SxjTjWiWMbcawTxzbi&#10;WHfuuzjWiWOdOLYRxzY349ghkF32lgGIY504thHHNuJYJ45txLFOHNuIY504thHHunPfxbFOHOvE&#10;sY04trkdxw6B7LLvDUAc68SxjTi2Ecc6cWwjjnXi2EYc68SxjTjWnfsujnXiWCeObcSxzWeIY4dA&#10;dtnvDUAc68SxjTi2Ecc6cWwjjnXi2EYc68SxjTjWnfsujnXiWCeObcSxzWeJY4dAdtm3BiCOdZ89&#10;jn3aRf7lM4ljnTjWiWMbcawTxzbiWCeObcSx7tx3cawTxzpxbCOObT5THDsEsst+awDiWCeObcSx&#10;jTjWiWMbcawTxzbiWCeObcSx7tx3cawTxzpxbCOObT5bHDsEsst+PQBxrBPHNuLYRhzrxLGNONaJ&#10;YxtxrBPHNuJYd+67ONaJY504thHHNp8xjh0C2WW/HIA41oljG3FsI4514thGHOvEsY041oljG3Gs&#10;O/ddHOvEsU4c24hjmyefsZ6MY+edSiC77HUA4lgnjm3EsY041oljG3GsE8c24lgnjm3Ese7cd3Gs&#10;E8c6cWwjjm0+cxw7/y6B7LLXAYhjjTi2Ecc24lgnjm3EsU4c24hjnTi2Ece6c9/FsU4c68SxjTi2&#10;+exx7Nx3geyy1wGIY28njm3+GHHs/ZtcHNuIY504thHHurNzxbFOHOvEsY041oljG3Fs8+g7lTg2&#10;+SPEsUMgu+ypAYhjG3Gse1nk4lgmjnXi2EYc24hjnTi2Ecc6cWwjjnXi2EYc617eqcSx7CPj2CGQ&#10;XfbEAMSxjTjWvSxycSwTxzpxbCOObcSxThzbiGOdOLYRxzpxbCOOdS/vVOJY9tFx7BDILnvvAMSx&#10;jTjWvSxycSwTxzpxbCOObcSxThzbiGOdOLYRxzpxbCOOdS/vVOJY9iPi2CGQXfaeAYhjG3Gse1nk&#10;4lgmjnXi2EYc24hjnTi2Ecc6cWwjjnXi2EYc617eqcSx7EfFsUMgu2wdgDi2Ece6l0UujmXiWCeO&#10;bcSxjTjWiWMbcawTxzbiWCeObcSx7uWdShzLfmQcOwSyy5YBiGMbcax7WeTiWCaOdeLYRhzbiGOd&#10;OLYRxzpxbCOOdeLYRhzrXt6pxLHsR8exQyC7rA5AHNuIY93LIhfHMnGsE8c24thGHOvEsY041olj&#10;G3GsE8c24lj38k4ljmU34tghkF1WBiCObcSx7mWRi2OZONaJYxtxbCOOdeLYRhzrxLGNONaJYxtx&#10;rHt5pxLHsltx7BDILnvrAMSxjTjWvSxycSwTxzpxbCOObcSxThzbiGOdOLYRxzpxbCOOdS/vVOJY&#10;djOOHQLZZW8ZgDi2Ece6l0X+eBw7i/z9m1wc24hjnTi2Ece6s3PFsU4c68SxjTjWiWMbcWzz6DuV&#10;ODb5a4pjh0B22fcGII5txLHuZZGLY5k41oljG3FsI4514thGHOvEsY041oljG3Gse3mnEseyzxDH&#10;DoHsst8bgDi2Ece6l0UujmXiWCeObcSxjTjWiWMbcawTxzbiWCeObcSx7uWdShzLPkscOwSyy741&#10;AHFsI451L4tcHMvEsU4c24hjG3GsE8c24lgnjm3EsU4c24hj3cs7lTiWfaY4dghkl/3WAMSxjTjW&#10;vSxycSwTxzpxbCOObcSxThzbiGOdOLYRxzpxbCOOdS/vVOJY9tni2CGQXfbrAYhjG3Gse1nk4lgm&#10;jnXi2EYc24hjnTi2Ecc6cWwjjnXi2EYc617eqcSx7DPGsUMgu+yXAxDHNuJY97LIxbFMHOvEsY04&#10;thHHOnFsI4514thGHOvEsY041r28U4lj2WeNY4dAdtnrAMSxjTjWvSxycSwTxzpxbCOObcSxThzb&#10;iGOdOLYRxzpxbCOOdS/vVOJY9pnj2GkoAtllrwMQxzpxrHtZ5OJYJo514thGHNuIY504thHHOnFs&#10;I4514thGHOte3qnEseyzx7Hz3yqQXfY6AHGsEce6l0UujmXiWCeObcSxzZMPbuJYJ45txLHN+f7F&#10;sUYc24hjnTi2Ece6j4pjh0B22ZMDEMc6cWwjjnXi2EYc68SxjTjWiWMbcWxzvn9xrBHHNuJYJ45t&#10;xLHuI+PYIZBd9tQAxLFOHNuIY504thHHOnFsI4514thGHNuc718ca8SxjTjWiWMbcaz76Dh2CGSX&#10;PTEAcawTxzbiWCeObcSxThzbiGOdOLYRxzbn+xfHGnFsI4514thGHOt+RBw7BLLL3jsAcawTxzbi&#10;WCeObcSxThzbiGOdOLYRxzbn+xfHGnFsI4514thGHOt+VBw7BLLL3jMAcawTxzbiWCeObcSxThzb&#10;iGOdOLYRxzbn+xfHGnFsI4514thGHOt+ZBw7BLLL1gGIY504thHHOnFsI4514thGHOvEsY04tjnf&#10;vzjWiGMbcawTxzbiWPej49ghkF22DEAc68SxjTjWiWMbcawTxzbiWCeObcSxzfn+xbFGHNuIY504&#10;thHHuhtx7BDILqsDEMc6cWwjjnXi2EYc68SxjTjWiWMbcWxzvn9xrBHHNuJYJ45txLHuVhw7BLLL&#10;ygDEsU4c24hjnTi2Ecc6cWwjjnXi2EYc25zvXxxrxLGNONaJYxtxrLsZxw6B7LK3DkAc68SxjTjW&#10;iWMbcawTxzbiWCeObcSxzfn+xbFGHNuIY504thHHuttx7BDILnvLAMSxThzbiGOdOLYRxzpxbCOO&#10;deLYRhzbnO9fHGvEsY041oljG3Gs+wxx7BDILvveAMSxThzbiGOdOLYRxzpxbCOOdeLYRhzbnO9f&#10;HGvEsY041oljG3Gs+yxx7BDILvu9AYhjnTi2Ecc6cWwjjnXi2EYc68SxjTi2Od+/ONaIYxtxrBPH&#10;NuJY95ni2CGQXfatAYhjnTi2Ecc6cWwjjnXi2EYc68SxjTi2Od+/ONaIYxtxrBPHNuJY99ni2CGQ&#10;XfZbAxDHOnFsI4514thGHOvEsY041oljG3Fsc75/cawRxzbiWCeObcSx7jPGsUMgu+zXAxDHOnFs&#10;I4514thGHOvEsY041oljG3Fsc75/cawRxzbiWCeObcSx7rPGsUMgu+yXAxDHOnFsI4514thGHOvE&#10;sY041oljG3Fsc75/cawRxzbiWCeObcSx7jPHsX/9b/5JILvtdQDiWCeObcSxThzbiGOdOLYRxzpx&#10;bCOObc73L4414thGHOvEsY041n32OHZmIJBd9jqApx7cxLHNo4v8y2cSx7qvi1wcK8SxjTjWiWMb&#10;cawTxzbiWHfuuzjWiWOdOLYRxzZPPmP9bHHs7//tvxPIbntyAOLYRhzrxLGNONaJYxtxrDs7Vxzr&#10;xLFOHNuIY504thHHNuJYJ45tPiqOHQLZZU8NQBzbiGOdOLYRxzpxbCOOdWfnimOdONaJYxtxrBPH&#10;NuLYRhzrxLHNR8axQyC77IkBiGMbcawTxzbiWCeObcSx7uxccawTxzpxbCOOdeLYRhzbiGOdOLb5&#10;6Dh2CGSXvXcA4thGHOvEsY041oljG3GsOztXHOvEsU4c24hjnTi2Ecc24lgnjm1+RBw7BLLL3jMA&#10;cWwjjnXi2EYc68SxjTjWnZ0rjnXiWCeObcSxThzbiGMbcawTxzY/Ko4dAtll6wDEsY041oljG3Gs&#10;E8c24lh3dq441oljnTi2Ecc6cWwjjm3EsU4c2/zIOHYIZJctAxDHNuJYJ45txLFOHNuIY93ZueJY&#10;J4514thGHOvEsY04thHHOnFs86Pj2CGQXVYHII5txLFOHNuIY504thHHurNzxbFOHOvEsY041olj&#10;G3FsI4514tjmRhw7BLLLygDEsY041oljG3GsE8c24lh3dq441oljnTi2Ecc6cWwjjm3EsU4c29yK&#10;Y4dAdtlbByCObcSxThzbiGOdOLYRx7qzc8WxThzrxLGNONaJYxtxbCOOdeLY5mYcOwSyy94yAHFs&#10;I4514thGHOvEsY041p2dK4514lgnjm3EsU4c24hjG3GsE8c2t+PYIZBd9r0BiGMbcawTxzbiWCeO&#10;bcSx7uxccawTxzpxbCOOdeLYRhzbiGOdOLb5DHHsEMgu+70BiGMbcawTxzbiWCeObcSx7uxccawT&#10;xzpxbCOOdeLYRhzbiGOdOLb5LHHsEMgu+9YAxLGNONaJYxtxrBPHNuJYd3auONaJY504thHHOnFs&#10;I45txLFOHNt8pjh2CGSX/dYAxLGNONaJYxtxrBPHNuJYd3auONaJY504thHHOnFsI45txLFOHNt8&#10;tjh2CGSX/XoA4thGHOvEsY041oljG3GsOztXHOvEsU4c24hjnTi2Ecc24lgnjm0+Yxw7BLLLfjkA&#10;cWwjjnXi2EYc68SxjTjWnZ0rjnXiWCeObcSxThzbiGMbcawTxzafNY6d32GB7LLXAYhjG3GsE8c2&#10;4lgnjm3Ese7sXHGsE8c6cWwjjnXi2EYc24hjnTi2+cxx7JwNgeyy1wGIY5041oljG3GsE8c24lh3&#10;dq441oljnTi2Ecc6cWwjjm3EsU4c23z2OPYvv7xTCWSXvQ5AHGvEsU4c24hjnTi2Ece6s3PFsU4c&#10;68SxjTjWiWMbcWwjjnXi2OaPEMcOgeyypwYgjm3Esc3XRS6OFeLYRhzrxLGNONaJYxtxrDv3XRzr&#10;xLFOHNuIY5snn7HEse7XcewQyC57YgDi2EYc23xd5OJYIY5txLFOHNuIY504thHHunPfxbFOHOvE&#10;sY04tnnyGUsc634rjh0C2WXvHcBf4thDL8viWPeyyMWxTBzrxLGNOLZ58sFNHOvEsY04thHHOnFs&#10;I4514thGHOt+9jh2CGSXvWcA4thGHNt8XeTiWCGObcSxThzbiGOdOLYRx7pz38WxThzrxLGNOLZ5&#10;8hlLHOt+L44dAtll6wDEsY04tvm6yMWxQhzbiGOdOLYRxzpxbCOOdee+i2OdONaJYxtxbPPkM5Y4&#10;1n0vjh0C2WXLAMSxjTi2+brIxbFCHNuIY504thHHOnFsI451576LY5041oljG3Fs8+QzljjWvSWO&#10;HQLZZXUA4thGHNt8XeTiWCGObcSxThzbiGOdOLYRx7pz38WxThzrxLGNOLZ58hlLHOveGscOgeyy&#10;MgBxbCOObb4ucnGsEMc24lgnjm3EsU4c24hj3bnv4lgnjnXi2EYc2zz5jCWOdSWOHQLZZW8dgDi2&#10;Ecc2Xxe5OFaIYxtxrBPHNuJYJ45txLHu3HdxrBPHOnFsI45tnnzGEse6GscOgeyytwxAHNuIY5uv&#10;i1wcK8SxjTjWiWMbcawTxzbiWHfuuzjWiWOdOLYRxzZPPmOJY90Sxw6B7LLvDUAc24hjm6+LXBwr&#10;xLGNONaJYxtxrBPHNuJYd+67ONaJY504thHHNk8+Y4lj3RrHDoHsst8bgDi2Ecc2Xxf5541jT74s&#10;P7XIxbGNONaJYxtxrBPHNuJYd+67ONaJY504thHHNk8+Y4lj3Xvi2CGQXfatAYhjG3Fs83WRi2OF&#10;OLYRxzpxbCOOdeLYRhzrzn0XxzpxrBPHNuLY5slnLHGse28cOwSyy35rAOLY5o8Qx/6jOPZm4thG&#10;HOvEsY041oljG3FsI4514thGHOvEsY041oljjUB22a8HII5txLHN10UujhXi2EYc68SxjTjWiWMb&#10;caw7910c68SxThzbiGObJ5+xxLHuqTh2CGSX/XIA4thGHNt8XeTiWCGObcSxThzbiGOdOLYRx7pz&#10;38WxThzrxLGNOLZ58hlLHOuejGOHQHbZ6wDEsY04tvm6yMWxQhzbiGOdOLYRxzpxbCOOdee+i2Od&#10;ONaJYxtxbPPkM5Y41j0dx85zgkB22esAxLFOHNt8XeTiWCGObcSxThzbiGOdOLYRx7pz38WxThzr&#10;xLGNOLZ58hlLHOs+Io6d+y6QXfY6AHGs+Zu/+0dxbPB1kYtjhTi2Ecc6cWzzZBw737041oljnTi2&#10;Ecc6cWwjjnUv71TiWCaOdR8Vx84zlkB22ZMDEMe6l0UujmXiWCeObcSxzZMPbuJYJ45txLGNONaJ&#10;YxtxrBPHNuJYJ45tfhnHDoHssqcGII51L4tcHMvEsU4c24hjmycf3MSxThzbiGMbcawTxzbiWCeO&#10;bcSxThzb/DqOHQLZZU8MQBzrXha5OJaJY504thHHNk8+uIljnTi2Ecc24lgnjm3EsU4c24hjnTi2&#10;+a04dghkl713AOJY97LIxbFMHOvEsY04tnnywU0c68SxjTi2Ecc6cWwjjnXi2EYc68Sxzbfi2CGQ&#10;XfaeAYhj3csiF8cycawTxzbi2ObJBzdxrBPHNuLYRhzrxLGNONaJYxtxrBPHNr8Xxw6B7LJ1AOJY&#10;97LIxbFMHOvEsY04tnnywU0c68SxjTi2Ecc6cWwjjnXi2EYc68Sxzffi2CGQXbYMQBzrXha5OJaJ&#10;Y504thHHNk8+uIljnTi2Ecc24lgnjm3EsU4c24hjnTi2eUscOwSyy+oAxLHuZZGLY5k41oljG3Fs&#10;8+SDmzjWiWMbcWwjjnXi2EYc68SxjTjWiWObt8axQyC7rAxAHOteFrk4loljnTi2Ecc2Tz64/Sxx&#10;7OW+i2OZONaJYxtxrBPHNuJY9/JOJY5l4lh3M44dAtllbx2AONa9LHJxLPuZ4th5gRHHGnGsE8c2&#10;4lgnjm3Ese7cd3GsE8c6cWwjjm2efMYSx7rbcewQyC57ywDEse5lkYtjmTjWiWMbcWzz5IObONaJ&#10;YxtxbCOOdeLYRhzrxLGNONaJY5sljh0C2WXfG4A41r0scnEsE8c6cWwjjm2efHATxzpxbCOObcSx&#10;ThzbiGOdOLYRxzpxbLPGsUMgu+z3BiCOdS+L/DPHsccXuThWiGMbcawTxzbiWCeObcSx7tx3cawT&#10;xzpxbCOObZ58xhLHus8Uxw6B7LJvDUAc614WuTiW/TRx7Mt3L4514lgnjm3EsU4c24hj3bnv4lgn&#10;jnXi2EYc2zz5jCWOdZ8tjh0C2WW/NQBxrHtZ5OJYJo514thGHNs8+eAmjnXi2EYc24hjnTi2Ecc6&#10;cWwjjnXi2OaJOHYIZJf9egDiWPeyyMWxTBzrxLGNOLZ58sFNHOvEsY04thHHOnFsI4514thGHOvE&#10;sc1TcewQyC775QDEse5lkYtjmTjWiWMbcWzz5IObONaJYxtxbCOOdeLYRhzrxLGNONaJY5sn49i5&#10;7wLZZa8DEMe6l0UujmXiWCeObcSxzZMPbuJYJ45txLGNONaJYxtxrBPHNuJYJ45tno5j574LZJe9&#10;DkAca14WuTiWiWOdOLYRxzZPPriJY504thHHNuJYJ45txLFOHNuIY504tvmIOHbuu0B22esAxLG3&#10;e1nk4lgmjnXi2EYc2zz54CaOdeLYRhzbiGOdOLYRxzpxbCOOdeLY5qPi2CGQXfbUAMSxjTjWiWMb&#10;cawTxzbiWCeObcSxjTjWiWMbcawTxzbiWCeObT4yjh0C2WVPDEAc24hjnTi2Ecc6cWwjjnXi2EYc&#10;24hjnTi2Ecc6cWwjjnXi2Oaj49ghkF323gGIYxtxrBPHNuJYJ45txLFOHNuIYxtxrBPHNuJYJ45t&#10;xLFOHNv8iDh2CGSXvWcA4tjms8expx7cxLFOHNuIY5snH9zEsU4c24hjG3GsE8c24lgnjm3EsU4c&#10;2/yoOHYIZJetAxDHNuJYJ45txLFOHNuIY504thHHNuJYJ45txLFOHNuIY504tvmRcewQyC5bBiCO&#10;bcSxThzbiGOdOLYRxzpxbCOObcSxThzbiGOdOLYRxzpxbPOj49ghkF1WByCObcSxThzbiGOdOLYR&#10;xzpxbCOObcSxThzbiGOdOLYRxzpxbHMjjh0C2WVlAOLYRhzrxLGNONaJYxtxrBPHNuLYRhzrxLGN&#10;ONaJYxtxrBPHNrfi2CGQXfbWAYhjG3GsE8c24lgnjm3EsU4c24hjG3GsE8c24lgnjm3EsU4c29yM&#10;Y4dAdtlbBiCObcSxThzbiGOdOLYRxzpxbCOObcSxThzbiGOdOLYRxzpxbHM7jh0C2WXfG4A4thHH&#10;OnFsI4514thGHOvEsY04thHHOnFsI4514thGHOvEsc1niGOHQHbZ7w1AHNuIY504thHHOnFsI451&#10;4thGHNuIY504thHHOnFsI4514tjms8SxQyC77FsDEMc24lgnjm3EsU4c24hjnTi2Ecc24lgnjm3E&#10;sU4c24hjnTi2+Uxx7BDILvutAYhjG3GsE8c24lgnjm3EsU4c24hjG3GsE8c24lgnjm3EsU4c23y2&#10;OHYIZJf9egDi2EYc68SxjTjWiWMbcawTxzbi2EYc68SxjTjWiWMbcawTxzafMY4dAtllvxyAOLYR&#10;xzpxbCOOdeLYRhzrxLGNOLYRxzpxbCOOdeLYRhzrxLHNZ41jh0B22esAxLGNONaJYxtxrBPHNuJY&#10;J45txLGNONaJYxtxrBPHNuJYJ45tPnMcO3ddILvsdQDiWCeOdeLYRhzrxLGNONaJYxtxbCOOdeLY&#10;RhzrxLGNONaJY5vPHsfOn0B22esAxLFGHOvEsY041oljG3GsE8c24thGHOvEsY041oljG3GsE8c2&#10;f4Q4dghklz05AHGsE8c24lgnjm3Ese7sXHGsE8c6cWwjjnXi2EYc24hjnTi2Ece6j4xjh0B22VMD&#10;EMc6cWwjjnXi2EYc687OFcc6cawTxzbiWCeObcSxjTjWiWMbcaz76Dh2CGSXPTEAcawTxzbiWCeO&#10;bcSx7uxccawTxzpxbCOOdeLYRhzbiGOdOLYRx7ofEccOgeyy9w5AHOvEsY041oljG3GsOztXHOvE&#10;sU4c24hjnTi2Ecc24lgnjm3Ese5HxbFDILvsPQMQxzpxbCOOdeLYRhzrzs4VxzpxrBPHNuJYJ45t&#10;xLGNONaJYxtxrPuRcewQyC5bByCOdeLYRhzrxLGNONadnSuOdeJYJ45txLFOHNuIYxtxrBPHNuJY&#10;96Pj2CGQXbYMQBzrxLGNONaJYxtxrDs7VxzrxLFOHNuIY504thHHNuJYJ45txLHuRhw7BLLL6gDE&#10;sU4c24hjnTi2Ece6s3PFsU4c68SxjTjWiWMbcWwjjnXi2EYc627FsUMgu6wMQBzrxLGNONaJYxtx&#10;rDs7VxzrxLFOHNuIY504thHHNuJYJ45txLHuZhw7BLLL3joAcawTxzbiWCeObcSx7uxccawTxzpx&#10;bCOOdeLYRhzbiGOdOLYRx7rbcewQyC57ywDEsU4c24hjnTi2Ece6s3PFsU4c68SxjTjWiWMbcWwj&#10;jnXi2EYc6z5DHDsEssu+N4BnF7k4tjjLTRxrxLHN0y/L4lj35IObONaJYxtxbCOOdeLYRhzrxLGN&#10;ONaJY5u/xjh2CGSX/d4AxLFOHNuIY504thHHurNzxbFOHOvEsY041oljG3FsI4514thGHOs+Uxw7&#10;BLLLvjUAcawTxzbiWCeObcSx7uxccawTxzpxbCOOdeLYRhzbiGOdOLYRx7rPFscOgeyy3xqAONaJ&#10;YxtxrBPHNuJYd3auONaJY504thHHOnFsI45txLFOHNuIY91njGOHQHbZrwcgjnXi2EYc68SxjTjW&#10;nZ0rjnXiWCeObcSxThzbiGMbcawTxzbiWPdZ49ghkF32ywGIY504thHHOnFsI451Z+eKY5041olj&#10;G3GsE8c24thGHOvEsY041n3mOHbe8wSyy14HII514thGHOvEsY041p2dK4514lgnjm3EsU4c24hj&#10;G3GsE8c24lj32ePY+WwC2WWvA3hukYtji7PcxLFGHNs8/bIsjnVPPriJY504thHHNuJYJ45txLFO&#10;HNuIY504tvnZ4tj5jALZZU8OQBzbnOUmjjXi2EYc68SxjTjWiWMbcaw7910c68SxThzbiGObJ5+x&#10;xLFOHNv8Mo4dAtllTw1AHNuc5SaONeLYRhzrxLGNONaJYxtxrDv3XRzrxLFOHNuIY5snn7HEsU4c&#10;2/w6jh0C2WVPDEAc25zlJo414thGHOvEsY041oljG3GsO/ddHOvEsU4c24hjmyefscSxThzb/FYc&#10;OwSyy947AHFsc5abONaIYxtxrBPHNuJYJ45txLHu3HdxrBPHOnFsI45tnnzGEsc6cWzzrTh2CGSX&#10;vWcA4tjmLDdxrBHHNuJYJ45txLFOHNuIY9257+JYJ4514thGHNs8+YwljnXi2Ob34tghkF22DkAc&#10;25zlJo414thGHOvEsY041oljG3GsO/ddHOvEsU4c24hjmyefscSxThzbfC+OHQLZZcsAxLHNWW7i&#10;WCOObcSxThzbiGOdOLYRx7pz38WxThzrxLGNOLZ58hlLHOvEsc1b4tghkF1WByCObc5yE8cacWwj&#10;jnXi2EYc68SxjTjWnfsujnXiWCeObcSxzZPPWOJYJ45t3hrHDoHssjIAcWxzlps41ohjG3GsE8c2&#10;4lgnjm3Ese7cd3GsE8c6cWwjjm2efMYSxzpxbFPi2CGQXfbWAYhjm7PcxLFGHNuIY504thHHOnFs&#10;I451576LY5041oljG3Fs8+QzljjWiWObGscOgeyytwxAHNuc5SaONeLYRhzrxLGNONaJYxtxrDv3&#10;XRzrxLFOHNuIY5snn7HEsU4c2yxx7BDILvveAMSxzVlu4lgjjm3EsU4c24hjnTi2Ece6c9/FsU4c&#10;68SxjTi2efIZSxzrxLHNGscOgeyy3xuAOLY5y00ca8SxjTjWiWMbcawTxzbiWHfuuzjWiWOdOLYR&#10;xzZPPmOJY504tnlPHDsEssu+NQBxbHOWmzjWiGMbcawTxzbiWCeObcSx7tx3cawTxzpxbCOObZ58&#10;xhLHOnFs8944dghkl/3WAMSxzVlu4lgjjm3EsU4c24hjnTi2Ece6c9/FsU4c68SxjTi2efIZSxzr&#10;xLHNE3HsEMgu+/UAxLHNWW7iWCOObcSxThzbiGOdOLYRx7pz38WxThzrxLGNOLZ58hlLHOvEsc1T&#10;cewQyC775QDEsc1ZbuJYI45txLFOHNuIY504thHHunPfxbFOHOvEsY04tnnyGUsc68SxzZNx7HxX&#10;AtllrwMQxzZnuYljjTi2Ecc6cWwjjnXi2EYc6859F8c6cawTxzbi2ObJZyxxrBPHNk/HsdNQBLLL&#10;XgcgjnVnuYljjTi2Ecc6cWwjjnXi2EYc6859F8c6cawTxzbi2ObJZyxxrBPHNh8Rx853J5Bd9joA&#10;caw5y00ca8SxjTjWiWMbcawTxzbiWHfuuzjWiWOdOLYRxzZPPmOJY504tvmoOHYIZJc9NYCXRS6O&#10;ZeJYJ45txLHNkw9u4lgnjm3EsY041oljG3GsE8c24lgnjm3Ese7XcewQyC57YgAvi1wcy8SxThzb&#10;iGObJx/cxLFOHNuIYxtxrBPHNuJYJ45txLFOHNuIY91vxbFDILvsvQN4WeTiWCaOdeLYRhzbPPng&#10;Jo514thGHNuIY504thHHOnFsI4514thGHOu+FccOgeyy9wzgZZGLY5k41oljG3Fs8+SDmzjWiWMb&#10;cWwjjnXi2EYc68SxjTjWiWMbcaz7vTh2CGSXrQN4WeTiWCaOdeLYRhzbPPngJo514thGHNuIY504&#10;thHHOnFsI4514thGHOu+F8cOgeyyZQAvi1wcy8SxThzbiGObJx/cxLFOHNuIYxtxrBPHNuJYJ45t&#10;xLFOHNuIY91b4tghkF1WB/CyyMWxTBzrxLGNOLZ58sFNHOvEsY04thHHOnFsI4514thGHOvEsY04&#10;1r01jh0C2WVlAC+LXBzLxLFOHNuIY5snH9zEsU4c24hjG3GsE8c24lgnjm3EsU4c24hjXYljh0B2&#10;2VsH8LLIxbFMHOvEsY04tnnywU0c68SxjTi2Ecc6cWwjjnXi2EYc68SxjTjW1Th2CGSXvWUAL4tc&#10;HMvEsU4c24hjmycf3MSxThzbiGMbcawTxzbiWCeObcSxThzbiGPdEscOgeyy7w3gZZGLY5k41olj&#10;G3Fs8+SDmzjWiWMbcWwjjnXi2EYc68SxjTjWiWMbcaxb49ghkF32ewN4WeTiWCaOdeLYRhzbPPng&#10;Jo514thGHNuIY504thHHOnFsI4514thGHOveE8cOgeyybw3gZZGLY5k41oljG3Fs8+SDmzjWiWMb&#10;cWwjjnXi2EYc68SxjTjWiWMbcax7bxw7BLLLfmsAL4tcHMvEsU4c24hjmycf3MSxThzbiGMbcawT&#10;xzbiWCeObcSxThzbiGPdE3HsEMgu+/UAXha5OJaJY504thHHNk8+uIljnTi2Ecc24lgnjm3EsU4c&#10;24hjnTi2Ece6p+LYIZBd9ssBvCxycSwTxzpxbCOObZ58cBPHOnFsI45txLFOHNuIY504thHHOnFs&#10;I451T8axQyC77HUAL4tcHMvEsU4c24hjmycf3MSxThzbiGMbcawTxzbiWCeObcSxThzbiGPd03Hs&#10;vB8LZJe9DkAc68SxThzbiGObJx/cxLHuNY49dt/FsUwc24hjnTi2Ecc24lgnjm3EsU4c27w2FIHs&#10;stcBiGONONaJYxtxbPPkg5s41oljG3FsI4514thGHOvEsY041oljG3Gs+6g4dhqKQHbZkwMQxzpx&#10;bCOOdeLYRhzrzk/AORviWCOObcSxThzbiGOdOLYRxzpxbCOOdR8Zxw6B7LKnBiCOdeLYRhzrxLGN&#10;ONadn4BzNsSxRhzbiGOdOLYRxzpxbCOOdeLYRhzrPjqOHQLZZU8MQBzrxLGNONaJYxtxrDs/Aeds&#10;iGPN3/7915dlcawRxzpxbCOOdeLYRhzrxLGNONb9iDh2CGSXvXcA4lgnjm3EsU4c24hj3fkJOGdD&#10;HGvEsY041oljG3GsE8c24lgnjm3Ese5HxbFDILvsPQMQxzpxbCOOdeLYRhzrzk/AORviWCOObcSx&#10;ThzbiGOdOLYRxzpxbCOOdT8yjh0C2WXrAMSxThzbiGOdOLYRx7rzE3DOhjjWiGMbcawTxzbiWCeO&#10;bcSxThzbiGPdj45jh0B22TIAcawTxzbiWCeObcSx7vwEnLMhjjXi2EYc68SxjTjWiWMbcawTxzbi&#10;WHcjjh0C2WV1AOJYJ45txLFOHNuIY935CThnQxxrxLGNONaJYxtxrBPHNuJYJ45txLHuVhw7BLLL&#10;ygDEsU4c24hjnTi2Ece68xNwzoY41ohjG3GsE8c24lgnjm3EsU4c24hj3c04dghkl711AOJYJ45t&#10;xLFOHNuIY935CThnQxxrxLGNONaJYxtxrBPHNuJYJ45txLHudhw7BLLL3jKAR+PYl+UhjnXiWCeO&#10;bcSxThzbiGOdOLYRx7rzecSxThzbiGOdOLYRx7o/Qhx74r5/hjh2CGSXfW8A4lgnjm3EsU4c27w8&#10;uIljyfkJOGdDHGvEsY041oljG3GsE8c24lgnjm3Ese6zxLFDILvs9wYgjnXi2EYc68SxjTjWnZ+A&#10;czbEsUYc24hjnTi2Ecc6cWwjjnXi2EYc6z5THDsEssu+NQBxrBPHNuJYJ45txLHu/AScsyGONeLY&#10;RhzrxLGNONaJYxtxrBPHNuJY99ni2CGQXfZbAxDHOnFsI4514thGHOvOT8A5G+JYI45txLFOHNuI&#10;Y504thHHOnFsI451nzGOHQLZZb8egDjWiWMbcawTxzbiWHd+As7ZEMeav/3zy7I41ohjnTi2Ecc6&#10;cWwjjnXi2EYc6z5rHDsEsst+OQBxrBPHNuJYJ45txLHu/AScsyGONeLYRhzrxLGNONaJYxtxrBPH&#10;NuJY95nj2DljAtllrwMQxzpxbCOOdeLYRhzrzk/AORviWCOObcSxThzbiGOdOLYRxzpxbCOOdZ89&#10;jp2zJpBd9jqApwcrjjXiWCeObcSxThzbiGOdOLYRx7rzecSxThzbiGOdOLYRxzpxbPMRcez8xghk&#10;l70OQBx7O3FsI4514thGHOvOT4A41oljG3GsE8c24lgnjm3EsU4c24hj3R8ljh0C2WVPDUAc24hj&#10;nTi2Ecc6cWwjjnXi2EYc68SxjTi2Ecc6cWwjjnXi2OYj49ghkF32xADEsY041oljG3GsE8c24lgn&#10;jm3EsU4c24hjG3GsE8c24lgnjm0+Oo4dAtll7x2AOLYRxzpxbCOOdeLYRhzrxLGNONaJYxtxbCOO&#10;deLYRhzrxLHNj4hjh0B22XsGII5txLFOHNuIY504thHHOnFsI4514thGHNuIY504thHHOnFs86Pi&#10;2CGQXbYOQBzbnB+rpxa5OLYRxzpxbCOOdeLYRhzrxLGNONaJYxtxbPP4M9aXnSuOvZ04thHH/jOB&#10;7LJlAOLYRhzrxLGNONaJYxtxrBPHNuJYJ45txLGNONaJYxtxrBPHNj86jh0C2WV1AOLYRhzrxLGN&#10;ONaJYxtxrBPHNuJYJ45txLGNONaJYxtxrBPHNjfi2CGQXVYGII5txLFOHNuIY504thHHOnFsI451&#10;4thGHNuIY504thHHOnFscyuOHQLZZW8dgDi2Ecc6cWwjjnXi2EYc68SxjTjWiWMbcWwjjnUfE8ee&#10;mYE41oljG3Hs2wSyy94yAHFsI4514thGHOvEsY041oljG3GsE8c24thGHOvEsY041oljm9tx7BDI&#10;LvveAMSxjTjWiWMbcawTxzbiWCeObcSxThzbiGMbcawTxzbiWCeObT5DHDsEsst+bwDi2EYc68Sx&#10;jTjWiWMbcawTxzbiWCeObcSxjTjWiWMbcawTxzafJY4dAtll3xqAOLYRxzpxbCOOdeLYRhzrxLGN&#10;ONaJYxtxbCOOdeLYRhzrxLHNZ4pjh0B22W8NQBzbiGOdOLYRxzpxbCOOdeLYRhzrxLGNOLYRxzpx&#10;bCOOdeLY5rPFsUMgu+zXAxDHNuJYJ45txLFOHNuIY504thHHOnFsI45txLFOHNuIY504tvmMcewQ&#10;yC775QDEsY041oljG3GsE8c24lgnjm3EsU4c24hjG3GsE8c24lgnjm0+axw7BLLLXgcgjm3EsU4c&#10;24hjnTi2Ecc6cWwjjnXi2EYc24hjnTi2Ecc6cWzzmePYuQMC2WWvAxDHOnGsE8c24lgnjm3EsU4c&#10;24hjnTi2Ecc24lgnjm3EsU4c23z2OHbeqQSyy14HII414lgnjm3EsU4c24hjnTi2Ecc6cWwjjm3E&#10;sU4c24hjnTi2+SPEsUMgu+zJAZzBimONOLYRxzpxbCOOdeLYRhzrxLGNONaJYxtxbPP1GUscK8Sx&#10;jTjWfWQcOwSyy54awBmsONaIYxtxrBPHNuJYJ45txLFOHNuIY504thHHNl+fscSxQhzbiGPdR8ex&#10;QyC77IkBnMGKY404thHHOnFsI4514thGHOvEsY041oljG3Fs8/UZSxwrxLGNONb9iDh2CGSXvXcA&#10;Z7DiWCOObcSxThzbiGOdOLYRxzpxbCOOdeLYRhzbfH3GEscKcWwjjnU/Ko4dAtll7xnAGaw41ohj&#10;G3GsE8c24lgnjm3EsU4c24hjnTi2Ecc2X5+xxLFCHNuIY92PjGOHQHbZOoAzWHGsEcc24lgnjm3E&#10;sU4c24hjnTi2Ecc6cWwjjm2+PmOJY4U4thHHuh8dxw6B7LJlAGew4lgjjm3EsU4c24hjnTi2Ecc6&#10;cWwjjnXi2EYc23x9xhLHCnFsI451N+LYIZBdVgdwBiuONeLYRhzrxLGNONaJYxtxrBPHNuJYJ45t&#10;xLHN12cscawQxzbiWHcrjh0C2WVlAGew4lgjjm3EsU4c24hjnTi2Ecc6cWwjjnXi2EYc23x9xhLH&#10;CnFsI451N+PYIZBd9tYBnMGKY404thHHOnFsI4514thGHOvEsY041oljG3Fs8/UZSxwrxLGNONbd&#10;jmOHQHbZWwZwBiuONeLYRhzrxLGNONaJYxtxrBPHNuJYJ45txLHN12cscawQxzbiWPcZ4tghkF32&#10;vQGcwYpjjTi2Ecc6cWwjjnXi2EYc68SxjTjWiWMbcWzz9RlLHCvEsY041n2WOHYIZJf93gDOYMWx&#10;RhzbiGOdOLYRxzpxbCOOdeLYRhzrxLGNOLb5+owljhXi2EYc6z5THDsEssu+NYAzWHGsEcc24lgn&#10;jm3EsU4c24hjnTi2Ecc6cWwjjm2+PmOJY4U4thHHus8Wxw6B7LLfGsAZrDjWiGMbcawTxzbiWCeO&#10;bcSxThzbiGOdOLYRxzZfn7HEsUIc24hj3WeMY4dAdtmvB/AyWHEsEcc24lgnjm3EsU4c24hjnTi2&#10;Ecc6cWwjjm2+PmOJY4U4thHHus8axw6B7LJfDuBlsOJYIo5txLFOHNuIY504thHHOnFsI4514thG&#10;HNt8fcYSxwpxbCOOdZ85jp37LpBd9jqAl8GKY4k4thHHOnFsI4514thGHOvEsY041oljG3Fs8/UZ&#10;SxwrxLGNONZ99jh27qhAdtnrAMSxRhzbiGOdOLYRxzpxbCOOdeLYRhzrxLGNOLb5+owljhXi2EYc&#10;6/4IcezcVYHssicHcAYrjjXi2EYc2zy+yMWxRBzbiGMbcawTxzbiWCeObcSxThzbiGOdOLZ5ve/n&#10;rh4C2WVPDeAMVhxrxLGNOLZ5fJGLY4k4thHHNuJYJ45txLFOHNuIY504thHHOnFs83rfX+PYIZBd&#10;9sQAzmDFsUYc24hjm8cXuTiWiGMbcWwjjnXi2EYc68SxjTjWiWMbcawTxzav9/2XcewQyC577wDO&#10;YMWxRhzbiGObxxe5OJaIYxtxbCOOdeLYRhzrxLGNONaJYxtxrBPHNq/3/ddx7BDILnvPAM5gf5Y4&#10;dl6WxbFGHOvEsY041oljG3GsE8c24lgnjm3Esc3XZyxxrBDHNuJY90eNY4dAdtk6gDNYcawRxzbi&#10;2ObxRS6OJeLYRhzbiGOdOLYRxzpxbCOOdeLYRhzrxLHN633/Vhw7BLLLlgGcwYpjjTi2Ecc2jy9y&#10;cSwRxzbi2EYc68SxjTjWiWMbcawTxzbiWCeObV7v++/FsUMgu6wO4AxWHGvEsY04tnl8kYtjiTi2&#10;Ecc24lgnjm3EsU4c24hjnTi2Ecc6cWzzet+/F8cOgeyyMoAzWHGsEcc24tjm8UUujiXi2EYc24hj&#10;nTi2Ecc6cWwjjnXi2EYc68Sxzet9f0scOwSyy946gDNYcawRxzbi2ObxRS6OJeLYRhzbiGOdOLYR&#10;xzpxbCOOdeLYRhzrxLHN631/axw7BLLL3jKAM1hxrBHHNuLY5vFFLo4l4thGHNuIY504thHHOnFs&#10;I4514thGHOvEsc3rfS9x7BDILvveAM5gxbFGHNuIY5vHF7k4lohjG3FsI4514thGHOvEsY041olj&#10;G3GsE8c2r/e9xrFDILvs9wZwBiuONeLYRhzbPL7IxbFEHNuIYxtxrBPHNuJYJ45txLFOHNuIY504&#10;tnm970scOwSyy741gDNYcawRxzbi2ObxRS6OJeLYRhzbiGOdOLYRxzpxbCOOdeLYRhzrxLHN631f&#10;49ghkF32WwM4gxXHGnFsI45tHl/k4lgijm3EsY041oljG3GsE8c24lgnjm3EsU4c27ze9/fEsUMg&#10;u+zXAziDFccacWwjjm0eX+TiWCKObcSxjTjWiWMbcawTxzbiWCeObcSxThzbvN7398axQyC77JcD&#10;OIMVxxpxbCOObR5f5OJYIo5txLGNONaJYxtxrBPHNuJYJ45txLFOHNu83vcn4tg/fdkZAtllrwM4&#10;gxXHGnFsI45tHl/k4lgijm3EsY041oljG3GsE8c24lgnjm3EsU4c27ze96fi2Pl3CWSXvQ5AHGvE&#10;sY04tnl8kYtjiTi2Ecc24lgnjm3EsU4c24hjnTi2Ecc6cWzzEXHs/DsFssteByCOvZ04thHHNo8v&#10;cnEsEcc24thGHOvEsY041oljG3GsE8c24lgnjm1e7/vTcewQyC57agDi2ObrIv87cSwQxzYvi1wc&#10;S8SxjTi2Ecc6cWwjjnXi2EYc68SxjTjWiWOb1/v+EXHsEMgue2IA4thGHOvEsc3LIhfHEnFsI45t&#10;xLFOHNuIY504thHHOnFsI4514tjm9b5/VBw7BLLL3jsAcWwjjnXi2OZlkYtjiTi2Ecc24lgnjm3E&#10;sU4c24hjnTi2Ecc6cWzzet8/Mo4dAtll7xmAOLYRxzpxbPOyyMWxRBzbiGMbcawTxzbiWCeObcSx&#10;ThzbiGOdOLZ5ve8fHccOgeyydQDi2EYc68SxzcsiF8cScWwjjm3EsU4c24hjnTi2Ecc6cWwjjnXi&#10;2Ob1vv+IOHYIZJctAxDHNuJYJ45tXha5OJaIYxtxbCOOdeLYRhzrxLGNONaJYxtxrBPHNq/3/UfF&#10;sUMgu6wOQBzbiGOdOLZ5WeTiWCKObcSxjTjWiWMbcawTxzbiWCeObcSxThzbvN73HxnHDoHssjIA&#10;cWwjjnXi2OZlkYtjiTi2Ecc24lgnjm3EsU4c24hjnTi2Ecc6cWzzet9/dBw7BLLL3joAcWwjjnXi&#10;2OZlkYtjiTi2Ecc24lgnjm3EsU4c24hjnTi2Ecc6cWzzet9vxLFDILvsLQMQxzbiWCeObV4WuTiW&#10;iGMbcWwjjnXi2EYc68SxjTjWiWMbcawTxzav9/1WHDsEssu+NwBxbCOOdeLY5mWRi2OJOLYRxzbi&#10;WCeObcSxThzbiGOdOLYRxzpxbPN632/GsUMgu+z3BiCObcSxThzbvCxycSwRxzbi2EYc68SxjTjW&#10;iWMbcawTxzbiWCeObV7v++04dghkl31rAOLYRhzrxLHNyyIXxxJxbCOObcSxThzbiGOdOLYRxzpx&#10;bCOOdeLY5vW+f4Y4dghkl/3WAMSxjTjWiWObl0UujiXi2EYc24hjnTi2Ecc6cWwjjnXi2EYc68Sx&#10;zet9/yxx7BDILvv1AMSxjTjWiWObl0UujiXi2EYc24hjnTi2Ecc6cWwjjnXi2EYc68Sxzet9/0xx&#10;7BDILvvlAMSxjTjWiWObl0UujiXi2EYc24hjnTi2Ecc6cWwjjnXi2EYc68Sxzet9/2xx7BDILnsd&#10;gDi2Ecc6cWzzssjFsUQc24hjG3GsE8c24lgnjm3EsU4c24hjnTi2eb3vnzGOnf9Ggeyy1wE8Pdin&#10;Frk4thHHOnFsI4514thGHOvEsY041oljG3Fs8/UZSxwrxLGNONaJY5vXhiKQXfY6gKcH+wRxbCOO&#10;deLYRhzrxLGNONaJYxtxrBPHNuLY5uszljhWiGMbcawTxza/bCgC2WVPDkAc68SxjTjWiWMbcawT&#10;xzbiWCeObcSxjTjWiWMbcawTxzbiWPeRcewQyC57agDiWCeObcSxThzbiGOdOLYRxzpxbCOObcSx&#10;ThzbiGOdOLYRx7qPjmOHQHbZEwMQxzpxbCOOdeLYRhzrxLGNONaJYxtxbCOOdeLYRhzrxLGNONb9&#10;iDh2CGSXvXcA4lgnjm3EsU4c24hjnTi2Ecc6cWwjjm3EsU4c24hjnTi2Ece6HxXHDoHssvcMQBzr&#10;xLGNONaJYxtxrBPHNuJYJ45txLGNONaJYxtxrBPHNuJY9yPj2CGQXbYOQBzrxLGNONaJYxtxrBPH&#10;NuJYJ45txLGNONaJYxtxrBPHNuJY96Pj2CGQXbYMQBzrxLGNONaJYxtxrBPHNuJYJ45txLGNONaJ&#10;YxtxrBPHNuJYdyOOHQLZZXUA4lgnjm3EsU4c24hjnTi2Ecc6cWwjjm3EsU4c24hjnTi2Ece6W3Hs&#10;EMguKwMQxzpxbCOOdeLYRhzrxLGNONaJYxtxbCOOdeLYRhzrxLGNONbdjGOHQHbZWwcgjnXi2EYc&#10;68SxjTjWiWMbcawTxzbi2EYc68SxjTjWiWMbcay7HccOgeyytwzg54tjzy1ycawRxzpxbCOOdeLY&#10;RhzrxLGNOLYRxzpxbCOOdeLYRhzrPkMcOwSyy743AHGsE8c24lgnjm3EsU4c24hjnTi2Ecc24lgn&#10;jm3EsU4c24hj3WeJY4dAdtnvDUAc68SxjTjWiWMbcawTxzbiWCeObcSxjTjWiWMbcawTxzbiWPeZ&#10;4tghkF32rQGIY504thHHOnFsI4514thGHOvEsY04thHHOnFsI4514thGHOs+Wxw7BLLLfmsA4lgn&#10;jm3EsU4c24hjnTi2Ecc6cWwjjm3EsU4c24hjnTi2Ece6zxjHDoHssl8PQBzrxLGNONaJYxtxrBPH&#10;NuJYJ45txLGNONaJYxtxrBPHNuJY91nj2CGQXfbLAYhjnTi2Ecc6cWwjjnXi2EYc68SxjTi2Ecc6&#10;cWwjjnXi2EYc6z5zHDu7ViC77HUA4lgnjm3EsU4c24hjnTi2Ecc6cWwjjm3EsU4c24hjnTi2Ece6&#10;zx7HzjuVQHbZ6wCeHqw41ohjnTi2Ecc6cWwjjnXi2EYc68SxjTi2+fqMJY4V4thGHOvEsc1HxLHz&#10;jCWQXfbkAMSxjTjWiWMbcawTxzbiWCeObcSxThzbiGObr89Y4lghjm3EsU4c23xUHDsEssueGsDn&#10;j2PPLnJxrBHHOnFsI4514thGHOvEsY04thHHOnFsI4514thGHOv+SHHsEMgue2IA4thGHOvEsY04&#10;1oljG3GsE8c24lgnjm3Esc3XZyxxrBDHNuJYJ45tPjqOHQLZZe8dgDi2Ecc6cWwjjnXi2EYc68Sx&#10;jTjWiWMbcWzz9RlLHCvEsY041oljmx8Rxw6B7LL3DEAc24hjnTi2Ecc6cWwjjnXi2EYc68SxjTi2&#10;+fqMJY4V4thGHOvEsc2PimOHQHbZOgBxbCOOdeLYRhzrxLGNONaJYxtxrBPHNuLY5uszljhWiGMb&#10;cawTxzY/Mo4dAtllywDEsY041oljG3GsE8c24lgnjm3EsU4c24hjm6/PWOJYIY5txLFOHNv86Dh2&#10;CGSX1QGIYxtxrBPHNuJYJ45txLFOHNuIY504thHHNl+fscSxQhzbiGOdOLa5EccOgeyyMgBxbCOO&#10;deLYRhzrxLGNONaJYxtxrBPHNuLY5uszljhWiGMbcawTxza34tghkF321gGIYxtxrBPHNuJYJ45t&#10;xLFOHNuIY504thHHNl+fscSxQhzbiGOdOLa5GccOgeyytwxAHNuIY504thHHOnFsI4514thGHOvE&#10;sY04tvn6jCWOFeLYRhzrxLHN7Th2CGSXfW8A4thGHOvEsY041oljG3GsE8c24lgnjm3Esc3XZyxx&#10;rBDHNuJYJ45tPkMcOwSyy35vAOLYRhzrxLGNONaJYxtxrBPHNuJYJ45txLHN12cscawQxzbiWCeO&#10;bT5LHDsEssu+NQBxbCOOdeLYRhzrxLGNONaJYxtxrBPHNuLY5uszljhWiGMbcawTxzafKY4dAtll&#10;vzUAcWwjjnXi2EYc68SxjTjWiWMbcawTxzbi2ObrM5Y4VohjG3GsE8c2ny2OHQLZZb8egDi2Ecc6&#10;cWwjjnXi2EYc68SxjTjWiWMbcWzz9RlLHCvEsY041oljm88Yxw6B7LJfDkAc24hjnTi2Ecc6cWwj&#10;jnXi2EYc68SxjTi2+fqMJY4V4thGHOvEsc1njWPnSAhkl70OQBzbiGOdOLYRxzpxbCOOdeLYRhzr&#10;xLGNOLb5+owljhXi2EYc68SxzWeOY+f3XSC77HUA4lgnjnXi2EYc68SxjTjWiWMbcawTxzbi2Obr&#10;M5Y4VohjG3GsE8c2nz2O/Z9ffhMEssteByCONeJYJ45txLFOHNuIY504thHHOnFsI45tvj5jiWOF&#10;OLYRx7o/Qhw7Yeu9fsY4dghklz01AHFsI45tHl/k4lhyFrk41oljG3GsE8c24lgnjm3EsU4c24hj&#10;nTi2Ece6cyR+GccOgeyyJwYgjm3Esc3ji1wcS84iF8c6cWwjjnXi2EYc68SxjTjWiWMbcawTxzbi&#10;WHeOxK/j2CGQXfbeAYhjG3Fs8/giF8eSs8jFsU4c24hjnTi2Ecc6cWwjjnXi2EYc68SxjTjWnSPx&#10;W3HsEMgue88AxLGNOLZ5fJGLY8lZ5OJYJ45txLFOHNuIY504thHHOnFsI4514thGHOvOkfhWHDsE&#10;ssvWAYhjG3Fs8/giF8eSs8jFse6zx7Hz7xPH3k4c24hjnTi2Ecc2X5+xxLFCHNuIY504tvmjxrFD&#10;ILtsGYA4thHHNo8vcnEsOYtcHOvEsY041oljG3GsE8c24lgnjm3EsU4c24hj3TkS34tjh0B2WR2A&#10;OLYRxzaPL3JxLDmLXBzrxLGNONaJYxtxrBPHNuJYJ45txLFOHNuIY905Em+JY4dAdlkZgDi2Ecc2&#10;jy9ycSw5i1wc68SxjTjWiWMbcawTxzbiWCeObcSxThzbiGPdORJvjWOHQHbZWwcgjm3Esc3ji1wc&#10;S84iF8c6cWwjjnXi2EYc68SxjTjWiWMbcawTxzbiWHeORIljh0B22VsGII5txLHN44tcHEvOIhfH&#10;OnFsI4514thGHOvEsY041oljG3GsE8c24lh3jkSNY4dAdtn3BiCObcSxzeOLXBxLziIXxzpxbCOO&#10;deLYRhzrxLGNONaJYxtxrBPHNuJYd47EEscOgeyy3xuAOLYRxzaPL3JxLDmLXBzrxLGNONaJYxtx&#10;rBPHNuJYJ45txLFOHNuIY905EmscOwSyy741AHFsI45tHl/k4lhyFrk41oljG3GsE8c24lgnjm3E&#10;sU4c24hjnTi2Ece6cyTeE8cOgeyy3xqAOLYRxzaPL3JxLDmLXBzrxLGNONaJYxtxrBPHNuJYJ45t&#10;xLFOHNuIY905Eu+NY4dAdtmvByCObcSxzeOLXBxLziIXxzpxbCOOdeLYRhzrxLGNONaJYxtxrBPH&#10;NuJYd47EE3HsEMgu++UAxLGNOLZ5fJGLY8lZ5OJYJ45txLFOHNuIY504thHHOnFsI4514thGHOvO&#10;kXgqjh0C2WWvAxDHNuLY5vFFLo4lZ5GLY504thHHOnFsI4514thGHOvEsY041oljG3GsO0fiyTh2&#10;fqMEssteByCOdeLY5vFFLo4lZ5GLY504thHHOnFsI4514thGHOvEsY041oljG3GsO0fi6Th2zq5A&#10;dtnrAMSxRhzbPL7IxbHkLHJxrBPHNuJYJ45txLFOHNuIY504thHHOnFsI45150h8RBw7O1cgu+zJ&#10;AYhjnTi2Ece6s8jFsU4c24hjnTi2Ecc6cWwjjnXi2EYc68SxjTjWnSPxUXHsEMgue2oA4lgnjm3E&#10;se4scnGsE8c24lgnjm3EsU4c24hjnTi2Ecc6cWwjjnXnSHxkHDsEssueGIA41oljG3GsO4tcHOvE&#10;sY041oljG3GsE8c24lgnjm3EsU4c24hj3TkSHx3HDoHssvcOQBzrxLGNONadRS6OdeLYRhzrxLGN&#10;ONaJYxtxrBPHNuJYJ45txLHuHIkfEccOgeyy9wxAHOvEsY041p1FLo514thGHOvEsY041oljG3Gs&#10;E8c24lgnjm3Ese4ciR8Vxw6B7LJ1AOJYJ45txLHuLHJxrBPHNuJYJ45txLFOHNuIY504thHHOnFs&#10;I45150j8yDh2CGSXLQMQxzpxbCOOdWeRi2OdOLYRxzpxbCOOdeLYRhzrxLGNONaJYxtxrDtH4kfH&#10;sUMgu6wOQBzrxLGNONadRS6OdeLYRhzrxLGNONaJYxtxrBPHNuJYJ45txLHuHIkbcewQyC4rAxDH&#10;OnFsI451Z5GLY504thHHOnFsI4514thGHOvEsY041oljG3GsO0fiVhw7BLLL3joAcawTxzbiWHcW&#10;uTjWiWMbcawTxzbiWCeObcSxThzbiGOdOLYRx7pzJG7GsUMgu+wtAxDHOnFsI451Z5GLY504thHH&#10;OnFsI4514thGHOvEsY041oljG3GsO0fidhw7BLLLvjcAcawTxzbiWHcWuTjWiWMbcawTxzbiWCeO&#10;bcSxThzbiGOdOLYRx7pzJD5DHDsEsst+bwDiWCeObcSx7ixycawTxzbiWCeObcSxThzbiGOdOLYR&#10;xzpxbCOOdedIfJY4dghkl31rAOJYJ45txLHuLHJxrBPHNuJYJ45txLFOHNuIY504thHHOnFsI451&#10;50h8pjh2CGSX/dYAxLFOHNuIY91Z5OJYJ45txLFOHNuIY504thHHOnFsI4514thGHOvOkfhscewQ&#10;yC779QDEsU4c24hj3Vnk4lgnjm3EsU4c24hjnTi2Ecc6cWwjjnXi2EYc686R+Ixx7BDILvvlAMSx&#10;ThzbiGPdWeTiWCeObcSxThzbiGOdOLYRxzpxbCOOdeLYRhzrzpH4rHHsPCsLZJe9DkAc68SxjTjW&#10;nUUujnXi2EYc68SxjTjWiWMbcawTxzbiWCeObcSx7hyJzxzHzp0SyC57HYA41ohjG3GsO4tcHOvE&#10;sY041oljG3GsE8c24lgnjm3EsU4c24hj3TkSnz2O/au/+0eB7LbXAYhjbyeObcSx7ixycawTxzbi&#10;WCeObcSxThzbiGOdOLYRxzpxbCOOdedI/BHi2CGQXfbUAMSxjTjWnUX07CIXxypxbCOOdee+i2Od&#10;ONaJYxtxbPP1GUscK8SxjTjWiWMbcaz7dRw7BLLLnhiAOLYRx7qziJ5d5OJYJY5txLHu3HdxrBPH&#10;OnFsI45tvj5jiWOFOLYRxzpxbCOOdb8Vxw6B7LL3DkAc24hj3VlEzy5ycawSxzbiWHfuuzjWiWOd&#10;OLYRxzZfn7HEsUIc24hjnTi2Ece6b8WxQyC77D0DEMc24lh3FtGzi1wcq8SxjTjWnfsujnXiWCeO&#10;bcSxzddnLHGsEMc24lgnjm3Ese734tghkF22DkAc24hj3VlEzy5ycawSxzbiWHfuuzjWiWOdOLYR&#10;xzZfn7HEsUIc24hjnTi2Ece678WxQyC7bBmAOLYRx7qziJ5d5OJYJY5txLHu3HdxrBPHOnFsI45t&#10;vj5jiWOFOLYRxzpxbCOOdW+JY4dAdlkdgDi2Ece6s4ieXeTiWCWObcSx7tx3cawTxzpxbCOObb4+&#10;Y4ljhTi2Ecc6cWwjjnVvjWOHQHZZGYA4thHHurOInl3k4lgljm3Ese7cd3GsE8c6cWwjjm2+PmOJ&#10;Y4U4thHHOnFsI451JY4dAtllbx2AOLYRx7qziJ5d5OJYJY5txLHu3HdxrBPHOnFsI45tvj5jiWOF&#10;OLYRxzpxbCOOdTWOHQLZZW8ZgDi2Ece6s4ieXeTiWCWObcSx7tx3cawTxzpxbCOObb4+Y4ljhTi2&#10;Ecc6cWwjjnVLHDsEssu+NwBxbCOOdWcRPbvIxbFKHNuIY9257+JYJ4514thGHNt8fcYSxwpxbCOO&#10;deLYRhzr1jh2CGSX/d4AxLGNONadRfTsIhfHKnFsI451576LY5041oljG3Fs8/UZSxwrxLGNONaJ&#10;YxtxrHtPHDsEssu+NQBxbCOOdWcRPbvIxbFKHNuIY9257+JYJ4514thGHNt8fcYSxwpxbCOOdeLY&#10;Rhzr3hvHDoHsst8agDi2Ece6s4ieXeTiWCWObcSx7tx3cawTxzpxbCOObb4+Y4ljhTi2Ece6j4lj&#10;z953ceztzpH4a45jh0B22a8HII5txLHuLKJnF7k4VoljG3GsO/ddHOvEsU4c24hjm494WX7mvotj&#10;C3GsE8c24lh3jsRfexw7BLLLfjkAcWwjjnVnET27yMWxShzbiGPdue/iWCeOdeLYRhzbfMTL8jP3&#10;XRxbiGOdOLYRx7pzJH6GOHYIZJe9DkAc24hj3VlEzy5ycawSxzbiWHfuuzjWiWOdOLYRxzYf8bL8&#10;zH0XxxbiWCeObcSx7hyJnyWOnbsukF32OgBxrBPHurOInl3k4lgljm3Ese7cd3GsE8c6cWwjjm0+&#10;4mX5mfsuji3EsU4c24hj3TkSP1McO7/xAtllrwMQxxpxrDuL6NlFLo5V4thGHOvOfRfHOnGsE8c2&#10;4tjmI16Wn7nv4thCHOvEsY041p0j8bPFsUMgu+zJATz6siyOTb4ucnGsEMc2j973P78si2ONONaJ&#10;YxtxrBPHNuJYJ45txLFOHNuIY905Ej9jHDsEssueGsCjL8vi2OTrIhfHCnFs8+h9//PLsjjWiGOd&#10;OLYRxzpxbCOOdeLYRhzrxLGNONadI/GzxrFDILvsiQE8+rIsjk2+LnJxrBDHNo/e9z+/LItjjTjW&#10;iWMbcawTxzbiWCeObcSxThzbiGPdORI/cxw7BLLL3juAR1+WxbHJ10UujhXi2ObR+/7nl2VxrBHH&#10;OnFsI4514thGHOvEsY041oljG3GsO0fiZ49jh0B22XsG8OjLsjg2+brIxbFCHNs8et///LIsjjXi&#10;WPeXOPYP4lghjnXi2EYc68SxjTjWiWMbcaw7R0Ic+0ogu2wdwKMvy+LY5OsiF8cKcWzz6H3/88uy&#10;ONaIY504thHHOnFsI4514thGHOvEsY041p0jIY79ZwLZZcsAHn1ZFscmXxe5OFaIY5tH7/ufX5bF&#10;sUYc68SxjTjWiWMbcawTxzbiWCeObcSx7hwJcey/JJBdVgfw6MuyODb5usjFsUIc2zx63//8siyO&#10;NeJYJ45txLFOHNuIY504thHHOnFsI45150iIY/9vAtllZQCPviyLY5Ovi1wcK8SxzaP3/c8vy+JY&#10;I4514thGHOvEsY041oljG3GsE8c24lh3joQ49tsEssveOoBHX5bFscnXRS6OFeLY5tH7/ueXZXGs&#10;Ecc6cWwjjnXi2EYc68SxjTjWiWMbcaw7R0Ic+zaB7LK3DODRl2VxbPJ1kYtjhTi2efS+//llWRxr&#10;xLFOHNuIY504thHHOnFsI4514thGHOvOkRDHfp9Adtn3BvDoy7I4Nvm6yMWxQhzbPHrf//yyLI41&#10;4lgnjm3EsU4c24hjnTi2Ecc6cWwjjnXnSIhj3yeQXfZ7A3j0ZVkcm3xd5OJYIY5tHr3vf35ZFsca&#10;cawTxzbiWCeObcSxThzbiGOdOLYRx7pzJMSxtxHILvvWAB59WRbHJl8XuThWiGObR+/7n1+WxbFG&#10;HOvEsY041oljG3GsE8c24lgnjm3Ese4cCXHs7QSyy35rAI++LItjk6+LXBwrxLHNo/f9zy/L4lgj&#10;jnXi2EYc68SxjTjWiWMbcawTxzbiWHeOhDjWCGSX/XoAj74si2OTr4tcHCvEsc2j9/3PL8viWCOO&#10;deLYRhzrxLGNONaJYxtxrBPHNuJYd46EONYJZJf9cgCPviyLY5Ovi1wcK8SxzaP3/c8vy+JYI451&#10;4thGHOvEsY041oljG3GsE8c24lh3joQ41p0dJJBd9jqApwcrjnVfF7k4Vohjm0fv+59flsWxRhzr&#10;xLGNONaJYxtxrBPHNuJYJ45txLHuHAlxrHtpKF8+m0B22esAxLFGHNuIY504thHHunPfxbFOHOvE&#10;sY04tvmIl+Vn7rs4thDHOnFsI45150iIY91rHDs7SSC77MkBiGObr4tcHCvEsY041oljG3GsE8c2&#10;4lh3zqs41oljnTi2Ecc2H3HfxbG3O0dCHOt+GccOgeyypwYgjm2+LnJxrBDHNuJYJ45txLFOHNuI&#10;Y905r+JYJ4514thGHNt8xH0Xx97uHAlxrPt1HDsEssueGIA4tvm6yMWxQhzbiGOdOLYRxzpxbCOO&#10;dee8imOdONaJYxtxbPMR910ce7tzJMSx7rfi2CGQXfbeAYhjm6+LXBwrxLGNONaJYxtxrBPHNuJY&#10;d86rONaJY504thHHNh9x38WxtztHQhzrvhXHDoHssvcMQBzbfF3k4lghjm3EsU4c24hjnTi2Ece6&#10;c17FsU4c68SxjTi2+Yj7Lo693TkS4lj3e3HsEMguWwcgjm2+LnJxrBDHNuJYJ45txLFOHNuIY905&#10;r+JYJ4514thGHNt8xH0Xx97uHAlxrPteHDsEssuWAYhjm6+LXBwrxLGNONaJYxtxrBPHNuJYd86r&#10;ONaJY504thHHNh9x38WxtztHQhzr3hLHDoHssjoAcWzzdZGLY4U4thHHOnFsI4514thGHOvOeRXH&#10;OnGsE8c24tjmI+67OPZ250h89jj2N3/gOHYIZJeVAYhjm6+LXBwrxLHNzxbHnnhZFsc24lgnjm3E&#10;se6cV3GsE8c6cWwjjm0+4r6LY293joQ41pU4dghkl711AOLY5usiF8cKcWwjjnXi2EYc68SxjTjW&#10;nfMqjnXiWCeObcSxzUfcd3Hs7c6REMe6GscOgeyytwxAHNt8XeTiWCGObcSxThzbiGOdOLYRx7pz&#10;XsWxThzrxLGNOLb5iPsujr3dORLiWLfEsUMgu+x7AxDHNl8XuThWiGMbcawTxzbiWCeObcSx7pxX&#10;cawTxzpxbCOObT7ivotjb3eOhDjWrXHsEMgu+70BiGObr4tcHCvEsY041oljG3GsE8c24lh3zqs4&#10;1oljnTi2Ecc2H3HfxbG3O0dCHOveE8cOgeyybw1AHNt8XeTiWCGObcSxThzbiGOdOLYRx7pzXsWx&#10;ThzrxLGNOLb5iPsujr3dORLiWPfeOHYIZJf91gDEsc3XRS6OFeLYRhzrxLGNONaJYxtxrDvnVRzr&#10;xLFOHNuIY5uPuO/i2NudIyGOdU/EsUMgu+zXAxDHNl8XuThWiGMbcawTxzbiWCeObcSx7pxXcawT&#10;xzpxbCOObT7ivotjb3eOhDjWPRXHDoHssl8OQBzbfF3k4lghjm3EsU4c24hjnTi2Ece6c17FsU4c&#10;68SxjTi2+Yj7Lo693TkS4lj3ZBw7910gu+x1AOLY5usiF8cKcWwjjnXi2EYc68SxjTjWnfMqjnXi&#10;WCeObcSxzUfcd3Hs7c6REMe6p+PY2ZEC2WWvAxDHuq+LXBwrxLGNONaJYxtxrBPHNuJYd86rONaJ&#10;Y504thHHNh9x38WxtztHQhzrPiKOnWcjgeyy1wGIY83XRS6OFeLYRhzrxLGNONaJYxtxrDvnVRzr&#10;xLFOHNuIY5uPuO/i2NudIyGOdR8Vxw6B7LKnBiCObX6aOPbwIhfHOnFsI4514thGHOvEsY041olj&#10;G3GsE8c24lh3joQ41n1kHDsEssueGIA4thHHurPIxbFOHNuIY504thHHOnFsI4514thGHOvEsY04&#10;1p0jIY51Hx3HDoHssvcOQBzbiGPdWeTiWCeObcSxThzbiGOdOLYRxzpxbCOOdeLYRhzrzpEQx7of&#10;EccOgeyy9wxAHNuIY91Z5OJYJ45txLFOHNuIY504thHHOnFsI4514thGHOvOkRDHuh8Vxw6B7LJ1&#10;AOLYRhzrziIXxzpxbCOOdeLYRhzrxLGNONaJYxtxrBPHNuJYd46EONb9yDh2CGSXLQMQxzbiWHcW&#10;uTjWiWMbcawTxzbiWCeObcSxThzbiGOdOLYRx7pzJMSx7kfHsUMgu6wOQBzbiGPdWeTiWCeObcSx&#10;ThzbiGOdOLYRxzpxbCOOdeLYRhzrzpEQx7obcewQyC4rAxDHNuJYdxa5ONaJYxtxrBPHNuJYJ45t&#10;xLFOHNuIY504thHHunMkxLHuVhw7BLLL3joAcWwjjnVnkYtjnTi2Ecc6cWwjjnXi2EYc68SxjTjW&#10;iWMbcaw7R0Ic627GsUMgu+wtAxDHNuJYdxb51zj2zAzEsU4c24hj3fk84lgnjm3EsU4c24hjnTi2&#10;Ecc6cWwjjnVLHDsEssu+NwBxbCOOdWeRi2OdOLYRxzpxbCOOdeLYRhzrxLGNONaJYxtxrDtHQhzr&#10;PkMcOwSyy35vAOLYRhzrziIXxzpxbCOOdeLYRhzrxLGNONaJYxtxrBPHNuJYd46EONZ9ljh2CGSX&#10;fWsA4thGHOvOIv9Z4th5eBbHGnFsI4514thGHOvOeRXHOnGsE8c24tjmI+67OPZ250iIY91nimOH&#10;QHbZbw1AHNuIY91Z5OJYJ45txLFOHNuIY504thHHOnFsI4514thGHOvOkRDHus8Wxw6B7LJfD0Ac&#10;24hj3Vnk4lgnjm3EsU4c24hjnTi2Ecc6cWwjjnXi2EYc686REMe6zxjHDoHssl8OQBzbiGPdWeTi&#10;WCeObcSxThzbiGOdOLYRxzpxbCOOdeLYRhzrzpEQx7rPGscOgeyy1wGIYxtxrDuLXBzrxLGNONaJ&#10;YxtxrBPHNuJYJ45txLFOHNuIY905EuJY95nj2Hk/Fsguex2AONaJY91Z5OJYJ45txLFOHNuIY504&#10;thHHOnFsI4514thGHOvOkRDHus8ex86/TyC77HUA4lgjjnVnkYtjnTi2Ecc6cWwjjnXi2EYc68Sx&#10;jTjWiWMbcaw7R0Ic6/4IcezscoHssicHII51ZxE9u8jFsUoc24hj3bnv4lgnjnXi2EYc23zEy/Iz&#10;910cW4hjnTi2Ece6cyTEse6PEscOgeyypwbw2ePYeah5gjjWnUUujnXi2EYc68SxjTjWiWMbcawT&#10;xzbiWCeObcSx7hwJcaz7I8WxQyC77IkBiGPdWUTPLnJxrBLHNuJYd+67ONaJY504thHHNh/xsvzM&#10;fRfHFuJYJ45txLHuHAlxrPujxbFDILvsvQMQx7qziJ5d5OJYJY5txLHu3HdxrBPHOnFsI45tPuJl&#10;+Zn7Lo4txLFOHNuIY905EuJY90eMY4dAdtl7BiCOdWcRPbvIxbFKHNuIY9257+JYJ4514thGHNt8&#10;xMvyM/ddHFuIY504thHHunMkxLHujxrHDoHssnUA4lh3FtGzi1wcq8SxjTjWnfsujnXiWCeObcSx&#10;zUe8LD9z38WxhTjWiWMbcaw7R0Ic6/7IcewQyC5bBiCOdWcRPbvIxbFKHNuIY9257+JYJ4514thG&#10;HNt8xMvyM/ddHFuIY504thHHunMkxLHujx7HDoHssjoAcaw7i+jZRS6OVeLYRhzrzn0XxzpxrBPH&#10;NuLY5iNelp+57+LYQhzrxLGNONadIyGOdX8NcewQyC4rAxDHurOInl3k4lgljm3Ese7cd3GsE8c6&#10;cWwjjm0+4mX5mfsuji3EsU4c24hj3TkS4lj31xLHDoHssrcOQBzrziJ6dpGLY5U4thHHunPfxbFO&#10;HOvEsY04tvmIl+Vn7rs4thDHOnFsI45150iIY91fUxw7BLLL3jIAcaw7i+jZRS6OVeLYRhzrzn0X&#10;xzpxrBPHNuLY5iNelp+57+LYQhzrxLGNONadIyGOdX9tcewQyC773gDEse4somcXuThWiWMbcaw7&#10;910c68SxThzbiGObj3hZfua+i2MLcawTxzbiWHeOhDjW/TXGsUMgu+z3BiCOdWcRPbvIxbFKHNuI&#10;Y9257+JYJ4514thGHNt8xMvyM/ddHFuIY504thHHunMkxLHurzWOHQLZZd8agDjWnUX07CIXxypx&#10;bCOOdee+i2OdONaJYxtxbPMRL8vP3HdxbCGOdeLYRhzrzpEQx7q/5jh2CGSX/dYAxLHuLKJnF7k4&#10;VoljG3GsO/ddHOvEsU4c24hjm494WX7mvotjC3GsE8c24lh3joQ41v21x7FDILvs1wMQx7qziJ5d&#10;5OJYJY5txLHu3HdxrBPHOnFsI45tPuJl+Zn7Lo4txLFOHNuIY905EuJY9zPEsUMgu+yXAxDHurOI&#10;nl3k4lgljm3Ese7cd3GsE8c6cWwjjm0+4mX5mfsuji3EsU4c24hj3TkS4lj3s8Sxf/Plv08gu+x1&#10;AOJYdxbRs4tcHKvEsY041p37Lo514lgnjm3Esc1HvCw/c9/FsYU41oljG3GsO0dCHOt+pjh2niUF&#10;ssteByCONWcRPbvIxbFKHNuIY9257+JYJ4514thGHNt8xMvyM/ddHFuIY504thHHunMkxLHuZ4tj&#10;574LZJe9DkAce7uziJ5d5OJYJY5txLHu3HdxrBPHOnFsI45tPuJl+Zn7Lo4txLFOHNuIY905EuJY&#10;9zPGsUMgu+ypAYhjG3GsE8c24lh37rs41oljnTi2Ecc2H/Gy/Mx9F8cW4lgnjm3Ese4cCXGs+1nj&#10;2CGQXfbEAMSxjTjWiWMbcaw7910c68SxThzbiGObj3hZfua+i2MLcawTxzbiWHeOhDjW/cxx7BDI&#10;LnvvAMSxjTjWiWMbcaw7910c68SxThzbiGObj3hZfua+i2MLcawTxzbiWHeOhDjW/exx7BDILnvP&#10;AMSxjTjWiWMbcaw7910c68SxThzbiGObj3hZfua+i2MLcawTxzbiWHeOhDjWiWNfCWSXrQMQxzbi&#10;WCeObcSx7tx3cawTxzpxbCOObT7iZfmZ+y6OLcSxThzbiGPdORLiWCeO/WcC2WXLAMSxjTjWiWMb&#10;caw7910c68SxThzbiGObj3hZfua+i2MLcawTxzbiWHeOhDjWiWP/JYHssjoAcWwjjnXi2EYc6859&#10;F8c6cawTxzbi2OYjXpafue/i2EIc68SxjTjWnSMhjnXi2P+bQHZZGYA4thHHOnFsI451576LY504&#10;1oljG3Fs8xEvy8/cd3FsIY514thGHOvOkRDHOnHstwlkl711AOLYRhzrxLGNONad+y6OdeJYJ45t&#10;xLHNR7wsP3PfxbGFONaJYxtxrDtHQhzrxLFvE8gue8sAxLGNONaJYxtxrDv3XRzrxLFOHNuIY5uP&#10;eFl+5r6LYwtxrBPHNuJYd46EONaJY79PILvsewMQxzbiWCeObcSx7tx3cawTxzpxbCOObT7iZfmZ&#10;+y6OLcSxThzbiGPdORLiWPfZ49iZ6c04dghkl/3eAMSxzeeOY38vjkXi2EYc68SxjTjWiWMbcawT&#10;xzbiWCeObcSx7hwJcawTx95GILvsWwMQxzbiWCeObcSx7tx3cawTxzpxbCOObT7iZfmZ+y6OLcSx&#10;ThzbiGPdORLiWCeOvZ1AdtlvDUAc24hjnTi2Ece6c9/FsU4c68SxjTi2+YiX5Wfuuzi2EMc6cWwj&#10;jnXnSDwex556xvpyl8Sx7rPFsUMgu+zXAxDHNuJYJ45txLHu3HdxrBPHOnFsI45tPuJl+Zn7Lo4t&#10;xLFOHNuIY905EuJYJ451AtllvxyAOLYRxzpxbCOOdee+i2OdONaJYxtxbPMRL8vP3HdxbCGOdeLY&#10;RhzrzpEQxzpxbCOQXfY6AHFsI4514thGHOvOfRfHOnGsE8c24tjmI16Wn7nv4thCHOvEsY041p0j&#10;IY514tjmfP8C2WWvAxDHOnGsE8c24lh37rs41oljnTi2Ecc2H/Gy/Mx9F8cW4lgnjm3Ese4cCXGs&#10;E8c2L+9UX+YgkF32OgBxrBHHOnFsI451576LY5041oljG3Fs8xEvy8/cd3FsIY514thGHOvOkRDH&#10;OnFs8xrHDoHssicHcJabONaIYxtxrBPHNuJYJ45txLHunFdxrBPHOnFsI45tPuK+i2Nvd46EONaJ&#10;Y5tfxrFDILvsqQGc5SaONeLYRhzrxLGNONaJYxtxrDvnVRzrxLFOHNuIY5uPuO/i2NudIyGOdZ85&#10;jr2+U/0R4tghkF32xADOchPHGnFsI4514thGHOvEsY041p3zKo514lgnjm3Esc1H3Hdx7O3OkRDH&#10;OnFs81tx7BDILnvvAM5yE8cacWwjjnXi2EYc68SxjTjWnfMqjnXiWCeObcSxzUfcd3Hs7c6REMc6&#10;cWzzrTh2CGSXvWcAZ7mJY404thHHOnFsI4514thGHOvOeRXHOnGsE8c24tjmI+67OPZ250iIY504&#10;tvm9OHYIZJetAzjLTRxrxLGNONaJYxtxrBPHNuJYd86rONaJY504thHHNh9x38WxtztHQhzrxLHN&#10;9+LYIZBdtgzgLDdxrBHHNuJYJ45tno5jL/ddHEvEsU4c24hjnTi2Ecc6cWwjjnXnSIhjnTi2eUsc&#10;OwSyy+oAznITxxpxbCOOdeLYRhzrxLGNONad8yqOdeJYJ45txLHNR9x3ceztzpEQxzpxbPPWOHYI&#10;ZJeVAZzlJo414thGHOvEsY041oljG3GsO+dVHOvEsU4c24hjm4+47+LY250jIY514timxLFDILvs&#10;rQM4y00ca8SxjTjWiWMbcawTxzbiWHfOqzjWiWOdOLYRxzYfcd/Fsbc7R0Ic68SxTY1jh0B22VsG&#10;cJabONaIYxtxrBPHNuJYJ45txLHunFdxrBPHOnFsI45tPuK+i2Nvd46EONaJY5sljh0C2WXfG8BZ&#10;buJYI45txLFOHNuIY504thHHunNexbFOHOvEsY04tvmI+y6Ovd05EuJYJ45t1jh2CGSX/d4AznIT&#10;xxpxbCOOdeLYRhzrxLGNONad8yqOdeJYJ45txLHNR9x3ceztzpEQxzpxbPOeOHYIZJd9awBnuYlj&#10;jTi2Ecc6cWwjjnXi2EYc6855Fcc6cawTxzbi2OYj7rs49nbnSIhjnTi2eW8cOwSyy35rAGe5iWON&#10;OLYRxzpxbCOOdeLYRhzrznkVxzpxrBPHNuLY5iPuuzj2dudIiGPd03Hs3Hdx7O0Esst+PYCz3MSx&#10;RhzbiGOdOLYRxzpxbCOOdee8imOdONaJYxtxbPMR910ce7tzJMSxThzbPBXHDoHssl8O4Cw3cawR&#10;xzbiWCeObcSxThzbiGPdOa/iWCeOdeLYRhzbfMR9F8fe7hwJcawTxzZPxrHzWyyQXfY6gLPcxLFG&#10;HNuIY504thHHOnFsI45157yKY5041oljG3Fs8xH3XRx7u3MkxLFOHNs8HcfOM5ZAdtnrAMSxRhzb&#10;iGOdOLYRxzpxbCOOdee8imOdONaJYxtxbCOOdeLYRhzr/ghx7DQUgeyyJwcgjnVnkYtjnTi2Ecc6&#10;cWwjjnXi2EYc68SxjTjWiWMbcaw7R0Ic68SxzUfFsUMgu+ypAYhj3Vnk4lgnjm3EsU4c24hjnTi2&#10;Ecc6cWwjjnXi2EYc686R+Oxx7NytJ4hj3R8pjh0C2WVPDEAc684iF8c6cWwjjnXi2EYc68SxjTjW&#10;iWMbcawTxzbiWHeOhDjWiWObj45jh0B22XsHII51Z5GLY504thHHOnFsI4514thGHOvEsY041olj&#10;G3GsO0dCHOvEsc2PiGOHQHbZewYgjnVnkYtjnTi2Ecc6cWwjjnXi2EYc68SxjTjWiWObv8SxB96p&#10;xLGNONaJY5vfi2OHQHbZOgBxrDuLXBzrxLGNONaJYxtxrBPHNuJYJ45txLFOHNuIY905EuJYJ45t&#10;fmQcOwSyy5YBiGPdWeTiWCeObcSxThzbiGOdOLYRxzpxbCOOdeLYRhzrzpEQxzpxbPOj49ghkF1W&#10;ByCOdWeRi2OdOLYRxzpxbCOOdeLYRhzrxLGNONaJYxtxrDtHQhzrxLHNjTh2CGSXlQGIY91Z5OJY&#10;J45txLFOHNuIY504thHHOnFsI4514thGHOvOkRDHOnFscyuOHQLZZW8dgDjWnUUujnXi2EYc68Sx&#10;jTjWiWMbcawTxzbiWCeObcSx7hwJcawTxzY349ghkF32lgGIY91Z5OJYJ45txLFOHNuIY504thHH&#10;OnFsI4514thGHOvOkRDHup8vjj33jHUzjh0C2WXfG4A41p1FLo514thGHOvEsY041oljG3GsE8c2&#10;4lgnjm3Ese4cCXGsE8c2nyGOHQLZZb83AHGsO4tcHOvEsY041oljG3GsE8c24lgnjm3EsU4c24hj&#10;3TkS4lgnjm0+Sxw7BLLLvjUAcaw7i1wc68SxjTjWiWMbcawTxzbiWCeObcSxThzbiGPdORLiWCeO&#10;bT5THDsEsst+awDiWHcWuTjWiWMbcaz7z3Hs/TM4n0cc68SxjTjWiWMbcawTxzbiWCeObcSxThzb&#10;PBHHDoHssl8PQBzrziIXxzpxbCOOdeLYRhzrxLGNONaJYxtxrBPHNuJYd46EONaJY5vPGMcOgeyy&#10;Xw5AHOvOIhfHOnFsI4514thGHOvEsY041oljG3GsE8c24lh3joQ41oljm88ax859F8guex2AONad&#10;RS6OdeLYRhzrxLGNONaJYxtxrBPHNuJYJ45txLHuHAlxrBPHNp85jp13A4HsstcBiGPNWeTiWCeO&#10;bcSxThzbiGOdOLYRxzpxbCOOdeLYRhzrzpEQxzpxbPPZ49i57wLZZa8DEMfe7ixycawTxzbiWCeO&#10;bcSxThzbiGOdOLYRxzpxbCOOdedIiGOdOLb5I8SxQyC77KkBnEX07CIXxypxbCOOdee+i2OdONaJ&#10;YxtxbCOOdeLYRhzrxLGNONaJYxtxrPt1HDsEssueGMBZRM8ucnGsEsc24lh37rs41oljnTi2Ecc2&#10;4lgnjm3EsU4c24hjnTi2Ece634pjh0B22XsHcBbRs4tcHKvEsY041p37Lo514lgnjm3EsY041olj&#10;G3GsE8c24lgnjm3Ese5bcewQyC57zwDOInp2kYtjlTi2Ece6c9/FsU4c68SxjTi2Ecc6cWwjjnXi&#10;2EYc68SxjTjW/V4cOwSyy9YBnEX07CIXxypxbCOOdee+i2OdONaJYxtxbCOOdeLYRhzrxLGNONaJ&#10;YxtxrPteHDsEssuWAZxF9OwiF8cqcWwjjnXnvotjnTjWiWMbcWwjjnXi2EYc68SxjTjWiWMbcax7&#10;Sxw7BLLL6gDOInp2kYtjlTi2Ece6c9/FsU4c68SxjTi2Ecc6cWwjjnXi2EYc68SxjTjWvTWOHQLZ&#10;ZWUAZxE9u8jFsUoc24hj3bnv4lgnjnXi2EYc24hjnTi2Ecc6cWwjjnXi2EYc60ocOwSyy946gLOI&#10;nl3k4lgljm3Ese7cd3GsE8c6cWwjjm3EsU4c24hjnTi2Ecc6cWwjjnU1jh0C2WVvGcBZRM8ucnGs&#10;Esc24lh37rs41oljnTi2Ecc24lgnjm3EsU4c24hjnTi2Ece6JY4dAtll3xvAWUTPLnJxrBLHNuJY&#10;d+67ONaJY504thHHNuJYJ45txLFOHNuIY504thHHujWOHQLZZb83gLOInl3k4lgljm3Ese7cd3Gs&#10;E8c6cWwjjm3EsU4c24hjnTi2Ecc6cWwjjnXviWOHQHbZtwZwFtGzi1wcq8SxjTjWnfsujnXiWCeO&#10;bcSxjTjWiWMbcawTxzbiWCeObcSx7r1x7BDILvutAZxF9OwiF8cqcWwjjnXnvotjnTjWiWMbcWwj&#10;jnXi2EYc68SxjTjWiWMbcax7Io4dAtllvx7AWUTPLnJxrBLHNuJYd+67ONaJY504thHHNuJYJ45t&#10;xLFOHNuIY504thHHuqfi2CGQXfbLAZxF9OwiF8cqcWwjjnXnvotjnTjWiWMbcWwjjnXi2EYc68Sx&#10;jTjWiWMbcax7Mo4dAtllrwM4i+jZRS6OVeLYRhzrzn0XxzpxrBPHNuLYRhzrxLGNONaJYxtxrBPH&#10;NuJY93QcOztNILvsdQDPLnJxrBLHNuJYJ45txLFOHNuIYxtxrBPHNuJYJ45txLFOHNuIY91HxLHT&#10;UASyy14HII414lgnjm3Ese58HnGsE8c2HxPH3j8DcWwjjnXi2EYc24hjnTi2Ecc6cWzz2lD+05cL&#10;JpBd9uQAxLFOHNuIY93nj2NfXtTEsUQc68SxjTjWiWMbcawTxzbiWHeOhDjWiWObnzGOHQLZZU8N&#10;QBzrxLGNONaJYxtxrBPHNuLYRhzrxLGNONaJYxtxrBPHNuJY99Fx7BDILntiAOJYJ45txLFOHNuI&#10;Y504thHHNuJYJ45txLFOHNuIY504thHHuh8Rxw6B7LL3DkAc68SxjTjWiWMbcawTxzbi2EYc68Sx&#10;jTjWiWMbcawTxzbiWPej4tghkF32ngGIY504thHHOnFsI4514thGHNuIY504thHHOnFsI4514thG&#10;HOt+ZBw7BLLL1gGIY504thHHOnFsI4514thGHNuIY504thHHOnFsI4514thGHOt+dBw7BLLLlgGI&#10;Y504thHHOnFsI4514thGHNuIY504thHHOnFsI4514thGHOtuxLFDILusDkAc68SxjTjWiWMbcawT&#10;xzbi2EYc68SxjTjWiWMbcawTxzbiWHcrjh0C2WVlAOJYJ45txLFOHNuIY504thHHNuJYJ45txLFO&#10;HNuIY504thHHuptx7BDILnvrAMSxThzbiGOdOLYRxzpxbCOObcSxThzbiGOdOLYRxzpxbCOOdbfj&#10;2CGQXfaWAYhjnTi2Ecc6cWwjjnXi2EYc24hjnTi2Ecc6cWwjjnXi2EYc6z5DHDsEssu+NwBxrBPH&#10;NuJYJ45txLFOHNuIYxtxrBPHNuJYJ45txLFOHNuIY91niWOHQHbZ7w1AHOvEsY041oljG3GsE8c2&#10;4thGHOvEsY041oljG3GsE8c24lj3meLYIZBd9q0BiGOdOLYRxzpxbCOOdeLYRhzbiGOdOLYRxzpx&#10;bCOOdeLYRhzrPlscOwSyy35rAOJYJ45txLFOHNuIY504thHHNuJYJ45txLFOHNuIY504thHHus8Y&#10;xw6B7LJfD0Ac68SxjTjWiWMbcawTxzbi2EYc68SxjTjWiWMbcawTxzbiWPdZ49ghkF32ywGIY504&#10;thHHOnFsI4514thGHNuIY504thHHOnFsI4514thGHOs+cxw7910gu+x1AOJYJ45txLFOHNuIY504&#10;thHHNuJYJ45txLFOHNuIY504thHHus8ex/7r//lvBLLbXgcgjjXi2EYc68SxjTjWiWObr3Hs7Fxx&#10;rBDHOnFsI4514thGHOvEsY041v0R4tj5X4HssicHII5txLFOHNuIY504thHHOnFsI4514thGHNuI&#10;Y504thHHOnFs81Fx7BDILntqAOLYRhzrxLGNONaJYxtxrBPHNuJYJ45txLGNONaJYxtxrBPHNh8Z&#10;xw6B7LInBiCObcSxThzbiGOdOLYRxzpxbCOOdeLYRhzbiGOdOLYRxzpxbPPRcewQyC577wDEsY04&#10;1oljG3GsE8c24lgnjm3EsU4c24hjG3GsE8c24lgnjm1+RBw7BLLL3jMAcWzzZBx7fVkWxxpxrBPH&#10;NuJYJ45txLFOHNuIY504thHHunMkxLFOHNuIY93vxbFDILtsHYA4thHHOnFsI4514thGHOvEsY04&#10;1oljG3FsI4514thGHOvEsc2PjGOHQHbZMgBxbCOOdeLYRhzrxLGNONaJYxtxrBPHNuLYRhzrxLGN&#10;ONaJY5sfHccOgeyyOgBxbCOOdeLYRhzrxLGNONaJYxtxrBPHNuLYRhzrxLGNONaJY5sbcewQyC4r&#10;AxDHNuJYJ45txLFOHNuIY504thHHOnFsI45txLFOHNuIY504trkVxw6B7LK3DkAc24hjnTi2Ecc6&#10;cWwjjnXi2EYc68SxjTi2Ecc6cWwjjnXi2OZmHDsEssveMgBxbCOOdeLYRhzrxLGNONaJYxtxrBPH&#10;NuLYRhzrxLGNONaJY5vbcewQyC773gDEsY041oljG3GsE8c24lgnjm3EsU4c24hjG3GsE8c24lgn&#10;jm0+Qxw7BLLLfm8A4thGHOvEsY041oljG3GsE8c24lgnjm3EsY041oljG3GsE8c2nyWOHQLZZd8a&#10;gDi2eTKOnUUujnXiWCeObcSxThzbiGOdOLYRxzpxbCOOdedIiGOdOLYRx7r3xrFDILvstwYgjm3E&#10;sU4c24hjnTi2Ecc6cWwjjnXi2EYc24hjnTi2Ecc6cWzz2eLYIZBd9usBiGMbcawTxzbiWCeObcSx&#10;ThzbiGOdOLYRxzbiWCeObcSxThzbfMY4dghkl/1yAOLYRhzrxLGNONaJYxtxrBPHNuJYJ45txLGN&#10;ONaJYxtxrBPHNp81jp2PI5Bd9joAcWwjjnXi2EYc68SxjTjWiWMbcawTxzbi2EYc68SxjTjWiWOb&#10;zxzHzjuVQHbZ6wDEsU4c68SxjTjWiWMbcawTxzbiWCeObcSxjTjWiWMbcawTxzafPY6dhiKQXfY6&#10;AHGsEcc6cWwjjnXi2EYc68SxjTjWiWMbcWwjjnXi2EYc68SxzR8hjh0C2WVPDeAMVhzrxLGNONaJ&#10;YxtxrBPHNuJYJ45txLFOHNuIY905EuJYJ45txLHuI+PYIZBd9sQAzmDFsU4c24hjnTi2Ecc6cWwj&#10;jnXi2EYc68SxjTjWnSMhjnXi2EYc6z46jh0C2WXvHcAZrDjWiWMbcawTxzbiWCeObcSxThzbiGOd&#10;OLYRx7pzJMSxThzbiGPdj4hjh0B22XsGcAYrjnXi2EYc68SxjTjWiWMbcawTxzbiWCeObcSx7hwJ&#10;cawTxzbiWPej4tghkF22DuAMVhzrxLGNONaJYxtxrBPHNuJYJ45txLFOHNuIY905EuJYJ45txLHu&#10;R8axQyC7bBnAGaw41oljG3GsE8c24lgnjm3EsU4c24hjnTi2Ece6cyTEsU4c24hj3Y+OY4dAdlkd&#10;wBmsONaJYxtxrBPHNuJYJ45txLFOHNuIY504thHHunMkxLFOHNuIY92NOHYIZJeVAZzBimOdOLYR&#10;xzpxbCOOdeLYRhzrxLGNONaJYxtxrDtHQhzrxLGNONbdimOHQHbZWwdwBiuOdeLYRhzrxLGNONaJ&#10;YxtxrBPHNuJYJ45txLHuHAlxrBPHNuJYdzOOHQLZZW8ZwBmsONaJYxtxrBPHNuJYJ45txLFOHNuI&#10;Y504thHHunMkxLFOHNuIY93tOHYIZJd9bwBnsOJYJ45txLFOHNuIY504thHHOnFsI4514thGHOvO&#10;kRDHOnFsI451nyGOHQLZZb83gDNYcawTxzbiWCeObcSxThzbiGOdOLYRxzpxbCOOdedIiGOdOLYR&#10;x7rPEscOgeyybw3gDFYc68SxjTjWvcSxL4tcHGvEsU4c24hjnTi2Ecc6cWwjjnXnSIhjnTi2Ece6&#10;zxTHDoHsst8awBOD/SVxrBPHNuJY93rfxbFGHNuIY504thHHOnFsI4514thGHOvEsY041r2+U723&#10;oQhkl/16AE8N9pU41oljG3Gse73v4lgjjm3EsU4c24hjnTi2Ecc6cWwjjnXi2EYc617fqZ5oKALZ&#10;Zb8cwJODPcSxThzbiGPd630XxxpxbCOOdeLYRhzrxLGNONaJYxtxrBPHNuJY9/pO9VRDEcguex3A&#10;04MVxzpxbCOOda/3XRxrxLGNONaJYxtxrBPHNuJYJ45txLFOHNuIY93rO9VTDeXcd4HsstcBiGOd&#10;OLYRxzpxbCOOdeLYRhzrxLGNONaJYxtxrDtHQhzrxLGNONZ99jh27rtAdtnrAMSxRhzbiGOdOLYR&#10;xzpxbCOOdeLYRhzrxLGNONadIyGOdeLYRhzr/ghx7Nx3geyyJwcgjnXi2EYc614XuTjWiGMbcawT&#10;xzbiWCeObcSxThzbiGOdOLYRx7rXd6qPiGOHQHbZUwMQxzpxbCOOda+LXBxrxLGNONaJYxtxrBPH&#10;NuJYJ45txLFOHNuIY93rO9VHxbFDILvsiQGIY504thHHutdFLo414thGHOvEsY041oljG3GsE8c2&#10;4lgnjm3Ese71neoj49ghkF323gGIY504thHHutdFLo414thGHOvEsY041oljG3GsE8c24lgnjm3E&#10;se71neqj49ghkF32ngGIY504thHHutdFLo414thGHOvEsY041oljG3GsE8c24lgnjm3Ese71nepH&#10;xLFDILtsHYA41oljG3Gse13k4lgjjm3EsU4c24hjnTi2Ecc6cWwjjnXi2EYc617fqX5UHDsEssuW&#10;AYhjnTi2Ece610UujjXi2EYc68SxjTjWiWMbcawTxzbiWCeObcSx7vWd6kfGsUMgu6wOQBzrxLGN&#10;ONa9LnJxrBHHNuJYJ45txLFOHNuIY504thHHOnFsI451r+9UPzqOHQLZZWUA4lgnjm3Ese51kYtj&#10;jTi2Ecc6cWwjjnXi2EYc68SxjTjWiWOb/387f7djWdJg2XXv/5INAQIF3lFNCqIofiBVVqXDys6O&#10;H1/Td4SdSB8D8Iu+aZyqtc0ybALd4tju9aa6EccOgeyyjw4gju3EsUYc270ucnFsI4414thOHGvE&#10;sZ041ohjO3GsEcd24lgjju1eb6pbcewQyC77yADi2E4ca8Sx3esiF8c24lgjju3EsUYc24ljjTi2&#10;E8cacWwnjjXi2O71proZxw6B7LKfDSCO7cSxRhzbvS5ycWwjjjXi2E4ca8SxnTjWiGM7cawRx3bi&#10;WCOO7V5vqttx7BDILvvRAOLYThxrxLHd6yIXxzbiWCOO7cSxRhzbiWONOLYTxxpxbCeONeLY7vWm&#10;eoc4dghkl31vAHFsJ4414tjudZGLYxtxrBHHduJYI47txLFGHNuJY404thPHGnFs93pTvUscOwSy&#10;y741gDi2E8cacWz3usjFsY041ohjO3GsEcd24lgjju3EsUYc24ljjTi2e72p3imOHQLZZX8fQBzb&#10;iWONOLZ7XeTi2EYca8SxnTjWiGM7cawRx3biWCOO7cSxRhzbvd5U7xbHDoHssr8OII7txLFGHNu9&#10;LnJxbCOONeLYThxrxLGdONaIYztxrBHHduJYI47tXm+qd4xj57wLZJe9BhDHduJYI47tXhe5OLYR&#10;xxpxbCeONeLYThxrxLGdONaIYztxrBHHdq831bvGsbOnQHbZawBxbCOONeLY7nWRi2MbcawRx3bi&#10;WCOO7cSxRhzbiWONOLYTxxpxbPd6U71zHDvnXSC77DWAOPZx4lgjju1eF7k4thHHGnFsJ4414thO&#10;HGvEsZ041ohjO3GsEcd2rzfVu8exQyC77KkBxLFGHNudi0gc24ljO3GsEccacWwnjjXi2E4ca8Sx&#10;nTjWiGM7caz5lXHsEMgue2IAcawRx3bnIhLHduLYThxrxLFGHNuJY404thPHGnFsJ4414thOHGt+&#10;dRw7BLLLPjuAONaIY7tzEYljO3FsJ4414lgjju3EsUYc24ljjTi2E8cacWwnjjW/I44dAtllnxlA&#10;HGvEsd25iN45jp2LXBzbiGM7cawRx3biWCOO7cSxRhzbnU9CHNuJY404thPH/oNAdlkdQBxrxLHd&#10;uYjEsZ04thPHGnGsEcd24lgjju3EsUYc24ljjTi2E8ea3xnHDoHssjKAONaIY7tzEYljO3FsJ441&#10;4lgjju3EsUYc24ljjTi2E8cacWwnjjW/O44dAtll6wDiWCOO7c5FJI7txLGdONaIY404thPHGnFs&#10;J4414thOHGvEsZ041tyIY4dAdtkygDjWiGO7cxGJYztxbCeONeJYI47txLFGHNuJY404thPHGnFs&#10;J441t+LYIZBd9tEBxLFGHNudi0gc24ljO3GsEccacWwnjjXi2E4ca8SxnTjWiGM7cay5GccOgeyy&#10;jwwgjjXi2O5cROLYThzbiWONONaIYztxrBHHduJYI47txLFGHNuJY83tOHYIZJf9bABxrBHHduci&#10;Esd24thOHGvEsUYc24ljjTi2E8cacWwnjjXi2E4ca94hjh0C2WU/GkAca8Sx3bmIxLGdOLYTxxpx&#10;rBHHduJYI47txLFGHNuJY404thPHmneJY4dAdtn3BhDHGnFsdy4icWwnju3EsUYca8SxnTjWiGM7&#10;cawRx3biWCOO7cSx5p3i2CGQXfatAcSxRhzbnYtIHNuJYztxrBHHGnFsJ4414thOHGvEsZ041ohj&#10;O3Gsebc4dghkl/19AHGsEcd25yISx3bi2E4ca8SxRhzbiWONOLYTxxpxbCeONeLYThxr3jGOHQLZ&#10;ZX8dQBxrxLHduYjEsZ04thPHGnGsEcd24lgjju3EsUYc24ljjTi2E8ead41jh0B22WsAcawRx3bn&#10;IhLHduLYThxrxLFGHNuJY404thPHGnFsJ4414thOHGveOY6d70wgu+w1gDi2E8d25yISx3bi2E4c&#10;a8SxRhzbiWONOLYTxxpxbCeONeLYThxr3j2One9NILvsNYA4thHHduciEsd24thOHGvEsUYc24lj&#10;jTi2E8cacWwnjjXi2E4ca/6EOHYIZJc9OYA4thPHGnFsJ4414tjufK/i2E4c24ljjTjWiGM7cawR&#10;x3biWCOO7X5lHDsEssueGkAc24ljjTi2E8cacWx3vldxbCeO7cSxRhxrxLGdONaIYztxrBHHdr86&#10;jh0C2WVPDCCO7cSxRhzbiWONOLY736s4thPHduJYI4414thOHGvEsZ041ohju98Rxw6B7LLPDiCO&#10;7cSxRhzbiWONOLY736s4thPHduJYI4414thOHGvEsZ041ohju98Vxw6B7LLPDCCO7cSxRhzbiWON&#10;OLY736s4thPHduJYI4414thOHGvEsZ041ohju98Zxw6B7LI6gDi2E8cacWwnjjXi2O58r+LYThzb&#10;iWONONaIYztxrBHHduJYI47tfnccOwSyy8oA4thOHGvEsZ041ohju/O9imM7cWwnjjXiWCOO7cSx&#10;RhzbiWONOLa7EccOgeyydQBxbCeONeLYThxrxLHd+V7FsZ04thPHGnGsEcd24lgjju3EsUYc292K&#10;Y4dAdtkygDi2E8cacWwnjjXi2O58r+LYThzbiWONONaIYztxrBHHduJYI47tbsaxQyC77KMDiGM7&#10;cawRx3biWCOO7c73Ko7txLGdONaIY404thPHGnFsJ4414tjudhw7BLLLPjKAOLYTxxpxbCeONeLY&#10;7nyv4thOHNuJY4041ohjO3GsEcd24lgjju3eIY4dAtllPxtAHNuJY404thPHGnFsd75XcWwnju3E&#10;sUYca8SxnTjWiGM7cawRx3bvEscOgeyyHw0gju3EsUYc24ljjTi2O9+rOLYTx3biWCOONeLYThxr&#10;xLGdONaIY7t3imOHQHbZ9wYQx3biWCOO7cSxRhzbne/1K8Wxp867OLYTxxpxrBHHduJYI47tfkUc&#10;O2fhCeLY7vWmEsc+RiC77FsDiGM7cawRx3biWCOO7c73Ko7txLGdONaIY404thPHGnFsJ4414tju&#10;HePYIZBd9vcBxLGdONaIYztxrBHHdud7Fcd24thOHGvEsUYc24ljjTi2E8cacWz3rnHsEMgu++sA&#10;4thOHGvEsZ041ohju/O9imM7cWwnjjXiWCOO7cSxRhzbiWONOLZ75zh2/nsnkF32GkAc24ljjTi2&#10;E8cacWx3vldxbCeO7cSxRhxrxLGdONaIYztxrBHHdu8ex845EMguew3w5EUuju3O//7FsY041ohj&#10;O3GsEcd24lgjju3EsUYc251PQhzbiWPN+d+/OLYRx5pfEcdOYxDILntyAHGsEcd24lgjju3EsUYc&#10;24ljjTi2E8cacWx3PglxbCeONeLYThxrflUcOwSyy54aQBxrxLGdONaIYztxrBHHduJYI47txLFG&#10;HNudT0Ic24ljjTi2E8eaXxnHDoHssicGEMcacWwnjjXi2E4ca8SxnTjWiGM7cawRx3bnkxDHduJY&#10;I47txLHmV8exQyC77LMDiGONOLYTxxpxbCeONeLYThxrxLGdONaIY7vzSYhjO3GsEcd24ljzO+LY&#10;IZBd9pkBxLFGHNuJY404thPHGnFsJ4414thOHGvEsd35JMSxnTjWiGM7caz5XXHsEMguqwOIY404&#10;thPHGnFsJ4414thOHGvEsZ041ohju/NJiGM7cawRx3biWPM749ghkF1WBhDHGnFsJ4414thOHGvE&#10;sZ041ohjO3Gsefc49n8XxybiWCOO7cSxRhz7bwlkl60DiGONOLYTxxpxbCeONeLYThxrxLGdONaI&#10;Y7vzSYhjO3GsEcd24lhzI44dAtllywDiWCOO7cSxRhzbiWONOLYTxxpxbCeONeLY7nwS4thOHGvE&#10;sZ041tyKY4dAdtlHBxDHGnFsJ4414thOHGvEsZ041ohjO3GsEcd255MQx3biWCOO7cSx5mYcOwSy&#10;yz4ygDjWiGM7cawRx3biWCOO7cSxRhzbiWONOLY7n4Q4thPHGnFsJ441t+PYIZBd9rMBxLFGHNuJ&#10;Y404thPHGnFsJ4414thOHGvEsd35JMSxnTjWiGO7rxbH/qf/5bl/Y92OY4dAdtmPBhDHGnFsJ441&#10;4thOHGvEsZ041ohjO3GsEcd255MQx3biWCOO7cSx5l3i2CGQXfa9AcSxRhzbiWONOLYTxxpxbCeO&#10;NeLYThxrxLHd+STEsZ041ohjO3Gseac4dghkl31rAHGsEcd24lgjju3EsUYc24ljjTi2E8cacWx3&#10;PglxbCeONeLYThxr3i2OHQLZZX8fQBxrxLGdONaIYztxrBHHduJYI47txLFGHNudT0Ic24ljjTi2&#10;E8ead4xjh0B22V8HEMcacWwnjjXi2E4ca8SxnTjWiGM7cawRx3bnkxDHduJYI47txLHmXePYv/7t&#10;vAtkl70GEMcacWwnjjXi2E4ca8SxnTjWiGM7caz59/P+4GNZHNuJYztxrBHHdq83lTi2eTqO/d/+&#10;x/9ZILvtNYA4thPHduJYI47txLFGHNuJY404thPHGnFsdz6J8993cWwjjjXi2E4ca949jp1zKpBd&#10;9hpAHNuIYztxrBHHduJYI47txLFGHNuJY404tjufxPnvuzi2EccacWwnjjV/Qhw7BLLLnhpAHGvE&#10;sd3rIhfHNuJYI47txLFGHNuJY404thPHGnFsJ4414tju9aYSxza/Mo4dAtllTwwgjjXi2O51kYtj&#10;G3GsEcd24lgjju3EsUYc24ljjTi2E8cacWz3elOJY5tfHccOgeyyzw4gjjXi2O51kYtjG3GsEcd2&#10;4lgjju3EsUYc24ljjTi2E8cacWz3elOJY5vfEccOgeyyzwwgjjXi2O51kYtjG3GsEcd24lgjju3E&#10;sUYc24ljjTi2E8cacWz3elOJY5vfFccOgeyyOoA41ohju9dFLo5txLFGHNuJY404thPHGnFsJ441&#10;4thOHGvEsd3rTSWObX5nHDsEssvKAOJYI47tXhe5OLYRxxpxbCeONeLYThxrxLGdONaIYztxrBHH&#10;dq83lTi2+d1x7BDILlsHEMcacWz3usjFsY041ohjO3GsEcd24lgjju3EsUYc24ljjTi2e72pxLHN&#10;jTh2CGSXLQOIY404tntd5OLYRhxrxLGdONaIYztxrBHHduJYI47txLFGHNu93lTi2OZWHDsEsss+&#10;OoA41ohju9dFLo5txLFGHNuJY404thPHGnFsJ4414thOHGvEsd3rTSWObW7GsUMgu+wjA4hjjTi2&#10;e13k4thGHGvEsZ041ohjO3GsEcd24lgjju3EsUYc273eVOLY5nYcOwSyy342gDjWiGO710Uujm3E&#10;sUYc24ljjTi2E8cacWwnjjXi2E4ca8Sx3etNJY5t3iGOHQLZZT8aQBxrxLHd6yIXxzbiWCOO7cSx&#10;RhzbiWONOLYTxxpxbCeONeLY7vWmEsc27xLHDoHssu8NII414tjudZGLYxtxrBHHduJYI47txLFG&#10;HNuJY404thPHGnFs93pTiWObd4pjh0B22bcGEMcacWz3usjFsY041ohjO3GsEcd27x7Hzn8PxLGN&#10;OLYTxxpxbCeONeLYThzbCGSX/X0AcawRx3avi1wc24hjjTi2E8cacWwnjjXi2E4ca8SxnTjWiGO7&#10;15tKHNu8Yxw7BLLL/jqAONaIY7vXRS6ObcSxRhzbiWONOLYTxxpxbCeONeLYThxrxLHd600ljm3e&#10;NY4dAtllrwHEsUYc270ucnFsI4414thOHGvEsZ041ohjO3GsEcd24lgjju1ebypxbPPOcez83yOQ&#10;XfYa4Fy84thGHNu9LnJxbCOONeLYThxrxLGdONaIYztxrBHHduJYI47tXm8qcWzz7nHsnHeB7LLX&#10;AOLYRhzbvS5ycWwjjjXi2E4ca8SxnTjWiGM7cawRx3biWCOO7V5vKnFs8yfEsfOmEsgue3KAvw77&#10;WeJYI47txLHmnHdxbHO+V3FsJ47txLFGHGvEsZ041ohjO3GsEcd24ljz94YikF321AB/H/YzxLFG&#10;HNuJY8057+LY5nyv4thOHNuJY4041ohjO3GsEcd24lgjju3EseZbDUUgu+yJAb41bCWONeLYThxr&#10;znkXxzbnexXHduLYThxrxLFGHNuJY404thPHGnFsJ44132soAtllnx3ge8MW4lgjju3Eseacd3Fs&#10;c75XcWwnju3EsUYca8SxnTjWiGM7cawRx3biWPOjhiKQXfaZAX407Eoca8SxnTjWnPMujm3O9yqO&#10;7cSxnTjWiGONOLYTxxpxbCeONeLYThxrftZQBLLL6gA/G3YhjjXi2E4ca855F8c253sVx3bi2E4c&#10;a8SxRhzbiWONOLYTxxpxbCeONR9pKALZZWWAjwz7UeJYI47txLHmnHdxbHO+V3FsJ47txLFGHGvE&#10;sZ041ohjO3GsEcd24ljz0YYikF22DvDRYT9CHGvEsZ041pzzLo5tzvcqju3EsZ041ohjjTi2E8ca&#10;cWwnjjXi2E4ca5aGIpBdtgywDPsz4lgjju3Eseacd3Fsc75XcWwnju3EsUYca8SxnTjWfJk49m/n&#10;/Wwqjn2cONaIY7t/XYxjh0B22UcHEMd25yISx3bi2E4ca8SxRhzbiWONOLYTxxpxbCeONeLYThxr&#10;xLHdvy7HsUMgu+wjA4hju3MRiWM7cWwnjjXiWCOO7cSxRhzbiWONOLYTxxpxbCeONeLY7l9vEMcO&#10;geyynw0gju3ORSSO7cSxnTjWiGONOLYTxxpxbCeONeLYThxrxLGdONaIY7t/vUkcOwSyy340gDi2&#10;OxeROLYTx3biWCOONeLYThxrxLGdONaIYztxrBHHduJYI47t/vVGcewQyC773gDi2O5cROLYThzb&#10;iWPNk3Hsf//X/yGOBeLYThxrxLFGHNuJY404thPHGnFsJ441TzQUgeyybw0gju3EsUYc24ljjTjW&#10;iGM7cawRx3biWCOO7cSxRhzbiWONOLb71xvGsUMgu+zvA4hjO3GsEcd24lgjjjXi2E4ca8SxnTjW&#10;iGM7cawRx3biWCOO7f71pnHsEMgu++sA4thOHGvEsZ041ohjjTi2E8cacWwnjjXi2E4ca8SxnTjW&#10;iGO7f71xHDv/8wlkl70GEMd24lgjju3EsUYca8SxnTjWiGM7cawRx3biWCOO7cSxRhzb/evN49j5&#10;n1Mgu+w1wKPDimMzcWwnjjXi2E4ca8SxnTjWiGONOLYTxxpxbCeONeLYThxrfkUcO/ebQHbZawBx&#10;7OPEsUYc24ljjTjWiGM7cawRx3biWCOO7cSxRhzbiWONOLb7U+LYIZBd9tQA4lgjju3EsUYc24lj&#10;jTi2E8cacawRx3biWCOO7cSxRhzbiWPNr4xjh0B22RMDiGONOLYTxxpxbCeONeLYThxrxLFGHNuJ&#10;Y404thPHGnFsJ441vzqOHQLZZZ8dQBxrxLGdONaIYztxrBHHduJYI4414thOHGvEsZ041ohjO3Gs&#10;+R1x7BDILvvMAOJYI47txLFGHNuJY404thPHGnGsEcd24lgjju3EsUYc24ljze+KY4dAdlkdQBxr&#10;xLHdV4pj53Erjm3EsUYc24ljjTi2E8cacWwnjjXi2E4ca8Sx3Z8cxw6B7LIygDjWiGM7caz5anHs&#10;RJXPEscacWwnjjXiWCOO7cSxRhzbiWONOLYTx5rfHccOgeyydQBxrBHHduJYI47txLFGHNuJY404&#10;1ohjO3GsEcd24lgjju3EseZGHDsEssuWAcSxRhzbiWONOLYTxxpxbCeONeJYI47txLFGHNuJY404&#10;thPHmltx7BDILvvoAOJYI47txLFGHNuJY404thPHGnGsEcd24lgjju3EsUYc24ljzc04dghkl31k&#10;AHGsEcd24lgjju3EsUYc24ljjTjWiGM7caz5anHskceyOJaIYztxrLkdxw6B7LKfDSCONeLYThxr&#10;xLGdONaIYztxrBHHGnFsJ4414thOHGvEsZ041rxDHDsEsst+NIA41ohjO3GsEcd24lgjju3EsUYc&#10;a8SxnTjWiGM7cawRx3biWPMucewQyC773gDiWCOO7cSxRhzbiWONOLYTxxpxrBHHduJYI47txLFG&#10;HNuJY807xbFDILvsWwOIY404thPHGnFsJ4414thOHGvEsUYc24ljjTi2E8cacWwnjjXvFscOgeyy&#10;vw8gjjXi2E4ca8SxnTjWiGM7cawRxxpxbCeONeLYThxrxLGdONa8Yxw7BLLL/jqAONaIYztxrBHH&#10;duJYI47txLFGHGvEsZ041ohjO3GsEcd24ljzrnHsEMguew0gjjXi2E4ca8SxnTjWiGM7cawRxxpx&#10;bCeONeLYThxrxLHdv8ex828scWzyznHs/O9fILvsNYA4thPHduJYI47txLFGHNuJY4041ohjO3Gs&#10;Ecd24lgjju3Esebd49hpKALZZa8BxLGNOLYTxxpxbCeONeLYThxrxLFGHNuJY404thPHGnFsJ441&#10;f0IcOwSyy54c4K/DfpY4tntd5OLYRhxrznkXxzbiWCOO7cSxRhzbiWONOLYTxxpxbPd6U4ljG3Gs&#10;+XtDEcgue2qAvw/7GeLY7nWRi2Mbcaw5510c24hjjTi2E8cacWwnjjXi2E4ca8Sx3etNJY5txLHm&#10;Ww1FILvsiQG+NWwlju1eF7k4thHHmnPexbGNONaIYztxrBHHduJYI47txLFGHNu93lTi2EYca77X&#10;UASyyz47wPeGLcSx3esiF8c24lhzzrs4thHHGnFsJ4414thOHGvEsZ041ohju9ebShzbiGPNjxqK&#10;QHbZZwb40bArcWz3usjFsY041pzzLo5txLFGHNuJY404thPHGnFsJ4414tju9aYSxzbiWPOzhiKQ&#10;XVYH+NmwC3Fs97rIxbGNONac8y6ObcSxRhzbiWONOLYTxxpxbCeONeLY7vWmEsc24ljzkYYikF1W&#10;BvjIsB8lju1eF7k4thHHmnPexbGNONaIYztxrBHHduJYI47txLFGHNu93lTi2EYcaz7aUASyy9YB&#10;PjrsR4hju9dFLo5txLHmnHdxbCOONeLYThxrxLGdONaIYztxrBHHdq83lTi2EceapaEIZJctAyzD&#10;/ow4tntd5OLYRhxrznkXxzbiWCOO7cSxRhzbiWONOLYTxxpxbPd6U4ljG3GsWRuKQHbZRwdYh/0R&#10;cWz3usjFsY041pzzLo5txLFGHNuJY404thPHGnFsJ4414tju9aYSxzbiWFMaikB22UcGKMN+jzi2&#10;e13k4thGHGvOeRfHNuJYI47txLFGHNuJY404thPHGnFs93pTiWMbcaypDUUgu+xnA9Rhv0Uc270u&#10;cnFsI44157yLYxtxrBHHduJYI47txLFGHNv9X+f9of++i2M7cawRx3bi2McIZJf9aIDPDPt34tju&#10;dZGLYxtxrDnnXRzbiGONOLYTxxpxbCeONeLYThxrxLHd600ljm3EseazDUUgu+x7A3x22L8Sx3av&#10;i1wc24hjzTnv4thGHGvEsZ041ohjO3GsEcd24lgjju1ebypxbCOONU80FIHssm8N8MSwL+LY7nWR&#10;i2Mbcaw5510c24hjjTi2E8cacWwnjjXi2E4ca8Sx3etNJY5txLHmqYYikF329wGeGvYQx3avi1wc&#10;24hjzTnv4thGHGvEsZ041ohjO3GsEcd24lgjju1ebypxbCOONU82FIHssr8O8OSw4tjudZGLYxtx&#10;rDnnXRzbiGONOLYTxxpxbCeONeLYThxrxLHd600ljm3EsebJhnLeVALZZa8BnhxWHNu9LnJxbCOO&#10;Nee8i2MbcawRx3biWCOO7cSxRhzbiWONOLZ7vanEsY041jzZUP7jTfVfBbLbXgOIYxtxrBHHduJY&#10;I47txLFGHNuJY404tjufhDi2E8cacWwnjjXi2O5PiGPnOxHILntyAHFs97rIxbGNONaIYztxrBHH&#10;duJYI47txLFGHNuJY404tnu9qcSxjTjW/Ko4dghklz01gDi2e13k4thGHGvEsZ041ohjO3GsEcd2&#10;4lgjju3EsUYc273eVOLYRhxrfmUcOwSyy54YQBzbvS5ycWwjjjXi2E4ca8SxnTjWiGM7cawRx3bi&#10;WCOO7V5vKnFsI441vzqOHQLZZZ8dQBzbvS5ycWwjjjXi2E4ca8SxnTjWiGM7cawRx3biWCOO7V5v&#10;KnFsI441vyOOHQLZZZ8ZQBzbvS5ycWwjjjXi2E4ca8SxnTjWiGM7cawRx3biWCOO7V5vKnFsI441&#10;vyuOHQLZZXUAcWz3usjFsY041ohjO3GsEcd24lgjju3EsUYc24ljjTi2e72pxLGNONb8zjh2CGSX&#10;lQHEsd3rIhfHNuJYI47txLFGHNuJY404thPHGnFsJ4414tju9aYSxzbiWPO749ghkF22DiCO7V4X&#10;uTi2EccacWwnjjXi2E4ca8SxnTjWiGM7cawRx3avN5U4thHHmhtx7BDILlsGEMd2r4tcHNuIY404&#10;thPHGnFsJ4414tju+ceyOLYSxxpxbCeONeLYThxrljh2CGSXfXQAcWz3usjFsY041ohjO3GsEcd2&#10;4lgjju3EsUYc24ljjTi2e72pxLGNONbcjGOHQHbZRwYQx3avi1wc24hjjTi2E8cacWwnjjXi2E4c&#10;a8SxnTjWiGO715tKHNuIY83tOHYIZJf9bABxbPe6yMWxjTjWiGM7cawRx3biWPOV4th/+R/+Z3Fs&#10;cD4JcWwnjjXi2E4ca8Sx3T8xjh0C2WU/GkAc270ucnFsI4414thOHGvEsZ041ohjO3GsEcd24lgj&#10;ju1ebypxbCOONe8Sxw6B7LLvDSCO7V4XuTi2EccacWwnjjXi2E4ca8SxnTjWiGM7cawRx3avN5U4&#10;thHHmneKY4dAdtm3BhDHdq+LXBzbiGONOLYTxxpxbCeONeLYThxrxLGdONaIY7vXm0oc24hjzbvF&#10;sUMgu+zvA4hju9dFLo5txLFGHNuJY404thPHGnFsJ4414thOHGvEsd3rTSWObcSx5h3j2CGQXfbX&#10;AcSx3esiF8c24lgjju3EsUYc271zHDu/SRzbiWM7cawRx3biWCOO7cSxRhzb/X//bQOB7LLXAOLY&#10;7nWRi2MbcawRx3biWCOO7cSxRhzbiWONOLYTxxpxbPd6U4ljG3Gseec49l/+H/9VILvtNYA4tnld&#10;5OLYRhxrxLGdONaIYztxrBHHduJYI47txLFGHNu93lTi2EYca949jp2GIpBd9hpAHPu410Uujm3E&#10;sUYc24ljjTi2E8cacWwnjjXi2E4ca8Sx3etNJY5txLHmT4hjh0B22VMDiGONOLYTxxpxrBHHduJY&#10;I47txLFGHNuJY404thPHGnFsJ441vzKOHQLZZU8MII414thOHGvEsUYc24ljjTi2E8cacWwnjjXi&#10;2E4ca8SxnTjW/Oo4dghkl312AHGsEcd24lgjjjXi2E4ca8SxnTjWiGM7cawRx3biWCOO7cSx5nfE&#10;sUMgu+wzA4hjjTi2E8cacawRx3biWCOO7cSxRhzbiWONOLYTxxpxbCeONb8rjh0C2WV1AHGsEcd2&#10;4lgjjjXi2E4ca8SxnTjWiGM7cawRx3biWCOO7cSx5nfGsUMgu6wMII414thOHGvEsUYc24ljjTi2&#10;E8cacWwnjjXi2E4ca8SxnTjW/O44dghkl60DiGONOLYTxxpxrBHHduJYI47txLFGHNuJY404thPH&#10;GnFsJ441N+LYIZBdtgwgjjXi2E4ca8SxRhzbiWONOLYTxxpxbCeONeLYThxrxLGdONbcimOHQHbZ&#10;RwcQxxpxbCeONeJYI47txLFGHNuJY404thPHGnFsJ4414thOHGtuxrFDILvsIwOIY404thPHGnGs&#10;Ecd24lgjju3EsUYc24ljjTi2E8cacWwnjjW349ghkF32swHEsUYc24ljjTjWiGM7cawRx3biWCOO&#10;7cSxRhzbiWONOLYTx5p3iGOHQHbZjwYQxxpxbCeONeJYI47txLFGHNuJY404thPHGnFsJ4414thO&#10;HGveJY4dAtll3xtAHGvEsZ041ohjjTi2E8cacWwnjjXi2E4ca8SxnTjWiGM7cax5pzh2CGSXfWsA&#10;cawRx3biWCOONeLYThxrxLGdONaIYztxrBHHduJYI47txLHm3eLYIZBd9vcBxLFGHNuJY4041ohj&#10;O3GsEcd24lgjju3EsUYc24ljjTi2E8ead4xjh0B22V8HEMcacWwnjjXiWCOO7cSxRhzbiWONOLYT&#10;xxpxbCeONeLYThxr3jWOHQLZZa8BxLFGHNuJY4041ohjO3GsEcd24lgjju3EsUYc24ljjTi2E8ea&#10;d45j580ikF32GkAc24ljO3GsEccacWwnjjXi2E4ca8SxnTjWiGM7cax5+rz/+7+xxLGJOLb7FXHs&#10;nCuB7LLXAOLYRhzbiWONONaIYztxrBHHduJYI47txLFGHNuJY404thPHmj8hjp3zJZBd9uQA4thO&#10;HGvEsZ041ohjO3GsEccacWwnjjXi2E4ca8SxnTjWiGO7XxnHDoHssqcGEMd24lgjju3EsUYc24lj&#10;jTjWiGM7cawRx3biWCOO7cSxRhzb/eo4dghklz0xgDi2E8cacWwnjjXi2E4ca8SxRhzbiWONOLYT&#10;xxpxbCeONeLY7nfEsUMgu+yzA4hjO3GsEcd24lgjju3EsUYca8SxnTjWiGM7cawRx3biWCOO7X5X&#10;HDsEsss+M4A4thPHGnFsJ4414thOHGvEsUYc24ljjTi2E8cacWwnjjXi2O53xrFDILusDiCO7cSx&#10;RhzbiWONOLYTxxpxrBHHduJYI47txLFGHNuJY404tvvdcewQyC4rA4hjO3GsEcd24lgjju3EsUYc&#10;a8SxnTjWiGM7cawRx3biWCOO7W7EsUMgu2wdQBzbiWONOLYTxxpxbCeONeJYI47txLFGHNuJY404&#10;thPHGnFsdyuOHQLZZcsA4thOHGvEsZ041ohjO3GsEccacWwnjjXi2E4ca8SxnTjWiGO7m3HsEMgu&#10;++gA4thOHGvEsZ041ohjO3GsEccacWwnjjXi2E4ca8SxnTjWiGO723HsEMgu+8gA4thOHGvEsZ04&#10;1ohjO3GsEccacWwnjjXi2E4ca8SxnTjWiGO7d4hjh0B22c8GEMd24lgjju3EsUYc24ljjTjWiGM7&#10;cawRx3biWCOO7cSxRhzbvUscOwSyy340gDi2E8cacWwnjjXi2E4ca8SxRhzbiWONOLYTxxpxbCeO&#10;NeLY7p3i2CGQXfa9AcSxnTjWiGM7cawRx3biWCOONeLYThxrxLGdONaIYztxrBHHdu8Wxw6B7LJv&#10;DSCO7cSxRhzbiWONOLYTxxpxrBHHduJYI47txLFGHNuJY404tnvHOHYIZJf9fQBxbCeONeLYThxr&#10;xLGdONaIY404tvsT4tj5b9ZniWONOLYTxxpxbCeONV8hjh0C2WV/HUAc24ljjTi2E8cacWwnjjXi&#10;WCOO7cSxRhzbiWONOLYTxxpxbPfOcez8d10gu+w1gDi2E8cacWwnjjXi2E4ca8SxRhzbiWONOLYT&#10;xxpxbCeONeLY7t3j2DnvAtllrwHEsY041ohjO3GsEcd24lgjjjXi2E4ca8SxnTjWiGM7cawRx3Z/&#10;Qhw7510gu+w1wJPDimMbcWwnjjXi2E4ca8SxnTjWiGO780mIYztxrBHHduJYI47txLHmV8WxQyC7&#10;7KkBxLFGHNuJY404thPHGnFsJ4414tjufBLi2E4ca8SxnTjWiGM7caz5lXHsEMgue2IAcawRx3bi&#10;WCOO7cSxRhzbiWONOLY7n4Q4thPHGnFsJ4414thOHGt+dRw7BLLLPjuAONaIYztxrBHHduJYI47t&#10;xLFGHNudT0Ic24ljjTi2E8cacWwnjjW/I44dAtllnxlAHGvEsZ041ohjO3GsEcd24lgjju3OJyGO&#10;7cSxRhzbiWONOLYTx5rfFccOgeyyOoA41ohjO3GsEcd24lgjju3EsUYc251PQhzbiWONOLYTxxpx&#10;bCeONb8zjh0C2WVlAHGsEcd24lgjju3EsUYc24ljjTi2O5+EOLYTxxpxbCeONeLYThxrfnccOwSy&#10;y9YBxLFGHNuJY404thPHGnFsJ4414tjufBLi2O7XxLGHHsvi2Ewca8SxnTjWiGP/PYHssmUAcawR&#10;x3biWCOO7cSxRhzbiWONOLY7n4Q4thPHGnFsJ4414thOHGtuxbFDILvsowOIY404thPHGnFsJ441&#10;4thOHGvEsd35JMSxnTjWiGM7cawRx3biWHMzjh0C2WUfGUAca8SxnTjWiGM7cawRx3biWCOO7c4n&#10;IY7txLFGHNuJY404thPHmttx7BDILvvZAOJYI47txLFGHNuJY404thPHGnFsdz4JcWwnjjXi2E4c&#10;a8SxnTjWvEMcOwSyy340gDjWiGM7cawRx3biWCOO7cSxRhzbnU9CHNt9tTj2X8WxiTi2E8cacWz3&#10;T41jh0B22fcGEMcacWwnjjXi2E4ca8SxnTjWiGO780mIYztxrBHHduJYI47txLHmneLYIZBd9q0B&#10;xLFGHNuJY404thPHGnFsJ4414tjufBLi2E4ca8SxnTjWiGM7cax5tzh2CGSX/X0AcawRx3biWCOO&#10;7cSxRhzbiWONOLY7n4Q4thPHGnFsJ4414thOHGveMY4dAtllfx1AHGvEsZ041ohjO3GsEcd24lgj&#10;ju3OJyGO7cSxRhzbiWONOLYTx5p3jWPn/hHILnsNII414thOHGvEsZ041ohjO3GsEcd255MQx3bi&#10;WCOO7cSxRhzbiWPNO8excw8JZJe9BhDHduLYThxrxLGdONaIYztxrBHHdueTEMd24lgjju3EsUYc&#10;24ljzbvHsfP7BLLLXgOIYxtxbCeONeLYThxrxLGdONaIY7vzSYhjO3GsEcd24lgjju3EseZPiGOH&#10;QHbZUwO8LnJxbCOONeLYThxrxLGdONaIYztxrBHHduJYI47tXm8qcWwjjjXi2O5XxrFDILvsiQFe&#10;F7k4thHHGnFsJ4414thOHGvEsZ041ohjO3GsEcd2rzeVOLYRxxpxbPer49ghkF322QFeF7k4thHH&#10;GnFsJ4414thOHGvEsZ041ohjO3GsEcd2rzeVOLYRxxpxbPc74tghkF32mQFeF7k4thHHGnFsJ441&#10;4thOHGvEsZ041ohjO3GsEcd2rzfVW8ax17+xxLGJOLYTx/6DQHZZHeB1kYtjG3GsEcd24lgjju3E&#10;sUYc24ljjTi2E8cacWz3elOJYxtxrBHHdr8zjh0C2WVlgNdFLo5txLFGHNuJY404thPHGnFsJ441&#10;4thOHGvEsd3rTfWucez8m1kc24hjO3HsvyWQXbYO8LrIxbGNONaIYztxrBHHduJYI47txLFGHNuJ&#10;Y404tnu9qcSxjTjWiGO7G3HsEMguWwZ4XeTi2EYca8SxnTjWiGM7cawRx3biWCOO7cSxRhzbvd5U&#10;4thGHGvEsd2tOHYIZJd9dIDXRS6ObcSxRhzbiWONOLYTxxpxbCeONeLYThxrxLHd600ljm3EsUYc&#10;292MY4dAdtlHBnhd5OLYRhxrxLGdONaIYztxrBHHduJYI47tzr+FxLGdOLZ7vanEsY041ohju9tx&#10;7BDILvvZAK+LXBzbiGONOLYTxxpxbCeONeLYThxrxLGdONaIY7vXm0oc24hjjTi2e4c4dghkl/1o&#10;gNdFLo5txLFGHNuJY404thPHmnePY+e/fU8Qx3bnkxDHduJYI47txLFGHNuJY80/MY4dAtll3xvg&#10;dZGLYxtxrBHHduJYI47txLFGHNuJY404thPHGnFs93pTiWMbcawRx3bvFMcOgeyybw3wusjFsY04&#10;1ohjO3GsEcd24lgjju3EsUYc24ljjTi2e72pxLGNONaIY7t3i2OHQHbZ3wd4XeTi2EYca8SxnTjW&#10;iGM7cawRx3biWCOO7cSxRhzbvd5U4thGHGvEsd07xrFDILvsrwO8LnJxbCOONeLYThxrxLGdONaI&#10;YztxrBHHduJYI47tXm8qcWwjjjXi2O5d49ghkF32GuB1kYtjG3GsEcd24lgjju3EsUYc24ljjTi2&#10;E8cacWz3elOJYxtxrBHHdu8cx87/vgSyy14DiGM7cawRx3biWCOO7cSxRhzbiWONOLb7I+LYg//G&#10;Esc24lgjju3EseYrxbH/8m/vIIHsstcA4thGHGvEsZ041ohjO3GsEcd24lgjju3EsUYc252fI47t&#10;xLFGHNv9CXHsnHeB7LInBxDHduJYI4414thOHGvEsZ041ohjO3GsEcd24lgjju3EsUYc2/3KOHYI&#10;ZJc9NYA4thPHGnGsEcd24lgjju3EsUYc24ljjTi2E8cacWwnjjXi2O5Xx7FDILvsiQHEsZ041ohj&#10;jTi2E8cacWwnjjXi2E4ca8SxnTjWiGM7caz5M+LY5zf40+LYIZBd9tkBxLGdONaIY404thPHGnFs&#10;J4414thOHGvEsZ041ohjO3GsEcd2vyuOHQLZZZ8ZQBzbiWONONaIYztxrBHHduJYI47txLFGHNuJ&#10;Y404thPHGnFs9zvj2CGQXVYHEMd24lgjjjXi2E4ca8SxnTjWiGM7cawRx3biWCOO7cSxRhzb/e44&#10;dghkl5UBxLGdONY8G8f+7bH8b9+tOLYRx3biWHN+kzi2E8d24lgjju3EsUYc24ljjTi2E8eaj8Sx&#10;QyC7bB1AHNuJY4041ohjO3GsEcd24lgjju3EsUYc24ljjTi2E8cacWx3K44dAtllywDi2E4ca8Sx&#10;RhzbiWONOLYTxxpxbCeONeLYThxrxLGdONa8fxx75rz/U+LYIZBd9tEBxLGdONaIY404thPHGnFs&#10;J4414thOHGvEsZ041ohjO3GsEcd2t+PYIZBd9pEBxLGdONaIY404thPHGnFsJ4414thOHGvEsZ04&#10;1ohjO3GsEcd27xDHDoHssp8NII7txLFGHGvEsZ041ohjO3GsEcd24lgjju3EsUYc24ljjTi2e5c4&#10;dghkl/1oAHFsJ4414lgjju3EsUYc24ljjTi2E8cacWwnjjXi2E4ca8Sx3TvFsUMgu+x7A4hjO3Gs&#10;EccacWwnjjXi2E4ca8SxnTjWiGM7cawRx3biWCOO7d4tjh0C2WXfGkAc24ljjTjWiGM7cawRx3bi&#10;WCOO7cSxRhzbiWONOLYTxxpxbPeOcewQyC77+wDi2E4ca8SxRhzbiWONOLYTxxpxbCeONeLYThxr&#10;xLGdONaIY7t3jWOHQHbZXwcQx3biWCOONeLYThxrxLGdONaIYztxrBHHduJYI47txLFGHNu9cxw7&#10;510gu+w1gDi2E8cacawRx3biWCOO7cSxRhzbiWONOLYTxxpxbCeONeLY7t3j2HlTCWSXvQYQxzbi&#10;WPN0HDvfrTi2Ecd24lhzfpM4thPHduJYI47txLFGHNuJY404thPHml8Rx855F8guew0gjn2cONaI&#10;Y404thPHGnFsJ4414thOHGvEsZ041ohjO3GsEcd2f0ocOwSyy54aQBxrxLGdONaIYztxrDm/SRzb&#10;iWM7cawRx3biWCOO7cSxRhzbiWPNr4xjh0B22RMDiGONOLYTxxpxbCeONec3iWM7cWwnjjXi2E4c&#10;a8SxnTjWiGM7caz51XHsEMgu++wA4lgjju3EsUYc24ljzflN4thOHNuJY404thPHGnFsJ4414thO&#10;HGt+Rxw7BLLLPjOAONaIYztxrBHHduJYc36TOLYTx3biWCOO7cSxRhzbiWONOLYTx5rfFccOgeyy&#10;OoA41ohju/+IY+cif+ZbE8d24lgjju3EsUYc251PQhzbnfMuju3EsZ041ohjO3GsEcd2P4tjh0B2&#10;WRlAHGvEsZ041ohjO3GsOb9JHNuJYztxrBHHduJYI47txLFGHNuJY83vjmOHQHbZOoA41ohjO3Gs&#10;Ecd24lhzfpM4thPHduJYI47txLFGHNuJY404thPHmhtx7BDILlsGEMcacWwnjjXi2E4ca85vEsd2&#10;4thOHGvEsZ041ohjO3GsEcd24lhzK44dAtllHx1AHGvEsZ041ohjO3GsOb9JHNuJYztxrBHHduJY&#10;I47txLFGHNuJY83NOHYIZJd9ZABxrBHHduJYI47txLHm/CZxbCeO7cSxRhzbiWONOLYTxxpxbCeO&#10;Nbfj2CGQXfazAcSxRhzbiWONOLYTx5rzm8SxnTi2E8cacWwnjjXi2E4ca8SxnTjWvEMcOwSyy340&#10;gDjWiGM7cawRx3biWHN+kzi2E8d24lgjju3EsUYc24ljjTi2E8ead4ljh0B22fcGEMcacWwnjjXi&#10;2E4ca85vEsd24thOHGvEsZ041ohjO3GsEcd24ljzTnHsEMgu+9YA4lgjju3EsUYc24ljzflN4thO&#10;HNuJY404thPHGnFsJ4414thOHGveLY4dAtllfx9AHGvEsZ041ohjO3GsOb9JHNuJYztxrBHHduJY&#10;I47txLFGHNuJY807xrFDILvsrwOIY404thPHGnFsJ4415zeJYztxbCeONeLYThxrxLGdONaIYztx&#10;rHnXOHYIZJe9BhDHGnFsJ4414thOHGvObxLHduLYThxrxLGdONaIYztxrBHHduJY885x7Pw7UiC7&#10;7DWAOLYTx3biWCOO7cSx5vwmcWwnju3EsUYc24ljjTi2E8cacWwnjjXvHsfOvycFssteA4hjG3Fs&#10;J4414thOHGvObxLHduLYThxrxLGdONaIYztxrBHHduJY8yfEsUMgu+zJAcSxnTjWiGM7cawRx3bi&#10;WCOO7c4nIY7tznkXx3bi2E4ca8SxnTjWiGO7XxnHDoHssqcGEMd24lgjju3EsUYc24ljjTi2O5+E&#10;OLY7510c24ljO3GsEcd24lgjju1+dRw7BLLLnhhAHNuJY404thPHGnFsJ4414tjufBLi2O6c98fj&#10;2FOPZXFsJo414thOHGvEsd1Xj2OHQHbZZwcQx3biWCOO7cSxRhzbiWONOLY7n4Q4tjvnXRzbiWM7&#10;cawRx3biWCOO7X5XHDsEsss+M4A4thPHGnFsJ4414thOHGv+M459fgNxrBHHduJYI47tzs8Rx3bi&#10;WCOO7cSx5mcNRSC7rA4gju3EsUYc24ljjTi2E8cacWx3PglxbHfOuzi2E8d24lgjju3EsUYc2/3u&#10;OHYIZJeVAcSxnTjWiGM7cawRx3biWCOO7c4nIY7tznkXx3bi2E4ca8SxnTjWiGO7G3HsEMguWwcQ&#10;x3biWCOO7cSxRhzbiWONOLY7n4Q4tjvnXRzbiWM7cawRx3biWCOO7W7FsUMgu2wZQBzbiWONOLYT&#10;xxpxbCeONeLY7nwS4tjunHdxbCeO7cSxRhzbiWONOLa7GccOgeyyjw4gju3EsUYc24ljjTi2E8ca&#10;cWx3PglxbHfOuzi2E8d24lgjju3EsUYc292OY4dAdtlHBhDHduJYI47txLFGHNuJY404tjufhDi2&#10;O+ddHNuJYztxrBHHduJYI47t3iGOHQLZZT8bQBzbiWONOLYTxxpxbCeONeLY7nwS4tjunHdxbCeO&#10;7cSxRhzbiWONOLZ7lzh2CGSX/WgAcWwnjjXi2E4ca8SxnTjWiGO780mIY7tz3sWxnTi2E8cacWwn&#10;jjXi2O6d4tghkF32vQHEsZ041ohjO3GsEcd24lgjju3OJyGO7c55F8d24thOHGvEsZ041ohju3eL&#10;Y4dAdtm3BhDHduJYI47txLFGHNuJY404tjufhDi2O+ddHNuJYztxrBHHduJYI47t3jGOHQLZZX8f&#10;QBzbiWONOLYTxxpxbCeONeLY7nwS4tjunHdxbCeO7cSxRhzbiWONOLZ71zh2CGSX/XUAcWwnjjXi&#10;2E4ca8SxnTjWiGO780mIY7tz3sWxnTi2E8cacWwnjjXi2O6d49g57wLZZa8BxLGdONaIYztxrBHH&#10;duJYI47tzichju3OeRfHduLYThxrxLGdONaIY7t3j2PnHAhkl70GEMc24lgjju3EsUYc24ljjTi2&#10;O5+EOLY7510c24ljO3GsEcd24lgjju3+hDh2/vsnkF325ADiWCOO7cSxRhzbiWONOLYTxxpxbCeO&#10;NeLY7vwccWwnjjXi2E4ca35VHDsEssueGkAca8SxnTjWiGM7caz5WnHsPJbFsY86n4Q4tjvnXRzb&#10;PflYFsd25+eIYztxrBHHduJY8yvj2CGQXfbEAOJYI47txLFGHNuJY404thPHGnFsJ4414tju/Bxx&#10;bCeONeLYThxrfnUcOwSyyz47gDjWiGM7cawRx3biWCOO7cSxRhzbiWONOLY7P0cc24ljjTi2E8ea&#10;3xHHDoHsss8MII414thOHGvEsZ041ohjO3GsEcd2Xy+OPXPexbHd+Tni2E4ca8SxnTjW/K44dghk&#10;l9UBxLFGHNuJY404thPHGnFsJ4414thOHGvEsd35OeLYThxrxLGdONb8zjh2CGSXlQHEsUYc24lj&#10;jTi2E8cacWwnjjXi2E4ca8Sx3fk54thOHGvEsZ041vzuOHYIZJetA4hjjTi2E8cacWwnjjXi2E4c&#10;a8SxnTjWiGO783PEsZ041ohjO3GsuRHHDoHssmUAcawRx3biWCOO7cSxRhzbiWONOLYTxxpxbHd+&#10;jji2E8cacWwnjjW34tghkF320QHEsUYc24ljjTi2E8cacWwnjjXi2E4ca8Sx3fk54thOHGvEsZ04&#10;1tyMY4dAdtlHBhDHGnFsJ4414thOHGvEsZ041ohjuz8hjj113sWxnTjWiGM7cawRx3b/tDh2CGSX&#10;/WwAcawRx3biWCOO7cSxRhzbiWONOLYTxxpxbHd+jji2E8cacWwnjjXvEMcOgeyyHw0gjjXi2E4c&#10;a8SxnTjWiGM7cawRx3biWCOO7c7PEcd24lgjju3EseZd4tghkF32vQHEsUYc24ljjTi2E8cacWwn&#10;jjXi2E4ca8Sx3fk54thOHGvEsZ041rxTHDsEssu+NYA41ohjO3GsEcd24lgjju3EsUYc24ljjTi2&#10;Oz9HHNuJY404thPHmneLY4dAdtnfBxDHGnFsJ4414thOHGvEsZ041ohjO3GsEcd25+eIYztxrBHH&#10;duJY845x7BDILvvrAE/GsfNYFsd24lgjju3EsUYc24ljjTi2E8cacWwnjjXi2E4ca8SxnTjWPBnH&#10;zptKILvsNYA41ohjO3GsEcd24lgjju3EsUYc24ljjTi2Oz9HHNuJY404thPHmneOY+cNJJBd9hpA&#10;HNuJYztxrBHHduJYI47txLFGHNuJY404tjs/RxzbiWONOLYTx5p3j2PnzhXILnsNII5txLGdONaI&#10;YztxrBHHduJYI47txLFGHNudnyOO7cSxRhzbiWPNnxDHDoHssqcGEMcacawRx3biWCOO7cSxRhzb&#10;iWONOLYTxxpxbCeONeLYThxrfmUcOwSyy54YQBxrxLFGHNuJY404thPHGnFsJ4414thOHGvEsZ04&#10;1ohjO3Gs+dVx7BDILvvsAOJYI4414thOHGvEsZ041ohjO3GsEcd24lgjju3EsUYc24ljze+IY4dA&#10;dtlnBhDHGnGsEcd24lgjju3EsUYc24ljjTi2E8cacWwnjjXi2E4ca35XHDsEssvqAOJYI4414thO&#10;HGvEsZ041ohjO3GsEcd24lgjju3EsUYc24ljze+MY4dAdlkZQBxrxLFGHNuJY404thPHGnFsJ441&#10;4thOHGvEsZ041ohjO3Gs+d1x7BDILlsHEMcacawRx3biWCOO7cSxRhzbiWONOLYTxxpxbCeONeLY&#10;ThxrbsSxQyC7bBlAHGvEsUYc24ljjTi2E8cacWwnjjXi2E4ca8SxnTjWvHsc+4831ec3EMeaf0Ic&#10;OwSyyz46gDjWiGONOLYTxxpxbCeONeLYThxrxLGdONaIYztxrBHHduJYczOOHQLZZR8ZQBxrxLFG&#10;HNuJY404thPHGnFsJ4414thOHGvEsZ041ohjO3GsuR3HDoHssp8NII414lgjju3EsUYc24ljjTi2&#10;E8cacWwnjjXi2E4ca8SxnTjWvEMcOwSyy340gDjWiGONOLYTxxpxbCeONeLYThxrxLGdONaIYztx&#10;rBHHduJY8y5x7BDILvveAOJYI4414thOHGvEsZ041ohjO3GsEcd24lgjju3EsUYc24ljzTvFsUMg&#10;u+xbA4hjjTjWiGM7cawRx3biWCOO7cSxRhzbiWONOLYTxxpxbCeONe8Wxw6B7LK/DyCONeJYI47t&#10;xLFGHNuJY404thPHGnFsJ4414thOHGvEsZ041rxjHDsEssv+OoA41ohjjTi2E8cacWwnjjXi2E4c&#10;a8SxnTjWiGM7cawRx3biWPOucewQyC57DSCONeJYI47txLFGHNuJY404thPHGnFsJ4414thOHGvE&#10;sZ041rxzHDv/ThDILnsNII7txLFGHNuJY404thPHGnFsJ4414thOHGvEsZ041ohjO3Gsefc4dv7v&#10;E8guew0gjm3EsUYc24ljjTi2E8cacWwnjjXi2E4ca8SxnTjWiGM7caz5E+LYeScIZJc9OYA4thPH&#10;GnFsJ4414lgjju3EsUYc24ljjTi2E8cacWwnjjXi2O5XxrFDILvsqQHEsZ041ohjO3GsEccacWwn&#10;jjXi2E4ca8SxnTjWiGM7cawRx3a/Oo4dAtllTwwgju3EsUYc24ljjTjWiGM7cawRx3biWCOO7cSx&#10;RhzbiWONOLb7HXHsEMgu++wA4thOHGvEsZ041ohjjTi2E8cacWwnjjXi2E4ca8SxnTjWiGO73xXH&#10;DoHsss8MII7txLFGHNuJY4041ohjO3GsEcd24lgjju3EsUYc24ljjTi2+51x7BDILqsDiGM7cawR&#10;x3biWCOONeLYThxrxLGdONaIYztxrBHHduJYI47tfnccOwSyy8oA4thOHGvEsZ041ohjjTi2E8ca&#10;cWwnjjXi2E4ca8SxnTjWiGO7G3HsEMguWwcQx3biWCOO7R6PY//2H1NxbCOONeLY7nwS4thOHGvE&#10;sZ041ohjO3GsEcd24ljz0Th2CGSXLQOIYztxrBHHduJYI4414thOHGvEsZ041ohjO3GsEcd24lgj&#10;ju1uxrFDILvsowOIYztxrBHHduJYI4414thOHGvEsZ041ohjO3GsEcd24lgjju1ux7FDILvsIwOI&#10;YztxrBHHduJYI4414thOHGvEsZ041ohjO3GsEcd24lgjju3eIY4dAtllPxtAHNuJY404thPHGnGs&#10;eTqOnTMqjn3c+STEsZ041ohjO3GsEcd24lgjju3EsabGsUMgu+xHA4hjO3GsEcd24lgjjjXi2E4c&#10;a8SxnTjWiGM7cawRx3biWCOO7d4pjh0C2WXfG0Ac24ljjTi2E8cacawRx3biWCOO7cSxRhzbiWON&#10;OLYTxxpxbPducewQyC771gDi2E4ca8SxnTjWiGONOLYTxxpxbCeONeLYThxrxLGdONaIY7t3jGOH&#10;QHbZ3wcQx3biWCOO7cSxRhxrxLGdONaIYztxrBHHdk/HsSfPuzjWiGM7cawRx3YC2WV/HUAc24lj&#10;jTi2E8cacawRx3biWCOO7cSxRhzbiWONOLYTxxpxbPfOcez8+0Ugu+w1gDi2E8cacWwnjjXiWCOO&#10;7cSxRhzbiWONOLYTxxpxbCeONeLY7t3j2Pl3jEB22WsAcWwjjjXi2E4ca8SxRhzbiWONOLYTxxpx&#10;bCeONeLYThxrxLHdnxDHznkXyC57DSCOfZw41ohjO3GsOb9JHNuJYztxrBHHduJYI47txLFGHNuJ&#10;Y404tvtT4tghkF321ADiWCOO7cSxRhzbiWONOLY7n4Q4tjvnXRzbiWM7cawRx3biWCOO7cSx5lfG&#10;sUMgu+yJAcSxRhzbiWONOLYTxxpxbHc+CXFsd867OLYTx3biWCOO7cSxRhzbiWPNr45jh0B22WcH&#10;EMcacWwnjjXi2E4ca8Sx3fkkxLHdOe/i2E4c24ljjTi2E8cacWwnjjW/I44dAtllnxlAHGvEsZ04&#10;1ohjO3GsEcd255MQx3bnvItjO3FsJ4414thOHGvEsZ041vyuOHYIZJfVAcSxRhzbiWONOLYTxxpx&#10;bHc+CXFsd867OLYTx3biWCOO7cSxRhzbiWPN74xjh0B2WRlAHGvEsZ041ohjO3GsEcd255MQx3bn&#10;vItjO3FsJ4414thOHGvEsZ041vzuOHYIZJetA4hjjTi2E8cacWwnjjXi2O58EuLY7px3cWwnju3E&#10;sUYc24ljjTi2E8eaG3HsEMguWwYQxxpxbCeONeLYThxrxLHd+STEsd057+LYThzbiWONOLYTxxpx&#10;bCeONbfi2CGQXfbRAcSxRhzbiWONOLYTxxpxbHc+CXFsd867OLYTx3biWCOO7cSxRhzbiWPNzTg0&#10;u9YzAAAsYklEQVR2CGSXfWQAcawRx3biWCOO7cSxRhzbnU9CHNud8y6O7cSxnTjWiGM7cawRx3bi&#10;WHM7jh0C2WU/G0Aca8SxnTjWiGM7cawRx3bnkxDHdue8i2M7cWwnjjXi2E4ca8SxnTjWvEMcOwSy&#10;y340gDjWiGM7cawRx3biWCOO7c4nIY7tznkXx3bi2E4ca8SxnTjWiGM7cax5lzh2CGSXfW8AcawR&#10;x3biWCOO7cSxRhzbnU9CHNud8y6O7cSxnTjWiGM7cawRx3biWPNOcewQyC771gDiWCOO7cSxRhzb&#10;iWONOLY7n4Q4tjvnXRzbiWM7cawRx3biWCOO7cSx5t3i2CGQXfb3AcSxRhzbiWONOLYTxxpxbHc+&#10;CXFsd867OLYTx3biWCOO7cSxRhzbiWPNO8axQyC77K8DiGONOLYTxxpxbCeONeLY7nwS4tjunHdx&#10;bCeO7cSxRhzbiWONOLYTx5p3jWOHQHbZawBxrBHHduJYI47txLFGHNudT0Ic253zLo7txLGdONaI&#10;YztxrBHHduJY885x7Ny5AtllrwHEsZ04thPHGnFsJ4414tjufBLi2O6cd3FsJ47txLHmyfMujjXi&#10;2E4ca8Sx3a96Uwlkl70GePIif+qxLI414thOHGteF/kTzm8Sx3bi2E4ca85ZF8c24lgjju3EsUYc&#10;24ljjTi2+4px7BDILntyAHFsJ4414thOHGvEsZ041ohjO3GsEcd25+eIYztxrBHHduJYI47tfvWb&#10;SiC77KkBxLGdONaIYztxrBHHduJYI47txLFGHNudnyOO7cSxRhzbiWONOLb7HW8qgeyyJwYQx3bi&#10;WCOO7cSxRhzbiWONOLYTxxpxbHd+jji2E8cacWwnjjXi2O53vakEsss+O4A4thPHGnFsJ4414thO&#10;HGvEsZ041ohju/NzxLGdONaIYztxrBHHdr/zTSWQXfaZAcSxnTjWiGM7cawRx3biWCOO7cSxRhzb&#10;nZ8jju3EsUYc24ljjTi2+91vKoHssjqAOLYTxxpxbCeONeLY7tfEsf/l//9/+hxxrDlnXRzbiGON&#10;OLb7zzj2fuddHGvEsZ041ohjuxtvKoHssjKAOLYTxxpxbCeONeLYThxrxLGdONaIY7vzc8SxnTjW&#10;iGM7cawRx3a33lQC2WXrAOLYThxrxLGdONaIYztxrBHHduJYI47tzs8Rx3biWCOO7cSxRhzb3XxT&#10;CWSXLQOIYztxrBHHduJYI47txLFGHNuJY404tjs/RxzbiWONOLYTxxpxbHf7TSWQXfbRAcSxnTjW&#10;iGM7cawRx3biWCOO7cSxRhzbnZ8jju3EsUYc24ljjTi2e4c3lUB22UcGEMd24lgjju3EsUYc24lj&#10;jTi2E8cacWx3fo44thPHGnFsJ4414tjuXd5UAtllPxtAHNuJY404thPHGnFsJ4414thOHGvEsd35&#10;OeLYThxrxLGdONaIY7t3elMJZJf9aABxbCeONeLYThxrxLGdONaIYztxrBHHdufniGM7cawRx3bi&#10;WCOO7d7tTSWQXfa9AcSxnTjWiGM7cawRx3biWCOO7cSxRhzbnZ8jju3EsUYc24ljjTi2e8c3lUB2&#10;2bcGEMd24lgjju3EsUYc24ljjTi2E8cacWx3fo44thPHGnFsJ4414tjuXd9UAtllfx9AHNuJY404&#10;thPHGnFsJ4414thOHGvEsd35OeLYThxrxLGdONaIY7t3flMJZJf9dQBxbCeONeLYThxrxLGdONaI&#10;YztxrBHHdufniGM7cawRx3biWCOO7d75TXX+3SeQXfYaQBzbiWONOLYTxxpxbCeONeLYThxrxLHd&#10;+Tni2E4ca8SxnTjWiGO7d49j57cJZJe9BnhsWHEsEcd24ljz5EUujjXi2E4ca85ZF8c24lgjju3E&#10;sUYc24ljjTi2E8eaVxw7510gu+zJAcSxRhzbiWPNkxe5ONaIYztxrHnysSyONeLYThxrnjzv4lgj&#10;ju3EsUYc2/0pcewQyC57agBxrBHHduJY8+RFLo414thOHGuefCyLY404thPHmifPuzjWiGM7caw5&#10;35k4tvmT4tghkF32xADiWCOO7cSx5smLXBxrxLGdONY8+VgWxxpxbCeONU+ed3GsEcd24lgjju3+&#10;tDh2CGSXfXYAcawRx3biWPPkRS6ONeLYThxrnnwsi2ONOLYTx5onz7s41ohjO3GsOf/GEsc2f2Ic&#10;OwSyyz4zgDjWiGM7cax58iIXxxpxbCeONU8+lsWxRhzbiWPNk+ddHGvEsZ041ohjuz81jh0C2WV1&#10;AHGsEcd24ljz5EUujjXi2E4ca558LItjjTi2E8eaJ8+7ONaIYztxrBHHdn9yHDsEssvKAOJYI47t&#10;xLHmyYtcHGvEsZ041jz5WBbHGnFsJ441T553cawRx3biWCOO7f70OHYIZJetA4hjjTi2E8eaJy9y&#10;cawRx3biWPPkY1kca8SxnTjWPHnexbFGHNuJY404tvsnxLFDILtsGUAca8SxnTjWPHmRi2ONOLYT&#10;x5onH8viWCOO7cSx5snzLo414thOHGvEsd0/JY4dAtllHx1AHGvEsZ041jx5kYtjjTi2E8eaJx/L&#10;4lgjju3EsebJ8y6ONeLYThxrxLHdPymOHQLZZR8ZQBxrxLGdONY8eZGLY404thPHmicfy+JYI47t&#10;xLHmyfMujjXi2E4ca8Sx3T8tjh0C2WU/G0Aca8SxnTjWPHmRi2ONOLYTx5onH8viWCOO7cSx5snz&#10;Lo414thOHGvEsd0/MY4dAtllPxpAHGvEsZ041jx5kYtjjTi2E8eaJx/L4lgjju3EsebJ8y6ONeLY&#10;ThxrxLHdPzWOHQLZZd8bQBxrxLGdONY8eZGLY404thPHmicfy+JYI47txLHmyfMujjXi2E4ca8Sx&#10;3T85jh0C2WXfGkAca8SxnTjWPHmRi2ONOLYTx5onH8viWCOO7cSx5snzLo414thOHGvEsd0/PY4d&#10;Atllfx9AHGvEsZ041jx5kYtjjTi2E8eaJx/L4lgjju3EsebJ8y6ONeLYThxrxLHdV4hjh0B22V8H&#10;EMcacWwnjjVPXuTiWCOO7cSx5snHsjjWiGM7cax58ryLY404thPHGnFs9yfEsSfeVOd7Fcguew0g&#10;jjXi2E4ca568yMWxRhzbiWPNk49lcawRx3biWPPkeRfHGnFsJ4414tjuK8Wx828sgeyy1wDi2E4c&#10;24ljzZMXuTjWiGM7cax58rEsjjXi2E4ca5487+JYI47txLFGHNt9tTh2/nslkF32GkAc24hjO3Gs&#10;efIiF8cacWwnjjVPPpbFsUYc24ljzZPnXRxrxLGdONaIY7uvGMcOgeyypwYQxxpxbCeONeJYI47t&#10;xLHmyceyONaIYztxrHnyvItjjTi2E8cacWz3VePYIZBd9sQA4lgjju3EsUYca8SxnTjWPPlYFsca&#10;cWwnjjVPnndxrBHHduJYI47tvnIcOwSyyz47gDjWiGM7cawRxxpxbCeONU8+lsWxRhzbiWPNk+dd&#10;HGvEsZ041ohju68exw6B7LLPDCCONeLYThxrxLHmrePY/yCOrcSxnTjWiGO783PEsZ041ohjO3Gs&#10;Ecd24th/EMguqwOIY404thPHGnGsEcd24ljz5GNZHGvEsZ041jx53sWxRhzbiWONOLYTx/6TQHZZ&#10;GUAca8SxnTjWiGONOLYTx5onH8viWCOO7cSx5snzLo414thOHGvEsZ049t8SyC5bBxDHGnFsJ441&#10;4lgjju3EsebJx7I41ohjO3GsefK8i2ONOLYTxxpxbCeO/fcEssuWAcSxRhzbiWONONaIYztxrHny&#10;sSyONeLYThxrnjzv4lgjju3EsUYc24lj3yaQXfbRAcSxRhzbiWONONaIYztxrHnysSyONeLYThxr&#10;njzv4lgjju3EsUYc24lj3yeQXfaRAcSxRhzbiWONONaIYztxrHnysfzOceycd3FsI4414thOHGvE&#10;sZ041ohjzZNvqttx7BDILvvZAOJYI47txLFGHGvEsZ041jz5WBbHGnFsJ441T553cawRx3biWCOO&#10;7cSxnxPILvvRAOJYI47txLFGHGvEsZ041jz5WBbHGnFsJ441T553cawRx3biWCOO7cSxjxHILvve&#10;AOJYI47txLFGHGvEsZ041jz5WBbHGnFsJ441T553cawRx3biWCOO7cSxjxPILvvWAOJYI47txLFG&#10;HGvEsZ041jz5WBbHGnFsJ441T553cawRx3biWCOO7cSxjUB22d8HEMcacWwnjjXiWCOO7cSx5snH&#10;sjjWiGM7cax58ryLY404thPHGnFsJ47tBLLL/jqAONaIYztxrBHHGnFsJ441Tz6WxbFGHNuJY82T&#10;510ca8SxnTjWiGM7cawRyC57DSCONeLYThxrxLFGHNuJY82Tj2VxrBHHduJY8+R5F8cacWwnjjXi&#10;2E4ca86/sQSyy14DiGM7cWwnjjXiWCOO7cSx5snHsjjWiGM7cax58ryLY404thPHGnFsJ441rzeV&#10;QHbZawBxbCOO7cSxRhxrxLGdONY8+VgWxxpxbCeONU+ed3GsEcd24lgjju3Eseb/elP927YC2WVP&#10;DiCO7cSxRhzbiWONOLY7n4Q4thPHGnFsJ441T553cawRx3biWCOO7cSx5q9x7BDILntqAHFsJ441&#10;4thOHGvEsd35JMSxnTjWiGM7cax58ryLY404thPHGnFsJ441f49jh0B22RMDiGM7cawRx3biWCOO&#10;7c4nIY7txLFGHNuJY82T510ca8SxnTjWiGM7caz5Vhw7BLLLPjuAOLYTxxpxbCeONeLY7nwS4thO&#10;HGvEsZ041jx53sWxRhzbiWONOLYTx5rvxbFDILvsMwOIYztxrBHHduJYI47tzichju3EsUYc24lj&#10;zZPnXRxrxLGdONaIYztxrPlRHDsEssvqAOLYThxrxLGdONaIY7vzSYhjO3GsEcd24ljz5HkXxxpx&#10;bCeONeLYThxrfhbHDoHssjKAOLYTxxpxbCeONeLY7nwSbx/H3vCxLI414thOHGuePO/iWCOO7cSx&#10;RhzbiWPNR+LYIZBdtg4gju3EsUYc24ljjTi2O5+EOLYTxxpxbCeONU+ed3GsEcd24lgjju3Eseaj&#10;cewQyC5bBhDHduJYI47txLFGHNudT0Ic24ljjTi2E8eaJ8+7ONaIYztxrBHHduJYs8SxQyC77KMD&#10;iGM7cawRx3biWCOO7c4nIY7txLFGHNuJY82T510ca8SxnTjWiGM7caxZ49ghkF32kQHEsZ041ohj&#10;O3GsEcd255MQx3biWCOO7cSx5snzLo414thOHGvEsZ041pQ4dghkl/1sAHFsJ4414thOHGvEsd35&#10;JMSxnTjWiGM7cax58ryLY404thPHGnFsJ441NY4dAtllPxpAHNuJY404thPHGnFsdz4JcWwnjjXi&#10;2E4ca5487+JYI47txLFGHNuJY81n4tghkF32vQHEsZ041ohjO3GsEcd255MQx3biWCOO7cSx5snz&#10;Lo414thOHGvEsZ041nw2jh0C2WXfGkAc24ljjTi2E8cacWx3PglxbCeONeLYThxrnjzv4lgjju3E&#10;sUYc24ljzRNx7BDILvv7AOLYThxrxLGdONaIY7vzSYhjO3GsEcd24ljz5HkXxxpxbCeONeLYThxr&#10;/uNN9f/6dBw7BLLL/jqAOLYTxxpxbCeONeLY7nwS4thOHGvEsZ041jx53sWxRhzbiWONOLYTx5on&#10;49h5Uwlkl70GEMd24lgjju3EsUYc251PQhzbiWONOLYTx5onz7s41ohjO3GsEcd24ljzdBw7byqB&#10;7LLXAOLYRhxrxLGdONaIY7vzSYhjO3GsEcd24ljz5HkXxxpxbCeONeLYThxrfkUcO9+cQHbZa4AH&#10;7nFxLBLHduJYI47txLFGHNuJY404tjs/RxzbiWONOLYTxxpxbCeONb8qjh0C2WVPDSCONeLYThxr&#10;xLGdONaIYztxrBHHdufniGM7cawRx3biWCOO7cSx5lfGsUMgu+yJAcSxRhzbiWONOLYTxxpxbCeO&#10;NeLY7vwccWwnjjXi2E4ca/49jj193sWxyZNvqq8cxw6B7LLPDiCONeLYThxrxLGdONaIYztxrBHH&#10;dufniGM7cawRx3biWCOO7cSx5nfEsUMgu+wzA4hjjTi2E8cacWwnjjXi2E4ca8Sx3fk54thOHGvE&#10;sZ041ohjO3Gs+V1x7BDILqsDiGONOLYTxxpxbCeONeLYThxrxLHd+Tni2E4ca8SxnTjWiGM7caz5&#10;nXHsEMguKwOIY404thPHGnFsJ4414thOHGvEsd35OeLYThxrxLGdONaIYztxrPndcewQyC5bBxDH&#10;GnFsJ4414thOHGvEsZ041ohju/NzxLGdONaIYztxrBHHdu8ex556U/2KOHbu3N8Zxw6B7LJlAHGs&#10;Ecd24lgjju3EsUYc24ljjTi2Oz9HHNuJY404thPHGnFsJ441t+LYIZBd9tEBxLFGHNuJY404thPH&#10;GnFsJ4414tju/BxxbCeONeLYThxrxLGdONbcjGOHQHbZRwYQxxpxbCeONeLYThxrxLGdONaIY7vz&#10;c8SxnTjWiGM7cawRx3biWHM7jh0C2WU/G0Aca8SxnTjWiGM7cawRx3biWCOO7c7PEcd24lgjju3E&#10;sUYc24ljzTvEsUMgu+xHA4hjjTi2E8cacWwnjjXi2E4ca8Sx3fk54thOHGvEsZ041ohjO3GseZc4&#10;dghkl31vAHGsEcd24lgjju3EsUYc24ljjTi2Oz9HHNuJY404thPHGnFsJ4417xTHDoHssm8NII41&#10;4thOHGvEsZ041ohjO3GsEcd25+eIYztxrBHHduJYI47txLHm3eLYIZBd9vcBxLFGHNuJY404thPH&#10;GnFsJ4414tju/BxxbCeONeLYThxrxLGdONa8Yxw7BLLL/jqAONaIYztxrBHHduJYI47txLFGHNud&#10;nyOO7cSxRhzbiWONOLYTx5p3jWOHQHbZawBxrBHHduJYI47txLFGHNuJY404tjs/RxzbiWONOLYT&#10;xxpxbCeONe8cx86bSiC77DWAOLYTx3biWCOO7cSxRhzbiWONOLY7P0cc24ljjTi2E8cacWwnjjXv&#10;Hsf+x3877wLZZa8BxLGNOLYTxxpxbCeONf8Zxx64c8WxRBzbiWONOLYTxxpxbCeONeJY8+SbShxr&#10;XnHsEMgue3IAcWwnjjVPXuTiWCOO7cSx5snHsjjWiGM7cax58ryLY404thPHGnFsJ441f0ocOwSy&#10;y54aQBzbiWPNkxe5ONaIYztxrHnysSyONeLYThxrnjzv4lgjju3EsUYc24ljzZ8Uxw6B7LInBhDH&#10;duJY8+RFLo414thOHGuefCyLY404thPHmifPuzjWiGM7cawRx3biWPOnxbFDILvsswOIYztxrHny&#10;IhfHmveOY/9VHBuJYztxrBHHdufniGM7cawRx3biWCOO7cSx5k+MY4dAdtlnBhDHduJY8+RFLo41&#10;4thOHGuefCyLY404thPHmifPuzjWiGM7cawRx3biWPOnxrFDILusDiCO7cSx5smLXBxrxLGdONY8&#10;+VgWxxpxbCeONU+ed3GsEcd24lgjju3EseZPjmOHQHZZGUAc24ljzZMXuTjWiGM7cax58rEsjjXi&#10;2E4ca5487+JYI47txLFGHNuJY82fHscOgeyydQBxbCeONU9e5OJYI47txLHmyceyONaIYztxrHny&#10;vItjjTi2E8cacWwnjjX/hDh2CGSXLQOIYztxrHnyIhfHGnFsJ441Tz6WxbFGHNuJY82T510ca8Sx&#10;nTjWiGM7caz5p8SxQyC77KMDiGM7cax58iIXxxpxbCeONU8+lsWxRhzbiWPNk+ddHGvEsZ041ohj&#10;O3Gs+SfFsUMgu+wjA4hjO3GsefIiF8cacWwnjjVPPpbFsUYc24ljzZPnXRxrxLGdONaIYztxrPmn&#10;xbFDILvsZwOIYztxrHnyIhfHGnFsJ441Tz6WxbFGHNuJY82T510ca8SxnTjWiGM7caz5J8axQyC7&#10;7EcDiGM7cax58iIXxxpxbPf+cey/imMDcawRx3bn54hjO3GsEcd24lgjju3EseafGscOgeyy7w0g&#10;ju3EsebJi1wca8SxnTjWPPlYFscacWwnjjVPnndxrBHHduJYI47txLHmnxzHDoHssm8NII7txLHm&#10;yYtcHGvEsZ041jz5WBbHGnFsJ441T553cawRx3biWCOO7cSx5p8exw6B7LK/DyCO7cSx5smLXBxr&#10;xLGdONY8+VgWxxpxbCeONU+ed3GsEcd24lgjju3EseYrxLFDILvsrwOIYztxrHnyIhfHGnFsJ441&#10;Tz6WxbFGHNuJY82T510ca8SxnTjWiGM7caz5KnHs/HtIILvsNYA4thPHmicvcnGsEcd24ljz5GNZ&#10;HGvEsZ041jx53sWxRhzbiWONOLYTx5qvFMfOeRfILnsNII5txLHmyYtcHGvEsZ041jz5WBbHGnFs&#10;J441T553cawRx3biWCOO7cSx5qvFsfOmEsgue3IAcWwnjjXiWCOO7cSx5snHsjjWiGM7cax58ryL&#10;Y404thPHGnFsJ441XzGOHQLZZU8NII7txLFGHGvEsZ041jz5WBbHGnFsJ441T553caz5anHsCeJY&#10;I47txLHmq8axQyC77IkBxLGdONaIY404thPHmicfy+JYI47txLHmyfMujjXi2E4ca8SxnTjWfOU4&#10;dghkl312AHFsJ4414lgjju3EsebJx7I41ohjO3GsefK8i2ONOLYTxxpxbCeONV89jh0C2WWfGUAc&#10;24ljjTjWiGM7cax58rEsjjXi2E4ca5487+JYI47txLFGHNuJY82/v6m+eBw7BLLL6gDi2E4ca8Sx&#10;RhzbiWPNk49lcawRx3biWPPkeRfHmq8Wxz6/gDhWiWM7cawRx/6TQHZZGUAc24ljjTjWiGM7cax5&#10;8rEsjjXi2O6rxLH/9X/738WxQBzbiWONOLYTxxpxrPndcewQyC5bBxDHduJYI4414thOHGuefCyL&#10;Y404thPHmifPuzjWiGM7cawRx3biWCOO/fcEssuWAcSxnTjWiGONOLYTx5onH8viWCOO7cSx5snz&#10;Lo414thOHGvEsZ041ohj3yaQXfbRAcSxnTjWiGONOLYTx5onH8viWCOO7cSx5snzLo414thOHGvE&#10;sZ041ohj3yeQXfaRAcSxnTjWiGONOLYTx5onH8viWCOO7cSx5snzLo414thOHGvEsZ041ohjPyaQ&#10;XfazAcSxnTjWiGONOLYTx5onH8viWCOO7cSx5snzLo414thOHGvEsZ041ohjPyeQXfajAcSxnTjW&#10;iGPN0xe5OLYRxxpxrBHHduJY8+R5F8cacWwnjjXi2E4ca8SxjxHILvveAOLYThxrxLFGHNuJY82T&#10;j2VxrBHHduJY8+R5F8cacWwnjjXi2E4ca8SxjxPILvvWAOLYThxrxLFGHNuJY82Tj2VxrBHHduJY&#10;8+R5F8cacWwnjjXi2E4ca8SxjUB22d8HEMd24lgjjjXi2E4ca558LItjjTi2E8eaJ8+7ONaIYztx&#10;rBHHduJYI47tBLLL/jqAOLYTxxpxrBHHduJY8+RjWRxrxLGdONY8ed7FsUYc24ljjTi2E8cacWx3&#10;zrtAdtlrAHFsJ4414lgjju3EsebJx7I41ohjO3GsefK8i2ONOLYTxxpxbCeONeLY7nXeBbLLXgOI&#10;YxtxrBHHGnFsJ441Tz6WxbFGHNuJY82T510ca8SxnTjW/PubShybiGONOLb7z/P+vwlkt70GEMc+&#10;ThxrxLFGHNuJY82Tj2VxrBHHduJY8+R5F8cacWwnjjXi2E4ca8Sx3V/j2CGQXfbUAOJYI47txLFG&#10;HNuJY4041ohjO3GsefK8i2ONOLYTxxpxbCeONeLY7u9x7BDILntiAHGsEcd24lgjju3EsUYca8Sx&#10;nTjWPHnexbFGHNuJY404thPHGnFs9604dghkl312AHGsEcd24lgjju3EsUYca8SxnTjWPHnexbFG&#10;HNuJY404thPHGnFs9704dghkl31mAHGsEcd24lgjju3EsUYca8SxnTjWPHnexbFGHNuJY404thPH&#10;GnFs96M4dghkl9UBxLFGHNuJY404thPHGnGsEcd24ljz5HkXxxpxbCeONeLYThxrxLHdz+LYIZBd&#10;VgYQxxpxbCeONeLYThxrxLFGHNuJY82T510ca8SxnTjWiGM7cawRx3YfiWOHQHbZOoA41ohjO3Gs&#10;Ecd24lgjjjXi2E4ca5487+JYI47txLFGHNuJY404tvtoHDsEssuWAcSxRhzbiWONOLYTxxpxrBHH&#10;duJY8+R5F8cacWwnjjXi2E4ca8Sx3RLHDoHsso8OII414thOHGvEsZ041ohjjTi2E8eaJ8+7ONaI&#10;YztxrBHHduJYI47t1jh2CGSXfWQAcawRx3biWCOO7cSxRhxrxLGdONY8ed7FsUYc24ljjTi2E8ca&#10;cWxX4tghkF32swHEsUYc24ljjTi2E8ea945j/29xbCSONeLYThxrxLGdONaIY82TbypxrPmnxbFD&#10;ILvsRwOIY404thPHGnFsJ4414lgjju2+Vhxr/3j+lifPuzjWiGM7cawRx3biWCOO7T4Txw6B7LLv&#10;DSCONeLYThxrxLGdONaIY404thPHmifPuzjWiGM7cawRx3biWCOO7T4bxw6B7LJvDSCONeLYThxr&#10;xLGdONaIY404thPHmifPuzjWiGM7cawRx3biWCOO7Z6IY4dAdtnfBxDHGnFsJ4414thOHGvEsUYc&#10;24ljzZPnXRxrxLGdONaIYztxrBHHdk/FsUMgu+yvA4hjjTi2E8cacWwnjjXiWCOO7cSx5snzLo41&#10;4thOHGvEsZ041ohjuyfj2CGQXfYaQBxrxLGdONaIYztxrBHHGnFsJ441T553cawRx3biWCOO7cSx&#10;RhzbPR3HzptKILvsNYA4thPHduJYI47txLFGHGvEsZ041jx53sWxRhzbiWONOLYTxxpxbPcr4tj5&#10;n1Ugu+w1gDi2Ecd24lgjju3EsUYca8SxnTjWPHnexbFGHNuJY404thPHGnFs96vi2CGQXfbkAOLY&#10;ThxrxLGdONaIYztxrBHHduJYI4414thOHGvEsZ041ohju18Zxw6B7LKnBhDHduJYI47txLFGHNuJ&#10;Y404thPHGnGsEcd24lgjju3EsUYc2/3qOHYIZJc9MYA4thPHGnFsJ4414thOHGvEsZ041ohjjTi2&#10;E8cacWwnjjXi2O53xLFDILvsswOIYztxrBHHduJYI47txLFGHNuJY4041ohjO3GsEcd24lgjju1+&#10;Vxw7BLLLPjOAOLYTxxpxbCeONeLYThxrxLGdONaIY404thPHGnFsJ4414tjud8axQyC7rA4gju3E&#10;sUYc24ljjTi2E8cacWz33nHsX+JYII7txLFGHNuJY4041ohj/0kgu6wMII7txLFGHNuJY404thPH&#10;GnFsJ4414lgjju3EsUYc24ljjTi2uxHHDoHssnUAcWwnjjXi2E4ca8SxnTjWiGM7cawRxxpxbCeO&#10;NeLYThxrxLHdrTh2CGSXLQOIYztxrBHHduJYI47txLFGHNuJY4041ohjO3GsEcd24lgjju1uxrFD&#10;ILvsowOIYztxrBHHduJYI47txLFGHNuJY4041ohjO3GsEcd24lgjju1ux7FDILvsIwOIYztxrBHH&#10;duJYI47txLFGHNuJY4041ohjO3GsEcd24lgjju3eIY4dAtllPxtAHNuJY404thPHGnFsJ4414thO&#10;HGvEsUYc24ljjTi2E8cacWz3LnHsEMgu+9EA4thOHGvEsZ041ohjO3GsEcd24lgjjjXi2E4ca8Sx&#10;nTjWiGO7d4pjh0B22fcGEMd24lgjju3EsUYc24ljjTi2E8cacawRx3biWPNV4tg57+LYRhxr/slx&#10;7BDILvvWAOLYThxrxLGdONaIYztxrBHHduJYI4414thOHGvEsZ041ohju3eMY4dAdtnfBxDHduJY&#10;I47txLFGHNuJY404thPHGnGsEcd24lgjju3EsUYc271rHDsEssv+OoA4thPHGnFsJ4414thOHGvE&#10;sZ041ohjjTi2E8cacWwnjjXi2O6d49i5awWyy14DiGM7cawRx3biWCOO7cSxRhzbiWONONaIYztx&#10;rDlvqsfPuzg2efJNJY414tjuP95U/5NAdttrAHFsI4414thOHGvEsZ041ohjO3GsEccacWwnjjXi&#10;2E4ca8Sx3Z8Qx84WAtllTw4gjjVPXuTiWCOO7cSx5snHsjjWiGM7cax58ryLY404thPHGnFsJ441&#10;4tjuT4ljh0B22VMDiGPNkxe5ONaIYztxrHnysSyONeLYThxrnjzv4lgjju3EsUYc24ljjTi2+5Pi&#10;2CGQXfbEAO8dx/4/4thIHGvEsZ041ohjjTi2E8eaJ8+7ONaIYztxrBHHduJYI47t/rQ4dghkl312&#10;AHGsefIiF8cacWwnjjVPPpbFsUYc24ljzZPnXRxrxLGdONaIY7t3flOd70Ic24lju+/FsUMgu+wz&#10;A4hjzZMXuTjWiGM7cax58rEsjjXi2E4ca5487+JYI47txLFGHNuJY404tvtT49ghkF1WBxDHmicv&#10;cnGsefIiP5euOLYRxxpxrBHHduJY8+R5F8cacWwnjjXi2E4ca8Sx3Z8cxw6B7LIygDjWPHmRi2ON&#10;OLYTx5onH8viWCOO7cSx5snzLo414thOHGvEsZ041ohjuz89jh0C2WXrAOJY8+RFLo414thOHGue&#10;fCyLY404thPHmifPuzjWiGM7cawRx3biWCOO7f4JcewQyC5bBhDHmicvcnGsEcd24ljz5GNZHGvE&#10;sZ041jx53sWxRhzbiWONOLYTxxpxbPdPiWOHQHbZRwcQx5onL3JxrBHHduJY8+RjWRxrxLGdONY8&#10;ed7FsUYc24ljjTi2E8cacWz3T4pjh0B22UcGEMeaJy9ycawRx3biWPPkY1kca8SxnTjWPHnexbFG&#10;HNuJY404thPHGnFs90+LY4dAdtnPBhDHmicvcnGsEcd24ljz5GNZHGvEsZ041jx53sWxRhzbiWON&#10;OLYTxxpxbPdPjGOHQHbZjwYQx5onL3JxrBHHduJY8+RjWRxrxLGdONY8ed7FsUYc24ljjTi2E8ca&#10;cWz3T41jh0B22fcGEMeaJy9ycawRx3biWPPkY1kca8SxnTjWPHnexbFGHNuJY404thPHGnFs90+O&#10;Y4dAdtm3BhDHmicvcnGsEcd24ljz5GNZHGvEsZ041jx53sWxRhzbiWONOLYTxxpxbPdPj2OHQHbZ&#10;3wcQx5onL3JxrBHHduJY8+RjWRxrxLGdONY8ed7FsUYc24ljjTi2E8cacWz3FeLYIZBd9tcBxLHm&#10;yYtcHGvEsZ041jz5WBbHGnFs99Xi2Dued3GsEcd24lgjju3EsUYc232VOHY+CYHsstcA4ljz5EUu&#10;jjXi2E4ca558LItjjTi2E8eaJ8+7ONaIYztxrBHHduJYI47tvk4c+z/+/b/HAtllrwHEsd2TF7k4&#10;1ohjO3GsefKxLI414thOHGuePO/iWCOO7cSxRhzbiWONOLb7WnHsnPf/VSC77TWAOLZ58iIXxxpx&#10;bCeONU8+lsWxRhzbiWPNk+ddHGvEsZ041ohjO3GsEcd2XzGOHQLZZU8NII414ljzpeLYv23wBHGs&#10;efKxLI414thOHGuePO/iWCOO7cSxRhzbiWONOLb7qnHsEMgue2IAcawRxxpxbCeONU8+lsWxRhzb&#10;iWPNk+ddHGvEsZ041ohjO3GsEcd2XzmOHQLZZZ8dQBxrxLFGHNuJY82Tj2VxrBHHduJY8+R5F8ca&#10;cWwnjjXi2E4ca8Sx3VeKY+e/BX+PY4dAdtlnBhDHGnGsEcd24ljz5GNZHGvEsZ041jx53sWxRhzb&#10;iWONOLYTxxpxbCeO/QeB7LI6gDjWiGONOLYTx5onH8viWCOO7cSx5snzLo414thOHGvEsd07v6n+&#10;n+JYIo7tfk0c+/4GAtllZQBxrBHHGnFsJ441Tz6WxbFGHNuJY82T510ca8SxnTjWiGM7cawRx3Zf&#10;Jo792zfxszh2CGSXrQOIY4041ohjO3GsefKxLI414thOHGuePO/iWCOO7cSxRhzbiWONOLYTx/57&#10;AtllywDiWCOONeLYThxrnnwsi2ONOLYTx5onz7s41ohjO3GsEcd24lgjju3EsW8TyC776ADiWCOO&#10;NeLYThxrnnwsi2ONOLYTx5onz7s41ohjO3GsEcd24lgjju3Ese8TyC77yADiWCOONeLYThxrnnws&#10;i2ONOLYTx5onz7s41ohjO3GsEcd24lgjju3EsR8TyC772QDiWCOONeLYThxrnnwsi2ONOLYTx5on&#10;z7s41ohjO3GsEcd24lgjju2+VBw7b6pw3gWyy340gDjWiGONOLYTx5onH8viWCOO7cSx5kQZcWwj&#10;jjXi2E4ca8SxnTjWiGO7z8SxQyC77HsDiGONONaIYztxrBHHduJYI47txLFGHNuJY404thPHGnGs&#10;Ecd27xTHDoHssm8NII414lgjju3EsUYc24ljjTi2E8cacWwnjjXi2E4ca8SxRhzbvVscOwSyy/4+&#10;gDjWPHmRi2ONOLYTxxpxrBHHduJYI47txLFGHNuJY404thPHGnFs91QcOwSyy14D+PPnz58/f/78&#10;+fPnz58/f/78+bv79ycTyPz58+fPnz9//vz58+fPnz9//vx9+u9P9kcHMgCAW87/8wuA1fl/5fbE&#10;/1cHADxLIAMAAADgSxPIAAAAAPjSBDIAAAAAvjSBDAAAAIAvTSADAAAA4EsTyAAAAAD40gQyAAAA&#10;AL40gQwAAACAL00gAwAAAOBLE8gAAAAA+NIEMgAAAAC+NIEMAAAAgC9NIAMAAADgSxPIAAAAAPjS&#10;BDIAAAAAvjSBDAAAAIAvTSADAAAA4EsTyAAAAAD40gQyAAAAAL40gQwAAACAL00gAwAAAOBLE8gA&#10;AAAA+NIEMgAAAAC+NIEMAAAAgC9NIAMAAADgSxPIAAAAAPjSBDIAAAAAvjSBDAAAAIAvTSADAAAA&#10;4EsTyAAAAAD40gQyAAAAAL40gQwAAACAL00gAwAAAOBLE8gAAAAA+NIEMgAAAAC+NIEMAAAAgC9N&#10;IAMAAADgSxPIAAAAAPjSBDIAAAAAvjSBDAAAAIAvTSADAAAA4EsTyAAAAAD40gQyAAAAAL40gQwA&#10;AACAL00gAwAAAOBLE8gAAAAA+ML+z//z/wfl7BLHjwn/YwAAAABJRU5ErkJgglBLAwQKAAAAAAAA&#10;ACEAGZh6xB8SAAAfEgAAFAAAAGRycy9tZWRpYS9pbWFnZTQuc3ZnPHN2ZyB2aWV3Qm94PSIwIDAg&#10;NjEyIDc5MiIgeG1sbnM9Imh0dHA6Ly93d3cudzMub3JnLzIwMDAvc3ZnIiB4bWxuczp4bGluaz0i&#10;aHR0cDovL3d3dy53My5vcmcvMTk5OS94bGluayIgaWQ9IkxheWVyXzEiIG92ZXJmbG93PSJoaWRk&#10;ZW4iPjxkZWZzPjwvZGVmcz48cmVjdCB4PSIwIiB5PSIwIiB3aWR0aD0iNjEyIiBoZWlnaHQ9Ijc5&#10;MiIgZmlsbD0iI0ZGRkZGRiIvPjxwYXRoIGQ9Ik0yNCAyNC41IDI0IDc2Ny41IDI0IDc2OCAyNC41&#10;IDc2OCA1ODcuNSA3NjggNTg4IDc2OCA1ODggNzY3LjUgNTg4IDI0LjUgNTg4IDI0IDU4Ny41IDI0&#10;IDI0LjUgMjQgMjQgMjQgMjQgMjQuNVoiIGlkPSJCb3JkZXIiIGZpbGw9IiNGRkZGRkYiLz48cGF0&#10;aCBkPSJNNTg4IDM2MC43NTcgNTg4IDM3MC40NSAxOTAuNDUgNzY4IDE4MC43NTcgNzY4IDU4OCAz&#10;NjAuNzU3Wk0xNDEuOTg0IDc2OCAxNTEuNjc3IDc2OCA1ODggMzMxLjY3NyA1ODggMzIxLjk4NCAx&#10;NDEuOTg0IDc2OFpNMjU4LjMwMiA3NjggMjY3Ljk5NCA3NjggNTg4IDQ0Ny45OTQgNTg4IDQzOC4z&#10;MDIgMjU4LjMwMiA3NjhaTTIwMC4xNDMgNzY4IDIwOS44MzYgNzY4IDU4OC4wMDEgMzg5LjgzNSA1&#10;ODguMDAxIDM4MC4xNDIgMjAwLjE0MyA3NjhaTTIzOC45MTUgNzY4IDI0OC42MDggNzY4IDU4OCA0&#10;MjguNjA4IDU4OCA0MTguOTE1IDIzOC45MTUgNzY4Wk0yMTkuNTI5IDc2OCAyMjkuMjIyIDc2OCA1&#10;ODguMDAxIDQwOS4yMjIgNTg4LjAwMSAzOTkuNTI5IDIxOS41MjkgNzY4Wk0xMjIuNTk5IDc2OCAx&#10;MzIuMjkxIDc2OCA1ODggMzEyLjI5MiA1ODggMzAyLjU5OSAxMjIuNTk5IDc2OFpNMTYxLjM3MSA3&#10;NjggMTcxLjA2NCA3NjggNTg4LjAwMSAzNTEuMDY0IDU4OC4wMDEgMzQxLjM3MSAxNjEuMzcxIDc2&#10;OFpNNTg1LjQ5OSAyNCA1NzUuODA2IDI0IDI0IDU3NS44MDYgMjQgNTg1LjQ5OCA1ODUuNDk5IDI0&#10;Wk0yNS42NjggNzY4IDM1LjM2IDc2OCA1ODggMjE1LjM2MSA1ODggMjA1LjY2OCAyNS42NjggNzY4&#10;Wk0yNCA1NjYuMTEzIDU2Ni4xMTMgMjQgNTU2LjQyIDI0IDI0IDU1Ni40MiAyNCA1NjYuMTEzWk01&#10;ODggNDAuODg2IDU4OCAzMS4xOTMgMjQgNTk1LjE5MyAyNCA2MDQuODg2IDU4OCA0MC44ODZaTTgz&#10;LjgyNiA3NjggOTMuNTE5IDc2OCA1ODggMjczLjUxOSA1ODggMjYzLjgyNiA4My44MjYgNzY4Wk0x&#10;MDMuMjEyIDc2OCAxMTIuOTA2IDc2OCA1ODguMDAxIDI5Mi45MDUgNTg4LjAwMSAyODMuMjEyIDEw&#10;My4yMTIgNzY4Wk02NC40NDEgNzY4IDc0LjEzMyA3NjggNTg4IDI1NC4xMzMgNTg4IDI0NC40NDEg&#10;NjQuNDQgNzY4Wk00NS4wNTQgNzY4IDU0Ljc0NyA3NjggNTg4IDIzNC43NDcgNTg4IDIyNS4wNTQg&#10;NDUuMDU0IDc2OFpNNDMyLjc3NiA3NjggNDQyLjQ3IDc2OCA1ODggNjIyLjQ3IDU4OCA2MTIuNzc3&#10;IDQzMi43NzYgNzY4LjAwMVpNNTI5LjcwNyA3NjggNTM5LjQgNzY4IDU4OCA3MTkuNCA1ODggNzA5&#10;LjcwNyA1MjkuNzA3IDc2OFpNNDkwLjkzNCA3NjggNTAwLjYyOCA3NjggNTg4IDY4MC42MjggNTg4&#10;IDY3MC45MzUgNDkwLjkzNCA3NjhaTTUxMC4zMjEgNzY4IDUyMC4wMTQgNzY4IDU4OCA3MDAuMDE0&#10;IDU4OCA2OTAuMzIxIDUxMC4zMjEgNzY4Wk00NTIuMTYzIDc2OCA0NjEuODU1IDc2OCA1ODcuOTk5&#10;IDY0MS44NTYgNTg3Ljk5OSA2MzIuMTY0IDQ1Mi4xNjIgNzY4LjAwMVpNNDcxLjU0OCA3NjggNDgx&#10;LjI0MSA3NjggNTg3Ljk5OSA2NjEuMjQyIDU4Ny45OTkgNjUxLjU0OSA0NzEuNTQ3IDc2OC4wMDFa&#10;TTI3Ny42ODcgNzY4IDI4Ny4zOCA3NjggNTg4IDQ2Ny4zOCA1ODggNDU3LjY4NyAyNzcuNjg3IDc2&#10;OFpNNTg3Ljg2NSA3NjggNTg4IDc2OCA1ODggNzY3Ljg2NSA1ODcuODY1IDc2OFpNNTY4LjQ3OSA3&#10;NjggNTc4LjE3MiA3NjggNTg3Ljk5OSA3NTguMTczIDU4Ny45OTkgNzQ4LjQ4IDU2OC40NzggNzY4&#10;LjAwMVpNNTQ5LjA5MyA3NjggNTU4Ljc4NiA3NjggNTg4IDczOC43ODYgNTg4IDcyOS4wOTMgNTQ5&#10;LjA5MyA3NjhaTTMxNi40NiA3NjggMzI2LjE1MyA3NjggNTg4IDUwNi4xNTMgNTg4IDQ5Ni40NiAz&#10;MTYuNDYgNzY4Wk0yOTcuMDczIDc2OCAzMDYuNzY3IDc2OCA1ODggNDg2Ljc2NyA1ODggNDc3LjA3&#10;NCAyOTcuMDczIDc2OC4wMDFaTTMzNS44NDYgNzY4IDM0NS41MzkgNzY4IDU4OCA1MjUuNTM5IDU4&#10;OCA1MTUuODQ2IDMzNS44NDYgNzY4Wk0zOTQuMDA0IDc2OCA0MDMuNjk3IDc2OCA1ODggNTgzLjY5&#10;NyA1ODggNTc0LjAwNCAzOTQuMDA0IDc2OFpNNTg4IDYwLjI3MSA1ODggNTAuNTc5IDI0IDYxNC41&#10;NzkgMjQgNjI0LjI3MSA1ODggNjAuMjcxWk0zNzQuNjE4IDc2OCAzODQuMzExIDc2OCA1ODcuOTk5&#10;IDU2NC4zMTIgNTg3Ljk5OSA1NTQuNjE5IDM3NC42MTcgNzY4LjAwMVpNMzU1LjIzMiA3NjggMzY0&#10;LjkyNSA3NjggNTg4IDU0NC45MjUgNTg4IDUzNS4yMzIgMzU1LjIzMiA3NjhaTTQxMy4zOSA3Njgg&#10;NDIzLjA4MyA3NjggNTg4IDYwMy4wODMgNTg4IDU5My4zOSA0MTMuMzkgNzY4Wk0yNCAyMjYuODU2&#10;IDI0IDIzNi41NDggMjM2LjU0OSAyNCAyMjYuODU3IDI0IDI0IDIyNi44NTZaTTI0IDI2NS42Mjcg&#10;MjQgMjc1LjMyIDI3NS4zMjEgMjQgMjY1LjYyOCAyNCAyNCAyNjUuNjI4Wk0yNCAyNDYuMjQxIDI0&#10;IDI1NS45MzQgMjU1LjkzNSAyNCAyNDYuMjQyIDI0IDI0IDI0Ni4yNDJaTTI0IDIwNy40NjkgMjQg&#10;MjE3LjE2MiAyMTcuMTYzIDI0IDIwNy40NyAyNCAyNCAyMDcuNDdaTTI0IDI4NS4wMTQgMjQgMjk0&#10;LjcwNyAyOTQuNzA4IDI0IDI4NS4wMTUgMjQgMjQgMjg1LjAxNVpNMjQgMTg4LjA4MyAyNCAxOTcu&#10;Nzc2IDE5Ny43NzYgMjQgMTg4LjA4MyAyNCAyNCAxODguMDg0Wk0yNCAzMjMuNzg1IDI0IDMzMy40&#10;NzggMzMzLjQ4IDI0IDMyMy43ODcgMjQgMjQgMzIzLjc4NlpNMjQgMzA0LjM5OSAyNCAzMTQuMDky&#10;IDMxNC4wOTMgMjQgMzA0LjQgMjQgMjQgMzA0LjRaTTI0IDE2OC42OTYgMjQgMTc4LjM4OSAxNzgu&#10;MzkgMjQgMTY4LjY5NyAyNCAyNCAxNjguNjk3Wk0yNCA5MS4xNTIgMjQgMTAwLjg0NSAxMDAuODQ2&#10;IDI0IDkxLjE1MyAyNCAyNCA5MS4xNTNaTTI0IDcxLjc2NSAyNCA4MS40NTggODEuNDYgMjQgNzEu&#10;NzY3IDI0IDI0IDcxLjc2N1pNMjQgMzQzLjE3MSAyNCAzNTIuODY0IDM1Mi44NjYgMjQgMzQzLjE3&#10;MyAyNCAyNCAzNDMuMTczWk0yNCAzMi45OTMgMjQgNDIuNjg2IDQyLjY4OCAyMy45OTggMzIuOTk1&#10;IDIzLjk5OCAyNCAzMi45OTNaTTI0IDUyLjM3OSAyNCA2Mi4wNzIgNjIuMDc0IDI0IDUyLjM4MSAy&#10;NCAyNC4wMDEgNTIuMzhaTTI0IDE0OS4zMSAyNCAxNTkuMDAzIDE1OS4wMDUgMjQgMTQ5LjMxMiAy&#10;NCAyNCAxNDkuMzEyWk0yNCAxMjkuOTIzIDI0IDEzOS42MTYgMTM5LjYxOCAyNCAxMjkuOTI1IDI0&#10;IDI0IDEyOS45MjVaTTI0IDExMC41MzcgMjQgMTIwLjIzIDEyMC4yMzIgMjQgMTEwLjUzOSAyNCAy&#10;NCAxMTAuNTM5Wk0yNCA0MjAuNzE2IDI0IDQzMC40MDkgNDMwLjQxIDI0IDQyMC43MTcgMjQgMjQg&#10;NDIwLjcxOFpNNTg3Ljk1OSAxOTYuMDE1IDU4OCAxOTUuMTczIDU4OCAxODYuMjgxIDI0IDc1MC4y&#10;ODEgMjQgNzU5Ljk3NCA1ODcuOTU5IDE5Ni4wMTVaTTU4OCAxNzYuNTg5IDU4OCAxNjYuODk2IDI0&#10;IDczMC44OTYgMjQgNzQwLjU4OSA1ODggMTc2LjU4OVpNMjQgNTM3LjAzNCAyNCA1NDYuNzI3IDU0&#10;Ni43MjcgMjQgNTM3LjAzNCAyNCAyNCA1MzcuMDM0Wk0yNCA1MTcuNjQ4IDI0IDUyNy4zNCA1Mjcu&#10;MzQxIDI0IDUxNy42NDggMjQgMjQgNTE3LjY0OFpNNTg4IDE1Ny4yMDIgNTg4IDE0Ny41MDkgMjQg&#10;NzExLjUwOSAyNCA3MjEuMjAxIDU4OCAxNTcuMjAyWk01ODggOTkuMDQzIDU4OCA4OS4zNSAyNCA2&#10;NTMuMzUgMjQgNjYzLjA0NCA1ODggOTkuMDQ0Wk01ODggMTE4LjQzIDU4OCAxMDguNzM3IDI0IDY3&#10;Mi43MzcgMjQgNjgyLjQzIDU4OCAxMTguNDMxWk01ODggMTM3LjgxNSA1ODggMTI4LjEyMiAyNCA2&#10;OTIuMTIzIDI0IDcwMS44MTYgNTg4IDEzNy44MTZaTTI0IDQwMS4zMzEgMjQgNDExLjAyNCA0MTEu&#10;MDI0IDI0IDQwMS4zMzEgMjQgMjQgNDAxLjMzMVpNNTg4IDY5Ljk2NCAyNCA2MzMuOTY0IDI0IDY0&#10;My42NTcgNTg4IDc5LjY1OCA1ODggNjkuOTY1Wk0yNCAzNjIuNTU5IDI0IDM3Mi4yNTIgMzcyLjI1&#10;MiAyNCAzNjIuNTU5IDI0IDI0IDM2Mi41NTlaTTI0IDM4MS45NDUgMjQgMzkxLjYzOCAzOTEuNjM4&#10;IDI0IDM4MS45NDUgMjQgMjQgMzgxLjk0NVpNMjQgNDc4Ljg3NiAyNCA0ODguNTY5IDQ4OC41Njkg&#10;MjQgNDc4Ljg3NiAyNCAyNCA0NzguODc2Wk0yNCA0OTguMjYxIDI0IDUwNy45NTQgNTA3Ljk1NSAy&#10;NCA0OTguMjYyIDI0IDI0IDQ5OC4yNjFaTTI0IDQ0MC4xMDMgMjQgNDQ5Ljc5NiA0NDkuNzk2IDI0&#10;IDQ0MC4xMDMgMjQgMjQgNDQwLjEwM1pNMjQgNDU5LjQ4OSAyNCA0NjkuMTgyIDQ2OS4xODMgMjQg&#10;NDU5LjQ5IDI0IDI0IDQ1OS40ODlaIiBpZD0iQmx1ZV9UcmltbWVkX0xpbmVzIiBzdHJva2U9IiNE&#10;OEUxRUYiIHN0cm9rZS13aWR0aD0iMC41IiBzdHJva2UtbWl0ZXJsaW1pdD0iMTAiIGZpbGw9Im5v&#10;bmUiLz48cGF0aCBkPSJNMjQgMjQuNSAyNCA3NjcuNSAyNCA3NjggMjQuNSA3NjggNTg3LjUgNzY4&#10;IDU4OCA3NjggNTg4IDc2Ny41IDU4OCAyNC41IDU4OCAyNCA1ODcuNSAyNCAyNC41IDI0IDI0IDI0&#10;IDI0IDI0LjVaIiBpZD0iQm9yZGVyLTIiIHN0cm9rZT0iIzAwNEE5OCIgZmlsbD0ibm9uZSIvPjwv&#10;c3ZnPlBLAwQUAAYACAAAACEAflgQuOQAAAAPAQAADwAAAGRycy9kb3ducmV2LnhtbEyPwWrDMBBE&#10;74X+g9hCb4lkO3WCazmE0PYUCk0KJTfF2tgmlmQsxXb+vptTe5thH7Mz+XoyLRuw942zEqK5AIa2&#10;dLqxlYTvw/tsBcwHZbVqnUUJN/SwLh4fcpVpN9ovHPahYhRifaYk1CF0Gee+rNEoP3cdWrqdXW9U&#10;INtXXPdqpHDT8liIlBvVWPpQqw63NZaX/dVI+BjVuEmit2F3OW9vx8PL588uQimfn6bNK7CAU/iD&#10;4V6fqkNBnU7uarVnrYRZtEwXxJJKUkEr7oxYLFNgJ1JxnMTAi5z/31H8AgAA//8DAFBLAwQUAAYA&#10;CAAAACEArtSby9cAAACtAgAAGQAAAGRycy9fcmVscy9lMm9Eb2MueG1sLnJlbHO8ks9qwzAMh++D&#10;voPRfXGSljFGnV7GoNfRPYCwFccs/oPllfbtayiDFbrtlqMk9P0+hLa7k5/FkTK7GBR0TQuCgo7G&#10;Bavg4/D2+AyCCwaDcwyk4EwMu2H1sH2nGUtd4sklFpUSWMFUSnqRkvVEHrmJiUKdjDF7LLXMVibU&#10;n2hJ9m37JPNPBgw3TLE3CvLerEEczqkm/8+O4+g0vUb95SmUOxHS+ZpdgZgtFQWejMNrc92kYEHe&#10;d+iXcegbPv7q0C3j0P11h80yDpvvO8ibJxsuAAAA//8DAFBLAQItABQABgAIAAAAIQCo1seoEwEA&#10;AEkCAAATAAAAAAAAAAAAAAAAAAAAAABbQ29udGVudF9UeXBlc10ueG1sUEsBAi0AFAAGAAgAAAAh&#10;ADj9If/WAAAAlAEAAAsAAAAAAAAAAAAAAAAARAEAAF9yZWxzLy5yZWxzUEsBAi0AFAAGAAgAAAAh&#10;AGv9QzKuAgAAmgcAAA4AAAAAAAAAAAAAAAAAQwIAAGRycy9lMm9Eb2MueG1sUEsBAi0ACgAAAAAA&#10;AAAhAPtwP07+aQEA/mkBABQAAAAAAAAAAAAAAAAAHQUAAGRycy9tZWRpYS9pbWFnZTEucG5nUEsB&#10;Ai0ACgAAAAAAAAAhAMVLa7o3ZAEAN2QBABQAAAAAAAAAAAAAAAAATW8BAGRycy9tZWRpYS9pbWFn&#10;ZTIuc3ZnUEsBAi0ACgAAAAAAAAAhAL8FsPt+LAEAfiwBABQAAAAAAAAAAAAAAAAAttMCAGRycy9t&#10;ZWRpYS9pbWFnZTMucG5nUEsBAi0ACgAAAAAAAAAhABmYesQfEgAAHxIAABQAAAAAAAAAAAAAAAAA&#10;ZgAEAGRycy9tZWRpYS9pbWFnZTQuc3ZnUEsBAi0AFAAGAAgAAAAhAH5YELjkAAAADwEAAA8AAAAA&#10;AAAAAAAAAAAAtxIEAGRycy9kb3ducmV2LnhtbFBLAQItABQABgAIAAAAIQCu1JvL1wAAAK0CAAAZ&#10;AAAAAAAAAAAAAAAAAMgTBABkcnMvX3JlbHMvZTJvRG9jLnhtbC5yZWxzUEsFBgAAAAAJAAkAQgIA&#10;ANYU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70749441" o:spid="_x0000_s1027" type="#_x0000_t75" alt="&quot;&quot;" style="position:absolute;top:4;width:77717;height:100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XfxgAAAOIAAAAPAAAAZHJzL2Rvd25yZXYueG1sRE9da8Iw&#10;FH0f7D+EO/BtJo5iXWcUESaCsDHdYI+X5q4pNjcliVr/vRkM9ng43/Pl4DpxphBbzxomYwWCuPam&#10;5UbD5+H1cQYiJmSDnWfScKUIy8X93Rwr4y/8Qed9akQO4VihBptSX0kZa0sO49j3xJn78cFhyjA0&#10;0gS85HDXySelptJhy7nBYk9rS/Vxf3Ia3k677/Bebrqv5rqZBRuPh92gtB49DKsXEImG9C/+c29N&#10;nl+qsnguign8XsoY5OIGAAD//wMAUEsBAi0AFAAGAAgAAAAhANvh9svuAAAAhQEAABMAAAAAAAAA&#10;AAAAAAAAAAAAAFtDb250ZW50X1R5cGVzXS54bWxQSwECLQAUAAYACAAAACEAWvQsW78AAAAVAQAA&#10;CwAAAAAAAAAAAAAAAAAfAQAAX3JlbHMvLnJlbHNQSwECLQAUAAYACAAAACEAMULl38YAAADiAAAA&#10;DwAAAAAAAAAAAAAAAAAHAgAAZHJzL2Rvd25yZXYueG1sUEsFBgAAAAADAAMAtwAAAPoCAAAAAA==&#10;">
                        <v:imagedata r:id="rId15" o:title=""/>
                      </v:shape>
                      <v:shape id="Graphic 1683930022" o:spid="_x0000_s1028" type="#_x0000_t75" style="position:absolute;top:36439;width:77724;height:33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DbNyQAAAOMAAAAPAAAAZHJzL2Rvd25yZXYueG1sRE9LS8NA&#10;EL4L/odlBG9215SmMXZbSqFQ0IN9XLyN2Wk2mJ0N2W0a/70rCD3O957FanStGKgPjWcNzxMFgrjy&#10;puFaw+m4fSpAhIhssPVMGn4owGp5f7fA0vgr72k4xFqkEA4larAxdqWUobLkMEx8R5y4s+8dxnT2&#10;tTQ9XlO4a2WmVC4dNpwaLHa0sVR9Hy5Ow3ydv1+yc/Gxc7OTDbO3+fA5fmn9+DCuX0FEGuNN/O/e&#10;mTQ/L6YvU6WyDP5+SgDI5S8AAAD//wMAUEsBAi0AFAAGAAgAAAAhANvh9svuAAAAhQEAABMAAAAA&#10;AAAAAAAAAAAAAAAAAFtDb250ZW50X1R5cGVzXS54bWxQSwECLQAUAAYACAAAACEAWvQsW78AAAAV&#10;AQAACwAAAAAAAAAAAAAAAAAfAQAAX3JlbHMvLnJlbHNQSwECLQAUAAYACAAAACEAKpA2zckAAADj&#10;AAAADwAAAAAAAAAAAAAAAAAHAgAAZHJzL2Rvd25yZXYueG1sUEsFBgAAAAADAAMAtwAAAP0CAAAA&#10;AA==&#10;">
                        <v:imagedata r:id="rId16" o:title="" croptop="23742f" cropbottom="20007f"/>
                      </v:shape>
                      <w10:wrap anchorx="page" anchory="page"/>
                    </v:group>
                  </w:pict>
                </mc:Fallback>
              </mc:AlternateContent>
            </w:r>
            <w:r w:rsidR="00982954" w:rsidRPr="00671530">
              <w:rPr>
                <w:sz w:val="52"/>
                <w:szCs w:val="52"/>
              </w:rPr>
              <w:t xml:space="preserve">Technical </w:t>
            </w:r>
            <w:r w:rsidR="00206758" w:rsidRPr="00671530">
              <w:rPr>
                <w:sz w:val="52"/>
                <w:szCs w:val="52"/>
              </w:rPr>
              <w:t xml:space="preserve">ASSISTANCE </w:t>
            </w:r>
            <w:r w:rsidR="00982954" w:rsidRPr="00671530">
              <w:rPr>
                <w:sz w:val="52"/>
                <w:szCs w:val="52"/>
              </w:rPr>
              <w:t>Report</w:t>
            </w:r>
          </w:p>
        </w:tc>
      </w:tr>
      <w:tr w:rsidR="00816A52" w:rsidRPr="00A03B55" w14:paraId="5A535B25" w14:textId="77777777" w:rsidTr="66E0197A">
        <w:trPr>
          <w:trHeight w:val="3960"/>
        </w:trPr>
        <w:tc>
          <w:tcPr>
            <w:tcW w:w="12240" w:type="dxa"/>
            <w:vAlign w:val="center"/>
          </w:tcPr>
          <w:p w14:paraId="0B0B1C1E" w14:textId="4B87A4D3" w:rsidR="00816A52" w:rsidRPr="00982954" w:rsidRDefault="00E20518" w:rsidP="00816A52">
            <w:pPr>
              <w:pStyle w:val="COVCountry"/>
            </w:pPr>
            <w:r>
              <w:t>Tonga</w:t>
            </w:r>
          </w:p>
          <w:p w14:paraId="44426CD6" w14:textId="49A6EF15" w:rsidR="00816A52" w:rsidRPr="00816A52" w:rsidRDefault="00E20518" w:rsidP="00C23815">
            <w:pPr>
              <w:pStyle w:val="COVTitle"/>
            </w:pPr>
            <w:r>
              <w:t>Strengthening the Medium</w:t>
            </w:r>
            <w:r w:rsidR="00FF6981">
              <w:t>-</w:t>
            </w:r>
            <w:r>
              <w:t>Term Fiscal Framework</w:t>
            </w:r>
          </w:p>
          <w:p w14:paraId="43562196" w14:textId="07175E37" w:rsidR="00816A52" w:rsidRPr="000A524E" w:rsidRDefault="00E20518" w:rsidP="000A524E">
            <w:pPr>
              <w:pStyle w:val="Date"/>
            </w:pPr>
            <w:r>
              <w:t>December 2025</w:t>
            </w:r>
          </w:p>
        </w:tc>
      </w:tr>
      <w:tr w:rsidR="004932D0" w:rsidRPr="00A03B55" w14:paraId="667444D2" w14:textId="77777777" w:rsidTr="66E0197A">
        <w:trPr>
          <w:trHeight w:val="1296"/>
        </w:trPr>
        <w:tc>
          <w:tcPr>
            <w:tcW w:w="12240" w:type="dxa"/>
          </w:tcPr>
          <w:p w14:paraId="4ADC8A9C" w14:textId="77777777" w:rsidR="00816A52" w:rsidRPr="00816A52" w:rsidRDefault="00816A52" w:rsidP="000A524E">
            <w:pPr>
              <w:pStyle w:val="COVPreparedBy"/>
            </w:pPr>
            <w:r w:rsidRPr="00816A52">
              <w:t>Prepared By</w:t>
            </w:r>
          </w:p>
          <w:p w14:paraId="1590C6B4" w14:textId="2EA4E708" w:rsidR="00B174F9" w:rsidRDefault="00E20518" w:rsidP="000A524E">
            <w:pPr>
              <w:pStyle w:val="COVAuthorsPreparers"/>
            </w:pPr>
            <w:r>
              <w:t>Maximilien Qu</w:t>
            </w:r>
            <w:r w:rsidR="3FCCA301">
              <w:t>e</w:t>
            </w:r>
            <w:r>
              <w:t xml:space="preserve">yranne, </w:t>
            </w:r>
            <w:r w:rsidR="2D19B83B">
              <w:t>Gemma Preston</w:t>
            </w:r>
            <w:r>
              <w:t xml:space="preserve">, </w:t>
            </w:r>
            <w:r w:rsidR="00FF6981">
              <w:t>Sean O’Grady, E</w:t>
            </w:r>
            <w:r w:rsidR="70BA90F9">
              <w:t>i</w:t>
            </w:r>
            <w:r w:rsidR="00FF6981">
              <w:t xml:space="preserve">vind Tandberg, </w:t>
            </w:r>
            <w:r w:rsidR="048418CE">
              <w:t xml:space="preserve">and </w:t>
            </w:r>
            <w:r w:rsidR="00FF6981">
              <w:t xml:space="preserve">Matt Crooke </w:t>
            </w:r>
          </w:p>
          <w:p w14:paraId="09BE594B" w14:textId="116C206A" w:rsidR="00FF6981" w:rsidRPr="00A71314" w:rsidRDefault="00FF6981" w:rsidP="000A524E">
            <w:pPr>
              <w:pStyle w:val="COVAuthorsPreparers"/>
            </w:pPr>
          </w:p>
        </w:tc>
      </w:tr>
      <w:tr w:rsidR="00982954" w:rsidRPr="00A03B55" w14:paraId="2964914F" w14:textId="77777777" w:rsidTr="66E0197A">
        <w:trPr>
          <w:trHeight w:val="3141"/>
        </w:trPr>
        <w:tc>
          <w:tcPr>
            <w:tcW w:w="12240" w:type="dxa"/>
            <w:vAlign w:val="center"/>
          </w:tcPr>
          <w:p w14:paraId="07036101" w14:textId="6ECC3400" w:rsidR="00C46C49" w:rsidRPr="00192D69" w:rsidRDefault="00C46C49" w:rsidP="00C46C49">
            <w:pPr>
              <w:pStyle w:val="COVCategoryWhite"/>
            </w:pPr>
            <w:r w:rsidRPr="00192D69">
              <w:t>Members</w:t>
            </w:r>
          </w:p>
          <w:p w14:paraId="27AD1498" w14:textId="1190EB2A" w:rsidR="00C46C49" w:rsidRPr="00192D69" w:rsidRDefault="00C46C49" w:rsidP="00C46C49">
            <w:pPr>
              <w:pStyle w:val="COVNamesWhite"/>
            </w:pPr>
            <w:r w:rsidRPr="00192D69">
              <w:t>The Cook Islands, Fiji, Kiribati, Marshall Islands, Federated States of Micronesia, Nauru, Niue,</w:t>
            </w:r>
            <w:r w:rsidR="007201DC">
              <w:br/>
            </w:r>
            <w:r w:rsidRPr="00192D69">
              <w:t>Palau, Papua New Guinea, Samoa, Solomon Islands, Timor-Leste, Tokelau, Tonga, Tuvalu, Vanuatu</w:t>
            </w:r>
          </w:p>
          <w:p w14:paraId="35FBCBA8" w14:textId="2BA41EB0" w:rsidR="00C46C49" w:rsidRPr="00192D69" w:rsidRDefault="00C46C49" w:rsidP="00C46C49">
            <w:pPr>
              <w:pStyle w:val="COVCategoryWhite"/>
            </w:pPr>
            <w:r w:rsidRPr="00192D69">
              <w:t>DONORS</w:t>
            </w:r>
          </w:p>
          <w:p w14:paraId="1CC4E7FF" w14:textId="77777777" w:rsidR="008D43C9" w:rsidRDefault="00C46C49" w:rsidP="00F3420A">
            <w:pPr>
              <w:pStyle w:val="COVAuthoringDepts"/>
              <w:rPr>
                <w:b/>
                <w:bCs/>
              </w:rPr>
            </w:pPr>
            <w:r w:rsidRPr="00F3420A">
              <w:rPr>
                <w:b/>
                <w:bCs/>
              </w:rPr>
              <w:t>Australia, the Government of Japan, Republic of Korea, New Zealand,</w:t>
            </w:r>
          </w:p>
          <w:p w14:paraId="10F8036F" w14:textId="0BAB2439" w:rsidR="008D43C9" w:rsidRDefault="00C46C49" w:rsidP="00F3420A">
            <w:pPr>
              <w:pStyle w:val="COVAuthoringDepts"/>
              <w:rPr>
                <w:b/>
                <w:bCs/>
              </w:rPr>
            </w:pPr>
            <w:r w:rsidRPr="00F3420A">
              <w:rPr>
                <w:b/>
                <w:bCs/>
              </w:rPr>
              <w:t>United</w:t>
            </w:r>
            <w:r w:rsidR="008D43C9">
              <w:rPr>
                <w:b/>
                <w:bCs/>
              </w:rPr>
              <w:t xml:space="preserve"> </w:t>
            </w:r>
            <w:r w:rsidRPr="00F3420A">
              <w:rPr>
                <w:b/>
                <w:bCs/>
              </w:rPr>
              <w:t>Kingdom, United States of America, Asian Development Bank,</w:t>
            </w:r>
          </w:p>
          <w:p w14:paraId="28D25DC8" w14:textId="0291084C" w:rsidR="00816A52" w:rsidRPr="00A71314" w:rsidRDefault="00C46C49" w:rsidP="00F3420A">
            <w:pPr>
              <w:pStyle w:val="COVAuthoringDepts"/>
            </w:pPr>
            <w:r w:rsidRPr="00F3420A">
              <w:rPr>
                <w:b/>
                <w:bCs/>
              </w:rPr>
              <w:t>and the European Union</w:t>
            </w:r>
          </w:p>
        </w:tc>
      </w:tr>
    </w:tbl>
    <w:p w14:paraId="12273A66" w14:textId="313B989A" w:rsidR="008C6EFF" w:rsidRPr="00A03B55" w:rsidRDefault="008C6EFF"/>
    <w:tbl>
      <w:tblPr>
        <w:tblStyle w:val="TableGrid"/>
        <w:tblW w:w="5000" w:type="pct"/>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72" w:type="dxa"/>
          <w:left w:w="144" w:type="dxa"/>
          <w:bottom w:w="0" w:type="dxa"/>
          <w:right w:w="144" w:type="dxa"/>
        </w:tblCellMar>
        <w:tblLook w:val="0600" w:firstRow="0" w:lastRow="0" w:firstColumn="0" w:lastColumn="0" w:noHBand="1" w:noVBand="1"/>
      </w:tblPr>
      <w:tblGrid>
        <w:gridCol w:w="1452"/>
        <w:gridCol w:w="1452"/>
        <w:gridCol w:w="1451"/>
        <w:gridCol w:w="1451"/>
        <w:gridCol w:w="1451"/>
        <w:gridCol w:w="1455"/>
      </w:tblGrid>
      <w:tr w:rsidR="00636745" w:rsidRPr="00A81C6E" w14:paraId="2436B2D3" w14:textId="77777777" w:rsidTr="003F243B">
        <w:trPr>
          <w:trHeight w:val="20"/>
        </w:trPr>
        <w:tc>
          <w:tcPr>
            <w:tcW w:w="5000" w:type="pct"/>
            <w:gridSpan w:val="6"/>
            <w:tcBorders>
              <w:top w:val="nil"/>
              <w:bottom w:val="single" w:sz="8" w:space="0" w:color="A6A6A6" w:themeColor="background1" w:themeShade="A6"/>
            </w:tcBorders>
            <w:tcMar>
              <w:top w:w="0" w:type="dxa"/>
              <w:left w:w="0" w:type="dxa"/>
              <w:bottom w:w="58" w:type="dxa"/>
              <w:right w:w="0" w:type="dxa"/>
            </w:tcMar>
          </w:tcPr>
          <w:p w14:paraId="6829BCA3" w14:textId="77777777" w:rsidR="00636745" w:rsidRPr="00A81C6E" w:rsidRDefault="00636745" w:rsidP="003F243B">
            <w:pPr>
              <w:pStyle w:val="COV2Subheadings"/>
              <w:rPr>
                <w:noProof w:val="0"/>
              </w:rPr>
            </w:pPr>
            <w:r w:rsidRPr="00A81C6E">
              <w:rPr>
                <w:noProof w:val="0"/>
              </w:rPr>
              <w:t>MemberS</w:t>
            </w:r>
          </w:p>
        </w:tc>
      </w:tr>
      <w:tr w:rsidR="00636745" w:rsidRPr="00A81C6E" w14:paraId="4279C32A" w14:textId="77777777" w:rsidTr="003F243B">
        <w:trPr>
          <w:trHeight w:val="20"/>
        </w:trPr>
        <w:tc>
          <w:tcPr>
            <w:tcW w:w="833" w:type="pct"/>
            <w:tcBorders>
              <w:top w:val="single" w:sz="8" w:space="0" w:color="A6A6A6" w:themeColor="background1" w:themeShade="A6"/>
              <w:bottom w:val="nil"/>
            </w:tcBorders>
            <w:tcMar>
              <w:top w:w="144" w:type="dxa"/>
              <w:left w:w="0" w:type="dxa"/>
              <w:right w:w="0" w:type="dxa"/>
            </w:tcMar>
            <w:vAlign w:val="bottom"/>
          </w:tcPr>
          <w:p w14:paraId="61771AEC" w14:textId="77777777" w:rsidR="00636745" w:rsidRPr="00A81C6E" w:rsidRDefault="00636745" w:rsidP="003F243B">
            <w:pPr>
              <w:pStyle w:val="COV2FlagsLogos"/>
            </w:pPr>
            <w:r w:rsidRPr="00A81C6E">
              <w:rPr>
                <w:noProof/>
              </w:rPr>
              <w:drawing>
                <wp:inline distT="0" distB="0" distL="0" distR="0" wp14:anchorId="609E3DF4" wp14:editId="3E089A2D">
                  <wp:extent cx="532669" cy="265891"/>
                  <wp:effectExtent l="19050" t="19050" r="20320" b="20320"/>
                  <wp:docPr id="22" name="Picture 22" descr="A flag with a red white and blue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flag with a red white and blue design&#10;&#10;AI-generated content may be incorrect."/>
                          <pic:cNvPicPr>
                            <a:picLocks noChangeAspect="1" noChangeArrowheads="1"/>
                          </pic:cNvPicPr>
                        </pic:nvPicPr>
                        <pic:blipFill>
                          <a:blip r:embed="rId17"/>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The Cook Islands</w:t>
            </w:r>
            <w:r w:rsidRPr="00A81C6E">
              <w:br/>
            </w:r>
          </w:p>
        </w:tc>
        <w:tc>
          <w:tcPr>
            <w:tcW w:w="833" w:type="pct"/>
            <w:tcBorders>
              <w:top w:val="single" w:sz="8" w:space="0" w:color="A6A6A6" w:themeColor="background1" w:themeShade="A6"/>
              <w:bottom w:val="nil"/>
            </w:tcBorders>
            <w:tcMar>
              <w:top w:w="144" w:type="dxa"/>
              <w:left w:w="0" w:type="dxa"/>
              <w:right w:w="0" w:type="dxa"/>
            </w:tcMar>
            <w:vAlign w:val="bottom"/>
          </w:tcPr>
          <w:p w14:paraId="3150BA82" w14:textId="77777777" w:rsidR="00636745" w:rsidRPr="00A81C6E" w:rsidRDefault="00636745" w:rsidP="003F243B">
            <w:pPr>
              <w:pStyle w:val="COV2FlagsLogos"/>
            </w:pPr>
            <w:r w:rsidRPr="00A81C6E">
              <w:rPr>
                <w:noProof/>
              </w:rPr>
              <w:drawing>
                <wp:inline distT="0" distB="0" distL="0" distR="0" wp14:anchorId="074322C3" wp14:editId="6B0F96B3">
                  <wp:extent cx="532669" cy="265891"/>
                  <wp:effectExtent l="19050" t="19050" r="20320" b="20320"/>
                  <wp:docPr id="24" name="Picture 24" descr="A flag with a red white and blu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flag with a red white and blue flag&#10;&#10;AI-generated content may be incorrect."/>
                          <pic:cNvPicPr>
                            <a:picLocks noChangeAspect="1" noChangeArrowheads="1"/>
                          </pic:cNvPicPr>
                        </pic:nvPicPr>
                        <pic:blipFill>
                          <a:blip r:embed="rId18"/>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Fiji</w:t>
            </w:r>
            <w:r w:rsidRPr="00A81C6E">
              <w:br/>
            </w:r>
          </w:p>
        </w:tc>
        <w:tc>
          <w:tcPr>
            <w:tcW w:w="833" w:type="pct"/>
            <w:tcBorders>
              <w:top w:val="single" w:sz="8" w:space="0" w:color="A6A6A6" w:themeColor="background1" w:themeShade="A6"/>
              <w:bottom w:val="nil"/>
            </w:tcBorders>
            <w:tcMar>
              <w:top w:w="144" w:type="dxa"/>
              <w:left w:w="0" w:type="dxa"/>
              <w:right w:w="0" w:type="dxa"/>
            </w:tcMar>
            <w:vAlign w:val="bottom"/>
          </w:tcPr>
          <w:p w14:paraId="010FE0DA" w14:textId="77777777" w:rsidR="00636745" w:rsidRPr="00A81C6E" w:rsidRDefault="00636745" w:rsidP="003F243B">
            <w:pPr>
              <w:pStyle w:val="COV2FlagsLogos"/>
            </w:pPr>
            <w:r w:rsidRPr="00A81C6E">
              <w:rPr>
                <w:noProof/>
              </w:rPr>
              <w:drawing>
                <wp:inline distT="0" distB="0" distL="0" distR="0" wp14:anchorId="51CCDE62" wp14:editId="50152F83">
                  <wp:extent cx="532669" cy="309092"/>
                  <wp:effectExtent l="19050" t="19050" r="20320" b="15240"/>
                  <wp:docPr id="25" name="Picture 25" descr="A flag with a bird and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flag with a bird and sun&#10;&#10;AI-generated content may be incorrect."/>
                          <pic:cNvPicPr>
                            <a:picLocks noChangeAspect="1" noChangeArrowheads="1"/>
                          </pic:cNvPicPr>
                        </pic:nvPicPr>
                        <pic:blipFill>
                          <a:blip r:embed="rId19"/>
                          <a:stretch>
                            <a:fillRect/>
                          </a:stretch>
                        </pic:blipFill>
                        <pic:spPr bwMode="auto">
                          <a:xfrm>
                            <a:off x="0" y="0"/>
                            <a:ext cx="532669" cy="309092"/>
                          </a:xfrm>
                          <a:prstGeom prst="rect">
                            <a:avLst/>
                          </a:prstGeom>
                          <a:noFill/>
                          <a:ln w="6350" cmpd="sng">
                            <a:solidFill>
                              <a:srgbClr val="BFBFBF"/>
                            </a:solidFill>
                            <a:miter lim="800000"/>
                            <a:headEnd/>
                            <a:tailEnd/>
                          </a:ln>
                          <a:effectLst/>
                        </pic:spPr>
                      </pic:pic>
                    </a:graphicData>
                  </a:graphic>
                </wp:inline>
              </w:drawing>
            </w:r>
            <w:r w:rsidRPr="00A81C6E">
              <w:br/>
              <w:t>Kiribati</w:t>
            </w:r>
            <w:r w:rsidRPr="00A81C6E">
              <w:br/>
            </w:r>
          </w:p>
        </w:tc>
        <w:tc>
          <w:tcPr>
            <w:tcW w:w="833" w:type="pct"/>
            <w:tcBorders>
              <w:top w:val="single" w:sz="8" w:space="0" w:color="A6A6A6" w:themeColor="background1" w:themeShade="A6"/>
              <w:bottom w:val="nil"/>
            </w:tcBorders>
            <w:tcMar>
              <w:top w:w="144" w:type="dxa"/>
              <w:left w:w="0" w:type="dxa"/>
              <w:right w:w="0" w:type="dxa"/>
            </w:tcMar>
            <w:vAlign w:val="bottom"/>
          </w:tcPr>
          <w:p w14:paraId="5931B395" w14:textId="77777777" w:rsidR="00636745" w:rsidRPr="00A81C6E" w:rsidRDefault="00636745" w:rsidP="003F243B">
            <w:pPr>
              <w:pStyle w:val="COV2FlagsLogos"/>
            </w:pPr>
            <w:r w:rsidRPr="00A81C6E">
              <w:rPr>
                <w:noProof/>
              </w:rPr>
              <w:drawing>
                <wp:inline distT="0" distB="0" distL="0" distR="0" wp14:anchorId="29F7C866" wp14:editId="57CC9060">
                  <wp:extent cx="532669" cy="279861"/>
                  <wp:effectExtent l="19050" t="19050" r="20320" b="25400"/>
                  <wp:docPr id="26" name="Picture 26" descr="A blue and orange flag with a white star and a whit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ue and orange flag with a white star and a white star&#10;&#10;AI-generated content may be incorrect."/>
                          <pic:cNvPicPr>
                            <a:picLocks noChangeAspect="1" noChangeArrowheads="1"/>
                          </pic:cNvPicPr>
                        </pic:nvPicPr>
                        <pic:blipFill>
                          <a:blip r:embed="rId20"/>
                          <a:stretch>
                            <a:fillRect/>
                          </a:stretch>
                        </pic:blipFill>
                        <pic:spPr bwMode="auto">
                          <a:xfrm>
                            <a:off x="0" y="0"/>
                            <a:ext cx="532669" cy="279861"/>
                          </a:xfrm>
                          <a:prstGeom prst="rect">
                            <a:avLst/>
                          </a:prstGeom>
                          <a:noFill/>
                          <a:ln w="6350" cmpd="sng">
                            <a:solidFill>
                              <a:srgbClr val="BFBFBF"/>
                            </a:solidFill>
                            <a:miter lim="800000"/>
                            <a:headEnd/>
                            <a:tailEnd/>
                          </a:ln>
                          <a:effectLst/>
                        </pic:spPr>
                      </pic:pic>
                    </a:graphicData>
                  </a:graphic>
                </wp:inline>
              </w:drawing>
            </w:r>
            <w:r w:rsidRPr="00A81C6E">
              <w:br/>
              <w:t>Marshall Islands</w:t>
            </w:r>
            <w:r w:rsidRPr="00A81C6E">
              <w:br/>
            </w:r>
          </w:p>
        </w:tc>
        <w:tc>
          <w:tcPr>
            <w:tcW w:w="833" w:type="pct"/>
            <w:tcBorders>
              <w:top w:val="single" w:sz="8" w:space="0" w:color="A6A6A6" w:themeColor="background1" w:themeShade="A6"/>
              <w:bottom w:val="nil"/>
            </w:tcBorders>
            <w:tcMar>
              <w:top w:w="144" w:type="dxa"/>
              <w:left w:w="0" w:type="dxa"/>
              <w:right w:w="0" w:type="dxa"/>
            </w:tcMar>
            <w:vAlign w:val="bottom"/>
          </w:tcPr>
          <w:p w14:paraId="62C3314C" w14:textId="77777777" w:rsidR="00636745" w:rsidRPr="00A81C6E" w:rsidRDefault="00636745" w:rsidP="003F243B">
            <w:pPr>
              <w:pStyle w:val="COV2FlagsLogos"/>
            </w:pPr>
            <w:r w:rsidRPr="00A81C6E">
              <w:rPr>
                <w:noProof/>
              </w:rPr>
              <w:drawing>
                <wp:inline distT="0" distB="0" distL="0" distR="0" wp14:anchorId="3BAA64BC" wp14:editId="5DCBA045">
                  <wp:extent cx="532669" cy="309092"/>
                  <wp:effectExtent l="19050" t="19050" r="20320" b="15240"/>
                  <wp:docPr id="27" name="Picture 27" descr="A blue and white flag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ue and white flag with white stars&#10;&#10;AI-generated content may be incorrect."/>
                          <pic:cNvPicPr>
                            <a:picLocks noChangeAspect="1" noChangeArrowheads="1"/>
                          </pic:cNvPicPr>
                        </pic:nvPicPr>
                        <pic:blipFill>
                          <a:blip r:embed="rId21"/>
                          <a:stretch>
                            <a:fillRect/>
                          </a:stretch>
                        </pic:blipFill>
                        <pic:spPr bwMode="auto">
                          <a:xfrm>
                            <a:off x="0" y="0"/>
                            <a:ext cx="532669" cy="309092"/>
                          </a:xfrm>
                          <a:prstGeom prst="rect">
                            <a:avLst/>
                          </a:prstGeom>
                          <a:noFill/>
                          <a:ln w="6350" cmpd="sng">
                            <a:solidFill>
                              <a:srgbClr val="BFBFBF"/>
                            </a:solidFill>
                            <a:miter lim="800000"/>
                            <a:headEnd/>
                            <a:tailEnd/>
                          </a:ln>
                          <a:effectLst/>
                        </pic:spPr>
                      </pic:pic>
                    </a:graphicData>
                  </a:graphic>
                </wp:inline>
              </w:drawing>
            </w:r>
            <w:r w:rsidRPr="00A81C6E">
              <w:br/>
              <w:t xml:space="preserve">Federated States </w:t>
            </w:r>
            <w:r w:rsidRPr="00A81C6E">
              <w:br/>
              <w:t>of Micronesia</w:t>
            </w:r>
          </w:p>
        </w:tc>
        <w:tc>
          <w:tcPr>
            <w:tcW w:w="833" w:type="pct"/>
            <w:tcBorders>
              <w:top w:val="single" w:sz="8" w:space="0" w:color="A6A6A6" w:themeColor="background1" w:themeShade="A6"/>
              <w:bottom w:val="nil"/>
            </w:tcBorders>
            <w:tcMar>
              <w:top w:w="144" w:type="dxa"/>
              <w:left w:w="0" w:type="dxa"/>
              <w:right w:w="0" w:type="dxa"/>
            </w:tcMar>
            <w:vAlign w:val="bottom"/>
          </w:tcPr>
          <w:p w14:paraId="75471190" w14:textId="77777777" w:rsidR="00636745" w:rsidRPr="00A81C6E" w:rsidRDefault="00636745" w:rsidP="003F243B">
            <w:pPr>
              <w:pStyle w:val="COV2FlagsLogos"/>
            </w:pPr>
            <w:r w:rsidRPr="00A81C6E">
              <w:rPr>
                <w:noProof/>
              </w:rPr>
              <w:drawing>
                <wp:inline distT="0" distB="0" distL="0" distR="0" wp14:anchorId="4FCA6A46" wp14:editId="67D05865">
                  <wp:extent cx="532669" cy="303803"/>
                  <wp:effectExtent l="19050" t="19050" r="20320" b="20320"/>
                  <wp:docPr id="28" name="Picture 28" descr="A blue and yellow flag with a white star and a yellow line with Nauru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ue and yellow flag with a white star and a yellow line with Nauru in the background&#10;&#10;AI-generated content may be incorrect."/>
                          <pic:cNvPicPr>
                            <a:picLocks noChangeAspect="1" noChangeArrowheads="1"/>
                          </pic:cNvPicPr>
                        </pic:nvPicPr>
                        <pic:blipFill>
                          <a:blip r:embed="rId22"/>
                          <a:stretch>
                            <a:fillRect/>
                          </a:stretch>
                        </pic:blipFill>
                        <pic:spPr bwMode="auto">
                          <a:xfrm>
                            <a:off x="0" y="0"/>
                            <a:ext cx="532669" cy="303803"/>
                          </a:xfrm>
                          <a:prstGeom prst="rect">
                            <a:avLst/>
                          </a:prstGeom>
                          <a:noFill/>
                          <a:ln w="6350" cmpd="sng">
                            <a:solidFill>
                              <a:srgbClr val="BFBFBF"/>
                            </a:solidFill>
                            <a:miter lim="800000"/>
                            <a:headEnd/>
                            <a:tailEnd/>
                          </a:ln>
                          <a:effectLst/>
                        </pic:spPr>
                      </pic:pic>
                    </a:graphicData>
                  </a:graphic>
                </wp:inline>
              </w:drawing>
            </w:r>
            <w:r w:rsidRPr="00A81C6E">
              <w:br/>
              <w:t>Nauru</w:t>
            </w:r>
            <w:r w:rsidRPr="00A81C6E">
              <w:br/>
            </w:r>
          </w:p>
        </w:tc>
      </w:tr>
      <w:tr w:rsidR="00636745" w:rsidRPr="00A81C6E" w14:paraId="351265B3" w14:textId="77777777" w:rsidTr="003F243B">
        <w:trPr>
          <w:trHeight w:val="20"/>
        </w:trPr>
        <w:tc>
          <w:tcPr>
            <w:tcW w:w="833" w:type="pct"/>
            <w:tcBorders>
              <w:top w:val="nil"/>
              <w:bottom w:val="nil"/>
            </w:tcBorders>
            <w:tcMar>
              <w:top w:w="144" w:type="dxa"/>
              <w:left w:w="0" w:type="dxa"/>
              <w:right w:w="0" w:type="dxa"/>
            </w:tcMar>
            <w:vAlign w:val="bottom"/>
          </w:tcPr>
          <w:p w14:paraId="5440F3DB" w14:textId="77777777" w:rsidR="00636745" w:rsidRPr="00A81C6E" w:rsidRDefault="00636745" w:rsidP="003F243B">
            <w:pPr>
              <w:pStyle w:val="COV2FlagsLogos"/>
            </w:pPr>
            <w:r w:rsidRPr="00A81C6E">
              <w:rPr>
                <w:noProof/>
              </w:rPr>
              <w:drawing>
                <wp:inline distT="0" distB="0" distL="0" distR="0" wp14:anchorId="18C739EB" wp14:editId="3EDC1905">
                  <wp:extent cx="532669" cy="266777"/>
                  <wp:effectExtent l="19050" t="19050" r="20320" b="19050"/>
                  <wp:docPr id="29" name="Picture 29" descr="A flag with a red blue and white flag with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flag with a red blue and white flag with stars&#10;&#10;AI-generated content may be incorrect."/>
                          <pic:cNvPicPr>
                            <a:picLocks noChangeAspect="1" noChangeArrowheads="1"/>
                          </pic:cNvPicPr>
                        </pic:nvPicPr>
                        <pic:blipFill>
                          <a:blip r:embed="rId23"/>
                          <a:stretch>
                            <a:fillRect/>
                          </a:stretch>
                        </pic:blipFill>
                        <pic:spPr bwMode="auto">
                          <a:xfrm>
                            <a:off x="0" y="0"/>
                            <a:ext cx="532669" cy="266777"/>
                          </a:xfrm>
                          <a:prstGeom prst="rect">
                            <a:avLst/>
                          </a:prstGeom>
                          <a:noFill/>
                          <a:ln w="6350" cmpd="sng">
                            <a:solidFill>
                              <a:srgbClr val="BFBFBF"/>
                            </a:solidFill>
                            <a:miter lim="800000"/>
                            <a:headEnd/>
                            <a:tailEnd/>
                          </a:ln>
                          <a:effectLst/>
                        </pic:spPr>
                      </pic:pic>
                    </a:graphicData>
                  </a:graphic>
                </wp:inline>
              </w:drawing>
            </w:r>
            <w:r w:rsidRPr="00A81C6E">
              <w:br/>
              <w:t>Niue</w:t>
            </w:r>
          </w:p>
        </w:tc>
        <w:tc>
          <w:tcPr>
            <w:tcW w:w="833" w:type="pct"/>
            <w:tcBorders>
              <w:top w:val="nil"/>
              <w:bottom w:val="nil"/>
            </w:tcBorders>
            <w:tcMar>
              <w:top w:w="144" w:type="dxa"/>
              <w:left w:w="0" w:type="dxa"/>
              <w:right w:w="0" w:type="dxa"/>
            </w:tcMar>
            <w:vAlign w:val="bottom"/>
          </w:tcPr>
          <w:p w14:paraId="5AD7EAFA" w14:textId="77777777" w:rsidR="00636745" w:rsidRPr="00A81C6E" w:rsidRDefault="00636745" w:rsidP="003F243B">
            <w:pPr>
              <w:pStyle w:val="COV2FlagsLogos"/>
            </w:pPr>
            <w:r w:rsidRPr="00A81C6E">
              <w:rPr>
                <w:noProof/>
              </w:rPr>
              <w:drawing>
                <wp:inline distT="0" distB="0" distL="0" distR="0" wp14:anchorId="2A282A1E" wp14:editId="1CB8B819">
                  <wp:extent cx="498469" cy="310896"/>
                  <wp:effectExtent l="19050" t="19050" r="16510" b="13335"/>
                  <wp:docPr id="30" name="Picture 30" descr="A yellow circle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yellow circle on a blue background&#10;&#10;AI-generated content may be incorrect."/>
                          <pic:cNvPicPr>
                            <a:picLocks noChangeAspect="1" noChangeArrowheads="1"/>
                          </pic:cNvPicPr>
                        </pic:nvPicPr>
                        <pic:blipFill>
                          <a:blip r:embed="rId24"/>
                          <a:stretch>
                            <a:fillRect/>
                          </a:stretch>
                        </pic:blipFill>
                        <pic:spPr bwMode="auto">
                          <a:xfrm>
                            <a:off x="0" y="0"/>
                            <a:ext cx="498469" cy="310896"/>
                          </a:xfrm>
                          <a:prstGeom prst="rect">
                            <a:avLst/>
                          </a:prstGeom>
                          <a:noFill/>
                          <a:ln w="6350" cmpd="sng">
                            <a:solidFill>
                              <a:srgbClr val="BFBFBF"/>
                            </a:solidFill>
                            <a:miter lim="800000"/>
                            <a:headEnd/>
                            <a:tailEnd/>
                          </a:ln>
                          <a:effectLst/>
                        </pic:spPr>
                      </pic:pic>
                    </a:graphicData>
                  </a:graphic>
                </wp:inline>
              </w:drawing>
            </w:r>
            <w:r w:rsidRPr="00A81C6E">
              <w:br/>
              <w:t>Palau</w:t>
            </w:r>
          </w:p>
        </w:tc>
        <w:tc>
          <w:tcPr>
            <w:tcW w:w="833" w:type="pct"/>
            <w:tcBorders>
              <w:top w:val="nil"/>
              <w:bottom w:val="nil"/>
            </w:tcBorders>
            <w:tcMar>
              <w:top w:w="144" w:type="dxa"/>
              <w:left w:w="0" w:type="dxa"/>
              <w:right w:w="0" w:type="dxa"/>
            </w:tcMar>
            <w:vAlign w:val="bottom"/>
          </w:tcPr>
          <w:p w14:paraId="285E7188" w14:textId="77777777" w:rsidR="00636745" w:rsidRPr="00A81C6E" w:rsidRDefault="00636745" w:rsidP="003F243B">
            <w:pPr>
              <w:pStyle w:val="COV2FlagsLogos"/>
            </w:pPr>
            <w:r w:rsidRPr="00A81C6E">
              <w:rPr>
                <w:noProof/>
              </w:rPr>
              <w:drawing>
                <wp:inline distT="0" distB="0" distL="0" distR="0" wp14:anchorId="157F2AF8" wp14:editId="757B6468">
                  <wp:extent cx="415564" cy="310896"/>
                  <wp:effectExtent l="19050" t="19050" r="22860" b="13335"/>
                  <wp:docPr id="31" name="Picture 31" descr="A red black and white flag with a yellow bir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red black and white flag with a yellow bird on it&#10;&#10;AI-generated content may be incorrect."/>
                          <pic:cNvPicPr>
                            <a:picLocks noChangeAspect="1" noChangeArrowheads="1"/>
                          </pic:cNvPicPr>
                        </pic:nvPicPr>
                        <pic:blipFill>
                          <a:blip r:embed="rId25"/>
                          <a:stretch>
                            <a:fillRect/>
                          </a:stretch>
                        </pic:blipFill>
                        <pic:spPr bwMode="auto">
                          <a:xfrm>
                            <a:off x="0" y="0"/>
                            <a:ext cx="415564" cy="310896"/>
                          </a:xfrm>
                          <a:prstGeom prst="rect">
                            <a:avLst/>
                          </a:prstGeom>
                          <a:noFill/>
                          <a:ln w="6350" cmpd="sng">
                            <a:solidFill>
                              <a:srgbClr val="BFBFBF"/>
                            </a:solidFill>
                            <a:miter lim="800000"/>
                            <a:headEnd/>
                            <a:tailEnd/>
                          </a:ln>
                          <a:effectLst/>
                        </pic:spPr>
                      </pic:pic>
                    </a:graphicData>
                  </a:graphic>
                </wp:inline>
              </w:drawing>
            </w:r>
            <w:r w:rsidRPr="00A81C6E">
              <w:br/>
              <w:t>Papua New Guinea</w:t>
            </w:r>
          </w:p>
        </w:tc>
        <w:tc>
          <w:tcPr>
            <w:tcW w:w="833" w:type="pct"/>
            <w:tcBorders>
              <w:top w:val="nil"/>
              <w:bottom w:val="nil"/>
            </w:tcBorders>
            <w:tcMar>
              <w:top w:w="144" w:type="dxa"/>
              <w:left w:w="0" w:type="dxa"/>
              <w:right w:w="0" w:type="dxa"/>
            </w:tcMar>
            <w:vAlign w:val="bottom"/>
          </w:tcPr>
          <w:p w14:paraId="4A3639C9" w14:textId="77777777" w:rsidR="00636745" w:rsidRPr="00A81C6E" w:rsidRDefault="00636745" w:rsidP="003F243B">
            <w:pPr>
              <w:pStyle w:val="COV2FlagsLogos"/>
            </w:pPr>
            <w:r w:rsidRPr="00A81C6E">
              <w:rPr>
                <w:noProof/>
              </w:rPr>
              <w:drawing>
                <wp:inline distT="0" distB="0" distL="0" distR="0" wp14:anchorId="7FFB66C3" wp14:editId="19C7D502">
                  <wp:extent cx="532669" cy="265891"/>
                  <wp:effectExtent l="19050" t="19050" r="20320" b="20320"/>
                  <wp:docPr id="32" name="Picture 32" descr="A red and blue flag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red and blue flag with white stars&#10;&#10;AI-generated content may be incorrect."/>
                          <pic:cNvPicPr>
                            <a:picLocks noChangeAspect="1" noChangeArrowheads="1"/>
                          </pic:cNvPicPr>
                        </pic:nvPicPr>
                        <pic:blipFill>
                          <a:blip r:embed="rId26"/>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Samoa</w:t>
            </w:r>
          </w:p>
        </w:tc>
        <w:tc>
          <w:tcPr>
            <w:tcW w:w="833" w:type="pct"/>
            <w:tcBorders>
              <w:top w:val="nil"/>
              <w:bottom w:val="nil"/>
            </w:tcBorders>
            <w:tcMar>
              <w:top w:w="144" w:type="dxa"/>
              <w:left w:w="0" w:type="dxa"/>
              <w:right w:w="0" w:type="dxa"/>
            </w:tcMar>
            <w:vAlign w:val="bottom"/>
          </w:tcPr>
          <w:p w14:paraId="1D53A385" w14:textId="77777777" w:rsidR="00636745" w:rsidRPr="00A81C6E" w:rsidRDefault="00636745" w:rsidP="003F243B">
            <w:pPr>
              <w:pStyle w:val="COV2FlagsLogos"/>
            </w:pPr>
            <w:r w:rsidRPr="00A81C6E">
              <w:rPr>
                <w:noProof/>
              </w:rPr>
              <w:drawing>
                <wp:inline distT="0" distB="0" distL="0" distR="0" wp14:anchorId="6E83A30E" wp14:editId="22435E82">
                  <wp:extent cx="532669" cy="307901"/>
                  <wp:effectExtent l="19050" t="19050" r="20320" b="16510"/>
                  <wp:docPr id="33" name="Picture 33" descr="A blue and green flag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ue and green flag with white stars&#10;&#10;AI-generated content may be incorrect."/>
                          <pic:cNvPicPr>
                            <a:picLocks noChangeAspect="1" noChangeArrowheads="1"/>
                          </pic:cNvPicPr>
                        </pic:nvPicPr>
                        <pic:blipFill>
                          <a:blip r:embed="rId27"/>
                          <a:stretch>
                            <a:fillRect/>
                          </a:stretch>
                        </pic:blipFill>
                        <pic:spPr bwMode="auto">
                          <a:xfrm>
                            <a:off x="0" y="0"/>
                            <a:ext cx="532669" cy="307901"/>
                          </a:xfrm>
                          <a:prstGeom prst="rect">
                            <a:avLst/>
                          </a:prstGeom>
                          <a:noFill/>
                          <a:ln w="6350" cmpd="sng">
                            <a:solidFill>
                              <a:srgbClr val="BFBFBF"/>
                            </a:solidFill>
                            <a:miter lim="800000"/>
                            <a:headEnd/>
                            <a:tailEnd/>
                          </a:ln>
                          <a:effectLst/>
                        </pic:spPr>
                      </pic:pic>
                    </a:graphicData>
                  </a:graphic>
                </wp:inline>
              </w:drawing>
            </w:r>
            <w:r w:rsidRPr="00A81C6E">
              <w:br/>
              <w:t>Solomon Islands</w:t>
            </w:r>
          </w:p>
        </w:tc>
        <w:tc>
          <w:tcPr>
            <w:tcW w:w="833" w:type="pct"/>
            <w:tcBorders>
              <w:top w:val="nil"/>
              <w:bottom w:val="nil"/>
            </w:tcBorders>
            <w:tcMar>
              <w:top w:w="144" w:type="dxa"/>
              <w:left w:w="0" w:type="dxa"/>
              <w:right w:w="0" w:type="dxa"/>
            </w:tcMar>
            <w:vAlign w:val="bottom"/>
          </w:tcPr>
          <w:p w14:paraId="2CB4F471" w14:textId="77777777" w:rsidR="00636745" w:rsidRPr="00A81C6E" w:rsidRDefault="00636745" w:rsidP="003F243B">
            <w:pPr>
              <w:pStyle w:val="COV2FlagsLogos"/>
            </w:pPr>
            <w:r w:rsidRPr="00A81C6E">
              <w:rPr>
                <w:noProof/>
              </w:rPr>
              <w:drawing>
                <wp:inline distT="0" distB="0" distL="0" distR="0" wp14:anchorId="3B05465B" wp14:editId="0D8D5E39">
                  <wp:extent cx="532669" cy="265891"/>
                  <wp:effectExtent l="19050" t="19050" r="20320" b="20320"/>
                  <wp:docPr id="34" name="Picture 34" descr="A red and yellow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ed and yellow flag&#10;&#10;AI-generated content may be incorrect."/>
                          <pic:cNvPicPr>
                            <a:picLocks noChangeAspect="1" noChangeArrowheads="1"/>
                          </pic:cNvPicPr>
                        </pic:nvPicPr>
                        <pic:blipFill>
                          <a:blip r:embed="rId28"/>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Timor-Leste</w:t>
            </w:r>
          </w:p>
        </w:tc>
      </w:tr>
      <w:tr w:rsidR="00636745" w:rsidRPr="00A81C6E" w14:paraId="22730962" w14:textId="77777777" w:rsidTr="003F243B">
        <w:trPr>
          <w:trHeight w:val="20"/>
        </w:trPr>
        <w:tc>
          <w:tcPr>
            <w:tcW w:w="833" w:type="pct"/>
            <w:tcBorders>
              <w:top w:val="nil"/>
              <w:bottom w:val="nil"/>
            </w:tcBorders>
            <w:tcMar>
              <w:top w:w="144" w:type="dxa"/>
              <w:left w:w="0" w:type="dxa"/>
              <w:right w:w="0" w:type="dxa"/>
            </w:tcMar>
            <w:vAlign w:val="bottom"/>
          </w:tcPr>
          <w:p w14:paraId="1DD444EB" w14:textId="77777777" w:rsidR="00636745" w:rsidRPr="00A81C6E" w:rsidRDefault="00636745" w:rsidP="003F243B">
            <w:pPr>
              <w:pStyle w:val="COV2FlagsLogos"/>
            </w:pPr>
            <w:r w:rsidRPr="00A81C6E">
              <w:rPr>
                <w:noProof/>
              </w:rPr>
              <w:drawing>
                <wp:inline distT="0" distB="0" distL="0" distR="0" wp14:anchorId="5997D940" wp14:editId="03645EA4">
                  <wp:extent cx="532669" cy="265891"/>
                  <wp:effectExtent l="19050" t="19050" r="20320" b="20320"/>
                  <wp:docPr id="17" name="Picture 17" descr="A blue and yellow flag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blue and yellow flag with white stars&#10;&#10;AI-generated content may be incorrect."/>
                          <pic:cNvPicPr>
                            <a:picLocks noChangeAspect="1" noChangeArrowheads="1"/>
                          </pic:cNvPicPr>
                        </pic:nvPicPr>
                        <pic:blipFill>
                          <a:blip r:embed="rId29"/>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Tokelau</w:t>
            </w:r>
          </w:p>
        </w:tc>
        <w:tc>
          <w:tcPr>
            <w:tcW w:w="833" w:type="pct"/>
            <w:tcBorders>
              <w:top w:val="nil"/>
              <w:bottom w:val="nil"/>
            </w:tcBorders>
            <w:tcMar>
              <w:top w:w="144" w:type="dxa"/>
              <w:left w:w="0" w:type="dxa"/>
              <w:right w:w="0" w:type="dxa"/>
            </w:tcMar>
            <w:vAlign w:val="bottom"/>
          </w:tcPr>
          <w:p w14:paraId="7364AA62" w14:textId="77777777" w:rsidR="00636745" w:rsidRPr="00A81C6E" w:rsidRDefault="00636745" w:rsidP="003F243B">
            <w:pPr>
              <w:pStyle w:val="COV2FlagsLogos"/>
            </w:pPr>
            <w:r w:rsidRPr="00A81C6E">
              <w:rPr>
                <w:noProof/>
              </w:rPr>
              <w:drawing>
                <wp:inline distT="0" distB="0" distL="0" distR="0" wp14:anchorId="21BF0E47" wp14:editId="3C8F7A51">
                  <wp:extent cx="532669" cy="265891"/>
                  <wp:effectExtent l="19050" t="19050" r="20320" b="20320"/>
                  <wp:docPr id="35" name="Picture 35" descr="A red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red and white flag&#10;&#10;AI-generated content may be incorrect."/>
                          <pic:cNvPicPr>
                            <a:picLocks noChangeAspect="1" noChangeArrowheads="1"/>
                          </pic:cNvPicPr>
                        </pic:nvPicPr>
                        <pic:blipFill>
                          <a:blip r:embed="rId30"/>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Tonga</w:t>
            </w:r>
          </w:p>
        </w:tc>
        <w:tc>
          <w:tcPr>
            <w:tcW w:w="833" w:type="pct"/>
            <w:tcBorders>
              <w:top w:val="nil"/>
              <w:bottom w:val="nil"/>
            </w:tcBorders>
            <w:tcMar>
              <w:top w:w="144" w:type="dxa"/>
              <w:left w:w="0" w:type="dxa"/>
              <w:right w:w="0" w:type="dxa"/>
            </w:tcMar>
            <w:vAlign w:val="bottom"/>
          </w:tcPr>
          <w:p w14:paraId="77E96896" w14:textId="77777777" w:rsidR="00636745" w:rsidRPr="00A81C6E" w:rsidRDefault="00636745" w:rsidP="003F243B">
            <w:pPr>
              <w:pStyle w:val="COV2FlagsLogos"/>
            </w:pPr>
            <w:r w:rsidRPr="00A81C6E">
              <w:rPr>
                <w:noProof/>
              </w:rPr>
              <w:drawing>
                <wp:inline distT="0" distB="0" distL="0" distR="0" wp14:anchorId="6CD8A7ED" wp14:editId="67544CDD">
                  <wp:extent cx="532669" cy="265891"/>
                  <wp:effectExtent l="19050" t="19050" r="20320" b="20320"/>
                  <wp:docPr id="19" name="Picture 19" descr="A flag with a red white and blue flag with yellow stars with Tuvalu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lag with a red white and blue flag with yellow stars with Tuvalu in the background&#10;&#10;AI-generated content may be incorrect."/>
                          <pic:cNvPicPr>
                            <a:picLocks noChangeAspect="1" noChangeArrowheads="1"/>
                          </pic:cNvPicPr>
                        </pic:nvPicPr>
                        <pic:blipFill>
                          <a:blip r:embed="rId31"/>
                          <a:stretch>
                            <a:fillRect/>
                          </a:stretch>
                        </pic:blipFill>
                        <pic:spPr bwMode="auto">
                          <a:xfrm>
                            <a:off x="0" y="0"/>
                            <a:ext cx="532669" cy="265891"/>
                          </a:xfrm>
                          <a:prstGeom prst="rect">
                            <a:avLst/>
                          </a:prstGeom>
                          <a:noFill/>
                          <a:ln w="6350" cmpd="sng">
                            <a:solidFill>
                              <a:srgbClr val="BFBFBF"/>
                            </a:solidFill>
                            <a:miter lim="800000"/>
                            <a:headEnd/>
                            <a:tailEnd/>
                          </a:ln>
                          <a:effectLst/>
                        </pic:spPr>
                      </pic:pic>
                    </a:graphicData>
                  </a:graphic>
                </wp:inline>
              </w:drawing>
            </w:r>
            <w:r w:rsidRPr="00A81C6E">
              <w:br/>
              <w:t>Tuvalu</w:t>
            </w:r>
          </w:p>
        </w:tc>
        <w:tc>
          <w:tcPr>
            <w:tcW w:w="833" w:type="pct"/>
            <w:tcBorders>
              <w:top w:val="nil"/>
              <w:bottom w:val="nil"/>
            </w:tcBorders>
            <w:tcMar>
              <w:top w:w="144" w:type="dxa"/>
              <w:left w:w="0" w:type="dxa"/>
              <w:right w:w="0" w:type="dxa"/>
            </w:tcMar>
            <w:vAlign w:val="bottom"/>
          </w:tcPr>
          <w:p w14:paraId="505E2D6A" w14:textId="77777777" w:rsidR="00636745" w:rsidRPr="00A81C6E" w:rsidRDefault="00636745" w:rsidP="003F243B">
            <w:pPr>
              <w:pStyle w:val="COV2FlagsLogos"/>
            </w:pPr>
            <w:r w:rsidRPr="00A81C6E">
              <w:rPr>
                <w:noProof/>
              </w:rPr>
              <w:drawing>
                <wp:inline distT="0" distB="0" distL="0" distR="0" wp14:anchorId="318B5096" wp14:editId="2815B984">
                  <wp:extent cx="517123" cy="310896"/>
                  <wp:effectExtent l="19050" t="19050" r="16510" b="13335"/>
                  <wp:docPr id="21" name="Picture 21" descr="A flag with a black yellow and green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flag with a black yellow and green triangle&#10;&#10;AI-generated content may be incorrect."/>
                          <pic:cNvPicPr>
                            <a:picLocks noChangeAspect="1" noChangeArrowheads="1"/>
                          </pic:cNvPicPr>
                        </pic:nvPicPr>
                        <pic:blipFill>
                          <a:blip r:embed="rId32"/>
                          <a:stretch>
                            <a:fillRect/>
                          </a:stretch>
                        </pic:blipFill>
                        <pic:spPr bwMode="auto">
                          <a:xfrm>
                            <a:off x="0" y="0"/>
                            <a:ext cx="517123" cy="310896"/>
                          </a:xfrm>
                          <a:prstGeom prst="rect">
                            <a:avLst/>
                          </a:prstGeom>
                          <a:noFill/>
                          <a:ln w="6350" cmpd="sng">
                            <a:solidFill>
                              <a:srgbClr val="BFBFBF"/>
                            </a:solidFill>
                            <a:miter lim="800000"/>
                            <a:headEnd/>
                            <a:tailEnd/>
                          </a:ln>
                          <a:effectLst/>
                        </pic:spPr>
                      </pic:pic>
                    </a:graphicData>
                  </a:graphic>
                </wp:inline>
              </w:drawing>
            </w:r>
            <w:r w:rsidRPr="00A81C6E">
              <w:br/>
              <w:t>Vanuatu</w:t>
            </w:r>
          </w:p>
        </w:tc>
        <w:tc>
          <w:tcPr>
            <w:tcW w:w="833" w:type="pct"/>
            <w:tcBorders>
              <w:top w:val="nil"/>
              <w:bottom w:val="nil"/>
            </w:tcBorders>
            <w:tcMar>
              <w:top w:w="144" w:type="dxa"/>
              <w:left w:w="0" w:type="dxa"/>
              <w:right w:w="0" w:type="dxa"/>
            </w:tcMar>
            <w:vAlign w:val="bottom"/>
          </w:tcPr>
          <w:p w14:paraId="48011D24" w14:textId="77777777" w:rsidR="00636745" w:rsidRPr="00A81C6E" w:rsidRDefault="00636745" w:rsidP="003F243B">
            <w:pPr>
              <w:pStyle w:val="COV2FlagsLogos"/>
            </w:pPr>
          </w:p>
        </w:tc>
        <w:tc>
          <w:tcPr>
            <w:tcW w:w="833" w:type="pct"/>
            <w:tcBorders>
              <w:top w:val="nil"/>
              <w:bottom w:val="nil"/>
            </w:tcBorders>
            <w:tcMar>
              <w:top w:w="144" w:type="dxa"/>
              <w:left w:w="0" w:type="dxa"/>
              <w:right w:w="0" w:type="dxa"/>
            </w:tcMar>
            <w:vAlign w:val="bottom"/>
          </w:tcPr>
          <w:p w14:paraId="6DC7BB8D" w14:textId="77777777" w:rsidR="00636745" w:rsidRPr="00A81C6E" w:rsidRDefault="00636745" w:rsidP="003F243B">
            <w:pPr>
              <w:pStyle w:val="COV2FlagsLogos"/>
            </w:pPr>
          </w:p>
        </w:tc>
      </w:tr>
    </w:tbl>
    <w:p w14:paraId="323BC381" w14:textId="77777777" w:rsidR="00636745" w:rsidRPr="00A81C6E" w:rsidRDefault="00636745" w:rsidP="00636745">
      <w:pPr>
        <w:pStyle w:val="NoSpacing"/>
        <w:rPr>
          <w:i/>
          <w:iCs/>
          <w:highlight w:val="yellow"/>
        </w:rPr>
      </w:pPr>
    </w:p>
    <w:p w14:paraId="39C7E99B" w14:textId="77777777" w:rsidR="00636745" w:rsidRPr="00A81C6E" w:rsidRDefault="00636745" w:rsidP="00636745">
      <w:pPr>
        <w:pStyle w:val="NoSpacing"/>
        <w:rPr>
          <w:i/>
          <w:iCs/>
          <w:highlight w:val="yellow"/>
        </w:rPr>
      </w:pPr>
    </w:p>
    <w:tbl>
      <w:tblPr>
        <w:tblStyle w:val="TableGrid"/>
        <w:tblW w:w="5000" w:type="pct"/>
        <w:tblBorders>
          <w:top w:val="none" w:sz="0" w:space="0" w:color="auto"/>
          <w:left w:val="none" w:sz="0" w:space="0" w:color="auto"/>
          <w:bottom w:val="none" w:sz="0" w:space="0" w:color="auto"/>
          <w:right w:val="none" w:sz="0" w:space="0" w:color="auto"/>
          <w:insideH w:val="single" w:sz="4" w:space="0" w:color="BFBFBF" w:themeColor="background1" w:themeShade="BF"/>
          <w:insideV w:val="none" w:sz="0" w:space="0" w:color="auto"/>
        </w:tblBorders>
        <w:tblCellMar>
          <w:top w:w="72" w:type="dxa"/>
          <w:left w:w="144" w:type="dxa"/>
          <w:bottom w:w="0" w:type="dxa"/>
          <w:right w:w="144" w:type="dxa"/>
        </w:tblCellMar>
        <w:tblLook w:val="0600" w:firstRow="0" w:lastRow="0" w:firstColumn="0" w:lastColumn="0" w:noHBand="1" w:noVBand="1"/>
      </w:tblPr>
      <w:tblGrid>
        <w:gridCol w:w="2178"/>
        <w:gridCol w:w="2178"/>
        <w:gridCol w:w="2178"/>
        <w:gridCol w:w="2178"/>
      </w:tblGrid>
      <w:tr w:rsidR="00636745" w:rsidRPr="00A81C6E" w14:paraId="1C3DCE35" w14:textId="77777777" w:rsidTr="003F243B">
        <w:trPr>
          <w:trHeight w:val="20"/>
        </w:trPr>
        <w:tc>
          <w:tcPr>
            <w:tcW w:w="5000" w:type="pct"/>
            <w:gridSpan w:val="4"/>
            <w:tcBorders>
              <w:top w:val="nil"/>
              <w:bottom w:val="single" w:sz="8" w:space="0" w:color="A6A6A6" w:themeColor="background1" w:themeShade="A6"/>
            </w:tcBorders>
            <w:tcMar>
              <w:top w:w="0" w:type="dxa"/>
              <w:left w:w="0" w:type="dxa"/>
              <w:bottom w:w="58" w:type="dxa"/>
              <w:right w:w="0" w:type="dxa"/>
            </w:tcMar>
          </w:tcPr>
          <w:p w14:paraId="4559AC8F" w14:textId="77777777" w:rsidR="00636745" w:rsidRPr="00A81C6E" w:rsidRDefault="00636745" w:rsidP="003F243B">
            <w:pPr>
              <w:pStyle w:val="COV2Subheadings"/>
              <w:rPr>
                <w:noProof w:val="0"/>
              </w:rPr>
            </w:pPr>
            <w:r w:rsidRPr="00A81C6E">
              <w:rPr>
                <w:noProof w:val="0"/>
              </w:rPr>
              <w:t>DONORS</w:t>
            </w:r>
          </w:p>
        </w:tc>
      </w:tr>
      <w:tr w:rsidR="00636745" w:rsidRPr="00A81C6E" w14:paraId="0B24FA04" w14:textId="77777777" w:rsidTr="003F243B">
        <w:trPr>
          <w:trHeight w:val="20"/>
        </w:trPr>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0A1C7C15" w14:textId="77777777" w:rsidR="00636745" w:rsidRPr="00A81C6E" w:rsidRDefault="00636745" w:rsidP="003F243B">
            <w:pPr>
              <w:pStyle w:val="COV2FlagsLogos"/>
              <w:spacing w:line="300" w:lineRule="auto"/>
            </w:pPr>
            <w:r w:rsidRPr="00A81C6E">
              <w:rPr>
                <w:noProof/>
              </w:rPr>
              <w:drawing>
                <wp:inline distT="0" distB="0" distL="0" distR="0" wp14:anchorId="238B9D11" wp14:editId="647AC0C3">
                  <wp:extent cx="1085850" cy="490220"/>
                  <wp:effectExtent l="0" t="0" r="0" b="5080"/>
                  <wp:docPr id="36" name="Picture 3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black background with a black square&#10;&#10;AI-generated content may be incorrect."/>
                          <pic:cNvPicPr>
                            <a:picLocks noChangeAspect="1" noChangeArrowheads="1"/>
                          </pic:cNvPicPr>
                        </pic:nvPicPr>
                        <pic:blipFill rotWithShape="1">
                          <a:blip r:embed="rId33"/>
                          <a:srcRect l="-1835" t="-10760" r="-2024" b="-1"/>
                          <a:stretch/>
                        </pic:blipFill>
                        <pic:spPr bwMode="auto">
                          <a:xfrm>
                            <a:off x="0" y="0"/>
                            <a:ext cx="1123723" cy="507318"/>
                          </a:xfrm>
                          <a:prstGeom prst="rect">
                            <a:avLst/>
                          </a:prstGeom>
                          <a:noFill/>
                          <a:ln>
                            <a:noFill/>
                          </a:ln>
                          <a:extLst>
                            <a:ext uri="{53640926-AAD7-44D8-BBD7-CCE9431645EC}">
                              <a14:shadowObscured xmlns:a14="http://schemas.microsoft.com/office/drawing/2010/main"/>
                            </a:ext>
                          </a:extLst>
                        </pic:spPr>
                      </pic:pic>
                    </a:graphicData>
                  </a:graphic>
                </wp:inline>
              </w:drawing>
            </w:r>
            <w:r w:rsidRPr="00A81C6E">
              <w:br/>
              <w:t>Australia</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01D0E748" w14:textId="77777777" w:rsidR="00636745" w:rsidRPr="00A81C6E" w:rsidRDefault="00636745" w:rsidP="003F243B">
            <w:pPr>
              <w:pStyle w:val="COV2FlagsLogos"/>
              <w:spacing w:line="300" w:lineRule="auto"/>
            </w:pPr>
            <w:r w:rsidRPr="00A81C6E">
              <w:rPr>
                <w:noProof/>
              </w:rPr>
              <w:drawing>
                <wp:inline distT="0" distB="0" distL="0" distR="0" wp14:anchorId="519F5FB1" wp14:editId="5441E170">
                  <wp:extent cx="561030" cy="480540"/>
                  <wp:effectExtent l="0" t="0" r="0" b="0"/>
                  <wp:docPr id="46" name="Picture 46" descr="A flag with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flag with a red circle&#10;&#10;AI-generated content may be incorrect."/>
                          <pic:cNvPicPr/>
                        </pic:nvPicPr>
                        <pic:blipFill>
                          <a:blip r:embed="rId34"/>
                          <a:stretch>
                            <a:fillRect/>
                          </a:stretch>
                        </pic:blipFill>
                        <pic:spPr>
                          <a:xfrm>
                            <a:off x="0" y="0"/>
                            <a:ext cx="571581" cy="489577"/>
                          </a:xfrm>
                          <a:prstGeom prst="rect">
                            <a:avLst/>
                          </a:prstGeom>
                        </pic:spPr>
                      </pic:pic>
                    </a:graphicData>
                  </a:graphic>
                </wp:inline>
              </w:drawing>
            </w:r>
            <w:r w:rsidRPr="00A81C6E">
              <w:br/>
              <w:t>The Government of Japan</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46456ABB" w14:textId="77777777" w:rsidR="00636745" w:rsidRPr="00A81C6E" w:rsidRDefault="00636745" w:rsidP="003F243B">
            <w:pPr>
              <w:pStyle w:val="COV2FlagsLogos"/>
              <w:spacing w:line="300" w:lineRule="auto"/>
            </w:pPr>
            <w:r w:rsidRPr="00A81C6E">
              <w:rPr>
                <w:noProof/>
              </w:rPr>
              <w:drawing>
                <wp:inline distT="0" distB="0" distL="0" distR="0" wp14:anchorId="737CAFDF" wp14:editId="117404E3">
                  <wp:extent cx="536321" cy="457091"/>
                  <wp:effectExtent l="0" t="0" r="0" b="635"/>
                  <wp:docPr id="43" name="Picture 43" descr="A logo with a red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logo with a red and blue circle&#10;&#10;Description automatically generated"/>
                          <pic:cNvPicPr/>
                        </pic:nvPicPr>
                        <pic:blipFill>
                          <a:blip r:embed="rId35"/>
                          <a:stretch>
                            <a:fillRect/>
                          </a:stretch>
                        </pic:blipFill>
                        <pic:spPr>
                          <a:xfrm>
                            <a:off x="0" y="0"/>
                            <a:ext cx="548992" cy="467890"/>
                          </a:xfrm>
                          <a:prstGeom prst="rect">
                            <a:avLst/>
                          </a:prstGeom>
                        </pic:spPr>
                      </pic:pic>
                    </a:graphicData>
                  </a:graphic>
                </wp:inline>
              </w:drawing>
            </w:r>
            <w:r w:rsidRPr="00A81C6E">
              <w:br/>
              <w:t>Republic of Korea</w:t>
            </w:r>
          </w:p>
        </w:tc>
        <w:tc>
          <w:tcPr>
            <w:tcW w:w="1250" w:type="pct"/>
            <w:tcBorders>
              <w:top w:val="single" w:sz="8" w:space="0" w:color="A6A6A6" w:themeColor="background1" w:themeShade="A6"/>
              <w:bottom w:val="single" w:sz="8" w:space="0" w:color="A6A6A6" w:themeColor="background1" w:themeShade="A6"/>
            </w:tcBorders>
            <w:tcMar>
              <w:top w:w="144" w:type="dxa"/>
              <w:left w:w="0" w:type="dxa"/>
              <w:right w:w="0" w:type="dxa"/>
            </w:tcMar>
            <w:vAlign w:val="bottom"/>
          </w:tcPr>
          <w:p w14:paraId="701C5CE7" w14:textId="77777777" w:rsidR="00636745" w:rsidRPr="00A81C6E" w:rsidRDefault="00636745" w:rsidP="003F243B">
            <w:pPr>
              <w:pStyle w:val="COV2FlagsLogos"/>
              <w:spacing w:line="300" w:lineRule="auto"/>
            </w:pPr>
            <w:r w:rsidRPr="00A81C6E">
              <w:rPr>
                <w:noProof/>
              </w:rPr>
              <w:drawing>
                <wp:inline distT="0" distB="0" distL="0" distR="0" wp14:anchorId="2AEC2A25" wp14:editId="7E727567">
                  <wp:extent cx="628650" cy="471485"/>
                  <wp:effectExtent l="0" t="0" r="0" b="5080"/>
                  <wp:docPr id="44" name="Picture 4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black background with a black square&#10;&#10;AI-generated content may be incorrect."/>
                          <pic:cNvPicPr/>
                        </pic:nvPicPr>
                        <pic:blipFill>
                          <a:blip r:embed="rId36"/>
                          <a:stretch>
                            <a:fillRect/>
                          </a:stretch>
                        </pic:blipFill>
                        <pic:spPr>
                          <a:xfrm>
                            <a:off x="0" y="0"/>
                            <a:ext cx="644718" cy="483536"/>
                          </a:xfrm>
                          <a:prstGeom prst="rect">
                            <a:avLst/>
                          </a:prstGeom>
                        </pic:spPr>
                      </pic:pic>
                    </a:graphicData>
                  </a:graphic>
                </wp:inline>
              </w:drawing>
            </w:r>
            <w:r w:rsidRPr="00A81C6E">
              <w:br/>
              <w:t>New Zealand</w:t>
            </w:r>
          </w:p>
        </w:tc>
      </w:tr>
      <w:tr w:rsidR="00636745" w:rsidRPr="00A81C6E" w14:paraId="5447C6B0" w14:textId="77777777" w:rsidTr="003F243B">
        <w:trPr>
          <w:trHeight w:val="20"/>
        </w:trPr>
        <w:tc>
          <w:tcPr>
            <w:tcW w:w="1250" w:type="pct"/>
            <w:tcBorders>
              <w:top w:val="single" w:sz="8" w:space="0" w:color="A6A6A6" w:themeColor="background1" w:themeShade="A6"/>
              <w:bottom w:val="nil"/>
            </w:tcBorders>
            <w:tcMar>
              <w:top w:w="144" w:type="dxa"/>
              <w:left w:w="0" w:type="dxa"/>
              <w:right w:w="0" w:type="dxa"/>
            </w:tcMar>
            <w:vAlign w:val="bottom"/>
          </w:tcPr>
          <w:p w14:paraId="249814BE" w14:textId="77777777" w:rsidR="00636745" w:rsidRPr="00A81C6E" w:rsidRDefault="00636745" w:rsidP="003F243B">
            <w:pPr>
              <w:pStyle w:val="COV2FlagsLogos"/>
              <w:spacing w:line="300" w:lineRule="auto"/>
            </w:pPr>
            <w:r w:rsidRPr="00A81C6E">
              <w:rPr>
                <w:noProof/>
              </w:rPr>
              <w:drawing>
                <wp:inline distT="0" distB="0" distL="0" distR="0" wp14:anchorId="0CE90CB9" wp14:editId="080EE9F5">
                  <wp:extent cx="1038225" cy="295275"/>
                  <wp:effectExtent l="0" t="0" r="0" b="9525"/>
                  <wp:docPr id="47" name="Picture 47" descr="A logo with text and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logo with text and a flag&#10;&#10;AI-generated content may be incorrect."/>
                          <pic:cNvPicPr/>
                        </pic:nvPicPr>
                        <pic:blipFill rotWithShape="1">
                          <a:blip r:embed="rId37"/>
                          <a:srcRect t="30276" b="27063"/>
                          <a:stretch/>
                        </pic:blipFill>
                        <pic:spPr bwMode="auto">
                          <a:xfrm>
                            <a:off x="0" y="0"/>
                            <a:ext cx="1038378" cy="295319"/>
                          </a:xfrm>
                          <a:prstGeom prst="rect">
                            <a:avLst/>
                          </a:prstGeom>
                          <a:ln>
                            <a:noFill/>
                          </a:ln>
                          <a:extLst>
                            <a:ext uri="{53640926-AAD7-44D8-BBD7-CCE9431645EC}">
                              <a14:shadowObscured xmlns:a14="http://schemas.microsoft.com/office/drawing/2010/main"/>
                            </a:ext>
                          </a:extLst>
                        </pic:spPr>
                      </pic:pic>
                    </a:graphicData>
                  </a:graphic>
                </wp:inline>
              </w:drawing>
            </w:r>
            <w:r w:rsidRPr="00A81C6E">
              <w:br/>
              <w:t>United Kingdom</w:t>
            </w:r>
          </w:p>
        </w:tc>
        <w:tc>
          <w:tcPr>
            <w:tcW w:w="1250" w:type="pct"/>
            <w:tcBorders>
              <w:top w:val="single" w:sz="8" w:space="0" w:color="A6A6A6" w:themeColor="background1" w:themeShade="A6"/>
              <w:bottom w:val="nil"/>
            </w:tcBorders>
            <w:tcMar>
              <w:top w:w="144" w:type="dxa"/>
              <w:left w:w="0" w:type="dxa"/>
              <w:right w:w="0" w:type="dxa"/>
            </w:tcMar>
            <w:vAlign w:val="bottom"/>
          </w:tcPr>
          <w:p w14:paraId="796073B8" w14:textId="77777777" w:rsidR="00636745" w:rsidRPr="00A81C6E" w:rsidRDefault="00636745" w:rsidP="003F243B">
            <w:pPr>
              <w:pStyle w:val="COV2FlagsLogos"/>
              <w:spacing w:line="300" w:lineRule="auto"/>
            </w:pPr>
            <w:r w:rsidRPr="00A81C6E">
              <w:rPr>
                <w:noProof/>
              </w:rPr>
              <w:drawing>
                <wp:inline distT="0" distB="0" distL="0" distR="0" wp14:anchorId="205DF499" wp14:editId="3F320118">
                  <wp:extent cx="480060" cy="480060"/>
                  <wp:effectExtent l="0" t="0" r="0" b="0"/>
                  <wp:docPr id="48" name="Picture 48" descr="A logo of the united states department of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logo of the united states department of state&#10;&#10;AI-generated content may be incorrect."/>
                          <pic:cNvPicPr/>
                        </pic:nvPicPr>
                        <pic:blipFill>
                          <a:blip r:embed="rId38"/>
                          <a:stretch>
                            <a:fillRect/>
                          </a:stretch>
                        </pic:blipFill>
                        <pic:spPr>
                          <a:xfrm>
                            <a:off x="0" y="0"/>
                            <a:ext cx="480540" cy="480540"/>
                          </a:xfrm>
                          <a:prstGeom prst="rect">
                            <a:avLst/>
                          </a:prstGeom>
                        </pic:spPr>
                      </pic:pic>
                    </a:graphicData>
                  </a:graphic>
                </wp:inline>
              </w:drawing>
            </w:r>
            <w:r w:rsidRPr="00A81C6E">
              <w:br/>
              <w:t>United States of America</w:t>
            </w:r>
          </w:p>
        </w:tc>
        <w:tc>
          <w:tcPr>
            <w:tcW w:w="1250" w:type="pct"/>
            <w:tcBorders>
              <w:top w:val="single" w:sz="8" w:space="0" w:color="A6A6A6" w:themeColor="background1" w:themeShade="A6"/>
              <w:bottom w:val="nil"/>
            </w:tcBorders>
            <w:tcMar>
              <w:top w:w="144" w:type="dxa"/>
              <w:left w:w="0" w:type="dxa"/>
              <w:right w:w="0" w:type="dxa"/>
            </w:tcMar>
            <w:vAlign w:val="bottom"/>
          </w:tcPr>
          <w:p w14:paraId="04444A9D" w14:textId="77777777" w:rsidR="00636745" w:rsidRPr="00A81C6E" w:rsidRDefault="00636745" w:rsidP="003F243B">
            <w:pPr>
              <w:pStyle w:val="COV2FlagsLogos"/>
              <w:spacing w:line="300" w:lineRule="auto"/>
            </w:pPr>
            <w:r w:rsidRPr="00A81C6E">
              <w:rPr>
                <w:noProof/>
              </w:rPr>
              <w:drawing>
                <wp:inline distT="0" distB="0" distL="0" distR="0" wp14:anchorId="16DA1F14" wp14:editId="7C60CC2F">
                  <wp:extent cx="402486" cy="405188"/>
                  <wp:effectExtent l="0" t="0" r="0" b="0"/>
                  <wp:docPr id="45" name="Picture 45"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blue and white logo&#10;&#10;AI-generated content may be incorrect."/>
                          <pic:cNvPicPr/>
                        </pic:nvPicPr>
                        <pic:blipFill>
                          <a:blip r:embed="rId39"/>
                          <a:stretch>
                            <a:fillRect/>
                          </a:stretch>
                        </pic:blipFill>
                        <pic:spPr>
                          <a:xfrm>
                            <a:off x="0" y="0"/>
                            <a:ext cx="402486" cy="405188"/>
                          </a:xfrm>
                          <a:prstGeom prst="rect">
                            <a:avLst/>
                          </a:prstGeom>
                        </pic:spPr>
                      </pic:pic>
                    </a:graphicData>
                  </a:graphic>
                </wp:inline>
              </w:drawing>
            </w:r>
            <w:r w:rsidRPr="00A81C6E">
              <w:br/>
              <w:t>Asian Development Bank</w:t>
            </w:r>
          </w:p>
        </w:tc>
        <w:tc>
          <w:tcPr>
            <w:tcW w:w="1250" w:type="pct"/>
            <w:tcBorders>
              <w:top w:val="single" w:sz="8" w:space="0" w:color="A6A6A6" w:themeColor="background1" w:themeShade="A6"/>
              <w:bottom w:val="nil"/>
            </w:tcBorders>
            <w:tcMar>
              <w:top w:w="144" w:type="dxa"/>
              <w:left w:w="0" w:type="dxa"/>
              <w:right w:w="0" w:type="dxa"/>
            </w:tcMar>
            <w:vAlign w:val="bottom"/>
          </w:tcPr>
          <w:p w14:paraId="4AEF2ABF" w14:textId="77777777" w:rsidR="00636745" w:rsidRPr="00A81C6E" w:rsidRDefault="00636745" w:rsidP="003F243B">
            <w:pPr>
              <w:pStyle w:val="COV2FlagsLogos"/>
              <w:spacing w:line="300" w:lineRule="auto"/>
            </w:pPr>
            <w:r w:rsidRPr="00A81C6E">
              <w:rPr>
                <w:noProof/>
              </w:rPr>
              <w:drawing>
                <wp:inline distT="0" distB="0" distL="0" distR="0" wp14:anchorId="5EB933D7" wp14:editId="28861871">
                  <wp:extent cx="585863" cy="447675"/>
                  <wp:effectExtent l="0" t="0" r="5080" b="0"/>
                  <wp:docPr id="42" name="Picture 42" descr="A blue flag with yellow stars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blue flag with yellow stars in the center&#10;&#10;AI-generated content may be incorrect."/>
                          <pic:cNvPicPr>
                            <a:picLocks noChangeAspect="1" noChangeArrowheads="1"/>
                          </pic:cNvPicPr>
                        </pic:nvPicPr>
                        <pic:blipFill rotWithShape="1">
                          <a:blip r:embed="rId40"/>
                          <a:srcRect t="-3257" b="-9116"/>
                          <a:stretch/>
                        </pic:blipFill>
                        <pic:spPr bwMode="auto">
                          <a:xfrm>
                            <a:off x="0" y="0"/>
                            <a:ext cx="587401" cy="448851"/>
                          </a:xfrm>
                          <a:prstGeom prst="rect">
                            <a:avLst/>
                          </a:prstGeom>
                          <a:noFill/>
                          <a:ln>
                            <a:noFill/>
                          </a:ln>
                          <a:extLst>
                            <a:ext uri="{53640926-AAD7-44D8-BBD7-CCE9431645EC}">
                              <a14:shadowObscured xmlns:a14="http://schemas.microsoft.com/office/drawing/2010/main"/>
                            </a:ext>
                          </a:extLst>
                        </pic:spPr>
                      </pic:pic>
                    </a:graphicData>
                  </a:graphic>
                </wp:inline>
              </w:drawing>
            </w:r>
            <w:r w:rsidRPr="00A81C6E">
              <w:br/>
              <w:t>European Union</w:t>
            </w:r>
          </w:p>
        </w:tc>
      </w:tr>
    </w:tbl>
    <w:p w14:paraId="05F82576" w14:textId="77777777" w:rsidR="008C6EFF" w:rsidRPr="00A03B55" w:rsidRDefault="008C6EFF">
      <w:pPr>
        <w:sectPr w:rsidR="008C6EFF" w:rsidRPr="00A03B55" w:rsidSect="00816A52">
          <w:headerReference w:type="first" r:id="rId41"/>
          <w:pgSz w:w="12240" w:h="15840" w:code="1"/>
          <w:pgMar w:top="3744" w:right="1728" w:bottom="1440" w:left="1800" w:header="720" w:footer="720" w:gutter="0"/>
          <w:pgNumType w:fmt="lowerRoman"/>
          <w:cols w:space="720"/>
          <w:titlePg/>
          <w:docGrid w:linePitch="286"/>
        </w:sectPr>
      </w:pPr>
    </w:p>
    <w:tbl>
      <w:tblPr>
        <w:tblW w:w="5000" w:type="pct"/>
        <w:jc w:val="center"/>
        <w:tblCellMar>
          <w:left w:w="0" w:type="dxa"/>
          <w:right w:w="0" w:type="dxa"/>
        </w:tblCellMar>
        <w:tblLook w:val="0000" w:firstRow="0" w:lastRow="0" w:firstColumn="0" w:lastColumn="0" w:noHBand="0" w:noVBand="0"/>
      </w:tblPr>
      <w:tblGrid>
        <w:gridCol w:w="9360"/>
      </w:tblGrid>
      <w:tr w:rsidR="008D3A8F" w:rsidRPr="00A03B55" w14:paraId="77F4F032" w14:textId="77777777" w:rsidTr="00643813">
        <w:trPr>
          <w:trHeight w:val="720"/>
          <w:jc w:val="center"/>
        </w:trPr>
        <w:tc>
          <w:tcPr>
            <w:tcW w:w="5000" w:type="pct"/>
          </w:tcPr>
          <w:p w14:paraId="1BC1E182" w14:textId="3088C91D" w:rsidR="008D3A8F" w:rsidRPr="008D3A8F" w:rsidRDefault="008D3A8F" w:rsidP="00643813">
            <w:r w:rsidRPr="008D3A8F">
              <w:lastRenderedPageBreak/>
              <w:t>©202</w:t>
            </w:r>
            <w:r w:rsidR="00FF6981">
              <w:t>5</w:t>
            </w:r>
            <w:r w:rsidRPr="008D3A8F">
              <w:t xml:space="preserve"> International M</w:t>
            </w:r>
            <w:r>
              <w:t>o</w:t>
            </w:r>
            <w:r w:rsidRPr="008D3A8F">
              <w:t>netary Fund</w:t>
            </w:r>
          </w:p>
        </w:tc>
      </w:tr>
      <w:tr w:rsidR="00C9621A" w:rsidRPr="00A03B55" w14:paraId="0EF252CB" w14:textId="77777777" w:rsidTr="00643813">
        <w:trPr>
          <w:trHeight w:val="10800"/>
          <w:jc w:val="center"/>
        </w:trPr>
        <w:tc>
          <w:tcPr>
            <w:tcW w:w="5000" w:type="pct"/>
            <w:vAlign w:val="bottom"/>
          </w:tcPr>
          <w:p w14:paraId="25376C97" w14:textId="161C85AA" w:rsidR="002A5A1E" w:rsidRDefault="00095870" w:rsidP="00643813">
            <w:r w:rsidRPr="00095870">
              <w:t xml:space="preserve">The contents of this document constitute technical advice provided by the staff of the International Monetary Fund to the authorities of </w:t>
            </w:r>
            <w:r w:rsidR="00584635">
              <w:t xml:space="preserve">Tonga Ministry of Finance </w:t>
            </w:r>
            <w:r w:rsidRPr="00095870">
              <w:t xml:space="preserve">(the "CD recipient") in response to their request for technical assistance. Unless the CD recipient specifically objects to such disclosure, this document (in whole or in part) or summaries thereof may be disclosed by the IMF to the IMF Executive Director for </w:t>
            </w:r>
            <w:r w:rsidR="008C777D">
              <w:t>Tonga</w:t>
            </w:r>
            <w:r w:rsidRPr="00095870">
              <w:t xml:space="preserve">, to other IMF Executive Directors and members of their staff, as well as to other agencies or instrumentalities of the CD recipient, and upon their request, to World Bank staff, and other technical assistance providers and donors with legitimate interest [if applicable only] members of the Steering Committee of </w:t>
            </w:r>
            <w:r w:rsidR="008C777D">
              <w:t xml:space="preserve">PFTAC </w:t>
            </w:r>
            <w:r w:rsidRPr="00095870">
              <w:t xml:space="preserve">(see </w:t>
            </w:r>
            <w:hyperlink r:id="rId42" w:anchor=":~:text=The%20Staff%20Operational%20Guidance%20on,and%20role%20as%20trusted%20advisor" w:history="1">
              <w:r w:rsidRPr="00095870">
                <w:rPr>
                  <w:rStyle w:val="Hyperlink"/>
                </w:rPr>
                <w:t>Staff Operational Guidance on the Dissemination of Capacity Development Information</w:t>
              </w:r>
            </w:hyperlink>
            <w:r w:rsidRPr="00095870">
              <w:t xml:space="preserve">). Publication or Disclosure of this report (in whole or in part) to parties outside the IMF other than agencies or instrumentalities of the CD recipient, World Bank staff, other technical assistance providers and donors with legitimate interest [if applicable only] members of the Steering Committee </w:t>
            </w:r>
            <w:r w:rsidR="008C777D">
              <w:t>PFTAC</w:t>
            </w:r>
            <w:r w:rsidRPr="00095870">
              <w:t xml:space="preserve"> shall require the explicit consent of the CD recipient and the IMF’s </w:t>
            </w:r>
            <w:r w:rsidR="008C777D">
              <w:t>Fiscal Affairs Department</w:t>
            </w:r>
            <w:r w:rsidRPr="00095870">
              <w:t>.</w:t>
            </w:r>
          </w:p>
          <w:p w14:paraId="6016CA81" w14:textId="77777777" w:rsidR="00FE1159" w:rsidRPr="00046CCE" w:rsidRDefault="00FE1159" w:rsidP="00643813">
            <w:pPr>
              <w:rPr>
                <w:rStyle w:val="StrongBlue"/>
                <w:color w:val="0070C0"/>
              </w:rPr>
            </w:pPr>
          </w:p>
          <w:p w14:paraId="6A8EFA20" w14:textId="3D19BC7E" w:rsidR="00802055" w:rsidRDefault="00115B55" w:rsidP="00FE1159">
            <w:pPr>
              <w:rPr>
                <w:rStyle w:val="StrongBlue"/>
                <w:b w:val="0"/>
                <w:bCs w:val="0"/>
                <w:color w:val="0070C0"/>
              </w:rPr>
            </w:pPr>
            <w:r w:rsidRPr="00802055">
              <w:rPr>
                <w:rStyle w:val="StrongBlue"/>
                <w:b w:val="0"/>
                <w:bCs w:val="0"/>
                <w:color w:val="0070C0"/>
              </w:rPr>
              <w:t>This technical assistance (TA) was</w:t>
            </w:r>
            <w:r w:rsidR="00046CCE">
              <w:rPr>
                <w:rStyle w:val="StrongBlue"/>
                <w:b w:val="0"/>
                <w:bCs w:val="0"/>
                <w:color w:val="0070C0"/>
              </w:rPr>
              <w:t xml:space="preserve"> </w:t>
            </w:r>
            <w:r w:rsidR="00046CCE" w:rsidRPr="00046CCE">
              <w:rPr>
                <w:rStyle w:val="StrongBlue"/>
                <w:b w:val="0"/>
                <w:bCs w:val="0"/>
                <w:color w:val="0070C0"/>
              </w:rPr>
              <w:t>provided with financial support from PFTAC.</w:t>
            </w:r>
          </w:p>
          <w:p w14:paraId="0AAFA24E" w14:textId="0F8D2D0D" w:rsidR="00FE1159" w:rsidRPr="00574D91" w:rsidRDefault="00FE1159" w:rsidP="00046CCE">
            <w:pPr>
              <w:rPr>
                <w:rStyle w:val="StrongBlue"/>
              </w:rPr>
            </w:pPr>
          </w:p>
        </w:tc>
      </w:tr>
    </w:tbl>
    <w:p w14:paraId="015F0207" w14:textId="0C557190" w:rsidR="00262FDF" w:rsidRDefault="00262FDF" w:rsidP="000C4128">
      <w:pPr>
        <w:sectPr w:rsidR="00262FDF" w:rsidSect="00A71314">
          <w:headerReference w:type="even" r:id="rId43"/>
          <w:footerReference w:type="even" r:id="rId44"/>
          <w:headerReference w:type="first" r:id="rId45"/>
          <w:pgSz w:w="12240" w:h="15840" w:code="1"/>
          <w:pgMar w:top="1440" w:right="1440" w:bottom="1440" w:left="1440" w:header="864" w:footer="360" w:gutter="0"/>
          <w:cols w:space="720"/>
          <w:docGrid w:linePitch="286"/>
        </w:sectPr>
      </w:pPr>
    </w:p>
    <w:p w14:paraId="34DD7693" w14:textId="475154EF" w:rsidR="00A71314" w:rsidRPr="00724DEA" w:rsidRDefault="00A71314" w:rsidP="00A71314">
      <w:pPr>
        <w:pStyle w:val="TOCHeading"/>
      </w:pPr>
      <w:r w:rsidRPr="00A03B55">
        <w:lastRenderedPageBreak/>
        <w:t>C</w:t>
      </w:r>
      <w:r>
        <w:t>ontents</w:t>
      </w:r>
    </w:p>
    <w:bookmarkStart w:id="0" w:name="AddContents"/>
    <w:p w14:paraId="5F1C134F" w14:textId="5FD26C85" w:rsidR="00F25B7C" w:rsidRDefault="003B19E5">
      <w:pPr>
        <w:pStyle w:val="TOC1"/>
        <w:rPr>
          <w:rFonts w:eastAsiaTheme="minorEastAsia" w:cstheme="minorBidi"/>
          <w:b w:val="0"/>
          <w:color w:val="auto"/>
          <w:kern w:val="2"/>
          <w:sz w:val="24"/>
          <w:szCs w:val="24"/>
          <w14:ligatures w14:val="standardContextual"/>
        </w:rPr>
      </w:pPr>
      <w:r>
        <w:rPr>
          <w:b w:val="0"/>
          <w:caps/>
          <w:color w:val="B57E00" w:themeColor="accent2" w:themeShade="BF"/>
        </w:rPr>
        <w:fldChar w:fldCharType="begin"/>
      </w:r>
      <w:r>
        <w:rPr>
          <w:b w:val="0"/>
          <w:caps/>
          <w:color w:val="B57E00" w:themeColor="accent2" w:themeShade="BF"/>
        </w:rPr>
        <w:instrText xml:space="preserve"> TOC \o "1-1" \t "Heading 2,2" </w:instrText>
      </w:r>
      <w:r>
        <w:rPr>
          <w:b w:val="0"/>
          <w:caps/>
          <w:color w:val="B57E00" w:themeColor="accent2" w:themeShade="BF"/>
        </w:rPr>
        <w:fldChar w:fldCharType="separate"/>
      </w:r>
      <w:r w:rsidR="00F25B7C">
        <w:t>Abbreviations and Acronyms</w:t>
      </w:r>
      <w:r w:rsidR="00F25B7C">
        <w:tab/>
      </w:r>
      <w:r w:rsidR="00F25B7C">
        <w:fldChar w:fldCharType="begin"/>
      </w:r>
      <w:r w:rsidR="00F25B7C">
        <w:instrText xml:space="preserve"> PAGEREF _Toc216652134 \h </w:instrText>
      </w:r>
      <w:r w:rsidR="00F25B7C">
        <w:fldChar w:fldCharType="separate"/>
      </w:r>
      <w:r w:rsidR="00B52C80">
        <w:t>6</w:t>
      </w:r>
      <w:r w:rsidR="00F25B7C">
        <w:fldChar w:fldCharType="end"/>
      </w:r>
    </w:p>
    <w:p w14:paraId="531D9AD6" w14:textId="00A0A18C" w:rsidR="00F25B7C" w:rsidRDefault="00F25B7C">
      <w:pPr>
        <w:pStyle w:val="TOC1"/>
        <w:rPr>
          <w:rFonts w:eastAsiaTheme="minorEastAsia" w:cstheme="minorBidi"/>
          <w:b w:val="0"/>
          <w:color w:val="auto"/>
          <w:kern w:val="2"/>
          <w:sz w:val="24"/>
          <w:szCs w:val="24"/>
          <w14:ligatures w14:val="standardContextual"/>
        </w:rPr>
      </w:pPr>
      <w:r>
        <w:t>Preface</w:t>
      </w:r>
      <w:r>
        <w:tab/>
      </w:r>
      <w:r>
        <w:fldChar w:fldCharType="begin"/>
      </w:r>
      <w:r>
        <w:instrText xml:space="preserve"> PAGEREF _Toc216652135 \h </w:instrText>
      </w:r>
      <w:r>
        <w:fldChar w:fldCharType="separate"/>
      </w:r>
      <w:r w:rsidR="00B52C80">
        <w:t>7</w:t>
      </w:r>
      <w:r>
        <w:fldChar w:fldCharType="end"/>
      </w:r>
    </w:p>
    <w:p w14:paraId="31C9D51E" w14:textId="2B4A86BA" w:rsidR="00F25B7C" w:rsidRDefault="00F25B7C">
      <w:pPr>
        <w:pStyle w:val="TOC1"/>
        <w:rPr>
          <w:rFonts w:eastAsiaTheme="minorEastAsia" w:cstheme="minorBidi"/>
          <w:b w:val="0"/>
          <w:color w:val="auto"/>
          <w:kern w:val="2"/>
          <w:sz w:val="24"/>
          <w:szCs w:val="24"/>
          <w14:ligatures w14:val="standardContextual"/>
        </w:rPr>
      </w:pPr>
      <w:r w:rsidRPr="0014140F">
        <w:rPr>
          <w:lang w:val="pt-BR"/>
        </w:rPr>
        <w:t>Executive Summary</w:t>
      </w:r>
      <w:r>
        <w:tab/>
      </w:r>
      <w:r>
        <w:fldChar w:fldCharType="begin"/>
      </w:r>
      <w:r>
        <w:instrText xml:space="preserve"> PAGEREF _Toc216652136 \h </w:instrText>
      </w:r>
      <w:r>
        <w:fldChar w:fldCharType="separate"/>
      </w:r>
      <w:r w:rsidR="00B52C80">
        <w:t>8</w:t>
      </w:r>
      <w:r>
        <w:fldChar w:fldCharType="end"/>
      </w:r>
    </w:p>
    <w:p w14:paraId="27019D6B" w14:textId="7CF6751B" w:rsidR="00F25B7C" w:rsidRDefault="00F25B7C">
      <w:pPr>
        <w:pStyle w:val="TOC1"/>
        <w:rPr>
          <w:rFonts w:eastAsiaTheme="minorEastAsia" w:cstheme="minorBidi"/>
          <w:b w:val="0"/>
          <w:color w:val="auto"/>
          <w:kern w:val="2"/>
          <w:sz w:val="24"/>
          <w:szCs w:val="24"/>
          <w14:ligatures w14:val="standardContextual"/>
        </w:rPr>
      </w:pPr>
      <w:r w:rsidRPr="0014140F">
        <w:rPr>
          <w:lang w:val="pt-BR"/>
        </w:rPr>
        <w:t>Recommendations</w:t>
      </w:r>
      <w:r>
        <w:tab/>
      </w:r>
      <w:r>
        <w:fldChar w:fldCharType="begin"/>
      </w:r>
      <w:r>
        <w:instrText xml:space="preserve"> PAGEREF _Toc216652137 \h </w:instrText>
      </w:r>
      <w:r>
        <w:fldChar w:fldCharType="separate"/>
      </w:r>
      <w:r w:rsidR="00B52C80">
        <w:t>9</w:t>
      </w:r>
      <w:r>
        <w:fldChar w:fldCharType="end"/>
      </w:r>
    </w:p>
    <w:p w14:paraId="0400CA39" w14:textId="56848B6B" w:rsidR="00F25B7C" w:rsidRDefault="00F25B7C">
      <w:pPr>
        <w:pStyle w:val="TOC1"/>
        <w:tabs>
          <w:tab w:val="left" w:pos="1440"/>
        </w:tabs>
        <w:rPr>
          <w:rFonts w:eastAsiaTheme="minorEastAsia" w:cstheme="minorBidi"/>
          <w:b w:val="0"/>
          <w:color w:val="auto"/>
          <w:kern w:val="2"/>
          <w:sz w:val="24"/>
          <w:szCs w:val="24"/>
          <w14:ligatures w14:val="standardContextual"/>
        </w:rPr>
      </w:pPr>
      <w:r w:rsidRPr="0014140F">
        <w:rPr>
          <w:lang w:val="pt-BR"/>
        </w:rPr>
        <w:t>I.</w:t>
      </w:r>
      <w:r>
        <w:rPr>
          <w:rFonts w:eastAsiaTheme="minorEastAsia" w:cstheme="minorBidi"/>
          <w:b w:val="0"/>
          <w:color w:val="auto"/>
          <w:kern w:val="2"/>
          <w:sz w:val="24"/>
          <w:szCs w:val="24"/>
          <w14:ligatures w14:val="standardContextual"/>
        </w:rPr>
        <w:tab/>
      </w:r>
      <w:r w:rsidRPr="0014140F">
        <w:rPr>
          <w:lang w:val="pt-BR"/>
        </w:rPr>
        <w:t>Introduction</w:t>
      </w:r>
      <w:r>
        <w:tab/>
      </w:r>
      <w:r>
        <w:fldChar w:fldCharType="begin"/>
      </w:r>
      <w:r>
        <w:instrText xml:space="preserve"> PAGEREF _Toc216652138 \h </w:instrText>
      </w:r>
      <w:r>
        <w:fldChar w:fldCharType="separate"/>
      </w:r>
      <w:r w:rsidR="00B52C80">
        <w:t>10</w:t>
      </w:r>
      <w:r>
        <w:fldChar w:fldCharType="end"/>
      </w:r>
    </w:p>
    <w:p w14:paraId="2D5A9099" w14:textId="3BD3F570" w:rsidR="00F25B7C" w:rsidRDefault="00F25B7C">
      <w:pPr>
        <w:pStyle w:val="TOC1"/>
        <w:tabs>
          <w:tab w:val="left" w:pos="1440"/>
        </w:tabs>
        <w:rPr>
          <w:rFonts w:eastAsiaTheme="minorEastAsia" w:cstheme="minorBidi"/>
          <w:b w:val="0"/>
          <w:color w:val="auto"/>
          <w:kern w:val="2"/>
          <w:sz w:val="24"/>
          <w:szCs w:val="24"/>
          <w14:ligatures w14:val="standardContextual"/>
        </w:rPr>
      </w:pPr>
      <w:r w:rsidRPr="0014140F">
        <w:rPr>
          <w:lang w:val="pt-BR"/>
        </w:rPr>
        <w:t>II.</w:t>
      </w:r>
      <w:r>
        <w:rPr>
          <w:rFonts w:eastAsiaTheme="minorEastAsia" w:cstheme="minorBidi"/>
          <w:b w:val="0"/>
          <w:color w:val="auto"/>
          <w:kern w:val="2"/>
          <w:sz w:val="24"/>
          <w:szCs w:val="24"/>
          <w14:ligatures w14:val="standardContextual"/>
        </w:rPr>
        <w:tab/>
      </w:r>
      <w:r w:rsidRPr="0014140F">
        <w:rPr>
          <w:lang w:val="pt-BR"/>
        </w:rPr>
        <w:t>Fiscal Strategy</w:t>
      </w:r>
      <w:r>
        <w:tab/>
      </w:r>
      <w:r>
        <w:fldChar w:fldCharType="begin"/>
      </w:r>
      <w:r>
        <w:instrText xml:space="preserve"> PAGEREF _Toc216652139 \h </w:instrText>
      </w:r>
      <w:r>
        <w:fldChar w:fldCharType="separate"/>
      </w:r>
      <w:r w:rsidR="00B52C80">
        <w:t>13</w:t>
      </w:r>
      <w:r>
        <w:fldChar w:fldCharType="end"/>
      </w:r>
    </w:p>
    <w:p w14:paraId="066A17A6" w14:textId="1882C325" w:rsidR="00F25B7C" w:rsidRDefault="00F25B7C">
      <w:pPr>
        <w:pStyle w:val="TOC2"/>
        <w:rPr>
          <w:rFonts w:eastAsiaTheme="minorEastAsia" w:cstheme="minorBidi"/>
          <w:color w:val="auto"/>
          <w:kern w:val="2"/>
          <w:sz w:val="24"/>
          <w:szCs w:val="24"/>
          <w14:ligatures w14:val="standardContextual"/>
        </w:rPr>
      </w:pPr>
      <w:r w:rsidRPr="0014140F">
        <w:rPr>
          <w:lang w:val="pt-BR"/>
        </w:rPr>
        <w:t>A. Fiscal Objectives and Targets</w:t>
      </w:r>
      <w:r>
        <w:tab/>
      </w:r>
      <w:r>
        <w:fldChar w:fldCharType="begin"/>
      </w:r>
      <w:r>
        <w:instrText xml:space="preserve"> PAGEREF _Toc216652140 \h </w:instrText>
      </w:r>
      <w:r>
        <w:fldChar w:fldCharType="separate"/>
      </w:r>
      <w:r w:rsidR="00B52C80">
        <w:t>13</w:t>
      </w:r>
      <w:r>
        <w:fldChar w:fldCharType="end"/>
      </w:r>
    </w:p>
    <w:p w14:paraId="2F19FB85" w14:textId="6C2DC3F6" w:rsidR="00F25B7C" w:rsidRDefault="00F25B7C">
      <w:pPr>
        <w:pStyle w:val="TOC2"/>
        <w:rPr>
          <w:rFonts w:eastAsiaTheme="minorEastAsia" w:cstheme="minorBidi"/>
          <w:color w:val="auto"/>
          <w:kern w:val="2"/>
          <w:sz w:val="24"/>
          <w:szCs w:val="24"/>
          <w14:ligatures w14:val="standardContextual"/>
        </w:rPr>
      </w:pPr>
      <w:r>
        <w:t>B. Structure of the Budget Strategy</w:t>
      </w:r>
      <w:r>
        <w:tab/>
      </w:r>
      <w:r>
        <w:fldChar w:fldCharType="begin"/>
      </w:r>
      <w:r>
        <w:instrText xml:space="preserve"> PAGEREF _Toc216652141 \h </w:instrText>
      </w:r>
      <w:r>
        <w:fldChar w:fldCharType="separate"/>
      </w:r>
      <w:r w:rsidR="00B52C80">
        <w:t>15</w:t>
      </w:r>
      <w:r>
        <w:fldChar w:fldCharType="end"/>
      </w:r>
    </w:p>
    <w:p w14:paraId="12D2EA59" w14:textId="189CDAAB" w:rsidR="00F25B7C" w:rsidRDefault="00F25B7C">
      <w:pPr>
        <w:pStyle w:val="TOC1"/>
        <w:tabs>
          <w:tab w:val="left" w:pos="1440"/>
        </w:tabs>
        <w:rPr>
          <w:rFonts w:eastAsiaTheme="minorEastAsia" w:cstheme="minorBidi"/>
          <w:b w:val="0"/>
          <w:color w:val="auto"/>
          <w:kern w:val="2"/>
          <w:sz w:val="24"/>
          <w:szCs w:val="24"/>
          <w14:ligatures w14:val="standardContextual"/>
        </w:rPr>
      </w:pPr>
      <w:r w:rsidRPr="0014140F">
        <w:rPr>
          <w:lang w:val="pt-BR"/>
        </w:rPr>
        <w:t>III.</w:t>
      </w:r>
      <w:r>
        <w:rPr>
          <w:rFonts w:eastAsiaTheme="minorEastAsia" w:cstheme="minorBidi"/>
          <w:b w:val="0"/>
          <w:color w:val="auto"/>
          <w:kern w:val="2"/>
          <w:sz w:val="24"/>
          <w:szCs w:val="24"/>
          <w14:ligatures w14:val="standardContextual"/>
        </w:rPr>
        <w:tab/>
      </w:r>
      <w:r w:rsidRPr="0014140F">
        <w:rPr>
          <w:lang w:val="pt-BR"/>
        </w:rPr>
        <w:t>Forecast Performance and Quality</w:t>
      </w:r>
      <w:r>
        <w:tab/>
      </w:r>
      <w:r>
        <w:fldChar w:fldCharType="begin"/>
      </w:r>
      <w:r>
        <w:instrText xml:space="preserve"> PAGEREF _Toc216652142 \h </w:instrText>
      </w:r>
      <w:r>
        <w:fldChar w:fldCharType="separate"/>
      </w:r>
      <w:r w:rsidR="00B52C80">
        <w:t>17</w:t>
      </w:r>
      <w:r>
        <w:fldChar w:fldCharType="end"/>
      </w:r>
    </w:p>
    <w:p w14:paraId="40750151" w14:textId="70BCD642" w:rsidR="00F25B7C" w:rsidRDefault="00F25B7C">
      <w:pPr>
        <w:pStyle w:val="TOC2"/>
        <w:rPr>
          <w:rFonts w:eastAsiaTheme="minorEastAsia" w:cstheme="minorBidi"/>
          <w:color w:val="auto"/>
          <w:kern w:val="2"/>
          <w:sz w:val="24"/>
          <w:szCs w:val="24"/>
          <w14:ligatures w14:val="standardContextual"/>
        </w:rPr>
      </w:pPr>
      <w:r>
        <w:t>A. Macroeconomic Projections</w:t>
      </w:r>
      <w:r>
        <w:tab/>
      </w:r>
      <w:r>
        <w:fldChar w:fldCharType="begin"/>
      </w:r>
      <w:r>
        <w:instrText xml:space="preserve"> PAGEREF _Toc216652143 \h </w:instrText>
      </w:r>
      <w:r>
        <w:fldChar w:fldCharType="separate"/>
      </w:r>
      <w:r w:rsidR="00B52C80">
        <w:t>17</w:t>
      </w:r>
      <w:r>
        <w:fldChar w:fldCharType="end"/>
      </w:r>
    </w:p>
    <w:p w14:paraId="63C067FA" w14:textId="6D06587E" w:rsidR="00F25B7C" w:rsidRDefault="00F25B7C">
      <w:pPr>
        <w:pStyle w:val="TOC2"/>
        <w:rPr>
          <w:rFonts w:eastAsiaTheme="minorEastAsia" w:cstheme="minorBidi"/>
          <w:color w:val="auto"/>
          <w:kern w:val="2"/>
          <w:sz w:val="24"/>
          <w:szCs w:val="24"/>
          <w14:ligatures w14:val="standardContextual"/>
        </w:rPr>
      </w:pPr>
      <w:r>
        <w:t>B. Fiscal Aggregate Projections</w:t>
      </w:r>
      <w:r>
        <w:tab/>
      </w:r>
      <w:r>
        <w:fldChar w:fldCharType="begin"/>
      </w:r>
      <w:r>
        <w:instrText xml:space="preserve"> PAGEREF _Toc216652144 \h </w:instrText>
      </w:r>
      <w:r>
        <w:fldChar w:fldCharType="separate"/>
      </w:r>
      <w:r w:rsidR="00B52C80">
        <w:t>19</w:t>
      </w:r>
      <w:r>
        <w:fldChar w:fldCharType="end"/>
      </w:r>
    </w:p>
    <w:p w14:paraId="6761BCB5" w14:textId="1F825BC7" w:rsidR="00F25B7C" w:rsidRDefault="00F25B7C">
      <w:pPr>
        <w:pStyle w:val="TOC2"/>
        <w:rPr>
          <w:rFonts w:eastAsiaTheme="minorEastAsia" w:cstheme="minorBidi"/>
          <w:color w:val="auto"/>
          <w:kern w:val="2"/>
          <w:sz w:val="24"/>
          <w:szCs w:val="24"/>
          <w14:ligatures w14:val="standardContextual"/>
        </w:rPr>
      </w:pPr>
      <w:r>
        <w:t>C. Integrating Forecast Evaluation into Fiscal Planning</w:t>
      </w:r>
      <w:r>
        <w:tab/>
      </w:r>
      <w:r>
        <w:fldChar w:fldCharType="begin"/>
      </w:r>
      <w:r>
        <w:instrText xml:space="preserve"> PAGEREF _Toc216652145 \h </w:instrText>
      </w:r>
      <w:r>
        <w:fldChar w:fldCharType="separate"/>
      </w:r>
      <w:r w:rsidR="00B52C80">
        <w:t>22</w:t>
      </w:r>
      <w:r>
        <w:fldChar w:fldCharType="end"/>
      </w:r>
    </w:p>
    <w:p w14:paraId="2B915242" w14:textId="2B13A205" w:rsidR="00F25B7C" w:rsidRDefault="00F25B7C">
      <w:pPr>
        <w:pStyle w:val="TOC1"/>
        <w:tabs>
          <w:tab w:val="left" w:pos="1440"/>
        </w:tabs>
        <w:rPr>
          <w:rFonts w:eastAsiaTheme="minorEastAsia" w:cstheme="minorBidi"/>
          <w:b w:val="0"/>
          <w:color w:val="auto"/>
          <w:kern w:val="2"/>
          <w:sz w:val="24"/>
          <w:szCs w:val="24"/>
          <w14:ligatures w14:val="standardContextual"/>
        </w:rPr>
      </w:pPr>
      <w:r w:rsidRPr="0014140F">
        <w:rPr>
          <w:lang w:val="pt-BR"/>
        </w:rPr>
        <w:t>IV.</w:t>
      </w:r>
      <w:r>
        <w:rPr>
          <w:rFonts w:eastAsiaTheme="minorEastAsia" w:cstheme="minorBidi"/>
          <w:b w:val="0"/>
          <w:color w:val="auto"/>
          <w:kern w:val="2"/>
          <w:sz w:val="24"/>
          <w:szCs w:val="24"/>
          <w14:ligatures w14:val="standardContextual"/>
        </w:rPr>
        <w:tab/>
      </w:r>
      <w:r w:rsidRPr="0014140F">
        <w:rPr>
          <w:lang w:val="pt-BR"/>
        </w:rPr>
        <w:t>Integrating Fiscal Planning and the Budget</w:t>
      </w:r>
      <w:r>
        <w:tab/>
      </w:r>
      <w:r>
        <w:fldChar w:fldCharType="begin"/>
      </w:r>
      <w:r>
        <w:instrText xml:space="preserve"> PAGEREF _Toc216652146 \h </w:instrText>
      </w:r>
      <w:r>
        <w:fldChar w:fldCharType="separate"/>
      </w:r>
      <w:r w:rsidR="00B52C80">
        <w:t>24</w:t>
      </w:r>
      <w:r>
        <w:fldChar w:fldCharType="end"/>
      </w:r>
    </w:p>
    <w:p w14:paraId="010D740A" w14:textId="230D22FD" w:rsidR="00F25B7C" w:rsidRDefault="00F25B7C">
      <w:pPr>
        <w:pStyle w:val="TOC2"/>
        <w:rPr>
          <w:rFonts w:eastAsiaTheme="minorEastAsia" w:cstheme="minorBidi"/>
          <w:color w:val="auto"/>
          <w:kern w:val="2"/>
          <w:sz w:val="24"/>
          <w:szCs w:val="24"/>
          <w14:ligatures w14:val="standardContextual"/>
        </w:rPr>
      </w:pPr>
      <w:r>
        <w:t>A. Connection to Budget Timetable</w:t>
      </w:r>
      <w:r>
        <w:tab/>
      </w:r>
      <w:r>
        <w:fldChar w:fldCharType="begin"/>
      </w:r>
      <w:r>
        <w:instrText xml:space="preserve"> PAGEREF _Toc216652147 \h </w:instrText>
      </w:r>
      <w:r>
        <w:fldChar w:fldCharType="separate"/>
      </w:r>
      <w:r w:rsidR="00B52C80">
        <w:t>24</w:t>
      </w:r>
      <w:r>
        <w:fldChar w:fldCharType="end"/>
      </w:r>
    </w:p>
    <w:p w14:paraId="7C2950BC" w14:textId="196C5224" w:rsidR="00F25B7C" w:rsidRDefault="00F25B7C">
      <w:pPr>
        <w:pStyle w:val="TOC2"/>
        <w:rPr>
          <w:rFonts w:eastAsiaTheme="minorEastAsia" w:cstheme="minorBidi"/>
          <w:color w:val="auto"/>
          <w:kern w:val="2"/>
          <w:sz w:val="24"/>
          <w:szCs w:val="24"/>
          <w14:ligatures w14:val="standardContextual"/>
        </w:rPr>
      </w:pPr>
      <w:r>
        <w:t>B. Macrofiscal Outputs and Use in the Budget Process</w:t>
      </w:r>
      <w:r>
        <w:tab/>
      </w:r>
      <w:r>
        <w:fldChar w:fldCharType="begin"/>
      </w:r>
      <w:r>
        <w:instrText xml:space="preserve"> PAGEREF _Toc216652148 \h </w:instrText>
      </w:r>
      <w:r>
        <w:fldChar w:fldCharType="separate"/>
      </w:r>
      <w:r w:rsidR="00B52C80">
        <w:t>25</w:t>
      </w:r>
      <w:r>
        <w:fldChar w:fldCharType="end"/>
      </w:r>
    </w:p>
    <w:p w14:paraId="580B49D6" w14:textId="40E8E492" w:rsidR="00F25B7C" w:rsidRDefault="00F25B7C">
      <w:pPr>
        <w:pStyle w:val="TOC2"/>
        <w:rPr>
          <w:rFonts w:eastAsiaTheme="minorEastAsia" w:cstheme="minorBidi"/>
          <w:color w:val="auto"/>
          <w:kern w:val="2"/>
          <w:sz w:val="24"/>
          <w:szCs w:val="24"/>
          <w14:ligatures w14:val="standardContextual"/>
        </w:rPr>
      </w:pPr>
      <w:r>
        <w:t>C. Reconciling the Budget Strategy with the Budget Statement</w:t>
      </w:r>
      <w:r>
        <w:tab/>
      </w:r>
      <w:r>
        <w:fldChar w:fldCharType="begin"/>
      </w:r>
      <w:r>
        <w:instrText xml:space="preserve"> PAGEREF _Toc216652149 \h </w:instrText>
      </w:r>
      <w:r>
        <w:fldChar w:fldCharType="separate"/>
      </w:r>
      <w:r w:rsidR="00B52C80">
        <w:t>27</w:t>
      </w:r>
      <w:r>
        <w:fldChar w:fldCharType="end"/>
      </w:r>
    </w:p>
    <w:p w14:paraId="441C80C4" w14:textId="22CD9172" w:rsidR="00F25B7C" w:rsidRDefault="00F25B7C">
      <w:pPr>
        <w:pStyle w:val="TOC1"/>
        <w:tabs>
          <w:tab w:val="left" w:pos="1440"/>
        </w:tabs>
        <w:rPr>
          <w:rFonts w:eastAsiaTheme="minorEastAsia" w:cstheme="minorBidi"/>
          <w:b w:val="0"/>
          <w:color w:val="auto"/>
          <w:kern w:val="2"/>
          <w:sz w:val="24"/>
          <w:szCs w:val="24"/>
          <w14:ligatures w14:val="standardContextual"/>
        </w:rPr>
      </w:pPr>
      <w:r w:rsidRPr="0014140F">
        <w:rPr>
          <w:lang w:val="pt-BR"/>
        </w:rPr>
        <w:t>V.</w:t>
      </w:r>
      <w:r>
        <w:rPr>
          <w:rFonts w:eastAsiaTheme="minorEastAsia" w:cstheme="minorBidi"/>
          <w:b w:val="0"/>
          <w:color w:val="auto"/>
          <w:kern w:val="2"/>
          <w:sz w:val="24"/>
          <w:szCs w:val="24"/>
          <w14:ligatures w14:val="standardContextual"/>
        </w:rPr>
        <w:tab/>
      </w:r>
      <w:r w:rsidRPr="0014140F">
        <w:rPr>
          <w:lang w:val="pt-BR"/>
        </w:rPr>
        <w:t>Institutional Framework for MTFF</w:t>
      </w:r>
      <w:r>
        <w:tab/>
      </w:r>
      <w:r>
        <w:fldChar w:fldCharType="begin"/>
      </w:r>
      <w:r>
        <w:instrText xml:space="preserve"> PAGEREF _Toc216652150 \h </w:instrText>
      </w:r>
      <w:r>
        <w:fldChar w:fldCharType="separate"/>
      </w:r>
      <w:r w:rsidR="00B52C80">
        <w:t>29</w:t>
      </w:r>
      <w:r>
        <w:fldChar w:fldCharType="end"/>
      </w:r>
    </w:p>
    <w:p w14:paraId="1484B9DF" w14:textId="295DA3E5" w:rsidR="00F25B7C" w:rsidRDefault="00F25B7C">
      <w:pPr>
        <w:pStyle w:val="TOC2"/>
        <w:rPr>
          <w:rFonts w:eastAsiaTheme="minorEastAsia" w:cstheme="minorBidi"/>
          <w:color w:val="auto"/>
          <w:kern w:val="2"/>
          <w:sz w:val="24"/>
          <w:szCs w:val="24"/>
          <w14:ligatures w14:val="standardContextual"/>
        </w:rPr>
      </w:pPr>
      <w:r>
        <w:t>A. Legal Underpinning</w:t>
      </w:r>
      <w:r>
        <w:tab/>
      </w:r>
      <w:r>
        <w:fldChar w:fldCharType="begin"/>
      </w:r>
      <w:r>
        <w:instrText xml:space="preserve"> PAGEREF _Toc216652151 \h </w:instrText>
      </w:r>
      <w:r>
        <w:fldChar w:fldCharType="separate"/>
      </w:r>
      <w:r w:rsidR="00B52C80">
        <w:t>29</w:t>
      </w:r>
      <w:r>
        <w:fldChar w:fldCharType="end"/>
      </w:r>
    </w:p>
    <w:p w14:paraId="42DB4B3F" w14:textId="32D0B134" w:rsidR="00F25B7C" w:rsidRDefault="00F25B7C">
      <w:pPr>
        <w:pStyle w:val="TOC2"/>
        <w:rPr>
          <w:rFonts w:eastAsiaTheme="minorEastAsia" w:cstheme="minorBidi"/>
          <w:color w:val="auto"/>
          <w:kern w:val="2"/>
          <w:sz w:val="24"/>
          <w:szCs w:val="24"/>
          <w14:ligatures w14:val="standardContextual"/>
        </w:rPr>
      </w:pPr>
      <w:r>
        <w:t>B. Roles, Functions and Organizational Arrangements</w:t>
      </w:r>
      <w:r>
        <w:tab/>
      </w:r>
      <w:r>
        <w:fldChar w:fldCharType="begin"/>
      </w:r>
      <w:r>
        <w:instrText xml:space="preserve"> PAGEREF _Toc216652152 \h </w:instrText>
      </w:r>
      <w:r>
        <w:fldChar w:fldCharType="separate"/>
      </w:r>
      <w:r w:rsidR="00B52C80">
        <w:t>30</w:t>
      </w:r>
      <w:r>
        <w:fldChar w:fldCharType="end"/>
      </w:r>
    </w:p>
    <w:p w14:paraId="71E2824E" w14:textId="06694890" w:rsidR="00F25B7C" w:rsidRDefault="00F25B7C">
      <w:pPr>
        <w:pStyle w:val="TOC1"/>
        <w:tabs>
          <w:tab w:val="left" w:pos="1440"/>
        </w:tabs>
        <w:rPr>
          <w:rFonts w:eastAsiaTheme="minorEastAsia" w:cstheme="minorBidi"/>
          <w:b w:val="0"/>
          <w:color w:val="auto"/>
          <w:kern w:val="2"/>
          <w:sz w:val="24"/>
          <w:szCs w:val="24"/>
          <w14:ligatures w14:val="standardContextual"/>
        </w:rPr>
      </w:pPr>
      <w:r>
        <w:t>VII.</w:t>
      </w:r>
      <w:r>
        <w:rPr>
          <w:rFonts w:eastAsiaTheme="minorEastAsia" w:cstheme="minorBidi"/>
          <w:b w:val="0"/>
          <w:color w:val="auto"/>
          <w:kern w:val="2"/>
          <w:sz w:val="24"/>
          <w:szCs w:val="24"/>
          <w14:ligatures w14:val="standardContextual"/>
        </w:rPr>
        <w:tab/>
      </w:r>
      <w:r>
        <w:t>Next Steps and Capacity Building</w:t>
      </w:r>
      <w:r>
        <w:tab/>
      </w:r>
      <w:r>
        <w:fldChar w:fldCharType="begin"/>
      </w:r>
      <w:r>
        <w:instrText xml:space="preserve"> PAGEREF _Toc216652153 \h </w:instrText>
      </w:r>
      <w:r>
        <w:fldChar w:fldCharType="separate"/>
      </w:r>
      <w:r w:rsidR="00B52C80">
        <w:t>37</w:t>
      </w:r>
      <w:r>
        <w:fldChar w:fldCharType="end"/>
      </w:r>
    </w:p>
    <w:p w14:paraId="1E6509AD" w14:textId="19ADE30C" w:rsidR="00724DEA" w:rsidRDefault="003B19E5" w:rsidP="000A524E">
      <w:pPr>
        <w:pStyle w:val="NoSpacing"/>
      </w:pPr>
      <w:r>
        <w:rPr>
          <w:rFonts w:eastAsia="SimSun" w:cs="Segoe UI"/>
          <w:b/>
          <w:caps/>
          <w:noProof/>
          <w:color w:val="B57E00" w:themeColor="accent2" w:themeShade="BF"/>
          <w:szCs w:val="20"/>
        </w:rPr>
        <w:fldChar w:fldCharType="end"/>
      </w:r>
    </w:p>
    <w:p w14:paraId="2530EF24" w14:textId="77777777" w:rsidR="00724DEA" w:rsidRPr="00DA0AD3" w:rsidRDefault="00724DEA" w:rsidP="0048007A">
      <w:pPr>
        <w:pStyle w:val="NoSpacing"/>
      </w:pPr>
    </w:p>
    <w:p w14:paraId="615301E1" w14:textId="77777777" w:rsidR="00090FBE" w:rsidRPr="006E1A32" w:rsidRDefault="00090FBE" w:rsidP="00213893">
      <w:pPr>
        <w:pStyle w:val="NoSpacing"/>
        <w:rPr>
          <w:rStyle w:val="StrongBlue"/>
        </w:rPr>
      </w:pPr>
      <w:bookmarkStart w:id="1" w:name="bkTOCTables"/>
      <w:r w:rsidRPr="006E1A32">
        <w:rPr>
          <w:rStyle w:val="StrongBlue"/>
        </w:rPr>
        <w:t>Boxes</w:t>
      </w:r>
    </w:p>
    <w:p w14:paraId="5CCEDD9D" w14:textId="071FF3E3" w:rsidR="00F25B7C" w:rsidRDefault="00090FBE">
      <w:pPr>
        <w:pStyle w:val="TableofFigures"/>
        <w:rPr>
          <w:rFonts w:eastAsiaTheme="minorEastAsia" w:cstheme="minorBidi"/>
          <w:color w:val="auto"/>
          <w:kern w:val="2"/>
          <w:sz w:val="24"/>
          <w:szCs w:val="24"/>
          <w14:ligatures w14:val="standardContextual"/>
        </w:rPr>
      </w:pPr>
      <w:r w:rsidRPr="00DA0AD3">
        <w:rPr>
          <w:color w:val="B57E00" w:themeColor="accent2" w:themeShade="BF"/>
        </w:rPr>
        <w:fldChar w:fldCharType="begin"/>
      </w:r>
      <w:r w:rsidRPr="00DA0AD3">
        <w:rPr>
          <w:color w:val="B57E00" w:themeColor="accent2" w:themeShade="BF"/>
        </w:rPr>
        <w:instrText xml:space="preserve"> TOC \f D\c "Figures" \* MERGEFORMAT </w:instrText>
      </w:r>
      <w:r w:rsidRPr="00DA0AD3">
        <w:rPr>
          <w:color w:val="B57E00" w:themeColor="accent2" w:themeShade="BF"/>
        </w:rPr>
        <w:fldChar w:fldCharType="separate"/>
      </w:r>
      <w:r w:rsidR="00F25B7C">
        <w:t>Box 1. Key Characteristics of MTFFs</w:t>
      </w:r>
      <w:r w:rsidR="00F25B7C">
        <w:tab/>
      </w:r>
      <w:r w:rsidR="00F25B7C">
        <w:fldChar w:fldCharType="begin"/>
      </w:r>
      <w:r w:rsidR="00F25B7C">
        <w:instrText xml:space="preserve"> PAGEREF _Toc216652154 \h </w:instrText>
      </w:r>
      <w:r w:rsidR="00F25B7C">
        <w:fldChar w:fldCharType="separate"/>
      </w:r>
      <w:r w:rsidR="00B52C80">
        <w:t>12</w:t>
      </w:r>
      <w:r w:rsidR="00F25B7C">
        <w:fldChar w:fldCharType="end"/>
      </w:r>
    </w:p>
    <w:p w14:paraId="0718BE2F" w14:textId="66B06B22" w:rsidR="00F25B7C" w:rsidRDefault="00F25B7C">
      <w:pPr>
        <w:pStyle w:val="TableofFigures"/>
        <w:rPr>
          <w:rFonts w:eastAsiaTheme="minorEastAsia" w:cstheme="minorBidi"/>
          <w:color w:val="auto"/>
          <w:kern w:val="2"/>
          <w:sz w:val="24"/>
          <w:szCs w:val="24"/>
          <w14:ligatures w14:val="standardContextual"/>
        </w:rPr>
      </w:pPr>
      <w:r>
        <w:t>Box 2. Risk Analysis</w:t>
      </w:r>
      <w:r>
        <w:tab/>
      </w:r>
      <w:r>
        <w:fldChar w:fldCharType="begin"/>
      </w:r>
      <w:r>
        <w:instrText xml:space="preserve"> PAGEREF _Toc216652155 \h </w:instrText>
      </w:r>
      <w:r>
        <w:fldChar w:fldCharType="separate"/>
      </w:r>
      <w:r w:rsidR="00B52C80">
        <w:t>23</w:t>
      </w:r>
      <w:r>
        <w:fldChar w:fldCharType="end"/>
      </w:r>
    </w:p>
    <w:p w14:paraId="5B44C500" w14:textId="5288EE1F" w:rsidR="00F25B7C" w:rsidRDefault="00F25B7C">
      <w:pPr>
        <w:pStyle w:val="TableofFigures"/>
        <w:rPr>
          <w:rFonts w:eastAsiaTheme="minorEastAsia" w:cstheme="minorBidi"/>
          <w:color w:val="auto"/>
          <w:kern w:val="2"/>
          <w:sz w:val="24"/>
          <w:szCs w:val="24"/>
          <w14:ligatures w14:val="standardContextual"/>
        </w:rPr>
      </w:pPr>
      <w:r>
        <w:t>Box 3. Draft PFM Act – Provisions for the MTFF</w:t>
      </w:r>
      <w:r>
        <w:tab/>
      </w:r>
      <w:r>
        <w:fldChar w:fldCharType="begin"/>
      </w:r>
      <w:r>
        <w:instrText xml:space="preserve"> PAGEREF _Toc216652156 \h </w:instrText>
      </w:r>
      <w:r>
        <w:fldChar w:fldCharType="separate"/>
      </w:r>
      <w:r w:rsidR="00B52C80">
        <w:t>29</w:t>
      </w:r>
      <w:r>
        <w:fldChar w:fldCharType="end"/>
      </w:r>
    </w:p>
    <w:p w14:paraId="7846661E" w14:textId="033658D3" w:rsidR="00F25B7C" w:rsidRDefault="00F25B7C">
      <w:pPr>
        <w:pStyle w:val="TableofFigures"/>
        <w:rPr>
          <w:rFonts w:eastAsiaTheme="minorEastAsia" w:cstheme="minorBidi"/>
          <w:color w:val="auto"/>
          <w:kern w:val="2"/>
          <w:sz w:val="24"/>
          <w:szCs w:val="24"/>
          <w14:ligatures w14:val="standardContextual"/>
        </w:rPr>
      </w:pPr>
      <w:r w:rsidRPr="00F25B7C">
        <w:t>Box 4. Cape Verde: Coordination Mechanisms for Managing Fiscal Risks</w:t>
      </w:r>
      <w:r>
        <w:tab/>
      </w:r>
      <w:r>
        <w:fldChar w:fldCharType="begin"/>
      </w:r>
      <w:r>
        <w:instrText xml:space="preserve"> PAGEREF _Toc216652157 \h </w:instrText>
      </w:r>
      <w:r>
        <w:fldChar w:fldCharType="separate"/>
      </w:r>
      <w:r w:rsidR="00B52C80">
        <w:t>32</w:t>
      </w:r>
      <w:r>
        <w:fldChar w:fldCharType="end"/>
      </w:r>
    </w:p>
    <w:p w14:paraId="5AC098C8" w14:textId="3FC873ED" w:rsidR="00090FBE" w:rsidRPr="00DA0AD3" w:rsidRDefault="00090FBE" w:rsidP="0048007A">
      <w:pPr>
        <w:pStyle w:val="NoSpacing"/>
      </w:pPr>
      <w:r w:rsidRPr="00DA0AD3">
        <w:fldChar w:fldCharType="end"/>
      </w:r>
    </w:p>
    <w:p w14:paraId="29B221CD" w14:textId="77777777" w:rsidR="00090FBE" w:rsidRPr="006E1A32" w:rsidRDefault="00090FBE" w:rsidP="00213893">
      <w:pPr>
        <w:pStyle w:val="NoSpacing"/>
        <w:rPr>
          <w:rStyle w:val="StrongBlue"/>
        </w:rPr>
      </w:pPr>
      <w:r w:rsidRPr="006E1A32">
        <w:rPr>
          <w:rStyle w:val="StrongBlue"/>
        </w:rPr>
        <w:t>Figures</w:t>
      </w:r>
    </w:p>
    <w:p w14:paraId="065820F3" w14:textId="5AEF262E" w:rsidR="00F25B7C" w:rsidRDefault="00090FBE">
      <w:pPr>
        <w:pStyle w:val="TableofFigures"/>
        <w:rPr>
          <w:rFonts w:eastAsiaTheme="minorEastAsia" w:cstheme="minorBidi"/>
          <w:color w:val="auto"/>
          <w:kern w:val="2"/>
          <w:sz w:val="24"/>
          <w:szCs w:val="24"/>
          <w14:ligatures w14:val="standardContextual"/>
        </w:rPr>
      </w:pPr>
      <w:r w:rsidRPr="00DA0AD3">
        <w:rPr>
          <w:color w:val="B57E00" w:themeColor="accent2" w:themeShade="BF"/>
        </w:rPr>
        <w:fldChar w:fldCharType="begin"/>
      </w:r>
      <w:r w:rsidRPr="00DA0AD3">
        <w:rPr>
          <w:color w:val="B57E00" w:themeColor="accent2" w:themeShade="BF"/>
        </w:rPr>
        <w:instrText xml:space="preserve"> TOC \f C\c "Figures" \* MERGEFORMAT </w:instrText>
      </w:r>
      <w:r w:rsidRPr="00DA0AD3">
        <w:rPr>
          <w:color w:val="B57E00" w:themeColor="accent2" w:themeShade="BF"/>
        </w:rPr>
        <w:fldChar w:fldCharType="separate"/>
      </w:r>
      <w:r w:rsidR="00F25B7C">
        <w:t>Figure 1. Real GDP Growth</w:t>
      </w:r>
      <w:r w:rsidR="00F25B7C">
        <w:tab/>
      </w:r>
      <w:r w:rsidR="00F25B7C">
        <w:fldChar w:fldCharType="begin"/>
      </w:r>
      <w:r w:rsidR="00F25B7C">
        <w:instrText xml:space="preserve"> PAGEREF _Toc216652158 \h </w:instrText>
      </w:r>
      <w:r w:rsidR="00F25B7C">
        <w:fldChar w:fldCharType="separate"/>
      </w:r>
      <w:r w:rsidR="00B52C80">
        <w:t>10</w:t>
      </w:r>
      <w:r w:rsidR="00F25B7C">
        <w:fldChar w:fldCharType="end"/>
      </w:r>
    </w:p>
    <w:p w14:paraId="7DF4B030" w14:textId="2E6EADBB" w:rsidR="00F25B7C" w:rsidRDefault="00F25B7C">
      <w:pPr>
        <w:pStyle w:val="TableofFigures"/>
        <w:rPr>
          <w:rFonts w:eastAsiaTheme="minorEastAsia" w:cstheme="minorBidi"/>
          <w:color w:val="auto"/>
          <w:kern w:val="2"/>
          <w:sz w:val="24"/>
          <w:szCs w:val="24"/>
          <w14:ligatures w14:val="standardContextual"/>
        </w:rPr>
      </w:pPr>
      <w:r>
        <w:t>Figure 2. Government Debt and Balance</w:t>
      </w:r>
      <w:r>
        <w:tab/>
      </w:r>
      <w:r>
        <w:fldChar w:fldCharType="begin"/>
      </w:r>
      <w:r>
        <w:instrText xml:space="preserve"> PAGEREF _Toc216652159 \h </w:instrText>
      </w:r>
      <w:r>
        <w:fldChar w:fldCharType="separate"/>
      </w:r>
      <w:r w:rsidR="00B52C80">
        <w:t>10</w:t>
      </w:r>
      <w:r>
        <w:fldChar w:fldCharType="end"/>
      </w:r>
    </w:p>
    <w:p w14:paraId="2F181E32" w14:textId="47DBF42E" w:rsidR="00F25B7C" w:rsidRDefault="00F25B7C">
      <w:pPr>
        <w:pStyle w:val="TableofFigures"/>
        <w:rPr>
          <w:rFonts w:eastAsiaTheme="minorEastAsia" w:cstheme="minorBidi"/>
          <w:color w:val="auto"/>
          <w:kern w:val="2"/>
          <w:sz w:val="24"/>
          <w:szCs w:val="24"/>
          <w14:ligatures w14:val="standardContextual"/>
        </w:rPr>
      </w:pPr>
      <w:r w:rsidRPr="00B7440F">
        <w:t>Figure 3 – Real GDP Growth</w:t>
      </w:r>
      <w:r>
        <w:tab/>
      </w:r>
      <w:r>
        <w:fldChar w:fldCharType="begin"/>
      </w:r>
      <w:r>
        <w:instrText xml:space="preserve"> PAGEREF _Toc216652160 \h </w:instrText>
      </w:r>
      <w:r>
        <w:fldChar w:fldCharType="separate"/>
      </w:r>
      <w:r w:rsidR="00B52C80">
        <w:t>18</w:t>
      </w:r>
      <w:r>
        <w:fldChar w:fldCharType="end"/>
      </w:r>
    </w:p>
    <w:p w14:paraId="4B4B2846" w14:textId="393BF9B3" w:rsidR="00F25B7C" w:rsidRDefault="00F25B7C">
      <w:pPr>
        <w:pStyle w:val="TableofFigures"/>
        <w:rPr>
          <w:rFonts w:eastAsiaTheme="minorEastAsia" w:cstheme="minorBidi"/>
          <w:color w:val="auto"/>
          <w:kern w:val="2"/>
          <w:sz w:val="24"/>
          <w:szCs w:val="24"/>
          <w14:ligatures w14:val="standardContextual"/>
        </w:rPr>
      </w:pPr>
      <w:r w:rsidRPr="00B7440F">
        <w:t>Figure 4 – Nominal GDP Levels</w:t>
      </w:r>
      <w:r>
        <w:tab/>
      </w:r>
      <w:r>
        <w:fldChar w:fldCharType="begin"/>
      </w:r>
      <w:r>
        <w:instrText xml:space="preserve"> PAGEREF _Toc216652161 \h </w:instrText>
      </w:r>
      <w:r>
        <w:fldChar w:fldCharType="separate"/>
      </w:r>
      <w:r w:rsidR="00B52C80">
        <w:t>18</w:t>
      </w:r>
      <w:r>
        <w:fldChar w:fldCharType="end"/>
      </w:r>
    </w:p>
    <w:p w14:paraId="1D54E38B" w14:textId="57E04C47" w:rsidR="00F25B7C" w:rsidRDefault="00F25B7C">
      <w:pPr>
        <w:pStyle w:val="TableofFigures"/>
        <w:rPr>
          <w:rFonts w:eastAsiaTheme="minorEastAsia" w:cstheme="minorBidi"/>
          <w:color w:val="auto"/>
          <w:kern w:val="2"/>
          <w:sz w:val="24"/>
          <w:szCs w:val="24"/>
          <w14:ligatures w14:val="standardContextual"/>
        </w:rPr>
      </w:pPr>
      <w:r w:rsidRPr="00B7440F">
        <w:t>Figure 5 – Total revenue and grants</w:t>
      </w:r>
      <w:r>
        <w:tab/>
      </w:r>
      <w:r>
        <w:fldChar w:fldCharType="begin"/>
      </w:r>
      <w:r>
        <w:instrText xml:space="preserve"> PAGEREF _Toc216652162 \h </w:instrText>
      </w:r>
      <w:r>
        <w:fldChar w:fldCharType="separate"/>
      </w:r>
      <w:r w:rsidR="00B52C80">
        <w:t>20</w:t>
      </w:r>
      <w:r>
        <w:fldChar w:fldCharType="end"/>
      </w:r>
    </w:p>
    <w:p w14:paraId="5CAA045E" w14:textId="3E97DDCD" w:rsidR="00F25B7C" w:rsidRDefault="00F25B7C">
      <w:pPr>
        <w:pStyle w:val="TableofFigures"/>
        <w:rPr>
          <w:rFonts w:eastAsiaTheme="minorEastAsia" w:cstheme="minorBidi"/>
          <w:color w:val="auto"/>
          <w:kern w:val="2"/>
          <w:sz w:val="24"/>
          <w:szCs w:val="24"/>
          <w14:ligatures w14:val="standardContextual"/>
        </w:rPr>
      </w:pPr>
      <w:r w:rsidRPr="00B7440F">
        <w:t>Figure 6 – Total expenditure</w:t>
      </w:r>
      <w:r>
        <w:tab/>
      </w:r>
      <w:r>
        <w:fldChar w:fldCharType="begin"/>
      </w:r>
      <w:r>
        <w:instrText xml:space="preserve"> PAGEREF _Toc216652163 \h </w:instrText>
      </w:r>
      <w:r>
        <w:fldChar w:fldCharType="separate"/>
      </w:r>
      <w:r w:rsidR="00B52C80">
        <w:t>20</w:t>
      </w:r>
      <w:r>
        <w:fldChar w:fldCharType="end"/>
      </w:r>
    </w:p>
    <w:p w14:paraId="01765ED2" w14:textId="1A00E696" w:rsidR="00F25B7C" w:rsidRDefault="00F25B7C">
      <w:pPr>
        <w:pStyle w:val="TableofFigures"/>
        <w:rPr>
          <w:rFonts w:eastAsiaTheme="minorEastAsia" w:cstheme="minorBidi"/>
          <w:color w:val="auto"/>
          <w:kern w:val="2"/>
          <w:sz w:val="24"/>
          <w:szCs w:val="24"/>
          <w14:ligatures w14:val="standardContextual"/>
        </w:rPr>
      </w:pPr>
      <w:r w:rsidRPr="00B7440F">
        <w:t>Figure 7 – Fiscal balance</w:t>
      </w:r>
      <w:r>
        <w:tab/>
      </w:r>
      <w:r>
        <w:fldChar w:fldCharType="begin"/>
      </w:r>
      <w:r>
        <w:instrText xml:space="preserve"> PAGEREF _Toc216652164 \h </w:instrText>
      </w:r>
      <w:r>
        <w:fldChar w:fldCharType="separate"/>
      </w:r>
      <w:r w:rsidR="00B52C80">
        <w:t>21</w:t>
      </w:r>
      <w:r>
        <w:fldChar w:fldCharType="end"/>
      </w:r>
    </w:p>
    <w:p w14:paraId="35205B82" w14:textId="62881875" w:rsidR="00F25B7C" w:rsidRDefault="00F25B7C">
      <w:pPr>
        <w:pStyle w:val="TableofFigures"/>
        <w:rPr>
          <w:rFonts w:eastAsiaTheme="minorEastAsia" w:cstheme="minorBidi"/>
          <w:color w:val="auto"/>
          <w:kern w:val="2"/>
          <w:sz w:val="24"/>
          <w:szCs w:val="24"/>
          <w14:ligatures w14:val="standardContextual"/>
        </w:rPr>
      </w:pPr>
      <w:r w:rsidRPr="00B7440F">
        <w:t>Figure 8 – Public debt</w:t>
      </w:r>
      <w:r>
        <w:tab/>
      </w:r>
      <w:r>
        <w:fldChar w:fldCharType="begin"/>
      </w:r>
      <w:r>
        <w:instrText xml:space="preserve"> PAGEREF _Toc216652165 \h </w:instrText>
      </w:r>
      <w:r>
        <w:fldChar w:fldCharType="separate"/>
      </w:r>
      <w:r w:rsidR="00B52C80">
        <w:t>21</w:t>
      </w:r>
      <w:r>
        <w:fldChar w:fldCharType="end"/>
      </w:r>
    </w:p>
    <w:p w14:paraId="35634D11" w14:textId="376A8652" w:rsidR="00F25B7C" w:rsidRDefault="00F25B7C">
      <w:pPr>
        <w:pStyle w:val="TableofFigures"/>
        <w:rPr>
          <w:rFonts w:eastAsiaTheme="minorEastAsia" w:cstheme="minorBidi"/>
          <w:color w:val="auto"/>
          <w:kern w:val="2"/>
          <w:sz w:val="24"/>
          <w:szCs w:val="24"/>
          <w14:ligatures w14:val="standardContextual"/>
        </w:rPr>
      </w:pPr>
      <w:r>
        <w:t>Figure 9. Suggested High-Level Budget Process</w:t>
      </w:r>
      <w:r>
        <w:tab/>
      </w:r>
      <w:r>
        <w:fldChar w:fldCharType="begin"/>
      </w:r>
      <w:r>
        <w:instrText xml:space="preserve"> PAGEREF _Toc216652166 \h </w:instrText>
      </w:r>
      <w:r>
        <w:fldChar w:fldCharType="separate"/>
      </w:r>
      <w:r w:rsidR="00B52C80">
        <w:t>25</w:t>
      </w:r>
      <w:r>
        <w:fldChar w:fldCharType="end"/>
      </w:r>
    </w:p>
    <w:p w14:paraId="3D90450D" w14:textId="4F99C434" w:rsidR="00F25B7C" w:rsidRDefault="00F25B7C">
      <w:pPr>
        <w:pStyle w:val="TableofFigures"/>
        <w:rPr>
          <w:rFonts w:eastAsiaTheme="minorEastAsia" w:cstheme="minorBidi"/>
          <w:color w:val="auto"/>
          <w:kern w:val="2"/>
          <w:sz w:val="24"/>
          <w:szCs w:val="24"/>
          <w14:ligatures w14:val="standardContextual"/>
        </w:rPr>
      </w:pPr>
      <w:r>
        <w:t>Figure 10. Sri Lanka: Summary Fiscal Risk Heatmap</w:t>
      </w:r>
      <w:r>
        <w:tab/>
      </w:r>
      <w:r>
        <w:fldChar w:fldCharType="begin"/>
      </w:r>
      <w:r>
        <w:instrText xml:space="preserve"> PAGEREF _Toc216652167 \h </w:instrText>
      </w:r>
      <w:r>
        <w:fldChar w:fldCharType="separate"/>
      </w:r>
      <w:r w:rsidR="00B52C80">
        <w:t>33</w:t>
      </w:r>
      <w:r>
        <w:fldChar w:fldCharType="end"/>
      </w:r>
    </w:p>
    <w:p w14:paraId="62B5EAF9" w14:textId="4474E3D6" w:rsidR="00F25B7C" w:rsidRDefault="00F25B7C">
      <w:pPr>
        <w:pStyle w:val="TableofFigures"/>
        <w:rPr>
          <w:rFonts w:eastAsiaTheme="minorEastAsia" w:cstheme="minorBidi"/>
          <w:color w:val="auto"/>
          <w:kern w:val="2"/>
          <w:sz w:val="24"/>
          <w:szCs w:val="24"/>
          <w14:ligatures w14:val="standardContextual"/>
        </w:rPr>
      </w:pPr>
      <w:r>
        <w:t>Figure 11: Illustration of Analysis of Fiscal Risk of Natural Disaster</w:t>
      </w:r>
      <w:r>
        <w:tab/>
      </w:r>
      <w:r>
        <w:fldChar w:fldCharType="begin"/>
      </w:r>
      <w:r>
        <w:instrText xml:space="preserve"> PAGEREF _Toc216652168 \h </w:instrText>
      </w:r>
      <w:r>
        <w:fldChar w:fldCharType="separate"/>
      </w:r>
      <w:r w:rsidR="00B52C80">
        <w:t>36</w:t>
      </w:r>
      <w:r>
        <w:fldChar w:fldCharType="end"/>
      </w:r>
    </w:p>
    <w:p w14:paraId="4BAA3196" w14:textId="780437D5" w:rsidR="00090FBE" w:rsidRPr="00DA0AD3" w:rsidRDefault="00090FBE" w:rsidP="0048007A">
      <w:pPr>
        <w:pStyle w:val="NoSpacing"/>
      </w:pPr>
      <w:r w:rsidRPr="00DA0AD3">
        <w:fldChar w:fldCharType="end"/>
      </w:r>
    </w:p>
    <w:p w14:paraId="5B3D1724" w14:textId="77777777" w:rsidR="00090FBE" w:rsidRPr="006E1A32" w:rsidRDefault="00090FBE" w:rsidP="00213893">
      <w:pPr>
        <w:pStyle w:val="NoSpacing"/>
        <w:rPr>
          <w:rStyle w:val="StrongBlue"/>
        </w:rPr>
      </w:pPr>
      <w:r w:rsidRPr="006E1A32">
        <w:rPr>
          <w:rStyle w:val="StrongBlue"/>
        </w:rPr>
        <w:t>Tables</w:t>
      </w:r>
    </w:p>
    <w:p w14:paraId="78BCCC56" w14:textId="0EED11B5" w:rsidR="00F25B7C" w:rsidRDefault="00090FBE">
      <w:pPr>
        <w:pStyle w:val="TableofFigures"/>
        <w:rPr>
          <w:rFonts w:eastAsiaTheme="minorEastAsia" w:cstheme="minorBidi"/>
          <w:color w:val="auto"/>
          <w:kern w:val="2"/>
          <w:sz w:val="24"/>
          <w:szCs w:val="24"/>
          <w14:ligatures w14:val="standardContextual"/>
        </w:rPr>
      </w:pPr>
      <w:r w:rsidRPr="00DA0AD3">
        <w:rPr>
          <w:color w:val="B57E00" w:themeColor="accent2" w:themeShade="BF"/>
        </w:rPr>
        <w:fldChar w:fldCharType="begin"/>
      </w:r>
      <w:r w:rsidRPr="00DA0AD3">
        <w:rPr>
          <w:color w:val="B57E00" w:themeColor="accent2" w:themeShade="BF"/>
        </w:rPr>
        <w:instrText xml:space="preserve"> TOC \f B\c "Figures" </w:instrText>
      </w:r>
      <w:r w:rsidRPr="00DA0AD3">
        <w:rPr>
          <w:color w:val="B57E00" w:themeColor="accent2" w:themeShade="BF"/>
        </w:rPr>
        <w:fldChar w:fldCharType="separate"/>
      </w:r>
      <w:r w:rsidR="00F25B7C" w:rsidRPr="00471EB3">
        <w:rPr>
          <w:lang w:val="pt-BR"/>
        </w:rPr>
        <w:t>Table 1. Summary Table of Recommendations</w:t>
      </w:r>
      <w:r w:rsidR="00F25B7C">
        <w:tab/>
      </w:r>
      <w:r w:rsidR="00F25B7C">
        <w:fldChar w:fldCharType="begin"/>
      </w:r>
      <w:r w:rsidR="00F25B7C">
        <w:instrText xml:space="preserve"> PAGEREF _Toc216652169 \h </w:instrText>
      </w:r>
      <w:r w:rsidR="00F25B7C">
        <w:fldChar w:fldCharType="separate"/>
      </w:r>
      <w:r w:rsidR="00B52C80">
        <w:t>9</w:t>
      </w:r>
      <w:r w:rsidR="00F25B7C">
        <w:fldChar w:fldCharType="end"/>
      </w:r>
    </w:p>
    <w:p w14:paraId="7DF7F134" w14:textId="5029B69C" w:rsidR="00F25B7C" w:rsidRDefault="00F25B7C">
      <w:pPr>
        <w:pStyle w:val="TableofFigures"/>
        <w:rPr>
          <w:rFonts w:eastAsiaTheme="minorEastAsia" w:cstheme="minorBidi"/>
          <w:color w:val="auto"/>
          <w:kern w:val="2"/>
          <w:sz w:val="24"/>
          <w:szCs w:val="24"/>
          <w14:ligatures w14:val="standardContextual"/>
        </w:rPr>
      </w:pPr>
      <w:r>
        <w:t>Table 2. Key Characteristics of MTFFs in Pacific Island Countries</w:t>
      </w:r>
      <w:r>
        <w:tab/>
      </w:r>
      <w:r>
        <w:fldChar w:fldCharType="begin"/>
      </w:r>
      <w:r>
        <w:instrText xml:space="preserve"> PAGEREF _Toc216652170 \h </w:instrText>
      </w:r>
      <w:r>
        <w:fldChar w:fldCharType="separate"/>
      </w:r>
      <w:r w:rsidR="00B52C80">
        <w:t>11</w:t>
      </w:r>
      <w:r>
        <w:fldChar w:fldCharType="end"/>
      </w:r>
    </w:p>
    <w:p w14:paraId="2BED62BC" w14:textId="619E21BF" w:rsidR="00F25B7C" w:rsidRDefault="00F25B7C">
      <w:pPr>
        <w:pStyle w:val="TableofFigures"/>
        <w:rPr>
          <w:rFonts w:eastAsiaTheme="minorEastAsia" w:cstheme="minorBidi"/>
          <w:color w:val="auto"/>
          <w:kern w:val="2"/>
          <w:sz w:val="24"/>
          <w:szCs w:val="24"/>
          <w14:ligatures w14:val="standardContextual"/>
        </w:rPr>
      </w:pPr>
      <w:r>
        <w:t>Table 3: Fiscal Anchors, Targets and Projections (percent of GDP) – Illustrative Example</w:t>
      </w:r>
      <w:r>
        <w:tab/>
      </w:r>
      <w:r>
        <w:fldChar w:fldCharType="begin"/>
      </w:r>
      <w:r>
        <w:instrText xml:space="preserve"> PAGEREF _Toc216652171 \h </w:instrText>
      </w:r>
      <w:r>
        <w:fldChar w:fldCharType="separate"/>
      </w:r>
      <w:r w:rsidR="00B52C80">
        <w:t>16</w:t>
      </w:r>
      <w:r>
        <w:fldChar w:fldCharType="end"/>
      </w:r>
    </w:p>
    <w:p w14:paraId="4CF1901A" w14:textId="268CBF1F" w:rsidR="00F25B7C" w:rsidRDefault="00F25B7C">
      <w:pPr>
        <w:pStyle w:val="TableofFigures"/>
        <w:rPr>
          <w:rFonts w:eastAsiaTheme="minorEastAsia" w:cstheme="minorBidi"/>
          <w:color w:val="auto"/>
          <w:kern w:val="2"/>
          <w:sz w:val="24"/>
          <w:szCs w:val="24"/>
          <w14:ligatures w14:val="standardContextual"/>
        </w:rPr>
      </w:pPr>
      <w:r>
        <w:t>Table 4. Recurrent Budget Expenditure Estimates – Budget Strategy and Budget Statement</w:t>
      </w:r>
      <w:r>
        <w:tab/>
      </w:r>
      <w:r>
        <w:fldChar w:fldCharType="begin"/>
      </w:r>
      <w:r>
        <w:instrText xml:space="preserve"> PAGEREF _Toc216652172 \h </w:instrText>
      </w:r>
      <w:r>
        <w:fldChar w:fldCharType="separate"/>
      </w:r>
      <w:r w:rsidR="00B52C80">
        <w:t>26</w:t>
      </w:r>
      <w:r>
        <w:fldChar w:fldCharType="end"/>
      </w:r>
    </w:p>
    <w:p w14:paraId="6A320C0F" w14:textId="32614F74" w:rsidR="00F25B7C" w:rsidRDefault="00F25B7C">
      <w:pPr>
        <w:pStyle w:val="TableofFigures"/>
        <w:rPr>
          <w:rFonts w:eastAsiaTheme="minorEastAsia" w:cstheme="minorBidi"/>
          <w:color w:val="auto"/>
          <w:kern w:val="2"/>
          <w:sz w:val="24"/>
          <w:szCs w:val="24"/>
          <w14:ligatures w14:val="standardContextual"/>
        </w:rPr>
      </w:pPr>
      <w:r>
        <w:t>Table 5. Development Budget Expenditure Estimates – Budget Strategy and Budget Statement</w:t>
      </w:r>
      <w:r>
        <w:tab/>
      </w:r>
      <w:r>
        <w:fldChar w:fldCharType="begin"/>
      </w:r>
      <w:r>
        <w:instrText xml:space="preserve"> PAGEREF _Toc216652173 \h </w:instrText>
      </w:r>
      <w:r>
        <w:fldChar w:fldCharType="separate"/>
      </w:r>
      <w:r w:rsidR="00B52C80">
        <w:t>26</w:t>
      </w:r>
      <w:r>
        <w:fldChar w:fldCharType="end"/>
      </w:r>
    </w:p>
    <w:p w14:paraId="1D059AC1" w14:textId="4750FFE0" w:rsidR="00F25B7C" w:rsidRDefault="00F25B7C">
      <w:pPr>
        <w:pStyle w:val="TableofFigures"/>
        <w:rPr>
          <w:rFonts w:eastAsiaTheme="minorEastAsia" w:cstheme="minorBidi"/>
          <w:color w:val="auto"/>
          <w:kern w:val="2"/>
          <w:sz w:val="24"/>
          <w:szCs w:val="24"/>
          <w14:ligatures w14:val="standardContextual"/>
        </w:rPr>
      </w:pPr>
      <w:r>
        <w:t>Table 6. Key Macrofiscal Functions in Tonga</w:t>
      </w:r>
      <w:r>
        <w:tab/>
      </w:r>
      <w:r>
        <w:fldChar w:fldCharType="begin"/>
      </w:r>
      <w:r>
        <w:instrText xml:space="preserve"> PAGEREF _Toc216652174 \h </w:instrText>
      </w:r>
      <w:r>
        <w:fldChar w:fldCharType="separate"/>
      </w:r>
      <w:r w:rsidR="00B52C80">
        <w:t>31</w:t>
      </w:r>
      <w:r>
        <w:fldChar w:fldCharType="end"/>
      </w:r>
    </w:p>
    <w:p w14:paraId="7B0EA8E3" w14:textId="6C2D7473" w:rsidR="00F25B7C" w:rsidRDefault="00F25B7C">
      <w:pPr>
        <w:pStyle w:val="TableofFigures"/>
        <w:rPr>
          <w:rFonts w:eastAsiaTheme="minorEastAsia" w:cstheme="minorBidi"/>
          <w:color w:val="auto"/>
          <w:kern w:val="2"/>
          <w:sz w:val="24"/>
          <w:szCs w:val="24"/>
          <w14:ligatures w14:val="standardContextual"/>
        </w:rPr>
      </w:pPr>
      <w:r>
        <w:t>Table 7. Risks Discussed in Budget Statement for FY 2026</w:t>
      </w:r>
      <w:r>
        <w:tab/>
      </w:r>
      <w:r>
        <w:fldChar w:fldCharType="begin"/>
      </w:r>
      <w:r>
        <w:instrText xml:space="preserve"> PAGEREF _Toc216652175 \h </w:instrText>
      </w:r>
      <w:r>
        <w:fldChar w:fldCharType="separate"/>
      </w:r>
      <w:r w:rsidR="00B52C80">
        <w:t>33</w:t>
      </w:r>
      <w:r>
        <w:fldChar w:fldCharType="end"/>
      </w:r>
    </w:p>
    <w:p w14:paraId="0C72387C" w14:textId="7C72174E" w:rsidR="00090FBE" w:rsidRPr="00213893" w:rsidRDefault="00090FBE" w:rsidP="00213893">
      <w:pPr>
        <w:pStyle w:val="NoSpacing"/>
        <w:rPr>
          <w:rStyle w:val="Strong"/>
        </w:rPr>
      </w:pPr>
      <w:r w:rsidRPr="00DA0AD3">
        <w:fldChar w:fldCharType="end"/>
      </w:r>
    </w:p>
    <w:p w14:paraId="14EDAEB0" w14:textId="77777777" w:rsidR="00090FBE" w:rsidRPr="006E1A32" w:rsidRDefault="00090FBE" w:rsidP="00213893">
      <w:pPr>
        <w:pStyle w:val="NoSpacing"/>
        <w:rPr>
          <w:rStyle w:val="StrongBlue"/>
        </w:rPr>
      </w:pPr>
      <w:r w:rsidRPr="006E1A32">
        <w:rPr>
          <w:rStyle w:val="StrongBlue"/>
        </w:rPr>
        <w:t>Annexes</w:t>
      </w:r>
    </w:p>
    <w:p w14:paraId="73C0B5D1" w14:textId="7A8C25CA" w:rsidR="004A0386" w:rsidRDefault="00090FBE">
      <w:pPr>
        <w:pStyle w:val="TableofFigures"/>
        <w:rPr>
          <w:rFonts w:eastAsiaTheme="minorEastAsia" w:cstheme="minorBidi"/>
          <w:color w:val="auto"/>
          <w:kern w:val="2"/>
          <w:sz w:val="24"/>
          <w:szCs w:val="24"/>
          <w14:ligatures w14:val="standardContextual"/>
        </w:rPr>
      </w:pPr>
      <w:r w:rsidRPr="00DA0AD3">
        <w:fldChar w:fldCharType="begin"/>
      </w:r>
      <w:r w:rsidRPr="0048007A">
        <w:instrText xml:space="preserve"> TOC \f J\c "Figures" \* MERGEFORMAT </w:instrText>
      </w:r>
      <w:r w:rsidRPr="00DA0AD3">
        <w:fldChar w:fldCharType="separate"/>
      </w:r>
      <w:r w:rsidR="004A0386">
        <w:t>Annex I. Evaluation of Fiscal Forecast</w:t>
      </w:r>
      <w:r w:rsidR="004A0386">
        <w:tab/>
      </w:r>
      <w:r w:rsidR="004A0386">
        <w:fldChar w:fldCharType="begin"/>
      </w:r>
      <w:r w:rsidR="004A0386">
        <w:instrText xml:space="preserve"> PAGEREF _Toc216652176 \h </w:instrText>
      </w:r>
      <w:r w:rsidR="004A0386">
        <w:fldChar w:fldCharType="separate"/>
      </w:r>
      <w:r w:rsidR="00B52C80">
        <w:t>38</w:t>
      </w:r>
      <w:r w:rsidR="004A0386">
        <w:fldChar w:fldCharType="end"/>
      </w:r>
    </w:p>
    <w:p w14:paraId="430BFAB4" w14:textId="2F3A1869" w:rsidR="004A0386" w:rsidRDefault="004A0386">
      <w:pPr>
        <w:pStyle w:val="TableofFigures"/>
        <w:rPr>
          <w:rFonts w:eastAsiaTheme="minorEastAsia" w:cstheme="minorBidi"/>
          <w:color w:val="auto"/>
          <w:kern w:val="2"/>
          <w:sz w:val="24"/>
          <w:szCs w:val="24"/>
          <w14:ligatures w14:val="standardContextual"/>
        </w:rPr>
      </w:pPr>
      <w:r w:rsidRPr="00FB3861">
        <w:rPr>
          <w:bCs/>
        </w:rPr>
        <w:t>Annex II. Suggested Outline for the</w:t>
      </w:r>
      <w:r>
        <w:tab/>
      </w:r>
      <w:r>
        <w:fldChar w:fldCharType="begin"/>
      </w:r>
      <w:r>
        <w:instrText xml:space="preserve"> PAGEREF _Toc216652177 \h </w:instrText>
      </w:r>
      <w:r>
        <w:fldChar w:fldCharType="separate"/>
      </w:r>
      <w:r w:rsidR="00B52C80">
        <w:t>40</w:t>
      </w:r>
      <w:r>
        <w:fldChar w:fldCharType="end"/>
      </w:r>
    </w:p>
    <w:p w14:paraId="3D9D94E5" w14:textId="13638A15" w:rsidR="004A0386" w:rsidRDefault="004A0386">
      <w:pPr>
        <w:pStyle w:val="TableofFigures"/>
        <w:rPr>
          <w:rFonts w:eastAsiaTheme="minorEastAsia" w:cstheme="minorBidi"/>
          <w:color w:val="auto"/>
          <w:kern w:val="2"/>
          <w:sz w:val="24"/>
          <w:szCs w:val="24"/>
          <w14:ligatures w14:val="standardContextual"/>
        </w:rPr>
      </w:pPr>
      <w:r w:rsidRPr="00FB3861">
        <w:rPr>
          <w:bCs/>
        </w:rPr>
        <w:t>Annex III. Budget Timetable</w:t>
      </w:r>
      <w:r>
        <w:tab/>
      </w:r>
      <w:r>
        <w:fldChar w:fldCharType="begin"/>
      </w:r>
      <w:r>
        <w:instrText xml:space="preserve"> PAGEREF _Toc216652178 \h </w:instrText>
      </w:r>
      <w:r>
        <w:fldChar w:fldCharType="separate"/>
      </w:r>
      <w:r w:rsidR="00B52C80">
        <w:t>42</w:t>
      </w:r>
      <w:r>
        <w:fldChar w:fldCharType="end"/>
      </w:r>
    </w:p>
    <w:p w14:paraId="6165F64C" w14:textId="793CA802" w:rsidR="004A0386" w:rsidRDefault="004A0386">
      <w:pPr>
        <w:pStyle w:val="TableofFigures"/>
        <w:rPr>
          <w:rFonts w:eastAsiaTheme="minorEastAsia" w:cstheme="minorBidi"/>
          <w:color w:val="auto"/>
          <w:kern w:val="2"/>
          <w:sz w:val="24"/>
          <w:szCs w:val="24"/>
          <w14:ligatures w14:val="standardContextual"/>
        </w:rPr>
      </w:pPr>
      <w:r w:rsidRPr="00FB3861">
        <w:rPr>
          <w:bCs/>
        </w:rPr>
        <w:t>Annex IV. Ministry of Finance Organogram</w:t>
      </w:r>
      <w:r>
        <w:tab/>
      </w:r>
      <w:r>
        <w:fldChar w:fldCharType="begin"/>
      </w:r>
      <w:r>
        <w:instrText xml:space="preserve"> PAGEREF _Toc216652179 \h </w:instrText>
      </w:r>
      <w:r>
        <w:fldChar w:fldCharType="separate"/>
      </w:r>
      <w:r w:rsidR="00B52C80">
        <w:t>44</w:t>
      </w:r>
      <w:r>
        <w:fldChar w:fldCharType="end"/>
      </w:r>
    </w:p>
    <w:p w14:paraId="7FE0B16B" w14:textId="1FA6AB09" w:rsidR="00DA0AD3" w:rsidRDefault="00090FBE" w:rsidP="00A71314">
      <w:pPr>
        <w:pStyle w:val="TableofFigures"/>
      </w:pPr>
      <w:r w:rsidRPr="00DA0AD3">
        <w:fldChar w:fldCharType="end"/>
      </w:r>
    </w:p>
    <w:p w14:paraId="6A0344B0" w14:textId="2481874C" w:rsidR="005B08E5" w:rsidRDefault="00213893" w:rsidP="00213893">
      <w:pPr>
        <w:pStyle w:val="Heading1"/>
        <w:numPr>
          <w:ilvl w:val="0"/>
          <w:numId w:val="0"/>
        </w:numPr>
      </w:pPr>
      <w:bookmarkStart w:id="2" w:name="_Toc528856788"/>
      <w:bookmarkStart w:id="3" w:name="_Toc528856878"/>
      <w:bookmarkStart w:id="4" w:name="_Toc90542335"/>
      <w:bookmarkStart w:id="5" w:name="_Toc90542496"/>
      <w:bookmarkStart w:id="6" w:name="_Toc90542580"/>
      <w:bookmarkStart w:id="7" w:name="_Toc90542607"/>
      <w:bookmarkStart w:id="8" w:name="_Toc90542936"/>
      <w:bookmarkStart w:id="9" w:name="_Toc216652134"/>
      <w:bookmarkEnd w:id="0"/>
      <w:bookmarkEnd w:id="1"/>
      <w:r w:rsidRPr="00213893">
        <w:lastRenderedPageBreak/>
        <w:t xml:space="preserve">Abbreviations </w:t>
      </w:r>
      <w:r>
        <w:t>a</w:t>
      </w:r>
      <w:r w:rsidRPr="00213893">
        <w:t xml:space="preserve">nd </w:t>
      </w:r>
      <w:bookmarkEnd w:id="2"/>
      <w:bookmarkEnd w:id="3"/>
      <w:bookmarkEnd w:id="4"/>
      <w:bookmarkEnd w:id="5"/>
      <w:bookmarkEnd w:id="6"/>
      <w:bookmarkEnd w:id="7"/>
      <w:bookmarkEnd w:id="8"/>
      <w:r w:rsidR="003F6AE4" w:rsidRPr="00213893">
        <w:t>Acronyms</w:t>
      </w:r>
      <w:bookmarkEnd w:id="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72" w:type="dxa"/>
          <w:right w:w="0" w:type="dxa"/>
        </w:tblCellMar>
        <w:tblLook w:val="04A0" w:firstRow="1" w:lastRow="0" w:firstColumn="1" w:lastColumn="0" w:noHBand="0" w:noVBand="1"/>
      </w:tblPr>
      <w:tblGrid>
        <w:gridCol w:w="2070"/>
        <w:gridCol w:w="7290"/>
      </w:tblGrid>
      <w:tr w:rsidR="00CE5791" w:rsidRPr="00243BB0" w14:paraId="4A437CD2" w14:textId="77777777" w:rsidTr="00D70B36">
        <w:trPr>
          <w:trHeight w:val="20"/>
        </w:trPr>
        <w:tc>
          <w:tcPr>
            <w:tcW w:w="1106" w:type="pct"/>
            <w:hideMark/>
          </w:tcPr>
          <w:p w14:paraId="1A6F06A8" w14:textId="64FCA810" w:rsidR="00CE5791" w:rsidRPr="006A088B" w:rsidRDefault="0074105E" w:rsidP="00CE5791">
            <w:pPr>
              <w:pStyle w:val="NoSpacing"/>
            </w:pPr>
            <w:r>
              <w:rPr>
                <w:lang w:val="pt-BR"/>
              </w:rPr>
              <w:tab/>
            </w:r>
          </w:p>
        </w:tc>
        <w:tc>
          <w:tcPr>
            <w:tcW w:w="3894" w:type="pct"/>
          </w:tcPr>
          <w:p w14:paraId="305F1208" w14:textId="10D6391D" w:rsidR="00CE5791" w:rsidRPr="006A088B" w:rsidRDefault="00CE5791" w:rsidP="00CE5791">
            <w:pPr>
              <w:pStyle w:val="NoSpacing"/>
            </w:pPr>
          </w:p>
        </w:tc>
      </w:tr>
      <w:tr w:rsidR="00D70B36" w:rsidRPr="00243BB0" w14:paraId="2537A42C" w14:textId="77777777" w:rsidTr="00CE5791">
        <w:trPr>
          <w:trHeight w:val="20"/>
        </w:trPr>
        <w:tc>
          <w:tcPr>
            <w:tcW w:w="1106" w:type="pct"/>
          </w:tcPr>
          <w:p w14:paraId="0179F873" w14:textId="1D7F2BB8" w:rsidR="00D70B36" w:rsidRDefault="00D70B36" w:rsidP="00CE5791">
            <w:pPr>
              <w:pStyle w:val="NoSpacing"/>
              <w:rPr>
                <w:lang w:val="pt-BR"/>
              </w:rPr>
            </w:pPr>
            <w:r>
              <w:rPr>
                <w:lang w:val="pt-BR"/>
              </w:rPr>
              <w:t>CEO</w:t>
            </w:r>
          </w:p>
        </w:tc>
        <w:tc>
          <w:tcPr>
            <w:tcW w:w="3894" w:type="pct"/>
          </w:tcPr>
          <w:p w14:paraId="3F3D1411" w14:textId="718D3C9C" w:rsidR="00D70B36" w:rsidRDefault="00D70B36" w:rsidP="00CE5791">
            <w:pPr>
              <w:pStyle w:val="NoSpacing"/>
              <w:rPr>
                <w:lang w:val="pt-BR"/>
              </w:rPr>
            </w:pPr>
            <w:r>
              <w:rPr>
                <w:lang w:val="pt-BR"/>
              </w:rPr>
              <w:t>Chief Executive Officer</w:t>
            </w:r>
          </w:p>
        </w:tc>
      </w:tr>
      <w:tr w:rsidR="00D70B36" w:rsidRPr="00243BB0" w14:paraId="47CC3EB8" w14:textId="77777777" w:rsidTr="00CE5791">
        <w:trPr>
          <w:trHeight w:val="20"/>
        </w:trPr>
        <w:tc>
          <w:tcPr>
            <w:tcW w:w="1106" w:type="pct"/>
          </w:tcPr>
          <w:p w14:paraId="12D87AED" w14:textId="4BC8634D" w:rsidR="00D70B36" w:rsidRDefault="00D70B36" w:rsidP="00D70B36">
            <w:pPr>
              <w:pStyle w:val="NoSpacing"/>
              <w:rPr>
                <w:lang w:val="pt-BR"/>
              </w:rPr>
            </w:pPr>
            <w:r>
              <w:rPr>
                <w:lang w:val="pt-BR"/>
              </w:rPr>
              <w:t>EFPD</w:t>
            </w:r>
          </w:p>
        </w:tc>
        <w:tc>
          <w:tcPr>
            <w:tcW w:w="3894" w:type="pct"/>
          </w:tcPr>
          <w:p w14:paraId="15F08934" w14:textId="6769CE11" w:rsidR="00D70B36" w:rsidRDefault="00D70B36" w:rsidP="00D70B36">
            <w:pPr>
              <w:pStyle w:val="NoSpacing"/>
              <w:rPr>
                <w:lang w:val="pt-BR"/>
              </w:rPr>
            </w:pPr>
            <w:r>
              <w:rPr>
                <w:lang w:val="pt-BR"/>
              </w:rPr>
              <w:t>Economic and Fiscal Policy Division</w:t>
            </w:r>
          </w:p>
        </w:tc>
      </w:tr>
      <w:tr w:rsidR="00D70B36" w:rsidRPr="00243BB0" w14:paraId="6B311C50" w14:textId="77777777" w:rsidTr="00CE5791">
        <w:trPr>
          <w:trHeight w:val="20"/>
        </w:trPr>
        <w:tc>
          <w:tcPr>
            <w:tcW w:w="1106" w:type="pct"/>
          </w:tcPr>
          <w:p w14:paraId="25D91862" w14:textId="132E84AB" w:rsidR="00D70B36" w:rsidRDefault="00D70B36" w:rsidP="00D70B36">
            <w:pPr>
              <w:pStyle w:val="NoSpacing"/>
              <w:rPr>
                <w:lang w:val="pt-BR"/>
              </w:rPr>
            </w:pPr>
            <w:r>
              <w:rPr>
                <w:lang w:val="pt-BR"/>
              </w:rPr>
              <w:t>FAD</w:t>
            </w:r>
          </w:p>
        </w:tc>
        <w:tc>
          <w:tcPr>
            <w:tcW w:w="3894" w:type="pct"/>
          </w:tcPr>
          <w:p w14:paraId="14891D2E" w14:textId="66935996" w:rsidR="00D70B36" w:rsidRPr="004514ED" w:rsidRDefault="00D70B36" w:rsidP="00D70B36">
            <w:pPr>
              <w:pStyle w:val="NoSpacing"/>
              <w:rPr>
                <w:lang w:val="pt-BR"/>
              </w:rPr>
            </w:pPr>
            <w:r>
              <w:rPr>
                <w:lang w:val="pt-BR"/>
              </w:rPr>
              <w:t>Fiscal Affairs Department</w:t>
            </w:r>
          </w:p>
        </w:tc>
      </w:tr>
      <w:tr w:rsidR="00D70B36" w:rsidRPr="00243BB0" w14:paraId="558CFF2C" w14:textId="77777777" w:rsidTr="00CE5791">
        <w:trPr>
          <w:trHeight w:val="20"/>
        </w:trPr>
        <w:tc>
          <w:tcPr>
            <w:tcW w:w="1106" w:type="pct"/>
            <w:hideMark/>
          </w:tcPr>
          <w:p w14:paraId="1A185BCF" w14:textId="67A3D75B" w:rsidR="00D70B36" w:rsidRPr="006A088B" w:rsidRDefault="00D70B36" w:rsidP="00D70B36">
            <w:pPr>
              <w:pStyle w:val="NoSpacing"/>
            </w:pPr>
            <w:r>
              <w:rPr>
                <w:lang w:val="pt-BR"/>
              </w:rPr>
              <w:t>FPD</w:t>
            </w:r>
          </w:p>
        </w:tc>
        <w:tc>
          <w:tcPr>
            <w:tcW w:w="3894" w:type="pct"/>
            <w:hideMark/>
          </w:tcPr>
          <w:p w14:paraId="3386CDAC" w14:textId="38A9CC3A" w:rsidR="00D70B36" w:rsidRPr="00213893" w:rsidRDefault="00D70B36" w:rsidP="00D70B36">
            <w:pPr>
              <w:pStyle w:val="NoSpacing"/>
            </w:pPr>
            <w:r w:rsidRPr="004514ED">
              <w:rPr>
                <w:lang w:val="pt-BR"/>
              </w:rPr>
              <w:t>Fiscal Policy Department</w:t>
            </w:r>
          </w:p>
        </w:tc>
      </w:tr>
      <w:tr w:rsidR="00D70B36" w:rsidRPr="00243BB0" w14:paraId="02173B76" w14:textId="77777777" w:rsidTr="00CE5791">
        <w:trPr>
          <w:trHeight w:val="20"/>
        </w:trPr>
        <w:tc>
          <w:tcPr>
            <w:tcW w:w="1106" w:type="pct"/>
            <w:hideMark/>
          </w:tcPr>
          <w:p w14:paraId="1D2623F6" w14:textId="7133924C" w:rsidR="00D70B36" w:rsidRPr="006A088B" w:rsidRDefault="00D70B36" w:rsidP="00D70B36">
            <w:pPr>
              <w:pStyle w:val="NoSpacing"/>
            </w:pPr>
            <w:r>
              <w:t>FRAT</w:t>
            </w:r>
          </w:p>
        </w:tc>
        <w:tc>
          <w:tcPr>
            <w:tcW w:w="3894" w:type="pct"/>
            <w:hideMark/>
          </w:tcPr>
          <w:p w14:paraId="5B3E5A33" w14:textId="4D1593BC" w:rsidR="00D70B36" w:rsidRPr="006A088B" w:rsidRDefault="00D70B36" w:rsidP="00D70B36">
            <w:pPr>
              <w:spacing w:after="0"/>
              <w:rPr>
                <w:rFonts w:eastAsia="Segoe UI" w:cs="Segoe UI"/>
              </w:rPr>
            </w:pPr>
            <w:r>
              <w:t>Fiscal Risk Assessment Tool</w:t>
            </w:r>
          </w:p>
        </w:tc>
      </w:tr>
      <w:tr w:rsidR="00D70B36" w:rsidRPr="00243BB0" w14:paraId="2C031273" w14:textId="77777777" w:rsidTr="00CE5791">
        <w:trPr>
          <w:trHeight w:val="20"/>
        </w:trPr>
        <w:tc>
          <w:tcPr>
            <w:tcW w:w="1106" w:type="pct"/>
          </w:tcPr>
          <w:p w14:paraId="5050C4AE" w14:textId="0C16BC91" w:rsidR="00D70B36" w:rsidRPr="006A088B" w:rsidRDefault="00D70B36" w:rsidP="00D70B36">
            <w:pPr>
              <w:pStyle w:val="NoSpacing"/>
            </w:pPr>
            <w:r>
              <w:t>GDP</w:t>
            </w:r>
          </w:p>
        </w:tc>
        <w:tc>
          <w:tcPr>
            <w:tcW w:w="3894" w:type="pct"/>
          </w:tcPr>
          <w:p w14:paraId="45962480" w14:textId="3832584C" w:rsidR="00D70B36" w:rsidRPr="006A088B" w:rsidRDefault="00D70B36" w:rsidP="00D70B36">
            <w:pPr>
              <w:pStyle w:val="NoSpacing"/>
              <w:rPr>
                <w:bCs/>
              </w:rPr>
            </w:pPr>
            <w:r>
              <w:t>Gross Domestic Product</w:t>
            </w:r>
          </w:p>
        </w:tc>
      </w:tr>
      <w:tr w:rsidR="00D70B36" w:rsidRPr="00243BB0" w14:paraId="5CBC6688" w14:textId="77777777" w:rsidTr="00CE5791">
        <w:trPr>
          <w:trHeight w:val="20"/>
        </w:trPr>
        <w:tc>
          <w:tcPr>
            <w:tcW w:w="1106" w:type="pct"/>
            <w:hideMark/>
          </w:tcPr>
          <w:p w14:paraId="0CE7985A" w14:textId="624E8F39" w:rsidR="00D70B36" w:rsidRPr="006A088B" w:rsidRDefault="00D70B36" w:rsidP="00D70B36">
            <w:pPr>
              <w:pStyle w:val="NoSpacing"/>
            </w:pPr>
            <w:r>
              <w:t>GFS</w:t>
            </w:r>
          </w:p>
        </w:tc>
        <w:tc>
          <w:tcPr>
            <w:tcW w:w="3894" w:type="pct"/>
            <w:hideMark/>
          </w:tcPr>
          <w:p w14:paraId="2BCC6E9E" w14:textId="1E7216B8" w:rsidR="00D70B36" w:rsidRPr="00213893" w:rsidRDefault="00D70B36" w:rsidP="00D70B36">
            <w:pPr>
              <w:pStyle w:val="NoSpacing"/>
            </w:pPr>
            <w:r>
              <w:t>Government Finance Statistics</w:t>
            </w:r>
          </w:p>
        </w:tc>
      </w:tr>
      <w:tr w:rsidR="00D53E30" w:rsidRPr="00243BB0" w14:paraId="42723DC1" w14:textId="77777777" w:rsidTr="00CE5791">
        <w:trPr>
          <w:trHeight w:val="20"/>
        </w:trPr>
        <w:tc>
          <w:tcPr>
            <w:tcW w:w="1106" w:type="pct"/>
          </w:tcPr>
          <w:p w14:paraId="62D5861F" w14:textId="69E972EC" w:rsidR="00D53E30" w:rsidRDefault="00D53E30" w:rsidP="00D70B36">
            <w:pPr>
              <w:pStyle w:val="NoSpacing"/>
            </w:pPr>
            <w:r>
              <w:t>HT-HH</w:t>
            </w:r>
          </w:p>
        </w:tc>
        <w:tc>
          <w:tcPr>
            <w:tcW w:w="3894" w:type="pct"/>
          </w:tcPr>
          <w:p w14:paraId="348737BE" w14:textId="524AE295" w:rsidR="00D53E30" w:rsidRDefault="00D53E30" w:rsidP="00D70B36">
            <w:pPr>
              <w:pStyle w:val="NoSpacing"/>
            </w:pPr>
            <w:r w:rsidRPr="1FA70FE5">
              <w:t xml:space="preserve">Hunga Tonga–Hunga </w:t>
            </w:r>
            <w:proofErr w:type="spellStart"/>
            <w:r w:rsidRPr="1FA70FE5">
              <w:t>Haʻapai</w:t>
            </w:r>
            <w:proofErr w:type="spellEnd"/>
          </w:p>
        </w:tc>
      </w:tr>
      <w:tr w:rsidR="00D70B36" w:rsidRPr="00243BB0" w14:paraId="4F99ACA3" w14:textId="77777777" w:rsidTr="00CE5791">
        <w:trPr>
          <w:trHeight w:val="20"/>
        </w:trPr>
        <w:tc>
          <w:tcPr>
            <w:tcW w:w="1106" w:type="pct"/>
          </w:tcPr>
          <w:p w14:paraId="28C1B2A4" w14:textId="7B00304E" w:rsidR="00D70B36" w:rsidRDefault="00D70B36" w:rsidP="00D70B36">
            <w:pPr>
              <w:pStyle w:val="NoSpacing"/>
            </w:pPr>
            <w:r>
              <w:t>IMF</w:t>
            </w:r>
          </w:p>
        </w:tc>
        <w:tc>
          <w:tcPr>
            <w:tcW w:w="3894" w:type="pct"/>
          </w:tcPr>
          <w:p w14:paraId="29EEF780" w14:textId="705AA183" w:rsidR="00D70B36" w:rsidRDefault="00D70B36" w:rsidP="00D70B36">
            <w:pPr>
              <w:pStyle w:val="NoSpacing"/>
            </w:pPr>
            <w:r>
              <w:t>International Monetary Fund</w:t>
            </w:r>
          </w:p>
        </w:tc>
      </w:tr>
      <w:tr w:rsidR="003326C5" w:rsidRPr="00243BB0" w14:paraId="26E90513" w14:textId="77777777" w:rsidTr="00CE5791">
        <w:trPr>
          <w:trHeight w:val="20"/>
        </w:trPr>
        <w:tc>
          <w:tcPr>
            <w:tcW w:w="1106" w:type="pct"/>
          </w:tcPr>
          <w:p w14:paraId="090028EC" w14:textId="1F31AF7D" w:rsidR="003326C5" w:rsidRDefault="003326C5" w:rsidP="00D70B36">
            <w:pPr>
              <w:pStyle w:val="NoSpacing"/>
            </w:pPr>
            <w:r>
              <w:t>MDA</w:t>
            </w:r>
          </w:p>
        </w:tc>
        <w:tc>
          <w:tcPr>
            <w:tcW w:w="3894" w:type="pct"/>
          </w:tcPr>
          <w:p w14:paraId="662EA7D2" w14:textId="073341D2" w:rsidR="003326C5" w:rsidRDefault="003326C5" w:rsidP="00D70B36">
            <w:pPr>
              <w:pStyle w:val="NoSpacing"/>
            </w:pPr>
            <w:r>
              <w:t>Ministry, Department and Agency</w:t>
            </w:r>
          </w:p>
        </w:tc>
      </w:tr>
      <w:tr w:rsidR="002C3DA0" w:rsidRPr="00243BB0" w14:paraId="780E94DB" w14:textId="77777777" w:rsidTr="00CE5791">
        <w:trPr>
          <w:trHeight w:val="20"/>
        </w:trPr>
        <w:tc>
          <w:tcPr>
            <w:tcW w:w="1106" w:type="pct"/>
          </w:tcPr>
          <w:p w14:paraId="78C6E3E2" w14:textId="4411A85A" w:rsidR="002C3DA0" w:rsidRDefault="0085460E" w:rsidP="00D70B36">
            <w:pPr>
              <w:pStyle w:val="NoSpacing"/>
            </w:pPr>
            <w:r>
              <w:t>MoF</w:t>
            </w:r>
          </w:p>
        </w:tc>
        <w:tc>
          <w:tcPr>
            <w:tcW w:w="3894" w:type="pct"/>
          </w:tcPr>
          <w:p w14:paraId="01215D8D" w14:textId="7701AFD2" w:rsidR="002C3DA0" w:rsidRDefault="0085460E" w:rsidP="00D70B36">
            <w:pPr>
              <w:pStyle w:val="NoSpacing"/>
            </w:pPr>
            <w:r>
              <w:t>Ministry of Finance</w:t>
            </w:r>
          </w:p>
        </w:tc>
      </w:tr>
      <w:tr w:rsidR="00D70B36" w:rsidRPr="00243BB0" w14:paraId="15A7685B" w14:textId="77777777" w:rsidTr="00CE5791">
        <w:trPr>
          <w:trHeight w:val="20"/>
        </w:trPr>
        <w:tc>
          <w:tcPr>
            <w:tcW w:w="1106" w:type="pct"/>
            <w:hideMark/>
          </w:tcPr>
          <w:p w14:paraId="42B66605" w14:textId="79FF768F" w:rsidR="00D70B36" w:rsidRPr="006A088B" w:rsidRDefault="00D70B36" w:rsidP="00D70B36">
            <w:pPr>
              <w:pStyle w:val="NoSpacing"/>
            </w:pPr>
            <w:r>
              <w:t>MT</w:t>
            </w:r>
          </w:p>
        </w:tc>
        <w:tc>
          <w:tcPr>
            <w:tcW w:w="3894" w:type="pct"/>
            <w:hideMark/>
          </w:tcPr>
          <w:p w14:paraId="6A7495E5" w14:textId="1C22CBB9" w:rsidR="00D70B36" w:rsidRPr="006A088B" w:rsidRDefault="00D70B36" w:rsidP="00D70B36">
            <w:pPr>
              <w:pStyle w:val="NoSpacing"/>
              <w:rPr>
                <w:bCs/>
              </w:rPr>
            </w:pPr>
            <w:r>
              <w:t>Medium-Term</w:t>
            </w:r>
          </w:p>
        </w:tc>
      </w:tr>
      <w:tr w:rsidR="00D70B36" w:rsidRPr="00243BB0" w14:paraId="5F1E6467" w14:textId="77777777" w:rsidTr="00CE5791">
        <w:trPr>
          <w:trHeight w:val="20"/>
        </w:trPr>
        <w:tc>
          <w:tcPr>
            <w:tcW w:w="1106" w:type="pct"/>
            <w:hideMark/>
          </w:tcPr>
          <w:p w14:paraId="525B2FB1" w14:textId="5736D254" w:rsidR="00D70B36" w:rsidRPr="006A088B" w:rsidRDefault="00D70B36" w:rsidP="00D70B36">
            <w:pPr>
              <w:pStyle w:val="NoSpacing"/>
            </w:pPr>
            <w:r>
              <w:t>MTFF</w:t>
            </w:r>
          </w:p>
        </w:tc>
        <w:tc>
          <w:tcPr>
            <w:tcW w:w="3894" w:type="pct"/>
            <w:hideMark/>
          </w:tcPr>
          <w:p w14:paraId="0F4181D4" w14:textId="0675AF32" w:rsidR="00D70B36" w:rsidRPr="006A088B" w:rsidRDefault="00D70B36" w:rsidP="00D70B36">
            <w:pPr>
              <w:pStyle w:val="NoSpacing"/>
            </w:pPr>
            <w:r>
              <w:t>Medium-Term Fiscal Framework</w:t>
            </w:r>
          </w:p>
        </w:tc>
      </w:tr>
      <w:tr w:rsidR="003516E4" w:rsidRPr="00243BB0" w14:paraId="05C3F51C" w14:textId="77777777" w:rsidTr="00CE5791">
        <w:trPr>
          <w:trHeight w:val="20"/>
        </w:trPr>
        <w:tc>
          <w:tcPr>
            <w:tcW w:w="1106" w:type="pct"/>
          </w:tcPr>
          <w:p w14:paraId="37AE1FEC" w14:textId="5DB385FA" w:rsidR="003516E4" w:rsidRDefault="003516E4" w:rsidP="00D70B36">
            <w:pPr>
              <w:pStyle w:val="NoSpacing"/>
            </w:pPr>
            <w:r>
              <w:t>NRB</w:t>
            </w:r>
          </w:p>
        </w:tc>
        <w:tc>
          <w:tcPr>
            <w:tcW w:w="3894" w:type="pct"/>
          </w:tcPr>
          <w:p w14:paraId="2E0B6239" w14:textId="2C4ED1DC" w:rsidR="003516E4" w:rsidRDefault="003516E4" w:rsidP="00D70B36">
            <w:pPr>
              <w:pStyle w:val="NoSpacing"/>
            </w:pPr>
            <w:r>
              <w:t>National Reserve Bank</w:t>
            </w:r>
          </w:p>
        </w:tc>
      </w:tr>
      <w:tr w:rsidR="00D70B36" w:rsidRPr="00243BB0" w14:paraId="53BBAF69" w14:textId="77777777" w:rsidTr="00CE5791">
        <w:trPr>
          <w:trHeight w:val="20"/>
        </w:trPr>
        <w:tc>
          <w:tcPr>
            <w:tcW w:w="1106" w:type="pct"/>
          </w:tcPr>
          <w:p w14:paraId="2BFE9AB6" w14:textId="656BBCA5" w:rsidR="00D70B36" w:rsidRPr="006A088B" w:rsidRDefault="00D70B36" w:rsidP="00D70B36">
            <w:pPr>
              <w:pStyle w:val="NoSpacing"/>
            </w:pPr>
            <w:r w:rsidRPr="20467F8C">
              <w:rPr>
                <w:lang w:val="pt-BR"/>
              </w:rPr>
              <w:t>PFM</w:t>
            </w:r>
          </w:p>
        </w:tc>
        <w:tc>
          <w:tcPr>
            <w:tcW w:w="3894" w:type="pct"/>
          </w:tcPr>
          <w:p w14:paraId="6182030B" w14:textId="03D5C843" w:rsidR="00D70B36" w:rsidRPr="00F83B1B" w:rsidRDefault="00D70B36" w:rsidP="00D70B36">
            <w:pPr>
              <w:pStyle w:val="NoSpacing"/>
            </w:pPr>
            <w:r w:rsidRPr="20467F8C">
              <w:rPr>
                <w:lang w:val="pt-BR"/>
              </w:rPr>
              <w:t>Public Financial Management</w:t>
            </w:r>
          </w:p>
        </w:tc>
      </w:tr>
      <w:tr w:rsidR="003326C5" w:rsidRPr="00243BB0" w14:paraId="7C0C3CD5" w14:textId="77777777" w:rsidTr="00CE5791">
        <w:trPr>
          <w:trHeight w:val="20"/>
        </w:trPr>
        <w:tc>
          <w:tcPr>
            <w:tcW w:w="1106" w:type="pct"/>
          </w:tcPr>
          <w:p w14:paraId="45206F74" w14:textId="4DF914A6" w:rsidR="003326C5" w:rsidRDefault="003326C5" w:rsidP="003326C5">
            <w:pPr>
              <w:pStyle w:val="NoSpacing"/>
              <w:rPr>
                <w:lang w:val="pt-BR"/>
              </w:rPr>
            </w:pPr>
            <w:r>
              <w:rPr>
                <w:lang w:val="pt-BR"/>
              </w:rPr>
              <w:t>PFTAC</w:t>
            </w:r>
          </w:p>
        </w:tc>
        <w:tc>
          <w:tcPr>
            <w:tcW w:w="3894" w:type="pct"/>
          </w:tcPr>
          <w:p w14:paraId="086093A1" w14:textId="6FC3C4EA" w:rsidR="003326C5" w:rsidRPr="00E32637" w:rsidRDefault="003326C5" w:rsidP="003326C5">
            <w:pPr>
              <w:pStyle w:val="NoSpacing"/>
              <w:rPr>
                <w:lang w:val="pt-BR"/>
              </w:rPr>
            </w:pPr>
            <w:r w:rsidRPr="00E32637">
              <w:rPr>
                <w:lang w:val="pt-BR"/>
              </w:rPr>
              <w:t>Pacific Financial Technical Assistance Center</w:t>
            </w:r>
          </w:p>
        </w:tc>
      </w:tr>
      <w:tr w:rsidR="003326C5" w:rsidRPr="00243BB0" w14:paraId="49C1C8A7" w14:textId="77777777" w:rsidTr="00CE5791">
        <w:trPr>
          <w:trHeight w:val="20"/>
        </w:trPr>
        <w:tc>
          <w:tcPr>
            <w:tcW w:w="1106" w:type="pct"/>
          </w:tcPr>
          <w:p w14:paraId="539D6B21" w14:textId="61ED7745" w:rsidR="003326C5" w:rsidRPr="32906CDE" w:rsidRDefault="003326C5" w:rsidP="003326C5">
            <w:pPr>
              <w:pStyle w:val="NoSpacing"/>
              <w:rPr>
                <w:lang w:val="pt-BR"/>
              </w:rPr>
            </w:pPr>
            <w:r>
              <w:rPr>
                <w:lang w:val="pt-BR"/>
              </w:rPr>
              <w:t>PIC</w:t>
            </w:r>
          </w:p>
        </w:tc>
        <w:tc>
          <w:tcPr>
            <w:tcW w:w="3894" w:type="pct"/>
          </w:tcPr>
          <w:p w14:paraId="5923B41E" w14:textId="0CAF14DE" w:rsidR="003326C5" w:rsidRPr="32906CDE" w:rsidRDefault="003326C5" w:rsidP="003326C5">
            <w:pPr>
              <w:pStyle w:val="NoSpacing"/>
              <w:rPr>
                <w:lang w:val="pt-BR"/>
              </w:rPr>
            </w:pPr>
            <w:r>
              <w:rPr>
                <w:lang w:val="pt-BR"/>
              </w:rPr>
              <w:t>Pacific Island Country</w:t>
            </w:r>
          </w:p>
        </w:tc>
      </w:tr>
      <w:tr w:rsidR="003326C5" w:rsidRPr="00243BB0" w14:paraId="1AD7204A" w14:textId="77777777" w:rsidTr="00CE5791">
        <w:trPr>
          <w:trHeight w:val="20"/>
        </w:trPr>
        <w:tc>
          <w:tcPr>
            <w:tcW w:w="1106" w:type="pct"/>
            <w:hideMark/>
          </w:tcPr>
          <w:p w14:paraId="624536FE" w14:textId="062B0DF8" w:rsidR="003326C5" w:rsidRPr="006A088B" w:rsidRDefault="003326C5" w:rsidP="003326C5">
            <w:pPr>
              <w:pStyle w:val="NoSpacing"/>
            </w:pPr>
            <w:r w:rsidRPr="32906CDE">
              <w:rPr>
                <w:lang w:val="pt-BR"/>
              </w:rPr>
              <w:t>SOE HCT</w:t>
            </w:r>
          </w:p>
        </w:tc>
        <w:tc>
          <w:tcPr>
            <w:tcW w:w="3894" w:type="pct"/>
            <w:hideMark/>
          </w:tcPr>
          <w:p w14:paraId="145BA50A" w14:textId="7AE7785B" w:rsidR="003326C5" w:rsidRPr="006A088B" w:rsidRDefault="003326C5" w:rsidP="003326C5">
            <w:pPr>
              <w:pStyle w:val="NoSpacing"/>
            </w:pPr>
            <w:r w:rsidRPr="32906CDE">
              <w:rPr>
                <w:lang w:val="pt-BR"/>
              </w:rPr>
              <w:t>State-Owned Enterprise Health Check Tool</w:t>
            </w:r>
          </w:p>
        </w:tc>
      </w:tr>
      <w:tr w:rsidR="003326C5" w:rsidRPr="00243BB0" w14:paraId="52EEF416" w14:textId="77777777" w:rsidTr="00CE5791">
        <w:trPr>
          <w:trHeight w:val="20"/>
        </w:trPr>
        <w:tc>
          <w:tcPr>
            <w:tcW w:w="1106" w:type="pct"/>
          </w:tcPr>
          <w:p w14:paraId="76A9DDB2" w14:textId="77777777" w:rsidR="003326C5" w:rsidRPr="32906CDE" w:rsidRDefault="003326C5" w:rsidP="003326C5">
            <w:pPr>
              <w:pStyle w:val="NoSpacing"/>
              <w:rPr>
                <w:lang w:val="pt-BR"/>
              </w:rPr>
            </w:pPr>
          </w:p>
        </w:tc>
        <w:tc>
          <w:tcPr>
            <w:tcW w:w="3894" w:type="pct"/>
          </w:tcPr>
          <w:p w14:paraId="6DAAF7BD" w14:textId="77777777" w:rsidR="003326C5" w:rsidRPr="32906CDE" w:rsidRDefault="003326C5" w:rsidP="003326C5">
            <w:pPr>
              <w:pStyle w:val="NoSpacing"/>
              <w:rPr>
                <w:lang w:val="pt-BR"/>
              </w:rPr>
            </w:pPr>
          </w:p>
        </w:tc>
      </w:tr>
      <w:tr w:rsidR="003326C5" w:rsidRPr="00243BB0" w14:paraId="7CA57837" w14:textId="77777777" w:rsidTr="00CE5791">
        <w:trPr>
          <w:trHeight w:val="20"/>
        </w:trPr>
        <w:tc>
          <w:tcPr>
            <w:tcW w:w="1106" w:type="pct"/>
          </w:tcPr>
          <w:p w14:paraId="1895298C" w14:textId="77777777" w:rsidR="003326C5" w:rsidRPr="32906CDE" w:rsidRDefault="003326C5" w:rsidP="003326C5">
            <w:pPr>
              <w:pStyle w:val="NoSpacing"/>
              <w:rPr>
                <w:lang w:val="pt-BR"/>
              </w:rPr>
            </w:pPr>
          </w:p>
        </w:tc>
        <w:tc>
          <w:tcPr>
            <w:tcW w:w="3894" w:type="pct"/>
          </w:tcPr>
          <w:p w14:paraId="2D67A804" w14:textId="77777777" w:rsidR="003326C5" w:rsidRPr="32906CDE" w:rsidRDefault="003326C5" w:rsidP="003326C5">
            <w:pPr>
              <w:pStyle w:val="NoSpacing"/>
              <w:rPr>
                <w:lang w:val="pt-BR"/>
              </w:rPr>
            </w:pPr>
          </w:p>
        </w:tc>
      </w:tr>
      <w:tr w:rsidR="003326C5" w:rsidRPr="00243BB0" w14:paraId="5B76D5CE" w14:textId="77777777" w:rsidTr="00CE5791">
        <w:trPr>
          <w:trHeight w:val="20"/>
        </w:trPr>
        <w:tc>
          <w:tcPr>
            <w:tcW w:w="1106" w:type="pct"/>
          </w:tcPr>
          <w:p w14:paraId="49FE7E70" w14:textId="15B55902" w:rsidR="003326C5" w:rsidRPr="006A088B" w:rsidRDefault="003326C5" w:rsidP="003326C5">
            <w:pPr>
              <w:pStyle w:val="NoSpacing"/>
            </w:pPr>
          </w:p>
        </w:tc>
        <w:tc>
          <w:tcPr>
            <w:tcW w:w="3894" w:type="pct"/>
          </w:tcPr>
          <w:p w14:paraId="43457A6F" w14:textId="4567D048" w:rsidR="003326C5" w:rsidRPr="006A088B" w:rsidRDefault="003326C5" w:rsidP="003326C5">
            <w:pPr>
              <w:pStyle w:val="NoSpacing"/>
            </w:pPr>
          </w:p>
        </w:tc>
      </w:tr>
    </w:tbl>
    <w:p w14:paraId="78F525BC" w14:textId="7FAB8B72" w:rsidR="006A38A5" w:rsidRPr="00E55C8D" w:rsidRDefault="00734ED5" w:rsidP="002A5A1E">
      <w:pPr>
        <w:pStyle w:val="Heading1"/>
        <w:numPr>
          <w:ilvl w:val="0"/>
          <w:numId w:val="0"/>
        </w:numPr>
      </w:pPr>
      <w:bookmarkStart w:id="10" w:name="_Toc90542336"/>
      <w:bookmarkStart w:id="11" w:name="_Toc90542497"/>
      <w:bookmarkStart w:id="12" w:name="_Toc90542581"/>
      <w:bookmarkStart w:id="13" w:name="_Toc90542608"/>
      <w:bookmarkStart w:id="14" w:name="_Toc90542937"/>
      <w:bookmarkStart w:id="15" w:name="_Toc216652135"/>
      <w:r w:rsidRPr="00E55C8D">
        <w:lastRenderedPageBreak/>
        <w:t>Preface</w:t>
      </w:r>
      <w:bookmarkEnd w:id="10"/>
      <w:bookmarkEnd w:id="11"/>
      <w:bookmarkEnd w:id="12"/>
      <w:bookmarkEnd w:id="13"/>
      <w:bookmarkEnd w:id="14"/>
      <w:bookmarkEnd w:id="15"/>
    </w:p>
    <w:p w14:paraId="0D19C892" w14:textId="40126967" w:rsidR="002309F5" w:rsidRDefault="00A35586" w:rsidP="00373460">
      <w:pPr>
        <w:spacing w:after="120" w:line="276" w:lineRule="auto"/>
      </w:pPr>
      <w:bookmarkStart w:id="16" w:name="_Toc90542337"/>
      <w:bookmarkStart w:id="17" w:name="_Toc90542498"/>
      <w:bookmarkStart w:id="18" w:name="_Toc90542582"/>
      <w:bookmarkStart w:id="19" w:name="_Toc90542609"/>
      <w:bookmarkStart w:id="20" w:name="_Toc90542938"/>
      <w:r>
        <w:t xml:space="preserve">At the </w:t>
      </w:r>
      <w:r w:rsidR="002309F5">
        <w:t xml:space="preserve">request </w:t>
      </w:r>
      <w:r>
        <w:t xml:space="preserve">of the </w:t>
      </w:r>
      <w:r w:rsidR="002309F5">
        <w:t xml:space="preserve">Ministry of Finance (MoF) of the Kingdom of Tonga, a capacity development mission of the International Monetary Fund’s (IMF) Fiscal Affairs Department (FAD) and </w:t>
      </w:r>
      <w:r w:rsidR="002309F5" w:rsidRPr="00A42E28">
        <w:t>Pacific Financial Technical Assistance Center</w:t>
      </w:r>
      <w:r w:rsidR="002309F5">
        <w:t xml:space="preserve"> (PFTAC) visited </w:t>
      </w:r>
      <w:r w:rsidR="009E05FE" w:rsidRPr="009E05FE">
        <w:t>Nuku'alofa </w:t>
      </w:r>
      <w:r w:rsidR="002309F5" w:rsidRPr="00BF4024">
        <w:t xml:space="preserve">during the period </w:t>
      </w:r>
      <w:r w:rsidR="009E05FE">
        <w:t>December 3</w:t>
      </w:r>
      <w:r w:rsidR="003D75A0">
        <w:softHyphen/>
      </w:r>
      <w:r w:rsidR="00BB69FF">
        <w:t>-</w:t>
      </w:r>
      <w:r w:rsidR="009E05FE">
        <w:t>15</w:t>
      </w:r>
      <w:r w:rsidR="002309F5" w:rsidRPr="00BF4024">
        <w:t>, 2025</w:t>
      </w:r>
      <w:r w:rsidR="002309F5">
        <w:t>.</w:t>
      </w:r>
      <w:r w:rsidR="002309F5" w:rsidRPr="00182FDB">
        <w:t xml:space="preserve"> </w:t>
      </w:r>
      <w:r w:rsidR="002309F5">
        <w:t>This mission was led by M</w:t>
      </w:r>
      <w:r w:rsidR="003D75A0">
        <w:t>r. Maximilien Queyranne</w:t>
      </w:r>
      <w:r>
        <w:t>, Deputy Division Chief</w:t>
      </w:r>
      <w:r w:rsidR="00091E6B">
        <w:t>, Public Financial Management Division</w:t>
      </w:r>
      <w:r w:rsidR="00942692">
        <w:t xml:space="preserve"> II</w:t>
      </w:r>
      <w:r w:rsidR="00091E6B">
        <w:t xml:space="preserve"> </w:t>
      </w:r>
      <w:r w:rsidR="002309F5">
        <w:t>(FAD) and comprised M</w:t>
      </w:r>
      <w:r w:rsidR="00C87167">
        <w:t>essr</w:t>
      </w:r>
      <w:r w:rsidR="00AD166A">
        <w:t>s</w:t>
      </w:r>
      <w:r w:rsidR="002309F5">
        <w:t>.</w:t>
      </w:r>
      <w:r w:rsidR="003D75A0">
        <w:t xml:space="preserve"> Sean O’Grady</w:t>
      </w:r>
      <w:r w:rsidR="002309F5">
        <w:t xml:space="preserve"> </w:t>
      </w:r>
      <w:r w:rsidR="002309F5" w:rsidRPr="00BF4024">
        <w:t>(PFTAC PFM Advisor</w:t>
      </w:r>
      <w:r w:rsidR="002309F5">
        <w:t>)</w:t>
      </w:r>
      <w:r w:rsidR="00DC2B1C">
        <w:t xml:space="preserve">, Eivind Tandberg </w:t>
      </w:r>
      <w:r w:rsidR="00DC2B1C" w:rsidRPr="00BF4024">
        <w:t>(PFTAC PFM</w:t>
      </w:r>
      <w:r w:rsidR="00DC2B1C">
        <w:t xml:space="preserve"> Climate </w:t>
      </w:r>
      <w:r w:rsidR="00DC2B1C" w:rsidRPr="00BF4024">
        <w:t>Advisor</w:t>
      </w:r>
      <w:r w:rsidR="00DC2B1C">
        <w:t>)</w:t>
      </w:r>
      <w:r w:rsidR="002309F5">
        <w:t xml:space="preserve"> and M</w:t>
      </w:r>
      <w:r w:rsidR="00DC2B1C">
        <w:t xml:space="preserve">r. Matt Crooke </w:t>
      </w:r>
      <w:r w:rsidR="002309F5">
        <w:t>(IMF Short-term Expert).</w:t>
      </w:r>
      <w:r w:rsidR="002309F5" w:rsidRPr="00A766BF">
        <w:t xml:space="preserve"> </w:t>
      </w:r>
      <w:r w:rsidR="00C87167">
        <w:t>Ms. Gemma Preston</w:t>
      </w:r>
      <w:r w:rsidR="00E84D14">
        <w:t xml:space="preserve"> (Senior Economist, FAD) </w:t>
      </w:r>
      <w:r w:rsidR="008A6344">
        <w:t xml:space="preserve">contributed remotely to the mission. </w:t>
      </w:r>
      <w:r w:rsidR="002309F5">
        <w:t>Th</w:t>
      </w:r>
      <w:r w:rsidR="008A6344">
        <w:t>is</w:t>
      </w:r>
      <w:r w:rsidR="002309F5">
        <w:t xml:space="preserve"> mission </w:t>
      </w:r>
      <w:r>
        <w:t xml:space="preserve">undertook </w:t>
      </w:r>
      <w:r w:rsidR="00995D22">
        <w:t xml:space="preserve">a </w:t>
      </w:r>
      <w:r w:rsidR="00995D22">
        <w:rPr>
          <w:color w:val="000000"/>
        </w:rPr>
        <w:t>review</w:t>
      </w:r>
      <w:r w:rsidR="00801EA0">
        <w:rPr>
          <w:color w:val="000000"/>
        </w:rPr>
        <w:t xml:space="preserve"> of</w:t>
      </w:r>
      <w:r w:rsidR="00995D22">
        <w:rPr>
          <w:color w:val="000000"/>
        </w:rPr>
        <w:t xml:space="preserve"> the recently introduced Medium-Term Fiscal Framework (MTFF), </w:t>
      </w:r>
      <w:r w:rsidR="00995D22" w:rsidRPr="00C113CC">
        <w:rPr>
          <w:color w:val="000000"/>
        </w:rPr>
        <w:t xml:space="preserve">with a view to </w:t>
      </w:r>
      <w:r w:rsidR="00995D22">
        <w:rPr>
          <w:color w:val="000000"/>
        </w:rPr>
        <w:t>s</w:t>
      </w:r>
      <w:r w:rsidR="00995D22" w:rsidRPr="00C113CC">
        <w:rPr>
          <w:color w:val="000000"/>
        </w:rPr>
        <w:t xml:space="preserve">trengthening </w:t>
      </w:r>
      <w:r w:rsidR="00995D22">
        <w:rPr>
          <w:color w:val="000000"/>
        </w:rPr>
        <w:t>it in a practical and sustainable manner.</w:t>
      </w:r>
    </w:p>
    <w:p w14:paraId="109BE1E3" w14:textId="268B3C3D" w:rsidR="008B6D1B" w:rsidRPr="006109EB" w:rsidRDefault="3E91EFC4" w:rsidP="00373460">
      <w:pPr>
        <w:spacing w:after="120" w:line="276" w:lineRule="auto"/>
      </w:pPr>
      <w:r>
        <w:t xml:space="preserve">The mission met </w:t>
      </w:r>
      <w:r w:rsidR="2927949C">
        <w:t>t</w:t>
      </w:r>
      <w:r w:rsidR="022C9910">
        <w:t xml:space="preserve">he </w:t>
      </w:r>
      <w:r w:rsidR="6D48141A">
        <w:t>Deputy Chief Executive Officer</w:t>
      </w:r>
      <w:r w:rsidR="5E89110F">
        <w:t xml:space="preserve"> (CEO)</w:t>
      </w:r>
      <w:r w:rsidR="6D48141A">
        <w:t xml:space="preserve"> of the Ministry </w:t>
      </w:r>
      <w:r w:rsidR="022C9910">
        <w:t>of Finance</w:t>
      </w:r>
      <w:r w:rsidR="004378FE">
        <w:t xml:space="preserve"> (MoF)</w:t>
      </w:r>
      <w:r w:rsidR="022C9910">
        <w:t>,</w:t>
      </w:r>
      <w:r w:rsidR="0DD4DA1B">
        <w:t xml:space="preserve"> Ms. </w:t>
      </w:r>
      <w:proofErr w:type="spellStart"/>
      <w:r w:rsidR="0DD4DA1B">
        <w:t>Tufui</w:t>
      </w:r>
      <w:proofErr w:type="spellEnd"/>
      <w:r w:rsidR="0DD4DA1B">
        <w:t xml:space="preserve"> Faletau </w:t>
      </w:r>
      <w:r>
        <w:t xml:space="preserve">to present the mission’s preliminary findings and recommendations and held the mission’s introductory meeting with </w:t>
      </w:r>
      <w:r w:rsidR="022C9910">
        <w:t xml:space="preserve">Ms. </w:t>
      </w:r>
      <w:proofErr w:type="spellStart"/>
      <w:r w:rsidR="022C9910">
        <w:t>Kilisitina</w:t>
      </w:r>
      <w:proofErr w:type="spellEnd"/>
      <w:r w:rsidR="022C9910">
        <w:t xml:space="preserve"> </w:t>
      </w:r>
      <w:proofErr w:type="spellStart"/>
      <w:r w:rsidR="022C9910">
        <w:t>Tuimei'api</w:t>
      </w:r>
      <w:proofErr w:type="spellEnd"/>
      <w:r w:rsidR="022C9910">
        <w:t xml:space="preserve"> CEO, Tonga </w:t>
      </w:r>
      <w:r w:rsidR="004378FE">
        <w:t>MoF</w:t>
      </w:r>
      <w:r w:rsidR="022C9910">
        <w:t>. T</w:t>
      </w:r>
      <w:r>
        <w:t>he team had fruitful discussions with senior officials from</w:t>
      </w:r>
      <w:r w:rsidR="17DE791B">
        <w:t xml:space="preserve"> </w:t>
      </w:r>
      <w:r w:rsidR="76DC6D2B">
        <w:t>the Tonga Ministry of Finance</w:t>
      </w:r>
      <w:r w:rsidR="6AF7889F">
        <w:t xml:space="preserve"> within the </w:t>
      </w:r>
      <w:r w:rsidR="1C6A6F64">
        <w:t>Economic and Fiscal Policy Division</w:t>
      </w:r>
      <w:r w:rsidR="004378FE">
        <w:t xml:space="preserve"> (E</w:t>
      </w:r>
      <w:r w:rsidR="00103730">
        <w:t>FPD)</w:t>
      </w:r>
      <w:r w:rsidR="4E777C80">
        <w:t>;</w:t>
      </w:r>
      <w:r w:rsidR="2DEAAB47">
        <w:t xml:space="preserve"> Corporate Planning and Budget Division</w:t>
      </w:r>
      <w:r w:rsidR="2DD95271">
        <w:t>; Project and Aid Office Division</w:t>
      </w:r>
      <w:r w:rsidR="666EB5E0">
        <w:t>; Resilient Development Financing Division</w:t>
      </w:r>
      <w:r w:rsidR="40AD322E">
        <w:t>; Treasury</w:t>
      </w:r>
      <w:r w:rsidR="6AF7889F">
        <w:t xml:space="preserve"> Department</w:t>
      </w:r>
      <w:r w:rsidR="6638FE95">
        <w:t xml:space="preserve">; </w:t>
      </w:r>
      <w:r w:rsidR="6AF7889F">
        <w:t xml:space="preserve">and </w:t>
      </w:r>
      <w:r w:rsidR="1DEF0502">
        <w:t>Financial Frameworks Division</w:t>
      </w:r>
      <w:r w:rsidR="6AF7889F">
        <w:t>. In addition</w:t>
      </w:r>
      <w:r w:rsidR="4E777C80">
        <w:t>,</w:t>
      </w:r>
      <w:r w:rsidR="6AF7889F">
        <w:t xml:space="preserve"> the Mission met with counterparts at the</w:t>
      </w:r>
      <w:r w:rsidR="1DEF0502">
        <w:t xml:space="preserve"> </w:t>
      </w:r>
      <w:r w:rsidR="6638FE95">
        <w:t>Ministry of Revenue and Customs</w:t>
      </w:r>
      <w:r w:rsidR="20F8131F">
        <w:t>; Tonga Statistics</w:t>
      </w:r>
      <w:r w:rsidR="74E09F8B">
        <w:t>; National Reserve Bank of Tonga</w:t>
      </w:r>
      <w:r w:rsidR="6076774D">
        <w:t xml:space="preserve">; </w:t>
      </w:r>
      <w:r w:rsidR="4DF7A1F5">
        <w:t xml:space="preserve">and the </w:t>
      </w:r>
      <w:r w:rsidR="6076774D">
        <w:t>Office of the Auditor-General</w:t>
      </w:r>
      <w:r w:rsidR="5FA736A4">
        <w:t>.</w:t>
      </w:r>
    </w:p>
    <w:p w14:paraId="18023FAC" w14:textId="101F945E" w:rsidR="00FB23F6" w:rsidRPr="00864218" w:rsidRDefault="00F364D4" w:rsidP="00373460">
      <w:pPr>
        <w:spacing w:after="120" w:line="276" w:lineRule="auto"/>
        <w:rPr>
          <w:rFonts w:ascii="Calibri" w:hAnsi="Calibri" w:cs="Calibri"/>
          <w:b/>
          <w:bCs/>
        </w:rPr>
      </w:pPr>
      <w:r w:rsidRPr="006109EB">
        <w:t xml:space="preserve">The mission </w:t>
      </w:r>
      <w:r w:rsidR="00C92017">
        <w:t xml:space="preserve">also </w:t>
      </w:r>
      <w:r w:rsidRPr="006109EB">
        <w:t xml:space="preserve">delivered a one-day workshop </w:t>
      </w:r>
      <w:r w:rsidR="00602FAB" w:rsidRPr="006109EB">
        <w:t xml:space="preserve">on Wednesday 10 December </w:t>
      </w:r>
      <w:r w:rsidR="00C92017">
        <w:t xml:space="preserve">2025 </w:t>
      </w:r>
      <w:r w:rsidR="00602FAB" w:rsidRPr="006109EB">
        <w:t>to b</w:t>
      </w:r>
      <w:r w:rsidRPr="006109EB">
        <w:t xml:space="preserve">uild </w:t>
      </w:r>
      <w:r w:rsidR="00C92017">
        <w:t xml:space="preserve">the </w:t>
      </w:r>
      <w:r w:rsidRPr="006109EB">
        <w:t>technical capacity o</w:t>
      </w:r>
      <w:r w:rsidR="00602FAB" w:rsidRPr="006109EB">
        <w:t xml:space="preserve">f participants </w:t>
      </w:r>
      <w:r w:rsidR="00CA677C" w:rsidRPr="006109EB">
        <w:t xml:space="preserve">to improve the operational </w:t>
      </w:r>
      <w:r w:rsidR="006109EB" w:rsidRPr="006109EB">
        <w:t>effectiveness</w:t>
      </w:r>
      <w:r w:rsidR="00CA677C" w:rsidRPr="006109EB">
        <w:t xml:space="preserve"> of the MTFF in Tonga</w:t>
      </w:r>
      <w:r w:rsidR="006109EB" w:rsidRPr="006109EB">
        <w:t>. The workshop benefited from the peer-to-peer presentations made by the Ministry of Finance in Fiji</w:t>
      </w:r>
      <w:r w:rsidR="006109EB">
        <w:rPr>
          <w:rFonts w:ascii="Calibri" w:hAnsi="Calibri" w:cs="Calibri"/>
          <w:b/>
          <w:bCs/>
        </w:rPr>
        <w:t>.</w:t>
      </w:r>
    </w:p>
    <w:p w14:paraId="3FA7D8CC" w14:textId="5B3236DE" w:rsidR="00EB0C53" w:rsidRDefault="002309F5" w:rsidP="00373460">
      <w:pPr>
        <w:spacing w:after="120" w:line="276" w:lineRule="auto"/>
        <w:rPr>
          <w:lang w:val="pt-BR"/>
        </w:rPr>
      </w:pPr>
      <w:r>
        <w:t xml:space="preserve">The mission would like to thank the authorities for open and candid discussions and for </w:t>
      </w:r>
      <w:proofErr w:type="gramStart"/>
      <w:r>
        <w:t>the</w:t>
      </w:r>
      <w:proofErr w:type="gramEnd"/>
      <w:r>
        <w:t xml:space="preserve"> excellent cooperation over the course of its work. The team is especially grateful to </w:t>
      </w:r>
      <w:r w:rsidR="74EFB4F3">
        <w:t>Semisi Faupula</w:t>
      </w:r>
      <w:r>
        <w:t xml:space="preserve"> for </w:t>
      </w:r>
      <w:r w:rsidR="4EAFBA48">
        <w:t>his</w:t>
      </w:r>
      <w:r>
        <w:t xml:space="preserve"> outstanding logistical support in coordinating the meeting schedule, handling data and document requests, </w:t>
      </w:r>
      <w:r w:rsidRPr="00E83616">
        <w:t xml:space="preserve">and for </w:t>
      </w:r>
      <w:r w:rsidR="3E91EFC4">
        <w:t>the</w:t>
      </w:r>
      <w:r w:rsidR="2FEF1BA6">
        <w:t xml:space="preserve"> authorities’</w:t>
      </w:r>
      <w:r w:rsidRPr="00E83616">
        <w:t xml:space="preserve"> hospitality and dedication throughout the mission</w:t>
      </w:r>
      <w:r w:rsidRPr="00B262CD">
        <w:rPr>
          <w:lang w:val="pt-BR"/>
        </w:rPr>
        <w:t xml:space="preserve"> </w:t>
      </w:r>
    </w:p>
    <w:p w14:paraId="7913F334" w14:textId="77777777" w:rsidR="00EB0C53" w:rsidRDefault="00EB0C53">
      <w:pPr>
        <w:spacing w:after="0" w:line="240" w:lineRule="auto"/>
        <w:rPr>
          <w:lang w:val="pt-BR"/>
        </w:rPr>
      </w:pPr>
      <w:r>
        <w:rPr>
          <w:lang w:val="pt-BR"/>
        </w:rPr>
        <w:br w:type="page"/>
      </w:r>
    </w:p>
    <w:p w14:paraId="18AA229A" w14:textId="77777777" w:rsidR="0038598C" w:rsidRDefault="0038598C" w:rsidP="00EB0C53">
      <w:pPr>
        <w:pStyle w:val="Heading1"/>
        <w:numPr>
          <w:ilvl w:val="0"/>
          <w:numId w:val="0"/>
        </w:numPr>
        <w:rPr>
          <w:lang w:val="pt-BR"/>
        </w:rPr>
        <w:sectPr w:rsidR="0038598C" w:rsidSect="00512CA0">
          <w:footerReference w:type="default" r:id="rId46"/>
          <w:pgSz w:w="12240" w:h="15840" w:code="1"/>
          <w:pgMar w:top="1440" w:right="1440" w:bottom="1440" w:left="1440" w:header="864" w:footer="360" w:gutter="0"/>
          <w:cols w:space="720"/>
          <w:docGrid w:linePitch="286"/>
        </w:sectPr>
      </w:pPr>
    </w:p>
    <w:p w14:paraId="079E3493" w14:textId="2296ED7A" w:rsidR="006A38A5" w:rsidRPr="00B262CD" w:rsidRDefault="00734ED5" w:rsidP="00EB0C53">
      <w:pPr>
        <w:pStyle w:val="Heading1"/>
        <w:numPr>
          <w:ilvl w:val="0"/>
          <w:numId w:val="0"/>
        </w:numPr>
        <w:rPr>
          <w:lang w:val="pt-BR"/>
        </w:rPr>
      </w:pPr>
      <w:bookmarkStart w:id="21" w:name="_Toc216652136"/>
      <w:r w:rsidRPr="00B262CD">
        <w:rPr>
          <w:lang w:val="pt-BR"/>
        </w:rPr>
        <w:lastRenderedPageBreak/>
        <w:t>Executive Summary</w:t>
      </w:r>
      <w:bookmarkEnd w:id="16"/>
      <w:bookmarkEnd w:id="17"/>
      <w:bookmarkEnd w:id="18"/>
      <w:bookmarkEnd w:id="19"/>
      <w:bookmarkEnd w:id="20"/>
      <w:bookmarkEnd w:id="21"/>
    </w:p>
    <w:p w14:paraId="2FD7F0A2" w14:textId="67E4DBD1" w:rsidR="00BE12BF" w:rsidRPr="00BE12BF" w:rsidRDefault="00BE12BF" w:rsidP="00BE12BF">
      <w:r w:rsidRPr="00BE12BF">
        <w:rPr>
          <w:b/>
          <w:bCs/>
        </w:rPr>
        <w:t>Tonga</w:t>
      </w:r>
      <w:r w:rsidR="006B6EFD" w:rsidRPr="006B6EFD">
        <w:rPr>
          <w:b/>
          <w:bCs/>
        </w:rPr>
        <w:t>’s</w:t>
      </w:r>
      <w:r w:rsidRPr="00BE12BF">
        <w:rPr>
          <w:b/>
          <w:bCs/>
        </w:rPr>
        <w:t xml:space="preserve"> government aims to rebuild fiscal buffers and reduce public debt through credible fiscal consolidation, supported by an MTFF designed to strengthen fiscal planning and sustainability</w:t>
      </w:r>
      <w:r w:rsidR="006B6EFD">
        <w:t xml:space="preserve">. </w:t>
      </w:r>
      <w:r w:rsidRPr="00BE12BF">
        <w:t xml:space="preserve">The MTFF has been in place since 2020, covering a three-year projection horizon of key fiscal aggregates and is approved by Cabinet. It includes government priorities and expenditure envelopes to guide budget preparation. However, some limitations exist, such as </w:t>
      </w:r>
      <w:r w:rsidR="00AC4FFF">
        <w:t xml:space="preserve">inconsistent </w:t>
      </w:r>
      <w:r w:rsidR="002273C6">
        <w:t>forecast</w:t>
      </w:r>
      <w:r w:rsidR="00AC4FFF">
        <w:t>ing accuracy</w:t>
      </w:r>
      <w:r w:rsidRPr="00BE12BF">
        <w:t xml:space="preserve">, </w:t>
      </w:r>
      <w:r w:rsidR="00A50C60">
        <w:t xml:space="preserve">partial </w:t>
      </w:r>
      <w:r w:rsidRPr="00BE12BF">
        <w:t>linkage to budgeting, and nascent fiscal risk assessment</w:t>
      </w:r>
      <w:r w:rsidR="006B6EFD">
        <w:t>.</w:t>
      </w:r>
      <w:r w:rsidR="00C36385" w:rsidRPr="00C36385">
        <w:t xml:space="preserve"> </w:t>
      </w:r>
    </w:p>
    <w:p w14:paraId="5B7C430F" w14:textId="56213651" w:rsidR="00BE12BF" w:rsidRPr="00BE12BF" w:rsidRDefault="006B6EFD" w:rsidP="00BE12BF">
      <w:r>
        <w:rPr>
          <w:b/>
          <w:bCs/>
        </w:rPr>
        <w:t>The Budget Strategy set</w:t>
      </w:r>
      <w:r w:rsidR="000A5A8B">
        <w:rPr>
          <w:b/>
          <w:bCs/>
        </w:rPr>
        <w:t xml:space="preserve"> multiple</w:t>
      </w:r>
      <w:r w:rsidRPr="006B6EFD">
        <w:rPr>
          <w:b/>
          <w:bCs/>
        </w:rPr>
        <w:t xml:space="preserve"> fiscal objectives and target</w:t>
      </w:r>
      <w:r w:rsidR="000A5A8B">
        <w:rPr>
          <w:b/>
          <w:bCs/>
        </w:rPr>
        <w:t>s that</w:t>
      </w:r>
      <w:r w:rsidRPr="006B6EFD">
        <w:rPr>
          <w:b/>
          <w:bCs/>
        </w:rPr>
        <w:t xml:space="preserve"> could </w:t>
      </w:r>
      <w:r w:rsidR="000A5A8B">
        <w:rPr>
          <w:b/>
          <w:bCs/>
        </w:rPr>
        <w:t xml:space="preserve">be </w:t>
      </w:r>
      <w:r w:rsidR="00A50C60">
        <w:rPr>
          <w:b/>
          <w:bCs/>
        </w:rPr>
        <w:t>clarified</w:t>
      </w:r>
      <w:r w:rsidR="000A5A8B">
        <w:rPr>
          <w:b/>
          <w:bCs/>
        </w:rPr>
        <w:t xml:space="preserve"> to </w:t>
      </w:r>
      <w:r w:rsidRPr="006B6EFD">
        <w:rPr>
          <w:b/>
          <w:bCs/>
        </w:rPr>
        <w:t>better guide fiscal policy</w:t>
      </w:r>
      <w:r>
        <w:t xml:space="preserve">. </w:t>
      </w:r>
      <w:r w:rsidR="00BE12BF" w:rsidRPr="00BE12BF">
        <w:t xml:space="preserve">Tonga currently uses several fiscal </w:t>
      </w:r>
      <w:r w:rsidRPr="00BE12BF">
        <w:t xml:space="preserve">anchors </w:t>
      </w:r>
      <w:r w:rsidR="000A5A8B">
        <w:t xml:space="preserve">and </w:t>
      </w:r>
      <w:r w:rsidR="00BE12BF" w:rsidRPr="00BE12BF">
        <w:t>targets</w:t>
      </w:r>
      <w:r w:rsidR="000A5A8B">
        <w:t xml:space="preserve">, </w:t>
      </w:r>
      <w:r w:rsidR="00AB43EB" w:rsidRPr="00AB43EB">
        <w:t>including limits on external debt</w:t>
      </w:r>
      <w:r w:rsidR="00AB43EB">
        <w:t xml:space="preserve">, </w:t>
      </w:r>
      <w:r w:rsidR="001F37CD">
        <w:t xml:space="preserve">targets on </w:t>
      </w:r>
      <w:r w:rsidR="00AB43EB" w:rsidRPr="00AB43EB">
        <w:t xml:space="preserve">domestic revenue </w:t>
      </w:r>
      <w:r w:rsidR="001F37CD">
        <w:t>mobilization</w:t>
      </w:r>
      <w:r w:rsidR="00AB43EB" w:rsidRPr="00AB43EB">
        <w:t>, and caps on compensation of employees relative to revenue and operating expenditure.</w:t>
      </w:r>
      <w:r w:rsidR="001F37CD">
        <w:t xml:space="preserve"> </w:t>
      </w:r>
      <w:r w:rsidR="00BE12BF" w:rsidRPr="00BE12BF">
        <w:t xml:space="preserve">Fiscal performance has generally exceeded targets, suggesting some targets may lack contemporary policy relevance. The report recommends a clearer, consistent, and legally supported set of fiscal objectives, with intermediate targets </w:t>
      </w:r>
      <w:r w:rsidR="00D761EF">
        <w:t>to better</w:t>
      </w:r>
      <w:r w:rsidR="00BE12BF" w:rsidRPr="00BE12BF">
        <w:t xml:space="preserve"> guide annual budgets.</w:t>
      </w:r>
      <w:r w:rsidR="00152EE7" w:rsidRPr="00152EE7">
        <w:t xml:space="preserve"> </w:t>
      </w:r>
      <w:r w:rsidR="00152EE7">
        <w:t>In addition, r</w:t>
      </w:r>
      <w:r w:rsidR="00152EE7" w:rsidRPr="00C36385">
        <w:t>evis</w:t>
      </w:r>
      <w:r w:rsidR="00152EE7">
        <w:t>ing</w:t>
      </w:r>
      <w:r w:rsidR="00152EE7" w:rsidRPr="00C36385">
        <w:t xml:space="preserve"> </w:t>
      </w:r>
      <w:r w:rsidR="00152EE7">
        <w:t xml:space="preserve">and approving </w:t>
      </w:r>
      <w:r w:rsidR="00152EE7" w:rsidRPr="00C36385">
        <w:t xml:space="preserve">the PFM Act </w:t>
      </w:r>
      <w:r w:rsidR="00152EE7">
        <w:t>to focus the Budget Strategy on top-down policy guidance would</w:t>
      </w:r>
      <w:r w:rsidR="00152EE7" w:rsidRPr="00C36385">
        <w:t xml:space="preserve"> establish the legal foundation for the strategic phase</w:t>
      </w:r>
      <w:r w:rsidR="00152EE7">
        <w:t>.</w:t>
      </w:r>
    </w:p>
    <w:p w14:paraId="32DE1678" w14:textId="25433772" w:rsidR="00BE12BF" w:rsidRPr="00BE12BF" w:rsidRDefault="00BE12BF" w:rsidP="00CE57CE">
      <w:r w:rsidRPr="00BE12BF">
        <w:rPr>
          <w:b/>
          <w:bCs/>
        </w:rPr>
        <w:t xml:space="preserve">Tonga’s macro-fiscal forecasting shows encouraging accuracy despite challenges </w:t>
      </w:r>
      <w:r w:rsidR="008A74C4">
        <w:rPr>
          <w:b/>
          <w:bCs/>
        </w:rPr>
        <w:t>related to</w:t>
      </w:r>
      <w:r w:rsidRPr="00BE12BF">
        <w:rPr>
          <w:b/>
          <w:bCs/>
        </w:rPr>
        <w:t xml:space="preserve"> data </w:t>
      </w:r>
      <w:r w:rsidR="008A74C4">
        <w:rPr>
          <w:b/>
          <w:bCs/>
        </w:rPr>
        <w:t>timeliness and quality</w:t>
      </w:r>
      <w:r w:rsidRPr="00BE12BF">
        <w:t>. However, some biases exist, particularly optimistic real GDP growth forecasts and underestimation of inflation</w:t>
      </w:r>
      <w:r w:rsidR="008A74C4">
        <w:t>.</w:t>
      </w:r>
      <w:r w:rsidRPr="00BE12BF">
        <w:t xml:space="preserve"> Total revenue and grants forecasts </w:t>
      </w:r>
      <w:r w:rsidR="008A74C4">
        <w:t xml:space="preserve">also tend to be </w:t>
      </w:r>
      <w:r w:rsidR="006F3443">
        <w:t>underestimated</w:t>
      </w:r>
      <w:r w:rsidR="00CF4033">
        <w:t xml:space="preserve">, reflecting </w:t>
      </w:r>
      <w:r w:rsidR="008A74C4" w:rsidRPr="009128A1">
        <w:rPr>
          <w:rStyle w:val="Strong"/>
          <w:b w:val="0"/>
          <w:bCs w:val="0"/>
        </w:rPr>
        <w:t>difficulties in accurately predicting grant</w:t>
      </w:r>
      <w:r w:rsidR="006F3443">
        <w:rPr>
          <w:rStyle w:val="Strong"/>
          <w:b w:val="0"/>
          <w:bCs w:val="0"/>
        </w:rPr>
        <w:t>s, and t</w:t>
      </w:r>
      <w:r w:rsidRPr="00BE12BF">
        <w:t xml:space="preserve">otal expenditure has consistently been less than forecast, due to </w:t>
      </w:r>
      <w:r w:rsidR="00B3408B">
        <w:t xml:space="preserve">various </w:t>
      </w:r>
      <w:r w:rsidRPr="00BE12BF">
        <w:t xml:space="preserve">factors </w:t>
      </w:r>
      <w:r w:rsidR="00B3408B">
        <w:t>including</w:t>
      </w:r>
      <w:r w:rsidRPr="00BE12BF">
        <w:t xml:space="preserve"> project delays and incomplete inflation adjustment</w:t>
      </w:r>
      <w:r w:rsidR="006F3443">
        <w:t>s</w:t>
      </w:r>
      <w:r w:rsidRPr="00BE12BF">
        <w:t>.</w:t>
      </w:r>
      <w:r w:rsidR="006F3443">
        <w:t xml:space="preserve"> </w:t>
      </w:r>
      <w:r w:rsidRPr="00BE12BF">
        <w:t>Fiscal balances have been stronger than forecast, with surpluses exceeding targets, supporting external debt repayment goals</w:t>
      </w:r>
      <w:r w:rsidR="006F3443">
        <w:t>.</w:t>
      </w:r>
      <w:r w:rsidR="00CE57CE" w:rsidRPr="00CE57CE">
        <w:t xml:space="preserve"> </w:t>
      </w:r>
      <w:r w:rsidR="00CE57CE">
        <w:t>Conducting regular assessment of forecast performance transparently</w:t>
      </w:r>
      <w:r w:rsidR="00CE57CE">
        <w:t>,</w:t>
      </w:r>
      <w:r w:rsidR="00CE57CE">
        <w:t xml:space="preserve"> setting out the main assumptions underpinning the medium-term fiscal plan and publishing the results</w:t>
      </w:r>
      <w:r w:rsidR="00CE57CE">
        <w:t xml:space="preserve"> are</w:t>
      </w:r>
      <w:r w:rsidR="00CE57CE">
        <w:t xml:space="preserve"> likely to drive continuous improvements. </w:t>
      </w:r>
      <w:r w:rsidR="00B3408B">
        <w:t>Assess</w:t>
      </w:r>
      <w:r w:rsidR="00F52822">
        <w:t>ment of</w:t>
      </w:r>
      <w:r w:rsidR="00CE57CE">
        <w:t xml:space="preserve"> forecast performance can also </w:t>
      </w:r>
      <w:r w:rsidR="00CE57CE">
        <w:t>inform</w:t>
      </w:r>
      <w:r w:rsidR="00CE57CE">
        <w:t xml:space="preserve"> the </w:t>
      </w:r>
      <w:r w:rsidR="00E1653B">
        <w:t xml:space="preserve">analysis of </w:t>
      </w:r>
      <w:r w:rsidR="00CE57CE">
        <w:t>fiscal risks from macroeconomic sources.</w:t>
      </w:r>
    </w:p>
    <w:p w14:paraId="1FCE2BD8" w14:textId="4820DE95" w:rsidR="006B6EFD" w:rsidRPr="006B6EFD" w:rsidRDefault="00BE12BF" w:rsidP="00F41354">
      <w:r w:rsidRPr="00BE12BF">
        <w:rPr>
          <w:b/>
          <w:bCs/>
        </w:rPr>
        <w:t>Tonga’s budget process is advanced, with rolling medium-term budgeting and detailed templates separating baselines and new initiatives</w:t>
      </w:r>
      <w:r w:rsidRPr="00BE12BF">
        <w:t xml:space="preserve">. </w:t>
      </w:r>
      <w:r w:rsidR="00F41354">
        <w:t>The core features of medium-term budgeting are well understood and are already largely incorporated into the budget process.</w:t>
      </w:r>
      <w:r w:rsidR="00707BA3">
        <w:t xml:space="preserve"> </w:t>
      </w:r>
      <w:r w:rsidRPr="00BE12BF">
        <w:t>Key steps for stronger integration include</w:t>
      </w:r>
      <w:r w:rsidR="006F3443">
        <w:t xml:space="preserve"> a</w:t>
      </w:r>
      <w:r w:rsidRPr="00BE12BF">
        <w:t>dopting gradually binding aggregate expenditure envelopes to guide budget discussions</w:t>
      </w:r>
      <w:r w:rsidR="006F3443">
        <w:t xml:space="preserve"> as forecasting performance improves, p</w:t>
      </w:r>
      <w:r w:rsidRPr="00BE12BF">
        <w:t>ublishing reconciliation tables explaining changes in fiscal estimates between Budget Strategy and Budget Statement</w:t>
      </w:r>
      <w:r w:rsidR="006F3443">
        <w:t xml:space="preserve"> and </w:t>
      </w:r>
      <w:r w:rsidR="006B6EFD" w:rsidRPr="006B6EFD">
        <w:t>lists of approved new initiatives.</w:t>
      </w:r>
    </w:p>
    <w:p w14:paraId="126EED70" w14:textId="7E8FBFC2" w:rsidR="006B6EFD" w:rsidRPr="006B6EFD" w:rsidRDefault="006F3443" w:rsidP="006B6EFD">
      <w:r w:rsidRPr="006F3443">
        <w:rPr>
          <w:b/>
          <w:bCs/>
        </w:rPr>
        <w:t>Analysis of f</w:t>
      </w:r>
      <w:r w:rsidR="006B6EFD" w:rsidRPr="006B6EFD">
        <w:rPr>
          <w:b/>
          <w:bCs/>
        </w:rPr>
        <w:t xml:space="preserve">iscal risks in Tonga </w:t>
      </w:r>
      <w:r w:rsidRPr="006F3443">
        <w:rPr>
          <w:b/>
          <w:bCs/>
        </w:rPr>
        <w:t>remain nascent and could be gradually developed</w:t>
      </w:r>
      <w:r>
        <w:t xml:space="preserve">. </w:t>
      </w:r>
      <w:r w:rsidR="006B6EFD" w:rsidRPr="006B6EFD">
        <w:t xml:space="preserve">The 2026-2028 Medium-Term Debt Strategy and Budget Statement discuss some risks qualitatively and quantitatively, especially climate and debt risks </w:t>
      </w:r>
      <w:r>
        <w:t xml:space="preserve">respectively. </w:t>
      </w:r>
      <w:r w:rsidR="006B6EFD" w:rsidRPr="006B6EFD">
        <w:t>Risks from state-owned enterprises (SOEs) are not currently analyzed but could pose significant fiscal challenges</w:t>
      </w:r>
      <w:r>
        <w:t>.</w:t>
      </w:r>
      <w:r w:rsidR="00FA39C7">
        <w:t xml:space="preserve"> </w:t>
      </w:r>
      <w:proofErr w:type="gramStart"/>
      <w:r w:rsidR="006B6EFD" w:rsidRPr="006B6EFD">
        <w:t>Tonga</w:t>
      </w:r>
      <w:proofErr w:type="gramEnd"/>
      <w:r w:rsidR="006B6EFD" w:rsidRPr="006B6EFD">
        <w:t xml:space="preserve"> can enhance fiscal risk management by building on existing analyses and gradually incorporating quantitative assessments using </w:t>
      </w:r>
      <w:r>
        <w:t xml:space="preserve">the </w:t>
      </w:r>
      <w:r w:rsidR="006B6EFD" w:rsidRPr="006B6EFD">
        <w:t>IMF</w:t>
      </w:r>
      <w:r>
        <w:t xml:space="preserve"> fiscal risk</w:t>
      </w:r>
      <w:r w:rsidR="006B6EFD" w:rsidRPr="006B6EFD">
        <w:t xml:space="preserve"> tool</w:t>
      </w:r>
      <w:r>
        <w:t xml:space="preserve">kit. </w:t>
      </w:r>
      <w:r w:rsidRPr="00011E88">
        <w:t xml:space="preserve">PFTAC stand ready to provide </w:t>
      </w:r>
      <w:r w:rsidR="006B6EFD" w:rsidRPr="006B6EFD">
        <w:t>capacity development in macro-fiscal forecasting, fiscal risk analysis, and institutional strengthening to support the MTFF’s operational effectiveness and sustainability.</w:t>
      </w:r>
    </w:p>
    <w:p w14:paraId="785A867D" w14:textId="3FA90558" w:rsidR="005B2AE3" w:rsidRDefault="005B2AE3" w:rsidP="00147268">
      <w:pPr>
        <w:pStyle w:val="Heading1"/>
        <w:numPr>
          <w:ilvl w:val="0"/>
          <w:numId w:val="0"/>
        </w:numPr>
        <w:rPr>
          <w:lang w:val="pt-BR"/>
        </w:rPr>
      </w:pPr>
      <w:bookmarkStart w:id="22" w:name="_Toc90542338"/>
      <w:bookmarkStart w:id="23" w:name="_Toc90542499"/>
      <w:bookmarkStart w:id="24" w:name="_Toc90542583"/>
      <w:bookmarkStart w:id="25" w:name="_Toc90542610"/>
      <w:bookmarkStart w:id="26" w:name="_Toc90542939"/>
      <w:bookmarkStart w:id="27" w:name="_Toc216652137"/>
      <w:r w:rsidRPr="00B262CD">
        <w:rPr>
          <w:lang w:val="pt-BR"/>
        </w:rPr>
        <w:t>R</w:t>
      </w:r>
      <w:r w:rsidR="003E73D4" w:rsidRPr="00B262CD">
        <w:rPr>
          <w:lang w:val="pt-BR"/>
        </w:rPr>
        <w:t>e</w:t>
      </w:r>
      <w:r w:rsidRPr="00B262CD">
        <w:rPr>
          <w:lang w:val="pt-BR"/>
        </w:rPr>
        <w:t>commendations</w:t>
      </w:r>
      <w:bookmarkEnd w:id="22"/>
      <w:bookmarkEnd w:id="23"/>
      <w:bookmarkEnd w:id="24"/>
      <w:bookmarkEnd w:id="25"/>
      <w:bookmarkEnd w:id="26"/>
      <w:bookmarkEnd w:id="27"/>
    </w:p>
    <w:p w14:paraId="246606AD" w14:textId="193FCAED" w:rsidR="00801CDD" w:rsidRPr="003265D2" w:rsidRDefault="00CD794B" w:rsidP="003265D2">
      <w:pPr>
        <w:pStyle w:val="Boxfiguretabletitle"/>
      </w:pPr>
      <w:r>
        <w:rPr>
          <w:lang w:val="pt-BR"/>
        </w:rPr>
        <w:fldChar w:fldCharType="begin"/>
      </w:r>
      <w:r>
        <w:rPr>
          <w:lang w:val="pt-BR"/>
        </w:rPr>
        <w:instrText xml:space="preserve"> TC "</w:instrText>
      </w:r>
      <w:bookmarkStart w:id="28" w:name="_Toc216652169"/>
      <w:r>
        <w:rPr>
          <w:lang w:val="pt-BR"/>
        </w:rPr>
        <w:instrText>Table 1. Summary Table of Recommendations</w:instrText>
      </w:r>
      <w:bookmarkEnd w:id="28"/>
      <w:r>
        <w:rPr>
          <w:lang w:val="pt-BR"/>
        </w:rPr>
        <w:instrText xml:space="preserve">"\f B </w:instrText>
      </w:r>
      <w:r>
        <w:rPr>
          <w:lang w:val="pt-BR"/>
        </w:rPr>
        <w:fldChar w:fldCharType="end"/>
      </w:r>
      <w:r w:rsidR="00801CDD" w:rsidRPr="49A67675">
        <w:rPr>
          <w:lang w:val="pt-BR"/>
        </w:rPr>
        <w:t>Table 1. Summary Table of Recommendations</w:t>
      </w:r>
    </w:p>
    <w:tbl>
      <w:tblPr>
        <w:tblStyle w:val="TableGrid"/>
        <w:tblW w:w="0" w:type="auto"/>
        <w:tblCellMar>
          <w:top w:w="101" w:type="dxa"/>
          <w:left w:w="101" w:type="dxa"/>
          <w:right w:w="101" w:type="dxa"/>
        </w:tblCellMar>
        <w:tblLook w:val="04A0" w:firstRow="1" w:lastRow="0" w:firstColumn="1" w:lastColumn="0" w:noHBand="0" w:noVBand="1"/>
      </w:tblPr>
      <w:tblGrid>
        <w:gridCol w:w="625"/>
        <w:gridCol w:w="5535"/>
        <w:gridCol w:w="1755"/>
        <w:gridCol w:w="1435"/>
      </w:tblGrid>
      <w:tr w:rsidR="004E38B6" w14:paraId="3C54B3E4" w14:textId="77777777" w:rsidTr="00D91543">
        <w:tc>
          <w:tcPr>
            <w:tcW w:w="625" w:type="dxa"/>
          </w:tcPr>
          <w:p w14:paraId="4A09AB31" w14:textId="29593C0C" w:rsidR="004E38B6" w:rsidRPr="001C35AA" w:rsidRDefault="00B973CC" w:rsidP="001C35AA">
            <w:pPr>
              <w:pStyle w:val="Boxfiguretabletitle"/>
              <w:rPr>
                <w:b w:val="0"/>
                <w:bCs w:val="0"/>
              </w:rPr>
            </w:pPr>
            <w:r w:rsidRPr="001C35AA">
              <w:rPr>
                <w:b w:val="0"/>
                <w:bCs w:val="0"/>
              </w:rPr>
              <w:t>#</w:t>
            </w:r>
          </w:p>
        </w:tc>
        <w:tc>
          <w:tcPr>
            <w:tcW w:w="5535" w:type="dxa"/>
          </w:tcPr>
          <w:p w14:paraId="6FF940D4" w14:textId="26A0ED4B" w:rsidR="004E38B6" w:rsidRPr="00F64674" w:rsidRDefault="00B973CC" w:rsidP="001C35AA">
            <w:pPr>
              <w:pStyle w:val="Boxfiguretabletitle"/>
            </w:pPr>
            <w:r>
              <w:t>Recommendation</w:t>
            </w:r>
          </w:p>
        </w:tc>
        <w:tc>
          <w:tcPr>
            <w:tcW w:w="1755" w:type="dxa"/>
          </w:tcPr>
          <w:p w14:paraId="4838F08A" w14:textId="13EBAE54" w:rsidR="004E38B6" w:rsidRPr="00213893" w:rsidRDefault="00B973CC" w:rsidP="001C35AA">
            <w:pPr>
              <w:pStyle w:val="Boxfiguretabletitle"/>
            </w:pPr>
            <w:r>
              <w:t>Entity Responsible</w:t>
            </w:r>
          </w:p>
        </w:tc>
        <w:tc>
          <w:tcPr>
            <w:tcW w:w="1435" w:type="dxa"/>
          </w:tcPr>
          <w:p w14:paraId="4B70AAC9" w14:textId="600DD348" w:rsidR="004E38B6" w:rsidRPr="00213893" w:rsidRDefault="00A70ED2" w:rsidP="001C35AA">
            <w:pPr>
              <w:pStyle w:val="Boxfiguretabletitle"/>
            </w:pPr>
            <w:r>
              <w:t>Timeline</w:t>
            </w:r>
          </w:p>
        </w:tc>
      </w:tr>
      <w:tr w:rsidR="00775115" w14:paraId="3CBD7578" w14:textId="220C8448" w:rsidTr="00D91543">
        <w:tc>
          <w:tcPr>
            <w:tcW w:w="625" w:type="dxa"/>
          </w:tcPr>
          <w:p w14:paraId="14FF563F" w14:textId="4D42FE7B" w:rsidR="00775115" w:rsidRPr="000B6798" w:rsidRDefault="00775115" w:rsidP="00F83B1B">
            <w:pPr>
              <w:pStyle w:val="NoSpacing"/>
              <w:rPr>
                <w:rStyle w:val="StrongBlue"/>
              </w:rPr>
            </w:pPr>
            <w:r>
              <w:rPr>
                <w:rStyle w:val="StrongBlue"/>
              </w:rPr>
              <w:t>1</w:t>
            </w:r>
          </w:p>
        </w:tc>
        <w:tc>
          <w:tcPr>
            <w:tcW w:w="5535" w:type="dxa"/>
          </w:tcPr>
          <w:p w14:paraId="229C7AA4" w14:textId="60D841E2" w:rsidR="00775115" w:rsidRPr="00213893" w:rsidRDefault="00775115" w:rsidP="00F83B1B">
            <w:pPr>
              <w:pStyle w:val="NoSpacing"/>
            </w:pPr>
            <w:r w:rsidRPr="00F64674">
              <w:t>Improve consistency and relevance of fiscal objectives and targets</w:t>
            </w:r>
          </w:p>
        </w:tc>
        <w:tc>
          <w:tcPr>
            <w:tcW w:w="1755" w:type="dxa"/>
          </w:tcPr>
          <w:p w14:paraId="6819B18E" w14:textId="2083F5B4" w:rsidR="00775115" w:rsidRPr="00213893" w:rsidRDefault="00804476" w:rsidP="00F83B1B">
            <w:pPr>
              <w:pStyle w:val="NoSpacing"/>
            </w:pPr>
            <w:r>
              <w:t>Economic and Fiscal Policy Division</w:t>
            </w:r>
          </w:p>
        </w:tc>
        <w:tc>
          <w:tcPr>
            <w:tcW w:w="1435" w:type="dxa"/>
          </w:tcPr>
          <w:p w14:paraId="553B93CC" w14:textId="6CC8F7EB" w:rsidR="00775115" w:rsidRPr="00213893" w:rsidRDefault="00A70ED2" w:rsidP="00F83B1B">
            <w:pPr>
              <w:pStyle w:val="NoSpacing"/>
            </w:pPr>
            <w:r>
              <w:t>Medium term</w:t>
            </w:r>
          </w:p>
        </w:tc>
      </w:tr>
      <w:tr w:rsidR="00775115" w14:paraId="19986560" w14:textId="1191E03B" w:rsidTr="00D91543">
        <w:trPr>
          <w:trHeight w:val="447"/>
        </w:trPr>
        <w:tc>
          <w:tcPr>
            <w:tcW w:w="625" w:type="dxa"/>
          </w:tcPr>
          <w:p w14:paraId="4B50511D" w14:textId="3E137C69" w:rsidR="00775115" w:rsidRPr="000B6798" w:rsidRDefault="00775115" w:rsidP="00F83B1B">
            <w:pPr>
              <w:pStyle w:val="NoSpacing"/>
              <w:rPr>
                <w:rStyle w:val="StrongBlue"/>
              </w:rPr>
            </w:pPr>
            <w:r>
              <w:rPr>
                <w:rStyle w:val="StrongBlue"/>
              </w:rPr>
              <w:t>2</w:t>
            </w:r>
          </w:p>
        </w:tc>
        <w:tc>
          <w:tcPr>
            <w:tcW w:w="5535" w:type="dxa"/>
          </w:tcPr>
          <w:p w14:paraId="63449B2D" w14:textId="2F416F05" w:rsidR="00775115" w:rsidRPr="00213893" w:rsidRDefault="00775115" w:rsidP="00F83B1B">
            <w:pPr>
              <w:pStyle w:val="NoSpacing"/>
            </w:pPr>
            <w:proofErr w:type="gramStart"/>
            <w:r w:rsidRPr="00F64674">
              <w:t>Strengthen</w:t>
            </w:r>
            <w:proofErr w:type="gramEnd"/>
            <w:r w:rsidRPr="00F64674">
              <w:t xml:space="preserve"> linkages between fiscal planning and the budget</w:t>
            </w:r>
          </w:p>
        </w:tc>
        <w:tc>
          <w:tcPr>
            <w:tcW w:w="1755" w:type="dxa"/>
          </w:tcPr>
          <w:p w14:paraId="5A01FECA" w14:textId="01783691" w:rsidR="00775115" w:rsidRPr="00213893" w:rsidRDefault="00804476" w:rsidP="00F83B1B">
            <w:pPr>
              <w:pStyle w:val="NoSpacing"/>
            </w:pPr>
            <w:r>
              <w:t xml:space="preserve">Economic and Fiscal Policy Division, </w:t>
            </w:r>
            <w:r w:rsidR="000E38DC">
              <w:t>Corporate Plan and Budget Division</w:t>
            </w:r>
          </w:p>
        </w:tc>
        <w:tc>
          <w:tcPr>
            <w:tcW w:w="1435" w:type="dxa"/>
          </w:tcPr>
          <w:p w14:paraId="2453E238" w14:textId="59431DDC" w:rsidR="00775115" w:rsidRPr="00213893" w:rsidRDefault="00A70ED2" w:rsidP="00F83B1B">
            <w:pPr>
              <w:pStyle w:val="NoSpacing"/>
            </w:pPr>
            <w:r>
              <w:t>Short term</w:t>
            </w:r>
          </w:p>
        </w:tc>
      </w:tr>
      <w:tr w:rsidR="000E38DC" w14:paraId="7F5A901E" w14:textId="26CD82A2" w:rsidTr="00D91543">
        <w:tc>
          <w:tcPr>
            <w:tcW w:w="625" w:type="dxa"/>
          </w:tcPr>
          <w:p w14:paraId="0675CD20" w14:textId="5369164D" w:rsidR="000E38DC" w:rsidRPr="000B6798" w:rsidRDefault="000E38DC" w:rsidP="000E38DC">
            <w:pPr>
              <w:pStyle w:val="NoSpacing"/>
              <w:rPr>
                <w:rStyle w:val="StrongBlue"/>
              </w:rPr>
            </w:pPr>
            <w:r>
              <w:rPr>
                <w:rStyle w:val="StrongBlue"/>
              </w:rPr>
              <w:t>3</w:t>
            </w:r>
          </w:p>
        </w:tc>
        <w:tc>
          <w:tcPr>
            <w:tcW w:w="5535" w:type="dxa"/>
          </w:tcPr>
          <w:p w14:paraId="704AEF68" w14:textId="395102C7" w:rsidR="000E38DC" w:rsidRPr="00213893" w:rsidRDefault="000E38DC" w:rsidP="000E38DC">
            <w:pPr>
              <w:pStyle w:val="NoSpacing"/>
            </w:pPr>
            <w:r w:rsidRPr="00F64674">
              <w:t>Evaluate and disclose forecast performance</w:t>
            </w:r>
          </w:p>
        </w:tc>
        <w:tc>
          <w:tcPr>
            <w:tcW w:w="1755" w:type="dxa"/>
          </w:tcPr>
          <w:p w14:paraId="05CF5E1F" w14:textId="5BFDC288" w:rsidR="000E38DC" w:rsidRPr="00213893" w:rsidRDefault="000E38DC" w:rsidP="000E38DC">
            <w:pPr>
              <w:pStyle w:val="NoSpacing"/>
            </w:pPr>
            <w:r>
              <w:t>Economic and Fiscal Policy Division</w:t>
            </w:r>
          </w:p>
        </w:tc>
        <w:tc>
          <w:tcPr>
            <w:tcW w:w="1435" w:type="dxa"/>
          </w:tcPr>
          <w:p w14:paraId="35193F1E" w14:textId="319D29B0" w:rsidR="000E38DC" w:rsidRPr="00213893" w:rsidRDefault="00A70ED2" w:rsidP="000E38DC">
            <w:pPr>
              <w:pStyle w:val="NoSpacing"/>
            </w:pPr>
            <w:r>
              <w:t>Short term</w:t>
            </w:r>
          </w:p>
        </w:tc>
      </w:tr>
      <w:tr w:rsidR="000E38DC" w14:paraId="047DA337" w14:textId="7CB5FE70" w:rsidTr="00D91543">
        <w:tc>
          <w:tcPr>
            <w:tcW w:w="625" w:type="dxa"/>
          </w:tcPr>
          <w:p w14:paraId="3A3CB908" w14:textId="0189603E" w:rsidR="000E38DC" w:rsidRDefault="000E38DC" w:rsidP="000E38DC">
            <w:pPr>
              <w:pStyle w:val="NoSpacing"/>
              <w:rPr>
                <w:rStyle w:val="StrongBlue"/>
              </w:rPr>
            </w:pPr>
            <w:r>
              <w:rPr>
                <w:rStyle w:val="StrongBlue"/>
              </w:rPr>
              <w:t>4</w:t>
            </w:r>
          </w:p>
        </w:tc>
        <w:tc>
          <w:tcPr>
            <w:tcW w:w="5535" w:type="dxa"/>
          </w:tcPr>
          <w:p w14:paraId="46933EC0" w14:textId="47305EFA" w:rsidR="000E38DC" w:rsidRPr="00F64674" w:rsidRDefault="00152EE7" w:rsidP="000E38DC">
            <w:pPr>
              <w:pStyle w:val="NoSpacing"/>
            </w:pPr>
            <w:r>
              <w:t>E</w:t>
            </w:r>
            <w:r w:rsidRPr="00F64674">
              <w:t>stablish the legal foundation</w:t>
            </w:r>
            <w:r>
              <w:t>s</w:t>
            </w:r>
            <w:r w:rsidRPr="00F64674">
              <w:t xml:space="preserve"> for the strategic phase</w:t>
            </w:r>
            <w:r w:rsidRPr="00F64674">
              <w:t xml:space="preserve"> </w:t>
            </w:r>
          </w:p>
        </w:tc>
        <w:tc>
          <w:tcPr>
            <w:tcW w:w="1755" w:type="dxa"/>
          </w:tcPr>
          <w:p w14:paraId="19DB133C" w14:textId="06490762" w:rsidR="000E38DC" w:rsidRDefault="00152EE7" w:rsidP="000E38DC">
            <w:pPr>
              <w:pStyle w:val="NoSpacing"/>
            </w:pPr>
            <w:r>
              <w:t>Cabinet and Parliament</w:t>
            </w:r>
            <w:r>
              <w:t xml:space="preserve"> </w:t>
            </w:r>
          </w:p>
        </w:tc>
        <w:tc>
          <w:tcPr>
            <w:tcW w:w="1435" w:type="dxa"/>
          </w:tcPr>
          <w:p w14:paraId="6CEEF869" w14:textId="34C67E09" w:rsidR="000E38DC" w:rsidRDefault="00A70ED2" w:rsidP="000E38DC">
            <w:pPr>
              <w:pStyle w:val="NoSpacing"/>
            </w:pPr>
            <w:r>
              <w:t>Medium term</w:t>
            </w:r>
          </w:p>
        </w:tc>
      </w:tr>
      <w:tr w:rsidR="000E38DC" w14:paraId="28C48454" w14:textId="4141F2FC" w:rsidTr="00D91543">
        <w:tc>
          <w:tcPr>
            <w:tcW w:w="625" w:type="dxa"/>
          </w:tcPr>
          <w:p w14:paraId="569C9DDE" w14:textId="0E3DDCF4" w:rsidR="000E38DC" w:rsidRDefault="000E38DC" w:rsidP="000E38DC">
            <w:pPr>
              <w:pStyle w:val="NoSpacing"/>
              <w:rPr>
                <w:rStyle w:val="StrongBlue"/>
              </w:rPr>
            </w:pPr>
            <w:r>
              <w:rPr>
                <w:rStyle w:val="StrongBlue"/>
              </w:rPr>
              <w:t>5</w:t>
            </w:r>
          </w:p>
        </w:tc>
        <w:tc>
          <w:tcPr>
            <w:tcW w:w="5535" w:type="dxa"/>
          </w:tcPr>
          <w:p w14:paraId="51613DE4" w14:textId="25B86E1F" w:rsidR="000E38DC" w:rsidRPr="00F64674" w:rsidRDefault="00152EE7" w:rsidP="000E38DC">
            <w:pPr>
              <w:pStyle w:val="NoSpacing"/>
            </w:pPr>
            <w:r w:rsidRPr="00F64674">
              <w:t>Develop fiscal risk analysis and disclosure</w:t>
            </w:r>
          </w:p>
        </w:tc>
        <w:tc>
          <w:tcPr>
            <w:tcW w:w="1755" w:type="dxa"/>
          </w:tcPr>
          <w:p w14:paraId="1A90316B" w14:textId="3AACF8F1" w:rsidR="000E38DC" w:rsidRDefault="00152EE7" w:rsidP="000E38DC">
            <w:pPr>
              <w:pStyle w:val="NoSpacing"/>
            </w:pPr>
            <w:r>
              <w:t>Economic and Fiscal Policy Division</w:t>
            </w:r>
          </w:p>
        </w:tc>
        <w:tc>
          <w:tcPr>
            <w:tcW w:w="1435" w:type="dxa"/>
          </w:tcPr>
          <w:p w14:paraId="1A138A3C" w14:textId="23286A12" w:rsidR="000E38DC" w:rsidRDefault="00A70ED2" w:rsidP="000E38DC">
            <w:pPr>
              <w:pStyle w:val="NoSpacing"/>
            </w:pPr>
            <w:r>
              <w:t>Short term</w:t>
            </w:r>
          </w:p>
        </w:tc>
      </w:tr>
    </w:tbl>
    <w:p w14:paraId="48DF8697" w14:textId="77777777" w:rsidR="005B2AE3" w:rsidRDefault="005B2AE3" w:rsidP="002A5A1E">
      <w:pPr>
        <w:pStyle w:val="NoSpacing"/>
      </w:pPr>
    </w:p>
    <w:p w14:paraId="423B2061" w14:textId="48034369" w:rsidR="00D9477D" w:rsidRPr="001944FC" w:rsidRDefault="00FD26E6" w:rsidP="003E5D6D">
      <w:pPr>
        <w:pStyle w:val="Heading1"/>
        <w:numPr>
          <w:ilvl w:val="0"/>
          <w:numId w:val="6"/>
        </w:numPr>
        <w:rPr>
          <w:lang w:val="pt-BR"/>
        </w:rPr>
      </w:pPr>
      <w:bookmarkStart w:id="29" w:name="_Toc216652138"/>
      <w:r w:rsidRPr="001944FC">
        <w:rPr>
          <w:lang w:val="pt-BR"/>
        </w:rPr>
        <w:lastRenderedPageBreak/>
        <w:t>Introduction</w:t>
      </w:r>
      <w:bookmarkEnd w:id="29"/>
    </w:p>
    <w:p w14:paraId="76B6B73B" w14:textId="2FC103B1" w:rsidR="006657AF" w:rsidRDefault="006657AF" w:rsidP="006657AF">
      <w:pPr>
        <w:pStyle w:val="ParagraphNumbering"/>
        <w:tabs>
          <w:tab w:val="clear" w:pos="990"/>
          <w:tab w:val="num" w:pos="720"/>
        </w:tabs>
        <w:ind w:left="0"/>
      </w:pPr>
      <w:bookmarkStart w:id="30" w:name="_Toc497833986"/>
      <w:bookmarkStart w:id="31" w:name="_Toc501381948"/>
      <w:r w:rsidRPr="003A2365">
        <w:rPr>
          <w:b/>
          <w:bCs/>
        </w:rPr>
        <w:t>Tonga is a Small Developing State spread</w:t>
      </w:r>
      <w:r w:rsidR="001B13C2">
        <w:rPr>
          <w:b/>
          <w:bCs/>
        </w:rPr>
        <w:t>s</w:t>
      </w:r>
      <w:r w:rsidRPr="003A2365">
        <w:rPr>
          <w:b/>
          <w:bCs/>
        </w:rPr>
        <w:t xml:space="preserve"> across 171 islands, 45 of which are inhabited by around 100,000 people.</w:t>
      </w:r>
      <w:r w:rsidRPr="006657AF">
        <w:t xml:space="preserve"> </w:t>
      </w:r>
      <w:r>
        <w:t xml:space="preserve">The </w:t>
      </w:r>
      <w:r w:rsidRPr="00347550">
        <w:t>economy</w:t>
      </w:r>
      <w:r>
        <w:t xml:space="preserve"> strong</w:t>
      </w:r>
      <w:r w:rsidR="00B3210B">
        <w:t>ly</w:t>
      </w:r>
      <w:r>
        <w:t xml:space="preserve"> reli</w:t>
      </w:r>
      <w:r w:rsidR="00B3210B">
        <w:t>es</w:t>
      </w:r>
      <w:r>
        <w:t xml:space="preserve"> on agriculture, tourism, </w:t>
      </w:r>
      <w:r w:rsidRPr="00347550">
        <w:t>grant inflows</w:t>
      </w:r>
      <w:r>
        <w:t xml:space="preserve"> from development partners and remittances from a </w:t>
      </w:r>
      <w:r w:rsidR="00B06402">
        <w:t>large</w:t>
      </w:r>
      <w:r>
        <w:t xml:space="preserve"> Tonga diaspora in Australia, New Zealand and the </w:t>
      </w:r>
      <w:r w:rsidR="003A2365">
        <w:t>United</w:t>
      </w:r>
      <w:r>
        <w:t xml:space="preserve"> States. </w:t>
      </w:r>
      <w:r w:rsidRPr="006657AF">
        <w:t>Tonga faces significant challenges to economic growth, including geographic remoteness, a small and dispersed population</w:t>
      </w:r>
      <w:r w:rsidR="00B4156B">
        <w:t xml:space="preserve"> which </w:t>
      </w:r>
      <w:r w:rsidR="00EB10A7">
        <w:t xml:space="preserve">is on a </w:t>
      </w:r>
      <w:proofErr w:type="gramStart"/>
      <w:r w:rsidR="00EB10A7">
        <w:t>declining path given large</w:t>
      </w:r>
      <w:r w:rsidR="00845761">
        <w:t xml:space="preserve"> net</w:t>
      </w:r>
      <w:r w:rsidR="00EB10A7">
        <w:t xml:space="preserve"> migration outflow</w:t>
      </w:r>
      <w:r w:rsidR="709EFED4">
        <w:t>s</w:t>
      </w:r>
      <w:proofErr w:type="gramEnd"/>
      <w:r w:rsidR="006B4AD7">
        <w:t xml:space="preserve">, </w:t>
      </w:r>
      <w:r w:rsidR="007B5C16">
        <w:t>resulting in</w:t>
      </w:r>
      <w:r w:rsidR="006B4AD7">
        <w:t xml:space="preserve"> subdued real GDP growth relative to Pacific peers (Figure 1)</w:t>
      </w:r>
      <w:r w:rsidRPr="006657AF">
        <w:t xml:space="preserve">. These characteristics have framed the mission’s approach to capacity development, with a focus on ensuring the advice is practical, implementable and sustainable given the small size of Tonga’s institutions.    </w:t>
      </w:r>
    </w:p>
    <w:p w14:paraId="2292B455" w14:textId="691D1022" w:rsidR="00340B4D" w:rsidRPr="006657AF" w:rsidRDefault="00340B4D" w:rsidP="006657AF">
      <w:pPr>
        <w:pStyle w:val="ParagraphNumbering"/>
        <w:tabs>
          <w:tab w:val="clear" w:pos="990"/>
          <w:tab w:val="num" w:pos="720"/>
        </w:tabs>
        <w:ind w:left="0"/>
      </w:pPr>
      <w:r w:rsidRPr="00340B4D">
        <w:rPr>
          <w:b/>
          <w:bCs/>
        </w:rPr>
        <w:t>Tonga ranks among those countries most exposed to natural disaster and climate risks, alongside regional peers Papua New Guinea, Solomon Islands and Vanuatu</w:t>
      </w:r>
      <w:r w:rsidRPr="00340B4D">
        <w:t>. It has a high frequency of exposure to multiple hazards such as tropical cyclones, earthquake, tsunami and volcanic eruptions; while facing increasing climate change impacts such as rising sea levels, coastal erosion and drought.  Tonga is particularly vulnerable to climate and natural disaster risks given the high proportion of the population based in low-lying areas, economic activity being concentrated in more highly exposed sectors, and as historically the nation’s infrastructure has not been built to withstand the damage from extreme events.</w:t>
      </w:r>
    </w:p>
    <w:p w14:paraId="5AA04FA3" w14:textId="0032F509" w:rsidR="006657AF" w:rsidRDefault="006657AF" w:rsidP="006657AF">
      <w:pPr>
        <w:pStyle w:val="ParagraphNumbering"/>
        <w:tabs>
          <w:tab w:val="clear" w:pos="990"/>
          <w:tab w:val="num" w:pos="720"/>
        </w:tabs>
        <w:ind w:left="0"/>
      </w:pPr>
      <w:r w:rsidRPr="003A2365">
        <w:rPr>
          <w:b/>
          <w:bCs/>
        </w:rPr>
        <w:t>The authorities in Tonga are committed to rebuilding fiscal buffers and putting debt on a downward path through gradual and credible fiscal consolidation</w:t>
      </w:r>
      <w:r w:rsidRPr="006657AF">
        <w:t xml:space="preserve">. </w:t>
      </w:r>
      <w:r w:rsidR="008273E5">
        <w:t xml:space="preserve">They have achieved a large </w:t>
      </w:r>
      <w:r w:rsidRPr="006657AF">
        <w:t xml:space="preserve">fiscal </w:t>
      </w:r>
      <w:r w:rsidR="008273E5">
        <w:t>surplus aimed at bringing down</w:t>
      </w:r>
      <w:r w:rsidR="00BF2A2A">
        <w:t xml:space="preserve"> </w:t>
      </w:r>
      <w:r w:rsidR="0A9F500E">
        <w:t>public debt</w:t>
      </w:r>
      <w:r w:rsidR="00BF2A2A">
        <w:t xml:space="preserve"> </w:t>
      </w:r>
      <w:r w:rsidR="008273E5">
        <w:t xml:space="preserve">by </w:t>
      </w:r>
      <w:r w:rsidR="00BF2A2A">
        <w:t>proactively</w:t>
      </w:r>
      <w:r w:rsidR="00A600EA">
        <w:t xml:space="preserve"> repaying large</w:t>
      </w:r>
      <w:r w:rsidR="004876D0">
        <w:t xml:space="preserve"> external</w:t>
      </w:r>
      <w:r w:rsidR="00A600EA">
        <w:t xml:space="preserve"> loans contracted to finance reconstruction</w:t>
      </w:r>
      <w:r w:rsidR="006B4AD7">
        <w:t xml:space="preserve"> (Figure 2)</w:t>
      </w:r>
      <w:r w:rsidR="0001072F">
        <w:t>.</w:t>
      </w:r>
      <w:r w:rsidRPr="006657AF">
        <w:t xml:space="preserve"> The authorities</w:t>
      </w:r>
      <w:r w:rsidR="003A2365">
        <w:t>’</w:t>
      </w:r>
      <w:r w:rsidRPr="006657AF">
        <w:t xml:space="preserve"> recent introduction of a Medium</w:t>
      </w:r>
      <w:r w:rsidR="003A2365">
        <w:t>-</w:t>
      </w:r>
      <w:r w:rsidRPr="006657AF">
        <w:t xml:space="preserve">Term Fiscal Framework (MTFF) seeks to strengthen fiscal planning and discipline, and support debt sustainability. </w:t>
      </w:r>
    </w:p>
    <w:tbl>
      <w:tblPr>
        <w:tblStyle w:val="TableGrid"/>
        <w:tblW w:w="9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8"/>
        <w:gridCol w:w="270"/>
        <w:gridCol w:w="4526"/>
      </w:tblGrid>
      <w:tr w:rsidR="00176394" w:rsidRPr="0016447E" w14:paraId="234A05FE" w14:textId="77777777" w:rsidTr="000B73A1">
        <w:trPr>
          <w:trHeight w:val="345"/>
          <w:jc w:val="center"/>
        </w:trPr>
        <w:tc>
          <w:tcPr>
            <w:tcW w:w="4518" w:type="dxa"/>
            <w:vAlign w:val="center"/>
          </w:tcPr>
          <w:p w14:paraId="372C6BBB" w14:textId="7A2866DE" w:rsidR="000B73A1" w:rsidRDefault="00C645AB" w:rsidP="00176394">
            <w:pPr>
              <w:pStyle w:val="Boxfiguretabletitle"/>
            </w:pPr>
            <w:r>
              <w:fldChar w:fldCharType="begin"/>
            </w:r>
            <w:r>
              <w:instrText xml:space="preserve"> TC "</w:instrText>
            </w:r>
            <w:bookmarkStart w:id="32" w:name="_Toc216652158"/>
            <w:r>
              <w:instrText>Figure 1. Real GDP Growth</w:instrText>
            </w:r>
            <w:bookmarkEnd w:id="32"/>
            <w:r>
              <w:instrText xml:space="preserve">"\f C </w:instrText>
            </w:r>
            <w:r>
              <w:fldChar w:fldCharType="end"/>
            </w:r>
            <w:r w:rsidR="00176394">
              <w:t>Figure 1.</w:t>
            </w:r>
            <w:r w:rsidR="00176394" w:rsidRPr="003A2365">
              <w:t xml:space="preserve"> </w:t>
            </w:r>
            <w:r w:rsidR="00176394">
              <w:t>Real GDP Growth</w:t>
            </w:r>
          </w:p>
          <w:p w14:paraId="008DBAD7" w14:textId="1DBEAE2B" w:rsidR="00176394" w:rsidRPr="0016447E" w:rsidRDefault="00176394" w:rsidP="00176394">
            <w:pPr>
              <w:pStyle w:val="Boxfiguretabletitle"/>
              <w:rPr>
                <w:rFonts w:ascii="Segoe UI" w:hAnsi="Segoe UI" w:cs="Segoe UI"/>
                <w:i/>
                <w:color w:val="000000" w:themeColor="text1"/>
                <w:sz w:val="17"/>
                <w:szCs w:val="17"/>
              </w:rPr>
            </w:pPr>
            <w:r>
              <w:t>(percent change)</w:t>
            </w:r>
          </w:p>
        </w:tc>
        <w:tc>
          <w:tcPr>
            <w:tcW w:w="270" w:type="dxa"/>
          </w:tcPr>
          <w:p w14:paraId="58456F6B" w14:textId="77777777" w:rsidR="00176394" w:rsidRPr="0016447E" w:rsidRDefault="00176394" w:rsidP="00176394">
            <w:pPr>
              <w:rPr>
                <w:rFonts w:ascii="Segoe UI" w:hAnsi="Segoe UI" w:cs="Segoe UI"/>
                <w:i/>
                <w:color w:val="000000" w:themeColor="text1"/>
                <w:sz w:val="17"/>
                <w:szCs w:val="17"/>
              </w:rPr>
            </w:pPr>
          </w:p>
        </w:tc>
        <w:tc>
          <w:tcPr>
            <w:tcW w:w="4526" w:type="dxa"/>
            <w:vAlign w:val="center"/>
          </w:tcPr>
          <w:p w14:paraId="2EFF181B" w14:textId="08EBDF01" w:rsidR="000B73A1" w:rsidRDefault="00C645AB" w:rsidP="00176394">
            <w:pPr>
              <w:pStyle w:val="Boxfiguretabletitle"/>
            </w:pPr>
            <w:r>
              <w:fldChar w:fldCharType="begin"/>
            </w:r>
            <w:r>
              <w:instrText xml:space="preserve"> TC "</w:instrText>
            </w:r>
            <w:bookmarkStart w:id="33" w:name="_Toc216652159"/>
            <w:r>
              <w:instrText>Figure 2. Government Debt and Balance</w:instrText>
            </w:r>
            <w:bookmarkEnd w:id="33"/>
            <w:r>
              <w:instrText xml:space="preserve">"\f C </w:instrText>
            </w:r>
            <w:r>
              <w:fldChar w:fldCharType="end"/>
            </w:r>
            <w:r w:rsidR="00176394">
              <w:t xml:space="preserve">Figure </w:t>
            </w:r>
            <w:r w:rsidR="000B73A1">
              <w:t>2</w:t>
            </w:r>
            <w:r w:rsidR="00176394">
              <w:t>.</w:t>
            </w:r>
            <w:r w:rsidR="00176394" w:rsidRPr="003A2365">
              <w:t xml:space="preserve"> </w:t>
            </w:r>
            <w:r w:rsidR="00176394">
              <w:t>Government Debt and Balance</w:t>
            </w:r>
          </w:p>
          <w:p w14:paraId="7AD0473E" w14:textId="7CA05C3A" w:rsidR="00176394" w:rsidRPr="00176394" w:rsidRDefault="00176394" w:rsidP="00176394">
            <w:pPr>
              <w:pStyle w:val="Boxfiguretabletitle"/>
            </w:pPr>
            <w:r>
              <w:t xml:space="preserve">(in </w:t>
            </w:r>
            <w:proofErr w:type="gramStart"/>
            <w:r>
              <w:t>percent</w:t>
            </w:r>
            <w:proofErr w:type="gramEnd"/>
            <w:r>
              <w:t xml:space="preserve"> of GDP)</w:t>
            </w:r>
          </w:p>
        </w:tc>
      </w:tr>
      <w:tr w:rsidR="00176394" w:rsidRPr="0016447E" w14:paraId="56298643" w14:textId="77777777" w:rsidTr="000B73A1">
        <w:trPr>
          <w:jc w:val="center"/>
        </w:trPr>
        <w:tc>
          <w:tcPr>
            <w:tcW w:w="4518" w:type="dxa"/>
          </w:tcPr>
          <w:p w14:paraId="69D4AD79" w14:textId="0D34C95C" w:rsidR="00176394" w:rsidRPr="0016447E" w:rsidRDefault="00FD0DD9" w:rsidP="00176394">
            <w:pPr>
              <w:jc w:val="center"/>
              <w:rPr>
                <w:rFonts w:ascii="Segoe UI" w:hAnsi="Segoe UI" w:cs="Segoe UI"/>
                <w:i/>
                <w:color w:val="000000" w:themeColor="text1"/>
                <w:sz w:val="14"/>
                <w:szCs w:val="14"/>
              </w:rPr>
            </w:pPr>
            <w:r>
              <w:rPr>
                <w:rFonts w:ascii="Segoe UI" w:hAnsi="Segoe UI" w:cs="Segoe UI"/>
                <w:i/>
                <w:noProof/>
                <w:color w:val="000000" w:themeColor="text1"/>
                <w:sz w:val="14"/>
                <w:szCs w:val="14"/>
              </w:rPr>
              <w:drawing>
                <wp:inline distT="0" distB="0" distL="0" distR="0" wp14:anchorId="1EACD186" wp14:editId="0B6172CF">
                  <wp:extent cx="2874356" cy="1743534"/>
                  <wp:effectExtent l="0" t="0" r="2540" b="9525"/>
                  <wp:docPr id="819775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493" cy="1756355"/>
                          </a:xfrm>
                          <a:prstGeom prst="rect">
                            <a:avLst/>
                          </a:prstGeom>
                          <a:noFill/>
                        </pic:spPr>
                      </pic:pic>
                    </a:graphicData>
                  </a:graphic>
                </wp:inline>
              </w:drawing>
            </w:r>
          </w:p>
        </w:tc>
        <w:tc>
          <w:tcPr>
            <w:tcW w:w="270" w:type="dxa"/>
          </w:tcPr>
          <w:p w14:paraId="1F0FF0BF" w14:textId="77777777" w:rsidR="006B4AD7" w:rsidRPr="0016447E" w:rsidRDefault="006B4AD7" w:rsidP="006B4AD7">
            <w:pPr>
              <w:rPr>
                <w:rFonts w:ascii="Segoe UI" w:hAnsi="Segoe UI" w:cs="Segoe UI"/>
                <w:i/>
                <w:color w:val="000000" w:themeColor="text1"/>
                <w:sz w:val="14"/>
                <w:szCs w:val="14"/>
              </w:rPr>
            </w:pPr>
          </w:p>
        </w:tc>
        <w:tc>
          <w:tcPr>
            <w:tcW w:w="4526" w:type="dxa"/>
          </w:tcPr>
          <w:p w14:paraId="4193978B" w14:textId="564745E7" w:rsidR="00176394" w:rsidRPr="0016447E" w:rsidRDefault="006B4AD7" w:rsidP="00176394">
            <w:pPr>
              <w:jc w:val="center"/>
              <w:rPr>
                <w:rFonts w:ascii="Segoe UI" w:hAnsi="Segoe UI" w:cs="Segoe UI"/>
                <w:i/>
                <w:color w:val="000000" w:themeColor="text1"/>
                <w:sz w:val="14"/>
                <w:szCs w:val="14"/>
              </w:rPr>
            </w:pPr>
            <w:r>
              <w:rPr>
                <w:rFonts w:ascii="Segoe UI" w:hAnsi="Segoe UI" w:cs="Segoe UI"/>
                <w:i/>
                <w:noProof/>
                <w:color w:val="000000" w:themeColor="text1"/>
                <w:sz w:val="14"/>
                <w:szCs w:val="14"/>
              </w:rPr>
              <w:drawing>
                <wp:inline distT="0" distB="0" distL="0" distR="0" wp14:anchorId="2BDF62E5" wp14:editId="505212CC">
                  <wp:extent cx="2836192" cy="1701479"/>
                  <wp:effectExtent l="0" t="0" r="2540" b="0"/>
                  <wp:docPr id="1342375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46917" cy="1707913"/>
                          </a:xfrm>
                          <a:prstGeom prst="rect">
                            <a:avLst/>
                          </a:prstGeom>
                          <a:noFill/>
                        </pic:spPr>
                      </pic:pic>
                    </a:graphicData>
                  </a:graphic>
                </wp:inline>
              </w:drawing>
            </w:r>
          </w:p>
        </w:tc>
      </w:tr>
      <w:tr w:rsidR="00176394" w:rsidRPr="0016447E" w14:paraId="047C89C9" w14:textId="77777777" w:rsidTr="000B73A1">
        <w:trPr>
          <w:trHeight w:val="345"/>
          <w:jc w:val="center"/>
        </w:trPr>
        <w:tc>
          <w:tcPr>
            <w:tcW w:w="4518" w:type="dxa"/>
            <w:vAlign w:val="center"/>
          </w:tcPr>
          <w:p w14:paraId="12109F38" w14:textId="027A8F1C" w:rsidR="00176394" w:rsidRPr="0016447E" w:rsidRDefault="006B4AD7" w:rsidP="00176394">
            <w:pPr>
              <w:rPr>
                <w:rFonts w:ascii="Segoe UI" w:hAnsi="Segoe UI" w:cs="Segoe UI"/>
                <w:i/>
                <w:color w:val="000000" w:themeColor="text1"/>
                <w:sz w:val="17"/>
                <w:szCs w:val="17"/>
              </w:rPr>
            </w:pPr>
            <w:r>
              <w:rPr>
                <w:rFonts w:ascii="Segoe UI" w:hAnsi="Segoe UI" w:cs="Segoe UI"/>
                <w:i/>
                <w:color w:val="000000" w:themeColor="text1"/>
                <w:sz w:val="17"/>
                <w:szCs w:val="17"/>
              </w:rPr>
              <w:t>Source: IMF, World Economic Outlook</w:t>
            </w:r>
          </w:p>
        </w:tc>
        <w:tc>
          <w:tcPr>
            <w:tcW w:w="270" w:type="dxa"/>
            <w:vAlign w:val="center"/>
          </w:tcPr>
          <w:p w14:paraId="22B8E9E2" w14:textId="77777777" w:rsidR="00176394" w:rsidRPr="0016447E" w:rsidRDefault="00176394" w:rsidP="00176394">
            <w:pPr>
              <w:rPr>
                <w:rFonts w:ascii="Segoe UI" w:hAnsi="Segoe UI" w:cs="Segoe UI"/>
                <w:i/>
                <w:color w:val="000000" w:themeColor="text1"/>
                <w:sz w:val="17"/>
                <w:szCs w:val="17"/>
              </w:rPr>
            </w:pPr>
          </w:p>
        </w:tc>
        <w:tc>
          <w:tcPr>
            <w:tcW w:w="4526" w:type="dxa"/>
            <w:vAlign w:val="center"/>
          </w:tcPr>
          <w:p w14:paraId="2AF141F8" w14:textId="11046C20" w:rsidR="00176394" w:rsidRPr="0016447E" w:rsidRDefault="00176394" w:rsidP="00176394">
            <w:pPr>
              <w:rPr>
                <w:rFonts w:ascii="Segoe UI" w:hAnsi="Segoe UI" w:cs="Segoe UI"/>
                <w:i/>
                <w:color w:val="000000" w:themeColor="text1"/>
                <w:sz w:val="17"/>
                <w:szCs w:val="17"/>
              </w:rPr>
            </w:pPr>
          </w:p>
        </w:tc>
      </w:tr>
    </w:tbl>
    <w:p w14:paraId="38EFBFAE" w14:textId="77777777" w:rsidR="00176394" w:rsidRPr="00C410E7" w:rsidRDefault="00176394"/>
    <w:p w14:paraId="7B9FEBB8" w14:textId="77777777" w:rsidR="00176394" w:rsidRDefault="00176394" w:rsidP="00176394">
      <w:pPr>
        <w:pStyle w:val="ParagraphNumbering"/>
        <w:numPr>
          <w:ilvl w:val="0"/>
          <w:numId w:val="0"/>
        </w:numPr>
      </w:pPr>
    </w:p>
    <w:p w14:paraId="531C0E22" w14:textId="60C3788A" w:rsidR="006657AF" w:rsidRPr="006657AF" w:rsidRDefault="003A2365" w:rsidP="006657AF">
      <w:pPr>
        <w:pStyle w:val="ParagraphNumbering"/>
        <w:tabs>
          <w:tab w:val="clear" w:pos="990"/>
          <w:tab w:val="num" w:pos="720"/>
        </w:tabs>
        <w:ind w:left="0"/>
      </w:pPr>
      <w:r>
        <w:rPr>
          <w:b/>
          <w:bCs/>
        </w:rPr>
        <w:t xml:space="preserve">At </w:t>
      </w:r>
      <w:r w:rsidR="006657AF" w:rsidRPr="003A2365">
        <w:rPr>
          <w:b/>
          <w:bCs/>
        </w:rPr>
        <w:t xml:space="preserve">first glance, many of the key features of a MTFF are in place leaving Tonga ahead of many Pacific peers </w:t>
      </w:r>
      <w:r w:rsidR="006657AF" w:rsidRPr="00055348">
        <w:t>(</w:t>
      </w:r>
      <w:r w:rsidR="001B13C2" w:rsidRPr="00055348">
        <w:t>Table 2</w:t>
      </w:r>
      <w:r w:rsidR="006657AF" w:rsidRPr="00055348">
        <w:t>)</w:t>
      </w:r>
      <w:r w:rsidR="006657AF" w:rsidRPr="003A2365">
        <w:rPr>
          <w:b/>
          <w:bCs/>
        </w:rPr>
        <w:t>.</w:t>
      </w:r>
      <w:r w:rsidR="006657AF" w:rsidRPr="006657AF">
        <w:t xml:space="preserve"> </w:t>
      </w:r>
      <w:r w:rsidRPr="003A2365">
        <w:t xml:space="preserve">The MTFF (Budget Strategy) has been established </w:t>
      </w:r>
      <w:r w:rsidR="00A553DF">
        <w:t>since 2020</w:t>
      </w:r>
      <w:r w:rsidRPr="003A2365">
        <w:t xml:space="preserve">. </w:t>
      </w:r>
      <w:r w:rsidR="006657AF" w:rsidRPr="006657AF">
        <w:t>The projection horizon is three years and captures the key fiscal aggregates (</w:t>
      </w:r>
      <w:r w:rsidR="001312D2">
        <w:t>r</w:t>
      </w:r>
      <w:r w:rsidR="006657AF" w:rsidRPr="006657AF">
        <w:t xml:space="preserve">evenue, </w:t>
      </w:r>
      <w:r w:rsidR="001312D2">
        <w:t>e</w:t>
      </w:r>
      <w:r w:rsidR="006657AF" w:rsidRPr="006657AF">
        <w:t xml:space="preserve">xpenditure, </w:t>
      </w:r>
      <w:r w:rsidR="001312D2">
        <w:t>f</w:t>
      </w:r>
      <w:r w:rsidR="006657AF" w:rsidRPr="006657AF">
        <w:t xml:space="preserve">iscal balance and </w:t>
      </w:r>
      <w:r w:rsidR="001312D2">
        <w:t>d</w:t>
      </w:r>
      <w:r w:rsidR="006657AF" w:rsidRPr="006657AF">
        <w:t xml:space="preserve">ebt). It is approved by Cabinet and </w:t>
      </w:r>
      <w:r w:rsidR="006556DC">
        <w:t xml:space="preserve">has </w:t>
      </w:r>
      <w:r w:rsidR="00296375">
        <w:t xml:space="preserve">generally been </w:t>
      </w:r>
      <w:r w:rsidR="006657AF" w:rsidRPr="006657AF">
        <w:t xml:space="preserve">published </w:t>
      </w:r>
      <w:r w:rsidR="006556DC">
        <w:t xml:space="preserve">six months </w:t>
      </w:r>
      <w:r w:rsidR="006657AF" w:rsidRPr="006657AF">
        <w:t>ahead of the Budget</w:t>
      </w:r>
      <w:r w:rsidR="00296375">
        <w:t xml:space="preserve">, although the most recent </w:t>
      </w:r>
      <w:r w:rsidR="00555662">
        <w:t xml:space="preserve">MTFF was not published and the next will be finalized </w:t>
      </w:r>
      <w:r w:rsidR="00296375">
        <w:t>with delays</w:t>
      </w:r>
      <w:r w:rsidR="00555662">
        <w:t xml:space="preserve"> </w:t>
      </w:r>
      <w:r w:rsidR="009D49A2">
        <w:t>as the new government is yet to be appointed</w:t>
      </w:r>
      <w:r w:rsidR="006657AF" w:rsidRPr="006657AF">
        <w:t xml:space="preserve">. In addition, the MTFF encompasses the government's priority areas, outlines new fiscal policy priorities, provides an update on current macroeconomic developments and includes </w:t>
      </w:r>
      <w:r w:rsidR="00596F8E">
        <w:t>expenditure envelopes</w:t>
      </w:r>
      <w:r w:rsidR="006657AF" w:rsidRPr="006657AF">
        <w:t xml:space="preserve"> to guide the development of ministries’ budget estimates and corporate plans. A new PFM Act is expected to strengthen the legal basis of the MTFF. These features are important elements of </w:t>
      </w:r>
      <w:proofErr w:type="gramStart"/>
      <w:r w:rsidR="006657AF" w:rsidRPr="006657AF">
        <w:t>MTFFs,</w:t>
      </w:r>
      <w:proofErr w:type="gramEnd"/>
      <w:r w:rsidR="006657AF" w:rsidRPr="006657AF">
        <w:t xml:space="preserve"> however, it is important that they are operating effectively in practice </w:t>
      </w:r>
      <w:r w:rsidR="00596F8E">
        <w:t>to guide fiscal policy and budget preparation</w:t>
      </w:r>
      <w:r w:rsidR="006657AF" w:rsidRPr="006657AF">
        <w:t>.</w:t>
      </w:r>
    </w:p>
    <w:p w14:paraId="34A20B30" w14:textId="0BDD2A1B" w:rsidR="00945CBE" w:rsidRDefault="006657AF" w:rsidP="00945CBE">
      <w:pPr>
        <w:pStyle w:val="ParagraphNumbering"/>
        <w:tabs>
          <w:tab w:val="clear" w:pos="990"/>
          <w:tab w:val="num" w:pos="720"/>
        </w:tabs>
        <w:ind w:left="0"/>
      </w:pPr>
      <w:r w:rsidRPr="003A2365">
        <w:rPr>
          <w:b/>
          <w:bCs/>
        </w:rPr>
        <w:t>Nevertheless, the MTFF exhibits certain limitations</w:t>
      </w:r>
      <w:r w:rsidR="002E54A0">
        <w:rPr>
          <w:b/>
          <w:bCs/>
        </w:rPr>
        <w:t xml:space="preserve"> relative to international practices </w:t>
      </w:r>
      <w:r w:rsidR="002E54A0" w:rsidRPr="002F55F8">
        <w:t>(Box 1)</w:t>
      </w:r>
      <w:r w:rsidR="002E54A0">
        <w:rPr>
          <w:b/>
          <w:bCs/>
        </w:rPr>
        <w:t>.</w:t>
      </w:r>
      <w:r w:rsidRPr="006657AF">
        <w:t xml:space="preserve"> </w:t>
      </w:r>
      <w:r w:rsidR="009E0B66">
        <w:t>T</w:t>
      </w:r>
      <w:r w:rsidRPr="006657AF">
        <w:t>here is limited transparency regarding macroeconomic assumptions; fiscal forecasting accuracy remains inconsistent</w:t>
      </w:r>
      <w:r w:rsidR="00CD51A6">
        <w:t xml:space="preserve"> and is not formally evaluated in the document</w:t>
      </w:r>
      <w:r w:rsidRPr="006657AF">
        <w:t xml:space="preserve">; and it the MTFF </w:t>
      </w:r>
      <w:r w:rsidR="00CD51A6">
        <w:t xml:space="preserve">does not fully </w:t>
      </w:r>
      <w:r w:rsidRPr="006657AF">
        <w:t xml:space="preserve">facilitate the effective implementation of fiscal objectives </w:t>
      </w:r>
      <w:r w:rsidR="00CD51A6">
        <w:t>through</w:t>
      </w:r>
      <w:r w:rsidRPr="006657AF">
        <w:t xml:space="preserve"> budgeting and resource allocation processes; </w:t>
      </w:r>
      <w:r w:rsidR="00CD51A6">
        <w:t>finally,</w:t>
      </w:r>
      <w:r w:rsidRPr="006657AF">
        <w:t xml:space="preserve"> assessment of fiscal risks within the MTFF and Budget documents is nascent. </w:t>
      </w:r>
    </w:p>
    <w:p w14:paraId="06911291" w14:textId="79FF428D" w:rsidR="006657AF" w:rsidRPr="00945CBE" w:rsidRDefault="006657AF" w:rsidP="00945CBE">
      <w:pPr>
        <w:pStyle w:val="ParagraphNumbering"/>
        <w:tabs>
          <w:tab w:val="clear" w:pos="990"/>
          <w:tab w:val="num" w:pos="720"/>
        </w:tabs>
        <w:ind w:left="0"/>
      </w:pPr>
      <w:r w:rsidRPr="00CD51A6">
        <w:rPr>
          <w:b/>
        </w:rPr>
        <w:t xml:space="preserve">This report </w:t>
      </w:r>
      <w:r w:rsidR="0020182E">
        <w:rPr>
          <w:b/>
        </w:rPr>
        <w:t>assesses</w:t>
      </w:r>
      <w:r w:rsidR="00945CBE" w:rsidRPr="00CD51A6">
        <w:rPr>
          <w:b/>
        </w:rPr>
        <w:t xml:space="preserve"> the operational effectiveness, including institutional arrangements and connection to the budget process, of the MTFF in Tonga</w:t>
      </w:r>
      <w:r w:rsidR="00945CBE" w:rsidRPr="00945CBE">
        <w:t xml:space="preserve">. It </w:t>
      </w:r>
      <w:r w:rsidR="0038754B">
        <w:t>reviews</w:t>
      </w:r>
      <w:r w:rsidR="00945CBE" w:rsidRPr="00945CBE">
        <w:t xml:space="preserve"> approaches to enhance forecast accuracy, while being pragmatic in the face of data and capacity constraints. It also assess</w:t>
      </w:r>
      <w:r w:rsidR="0038754B">
        <w:t>es</w:t>
      </w:r>
      <w:r w:rsidR="00945CBE" w:rsidRPr="00945CBE">
        <w:t xml:space="preserve"> the PFM capacity in key dimensions needed to support </w:t>
      </w:r>
      <w:r w:rsidR="0038754B">
        <w:t xml:space="preserve">budget </w:t>
      </w:r>
      <w:r w:rsidR="00945CBE" w:rsidRPr="00945CBE">
        <w:t>credibility, transparency, and accountability embedded in the effective operation of the MTFF</w:t>
      </w:r>
      <w:r w:rsidR="00D17D24">
        <w:t xml:space="preserve">. Finally, it </w:t>
      </w:r>
      <w:r w:rsidR="00B57788">
        <w:t>discusses</w:t>
      </w:r>
      <w:r w:rsidR="00945CBE" w:rsidRPr="00945CBE">
        <w:t xml:space="preserve"> the assessment of fiscal risks, including from climate and natural disasters, and suggest</w:t>
      </w:r>
      <w:r w:rsidR="00B57788">
        <w:t>s</w:t>
      </w:r>
      <w:r w:rsidR="00945CBE" w:rsidRPr="00945CBE">
        <w:t xml:space="preserve"> measured ways to enhance their management in the context of the MTFF.</w:t>
      </w:r>
    </w:p>
    <w:bookmarkStart w:id="34" w:name="_Hlk216537056"/>
    <w:p w14:paraId="44EB6CE4" w14:textId="58FD4817" w:rsidR="006657AF" w:rsidRPr="007E7A32" w:rsidRDefault="00C645AB" w:rsidP="007E7A32">
      <w:pPr>
        <w:pStyle w:val="Boxfiguretabletitle"/>
      </w:pPr>
      <w:r>
        <w:fldChar w:fldCharType="begin"/>
      </w:r>
      <w:r>
        <w:instrText xml:space="preserve"> TC "</w:instrText>
      </w:r>
      <w:bookmarkStart w:id="35" w:name="_Toc216652170"/>
      <w:r>
        <w:instrText>Table 2. Key Characteristics of MTFFs in Pacific Island Countries</w:instrText>
      </w:r>
      <w:bookmarkEnd w:id="35"/>
      <w:r>
        <w:instrText xml:space="preserve">"\f B </w:instrText>
      </w:r>
      <w:r>
        <w:fldChar w:fldCharType="end"/>
      </w:r>
      <w:r w:rsidR="003265D2" w:rsidRPr="007E7A32">
        <w:t>Table 2.</w:t>
      </w:r>
      <w:r w:rsidR="006657AF" w:rsidRPr="007E7A32">
        <w:t xml:space="preserve"> Key Characteristics of MTFFs in Pacific Island Countries</w:t>
      </w:r>
    </w:p>
    <w:tbl>
      <w:tblPr>
        <w:tblW w:w="10170" w:type="dxa"/>
        <w:tblLayout w:type="fixed"/>
        <w:tblLook w:val="04A0" w:firstRow="1" w:lastRow="0" w:firstColumn="1" w:lastColumn="0" w:noHBand="0" w:noVBand="1"/>
      </w:tblPr>
      <w:tblGrid>
        <w:gridCol w:w="2418"/>
        <w:gridCol w:w="6"/>
        <w:gridCol w:w="531"/>
        <w:gridCol w:w="752"/>
        <w:gridCol w:w="65"/>
        <w:gridCol w:w="342"/>
        <w:gridCol w:w="883"/>
        <w:gridCol w:w="51"/>
        <w:gridCol w:w="201"/>
        <w:gridCol w:w="1037"/>
        <w:gridCol w:w="37"/>
        <w:gridCol w:w="212"/>
        <w:gridCol w:w="1042"/>
        <w:gridCol w:w="23"/>
        <w:gridCol w:w="61"/>
        <w:gridCol w:w="1207"/>
        <w:gridCol w:w="9"/>
        <w:gridCol w:w="1286"/>
        <w:gridCol w:w="7"/>
      </w:tblGrid>
      <w:tr w:rsidR="006657AF" w:rsidRPr="00DA133C" w14:paraId="3490E41B" w14:textId="77777777" w:rsidTr="00161A72">
        <w:trPr>
          <w:gridAfter w:val="1"/>
          <w:wAfter w:w="7" w:type="dxa"/>
          <w:trHeight w:val="20"/>
        </w:trPr>
        <w:tc>
          <w:tcPr>
            <w:tcW w:w="2418" w:type="dxa"/>
            <w:tcBorders>
              <w:top w:val="single" w:sz="4" w:space="0" w:color="auto"/>
              <w:left w:val="single" w:sz="4" w:space="0" w:color="auto"/>
              <w:bottom w:val="single" w:sz="4" w:space="0" w:color="auto"/>
              <w:right w:val="nil"/>
            </w:tcBorders>
            <w:shd w:val="clear" w:color="000000" w:fill="002060"/>
            <w:noWrap/>
            <w:vAlign w:val="center"/>
            <w:hideMark/>
          </w:tcPr>
          <w:bookmarkEnd w:id="34"/>
          <w:p w14:paraId="16BD30C9" w14:textId="77777777" w:rsidR="006657AF" w:rsidRPr="00DA133C" w:rsidRDefault="006657AF" w:rsidP="003F243B">
            <w:pPr>
              <w:spacing w:line="240" w:lineRule="auto"/>
              <w:rPr>
                <w:rFonts w:eastAsia="Times New Roman" w:cstheme="minorHAnsi"/>
                <w:b/>
                <w:bCs/>
                <w:color w:val="FFFFFF"/>
                <w:sz w:val="18"/>
                <w:szCs w:val="18"/>
                <w:u w:val="single"/>
              </w:rPr>
            </w:pPr>
            <w:r w:rsidRPr="00DA133C">
              <w:rPr>
                <w:rFonts w:eastAsia="Times New Roman" w:cstheme="minorHAnsi"/>
                <w:b/>
                <w:bCs/>
                <w:color w:val="FFFFFF"/>
                <w:sz w:val="18"/>
                <w:szCs w:val="18"/>
                <w:u w:val="single"/>
              </w:rPr>
              <w:t>Key Features:</w:t>
            </w:r>
          </w:p>
        </w:tc>
        <w:tc>
          <w:tcPr>
            <w:tcW w:w="1354" w:type="dxa"/>
            <w:gridSpan w:val="4"/>
            <w:tcBorders>
              <w:top w:val="single" w:sz="4" w:space="0" w:color="auto"/>
              <w:left w:val="nil"/>
              <w:bottom w:val="single" w:sz="4" w:space="0" w:color="auto"/>
              <w:right w:val="dotDotDash" w:sz="4" w:space="0" w:color="auto"/>
            </w:tcBorders>
            <w:shd w:val="clear" w:color="000000" w:fill="002060"/>
            <w:noWrap/>
            <w:vAlign w:val="center"/>
            <w:hideMark/>
          </w:tcPr>
          <w:p w14:paraId="73054D35"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Tonga</w:t>
            </w:r>
          </w:p>
        </w:tc>
        <w:tc>
          <w:tcPr>
            <w:tcW w:w="1225" w:type="dxa"/>
            <w:gridSpan w:val="2"/>
            <w:tcBorders>
              <w:top w:val="single" w:sz="4" w:space="0" w:color="auto"/>
              <w:left w:val="nil"/>
              <w:bottom w:val="single" w:sz="4" w:space="0" w:color="auto"/>
              <w:right w:val="dotDotDash" w:sz="4" w:space="0" w:color="auto"/>
            </w:tcBorders>
            <w:shd w:val="clear" w:color="000000" w:fill="002060"/>
            <w:noWrap/>
            <w:vAlign w:val="center"/>
            <w:hideMark/>
          </w:tcPr>
          <w:p w14:paraId="2D6FE151"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Fiji</w:t>
            </w:r>
          </w:p>
        </w:tc>
        <w:tc>
          <w:tcPr>
            <w:tcW w:w="1289" w:type="dxa"/>
            <w:gridSpan w:val="3"/>
            <w:tcBorders>
              <w:top w:val="single" w:sz="4" w:space="0" w:color="auto"/>
              <w:left w:val="nil"/>
              <w:bottom w:val="single" w:sz="4" w:space="0" w:color="auto"/>
              <w:right w:val="dotDotDash" w:sz="4" w:space="0" w:color="auto"/>
            </w:tcBorders>
            <w:shd w:val="clear" w:color="000000" w:fill="002060"/>
            <w:noWrap/>
            <w:vAlign w:val="center"/>
            <w:hideMark/>
          </w:tcPr>
          <w:p w14:paraId="3823AC07"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Vanuatu</w:t>
            </w:r>
          </w:p>
        </w:tc>
        <w:tc>
          <w:tcPr>
            <w:tcW w:w="1291" w:type="dxa"/>
            <w:gridSpan w:val="3"/>
            <w:tcBorders>
              <w:top w:val="single" w:sz="4" w:space="0" w:color="auto"/>
              <w:left w:val="nil"/>
              <w:bottom w:val="single" w:sz="4" w:space="0" w:color="auto"/>
              <w:right w:val="dotDotDash" w:sz="4" w:space="0" w:color="auto"/>
            </w:tcBorders>
            <w:shd w:val="clear" w:color="000000" w:fill="002060"/>
            <w:noWrap/>
            <w:vAlign w:val="center"/>
            <w:hideMark/>
          </w:tcPr>
          <w:p w14:paraId="4B8B6CF2"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Samoa</w:t>
            </w:r>
          </w:p>
        </w:tc>
        <w:tc>
          <w:tcPr>
            <w:tcW w:w="1291" w:type="dxa"/>
            <w:gridSpan w:val="3"/>
            <w:tcBorders>
              <w:top w:val="single" w:sz="4" w:space="0" w:color="auto"/>
              <w:left w:val="nil"/>
              <w:bottom w:val="single" w:sz="4" w:space="0" w:color="auto"/>
              <w:right w:val="dotDotDash" w:sz="4" w:space="0" w:color="auto"/>
            </w:tcBorders>
            <w:shd w:val="clear" w:color="000000" w:fill="002060"/>
            <w:noWrap/>
            <w:vAlign w:val="center"/>
            <w:hideMark/>
          </w:tcPr>
          <w:p w14:paraId="3EDF690A"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Solomon Is</w:t>
            </w:r>
          </w:p>
        </w:tc>
        <w:tc>
          <w:tcPr>
            <w:tcW w:w="1295" w:type="dxa"/>
            <w:gridSpan w:val="2"/>
            <w:tcBorders>
              <w:top w:val="single" w:sz="4" w:space="0" w:color="auto"/>
              <w:left w:val="nil"/>
              <w:bottom w:val="single" w:sz="4" w:space="0" w:color="auto"/>
              <w:right w:val="single" w:sz="4" w:space="0" w:color="auto"/>
            </w:tcBorders>
            <w:shd w:val="clear" w:color="000000" w:fill="002060"/>
            <w:noWrap/>
            <w:vAlign w:val="center"/>
            <w:hideMark/>
          </w:tcPr>
          <w:p w14:paraId="1BCD7868" w14:textId="77777777" w:rsidR="006657AF" w:rsidRPr="00DA133C" w:rsidRDefault="006657AF" w:rsidP="003F243B">
            <w:pPr>
              <w:spacing w:line="240" w:lineRule="auto"/>
              <w:jc w:val="center"/>
              <w:rPr>
                <w:rFonts w:eastAsia="Times New Roman" w:cstheme="minorHAnsi"/>
                <w:color w:val="FFFFFF"/>
                <w:sz w:val="18"/>
                <w:szCs w:val="18"/>
              </w:rPr>
            </w:pPr>
            <w:r w:rsidRPr="00DA133C">
              <w:rPr>
                <w:rFonts w:eastAsia="Times New Roman" w:cstheme="minorHAnsi"/>
                <w:color w:val="FFFFFF"/>
                <w:sz w:val="18"/>
                <w:szCs w:val="18"/>
              </w:rPr>
              <w:t>PNG</w:t>
            </w:r>
          </w:p>
        </w:tc>
      </w:tr>
      <w:tr w:rsidR="006657AF" w:rsidRPr="00DA133C" w14:paraId="26F43B40" w14:textId="77777777" w:rsidTr="007B0CAD">
        <w:trPr>
          <w:gridAfter w:val="1"/>
          <w:wAfter w:w="7" w:type="dxa"/>
          <w:trHeight w:val="144"/>
        </w:trPr>
        <w:tc>
          <w:tcPr>
            <w:tcW w:w="2418" w:type="dxa"/>
            <w:tcBorders>
              <w:top w:val="single" w:sz="4" w:space="0" w:color="auto"/>
              <w:left w:val="single" w:sz="8" w:space="0" w:color="auto"/>
              <w:bottom w:val="single" w:sz="4" w:space="0" w:color="auto"/>
              <w:right w:val="nil"/>
            </w:tcBorders>
            <w:shd w:val="clear" w:color="000000" w:fill="8EA9DB"/>
            <w:noWrap/>
            <w:vAlign w:val="bottom"/>
            <w:hideMark/>
          </w:tcPr>
          <w:p w14:paraId="358BADBC" w14:textId="77777777" w:rsidR="006657AF" w:rsidRPr="00DA133C" w:rsidRDefault="006657AF" w:rsidP="007B0CAD">
            <w:pPr>
              <w:spacing w:after="0" w:line="240" w:lineRule="auto"/>
              <w:rPr>
                <w:rFonts w:eastAsia="Times New Roman" w:cstheme="minorHAnsi"/>
                <w:b/>
                <w:bCs/>
                <w:color w:val="FFFFFF"/>
                <w:sz w:val="18"/>
                <w:szCs w:val="18"/>
              </w:rPr>
            </w:pPr>
            <w:r w:rsidRPr="00DA133C">
              <w:rPr>
                <w:rFonts w:eastAsia="Times New Roman" w:cstheme="minorHAnsi"/>
                <w:b/>
                <w:bCs/>
                <w:color w:val="FFFFFF"/>
                <w:sz w:val="18"/>
                <w:szCs w:val="18"/>
              </w:rPr>
              <w:t>MTFF Key Features:</w:t>
            </w:r>
          </w:p>
        </w:tc>
        <w:tc>
          <w:tcPr>
            <w:tcW w:w="1354" w:type="dxa"/>
            <w:gridSpan w:val="4"/>
            <w:tcBorders>
              <w:top w:val="single" w:sz="4" w:space="0" w:color="auto"/>
              <w:left w:val="nil"/>
              <w:bottom w:val="single" w:sz="4" w:space="0" w:color="auto"/>
              <w:right w:val="nil"/>
            </w:tcBorders>
            <w:shd w:val="clear" w:color="000000" w:fill="8EA9DB"/>
            <w:noWrap/>
            <w:vAlign w:val="bottom"/>
            <w:hideMark/>
          </w:tcPr>
          <w:p w14:paraId="4A94DB8A"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c>
          <w:tcPr>
            <w:tcW w:w="1225" w:type="dxa"/>
            <w:gridSpan w:val="2"/>
            <w:tcBorders>
              <w:top w:val="single" w:sz="4" w:space="0" w:color="auto"/>
              <w:left w:val="nil"/>
              <w:bottom w:val="single" w:sz="4" w:space="0" w:color="auto"/>
              <w:right w:val="nil"/>
            </w:tcBorders>
            <w:shd w:val="clear" w:color="000000" w:fill="8EA9DB"/>
            <w:noWrap/>
            <w:vAlign w:val="bottom"/>
            <w:hideMark/>
          </w:tcPr>
          <w:p w14:paraId="4BB71998"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c>
          <w:tcPr>
            <w:tcW w:w="1289" w:type="dxa"/>
            <w:gridSpan w:val="3"/>
            <w:tcBorders>
              <w:top w:val="single" w:sz="4" w:space="0" w:color="auto"/>
              <w:left w:val="nil"/>
              <w:bottom w:val="single" w:sz="4" w:space="0" w:color="auto"/>
              <w:right w:val="nil"/>
            </w:tcBorders>
            <w:shd w:val="clear" w:color="000000" w:fill="8EA9DB"/>
            <w:noWrap/>
            <w:vAlign w:val="bottom"/>
            <w:hideMark/>
          </w:tcPr>
          <w:p w14:paraId="4A5DBB9A"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c>
          <w:tcPr>
            <w:tcW w:w="1291" w:type="dxa"/>
            <w:gridSpan w:val="3"/>
            <w:tcBorders>
              <w:top w:val="single" w:sz="4" w:space="0" w:color="auto"/>
              <w:left w:val="nil"/>
              <w:bottom w:val="single" w:sz="4" w:space="0" w:color="auto"/>
              <w:right w:val="nil"/>
            </w:tcBorders>
            <w:shd w:val="clear" w:color="000000" w:fill="8EA9DB"/>
            <w:noWrap/>
            <w:vAlign w:val="bottom"/>
            <w:hideMark/>
          </w:tcPr>
          <w:p w14:paraId="08F2E58E"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c>
          <w:tcPr>
            <w:tcW w:w="1291" w:type="dxa"/>
            <w:gridSpan w:val="3"/>
            <w:tcBorders>
              <w:top w:val="single" w:sz="4" w:space="0" w:color="auto"/>
              <w:left w:val="nil"/>
              <w:bottom w:val="single" w:sz="4" w:space="0" w:color="auto"/>
              <w:right w:val="nil"/>
            </w:tcBorders>
            <w:shd w:val="clear" w:color="000000" w:fill="8EA9DB"/>
            <w:noWrap/>
            <w:vAlign w:val="bottom"/>
            <w:hideMark/>
          </w:tcPr>
          <w:p w14:paraId="695D2D8F"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c>
          <w:tcPr>
            <w:tcW w:w="1295" w:type="dxa"/>
            <w:gridSpan w:val="2"/>
            <w:tcBorders>
              <w:top w:val="single" w:sz="4" w:space="0" w:color="auto"/>
              <w:left w:val="nil"/>
              <w:bottom w:val="single" w:sz="4" w:space="0" w:color="auto"/>
              <w:right w:val="nil"/>
            </w:tcBorders>
            <w:shd w:val="clear" w:color="000000" w:fill="8EA9DB"/>
            <w:noWrap/>
            <w:vAlign w:val="bottom"/>
            <w:hideMark/>
          </w:tcPr>
          <w:p w14:paraId="36A9B0E6" w14:textId="77777777" w:rsidR="006657AF" w:rsidRPr="00DA133C" w:rsidRDefault="006657AF" w:rsidP="007B0CAD">
            <w:pPr>
              <w:spacing w:after="0" w:line="240" w:lineRule="auto"/>
              <w:rPr>
                <w:rFonts w:eastAsia="Times New Roman" w:cstheme="minorHAnsi"/>
                <w:color w:val="FFFFFF"/>
                <w:sz w:val="18"/>
                <w:szCs w:val="18"/>
              </w:rPr>
            </w:pPr>
            <w:r w:rsidRPr="00DA133C">
              <w:rPr>
                <w:rFonts w:eastAsia="Times New Roman" w:cstheme="minorHAnsi"/>
                <w:color w:val="FFFFFF"/>
                <w:sz w:val="18"/>
                <w:szCs w:val="18"/>
              </w:rPr>
              <w:t> </w:t>
            </w:r>
          </w:p>
        </w:tc>
      </w:tr>
      <w:tr w:rsidR="00161A72" w:rsidRPr="00DA133C" w14:paraId="0F5931B3" w14:textId="77777777" w:rsidTr="00161A72">
        <w:trPr>
          <w:gridAfter w:val="1"/>
          <w:wAfter w:w="7" w:type="dxa"/>
          <w:trHeight w:val="20"/>
        </w:trPr>
        <w:tc>
          <w:tcPr>
            <w:tcW w:w="2418" w:type="dxa"/>
            <w:tcBorders>
              <w:top w:val="single" w:sz="4" w:space="0" w:color="auto"/>
              <w:left w:val="single" w:sz="4" w:space="0" w:color="auto"/>
              <w:bottom w:val="dotted" w:sz="4" w:space="0" w:color="000000"/>
              <w:right w:val="dotted" w:sz="4" w:space="0" w:color="000000"/>
            </w:tcBorders>
            <w:vAlign w:val="center"/>
            <w:hideMark/>
          </w:tcPr>
          <w:p w14:paraId="0291DBF9"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Existence of MTFF</w:t>
            </w:r>
          </w:p>
        </w:tc>
        <w:tc>
          <w:tcPr>
            <w:tcW w:w="1354" w:type="dxa"/>
            <w:gridSpan w:val="4"/>
            <w:tcBorders>
              <w:top w:val="single" w:sz="4" w:space="0" w:color="auto"/>
              <w:left w:val="nil"/>
              <w:bottom w:val="dotted" w:sz="4" w:space="0" w:color="000000"/>
              <w:right w:val="dotted" w:sz="4" w:space="0" w:color="000000"/>
            </w:tcBorders>
            <w:vAlign w:val="center"/>
            <w:hideMark/>
          </w:tcPr>
          <w:p w14:paraId="30B08B24"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6" w:type="dxa"/>
            <w:gridSpan w:val="3"/>
            <w:tcBorders>
              <w:top w:val="single" w:sz="4" w:space="0" w:color="auto"/>
              <w:left w:val="nil"/>
              <w:bottom w:val="dotted" w:sz="4" w:space="0" w:color="000000"/>
              <w:right w:val="dotted" w:sz="4" w:space="0" w:color="000000"/>
            </w:tcBorders>
            <w:vAlign w:val="center"/>
            <w:hideMark/>
          </w:tcPr>
          <w:p w14:paraId="7FD6B9F2"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5" w:type="dxa"/>
            <w:gridSpan w:val="3"/>
            <w:tcBorders>
              <w:top w:val="single" w:sz="4" w:space="0" w:color="auto"/>
              <w:left w:val="nil"/>
              <w:bottom w:val="dotted" w:sz="4" w:space="0" w:color="000000"/>
              <w:right w:val="dotted" w:sz="4" w:space="0" w:color="000000"/>
            </w:tcBorders>
            <w:vAlign w:val="center"/>
            <w:hideMark/>
          </w:tcPr>
          <w:p w14:paraId="6BA86FE6"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7" w:type="dxa"/>
            <w:gridSpan w:val="3"/>
            <w:tcBorders>
              <w:top w:val="single" w:sz="4" w:space="0" w:color="auto"/>
              <w:left w:val="nil"/>
              <w:bottom w:val="dotted" w:sz="4" w:space="0" w:color="000000"/>
              <w:right w:val="dotted" w:sz="4" w:space="0" w:color="000000"/>
            </w:tcBorders>
            <w:vAlign w:val="center"/>
            <w:hideMark/>
          </w:tcPr>
          <w:p w14:paraId="37D9B57A"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7" w:type="dxa"/>
            <w:gridSpan w:val="3"/>
            <w:tcBorders>
              <w:top w:val="single" w:sz="4" w:space="0" w:color="auto"/>
              <w:left w:val="nil"/>
              <w:bottom w:val="dotted" w:sz="4" w:space="0" w:color="000000"/>
              <w:right w:val="dotted" w:sz="4" w:space="0" w:color="000000"/>
            </w:tcBorders>
            <w:vAlign w:val="center"/>
            <w:hideMark/>
          </w:tcPr>
          <w:p w14:paraId="3613EAF4"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86" w:type="dxa"/>
            <w:tcBorders>
              <w:top w:val="single" w:sz="4" w:space="0" w:color="auto"/>
              <w:left w:val="nil"/>
              <w:bottom w:val="dotted" w:sz="4" w:space="0" w:color="000000"/>
              <w:right w:val="single" w:sz="4" w:space="0" w:color="auto"/>
            </w:tcBorders>
            <w:vAlign w:val="center"/>
            <w:hideMark/>
          </w:tcPr>
          <w:p w14:paraId="3529601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6657AF" w:rsidRPr="00DA133C" w14:paraId="5005CD33" w14:textId="77777777" w:rsidTr="00161A72">
        <w:trPr>
          <w:gridAfter w:val="1"/>
          <w:wAfter w:w="7" w:type="dxa"/>
          <w:trHeight w:val="20"/>
        </w:trPr>
        <w:tc>
          <w:tcPr>
            <w:tcW w:w="2418" w:type="dxa"/>
            <w:tcBorders>
              <w:top w:val="nil"/>
              <w:left w:val="single" w:sz="4" w:space="0" w:color="auto"/>
              <w:bottom w:val="dotted" w:sz="4" w:space="0" w:color="000000"/>
              <w:right w:val="dotted" w:sz="4" w:space="0" w:color="000000"/>
            </w:tcBorders>
            <w:vAlign w:val="center"/>
            <w:hideMark/>
          </w:tcPr>
          <w:p w14:paraId="6BD4487C"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Time Horizon of MTFF</w:t>
            </w:r>
          </w:p>
        </w:tc>
        <w:tc>
          <w:tcPr>
            <w:tcW w:w="1354" w:type="dxa"/>
            <w:gridSpan w:val="4"/>
            <w:tcBorders>
              <w:top w:val="nil"/>
              <w:left w:val="nil"/>
              <w:bottom w:val="dotted" w:sz="4" w:space="0" w:color="000000"/>
              <w:right w:val="dotted" w:sz="4" w:space="0" w:color="000000"/>
            </w:tcBorders>
            <w:vAlign w:val="center"/>
            <w:hideMark/>
          </w:tcPr>
          <w:p w14:paraId="49EDC08C"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xml:space="preserve">Three years </w:t>
            </w:r>
          </w:p>
        </w:tc>
        <w:tc>
          <w:tcPr>
            <w:tcW w:w="1276" w:type="dxa"/>
            <w:gridSpan w:val="3"/>
            <w:tcBorders>
              <w:top w:val="nil"/>
              <w:left w:val="nil"/>
              <w:bottom w:val="dotted" w:sz="4" w:space="0" w:color="000000"/>
              <w:right w:val="dotted" w:sz="4" w:space="0" w:color="000000"/>
            </w:tcBorders>
            <w:vAlign w:val="center"/>
            <w:hideMark/>
          </w:tcPr>
          <w:p w14:paraId="41008C4F"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xml:space="preserve">Three years </w:t>
            </w:r>
          </w:p>
        </w:tc>
        <w:tc>
          <w:tcPr>
            <w:tcW w:w="1275" w:type="dxa"/>
            <w:gridSpan w:val="3"/>
            <w:tcBorders>
              <w:top w:val="nil"/>
              <w:left w:val="nil"/>
              <w:bottom w:val="dotted" w:sz="4" w:space="0" w:color="000000"/>
              <w:right w:val="dotted" w:sz="4" w:space="0" w:color="000000"/>
            </w:tcBorders>
            <w:vAlign w:val="center"/>
            <w:hideMark/>
          </w:tcPr>
          <w:p w14:paraId="4D13772F"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Six years</w:t>
            </w:r>
          </w:p>
        </w:tc>
        <w:tc>
          <w:tcPr>
            <w:tcW w:w="1277" w:type="dxa"/>
            <w:gridSpan w:val="3"/>
            <w:tcBorders>
              <w:top w:val="nil"/>
              <w:left w:val="nil"/>
              <w:bottom w:val="dotted" w:sz="4" w:space="0" w:color="000000"/>
              <w:right w:val="dotted" w:sz="4" w:space="0" w:color="000000"/>
            </w:tcBorders>
            <w:vAlign w:val="center"/>
            <w:hideMark/>
          </w:tcPr>
          <w:p w14:paraId="7ED020A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xml:space="preserve">Four years </w:t>
            </w:r>
          </w:p>
        </w:tc>
        <w:tc>
          <w:tcPr>
            <w:tcW w:w="1277" w:type="dxa"/>
            <w:gridSpan w:val="3"/>
            <w:tcBorders>
              <w:top w:val="nil"/>
              <w:left w:val="nil"/>
              <w:bottom w:val="dotted" w:sz="4" w:space="0" w:color="auto"/>
              <w:right w:val="dotted" w:sz="4" w:space="0" w:color="auto"/>
            </w:tcBorders>
            <w:vAlign w:val="center"/>
            <w:hideMark/>
          </w:tcPr>
          <w:p w14:paraId="1181E464"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Non applicable</w:t>
            </w:r>
          </w:p>
        </w:tc>
        <w:tc>
          <w:tcPr>
            <w:tcW w:w="1286" w:type="dxa"/>
            <w:tcBorders>
              <w:top w:val="nil"/>
              <w:left w:val="nil"/>
              <w:bottom w:val="dotted" w:sz="4" w:space="0" w:color="000000"/>
              <w:right w:val="single" w:sz="4" w:space="0" w:color="auto"/>
            </w:tcBorders>
            <w:vAlign w:val="center"/>
            <w:hideMark/>
          </w:tcPr>
          <w:p w14:paraId="3F238082"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Four years</w:t>
            </w:r>
          </w:p>
        </w:tc>
      </w:tr>
      <w:tr w:rsidR="003A2365" w:rsidRPr="00DA133C" w14:paraId="514ADB6B" w14:textId="77777777" w:rsidTr="00161A72">
        <w:trPr>
          <w:trHeight w:val="20"/>
        </w:trPr>
        <w:tc>
          <w:tcPr>
            <w:tcW w:w="2424" w:type="dxa"/>
            <w:gridSpan w:val="2"/>
            <w:tcBorders>
              <w:top w:val="nil"/>
              <w:left w:val="single" w:sz="4" w:space="0" w:color="auto"/>
              <w:bottom w:val="dotted" w:sz="4" w:space="0" w:color="000000"/>
              <w:right w:val="dotted" w:sz="4" w:space="0" w:color="000000"/>
            </w:tcBorders>
            <w:vAlign w:val="center"/>
            <w:hideMark/>
          </w:tcPr>
          <w:p w14:paraId="099DEC6E"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Legal Basis for MTFF</w:t>
            </w:r>
          </w:p>
        </w:tc>
        <w:tc>
          <w:tcPr>
            <w:tcW w:w="1348" w:type="dxa"/>
            <w:gridSpan w:val="3"/>
            <w:tcBorders>
              <w:top w:val="nil"/>
              <w:left w:val="nil"/>
              <w:bottom w:val="dotted" w:sz="4" w:space="0" w:color="000000"/>
              <w:right w:val="dotted" w:sz="4" w:space="0" w:color="000000"/>
            </w:tcBorders>
            <w:vAlign w:val="center"/>
            <w:hideMark/>
          </w:tcPr>
          <w:p w14:paraId="0A83F5B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76" w:type="dxa"/>
            <w:gridSpan w:val="3"/>
            <w:tcBorders>
              <w:top w:val="nil"/>
              <w:left w:val="nil"/>
              <w:bottom w:val="dotted" w:sz="4" w:space="0" w:color="000000"/>
              <w:right w:val="dotted" w:sz="4" w:space="0" w:color="000000"/>
            </w:tcBorders>
            <w:vAlign w:val="center"/>
            <w:hideMark/>
          </w:tcPr>
          <w:p w14:paraId="0375C7A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PFM Act etc.</w:t>
            </w:r>
          </w:p>
        </w:tc>
        <w:tc>
          <w:tcPr>
            <w:tcW w:w="1275" w:type="dxa"/>
            <w:gridSpan w:val="3"/>
            <w:tcBorders>
              <w:top w:val="nil"/>
              <w:left w:val="nil"/>
              <w:bottom w:val="dotted" w:sz="4" w:space="0" w:color="000000"/>
              <w:right w:val="dotted" w:sz="4" w:space="0" w:color="000000"/>
            </w:tcBorders>
            <w:vAlign w:val="center"/>
            <w:hideMark/>
          </w:tcPr>
          <w:p w14:paraId="5878C2D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PFM Act etc.</w:t>
            </w:r>
          </w:p>
        </w:tc>
        <w:tc>
          <w:tcPr>
            <w:tcW w:w="1277" w:type="dxa"/>
            <w:gridSpan w:val="3"/>
            <w:tcBorders>
              <w:top w:val="nil"/>
              <w:left w:val="nil"/>
              <w:bottom w:val="dotted" w:sz="4" w:space="0" w:color="000000"/>
              <w:right w:val="dotted" w:sz="4" w:space="0" w:color="000000"/>
            </w:tcBorders>
            <w:vAlign w:val="center"/>
            <w:hideMark/>
          </w:tcPr>
          <w:p w14:paraId="2BD74091"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PFM Act etc.</w:t>
            </w:r>
          </w:p>
        </w:tc>
        <w:tc>
          <w:tcPr>
            <w:tcW w:w="1277" w:type="dxa"/>
            <w:gridSpan w:val="3"/>
            <w:tcBorders>
              <w:top w:val="nil"/>
              <w:left w:val="nil"/>
              <w:bottom w:val="dotted" w:sz="4" w:space="0" w:color="000000"/>
              <w:right w:val="dotted" w:sz="4" w:space="0" w:color="000000"/>
            </w:tcBorders>
            <w:vAlign w:val="center"/>
            <w:hideMark/>
          </w:tcPr>
          <w:p w14:paraId="7BD4D6AF"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PFM Act etc.</w:t>
            </w:r>
          </w:p>
        </w:tc>
        <w:tc>
          <w:tcPr>
            <w:tcW w:w="1293" w:type="dxa"/>
            <w:gridSpan w:val="2"/>
            <w:tcBorders>
              <w:top w:val="nil"/>
              <w:left w:val="nil"/>
              <w:bottom w:val="dotted" w:sz="4" w:space="0" w:color="000000"/>
              <w:right w:val="single" w:sz="4" w:space="0" w:color="auto"/>
            </w:tcBorders>
            <w:vAlign w:val="center"/>
            <w:hideMark/>
          </w:tcPr>
          <w:p w14:paraId="2F3CF9E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PFM Act etc.</w:t>
            </w:r>
          </w:p>
        </w:tc>
      </w:tr>
      <w:tr w:rsidR="003A2365" w:rsidRPr="00DA133C" w14:paraId="43820C3B" w14:textId="77777777" w:rsidTr="00161A72">
        <w:trPr>
          <w:trHeight w:val="20"/>
        </w:trPr>
        <w:tc>
          <w:tcPr>
            <w:tcW w:w="2424" w:type="dxa"/>
            <w:gridSpan w:val="2"/>
            <w:tcBorders>
              <w:top w:val="nil"/>
              <w:left w:val="single" w:sz="4" w:space="0" w:color="auto"/>
              <w:bottom w:val="dotted" w:sz="4" w:space="0" w:color="000000"/>
              <w:right w:val="dotted" w:sz="4" w:space="0" w:color="000000"/>
            </w:tcBorders>
            <w:vAlign w:val="center"/>
            <w:hideMark/>
          </w:tcPr>
          <w:p w14:paraId="3FD077EE"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 xml:space="preserve">Approved by </w:t>
            </w:r>
          </w:p>
        </w:tc>
        <w:tc>
          <w:tcPr>
            <w:tcW w:w="1348" w:type="dxa"/>
            <w:gridSpan w:val="3"/>
            <w:tcBorders>
              <w:top w:val="nil"/>
              <w:left w:val="nil"/>
              <w:bottom w:val="dotted" w:sz="4" w:space="0" w:color="000000"/>
              <w:right w:val="dotted" w:sz="4" w:space="0" w:color="000000"/>
            </w:tcBorders>
            <w:vAlign w:val="center"/>
            <w:hideMark/>
          </w:tcPr>
          <w:p w14:paraId="3B95BA0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Cabinet</w:t>
            </w:r>
          </w:p>
        </w:tc>
        <w:tc>
          <w:tcPr>
            <w:tcW w:w="1276" w:type="dxa"/>
            <w:gridSpan w:val="3"/>
            <w:tcBorders>
              <w:top w:val="nil"/>
              <w:left w:val="nil"/>
              <w:bottom w:val="dotted" w:sz="4" w:space="0" w:color="000000"/>
              <w:right w:val="dotted" w:sz="4" w:space="0" w:color="000000"/>
            </w:tcBorders>
            <w:vAlign w:val="center"/>
            <w:hideMark/>
          </w:tcPr>
          <w:p w14:paraId="7A0F87B2"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Cabinet</w:t>
            </w:r>
          </w:p>
        </w:tc>
        <w:tc>
          <w:tcPr>
            <w:tcW w:w="1275" w:type="dxa"/>
            <w:gridSpan w:val="3"/>
            <w:tcBorders>
              <w:top w:val="nil"/>
              <w:left w:val="nil"/>
              <w:bottom w:val="dotted" w:sz="4" w:space="0" w:color="000000"/>
              <w:right w:val="dotted" w:sz="4" w:space="0" w:color="000000"/>
            </w:tcBorders>
            <w:vAlign w:val="center"/>
            <w:hideMark/>
          </w:tcPr>
          <w:p w14:paraId="40D5A4FC"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Cabinet</w:t>
            </w:r>
          </w:p>
        </w:tc>
        <w:tc>
          <w:tcPr>
            <w:tcW w:w="1277" w:type="dxa"/>
            <w:gridSpan w:val="3"/>
            <w:tcBorders>
              <w:top w:val="nil"/>
              <w:left w:val="nil"/>
              <w:bottom w:val="dotted" w:sz="4" w:space="0" w:color="000000"/>
              <w:right w:val="dotted" w:sz="4" w:space="0" w:color="000000"/>
            </w:tcBorders>
            <w:vAlign w:val="center"/>
            <w:hideMark/>
          </w:tcPr>
          <w:p w14:paraId="5F2731FC" w14:textId="49A96891" w:rsidR="006657AF" w:rsidRPr="00DA133C" w:rsidRDefault="00775115"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MoF</w:t>
            </w:r>
          </w:p>
        </w:tc>
        <w:tc>
          <w:tcPr>
            <w:tcW w:w="1277" w:type="dxa"/>
            <w:gridSpan w:val="3"/>
            <w:tcBorders>
              <w:top w:val="nil"/>
              <w:left w:val="nil"/>
              <w:bottom w:val="dotted" w:sz="4" w:space="0" w:color="000000"/>
              <w:right w:val="dotted" w:sz="4" w:space="0" w:color="000000"/>
            </w:tcBorders>
            <w:vAlign w:val="center"/>
            <w:hideMark/>
          </w:tcPr>
          <w:p w14:paraId="7DB5739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Cabinet</w:t>
            </w:r>
          </w:p>
        </w:tc>
        <w:tc>
          <w:tcPr>
            <w:tcW w:w="1293" w:type="dxa"/>
            <w:gridSpan w:val="2"/>
            <w:tcBorders>
              <w:top w:val="nil"/>
              <w:left w:val="nil"/>
              <w:bottom w:val="dotted" w:sz="4" w:space="0" w:color="000000"/>
              <w:right w:val="single" w:sz="4" w:space="0" w:color="auto"/>
            </w:tcBorders>
            <w:vAlign w:val="center"/>
            <w:hideMark/>
          </w:tcPr>
          <w:p w14:paraId="3520B9BB"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Cabinet</w:t>
            </w:r>
          </w:p>
        </w:tc>
      </w:tr>
      <w:tr w:rsidR="003A2365" w:rsidRPr="00DA133C" w14:paraId="463ED2E7" w14:textId="77777777" w:rsidTr="00161A72">
        <w:trPr>
          <w:trHeight w:val="20"/>
        </w:trPr>
        <w:tc>
          <w:tcPr>
            <w:tcW w:w="2424" w:type="dxa"/>
            <w:gridSpan w:val="2"/>
            <w:tcBorders>
              <w:top w:val="nil"/>
              <w:left w:val="single" w:sz="4" w:space="0" w:color="auto"/>
              <w:bottom w:val="dotted" w:sz="4" w:space="0" w:color="000000"/>
              <w:right w:val="dotted" w:sz="4" w:space="0" w:color="000000"/>
            </w:tcBorders>
            <w:vAlign w:val="center"/>
            <w:hideMark/>
          </w:tcPr>
          <w:p w14:paraId="6F1C1058"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Prepared before Budget</w:t>
            </w:r>
          </w:p>
        </w:tc>
        <w:tc>
          <w:tcPr>
            <w:tcW w:w="1348" w:type="dxa"/>
            <w:gridSpan w:val="3"/>
            <w:tcBorders>
              <w:top w:val="nil"/>
              <w:left w:val="nil"/>
              <w:bottom w:val="dotted" w:sz="4" w:space="0" w:color="000000"/>
              <w:right w:val="dotted" w:sz="4" w:space="0" w:color="000000"/>
            </w:tcBorders>
            <w:vAlign w:val="center"/>
            <w:hideMark/>
          </w:tcPr>
          <w:p w14:paraId="22ABE2CD"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6" w:type="dxa"/>
            <w:gridSpan w:val="3"/>
            <w:tcBorders>
              <w:top w:val="nil"/>
              <w:left w:val="nil"/>
              <w:bottom w:val="dotted" w:sz="4" w:space="0" w:color="000000"/>
              <w:right w:val="dotted" w:sz="4" w:space="0" w:color="000000"/>
            </w:tcBorders>
            <w:vAlign w:val="center"/>
            <w:hideMark/>
          </w:tcPr>
          <w:p w14:paraId="37289C6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5" w:type="dxa"/>
            <w:gridSpan w:val="3"/>
            <w:tcBorders>
              <w:top w:val="nil"/>
              <w:left w:val="nil"/>
              <w:bottom w:val="dotted" w:sz="4" w:space="0" w:color="000000"/>
              <w:right w:val="dotted" w:sz="4" w:space="0" w:color="000000"/>
            </w:tcBorders>
            <w:vAlign w:val="center"/>
            <w:hideMark/>
          </w:tcPr>
          <w:p w14:paraId="2C05E627"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77" w:type="dxa"/>
            <w:gridSpan w:val="3"/>
            <w:tcBorders>
              <w:top w:val="nil"/>
              <w:left w:val="nil"/>
              <w:bottom w:val="dotted" w:sz="4" w:space="0" w:color="000000"/>
              <w:right w:val="dotted" w:sz="4" w:space="0" w:color="000000"/>
            </w:tcBorders>
            <w:vAlign w:val="center"/>
            <w:hideMark/>
          </w:tcPr>
          <w:p w14:paraId="795B36DD"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77" w:type="dxa"/>
            <w:gridSpan w:val="3"/>
            <w:tcBorders>
              <w:top w:val="nil"/>
              <w:left w:val="nil"/>
              <w:bottom w:val="dotted" w:sz="4" w:space="0" w:color="000000"/>
              <w:right w:val="dotted" w:sz="4" w:space="0" w:color="000000"/>
            </w:tcBorders>
            <w:vAlign w:val="center"/>
            <w:hideMark/>
          </w:tcPr>
          <w:p w14:paraId="3B54AE2D"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93" w:type="dxa"/>
            <w:gridSpan w:val="2"/>
            <w:tcBorders>
              <w:top w:val="nil"/>
              <w:left w:val="nil"/>
              <w:bottom w:val="dotted" w:sz="4" w:space="0" w:color="000000"/>
              <w:right w:val="single" w:sz="4" w:space="0" w:color="auto"/>
            </w:tcBorders>
            <w:vAlign w:val="center"/>
            <w:hideMark/>
          </w:tcPr>
          <w:p w14:paraId="3AAAD1C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r>
      <w:tr w:rsidR="003A2365" w:rsidRPr="00DA133C" w14:paraId="2737D8EF" w14:textId="77777777" w:rsidTr="00161A72">
        <w:trPr>
          <w:trHeight w:val="20"/>
        </w:trPr>
        <w:tc>
          <w:tcPr>
            <w:tcW w:w="2424" w:type="dxa"/>
            <w:gridSpan w:val="2"/>
            <w:tcBorders>
              <w:top w:val="nil"/>
              <w:left w:val="single" w:sz="4" w:space="0" w:color="auto"/>
              <w:bottom w:val="single" w:sz="4" w:space="0" w:color="auto"/>
              <w:right w:val="dotted" w:sz="4" w:space="0" w:color="000000"/>
            </w:tcBorders>
            <w:vAlign w:val="center"/>
            <w:hideMark/>
          </w:tcPr>
          <w:p w14:paraId="732DBB4F"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Published</w:t>
            </w:r>
          </w:p>
        </w:tc>
        <w:tc>
          <w:tcPr>
            <w:tcW w:w="1348" w:type="dxa"/>
            <w:gridSpan w:val="3"/>
            <w:tcBorders>
              <w:top w:val="nil"/>
              <w:left w:val="nil"/>
              <w:bottom w:val="single" w:sz="4" w:space="0" w:color="auto"/>
              <w:right w:val="dotted" w:sz="4" w:space="0" w:color="000000"/>
            </w:tcBorders>
            <w:vAlign w:val="center"/>
            <w:hideMark/>
          </w:tcPr>
          <w:p w14:paraId="3C77CC4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6" w:type="dxa"/>
            <w:gridSpan w:val="3"/>
            <w:tcBorders>
              <w:top w:val="nil"/>
              <w:left w:val="nil"/>
              <w:bottom w:val="single" w:sz="4" w:space="0" w:color="auto"/>
              <w:right w:val="dotted" w:sz="4" w:space="0" w:color="000000"/>
            </w:tcBorders>
            <w:vAlign w:val="center"/>
            <w:hideMark/>
          </w:tcPr>
          <w:p w14:paraId="5AE4559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5" w:type="dxa"/>
            <w:gridSpan w:val="3"/>
            <w:tcBorders>
              <w:top w:val="nil"/>
              <w:left w:val="nil"/>
              <w:bottom w:val="single" w:sz="4" w:space="0" w:color="auto"/>
              <w:right w:val="dotted" w:sz="4" w:space="0" w:color="000000"/>
            </w:tcBorders>
            <w:vAlign w:val="center"/>
            <w:hideMark/>
          </w:tcPr>
          <w:p w14:paraId="04B4A2F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7" w:type="dxa"/>
            <w:gridSpan w:val="3"/>
            <w:tcBorders>
              <w:top w:val="nil"/>
              <w:left w:val="nil"/>
              <w:bottom w:val="single" w:sz="4" w:space="0" w:color="auto"/>
              <w:right w:val="dotted" w:sz="4" w:space="0" w:color="000000"/>
            </w:tcBorders>
            <w:vAlign w:val="center"/>
            <w:hideMark/>
          </w:tcPr>
          <w:p w14:paraId="20DC325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77" w:type="dxa"/>
            <w:gridSpan w:val="3"/>
            <w:tcBorders>
              <w:top w:val="nil"/>
              <w:left w:val="nil"/>
              <w:bottom w:val="single" w:sz="4" w:space="0" w:color="auto"/>
              <w:right w:val="dotted" w:sz="4" w:space="0" w:color="000000"/>
            </w:tcBorders>
            <w:vAlign w:val="center"/>
            <w:hideMark/>
          </w:tcPr>
          <w:p w14:paraId="3A8453A7"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93" w:type="dxa"/>
            <w:gridSpan w:val="2"/>
            <w:tcBorders>
              <w:top w:val="nil"/>
              <w:left w:val="nil"/>
              <w:bottom w:val="single" w:sz="4" w:space="0" w:color="auto"/>
              <w:right w:val="single" w:sz="4" w:space="0" w:color="auto"/>
            </w:tcBorders>
            <w:vAlign w:val="center"/>
            <w:hideMark/>
          </w:tcPr>
          <w:p w14:paraId="018A06E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3A2365" w:rsidRPr="00DA133C" w14:paraId="65F37D54" w14:textId="77777777" w:rsidTr="00161A72">
        <w:trPr>
          <w:trHeight w:val="144"/>
        </w:trPr>
        <w:tc>
          <w:tcPr>
            <w:tcW w:w="2418" w:type="dxa"/>
            <w:tcBorders>
              <w:top w:val="single" w:sz="4" w:space="0" w:color="auto"/>
              <w:left w:val="single" w:sz="4" w:space="0" w:color="auto"/>
              <w:bottom w:val="nil"/>
              <w:right w:val="nil"/>
            </w:tcBorders>
            <w:shd w:val="clear" w:color="000000" w:fill="002060"/>
            <w:noWrap/>
            <w:vAlign w:val="bottom"/>
            <w:hideMark/>
          </w:tcPr>
          <w:p w14:paraId="3B807889" w14:textId="77777777" w:rsidR="006657AF" w:rsidRPr="00DA133C" w:rsidRDefault="006657AF" w:rsidP="003A2365">
            <w:pPr>
              <w:spacing w:after="0" w:line="240" w:lineRule="auto"/>
              <w:rPr>
                <w:rFonts w:eastAsia="Times New Roman" w:cstheme="minorHAnsi"/>
                <w:b/>
                <w:bCs/>
                <w:color w:val="FFFFFF"/>
                <w:sz w:val="18"/>
                <w:szCs w:val="18"/>
                <w:u w:val="single"/>
              </w:rPr>
            </w:pPr>
            <w:r w:rsidRPr="00DA133C">
              <w:rPr>
                <w:rFonts w:eastAsia="Times New Roman" w:cstheme="minorHAnsi"/>
                <w:b/>
                <w:bCs/>
                <w:color w:val="FFFFFF"/>
                <w:sz w:val="18"/>
                <w:szCs w:val="18"/>
                <w:u w:val="single"/>
              </w:rPr>
              <w:t xml:space="preserve">Key Content: </w:t>
            </w:r>
          </w:p>
        </w:tc>
        <w:tc>
          <w:tcPr>
            <w:tcW w:w="537" w:type="dxa"/>
            <w:gridSpan w:val="2"/>
            <w:tcBorders>
              <w:top w:val="single" w:sz="4" w:space="0" w:color="auto"/>
              <w:left w:val="nil"/>
              <w:bottom w:val="nil"/>
              <w:right w:val="nil"/>
            </w:tcBorders>
            <w:shd w:val="clear" w:color="000000" w:fill="002060"/>
            <w:vAlign w:val="bottom"/>
            <w:hideMark/>
          </w:tcPr>
          <w:p w14:paraId="4A9D03B9"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59" w:type="dxa"/>
            <w:gridSpan w:val="3"/>
            <w:tcBorders>
              <w:top w:val="single" w:sz="4" w:space="0" w:color="auto"/>
              <w:left w:val="nil"/>
              <w:bottom w:val="nil"/>
              <w:right w:val="nil"/>
            </w:tcBorders>
            <w:shd w:val="clear" w:color="000000" w:fill="002060"/>
            <w:vAlign w:val="bottom"/>
            <w:hideMark/>
          </w:tcPr>
          <w:p w14:paraId="04A4B5E3"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35" w:type="dxa"/>
            <w:gridSpan w:val="3"/>
            <w:tcBorders>
              <w:top w:val="single" w:sz="4" w:space="0" w:color="auto"/>
              <w:left w:val="nil"/>
              <w:bottom w:val="nil"/>
              <w:right w:val="nil"/>
            </w:tcBorders>
            <w:shd w:val="clear" w:color="000000" w:fill="002060"/>
            <w:vAlign w:val="bottom"/>
            <w:hideMark/>
          </w:tcPr>
          <w:p w14:paraId="3DE28B99"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286" w:type="dxa"/>
            <w:gridSpan w:val="3"/>
            <w:tcBorders>
              <w:top w:val="single" w:sz="4" w:space="0" w:color="auto"/>
              <w:left w:val="nil"/>
              <w:bottom w:val="nil"/>
              <w:right w:val="nil"/>
            </w:tcBorders>
            <w:shd w:val="clear" w:color="000000" w:fill="002060"/>
            <w:vAlign w:val="bottom"/>
            <w:hideMark/>
          </w:tcPr>
          <w:p w14:paraId="37124705"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26" w:type="dxa"/>
            <w:gridSpan w:val="3"/>
            <w:tcBorders>
              <w:top w:val="single" w:sz="4" w:space="0" w:color="auto"/>
              <w:left w:val="nil"/>
              <w:bottom w:val="nil"/>
              <w:right w:val="nil"/>
            </w:tcBorders>
            <w:shd w:val="clear" w:color="000000" w:fill="002060"/>
            <w:vAlign w:val="bottom"/>
            <w:hideMark/>
          </w:tcPr>
          <w:p w14:paraId="533B6DDF"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2509" w:type="dxa"/>
            <w:gridSpan w:val="4"/>
            <w:tcBorders>
              <w:top w:val="single" w:sz="4" w:space="0" w:color="auto"/>
              <w:left w:val="nil"/>
              <w:bottom w:val="nil"/>
              <w:right w:val="single" w:sz="4" w:space="0" w:color="auto"/>
            </w:tcBorders>
            <w:shd w:val="clear" w:color="000000" w:fill="002060"/>
            <w:vAlign w:val="bottom"/>
            <w:hideMark/>
          </w:tcPr>
          <w:p w14:paraId="29F2E2CC"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r>
      <w:tr w:rsidR="003A2365" w:rsidRPr="00DA133C" w14:paraId="11F6CF94" w14:textId="77777777" w:rsidTr="00161A72">
        <w:trPr>
          <w:trHeight w:val="144"/>
        </w:trPr>
        <w:tc>
          <w:tcPr>
            <w:tcW w:w="2418" w:type="dxa"/>
            <w:tcBorders>
              <w:top w:val="single" w:sz="8" w:space="0" w:color="auto"/>
              <w:left w:val="single" w:sz="4" w:space="0" w:color="auto"/>
              <w:bottom w:val="single" w:sz="8" w:space="0" w:color="auto"/>
              <w:right w:val="nil"/>
            </w:tcBorders>
            <w:shd w:val="clear" w:color="000000" w:fill="8EA9DB"/>
            <w:noWrap/>
            <w:vAlign w:val="bottom"/>
            <w:hideMark/>
          </w:tcPr>
          <w:p w14:paraId="491BFBD2" w14:textId="77777777" w:rsidR="006657AF" w:rsidRPr="00DA133C" w:rsidRDefault="006657AF" w:rsidP="003A2365">
            <w:pPr>
              <w:spacing w:after="0" w:line="240" w:lineRule="auto"/>
              <w:rPr>
                <w:rFonts w:eastAsia="Times New Roman" w:cstheme="minorHAnsi"/>
                <w:b/>
                <w:bCs/>
                <w:color w:val="FFFFFF"/>
                <w:sz w:val="18"/>
                <w:szCs w:val="18"/>
              </w:rPr>
            </w:pPr>
            <w:r w:rsidRPr="00DA133C">
              <w:rPr>
                <w:rFonts w:eastAsia="Times New Roman" w:cstheme="minorHAnsi"/>
                <w:b/>
                <w:bCs/>
                <w:color w:val="FFFFFF"/>
                <w:sz w:val="18"/>
                <w:szCs w:val="18"/>
              </w:rPr>
              <w:t>MTFF Projections:</w:t>
            </w:r>
          </w:p>
        </w:tc>
        <w:tc>
          <w:tcPr>
            <w:tcW w:w="537" w:type="dxa"/>
            <w:gridSpan w:val="2"/>
            <w:tcBorders>
              <w:top w:val="single" w:sz="8" w:space="0" w:color="auto"/>
              <w:left w:val="nil"/>
              <w:bottom w:val="single" w:sz="8" w:space="0" w:color="auto"/>
              <w:right w:val="nil"/>
            </w:tcBorders>
            <w:shd w:val="clear" w:color="000000" w:fill="8EA9DB"/>
            <w:vAlign w:val="bottom"/>
            <w:hideMark/>
          </w:tcPr>
          <w:p w14:paraId="51988E3D"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59" w:type="dxa"/>
            <w:gridSpan w:val="3"/>
            <w:tcBorders>
              <w:top w:val="single" w:sz="8" w:space="0" w:color="auto"/>
              <w:left w:val="nil"/>
              <w:bottom w:val="single" w:sz="8" w:space="0" w:color="auto"/>
              <w:right w:val="nil"/>
            </w:tcBorders>
            <w:shd w:val="clear" w:color="000000" w:fill="8EA9DB"/>
            <w:vAlign w:val="bottom"/>
            <w:hideMark/>
          </w:tcPr>
          <w:p w14:paraId="6495AA07"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35" w:type="dxa"/>
            <w:gridSpan w:val="3"/>
            <w:tcBorders>
              <w:top w:val="single" w:sz="8" w:space="0" w:color="auto"/>
              <w:left w:val="nil"/>
              <w:bottom w:val="single" w:sz="8" w:space="0" w:color="auto"/>
              <w:right w:val="nil"/>
            </w:tcBorders>
            <w:shd w:val="clear" w:color="000000" w:fill="8EA9DB"/>
            <w:vAlign w:val="bottom"/>
            <w:hideMark/>
          </w:tcPr>
          <w:p w14:paraId="5CA8AFA6"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286" w:type="dxa"/>
            <w:gridSpan w:val="3"/>
            <w:tcBorders>
              <w:top w:val="single" w:sz="8" w:space="0" w:color="auto"/>
              <w:left w:val="nil"/>
              <w:bottom w:val="single" w:sz="8" w:space="0" w:color="auto"/>
              <w:right w:val="nil"/>
            </w:tcBorders>
            <w:shd w:val="clear" w:color="000000" w:fill="8EA9DB"/>
            <w:vAlign w:val="bottom"/>
            <w:hideMark/>
          </w:tcPr>
          <w:p w14:paraId="4E675CBA"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1126" w:type="dxa"/>
            <w:gridSpan w:val="3"/>
            <w:tcBorders>
              <w:top w:val="single" w:sz="8" w:space="0" w:color="auto"/>
              <w:left w:val="nil"/>
              <w:bottom w:val="single" w:sz="8" w:space="0" w:color="auto"/>
              <w:right w:val="nil"/>
            </w:tcBorders>
            <w:shd w:val="clear" w:color="000000" w:fill="8EA9DB"/>
            <w:vAlign w:val="bottom"/>
            <w:hideMark/>
          </w:tcPr>
          <w:p w14:paraId="6E5D3B36"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c>
          <w:tcPr>
            <w:tcW w:w="2509" w:type="dxa"/>
            <w:gridSpan w:val="4"/>
            <w:tcBorders>
              <w:top w:val="single" w:sz="8" w:space="0" w:color="auto"/>
              <w:left w:val="nil"/>
              <w:bottom w:val="single" w:sz="8" w:space="0" w:color="auto"/>
              <w:right w:val="single" w:sz="4" w:space="0" w:color="auto"/>
            </w:tcBorders>
            <w:shd w:val="clear" w:color="000000" w:fill="8EA9DB"/>
            <w:vAlign w:val="bottom"/>
            <w:hideMark/>
          </w:tcPr>
          <w:p w14:paraId="09B57930" w14:textId="77777777" w:rsidR="006657AF" w:rsidRPr="00DA133C" w:rsidRDefault="006657AF" w:rsidP="003A2365">
            <w:pPr>
              <w:spacing w:after="0" w:line="240" w:lineRule="auto"/>
              <w:jc w:val="center"/>
              <w:rPr>
                <w:rFonts w:eastAsia="Times New Roman" w:cstheme="minorHAnsi"/>
                <w:color w:val="FFFFFF"/>
                <w:sz w:val="18"/>
                <w:szCs w:val="18"/>
              </w:rPr>
            </w:pPr>
            <w:r w:rsidRPr="00DA133C">
              <w:rPr>
                <w:rFonts w:eastAsia="Times New Roman" w:cstheme="minorHAnsi"/>
                <w:color w:val="FFFFFF"/>
                <w:sz w:val="18"/>
                <w:szCs w:val="18"/>
              </w:rPr>
              <w:t> </w:t>
            </w:r>
          </w:p>
        </w:tc>
      </w:tr>
      <w:tr w:rsidR="003A2365" w:rsidRPr="00DA133C" w14:paraId="786D607C" w14:textId="77777777" w:rsidTr="00161A72">
        <w:trPr>
          <w:trHeight w:val="144"/>
        </w:trPr>
        <w:tc>
          <w:tcPr>
            <w:tcW w:w="2418" w:type="dxa"/>
            <w:tcBorders>
              <w:top w:val="nil"/>
              <w:left w:val="single" w:sz="4" w:space="0" w:color="auto"/>
              <w:bottom w:val="dotted" w:sz="4" w:space="0" w:color="auto"/>
              <w:right w:val="dotted" w:sz="4" w:space="0" w:color="auto"/>
            </w:tcBorders>
            <w:vAlign w:val="center"/>
            <w:hideMark/>
          </w:tcPr>
          <w:p w14:paraId="44860987"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MT Projections of Key Macro variables</w:t>
            </w:r>
          </w:p>
        </w:tc>
        <w:tc>
          <w:tcPr>
            <w:tcW w:w="1289" w:type="dxa"/>
            <w:gridSpan w:val="3"/>
            <w:tcBorders>
              <w:top w:val="nil"/>
              <w:left w:val="nil"/>
              <w:bottom w:val="dotted" w:sz="4" w:space="0" w:color="auto"/>
              <w:right w:val="dotted" w:sz="4" w:space="0" w:color="auto"/>
            </w:tcBorders>
            <w:vAlign w:val="center"/>
            <w:hideMark/>
          </w:tcPr>
          <w:p w14:paraId="652852B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0" w:type="dxa"/>
            <w:gridSpan w:val="3"/>
            <w:tcBorders>
              <w:top w:val="nil"/>
              <w:left w:val="nil"/>
              <w:bottom w:val="dotted" w:sz="4" w:space="0" w:color="auto"/>
              <w:right w:val="dotted" w:sz="4" w:space="0" w:color="auto"/>
            </w:tcBorders>
            <w:vAlign w:val="center"/>
            <w:hideMark/>
          </w:tcPr>
          <w:p w14:paraId="56F9113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89" w:type="dxa"/>
            <w:gridSpan w:val="3"/>
            <w:tcBorders>
              <w:top w:val="nil"/>
              <w:left w:val="nil"/>
              <w:bottom w:val="dotted" w:sz="4" w:space="0" w:color="auto"/>
              <w:right w:val="dotted" w:sz="4" w:space="0" w:color="auto"/>
            </w:tcBorders>
            <w:vAlign w:val="center"/>
            <w:hideMark/>
          </w:tcPr>
          <w:p w14:paraId="2C1543D1"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46D7798C"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91" w:type="dxa"/>
            <w:gridSpan w:val="3"/>
            <w:tcBorders>
              <w:top w:val="nil"/>
              <w:left w:val="nil"/>
              <w:bottom w:val="dotted" w:sz="4" w:space="0" w:color="auto"/>
              <w:right w:val="dotted" w:sz="4" w:space="0" w:color="auto"/>
            </w:tcBorders>
            <w:vAlign w:val="center"/>
            <w:hideMark/>
          </w:tcPr>
          <w:p w14:paraId="535EDAC8"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302" w:type="dxa"/>
            <w:gridSpan w:val="3"/>
            <w:tcBorders>
              <w:top w:val="nil"/>
              <w:left w:val="nil"/>
              <w:bottom w:val="dotted" w:sz="4" w:space="0" w:color="auto"/>
              <w:right w:val="single" w:sz="4" w:space="0" w:color="auto"/>
            </w:tcBorders>
            <w:vAlign w:val="center"/>
            <w:hideMark/>
          </w:tcPr>
          <w:p w14:paraId="78FC0C36"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3A2365" w:rsidRPr="00DA133C" w14:paraId="6F20A0BB" w14:textId="77777777" w:rsidTr="00161A72">
        <w:trPr>
          <w:trHeight w:val="144"/>
        </w:trPr>
        <w:tc>
          <w:tcPr>
            <w:tcW w:w="2418" w:type="dxa"/>
            <w:tcBorders>
              <w:top w:val="nil"/>
              <w:left w:val="single" w:sz="4" w:space="0" w:color="auto"/>
              <w:bottom w:val="dotted" w:sz="4" w:space="0" w:color="auto"/>
              <w:right w:val="dotted" w:sz="4" w:space="0" w:color="auto"/>
            </w:tcBorders>
            <w:vAlign w:val="center"/>
            <w:hideMark/>
          </w:tcPr>
          <w:p w14:paraId="171B7268"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 xml:space="preserve">Projections of key fiscal aggregates </w:t>
            </w:r>
          </w:p>
        </w:tc>
        <w:tc>
          <w:tcPr>
            <w:tcW w:w="1289" w:type="dxa"/>
            <w:gridSpan w:val="3"/>
            <w:tcBorders>
              <w:top w:val="nil"/>
              <w:left w:val="nil"/>
              <w:bottom w:val="dotted" w:sz="4" w:space="0" w:color="auto"/>
              <w:right w:val="dotted" w:sz="4" w:space="0" w:color="auto"/>
            </w:tcBorders>
            <w:vAlign w:val="center"/>
            <w:hideMark/>
          </w:tcPr>
          <w:p w14:paraId="1300AEEA"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0" w:type="dxa"/>
            <w:gridSpan w:val="3"/>
            <w:tcBorders>
              <w:top w:val="nil"/>
              <w:left w:val="nil"/>
              <w:bottom w:val="dotted" w:sz="4" w:space="0" w:color="auto"/>
              <w:right w:val="dotted" w:sz="4" w:space="0" w:color="auto"/>
            </w:tcBorders>
            <w:vAlign w:val="center"/>
            <w:hideMark/>
          </w:tcPr>
          <w:p w14:paraId="1C430427"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89" w:type="dxa"/>
            <w:gridSpan w:val="3"/>
            <w:tcBorders>
              <w:top w:val="nil"/>
              <w:left w:val="nil"/>
              <w:bottom w:val="dotted" w:sz="4" w:space="0" w:color="auto"/>
              <w:right w:val="dotted" w:sz="4" w:space="0" w:color="auto"/>
            </w:tcBorders>
            <w:vAlign w:val="center"/>
            <w:hideMark/>
          </w:tcPr>
          <w:p w14:paraId="5203080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59582021"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24D56A2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N/A</w:t>
            </w:r>
          </w:p>
        </w:tc>
        <w:tc>
          <w:tcPr>
            <w:tcW w:w="1302" w:type="dxa"/>
            <w:gridSpan w:val="3"/>
            <w:tcBorders>
              <w:top w:val="nil"/>
              <w:left w:val="nil"/>
              <w:bottom w:val="dotted" w:sz="4" w:space="0" w:color="auto"/>
              <w:right w:val="single" w:sz="4" w:space="0" w:color="auto"/>
            </w:tcBorders>
            <w:vAlign w:val="center"/>
            <w:hideMark/>
          </w:tcPr>
          <w:p w14:paraId="2A57388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3A2365" w:rsidRPr="00DA133C" w14:paraId="37269AF7" w14:textId="77777777" w:rsidTr="00161A72">
        <w:trPr>
          <w:trHeight w:val="144"/>
        </w:trPr>
        <w:tc>
          <w:tcPr>
            <w:tcW w:w="2418" w:type="dxa"/>
            <w:tcBorders>
              <w:top w:val="single" w:sz="8" w:space="0" w:color="auto"/>
              <w:left w:val="single" w:sz="4" w:space="0" w:color="auto"/>
              <w:bottom w:val="single" w:sz="8" w:space="0" w:color="auto"/>
              <w:right w:val="nil"/>
            </w:tcBorders>
            <w:shd w:val="clear" w:color="000000" w:fill="8EA9DB"/>
            <w:noWrap/>
            <w:vAlign w:val="bottom"/>
            <w:hideMark/>
          </w:tcPr>
          <w:p w14:paraId="51C31247" w14:textId="77777777" w:rsidR="006657AF" w:rsidRPr="00DA133C" w:rsidRDefault="006657AF" w:rsidP="003A2365">
            <w:pPr>
              <w:spacing w:after="0" w:line="240" w:lineRule="auto"/>
              <w:rPr>
                <w:rFonts w:eastAsia="Times New Roman" w:cstheme="minorHAnsi"/>
                <w:b/>
                <w:bCs/>
                <w:color w:val="FFFFFF"/>
                <w:sz w:val="18"/>
                <w:szCs w:val="18"/>
              </w:rPr>
            </w:pPr>
            <w:r w:rsidRPr="00DA133C">
              <w:rPr>
                <w:rFonts w:eastAsia="Times New Roman" w:cstheme="minorHAnsi"/>
                <w:b/>
                <w:bCs/>
                <w:color w:val="FFFFFF"/>
                <w:sz w:val="18"/>
                <w:szCs w:val="18"/>
              </w:rPr>
              <w:t>MTFF Content:</w:t>
            </w:r>
          </w:p>
        </w:tc>
        <w:tc>
          <w:tcPr>
            <w:tcW w:w="1289" w:type="dxa"/>
            <w:gridSpan w:val="3"/>
            <w:tcBorders>
              <w:top w:val="single" w:sz="8" w:space="0" w:color="auto"/>
              <w:left w:val="nil"/>
              <w:bottom w:val="single" w:sz="8" w:space="0" w:color="auto"/>
              <w:right w:val="nil"/>
            </w:tcBorders>
            <w:shd w:val="clear" w:color="000000" w:fill="8EA9DB"/>
            <w:vAlign w:val="bottom"/>
            <w:hideMark/>
          </w:tcPr>
          <w:p w14:paraId="43A120CF" w14:textId="77777777" w:rsidR="006657AF" w:rsidRPr="00DA133C" w:rsidRDefault="006657AF" w:rsidP="003A2365">
            <w:pPr>
              <w:spacing w:after="0" w:line="240" w:lineRule="auto"/>
              <w:jc w:val="center"/>
              <w:rPr>
                <w:rFonts w:eastAsia="Times New Roman" w:cstheme="minorHAnsi"/>
                <w:b/>
                <w:bCs/>
                <w:color w:val="000000"/>
                <w:sz w:val="18"/>
                <w:szCs w:val="18"/>
              </w:rPr>
            </w:pPr>
            <w:r w:rsidRPr="00DA133C">
              <w:rPr>
                <w:rFonts w:eastAsia="Times New Roman" w:cstheme="minorHAnsi"/>
                <w:b/>
                <w:bCs/>
                <w:color w:val="000000"/>
                <w:sz w:val="18"/>
                <w:szCs w:val="18"/>
              </w:rPr>
              <w:t> </w:t>
            </w:r>
          </w:p>
        </w:tc>
        <w:tc>
          <w:tcPr>
            <w:tcW w:w="1290" w:type="dxa"/>
            <w:gridSpan w:val="3"/>
            <w:tcBorders>
              <w:top w:val="single" w:sz="8" w:space="0" w:color="auto"/>
              <w:left w:val="nil"/>
              <w:bottom w:val="single" w:sz="8" w:space="0" w:color="auto"/>
              <w:right w:val="nil"/>
            </w:tcBorders>
            <w:shd w:val="clear" w:color="000000" w:fill="8EA9DB"/>
            <w:vAlign w:val="bottom"/>
            <w:hideMark/>
          </w:tcPr>
          <w:p w14:paraId="17747813"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w:t>
            </w:r>
          </w:p>
        </w:tc>
        <w:tc>
          <w:tcPr>
            <w:tcW w:w="1289" w:type="dxa"/>
            <w:gridSpan w:val="3"/>
            <w:tcBorders>
              <w:top w:val="single" w:sz="8" w:space="0" w:color="auto"/>
              <w:left w:val="nil"/>
              <w:bottom w:val="single" w:sz="8" w:space="0" w:color="auto"/>
              <w:right w:val="nil"/>
            </w:tcBorders>
            <w:shd w:val="clear" w:color="000000" w:fill="8EA9DB"/>
            <w:vAlign w:val="bottom"/>
            <w:hideMark/>
          </w:tcPr>
          <w:p w14:paraId="6A2F2054"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w:t>
            </w:r>
          </w:p>
        </w:tc>
        <w:tc>
          <w:tcPr>
            <w:tcW w:w="1291" w:type="dxa"/>
            <w:gridSpan w:val="3"/>
            <w:tcBorders>
              <w:top w:val="single" w:sz="8" w:space="0" w:color="auto"/>
              <w:left w:val="nil"/>
              <w:bottom w:val="single" w:sz="8" w:space="0" w:color="auto"/>
              <w:right w:val="nil"/>
            </w:tcBorders>
            <w:shd w:val="clear" w:color="000000" w:fill="8EA9DB"/>
            <w:vAlign w:val="bottom"/>
            <w:hideMark/>
          </w:tcPr>
          <w:p w14:paraId="2CF835E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w:t>
            </w:r>
          </w:p>
        </w:tc>
        <w:tc>
          <w:tcPr>
            <w:tcW w:w="1291" w:type="dxa"/>
            <w:gridSpan w:val="3"/>
            <w:tcBorders>
              <w:top w:val="single" w:sz="8" w:space="0" w:color="auto"/>
              <w:left w:val="nil"/>
              <w:bottom w:val="single" w:sz="8" w:space="0" w:color="auto"/>
              <w:right w:val="nil"/>
            </w:tcBorders>
            <w:shd w:val="clear" w:color="000000" w:fill="8EA9DB"/>
            <w:vAlign w:val="bottom"/>
            <w:hideMark/>
          </w:tcPr>
          <w:p w14:paraId="493863F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w:t>
            </w:r>
          </w:p>
        </w:tc>
        <w:tc>
          <w:tcPr>
            <w:tcW w:w="1302" w:type="dxa"/>
            <w:gridSpan w:val="3"/>
            <w:tcBorders>
              <w:top w:val="single" w:sz="8" w:space="0" w:color="auto"/>
              <w:left w:val="nil"/>
              <w:bottom w:val="single" w:sz="8" w:space="0" w:color="auto"/>
              <w:right w:val="single" w:sz="4" w:space="0" w:color="auto"/>
            </w:tcBorders>
            <w:shd w:val="clear" w:color="000000" w:fill="8EA9DB"/>
            <w:vAlign w:val="bottom"/>
            <w:hideMark/>
          </w:tcPr>
          <w:p w14:paraId="135ECE8C"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 </w:t>
            </w:r>
          </w:p>
        </w:tc>
      </w:tr>
      <w:tr w:rsidR="003A2365" w:rsidRPr="00DA133C" w14:paraId="7B391075" w14:textId="77777777" w:rsidTr="00161A72">
        <w:trPr>
          <w:trHeight w:val="144"/>
        </w:trPr>
        <w:tc>
          <w:tcPr>
            <w:tcW w:w="2418" w:type="dxa"/>
            <w:tcBorders>
              <w:top w:val="nil"/>
              <w:left w:val="single" w:sz="4" w:space="0" w:color="auto"/>
              <w:bottom w:val="dotted" w:sz="4" w:space="0" w:color="auto"/>
              <w:right w:val="dotted" w:sz="4" w:space="0" w:color="auto"/>
            </w:tcBorders>
            <w:vAlign w:val="center"/>
            <w:hideMark/>
          </w:tcPr>
          <w:p w14:paraId="5F13C1DB"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lastRenderedPageBreak/>
              <w:t>Fiscal Strategy</w:t>
            </w:r>
          </w:p>
        </w:tc>
        <w:tc>
          <w:tcPr>
            <w:tcW w:w="1289" w:type="dxa"/>
            <w:gridSpan w:val="3"/>
            <w:tcBorders>
              <w:top w:val="nil"/>
              <w:left w:val="nil"/>
              <w:bottom w:val="dotted" w:sz="4" w:space="0" w:color="auto"/>
              <w:right w:val="dotted" w:sz="4" w:space="0" w:color="auto"/>
            </w:tcBorders>
            <w:vAlign w:val="center"/>
            <w:hideMark/>
          </w:tcPr>
          <w:p w14:paraId="1400DD61"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0" w:type="dxa"/>
            <w:gridSpan w:val="3"/>
            <w:tcBorders>
              <w:top w:val="nil"/>
              <w:left w:val="nil"/>
              <w:bottom w:val="dotted" w:sz="4" w:space="0" w:color="auto"/>
              <w:right w:val="dotted" w:sz="4" w:space="0" w:color="auto"/>
            </w:tcBorders>
            <w:vAlign w:val="center"/>
            <w:hideMark/>
          </w:tcPr>
          <w:p w14:paraId="00399E8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89" w:type="dxa"/>
            <w:gridSpan w:val="3"/>
            <w:tcBorders>
              <w:top w:val="nil"/>
              <w:left w:val="nil"/>
              <w:bottom w:val="dotted" w:sz="4" w:space="0" w:color="auto"/>
              <w:right w:val="dotted" w:sz="4" w:space="0" w:color="auto"/>
            </w:tcBorders>
            <w:vAlign w:val="center"/>
            <w:hideMark/>
          </w:tcPr>
          <w:p w14:paraId="3D830459"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664A8E5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554491AD"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N/A</w:t>
            </w:r>
          </w:p>
        </w:tc>
        <w:tc>
          <w:tcPr>
            <w:tcW w:w="1302" w:type="dxa"/>
            <w:gridSpan w:val="3"/>
            <w:tcBorders>
              <w:top w:val="nil"/>
              <w:left w:val="nil"/>
              <w:bottom w:val="dotted" w:sz="4" w:space="0" w:color="auto"/>
              <w:right w:val="single" w:sz="4" w:space="0" w:color="auto"/>
            </w:tcBorders>
            <w:vAlign w:val="center"/>
            <w:hideMark/>
          </w:tcPr>
          <w:p w14:paraId="42957868"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3A2365" w:rsidRPr="00DA133C" w14:paraId="2D6FA3B7" w14:textId="77777777" w:rsidTr="00161A72">
        <w:trPr>
          <w:trHeight w:val="144"/>
        </w:trPr>
        <w:tc>
          <w:tcPr>
            <w:tcW w:w="2418" w:type="dxa"/>
            <w:tcBorders>
              <w:top w:val="nil"/>
              <w:left w:val="single" w:sz="4" w:space="0" w:color="auto"/>
              <w:bottom w:val="dotted" w:sz="4" w:space="0" w:color="auto"/>
              <w:right w:val="dotted" w:sz="4" w:space="0" w:color="auto"/>
            </w:tcBorders>
            <w:vAlign w:val="center"/>
            <w:hideMark/>
          </w:tcPr>
          <w:p w14:paraId="5739612C"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Medium-term Fiscal Objectives/Targets</w:t>
            </w:r>
          </w:p>
        </w:tc>
        <w:tc>
          <w:tcPr>
            <w:tcW w:w="1289" w:type="dxa"/>
            <w:gridSpan w:val="3"/>
            <w:tcBorders>
              <w:top w:val="nil"/>
              <w:left w:val="nil"/>
              <w:bottom w:val="dotted" w:sz="4" w:space="0" w:color="auto"/>
              <w:right w:val="dotted" w:sz="4" w:space="0" w:color="auto"/>
            </w:tcBorders>
            <w:vAlign w:val="center"/>
            <w:hideMark/>
          </w:tcPr>
          <w:p w14:paraId="4F51BAD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0" w:type="dxa"/>
            <w:gridSpan w:val="3"/>
            <w:tcBorders>
              <w:top w:val="nil"/>
              <w:left w:val="nil"/>
              <w:bottom w:val="dotted" w:sz="4" w:space="0" w:color="auto"/>
              <w:right w:val="dotted" w:sz="4" w:space="0" w:color="auto"/>
            </w:tcBorders>
            <w:vAlign w:val="center"/>
            <w:hideMark/>
          </w:tcPr>
          <w:p w14:paraId="0D7891A3"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89" w:type="dxa"/>
            <w:gridSpan w:val="3"/>
            <w:tcBorders>
              <w:top w:val="nil"/>
              <w:left w:val="nil"/>
              <w:bottom w:val="dotted" w:sz="4" w:space="0" w:color="auto"/>
              <w:right w:val="dotted" w:sz="4" w:space="0" w:color="auto"/>
            </w:tcBorders>
            <w:vAlign w:val="center"/>
            <w:hideMark/>
          </w:tcPr>
          <w:p w14:paraId="6577C60C"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3EF59E2A"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dotted" w:sz="4" w:space="0" w:color="auto"/>
              <w:right w:val="dotted" w:sz="4" w:space="0" w:color="auto"/>
            </w:tcBorders>
            <w:vAlign w:val="center"/>
            <w:hideMark/>
          </w:tcPr>
          <w:p w14:paraId="6FC188FF"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N/A</w:t>
            </w:r>
          </w:p>
        </w:tc>
        <w:tc>
          <w:tcPr>
            <w:tcW w:w="1302" w:type="dxa"/>
            <w:gridSpan w:val="3"/>
            <w:tcBorders>
              <w:top w:val="nil"/>
              <w:left w:val="nil"/>
              <w:bottom w:val="dotted" w:sz="4" w:space="0" w:color="auto"/>
              <w:right w:val="single" w:sz="4" w:space="0" w:color="auto"/>
            </w:tcBorders>
            <w:vAlign w:val="center"/>
            <w:hideMark/>
          </w:tcPr>
          <w:p w14:paraId="6EB1935F"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r>
      <w:tr w:rsidR="003A2365" w:rsidRPr="00DA133C" w14:paraId="1211CF84" w14:textId="77777777" w:rsidTr="00161A72">
        <w:trPr>
          <w:trHeight w:val="144"/>
        </w:trPr>
        <w:tc>
          <w:tcPr>
            <w:tcW w:w="2418" w:type="dxa"/>
            <w:tcBorders>
              <w:top w:val="nil"/>
              <w:left w:val="single" w:sz="4" w:space="0" w:color="auto"/>
              <w:bottom w:val="single" w:sz="4" w:space="0" w:color="auto"/>
              <w:right w:val="dotted" w:sz="4" w:space="0" w:color="auto"/>
            </w:tcBorders>
            <w:vAlign w:val="center"/>
            <w:hideMark/>
          </w:tcPr>
          <w:p w14:paraId="2EE8753B" w14:textId="77777777" w:rsidR="006657AF" w:rsidRPr="00DA133C" w:rsidRDefault="006657AF" w:rsidP="003A2365">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An Assessment of Fiscal Risks</w:t>
            </w:r>
          </w:p>
        </w:tc>
        <w:tc>
          <w:tcPr>
            <w:tcW w:w="1289" w:type="dxa"/>
            <w:gridSpan w:val="3"/>
            <w:tcBorders>
              <w:top w:val="nil"/>
              <w:left w:val="nil"/>
              <w:bottom w:val="single" w:sz="4" w:space="0" w:color="auto"/>
              <w:right w:val="dotted" w:sz="4" w:space="0" w:color="auto"/>
            </w:tcBorders>
            <w:vAlign w:val="center"/>
            <w:hideMark/>
          </w:tcPr>
          <w:p w14:paraId="26E6126E" w14:textId="238AF3FF" w:rsidR="006657AF" w:rsidRPr="00DA133C" w:rsidRDefault="00D16D78"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90" w:type="dxa"/>
            <w:gridSpan w:val="3"/>
            <w:tcBorders>
              <w:top w:val="nil"/>
              <w:left w:val="nil"/>
              <w:bottom w:val="single" w:sz="4" w:space="0" w:color="auto"/>
              <w:right w:val="dotted" w:sz="4" w:space="0" w:color="auto"/>
            </w:tcBorders>
            <w:vAlign w:val="center"/>
            <w:hideMark/>
          </w:tcPr>
          <w:p w14:paraId="635DD010"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89" w:type="dxa"/>
            <w:gridSpan w:val="3"/>
            <w:tcBorders>
              <w:top w:val="nil"/>
              <w:left w:val="nil"/>
              <w:bottom w:val="single" w:sz="4" w:space="0" w:color="auto"/>
              <w:right w:val="dotted" w:sz="4" w:space="0" w:color="auto"/>
            </w:tcBorders>
            <w:vAlign w:val="center"/>
            <w:hideMark/>
          </w:tcPr>
          <w:p w14:paraId="2103E84E"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c>
          <w:tcPr>
            <w:tcW w:w="1291" w:type="dxa"/>
            <w:gridSpan w:val="3"/>
            <w:tcBorders>
              <w:top w:val="nil"/>
              <w:left w:val="nil"/>
              <w:bottom w:val="single" w:sz="4" w:space="0" w:color="auto"/>
              <w:right w:val="dotted" w:sz="4" w:space="0" w:color="auto"/>
            </w:tcBorders>
            <w:vAlign w:val="center"/>
            <w:hideMark/>
          </w:tcPr>
          <w:p w14:paraId="2DF3C0CB"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Yes</w:t>
            </w:r>
          </w:p>
        </w:tc>
        <w:tc>
          <w:tcPr>
            <w:tcW w:w="1291" w:type="dxa"/>
            <w:gridSpan w:val="3"/>
            <w:tcBorders>
              <w:top w:val="nil"/>
              <w:left w:val="nil"/>
              <w:bottom w:val="single" w:sz="4" w:space="0" w:color="auto"/>
              <w:right w:val="dotted" w:sz="4" w:space="0" w:color="auto"/>
            </w:tcBorders>
            <w:vAlign w:val="center"/>
            <w:hideMark/>
          </w:tcPr>
          <w:p w14:paraId="7B37F805"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N/A</w:t>
            </w:r>
          </w:p>
        </w:tc>
        <w:tc>
          <w:tcPr>
            <w:tcW w:w="1302" w:type="dxa"/>
            <w:gridSpan w:val="3"/>
            <w:tcBorders>
              <w:top w:val="nil"/>
              <w:left w:val="nil"/>
              <w:bottom w:val="single" w:sz="4" w:space="0" w:color="auto"/>
              <w:right w:val="single" w:sz="4" w:space="0" w:color="auto"/>
            </w:tcBorders>
            <w:vAlign w:val="center"/>
            <w:hideMark/>
          </w:tcPr>
          <w:p w14:paraId="2D32D493" w14:textId="77777777" w:rsidR="006657AF" w:rsidRPr="00DA133C" w:rsidRDefault="006657AF" w:rsidP="003A2365">
            <w:pPr>
              <w:spacing w:after="0" w:line="240" w:lineRule="auto"/>
              <w:jc w:val="center"/>
              <w:rPr>
                <w:rFonts w:eastAsia="Times New Roman" w:cstheme="minorHAnsi"/>
                <w:color w:val="000000"/>
                <w:sz w:val="18"/>
                <w:szCs w:val="18"/>
              </w:rPr>
            </w:pPr>
            <w:r w:rsidRPr="00DA133C">
              <w:rPr>
                <w:rFonts w:eastAsia="Times New Roman" w:cstheme="minorHAnsi"/>
                <w:color w:val="000000"/>
                <w:sz w:val="18"/>
                <w:szCs w:val="18"/>
              </w:rPr>
              <w:t>No</w:t>
            </w:r>
          </w:p>
        </w:tc>
      </w:tr>
      <w:tr w:rsidR="00161A72" w:rsidRPr="00DA133C" w14:paraId="6E29CBEA" w14:textId="77777777" w:rsidTr="003F243B">
        <w:trPr>
          <w:trHeight w:val="144"/>
        </w:trPr>
        <w:tc>
          <w:tcPr>
            <w:tcW w:w="10170" w:type="dxa"/>
            <w:gridSpan w:val="19"/>
            <w:tcBorders>
              <w:top w:val="single" w:sz="4" w:space="0" w:color="auto"/>
            </w:tcBorders>
            <w:vAlign w:val="center"/>
          </w:tcPr>
          <w:p w14:paraId="25D16C05" w14:textId="522FAECC" w:rsidR="00161A72" w:rsidRPr="00DA133C" w:rsidRDefault="00161A72" w:rsidP="00161A72">
            <w:pPr>
              <w:spacing w:after="0" w:line="240" w:lineRule="auto"/>
              <w:rPr>
                <w:rFonts w:eastAsia="Times New Roman" w:cstheme="minorHAnsi"/>
                <w:color w:val="000000"/>
                <w:sz w:val="18"/>
                <w:szCs w:val="18"/>
              </w:rPr>
            </w:pPr>
            <w:r w:rsidRPr="00DA133C">
              <w:rPr>
                <w:rFonts w:eastAsia="Times New Roman" w:cstheme="minorHAnsi"/>
                <w:color w:val="000000"/>
                <w:sz w:val="18"/>
                <w:szCs w:val="18"/>
              </w:rPr>
              <w:t xml:space="preserve">Source: </w:t>
            </w:r>
            <w:r w:rsidR="00D16D78" w:rsidRPr="00DA133C">
              <w:rPr>
                <w:rFonts w:eastAsia="Times New Roman" w:cstheme="minorHAnsi"/>
                <w:color w:val="000000"/>
                <w:sz w:val="18"/>
                <w:szCs w:val="18"/>
              </w:rPr>
              <w:t>IMF staff,</w:t>
            </w:r>
            <w:r w:rsidR="00D339FC" w:rsidRPr="00DA133C">
              <w:rPr>
                <w:rFonts w:eastAsia="Times New Roman" w:cstheme="minorHAnsi"/>
                <w:color w:val="000000"/>
                <w:sz w:val="18"/>
                <w:szCs w:val="18"/>
              </w:rPr>
              <w:t xml:space="preserve"> desktop </w:t>
            </w:r>
            <w:r w:rsidRPr="00DA133C">
              <w:rPr>
                <w:rFonts w:eastAsia="Times New Roman" w:cstheme="minorHAnsi"/>
                <w:color w:val="000000"/>
                <w:sz w:val="18"/>
                <w:szCs w:val="18"/>
              </w:rPr>
              <w:t xml:space="preserve">survey of </w:t>
            </w:r>
            <w:r w:rsidR="00D339FC" w:rsidRPr="00DA133C">
              <w:rPr>
                <w:rFonts w:eastAsia="Times New Roman" w:cstheme="minorHAnsi"/>
                <w:color w:val="000000"/>
                <w:sz w:val="18"/>
                <w:szCs w:val="18"/>
              </w:rPr>
              <w:t xml:space="preserve">Pacific Island Countries based on </w:t>
            </w:r>
            <w:r w:rsidRPr="00DA133C">
              <w:rPr>
                <w:rFonts w:eastAsia="Times New Roman" w:cstheme="minorHAnsi"/>
                <w:color w:val="000000"/>
                <w:sz w:val="18"/>
                <w:szCs w:val="18"/>
              </w:rPr>
              <w:t>publicly available information</w:t>
            </w:r>
          </w:p>
        </w:tc>
      </w:tr>
    </w:tbl>
    <w:p w14:paraId="7B703C21" w14:textId="77777777" w:rsidR="00FC3642" w:rsidRPr="00DA133C" w:rsidRDefault="00FC3642">
      <w:pPr>
        <w:spacing w:after="0" w:line="240" w:lineRule="auto"/>
        <w:rPr>
          <w:rFonts w:cstheme="minorHAnsi"/>
          <w:b/>
          <w:color w:val="004C97" w:themeColor="text2"/>
          <w:sz w:val="18"/>
          <w:szCs w:val="18"/>
        </w:rPr>
      </w:pPr>
      <w:r w:rsidRPr="00DA133C">
        <w:rPr>
          <w:rFonts w:cstheme="minorHAnsi"/>
          <w:sz w:val="18"/>
          <w:szCs w:val="18"/>
        </w:rPr>
        <w:br w:type="page"/>
      </w:r>
    </w:p>
    <w:tbl>
      <w:tblPr>
        <w:tblStyle w:val="TableGrid"/>
        <w:tblW w:w="0" w:type="auto"/>
        <w:tblCellMar>
          <w:top w:w="144" w:type="dxa"/>
          <w:left w:w="216" w:type="dxa"/>
          <w:bottom w:w="144" w:type="dxa"/>
          <w:right w:w="216" w:type="dxa"/>
        </w:tblCellMar>
        <w:tblLook w:val="04A0" w:firstRow="1" w:lastRow="0" w:firstColumn="1" w:lastColumn="0" w:noHBand="0" w:noVBand="1"/>
      </w:tblPr>
      <w:tblGrid>
        <w:gridCol w:w="8990"/>
      </w:tblGrid>
      <w:tr w:rsidR="00254EF5" w14:paraId="63CC3559" w14:textId="77777777" w:rsidTr="00926400">
        <w:tc>
          <w:tcPr>
            <w:tcW w:w="8990" w:type="dxa"/>
          </w:tcPr>
          <w:p w14:paraId="0332705D" w14:textId="1C9309F9" w:rsidR="00254EF5" w:rsidRPr="00FE789C" w:rsidRDefault="00C645AB" w:rsidP="00D023FF">
            <w:pPr>
              <w:pStyle w:val="Boxfiguretabletitle"/>
            </w:pPr>
            <w:r>
              <w:lastRenderedPageBreak/>
              <w:fldChar w:fldCharType="begin"/>
            </w:r>
            <w:r>
              <w:instrText xml:space="preserve"> TC "</w:instrText>
            </w:r>
            <w:bookmarkStart w:id="36" w:name="_Toc216652154"/>
            <w:r>
              <w:instrText>Box 1. Key Characteristics of MTFFs</w:instrText>
            </w:r>
            <w:bookmarkEnd w:id="36"/>
            <w:r>
              <w:instrText xml:space="preserve">"\f D </w:instrText>
            </w:r>
            <w:r>
              <w:fldChar w:fldCharType="end"/>
            </w:r>
            <w:r w:rsidR="006601FD">
              <w:t xml:space="preserve">Box 1. </w:t>
            </w:r>
            <w:r w:rsidR="003A2365">
              <w:t>Key Characteristics of MTFFs</w:t>
            </w:r>
          </w:p>
          <w:p w14:paraId="4C3A29BF" w14:textId="12BAA4D7" w:rsidR="006601FD" w:rsidRDefault="006601FD" w:rsidP="006601FD">
            <w:pPr>
              <w:pStyle w:val="BoxParagraph"/>
            </w:pPr>
            <w:r>
              <w:t xml:space="preserve">There is variation across countries in the level of sophistication in developing these components, but it is important that the capacity exists to develop at least the basic medium-term projections. The main components of </w:t>
            </w:r>
            <w:proofErr w:type="gramStart"/>
            <w:r>
              <w:t>an MTFF</w:t>
            </w:r>
            <w:proofErr w:type="gramEnd"/>
            <w:r>
              <w:t xml:space="preserve"> are:</w:t>
            </w:r>
          </w:p>
          <w:p w14:paraId="2ACE534E" w14:textId="77777777" w:rsidR="003A257C" w:rsidRPr="00AA3C90" w:rsidRDefault="003A257C" w:rsidP="003A257C">
            <w:pPr>
              <w:pStyle w:val="ListBullet"/>
              <w:rPr>
                <w:sz w:val="18"/>
                <w:szCs w:val="18"/>
              </w:rPr>
            </w:pPr>
            <w:r w:rsidRPr="005B7F69">
              <w:rPr>
                <w:b/>
                <w:bCs/>
                <w:sz w:val="18"/>
                <w:szCs w:val="18"/>
              </w:rPr>
              <w:t>A fiscal strategy, which clearly states the government’s fiscal objectives and targets for the main fiscal aggregates over 3-to-5-year period and how the government policies will contribute to fiscal sustainability and macro-economic stability</w:t>
            </w:r>
            <w:r w:rsidRPr="00AA3C90">
              <w:rPr>
                <w:sz w:val="18"/>
                <w:szCs w:val="18"/>
              </w:rPr>
              <w:t xml:space="preserve">. The fiscal strategy should also include the ceiling on total expenditure for the annual budget, which is binding for the first annual budget of the projection and can be indicative for the outer years. When a country has a fiscal rule, the fiscal strategy should explain how the fiscal objectives and policy measures will help comply with the fiscal rule. </w:t>
            </w:r>
          </w:p>
          <w:p w14:paraId="5C2F8967" w14:textId="3147E9B1" w:rsidR="00F332B7" w:rsidRPr="00AA3C90" w:rsidRDefault="006601FD" w:rsidP="006601FD">
            <w:pPr>
              <w:pStyle w:val="ListBullet"/>
              <w:rPr>
                <w:sz w:val="18"/>
                <w:szCs w:val="18"/>
              </w:rPr>
            </w:pPr>
            <w:r w:rsidRPr="00D43120">
              <w:rPr>
                <w:b/>
                <w:bCs/>
                <w:sz w:val="18"/>
                <w:szCs w:val="18"/>
              </w:rPr>
              <w:t>Medium-term projections for the key macroeconomic variables and main fiscal aggregates</w:t>
            </w:r>
            <w:r w:rsidRPr="00AA3C90">
              <w:rPr>
                <w:sz w:val="18"/>
                <w:szCs w:val="18"/>
              </w:rPr>
              <w:t xml:space="preserve"> (revenue, expenditure, debt, and deficit). It is important that projections are realistic, accurate and internally consistent, and that key assumptions are disclosed. Based on the macroeconomic projections, baseline projections for revenue are produced based on existing tax policies. Baseline expenditure projections are also calculated based on existing expenditure policies (assuming no policy change). The next step is to compare the baseline projections with fiscal objectives, limits or rules (usually in terms of deficit or expenditure limits that ensure fiscal sustainability) to determine if there is room for new revenue and expenditure policies.</w:t>
            </w:r>
          </w:p>
          <w:p w14:paraId="65C5816C" w14:textId="145E7BB7" w:rsidR="00B04CAB" w:rsidRDefault="006601FD" w:rsidP="006601FD">
            <w:pPr>
              <w:pStyle w:val="ListBullet"/>
              <w:rPr>
                <w:sz w:val="18"/>
                <w:szCs w:val="18"/>
              </w:rPr>
            </w:pPr>
            <w:r w:rsidRPr="005B7F69">
              <w:rPr>
                <w:b/>
                <w:bCs/>
                <w:sz w:val="18"/>
                <w:szCs w:val="18"/>
              </w:rPr>
              <w:t>A comprehensive assessment of fiscal risks leads to a better understanding of their potential impact on government finances</w:t>
            </w:r>
            <w:r w:rsidRPr="00AA3C90">
              <w:rPr>
                <w:sz w:val="18"/>
                <w:szCs w:val="18"/>
              </w:rPr>
              <w:t xml:space="preserve">. At a minimum, the </w:t>
            </w:r>
            <w:r w:rsidR="00B04CAB">
              <w:rPr>
                <w:sz w:val="18"/>
                <w:szCs w:val="18"/>
              </w:rPr>
              <w:t>f</w:t>
            </w:r>
            <w:r w:rsidRPr="00AA3C90">
              <w:rPr>
                <w:sz w:val="18"/>
                <w:szCs w:val="18"/>
              </w:rPr>
              <w:t>iscal strategy report should include a quantitative analysis of macroeconomic risks that affect fiscal outcomes. This analysis could involve sensitivity analysis, alternative scenarios, and fan charts. Depending on capacity, the report could provide a quantitative or qualitative analysis of specific risks. This could include risks arising from public corporations, subnational governments, court rulings, natural disasters, financial crises, public-private partnership (PPP) projects, and guarantees. Quantifying these risks is advisable, focusing on the most probable and high-impact events. If resources and capacity are limited, a qualitative analysis could be conducted. Additionally, conducting a debt sustainability analysis is recommended to evaluate the sustainability of public finances. A key objective of including a fiscal risk assessment in the fiscal strategy report is to integrate these risks into fiscal projections before budget</w:t>
            </w:r>
            <w:r w:rsidR="00AA3C90" w:rsidRPr="00AA3C90">
              <w:rPr>
                <w:sz w:val="18"/>
                <w:szCs w:val="18"/>
              </w:rPr>
              <w:t xml:space="preserve"> preparation and in annual budget documents. This enables governments to allocate fiscal buffers in the event risks materialize and to be transparent about prevention and mitigation measures.</w:t>
            </w:r>
          </w:p>
          <w:p w14:paraId="1652382F" w14:textId="25F93DD3" w:rsidR="002A7B9D" w:rsidRPr="00AA3C90" w:rsidRDefault="00AA3C90" w:rsidP="00B04CAB">
            <w:pPr>
              <w:pStyle w:val="ListBullet"/>
              <w:numPr>
                <w:ilvl w:val="0"/>
                <w:numId w:val="0"/>
              </w:numPr>
              <w:rPr>
                <w:sz w:val="18"/>
                <w:szCs w:val="18"/>
              </w:rPr>
            </w:pPr>
            <w:r w:rsidRPr="00AA3C90">
              <w:rPr>
                <w:sz w:val="18"/>
                <w:szCs w:val="18"/>
              </w:rPr>
              <w:t>An MTFF is usually embedded in a fiscal strategy report, which ideally includes the three main components discussed above.</w:t>
            </w:r>
          </w:p>
          <w:p w14:paraId="6B422682" w14:textId="35F630FD" w:rsidR="00155088" w:rsidRPr="00FC6F21" w:rsidRDefault="003A2365" w:rsidP="003E0837">
            <w:pPr>
              <w:pStyle w:val="FootnoteText"/>
            </w:pPr>
            <w:r w:rsidRPr="00FC6F21">
              <w:t xml:space="preserve">Source: </w:t>
            </w:r>
            <w:r w:rsidR="00AE123C">
              <w:t xml:space="preserve">Curristine, Teresa, Isabell Adenauer, Virginia Alonso Albarran, John Grinyer, Koon Hui Tee, Claude Wendling, and Delphine Moretti. 2024. “How to Develop and Implement a Medium-Term Fiscal Framework.” </w:t>
            </w:r>
            <w:hyperlink r:id="rId49" w:history="1">
              <w:r w:rsidR="00AE123C" w:rsidRPr="003E0837">
                <w:rPr>
                  <w:rStyle w:val="Hyperlink"/>
                </w:rPr>
                <w:t>IMF How to Note 2024/005</w:t>
              </w:r>
            </w:hyperlink>
            <w:r w:rsidR="00AE123C">
              <w:t>, International Monetary Fund, Washington, DC.</w:t>
            </w:r>
          </w:p>
        </w:tc>
      </w:tr>
    </w:tbl>
    <w:p w14:paraId="0A950E4D" w14:textId="5F340E52" w:rsidR="00D62576" w:rsidRPr="00FC6F21" w:rsidRDefault="00D62576" w:rsidP="00D62576">
      <w:pPr>
        <w:pStyle w:val="ParagraphNumbering"/>
        <w:numPr>
          <w:ilvl w:val="0"/>
          <w:numId w:val="0"/>
        </w:numPr>
      </w:pPr>
      <w:r w:rsidRPr="4C80CE0E">
        <w:t xml:space="preserve"> </w:t>
      </w:r>
    </w:p>
    <w:p w14:paraId="13525CD2" w14:textId="1F5C501B" w:rsidR="00D62576" w:rsidRDefault="00FD26E6" w:rsidP="003E5D6D">
      <w:pPr>
        <w:pStyle w:val="Heading1"/>
        <w:numPr>
          <w:ilvl w:val="0"/>
          <w:numId w:val="6"/>
        </w:numPr>
        <w:rPr>
          <w:lang w:val="pt-BR"/>
        </w:rPr>
      </w:pPr>
      <w:bookmarkStart w:id="37" w:name="_Toc216652139"/>
      <w:bookmarkEnd w:id="30"/>
      <w:bookmarkEnd w:id="31"/>
      <w:r w:rsidRPr="001944FC">
        <w:rPr>
          <w:lang w:val="pt-BR"/>
        </w:rPr>
        <w:lastRenderedPageBreak/>
        <w:t xml:space="preserve">Fiscal </w:t>
      </w:r>
      <w:r w:rsidR="002D4BDE">
        <w:rPr>
          <w:lang w:val="pt-BR"/>
        </w:rPr>
        <w:t>Strategy</w:t>
      </w:r>
      <w:bookmarkEnd w:id="37"/>
    </w:p>
    <w:p w14:paraId="78CA6187" w14:textId="2EF184C6" w:rsidR="001146ED" w:rsidRPr="001146ED" w:rsidRDefault="002D4BDE" w:rsidP="002D4BDE">
      <w:pPr>
        <w:pStyle w:val="Heading2"/>
        <w:rPr>
          <w:lang w:val="pt-BR"/>
        </w:rPr>
      </w:pPr>
      <w:bookmarkStart w:id="38" w:name="_Toc216652140"/>
      <w:r>
        <w:rPr>
          <w:lang w:val="pt-BR"/>
        </w:rPr>
        <w:t>Fiscal Objectives and Targets</w:t>
      </w:r>
      <w:bookmarkEnd w:id="38"/>
    </w:p>
    <w:p w14:paraId="41E91FBF" w14:textId="77777777" w:rsidR="00596266" w:rsidRDefault="00596266" w:rsidP="00596266">
      <w:pPr>
        <w:pStyle w:val="ParagraphNumbering"/>
      </w:pPr>
      <w:r w:rsidRPr="006D45BC">
        <w:rPr>
          <w:b/>
          <w:bCs/>
        </w:rPr>
        <w:t>Tonga has a range of fiscal targets</w:t>
      </w:r>
      <w:r>
        <w:rPr>
          <w:b/>
          <w:bCs/>
        </w:rPr>
        <w:t xml:space="preserve">, </w:t>
      </w:r>
      <w:r w:rsidRPr="006D45BC">
        <w:rPr>
          <w:b/>
          <w:bCs/>
        </w:rPr>
        <w:t xml:space="preserve">some of which are </w:t>
      </w:r>
      <w:r>
        <w:rPr>
          <w:b/>
          <w:bCs/>
        </w:rPr>
        <w:t>referred to as</w:t>
      </w:r>
      <w:r w:rsidRPr="006D45BC">
        <w:rPr>
          <w:b/>
          <w:bCs/>
        </w:rPr>
        <w:t xml:space="preserve"> anchors</w:t>
      </w:r>
      <w:r>
        <w:rPr>
          <w:b/>
          <w:bCs/>
        </w:rPr>
        <w:t>,</w:t>
      </w:r>
      <w:r w:rsidRPr="006D45BC">
        <w:rPr>
          <w:b/>
          <w:bCs/>
        </w:rPr>
        <w:t xml:space="preserve"> that have served to guide fiscal policy over recent years.</w:t>
      </w:r>
      <w:r w:rsidRPr="00136C35">
        <w:t xml:space="preserve"> </w:t>
      </w:r>
    </w:p>
    <w:p w14:paraId="1DB8525E" w14:textId="0C6B1A97" w:rsidR="00596266" w:rsidRPr="00DB57E7" w:rsidRDefault="00596266" w:rsidP="00DB57E7">
      <w:pPr>
        <w:pStyle w:val="ListBullet"/>
      </w:pPr>
      <w:r w:rsidRPr="00DB57E7">
        <w:t xml:space="preserve">The set of four so-called fiscal anchors are a limit on external debt of 50 or 55 percent of GDP (the numerical target has varied between recent Budget Strategy documents), generating domestic (non-grant) revenues of at least 22 percent of GDP, and limiting compensation of employees to less than 53 percent (earlier 50 percent) of domestic revenue and 45 percent of operating expenditure. </w:t>
      </w:r>
    </w:p>
    <w:p w14:paraId="433C9379" w14:textId="2A97B0A2" w:rsidR="00596266" w:rsidRPr="00DB57E7" w:rsidRDefault="00596266" w:rsidP="00DB57E7">
      <w:pPr>
        <w:pStyle w:val="ListBullet"/>
      </w:pPr>
      <w:r>
        <w:t xml:space="preserve">In addition, several other numerical fiscal targets have been set in successive budget strategies and budget statements. For example, the 2025-26 Budget Statement includes target ranges for the fiscal balance of -1 and 1 percent of GDP, for the operating surplus of 1 and 2 percent of </w:t>
      </w:r>
      <w:r w:rsidR="3156F666">
        <w:t>GDP and</w:t>
      </w:r>
      <w:r>
        <w:t xml:space="preserve"> a goal of sustaining domestic revenue above the anchor at a ratio </w:t>
      </w:r>
      <w:r w:rsidR="6245A891">
        <w:t>above</w:t>
      </w:r>
      <w:r>
        <w:t xml:space="preserve"> 25 percent of GDP.</w:t>
      </w:r>
    </w:p>
    <w:p w14:paraId="05F2730F" w14:textId="3E54B988" w:rsidR="00596266" w:rsidRDefault="00596266" w:rsidP="00596266">
      <w:pPr>
        <w:pStyle w:val="ParagraphNumbering"/>
      </w:pPr>
      <w:r w:rsidRPr="49A67675">
        <w:rPr>
          <w:b/>
          <w:bCs/>
        </w:rPr>
        <w:t xml:space="preserve">The fiscal anchors and targets have no formal legal basis in Tonga. </w:t>
      </w:r>
      <w:r>
        <w:t xml:space="preserve">However, they have been approved by </w:t>
      </w:r>
      <w:proofErr w:type="gramStart"/>
      <w:r>
        <w:t>Cabinet</w:t>
      </w:r>
      <w:proofErr w:type="gramEnd"/>
      <w:r>
        <w:t xml:space="preserve"> and the anchors have been relatively long-lasting</w:t>
      </w:r>
      <w:r w:rsidR="316B425E">
        <w:t xml:space="preserve"> despite some numerical fine-tuning</w:t>
      </w:r>
      <w:r>
        <w:t>. It is encouraging that proposed amendments to the PFM Act will strengthen the legal foundations for fiscal responsibility and associated transparency requirements. In particular, the revised PFM Act requires the government to set measurable fiscal objectives for the medium-term in the Budget Strategy. This mission is not recommending any change to the legal status of the fiscal targets which appear to have served Tonga well and should continue being set in the Budget Strategy.</w:t>
      </w:r>
    </w:p>
    <w:p w14:paraId="4134C1B8" w14:textId="77777777" w:rsidR="00596266" w:rsidRDefault="00596266" w:rsidP="00596266">
      <w:pPr>
        <w:pStyle w:val="ParagraphNumbering"/>
      </w:pPr>
      <w:r>
        <w:rPr>
          <w:b/>
          <w:bCs/>
        </w:rPr>
        <w:t xml:space="preserve">To ensure the medium-term fiscal framework remains credible and relevant, </w:t>
      </w:r>
      <w:r w:rsidRPr="006D45BC">
        <w:rPr>
          <w:b/>
          <w:bCs/>
        </w:rPr>
        <w:t xml:space="preserve">the </w:t>
      </w:r>
      <w:r>
        <w:rPr>
          <w:b/>
          <w:bCs/>
        </w:rPr>
        <w:t xml:space="preserve">clarity and consistency </w:t>
      </w:r>
      <w:r w:rsidRPr="006D45BC">
        <w:rPr>
          <w:b/>
          <w:bCs/>
        </w:rPr>
        <w:t>of a</w:t>
      </w:r>
      <w:r>
        <w:rPr>
          <w:b/>
          <w:bCs/>
        </w:rPr>
        <w:t xml:space="preserve">ny </w:t>
      </w:r>
      <w:r w:rsidRPr="006D45BC">
        <w:rPr>
          <w:b/>
          <w:bCs/>
        </w:rPr>
        <w:t xml:space="preserve">set of fiscal targets should be periodically </w:t>
      </w:r>
      <w:r>
        <w:rPr>
          <w:b/>
          <w:bCs/>
        </w:rPr>
        <w:t xml:space="preserve">reviewed. </w:t>
      </w:r>
      <w:r w:rsidRPr="00136C35">
        <w:t>For example, the following factors could be considered:</w:t>
      </w:r>
    </w:p>
    <w:p w14:paraId="1FF87D52" w14:textId="77777777" w:rsidR="00596266" w:rsidRPr="00596266" w:rsidRDefault="00596266" w:rsidP="00DB57E7">
      <w:pPr>
        <w:pStyle w:val="ListBullet"/>
      </w:pPr>
      <w:r w:rsidRPr="00596266">
        <w:t xml:space="preserve">Are the targets aligned with the Government’s main fiscal objectives and other high-level policy objectives (e.g. external debt reduction, building buffers against shocks, creating fiscal space for increased public investment </w:t>
      </w:r>
      <w:proofErr w:type="spellStart"/>
      <w:r w:rsidRPr="00596266">
        <w:t>etc</w:t>
      </w:r>
      <w:proofErr w:type="spellEnd"/>
      <w:r w:rsidRPr="00596266">
        <w:t>),</w:t>
      </w:r>
    </w:p>
    <w:p w14:paraId="1AEC8596" w14:textId="77777777" w:rsidR="00596266" w:rsidRPr="00596266" w:rsidRDefault="00596266" w:rsidP="00DB57E7">
      <w:pPr>
        <w:pStyle w:val="ListBullet"/>
      </w:pPr>
      <w:r w:rsidRPr="00596266">
        <w:t>Whether, as a set, the suite of fiscal targets are internally consistent,</w:t>
      </w:r>
    </w:p>
    <w:p w14:paraId="7ECD9A50" w14:textId="77777777" w:rsidR="00596266" w:rsidRPr="00596266" w:rsidRDefault="00596266" w:rsidP="00DB57E7">
      <w:pPr>
        <w:pStyle w:val="ListBullet"/>
      </w:pPr>
      <w:r w:rsidRPr="00596266">
        <w:t>Whether they continue to provide clear operational guidance for fiscal policy and the annual budget, and</w:t>
      </w:r>
    </w:p>
    <w:p w14:paraId="30A5F290" w14:textId="77777777" w:rsidR="00596266" w:rsidRPr="00596266" w:rsidRDefault="00596266" w:rsidP="00DB57E7">
      <w:pPr>
        <w:pStyle w:val="ListBullet"/>
      </w:pPr>
      <w:r w:rsidRPr="00596266">
        <w:t xml:space="preserve">Are they simple to understand, monitor and </w:t>
      </w:r>
      <w:proofErr w:type="gramStart"/>
      <w:r w:rsidRPr="00596266">
        <w:t>enforce</w:t>
      </w:r>
      <w:proofErr w:type="gramEnd"/>
      <w:r w:rsidRPr="00596266">
        <w:t>?</w:t>
      </w:r>
    </w:p>
    <w:p w14:paraId="69574FC2" w14:textId="0EB0A55E" w:rsidR="00596266" w:rsidRPr="005400E7" w:rsidRDefault="00596266" w:rsidP="00596266">
      <w:pPr>
        <w:pStyle w:val="ParagraphNumbering"/>
      </w:pPr>
      <w:r>
        <w:rPr>
          <w:b/>
          <w:bCs/>
        </w:rPr>
        <w:t>F</w:t>
      </w:r>
      <w:r w:rsidRPr="00AA21C3">
        <w:rPr>
          <w:b/>
          <w:bCs/>
        </w:rPr>
        <w:t xml:space="preserve">iscal performance has generally been stronger than suggested by the above targets. </w:t>
      </w:r>
      <w:r>
        <w:t xml:space="preserve">Fiscal surpluses of around 6 percent of GDP and 3.5 per cent of GDP were achieved in 2023 and 2024, respectively. Despite the </w:t>
      </w:r>
      <w:r w:rsidR="009C69A4">
        <w:t>fiscal</w:t>
      </w:r>
      <w:r>
        <w:t xml:space="preserve"> </w:t>
      </w:r>
      <w:r w:rsidR="00970AD7">
        <w:t xml:space="preserve">balance </w:t>
      </w:r>
      <w:r>
        <w:t>target of -1 to 1 percent of GDP, the 2025 and 2026 Budgets have targeted surpluses of 3.4 and 4.3 percent of GDP. This overperformance relative to targets aims at</w:t>
      </w:r>
      <w:r w:rsidRPr="007331E9">
        <w:t xml:space="preserve"> </w:t>
      </w:r>
      <w:r w:rsidRPr="3F421E1C">
        <w:t>meeti</w:t>
      </w:r>
      <w:r>
        <w:t>ng planned external debt repayments associated with the EXIM Bank loans over the period to 2030. Recent estimates of the external public debt</w:t>
      </w:r>
      <w:r w:rsidR="00091F9A">
        <w:t>-</w:t>
      </w:r>
      <w:r>
        <w:t>to</w:t>
      </w:r>
      <w:r w:rsidR="00091F9A">
        <w:t>-</w:t>
      </w:r>
      <w:r>
        <w:t xml:space="preserve">GDP ratio are 28.7 percent of GDP, well below the Government’s ceiling of 50 percent of GDP. </w:t>
      </w:r>
      <w:r w:rsidR="00334099">
        <w:t>In addition, p</w:t>
      </w:r>
      <w:r>
        <w:t xml:space="preserve">olicy decisions have been </w:t>
      </w:r>
      <w:r>
        <w:lastRenderedPageBreak/>
        <w:t>taken to limit external borrowing in the future. As such, the targets for these two aggregates – external debt and fiscal balance – do not appear to provide clear contemporary policy guidance.</w:t>
      </w:r>
    </w:p>
    <w:p w14:paraId="559BB053" w14:textId="6E873E76" w:rsidR="00596266" w:rsidRDefault="00596266" w:rsidP="00596266">
      <w:pPr>
        <w:pStyle w:val="ParagraphNumbering"/>
      </w:pPr>
      <w:r w:rsidRPr="00AA21C3">
        <w:rPr>
          <w:b/>
          <w:bCs/>
        </w:rPr>
        <w:t>In most of the 122 countries having adopted numerical fiscal rules, a public debt to GDP ratio serves as a long-term fiscal anchor.</w:t>
      </w:r>
      <w:r>
        <w:rPr>
          <w:rStyle w:val="FootnoteReference"/>
          <w:b/>
          <w:bCs/>
        </w:rPr>
        <w:footnoteReference w:id="2"/>
      </w:r>
      <w:r w:rsidRPr="00AA21C3">
        <w:rPr>
          <w:b/>
          <w:bCs/>
        </w:rPr>
        <w:t xml:space="preserve"> </w:t>
      </w:r>
      <w:r>
        <w:t xml:space="preserve">Many countries would like to ensure that fiscal policy settings are consistent with public debt as a share of GDP maintaining a steadily declining trajectory. </w:t>
      </w:r>
      <w:r w:rsidRPr="006D45BC">
        <w:t>Pursuing</w:t>
      </w:r>
      <w:r>
        <w:t xml:space="preserve"> sustained reductions in public debt in ordinary times</w:t>
      </w:r>
      <w:r w:rsidR="3BE8714D">
        <w:t>, with inevitable variability around the annual profile,</w:t>
      </w:r>
      <w:r>
        <w:t xml:space="preserve"> is usually consistent with long-run sustainability and intergenerational equity, and creates the headroom or buffers required to respond to fiscal risks and random shocks without drastic fiscal adjustments.</w:t>
      </w:r>
      <w:r w:rsidRPr="00833472">
        <w:t xml:space="preserve"> </w:t>
      </w:r>
    </w:p>
    <w:p w14:paraId="50C83ABD" w14:textId="0872DBAB" w:rsidR="00596266" w:rsidRDefault="00596266" w:rsidP="00596266">
      <w:pPr>
        <w:pStyle w:val="ParagraphNumbering"/>
      </w:pPr>
      <w:r w:rsidRPr="00833472">
        <w:rPr>
          <w:b/>
          <w:bCs/>
        </w:rPr>
        <w:t xml:space="preserve">Having a specific, time-bound trajectory for the public debt to </w:t>
      </w:r>
      <w:r w:rsidR="000A51A1">
        <w:rPr>
          <w:b/>
          <w:bCs/>
        </w:rPr>
        <w:t xml:space="preserve">GDP </w:t>
      </w:r>
      <w:r w:rsidRPr="00833472">
        <w:rPr>
          <w:b/>
          <w:bCs/>
        </w:rPr>
        <w:t>ratio can guide other aspects of the fiscal framework</w:t>
      </w:r>
      <w:r w:rsidRPr="00136C35">
        <w:t xml:space="preserve">. </w:t>
      </w:r>
      <w:r>
        <w:t>As progress on external debt reduction is made, and domestic debt markets are developed, it will become more relevant to focus on a wider public debt aggregate and to set a well-defined trajectory to guide fiscal policy</w:t>
      </w:r>
      <w:r w:rsidR="0078164E">
        <w:t xml:space="preserve">. </w:t>
      </w:r>
      <w:r w:rsidRPr="00136C35">
        <w:t>For example</w:t>
      </w:r>
      <w:r>
        <w:t xml:space="preserve">, </w:t>
      </w:r>
      <w:r w:rsidRPr="00136C35">
        <w:t xml:space="preserve">a </w:t>
      </w:r>
      <w:r>
        <w:t xml:space="preserve">public debt </w:t>
      </w:r>
      <w:r w:rsidRPr="00136C35">
        <w:t>target specified as X percent of GDP by 203</w:t>
      </w:r>
      <w:r>
        <w:t>Y</w:t>
      </w:r>
      <w:r w:rsidRPr="00136C35">
        <w:t xml:space="preserve"> </w:t>
      </w:r>
      <w:r>
        <w:t>c</w:t>
      </w:r>
      <w:r w:rsidRPr="00136C35">
        <w:t xml:space="preserve">ould </w:t>
      </w:r>
      <w:r>
        <w:t xml:space="preserve">provide a clearly specified anchor for policy, </w:t>
      </w:r>
      <w:proofErr w:type="gramStart"/>
      <w:r>
        <w:t>taking into account</w:t>
      </w:r>
      <w:proofErr w:type="gramEnd"/>
      <w:r>
        <w:t xml:space="preserve"> the planned reduction in external debt, anticipated development of domestic debt markets, the genuine need to borrow to finance investments, and the need to constrain the overall stock of government guarantees and on-lending</w:t>
      </w:r>
      <w:r w:rsidRPr="00136C35">
        <w:t xml:space="preserve">. </w:t>
      </w:r>
    </w:p>
    <w:p w14:paraId="2C8255A7" w14:textId="5D692C8D" w:rsidR="00596266" w:rsidRPr="006E4722" w:rsidRDefault="00596266" w:rsidP="00596266">
      <w:pPr>
        <w:pStyle w:val="ParagraphNumbering"/>
      </w:pPr>
      <w:r>
        <w:rPr>
          <w:b/>
          <w:bCs/>
        </w:rPr>
        <w:t>A</w:t>
      </w:r>
      <w:r w:rsidRPr="00CC49CB">
        <w:rPr>
          <w:b/>
          <w:bCs/>
        </w:rPr>
        <w:t xml:space="preserve"> </w:t>
      </w:r>
      <w:r>
        <w:rPr>
          <w:b/>
          <w:bCs/>
        </w:rPr>
        <w:t xml:space="preserve">public </w:t>
      </w:r>
      <w:r w:rsidRPr="00CC49CB">
        <w:rPr>
          <w:b/>
          <w:bCs/>
        </w:rPr>
        <w:t xml:space="preserve">debt reduction </w:t>
      </w:r>
      <w:r>
        <w:rPr>
          <w:b/>
          <w:bCs/>
        </w:rPr>
        <w:t>target</w:t>
      </w:r>
      <w:r w:rsidRPr="00CC49CB">
        <w:rPr>
          <w:b/>
          <w:bCs/>
        </w:rPr>
        <w:t xml:space="preserve"> </w:t>
      </w:r>
      <w:r>
        <w:rPr>
          <w:b/>
          <w:bCs/>
        </w:rPr>
        <w:t xml:space="preserve">can be translated </w:t>
      </w:r>
      <w:r w:rsidRPr="00CC49CB">
        <w:rPr>
          <w:b/>
          <w:bCs/>
        </w:rPr>
        <w:t>into intermediate target</w:t>
      </w:r>
      <w:r>
        <w:rPr>
          <w:b/>
          <w:bCs/>
        </w:rPr>
        <w:t>s to be pursued in the short to medium-term</w:t>
      </w:r>
      <w:r w:rsidRPr="00CC49CB">
        <w:rPr>
          <w:b/>
          <w:bCs/>
        </w:rPr>
        <w:t xml:space="preserve"> and </w:t>
      </w:r>
      <w:r>
        <w:rPr>
          <w:b/>
          <w:bCs/>
        </w:rPr>
        <w:t xml:space="preserve">specific top-down </w:t>
      </w:r>
      <w:r w:rsidRPr="00CC49CB">
        <w:rPr>
          <w:b/>
          <w:bCs/>
        </w:rPr>
        <w:t xml:space="preserve">guidance </w:t>
      </w:r>
      <w:r>
        <w:rPr>
          <w:b/>
          <w:bCs/>
        </w:rPr>
        <w:t>for the</w:t>
      </w:r>
      <w:r w:rsidRPr="00CC49CB">
        <w:rPr>
          <w:b/>
          <w:bCs/>
        </w:rPr>
        <w:t xml:space="preserve"> </w:t>
      </w:r>
      <w:r>
        <w:rPr>
          <w:b/>
          <w:bCs/>
        </w:rPr>
        <w:t xml:space="preserve">annual </w:t>
      </w:r>
      <w:r w:rsidRPr="00CC49CB">
        <w:rPr>
          <w:b/>
          <w:bCs/>
        </w:rPr>
        <w:t>budget</w:t>
      </w:r>
      <w:r w:rsidRPr="006E4722">
        <w:t xml:space="preserve">. More than two-thirds of the 122 countries have adopted multiple rules, typically combining a debt rule with annual budget limits on expenditure </w:t>
      </w:r>
      <w:r>
        <w:t>or</w:t>
      </w:r>
      <w:r w:rsidRPr="006E4722">
        <w:t xml:space="preserve"> </w:t>
      </w:r>
      <w:r w:rsidR="003E79C5">
        <w:t>fiscal</w:t>
      </w:r>
      <w:r w:rsidRPr="006E4722">
        <w:t xml:space="preserve"> balance (</w:t>
      </w:r>
      <w:proofErr w:type="spellStart"/>
      <w:r w:rsidRPr="006E4722">
        <w:t>Acalin</w:t>
      </w:r>
      <w:proofErr w:type="spellEnd"/>
      <w:r w:rsidRPr="006E4722">
        <w:t xml:space="preserve"> and others, 2025). In the case of Tonga, a public debt</w:t>
      </w:r>
      <w:r w:rsidR="00AD6A34">
        <w:t>-</w:t>
      </w:r>
      <w:r w:rsidRPr="006E4722">
        <w:t>to</w:t>
      </w:r>
      <w:r w:rsidR="00AD6A34">
        <w:t>-</w:t>
      </w:r>
      <w:r w:rsidRPr="006E4722">
        <w:t xml:space="preserve">GDP target trajectory could then be readily translated into intermediate targets for the primary balance or fiscal balance, and primary expenditure or total expenditure. </w:t>
      </w:r>
      <w:r w:rsidR="00982DDC">
        <w:t>Providing</w:t>
      </w:r>
      <w:r w:rsidRPr="006E4722">
        <w:t xml:space="preserve"> consistent policy guidance would ensure that the desired debt reduction trajectory, when combined with other forecasts and assumptions, translates into operational targets for the fiscal balance and total expenditure as follows: </w:t>
      </w:r>
    </w:p>
    <w:p w14:paraId="1F1CBE36" w14:textId="77777777" w:rsidR="00596266" w:rsidRPr="00596266" w:rsidRDefault="00596266" w:rsidP="00DB57E7">
      <w:pPr>
        <w:pStyle w:val="ListBullet"/>
      </w:pPr>
      <w:r w:rsidRPr="00596266">
        <w:t>Macroeconomic projections for the medium term are prepared at each update, based upon best professional judgment and reflecting the latest outturns and updated parameter forecasts.</w:t>
      </w:r>
    </w:p>
    <w:p w14:paraId="742942C1" w14:textId="77777777" w:rsidR="00596266" w:rsidRPr="00596266" w:rsidRDefault="00596266" w:rsidP="00DB57E7">
      <w:pPr>
        <w:pStyle w:val="ListBullet"/>
      </w:pPr>
      <w:r w:rsidRPr="00596266">
        <w:t xml:space="preserve">Revenue forecasts are prepared </w:t>
      </w:r>
      <w:proofErr w:type="gramStart"/>
      <w:r w:rsidRPr="00596266">
        <w:t>consistent</w:t>
      </w:r>
      <w:proofErr w:type="gramEnd"/>
      <w:r w:rsidRPr="00596266">
        <w:t xml:space="preserve"> with the revised macroeconomic outlook, </w:t>
      </w:r>
      <w:proofErr w:type="gramStart"/>
      <w:r w:rsidRPr="00596266">
        <w:t>taking into account</w:t>
      </w:r>
      <w:proofErr w:type="gramEnd"/>
      <w:r w:rsidRPr="00596266">
        <w:t xml:space="preserve"> recent collection data and assuming existing policy settings are maintained. </w:t>
      </w:r>
    </w:p>
    <w:p w14:paraId="16449399" w14:textId="3FAC210F" w:rsidR="00596266" w:rsidRPr="00596266" w:rsidRDefault="00596266" w:rsidP="00DB57E7">
      <w:pPr>
        <w:pStyle w:val="ListBullet"/>
      </w:pPr>
      <w:r>
        <w:t>The primary balance (fiscal balance excluding interest payments) associated with the desired rate of debt reduction can readily be computed given assumed interest rates and projected growth.</w:t>
      </w:r>
    </w:p>
    <w:p w14:paraId="0BD76705" w14:textId="77777777" w:rsidR="00596266" w:rsidRPr="00596266" w:rsidRDefault="00596266" w:rsidP="00DB57E7">
      <w:pPr>
        <w:pStyle w:val="ListBullet"/>
      </w:pPr>
      <w:r w:rsidRPr="00596266">
        <w:t xml:space="preserve">Including forecast interest expenses allows the overall balance to be computed. </w:t>
      </w:r>
    </w:p>
    <w:p w14:paraId="19ECF848" w14:textId="48B4F0B1" w:rsidR="00596266" w:rsidRPr="00596266" w:rsidRDefault="00994EC0" w:rsidP="00DB57E7">
      <w:pPr>
        <w:pStyle w:val="ListBullet"/>
      </w:pPr>
      <w:r>
        <w:t>An</w:t>
      </w:r>
      <w:r w:rsidR="00596266" w:rsidRPr="00596266">
        <w:t xml:space="preserve"> aggregate expenditure ceiling, being that level of expenditure consistent with the other dimensions of the framework (debt target and balance target), is derived. The total expenditure limit serves as top-down guidance to be observed throughout the upcoming budget process.</w:t>
      </w:r>
    </w:p>
    <w:p w14:paraId="49E005CB" w14:textId="77777777" w:rsidR="00596266" w:rsidRDefault="00596266" w:rsidP="00DB57E7">
      <w:pPr>
        <w:pStyle w:val="ListBullet"/>
      </w:pPr>
      <w:r w:rsidRPr="00596266">
        <w:lastRenderedPageBreak/>
        <w:t>The difference between projected expenditure and the calculated ceiling provides a top-down estimate of the available fiscal space (or lack thereof) that could be allocated during the budget preparation process.</w:t>
      </w:r>
    </w:p>
    <w:p w14:paraId="21D28255" w14:textId="49D571A6" w:rsidR="001146ED" w:rsidRPr="00596266" w:rsidRDefault="00431D0C" w:rsidP="001146ED">
      <w:pPr>
        <w:pStyle w:val="Heading2"/>
      </w:pPr>
      <w:bookmarkStart w:id="39" w:name="_Toc216652141"/>
      <w:r>
        <w:t>Structure of the Budget Strategy</w:t>
      </w:r>
      <w:bookmarkEnd w:id="39"/>
    </w:p>
    <w:p w14:paraId="324B1756" w14:textId="62550250" w:rsidR="00596266" w:rsidRDefault="00566935" w:rsidP="00596266">
      <w:pPr>
        <w:pStyle w:val="ParagraphNumbering"/>
        <w:rPr>
          <w:lang w:val="en-AU"/>
        </w:rPr>
      </w:pPr>
      <w:r>
        <w:rPr>
          <w:b/>
          <w:bCs/>
          <w:lang w:val="en-AU"/>
        </w:rPr>
        <w:t>In addition</w:t>
      </w:r>
      <w:r w:rsidR="00596266">
        <w:rPr>
          <w:b/>
          <w:bCs/>
          <w:lang w:val="en-AU"/>
        </w:rPr>
        <w:t>, t</w:t>
      </w:r>
      <w:r w:rsidR="00596266" w:rsidRPr="0047344F">
        <w:rPr>
          <w:b/>
          <w:bCs/>
          <w:lang w:val="en-AU"/>
        </w:rPr>
        <w:t xml:space="preserve">he Budget Strategy document could be re-structured to ensure it serves its intended purpose as a strategic policy tool.  </w:t>
      </w:r>
      <w:r w:rsidR="00596266" w:rsidRPr="0047344F">
        <w:rPr>
          <w:lang w:val="en-AU"/>
        </w:rPr>
        <w:t xml:space="preserve">While originally conceived with a strategic purpose, the document has evolved </w:t>
      </w:r>
      <w:r w:rsidR="00596266" w:rsidRPr="2B664F7F">
        <w:rPr>
          <w:lang w:val="en-AU"/>
        </w:rPr>
        <w:t xml:space="preserve">somewhat organically </w:t>
      </w:r>
      <w:r w:rsidR="00596266" w:rsidRPr="0047344F">
        <w:rPr>
          <w:lang w:val="en-AU"/>
        </w:rPr>
        <w:t xml:space="preserve">to include detailed reporting of outturns, </w:t>
      </w:r>
      <w:r w:rsidR="00596266" w:rsidRPr="3A307C43">
        <w:rPr>
          <w:lang w:val="en-AU"/>
        </w:rPr>
        <w:t>discussing</w:t>
      </w:r>
      <w:r w:rsidR="00596266" w:rsidRPr="0047344F">
        <w:rPr>
          <w:lang w:val="en-AU"/>
        </w:rPr>
        <w:t xml:space="preserve"> at length a wide range of economic and social policy initiatives, and pre-empts </w:t>
      </w:r>
      <w:r w:rsidR="00596266" w:rsidRPr="3A307C43">
        <w:rPr>
          <w:lang w:val="en-AU"/>
        </w:rPr>
        <w:t xml:space="preserve">the </w:t>
      </w:r>
      <w:r w:rsidR="00596266" w:rsidRPr="55F65611">
        <w:rPr>
          <w:lang w:val="en-AU"/>
        </w:rPr>
        <w:t xml:space="preserve">allocation of resources </w:t>
      </w:r>
      <w:r w:rsidR="00596266" w:rsidRPr="0047344F">
        <w:rPr>
          <w:lang w:val="en-AU"/>
        </w:rPr>
        <w:t>among priorities that should occur in the budget development phase.  It does not currently provide a</w:t>
      </w:r>
      <w:r w:rsidR="00596266" w:rsidRPr="7DE89B18">
        <w:rPr>
          <w:lang w:val="en-AU"/>
        </w:rPr>
        <w:t xml:space="preserve"> very</w:t>
      </w:r>
      <w:r w:rsidR="00596266" w:rsidRPr="0047344F">
        <w:rPr>
          <w:lang w:val="en-AU"/>
        </w:rPr>
        <w:t xml:space="preserve"> clear and objective a</w:t>
      </w:r>
      <w:r w:rsidR="00596266" w:rsidRPr="7DE89B18">
        <w:rPr>
          <w:lang w:val="en-AU"/>
        </w:rPr>
        <w:t>ccount</w:t>
      </w:r>
      <w:r w:rsidR="00596266" w:rsidRPr="0047344F">
        <w:rPr>
          <w:lang w:val="en-AU"/>
        </w:rPr>
        <w:t xml:space="preserve"> of recent fiscal performance and the fiscal stance. It would seem preferable that the Budget Strategy focus</w:t>
      </w:r>
      <w:r w:rsidR="00596266">
        <w:rPr>
          <w:lang w:val="en-AU"/>
        </w:rPr>
        <w:t>es</w:t>
      </w:r>
      <w:r w:rsidR="00596266" w:rsidRPr="0047344F">
        <w:rPr>
          <w:lang w:val="en-AU"/>
        </w:rPr>
        <w:t xml:space="preserve"> on the highest-level fiscal objectives, consider</w:t>
      </w:r>
      <w:r w:rsidR="00596266">
        <w:rPr>
          <w:lang w:val="en-AU"/>
        </w:rPr>
        <w:t>s</w:t>
      </w:r>
      <w:r w:rsidR="00596266" w:rsidRPr="0047344F">
        <w:rPr>
          <w:lang w:val="en-AU"/>
        </w:rPr>
        <w:t xml:space="preserve"> recent and prospective performance against fiscal targets, assess</w:t>
      </w:r>
      <w:r w:rsidR="00596266">
        <w:rPr>
          <w:lang w:val="en-AU"/>
        </w:rPr>
        <w:t>es</w:t>
      </w:r>
      <w:r w:rsidR="00596266" w:rsidRPr="0047344F">
        <w:rPr>
          <w:lang w:val="en-AU"/>
        </w:rPr>
        <w:t xml:space="preserve"> fiscal risks, and in doing so establish</w:t>
      </w:r>
      <w:r w:rsidR="00596266">
        <w:rPr>
          <w:lang w:val="en-AU"/>
        </w:rPr>
        <w:t>es</w:t>
      </w:r>
      <w:r w:rsidR="00596266" w:rsidRPr="0047344F">
        <w:rPr>
          <w:lang w:val="en-AU"/>
        </w:rPr>
        <w:t xml:space="preserve"> a rolling plan that guides fiscal policy over the medium-term. The key connection between the Strategy and ensuing budget phase should be the aggregate expenditure envelope that is collectively approved by Cabinet</w:t>
      </w:r>
      <w:r w:rsidR="00596266">
        <w:rPr>
          <w:lang w:val="en-AU"/>
        </w:rPr>
        <w:t xml:space="preserve"> (see Section </w:t>
      </w:r>
      <w:r w:rsidR="008F33A2">
        <w:rPr>
          <w:lang w:val="en-AU"/>
        </w:rPr>
        <w:t>IV</w:t>
      </w:r>
      <w:r w:rsidR="00596266">
        <w:rPr>
          <w:lang w:val="en-AU"/>
        </w:rPr>
        <w:t>)</w:t>
      </w:r>
      <w:r w:rsidR="00596266" w:rsidRPr="0047344F">
        <w:rPr>
          <w:lang w:val="en-AU"/>
        </w:rPr>
        <w:t xml:space="preserve">.  A proposed revised outline for the Budget Statement is provided in Annex </w:t>
      </w:r>
      <w:r w:rsidR="00596266">
        <w:rPr>
          <w:lang w:val="en-AU"/>
        </w:rPr>
        <w:t>2</w:t>
      </w:r>
      <w:r w:rsidR="00596266" w:rsidRPr="0047344F">
        <w:rPr>
          <w:lang w:val="en-AU"/>
        </w:rPr>
        <w:t>.   </w:t>
      </w:r>
    </w:p>
    <w:p w14:paraId="605E408B" w14:textId="2E0A735E" w:rsidR="00A10408" w:rsidRPr="00A10408" w:rsidRDefault="00A10408" w:rsidP="00A10408">
      <w:pPr>
        <w:pStyle w:val="ParagraphNumbering"/>
        <w:rPr>
          <w:b/>
          <w:bCs/>
          <w:lang w:val="en-AU"/>
        </w:rPr>
      </w:pPr>
      <w:r>
        <w:rPr>
          <w:b/>
          <w:bCs/>
          <w:lang w:val="en-AU"/>
        </w:rPr>
        <w:t>In that context, t</w:t>
      </w:r>
      <w:r w:rsidR="00994EC0" w:rsidRPr="00994EC0">
        <w:rPr>
          <w:b/>
          <w:bCs/>
          <w:lang w:val="en-AU"/>
        </w:rPr>
        <w:t>here is</w:t>
      </w:r>
      <w:r w:rsidR="008F33A2">
        <w:rPr>
          <w:b/>
          <w:bCs/>
          <w:lang w:val="en-AU"/>
        </w:rPr>
        <w:t xml:space="preserve"> also</w:t>
      </w:r>
      <w:r w:rsidR="00994EC0" w:rsidRPr="00994EC0">
        <w:rPr>
          <w:b/>
          <w:bCs/>
          <w:lang w:val="en-AU"/>
        </w:rPr>
        <w:t xml:space="preserve"> scope for improved transparency regarding fiscal policy objectives. </w:t>
      </w:r>
      <w:r w:rsidR="000C1B12" w:rsidRPr="005D52E3">
        <w:t>Fiscal strategies should be comprehensively disclosed in well-structured and consistent documents, and these documents should be publicly available, to ensure that all stakeholders inside and outside government are well informed and to promote accountability for fiscal policies and performance</w:t>
      </w:r>
      <w:r w:rsidR="000C1B12">
        <w:t xml:space="preserve">. </w:t>
      </w:r>
      <w:r w:rsidR="00994EC0" w:rsidRPr="00994EC0">
        <w:rPr>
          <w:lang w:val="en-AU"/>
        </w:rPr>
        <w:t xml:space="preserve">The Budget Strategy provides an overview of fiscal anchors and fiscal targets, largely in qualitative terms. There are some references to quantitative targets, but these are not presented in a systematic and transparent manner. The </w:t>
      </w:r>
      <w:r w:rsidR="00BE077C">
        <w:rPr>
          <w:lang w:val="en-AU"/>
        </w:rPr>
        <w:t xml:space="preserve">2023 </w:t>
      </w:r>
      <w:r w:rsidR="00994EC0" w:rsidRPr="00994EC0">
        <w:rPr>
          <w:lang w:val="en-AU"/>
        </w:rPr>
        <w:t xml:space="preserve">Budget Strategy included a summary of fiscal anchors in a footnote, but the latest </w:t>
      </w:r>
      <w:r w:rsidR="00BE077C">
        <w:rPr>
          <w:lang w:val="en-AU"/>
        </w:rPr>
        <w:t xml:space="preserve">2026 </w:t>
      </w:r>
      <w:r w:rsidR="00994EC0" w:rsidRPr="00994EC0">
        <w:rPr>
          <w:lang w:val="en-AU"/>
        </w:rPr>
        <w:t xml:space="preserve">Budget Strategy does not include this summary. For FY2026, the first document that provides a transparent comparison of fiscal anchors and targets is the Citizens Budget, which is prepared very late in the budget process. There is no document that shows that the FY2026-28 fiscal forecasts are based on a systematic analysis of relevant fiscal </w:t>
      </w:r>
      <w:r w:rsidR="00BB4E74">
        <w:rPr>
          <w:lang w:val="en-AU"/>
        </w:rPr>
        <w:t>objectives</w:t>
      </w:r>
      <w:r w:rsidR="00994EC0" w:rsidRPr="00994EC0">
        <w:rPr>
          <w:lang w:val="en-AU"/>
        </w:rPr>
        <w:t xml:space="preserve"> and targets.</w:t>
      </w:r>
    </w:p>
    <w:p w14:paraId="16E52B2A" w14:textId="6AAAD692" w:rsidR="00B65D4C" w:rsidRPr="00D36BA5" w:rsidRDefault="0063292E" w:rsidP="00A10408">
      <w:pPr>
        <w:pStyle w:val="ParagraphNumbering"/>
        <w:rPr>
          <w:b/>
          <w:bCs/>
          <w:lang w:val="en-AU"/>
        </w:rPr>
      </w:pPr>
      <w:r>
        <w:rPr>
          <w:b/>
          <w:bCs/>
        </w:rPr>
        <w:t>F</w:t>
      </w:r>
      <w:r w:rsidR="00B65D4C" w:rsidRPr="00A10408">
        <w:rPr>
          <w:b/>
          <w:bCs/>
        </w:rPr>
        <w:t>iscal policy transparency can be improved significantly with some simple changes in the Budget Strategy and the Budget Statement.</w:t>
      </w:r>
      <w:r w:rsidR="00B65D4C" w:rsidRPr="00A10408">
        <w:t xml:space="preserve"> The main step should be to provide a comprehensive, clear statement of fiscal anchors and targets; and indicate to what extent medium-term and annual projections are consistent with these. This should be summarized in a standard table that is included in the budget documents each year. Table </w:t>
      </w:r>
      <w:r w:rsidR="00C645AB">
        <w:t>3</w:t>
      </w:r>
      <w:r w:rsidR="00B65D4C" w:rsidRPr="00A10408">
        <w:t xml:space="preserve"> provides an example of such a table. It is also important to specify whether the anchors and targets are in </w:t>
      </w:r>
      <w:r w:rsidR="00CF6A28">
        <w:t>Governance Finance St</w:t>
      </w:r>
      <w:r w:rsidR="000F3072">
        <w:t>atistics (</w:t>
      </w:r>
      <w:r w:rsidR="00B65D4C" w:rsidRPr="00A10408">
        <w:t>GFS</w:t>
      </w:r>
      <w:r w:rsidR="000F3072">
        <w:t>)</w:t>
      </w:r>
      <w:r w:rsidR="00B65D4C" w:rsidRPr="00A10408">
        <w:t xml:space="preserve"> terms or use the national budget definitions. A simple way of doing this would be to include a footnote specifying which format is used in all fiscal tables. A glossary at the end of the documents, defining and explaining all technical terms would also be useful. </w:t>
      </w:r>
    </w:p>
    <w:p w14:paraId="6B3A8AF2" w14:textId="77777777" w:rsidR="00D36BA5" w:rsidRDefault="00D36BA5" w:rsidP="00D36BA5">
      <w:pPr>
        <w:pStyle w:val="ParagraphNumbering"/>
        <w:numPr>
          <w:ilvl w:val="0"/>
          <w:numId w:val="0"/>
        </w:numPr>
        <w:ind w:left="270"/>
        <w:rPr>
          <w:b/>
          <w:bCs/>
          <w:lang w:val="en-AU"/>
        </w:rPr>
      </w:pPr>
    </w:p>
    <w:p w14:paraId="27DC619F" w14:textId="77777777" w:rsidR="00D36BA5" w:rsidRPr="00A10408" w:rsidRDefault="00D36BA5" w:rsidP="00D36BA5">
      <w:pPr>
        <w:pStyle w:val="ParagraphNumbering"/>
        <w:numPr>
          <w:ilvl w:val="0"/>
          <w:numId w:val="0"/>
        </w:numPr>
        <w:ind w:left="270"/>
        <w:rPr>
          <w:b/>
          <w:bCs/>
          <w:lang w:val="en-AU"/>
        </w:rPr>
      </w:pPr>
    </w:p>
    <w:p w14:paraId="70B5B0B0" w14:textId="17D2B15A" w:rsidR="00B65D4C" w:rsidRPr="005D52E3" w:rsidRDefault="00421D12" w:rsidP="00421D12">
      <w:pPr>
        <w:pStyle w:val="Boxfiguretabletitle"/>
      </w:pPr>
      <w:r>
        <w:lastRenderedPageBreak/>
        <w:fldChar w:fldCharType="begin"/>
      </w:r>
      <w:r>
        <w:instrText xml:space="preserve"> TC "</w:instrText>
      </w:r>
      <w:bookmarkStart w:id="40" w:name="_Toc216652171"/>
      <w:r>
        <w:instrText>Table 3: Fiscal Anchors, Targets and Projections (percent of GDP) – Illustrative Example</w:instrText>
      </w:r>
      <w:bookmarkEnd w:id="40"/>
      <w:r>
        <w:instrText xml:space="preserve">"\f B </w:instrText>
      </w:r>
      <w:r>
        <w:fldChar w:fldCharType="end"/>
      </w:r>
      <w:r w:rsidR="00B65D4C" w:rsidRPr="005D52E3">
        <w:t xml:space="preserve">Table </w:t>
      </w:r>
      <w:r w:rsidR="00C645AB">
        <w:t>3</w:t>
      </w:r>
      <w:r w:rsidR="00B65D4C" w:rsidRPr="005D52E3">
        <w:t xml:space="preserve">: Fiscal </w:t>
      </w:r>
      <w:r w:rsidR="00B65D4C">
        <w:t>A</w:t>
      </w:r>
      <w:r w:rsidR="00B65D4C" w:rsidRPr="005D52E3">
        <w:t xml:space="preserve">nchors, </w:t>
      </w:r>
      <w:r w:rsidR="00B65D4C">
        <w:t>T</w:t>
      </w:r>
      <w:r w:rsidR="00B65D4C" w:rsidRPr="005D52E3">
        <w:t xml:space="preserve">argets and </w:t>
      </w:r>
      <w:r w:rsidR="00B65D4C">
        <w:t>P</w:t>
      </w:r>
      <w:r w:rsidR="00B65D4C" w:rsidRPr="005D52E3">
        <w:t>rojections (</w:t>
      </w:r>
      <w:r w:rsidR="00B65D4C">
        <w:t>p</w:t>
      </w:r>
      <w:r w:rsidR="00B65D4C" w:rsidRPr="005D52E3">
        <w:t xml:space="preserve">ercent of GDP) – Illustrative </w:t>
      </w:r>
      <w:r w:rsidR="0063292E">
        <w:t>E</w:t>
      </w:r>
      <w:r w:rsidR="00B65D4C" w:rsidRPr="005D52E3">
        <w:t>xample</w:t>
      </w:r>
    </w:p>
    <w:tbl>
      <w:tblPr>
        <w:tblStyle w:val="GridTable1Light-Accent1"/>
        <w:tblW w:w="0" w:type="auto"/>
        <w:tblLook w:val="04A0" w:firstRow="1" w:lastRow="0" w:firstColumn="1" w:lastColumn="0" w:noHBand="0" w:noVBand="1"/>
      </w:tblPr>
      <w:tblGrid>
        <w:gridCol w:w="1328"/>
        <w:gridCol w:w="1932"/>
        <w:gridCol w:w="1721"/>
        <w:gridCol w:w="976"/>
        <w:gridCol w:w="1104"/>
        <w:gridCol w:w="1128"/>
        <w:gridCol w:w="1161"/>
      </w:tblGrid>
      <w:tr w:rsidR="00B65D4C" w:rsidRPr="005D52E3" w14:paraId="53B704C1" w14:textId="77777777" w:rsidTr="002A3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6" w:type="dxa"/>
          </w:tcPr>
          <w:p w14:paraId="05484641" w14:textId="77777777" w:rsidR="00B65D4C" w:rsidRPr="005D52E3" w:rsidRDefault="00B65D4C" w:rsidP="002A3524">
            <w:pPr>
              <w:rPr>
                <w:szCs w:val="24"/>
              </w:rPr>
            </w:pPr>
            <w:r w:rsidRPr="005D52E3">
              <w:rPr>
                <w:szCs w:val="24"/>
              </w:rPr>
              <w:t>Indicator</w:t>
            </w:r>
          </w:p>
        </w:tc>
        <w:tc>
          <w:tcPr>
            <w:tcW w:w="1979" w:type="dxa"/>
          </w:tcPr>
          <w:p w14:paraId="40BBD7E5"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Fiscal anchors</w:t>
            </w:r>
          </w:p>
          <w:p w14:paraId="01565372"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(Thresholds)</w:t>
            </w:r>
          </w:p>
        </w:tc>
        <w:tc>
          <w:tcPr>
            <w:tcW w:w="1800" w:type="dxa"/>
          </w:tcPr>
          <w:p w14:paraId="67CBFB6D"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Fiscal targets</w:t>
            </w:r>
          </w:p>
          <w:p w14:paraId="17797B96"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(2026 – 2028)</w:t>
            </w:r>
          </w:p>
        </w:tc>
        <w:tc>
          <w:tcPr>
            <w:tcW w:w="990" w:type="dxa"/>
          </w:tcPr>
          <w:p w14:paraId="2A86F984"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 xml:space="preserve">Actual 2025 </w:t>
            </w:r>
          </w:p>
        </w:tc>
        <w:tc>
          <w:tcPr>
            <w:tcW w:w="1123" w:type="dxa"/>
          </w:tcPr>
          <w:p w14:paraId="171F167F"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Budget 2026</w:t>
            </w:r>
          </w:p>
        </w:tc>
        <w:tc>
          <w:tcPr>
            <w:tcW w:w="1128" w:type="dxa"/>
          </w:tcPr>
          <w:p w14:paraId="1EAEBBF0"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Projected 2027</w:t>
            </w:r>
          </w:p>
        </w:tc>
        <w:tc>
          <w:tcPr>
            <w:tcW w:w="1164" w:type="dxa"/>
          </w:tcPr>
          <w:p w14:paraId="306CA9B3" w14:textId="77777777" w:rsidR="00B65D4C" w:rsidRPr="005D52E3" w:rsidRDefault="00B65D4C" w:rsidP="002A3524">
            <w:pPr>
              <w:jc w:val="center"/>
              <w:cnfStyle w:val="100000000000" w:firstRow="1" w:lastRow="0" w:firstColumn="0" w:lastColumn="0" w:oddVBand="0" w:evenVBand="0" w:oddHBand="0" w:evenHBand="0" w:firstRowFirstColumn="0" w:firstRowLastColumn="0" w:lastRowFirstColumn="0" w:lastRowLastColumn="0"/>
              <w:rPr>
                <w:szCs w:val="24"/>
              </w:rPr>
            </w:pPr>
            <w:r w:rsidRPr="005D52E3">
              <w:rPr>
                <w:szCs w:val="24"/>
              </w:rPr>
              <w:t>Projected 2028</w:t>
            </w:r>
          </w:p>
        </w:tc>
      </w:tr>
      <w:tr w:rsidR="00B65D4C" w:rsidRPr="005D52E3" w14:paraId="74892971" w14:textId="77777777" w:rsidTr="002A3524">
        <w:tc>
          <w:tcPr>
            <w:cnfStyle w:val="001000000000" w:firstRow="0" w:lastRow="0" w:firstColumn="1" w:lastColumn="0" w:oddVBand="0" w:evenVBand="0" w:oddHBand="0" w:evenHBand="0" w:firstRowFirstColumn="0" w:firstRowLastColumn="0" w:lastRowFirstColumn="0" w:lastRowLastColumn="0"/>
            <w:tcW w:w="1166" w:type="dxa"/>
          </w:tcPr>
          <w:p w14:paraId="2F3E39F4" w14:textId="77777777" w:rsidR="00B65D4C" w:rsidRPr="005D52E3" w:rsidRDefault="00B65D4C" w:rsidP="002A3524">
            <w:pPr>
              <w:rPr>
                <w:szCs w:val="24"/>
              </w:rPr>
            </w:pPr>
            <w:r w:rsidRPr="005D52E3">
              <w:rPr>
                <w:szCs w:val="24"/>
              </w:rPr>
              <w:t>Debt</w:t>
            </w:r>
          </w:p>
        </w:tc>
        <w:tc>
          <w:tcPr>
            <w:tcW w:w="1979" w:type="dxa"/>
          </w:tcPr>
          <w:p w14:paraId="01421751"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&lt; 50?</w:t>
            </w:r>
          </w:p>
        </w:tc>
        <w:tc>
          <w:tcPr>
            <w:tcW w:w="1800" w:type="dxa"/>
          </w:tcPr>
          <w:p w14:paraId="5F853173"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40?</w:t>
            </w:r>
          </w:p>
        </w:tc>
        <w:tc>
          <w:tcPr>
            <w:tcW w:w="990" w:type="dxa"/>
          </w:tcPr>
          <w:p w14:paraId="13C6FD5F"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34.2</w:t>
            </w:r>
          </w:p>
        </w:tc>
        <w:tc>
          <w:tcPr>
            <w:tcW w:w="1123" w:type="dxa"/>
          </w:tcPr>
          <w:p w14:paraId="53F2D65D"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xx</w:t>
            </w:r>
          </w:p>
        </w:tc>
        <w:tc>
          <w:tcPr>
            <w:tcW w:w="1128" w:type="dxa"/>
          </w:tcPr>
          <w:p w14:paraId="2616981C"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xx</w:t>
            </w:r>
          </w:p>
        </w:tc>
        <w:tc>
          <w:tcPr>
            <w:tcW w:w="1164" w:type="dxa"/>
          </w:tcPr>
          <w:p w14:paraId="4BD63A58"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xx</w:t>
            </w:r>
          </w:p>
        </w:tc>
      </w:tr>
      <w:tr w:rsidR="00B65D4C" w:rsidRPr="005D52E3" w14:paraId="75BE48CF" w14:textId="77777777" w:rsidTr="002A3524">
        <w:trPr>
          <w:trHeight w:val="368"/>
        </w:trPr>
        <w:tc>
          <w:tcPr>
            <w:cnfStyle w:val="001000000000" w:firstRow="0" w:lastRow="0" w:firstColumn="1" w:lastColumn="0" w:oddVBand="0" w:evenVBand="0" w:oddHBand="0" w:evenHBand="0" w:firstRowFirstColumn="0" w:firstRowLastColumn="0" w:lastRowFirstColumn="0" w:lastRowLastColumn="0"/>
            <w:tcW w:w="1166" w:type="dxa"/>
          </w:tcPr>
          <w:p w14:paraId="4D07CE55" w14:textId="77777777" w:rsidR="00B65D4C" w:rsidRPr="005D52E3" w:rsidRDefault="00B65D4C" w:rsidP="002A3524">
            <w:pPr>
              <w:spacing w:after="0"/>
              <w:rPr>
                <w:szCs w:val="24"/>
              </w:rPr>
            </w:pPr>
            <w:r w:rsidRPr="005D52E3">
              <w:rPr>
                <w:szCs w:val="24"/>
              </w:rPr>
              <w:t>Fiscal balance</w:t>
            </w:r>
          </w:p>
        </w:tc>
        <w:tc>
          <w:tcPr>
            <w:tcW w:w="1979" w:type="dxa"/>
            <w:shd w:val="clear" w:color="auto" w:fill="FFFFFF" w:themeFill="background1"/>
          </w:tcPr>
          <w:p w14:paraId="3F837D81"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w:t>
            </w:r>
          </w:p>
        </w:tc>
        <w:tc>
          <w:tcPr>
            <w:tcW w:w="1800" w:type="dxa"/>
            <w:shd w:val="clear" w:color="auto" w:fill="FFFFFF" w:themeFill="background1"/>
          </w:tcPr>
          <w:p w14:paraId="3272838C"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-1 – 1?</w:t>
            </w:r>
          </w:p>
        </w:tc>
        <w:tc>
          <w:tcPr>
            <w:tcW w:w="990" w:type="dxa"/>
          </w:tcPr>
          <w:p w14:paraId="6E2D68D9"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6.2</w:t>
            </w:r>
          </w:p>
        </w:tc>
        <w:tc>
          <w:tcPr>
            <w:tcW w:w="1123" w:type="dxa"/>
          </w:tcPr>
          <w:p w14:paraId="5F1C489D"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4.3</w:t>
            </w:r>
          </w:p>
        </w:tc>
        <w:tc>
          <w:tcPr>
            <w:tcW w:w="1128" w:type="dxa"/>
          </w:tcPr>
          <w:p w14:paraId="5B1A8B92"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5.9</w:t>
            </w:r>
          </w:p>
        </w:tc>
        <w:tc>
          <w:tcPr>
            <w:tcW w:w="1164" w:type="dxa"/>
          </w:tcPr>
          <w:p w14:paraId="24694665"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5.6</w:t>
            </w:r>
          </w:p>
        </w:tc>
      </w:tr>
      <w:tr w:rsidR="00B65D4C" w:rsidRPr="005D52E3" w14:paraId="52AA92EF" w14:textId="77777777" w:rsidTr="002A3524">
        <w:trPr>
          <w:trHeight w:val="368"/>
        </w:trPr>
        <w:tc>
          <w:tcPr>
            <w:cnfStyle w:val="001000000000" w:firstRow="0" w:lastRow="0" w:firstColumn="1" w:lastColumn="0" w:oddVBand="0" w:evenVBand="0" w:oddHBand="0" w:evenHBand="0" w:firstRowFirstColumn="0" w:firstRowLastColumn="0" w:lastRowFirstColumn="0" w:lastRowLastColumn="0"/>
            <w:tcW w:w="1166" w:type="dxa"/>
          </w:tcPr>
          <w:p w14:paraId="1FFC2F47" w14:textId="77777777" w:rsidR="00B65D4C" w:rsidRPr="005D52E3" w:rsidRDefault="00B65D4C" w:rsidP="002A3524">
            <w:pPr>
              <w:spacing w:after="0"/>
              <w:rPr>
                <w:szCs w:val="24"/>
              </w:rPr>
            </w:pPr>
            <w:r w:rsidRPr="005D52E3">
              <w:rPr>
                <w:szCs w:val="24"/>
              </w:rPr>
              <w:t>Operational balance</w:t>
            </w:r>
          </w:p>
        </w:tc>
        <w:tc>
          <w:tcPr>
            <w:tcW w:w="1979" w:type="dxa"/>
            <w:shd w:val="clear" w:color="auto" w:fill="FFFFFF" w:themeFill="background1"/>
          </w:tcPr>
          <w:p w14:paraId="28AE76DC"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&gt; 1</w:t>
            </w:r>
          </w:p>
        </w:tc>
        <w:tc>
          <w:tcPr>
            <w:tcW w:w="1800" w:type="dxa"/>
            <w:shd w:val="clear" w:color="auto" w:fill="FFFFFF" w:themeFill="background1"/>
          </w:tcPr>
          <w:p w14:paraId="48129503"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1 - 2</w:t>
            </w:r>
          </w:p>
        </w:tc>
        <w:tc>
          <w:tcPr>
            <w:tcW w:w="990" w:type="dxa"/>
          </w:tcPr>
          <w:p w14:paraId="0BEB6BAF"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w:t>
            </w:r>
          </w:p>
        </w:tc>
        <w:tc>
          <w:tcPr>
            <w:tcW w:w="1123" w:type="dxa"/>
          </w:tcPr>
          <w:p w14:paraId="618ED903"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w:t>
            </w:r>
          </w:p>
        </w:tc>
        <w:tc>
          <w:tcPr>
            <w:tcW w:w="1128" w:type="dxa"/>
          </w:tcPr>
          <w:p w14:paraId="40282A05"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w:t>
            </w:r>
          </w:p>
        </w:tc>
        <w:tc>
          <w:tcPr>
            <w:tcW w:w="1164" w:type="dxa"/>
          </w:tcPr>
          <w:p w14:paraId="5FE0EB2A" w14:textId="77777777" w:rsidR="00B65D4C" w:rsidRPr="005D52E3" w:rsidRDefault="00B65D4C" w:rsidP="002A3524">
            <w:pPr>
              <w:spacing w:after="0"/>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w:t>
            </w:r>
          </w:p>
        </w:tc>
      </w:tr>
      <w:tr w:rsidR="00B65D4C" w:rsidRPr="005D52E3" w14:paraId="654EC664" w14:textId="77777777" w:rsidTr="002A3524">
        <w:tc>
          <w:tcPr>
            <w:cnfStyle w:val="001000000000" w:firstRow="0" w:lastRow="0" w:firstColumn="1" w:lastColumn="0" w:oddVBand="0" w:evenVBand="0" w:oddHBand="0" w:evenHBand="0" w:firstRowFirstColumn="0" w:firstRowLastColumn="0" w:lastRowFirstColumn="0" w:lastRowLastColumn="0"/>
            <w:tcW w:w="1166" w:type="dxa"/>
          </w:tcPr>
          <w:p w14:paraId="74D3AB25" w14:textId="77777777" w:rsidR="00B65D4C" w:rsidRPr="005D52E3" w:rsidRDefault="00B65D4C" w:rsidP="002A3524">
            <w:pPr>
              <w:rPr>
                <w:szCs w:val="24"/>
              </w:rPr>
            </w:pPr>
            <w:r w:rsidRPr="005D52E3">
              <w:rPr>
                <w:szCs w:val="24"/>
              </w:rPr>
              <w:t>Revenues</w:t>
            </w:r>
          </w:p>
        </w:tc>
        <w:tc>
          <w:tcPr>
            <w:tcW w:w="1979" w:type="dxa"/>
            <w:shd w:val="clear" w:color="auto" w:fill="FFFFFF" w:themeFill="background1"/>
          </w:tcPr>
          <w:p w14:paraId="77599FDA"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&gt; 22</w:t>
            </w:r>
          </w:p>
        </w:tc>
        <w:tc>
          <w:tcPr>
            <w:tcW w:w="1800" w:type="dxa"/>
            <w:shd w:val="clear" w:color="auto" w:fill="FFFFFF" w:themeFill="background1"/>
          </w:tcPr>
          <w:p w14:paraId="44566050"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25?</w:t>
            </w:r>
          </w:p>
        </w:tc>
        <w:tc>
          <w:tcPr>
            <w:tcW w:w="990" w:type="dxa"/>
          </w:tcPr>
          <w:p w14:paraId="40B9A91D"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31.3</w:t>
            </w:r>
          </w:p>
        </w:tc>
        <w:tc>
          <w:tcPr>
            <w:tcW w:w="1123" w:type="dxa"/>
          </w:tcPr>
          <w:p w14:paraId="2D99A563"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32.3</w:t>
            </w:r>
          </w:p>
        </w:tc>
        <w:tc>
          <w:tcPr>
            <w:tcW w:w="1128" w:type="dxa"/>
          </w:tcPr>
          <w:p w14:paraId="7A6A975C"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34.0</w:t>
            </w:r>
          </w:p>
        </w:tc>
        <w:tc>
          <w:tcPr>
            <w:tcW w:w="1164" w:type="dxa"/>
          </w:tcPr>
          <w:p w14:paraId="663DA0CD"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33.3</w:t>
            </w:r>
          </w:p>
        </w:tc>
      </w:tr>
      <w:tr w:rsidR="00B65D4C" w:rsidRPr="005D52E3" w14:paraId="3D594AC2" w14:textId="77777777" w:rsidTr="002A3524">
        <w:tc>
          <w:tcPr>
            <w:cnfStyle w:val="001000000000" w:firstRow="0" w:lastRow="0" w:firstColumn="1" w:lastColumn="0" w:oddVBand="0" w:evenVBand="0" w:oddHBand="0" w:evenHBand="0" w:firstRowFirstColumn="0" w:firstRowLastColumn="0" w:lastRowFirstColumn="0" w:lastRowLastColumn="0"/>
            <w:tcW w:w="1166" w:type="dxa"/>
          </w:tcPr>
          <w:p w14:paraId="1A1DD614" w14:textId="77777777" w:rsidR="00B65D4C" w:rsidRPr="005D52E3" w:rsidRDefault="00B65D4C" w:rsidP="002A3524">
            <w:pPr>
              <w:rPr>
                <w:szCs w:val="24"/>
              </w:rPr>
            </w:pPr>
            <w:r w:rsidRPr="005D52E3">
              <w:rPr>
                <w:szCs w:val="24"/>
              </w:rPr>
              <w:t>Wage</w:t>
            </w:r>
            <w:r>
              <w:rPr>
                <w:szCs w:val="24"/>
              </w:rPr>
              <w:t xml:space="preserve"> </w:t>
            </w:r>
            <w:r w:rsidRPr="005D52E3">
              <w:rPr>
                <w:szCs w:val="24"/>
              </w:rPr>
              <w:t>bill</w:t>
            </w:r>
          </w:p>
        </w:tc>
        <w:tc>
          <w:tcPr>
            <w:tcW w:w="1979" w:type="dxa"/>
          </w:tcPr>
          <w:p w14:paraId="05AA7863"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&lt; 53</w:t>
            </w:r>
          </w:p>
        </w:tc>
        <w:tc>
          <w:tcPr>
            <w:tcW w:w="1800" w:type="dxa"/>
          </w:tcPr>
          <w:p w14:paraId="77D92D80"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50?</w:t>
            </w:r>
          </w:p>
        </w:tc>
        <w:tc>
          <w:tcPr>
            <w:tcW w:w="990" w:type="dxa"/>
          </w:tcPr>
          <w:p w14:paraId="61B388E6"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46.0</w:t>
            </w:r>
          </w:p>
        </w:tc>
        <w:tc>
          <w:tcPr>
            <w:tcW w:w="1123" w:type="dxa"/>
          </w:tcPr>
          <w:p w14:paraId="3F97D412"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45.9</w:t>
            </w:r>
          </w:p>
        </w:tc>
        <w:tc>
          <w:tcPr>
            <w:tcW w:w="1128" w:type="dxa"/>
          </w:tcPr>
          <w:p w14:paraId="3EAF7B53"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41.8</w:t>
            </w:r>
          </w:p>
        </w:tc>
        <w:tc>
          <w:tcPr>
            <w:tcW w:w="1164" w:type="dxa"/>
          </w:tcPr>
          <w:p w14:paraId="6D1AEF40" w14:textId="77777777" w:rsidR="00B65D4C" w:rsidRPr="005D52E3" w:rsidRDefault="00B65D4C" w:rsidP="002A3524">
            <w:pPr>
              <w:jc w:val="center"/>
              <w:cnfStyle w:val="000000000000" w:firstRow="0" w:lastRow="0" w:firstColumn="0" w:lastColumn="0" w:oddVBand="0" w:evenVBand="0" w:oddHBand="0" w:evenHBand="0" w:firstRowFirstColumn="0" w:firstRowLastColumn="0" w:lastRowFirstColumn="0" w:lastRowLastColumn="0"/>
              <w:rPr>
                <w:szCs w:val="24"/>
              </w:rPr>
            </w:pPr>
            <w:r w:rsidRPr="005D52E3">
              <w:rPr>
                <w:szCs w:val="24"/>
              </w:rPr>
              <w:t>41.0</w:t>
            </w:r>
          </w:p>
        </w:tc>
      </w:tr>
    </w:tbl>
    <w:p w14:paraId="0BEC063C" w14:textId="191E27BE" w:rsidR="00994EC0" w:rsidRPr="00471BC2" w:rsidRDefault="00B65D4C" w:rsidP="00471BC2">
      <w:pPr>
        <w:rPr>
          <w:i/>
          <w:iCs/>
          <w:szCs w:val="24"/>
        </w:rPr>
      </w:pPr>
      <w:r w:rsidRPr="005D52E3">
        <w:rPr>
          <w:i/>
          <w:iCs/>
          <w:szCs w:val="24"/>
        </w:rPr>
        <w:t>Source: Budget Strategy and Budget Statement for 2026. 2025 numbers are estimates.</w:t>
      </w:r>
    </w:p>
    <w:p w14:paraId="05CB08E0" w14:textId="77777777" w:rsidR="00596266" w:rsidRPr="00C03A24" w:rsidRDefault="00596266" w:rsidP="00A34E27">
      <w:pPr>
        <w:pStyle w:val="Heading3"/>
      </w:pPr>
      <w:r w:rsidRPr="00C03A24">
        <w:t>Recommendation</w:t>
      </w:r>
    </w:p>
    <w:p w14:paraId="5920298D" w14:textId="77777777" w:rsidR="00596266" w:rsidRDefault="00596266" w:rsidP="00596266">
      <w:pPr>
        <w:pStyle w:val="NoSpacing"/>
        <w:rPr>
          <w:rFonts w:ascii="Arial" w:eastAsia="Arial" w:hAnsi="Arial"/>
          <w:color w:val="000000" w:themeColor="text1"/>
          <w:szCs w:val="20"/>
        </w:rPr>
      </w:pPr>
    </w:p>
    <w:p w14:paraId="41E6FE8F" w14:textId="77777777" w:rsidR="00596266" w:rsidRPr="004B30B9" w:rsidRDefault="00596266" w:rsidP="00596266">
      <w:pPr>
        <w:pStyle w:val="NoSpacing"/>
        <w:rPr>
          <w:b/>
          <w:bCs/>
        </w:rPr>
      </w:pPr>
      <w:r w:rsidRPr="004B30B9">
        <w:rPr>
          <w:rFonts w:ascii="Arial" w:eastAsia="Arial" w:hAnsi="Arial"/>
          <w:b/>
          <w:bCs/>
          <w:color w:val="000000" w:themeColor="text1"/>
          <w:szCs w:val="20"/>
        </w:rPr>
        <w:t>Recommendation 1: Improve consistency and relevance of fiscal objectives and targets</w:t>
      </w:r>
      <w:r>
        <w:rPr>
          <w:rFonts w:ascii="Arial" w:eastAsia="Arial" w:hAnsi="Arial"/>
          <w:b/>
          <w:bCs/>
          <w:color w:val="000000" w:themeColor="text1"/>
          <w:szCs w:val="20"/>
        </w:rPr>
        <w:t>:</w:t>
      </w:r>
    </w:p>
    <w:p w14:paraId="5568A2EF" w14:textId="48BA0880" w:rsidR="00596266" w:rsidRPr="005400E7" w:rsidRDefault="00A52285" w:rsidP="00596266">
      <w:pPr>
        <w:pStyle w:val="ListBullet"/>
        <w:rPr>
          <w:b/>
          <w:bCs/>
        </w:rPr>
      </w:pPr>
      <w:r>
        <w:t>P</w:t>
      </w:r>
      <w:r w:rsidR="00596266">
        <w:t>resent a clearer picture of the Government’s main fiscal objectives</w:t>
      </w:r>
      <w:r w:rsidR="00596266" w:rsidRPr="003B146A">
        <w:t xml:space="preserve"> </w:t>
      </w:r>
      <w:r w:rsidR="00596266">
        <w:t xml:space="preserve">in the Budget Strategy and clarify the hierarchy and connections between targets against which performance is being </w:t>
      </w:r>
      <w:proofErr w:type="gramStart"/>
      <w:r w:rsidR="00596266">
        <w:t>assessed, and</w:t>
      </w:r>
      <w:proofErr w:type="gramEnd"/>
      <w:r w:rsidR="00596266">
        <w:t xml:space="preserve"> clearly presents how the latest projections compare to targets</w:t>
      </w:r>
      <w:r>
        <w:t xml:space="preserve"> (short term).</w:t>
      </w:r>
      <w:r w:rsidR="00596266">
        <w:t xml:space="preserve"> </w:t>
      </w:r>
    </w:p>
    <w:p w14:paraId="2A3F9E71" w14:textId="07281619" w:rsidR="00596266" w:rsidRPr="0047344F" w:rsidRDefault="00A52285" w:rsidP="00596266">
      <w:pPr>
        <w:pStyle w:val="ListBullet"/>
        <w:rPr>
          <w:b/>
        </w:rPr>
      </w:pPr>
      <w:r>
        <w:t>R</w:t>
      </w:r>
      <w:r w:rsidR="00596266">
        <w:t>eview the selection and calibration of fiscal targets to improve their relevance in guiding fiscal policy</w:t>
      </w:r>
      <w:r>
        <w:t xml:space="preserve"> (medium term)</w:t>
      </w:r>
      <w:r w:rsidR="00596266">
        <w:t xml:space="preserve">. </w:t>
      </w:r>
    </w:p>
    <w:p w14:paraId="1B3923AF" w14:textId="5ADD119E" w:rsidR="0063292E" w:rsidRDefault="00596266" w:rsidP="0063292E">
      <w:pPr>
        <w:pStyle w:val="ListBullet"/>
      </w:pPr>
      <w:r w:rsidRPr="00AE3F2F">
        <w:t xml:space="preserve">Restructure the Budget Strategy to focus on </w:t>
      </w:r>
      <w:r>
        <w:t>top-down fiscal policy guidance</w:t>
      </w:r>
      <w:r w:rsidR="00A52285">
        <w:t xml:space="preserve"> (short term)</w:t>
      </w:r>
      <w:r>
        <w:t>.</w:t>
      </w:r>
    </w:p>
    <w:p w14:paraId="353865E2" w14:textId="377C6376" w:rsidR="00B46E1D" w:rsidRPr="00AE3F2F" w:rsidRDefault="00B46E1D" w:rsidP="0063292E">
      <w:pPr>
        <w:pStyle w:val="ListBullet"/>
      </w:pPr>
      <w:r w:rsidRPr="005D52E3">
        <w:t>Strengthen the transparency of fiscal policies by including a standard table in all Budget Strategy and Budget Statement documents, clearly explaining fiscal anchors and fiscal targets and referring medium-term and annual fiscal estimates to these</w:t>
      </w:r>
      <w:r w:rsidR="000C3949">
        <w:t xml:space="preserve"> (short term)</w:t>
      </w:r>
      <w:r w:rsidRPr="005D52E3">
        <w:t>.</w:t>
      </w:r>
    </w:p>
    <w:p w14:paraId="7F2B79B5" w14:textId="77777777" w:rsidR="00596266" w:rsidRPr="00FD26E6" w:rsidRDefault="00596266" w:rsidP="00596266">
      <w:pPr>
        <w:pStyle w:val="ParagraphNumbering"/>
        <w:numPr>
          <w:ilvl w:val="0"/>
          <w:numId w:val="0"/>
        </w:numPr>
        <w:rPr>
          <w:b/>
          <w:bCs/>
        </w:rPr>
      </w:pPr>
    </w:p>
    <w:p w14:paraId="2535CBCC" w14:textId="110E8EC1" w:rsidR="00FD26E6" w:rsidRDefault="008F2684" w:rsidP="003E5D6D">
      <w:pPr>
        <w:pStyle w:val="Heading1"/>
        <w:numPr>
          <w:ilvl w:val="0"/>
          <w:numId w:val="6"/>
        </w:numPr>
        <w:rPr>
          <w:lang w:val="pt-BR"/>
        </w:rPr>
      </w:pPr>
      <w:bookmarkStart w:id="41" w:name="_Toc216652142"/>
      <w:r w:rsidRPr="00321364">
        <w:rPr>
          <w:lang w:val="pt-BR"/>
        </w:rPr>
        <w:lastRenderedPageBreak/>
        <w:t>Forecast Performance and Quality</w:t>
      </w:r>
      <w:bookmarkEnd w:id="41"/>
    </w:p>
    <w:p w14:paraId="432C0812" w14:textId="01A0038A" w:rsidR="00F17E38" w:rsidRPr="00F17E38" w:rsidRDefault="00F17E38" w:rsidP="006B6F9E">
      <w:pPr>
        <w:pStyle w:val="ParagraphNumbering"/>
        <w:rPr>
          <w:b/>
          <w:bCs/>
        </w:rPr>
      </w:pPr>
      <w:r w:rsidRPr="00F17E38">
        <w:rPr>
          <w:b/>
          <w:bCs/>
        </w:rPr>
        <w:t>The overall picture regarding Tonga’s macro-fiscal forecasts is encouraging</w:t>
      </w:r>
      <w:r w:rsidR="0017563C">
        <w:rPr>
          <w:b/>
          <w:bCs/>
        </w:rPr>
        <w:t xml:space="preserve"> based on a</w:t>
      </w:r>
      <w:r>
        <w:t xml:space="preserve"> </w:t>
      </w:r>
      <w:r w:rsidRPr="0017563C">
        <w:rPr>
          <w:b/>
          <w:bCs/>
        </w:rPr>
        <w:t>review</w:t>
      </w:r>
      <w:r w:rsidR="0017563C" w:rsidRPr="0017563C">
        <w:rPr>
          <w:b/>
          <w:bCs/>
        </w:rPr>
        <w:t xml:space="preserve"> of </w:t>
      </w:r>
      <w:r w:rsidRPr="0017563C">
        <w:rPr>
          <w:b/>
          <w:bCs/>
        </w:rPr>
        <w:t>forecast performance over seven years to FY2024</w:t>
      </w:r>
      <w:r>
        <w:t>.</w:t>
      </w:r>
      <w:r w:rsidRPr="00F17E38">
        <w:rPr>
          <w:b/>
          <w:bCs/>
        </w:rPr>
        <w:t xml:space="preserve"> </w:t>
      </w:r>
      <w:r>
        <w:t>This period was chosen due to data availability and corresponds with the period since the last GDP rebasing. Overall, Tonga benefits from well-developed approaches to forecasting and increasingly accurate results, despite the significant challenges faced in terms of data quality and timeliness and in retaining suitably qualified staff. That said, both macroeconomic and fiscal forecasts display some bias that affect accuracy and that could be gradually addressed.</w:t>
      </w:r>
    </w:p>
    <w:p w14:paraId="0B3E7415" w14:textId="77777777" w:rsidR="00F17E38" w:rsidRPr="004A2B51" w:rsidRDefault="00F17E38" w:rsidP="00F17E38">
      <w:pPr>
        <w:pStyle w:val="ParagraphNumbering"/>
      </w:pPr>
      <w:r w:rsidRPr="004A2B51">
        <w:rPr>
          <w:b/>
          <w:bCs/>
        </w:rPr>
        <w:t xml:space="preserve"> </w:t>
      </w:r>
      <w:r>
        <w:rPr>
          <w:b/>
          <w:bCs/>
        </w:rPr>
        <w:t xml:space="preserve">This report focuses on evaluating key macroeconomic and fiscal aggregates. </w:t>
      </w:r>
      <w:r w:rsidRPr="004A2B51">
        <w:t>A forecast analysis tool was also developed for the authorities, which enables visual analysis of forecast vintages and ready computation of errors for the components of revenue and expenditure. The analysis considers forecast performance in terms of levels, growth rates and shares of GDP. Considering components facilitates a better understanding of the associated drivers of the aggregate forecast errors. A selection of charts from this supplementary analysis are included in Annex 1.</w:t>
      </w:r>
    </w:p>
    <w:p w14:paraId="1BD819DE" w14:textId="18FD91EC" w:rsidR="00FD26E6" w:rsidRPr="00D023FF" w:rsidRDefault="00F17E38" w:rsidP="003E5D6D">
      <w:pPr>
        <w:pStyle w:val="Heading2"/>
        <w:numPr>
          <w:ilvl w:val="1"/>
          <w:numId w:val="5"/>
        </w:numPr>
      </w:pPr>
      <w:bookmarkStart w:id="42" w:name="_Toc216652143"/>
      <w:r>
        <w:t>Macroeconomic Projections</w:t>
      </w:r>
      <w:bookmarkEnd w:id="42"/>
    </w:p>
    <w:p w14:paraId="31EF94E2" w14:textId="48C419F3" w:rsidR="006B6F9E" w:rsidRDefault="006B6F9E" w:rsidP="00A34E27">
      <w:pPr>
        <w:pStyle w:val="Heading3"/>
        <w:rPr>
          <w:rStyle w:val="Strong"/>
        </w:rPr>
      </w:pPr>
      <w:r>
        <w:rPr>
          <w:rStyle w:val="Strong"/>
        </w:rPr>
        <w:t>Forecasting Real GDP Growth</w:t>
      </w:r>
    </w:p>
    <w:p w14:paraId="4F2F6B02" w14:textId="1302C224" w:rsidR="006B6F9E" w:rsidRDefault="53061825" w:rsidP="006B6F9E">
      <w:pPr>
        <w:pStyle w:val="ParagraphNumbering"/>
        <w:rPr>
          <w:rStyle w:val="Strong"/>
        </w:rPr>
      </w:pPr>
      <w:r w:rsidRPr="1FA70FE5">
        <w:rPr>
          <w:rStyle w:val="Strong"/>
        </w:rPr>
        <w:t xml:space="preserve">Budget forecasts have tended to overestimate real GDP growth in Tonga </w:t>
      </w:r>
      <w:r w:rsidRPr="00AE2F7C">
        <w:rPr>
          <w:rStyle w:val="Strong"/>
          <w:b w:val="0"/>
          <w:bCs w:val="0"/>
        </w:rPr>
        <w:t xml:space="preserve">(Figure </w:t>
      </w:r>
      <w:r w:rsidR="00AE2F7C" w:rsidRPr="00AE2F7C">
        <w:rPr>
          <w:rStyle w:val="Strong"/>
          <w:b w:val="0"/>
          <w:bCs w:val="0"/>
        </w:rPr>
        <w:t>3</w:t>
      </w:r>
      <w:r w:rsidRPr="00AE2F7C">
        <w:rPr>
          <w:rStyle w:val="Strong"/>
          <w:b w:val="0"/>
          <w:bCs w:val="0"/>
        </w:rPr>
        <w:t>).</w:t>
      </w:r>
      <w:r w:rsidRPr="1FA70FE5">
        <w:rPr>
          <w:rStyle w:val="Strong"/>
        </w:rPr>
        <w:t xml:space="preserve"> </w:t>
      </w:r>
      <w:r w:rsidRPr="1FA70FE5">
        <w:rPr>
          <w:rStyle w:val="Strong"/>
          <w:b w:val="0"/>
          <w:bCs w:val="0"/>
        </w:rPr>
        <w:t>The average budget-year forecast for real GDP growth was 1.8 percent, compared to an average outturn of 0.5 percent. This translates into an average forecast error of -1.3 percentage points (outturn less than forecast). The period was significantly affected by COVID-19 border closures and major natural disasters including tropical cyclones and t</w:t>
      </w:r>
      <w:r w:rsidRPr="1FA70FE5">
        <w:t xml:space="preserve">he </w:t>
      </w:r>
      <w:r w:rsidR="5FD972B5" w:rsidRPr="1FA70FE5">
        <w:t xml:space="preserve">Hunga Tonga–Hunga </w:t>
      </w:r>
      <w:proofErr w:type="spellStart"/>
      <w:r w:rsidR="5FD972B5" w:rsidRPr="1FA70FE5">
        <w:t>Haʻapai</w:t>
      </w:r>
      <w:proofErr w:type="spellEnd"/>
      <w:r w:rsidR="5FD972B5" w:rsidRPr="1FA70FE5">
        <w:t xml:space="preserve"> </w:t>
      </w:r>
      <w:r w:rsidR="00D53E30">
        <w:t>(HT-HH)</w:t>
      </w:r>
      <w:r w:rsidR="00D53E30">
        <w:rPr>
          <w:rStyle w:val="Strong"/>
          <w:b w:val="0"/>
          <w:bCs w:val="0"/>
        </w:rPr>
        <w:t xml:space="preserve"> v</w:t>
      </w:r>
      <w:r w:rsidRPr="1FA70FE5">
        <w:rPr>
          <w:rStyle w:val="Strong"/>
          <w:b w:val="0"/>
          <w:bCs w:val="0"/>
        </w:rPr>
        <w:t>olcanic eruption and tsunami. Excluding the most heavily impacted 2021 and 2022 fiscal years, the average budget-year forecast was higher again at around 3.0 percent, indicating a larger forecast error if the outliers are removed. The persistent pattern of overestimation, even with outliers removed, is an indicator of (optimistic) forecast bias.</w:t>
      </w:r>
    </w:p>
    <w:p w14:paraId="774A2F8B" w14:textId="17A83969" w:rsidR="6E34B429" w:rsidRDefault="6E34B429" w:rsidP="020F8173">
      <w:pPr>
        <w:pStyle w:val="ParagraphNumbering"/>
        <w:rPr>
          <w:rStyle w:val="Strong"/>
          <w:b w:val="0"/>
        </w:rPr>
      </w:pPr>
      <w:r w:rsidRPr="05365BA7">
        <w:rPr>
          <w:rStyle w:val="Strong"/>
        </w:rPr>
        <w:t xml:space="preserve">The Ministry’s forecasts are based upon sector-by-sector models and use the GDP by </w:t>
      </w:r>
      <w:r w:rsidR="44C4E09A" w:rsidRPr="3E439F81">
        <w:rPr>
          <w:rStyle w:val="Strong"/>
        </w:rPr>
        <w:t>p</w:t>
      </w:r>
      <w:r w:rsidRPr="05365BA7">
        <w:rPr>
          <w:rStyle w:val="Strong"/>
        </w:rPr>
        <w:t xml:space="preserve">roduction approach.  </w:t>
      </w:r>
      <w:r w:rsidRPr="7248D6BD">
        <w:rPr>
          <w:rStyle w:val="Strong"/>
          <w:b w:val="0"/>
          <w:bCs w:val="0"/>
        </w:rPr>
        <w:t>Significant use is made of higher frequency trade</w:t>
      </w:r>
      <w:r w:rsidRPr="7248D6BD">
        <w:rPr>
          <w:rStyle w:val="Strong"/>
          <w:b w:val="0"/>
          <w:bCs w:val="0"/>
        </w:rPr>
        <w:t xml:space="preserve">, </w:t>
      </w:r>
      <w:r w:rsidR="00A10D6E" w:rsidRPr="086583AE">
        <w:rPr>
          <w:rStyle w:val="Strong"/>
          <w:b w:val="0"/>
          <w:bCs w:val="0"/>
        </w:rPr>
        <w:t>revenue and customs data.</w:t>
      </w:r>
      <w:r w:rsidRPr="7248D6BD" w:rsidDel="6E34B429">
        <w:rPr>
          <w:rStyle w:val="Strong"/>
          <w:b w:val="0"/>
          <w:bCs w:val="0"/>
        </w:rPr>
        <w:t xml:space="preserve"> </w:t>
      </w:r>
      <w:r w:rsidR="00A10D6E" w:rsidRPr="735D5A18">
        <w:rPr>
          <w:rStyle w:val="Strong"/>
          <w:b w:val="0"/>
          <w:bCs w:val="0"/>
        </w:rPr>
        <w:t xml:space="preserve"> </w:t>
      </w:r>
      <w:r w:rsidR="00A10D6E" w:rsidRPr="3B1550C1">
        <w:rPr>
          <w:rStyle w:val="Strong"/>
          <w:b w:val="0"/>
          <w:bCs w:val="0"/>
        </w:rPr>
        <w:t xml:space="preserve">The focus is on estimating changes in the volume of </w:t>
      </w:r>
      <w:r w:rsidR="00A10D6E" w:rsidRPr="59F5909B">
        <w:rPr>
          <w:rStyle w:val="Strong"/>
          <w:b w:val="0"/>
          <w:bCs w:val="0"/>
        </w:rPr>
        <w:t>production</w:t>
      </w:r>
      <w:r w:rsidR="46ECCA6E" w:rsidRPr="727CCE95">
        <w:rPr>
          <w:rStyle w:val="Strong"/>
          <w:b w:val="0"/>
          <w:bCs w:val="0"/>
        </w:rPr>
        <w:t>.</w:t>
      </w:r>
      <w:r w:rsidR="2BC1D1F1" w:rsidRPr="1CA3C0E2">
        <w:rPr>
          <w:rStyle w:val="Strong"/>
          <w:b w:val="0"/>
          <w:bCs w:val="0"/>
        </w:rPr>
        <w:t xml:space="preserve"> Technical assistance from PFTAC has been provided in recent years to develop a macro-fiscal projections tool</w:t>
      </w:r>
      <w:r w:rsidR="5FC6BBA7" w:rsidRPr="176AE3DC">
        <w:rPr>
          <w:rStyle w:val="Strong"/>
          <w:b w:val="0"/>
          <w:bCs w:val="0"/>
        </w:rPr>
        <w:t xml:space="preserve"> linking the fiscal, real and external sectors</w:t>
      </w:r>
      <w:r w:rsidRPr="7A5B3C7E">
        <w:rPr>
          <w:rStyle w:val="FootnoteReference"/>
        </w:rPr>
        <w:footnoteReference w:id="3"/>
      </w:r>
      <w:r w:rsidR="5FC6BBA7" w:rsidRPr="18CBE6BD">
        <w:rPr>
          <w:rStyle w:val="Strong"/>
          <w:b w:val="0"/>
          <w:bCs w:val="0"/>
        </w:rPr>
        <w:t>.</w:t>
      </w:r>
      <w:r w:rsidR="2BC1D1F1" w:rsidRPr="1CA3C0E2">
        <w:rPr>
          <w:rStyle w:val="Strong"/>
          <w:b w:val="0"/>
          <w:bCs w:val="0"/>
        </w:rPr>
        <w:t xml:space="preserve">  </w:t>
      </w:r>
      <w:r w:rsidR="2BC1D1F1" w:rsidRPr="3E439F81">
        <w:rPr>
          <w:rStyle w:val="Strong"/>
          <w:b w:val="0"/>
          <w:bCs w:val="0"/>
        </w:rPr>
        <w:t>This tool focuses on the GDP by expenditure approach</w:t>
      </w:r>
      <w:r w:rsidR="3BC578D4" w:rsidRPr="3E439F81">
        <w:rPr>
          <w:rStyle w:val="Strong"/>
          <w:b w:val="0"/>
          <w:bCs w:val="0"/>
        </w:rPr>
        <w:t xml:space="preserve"> which involves potentially </w:t>
      </w:r>
      <w:r w:rsidR="29AB5330" w:rsidRPr="176AE3DC">
        <w:rPr>
          <w:rStyle w:val="Strong"/>
          <w:b w:val="0"/>
          <w:bCs w:val="0"/>
        </w:rPr>
        <w:t>simpl</w:t>
      </w:r>
      <w:r w:rsidR="3BC578D4" w:rsidRPr="176AE3DC">
        <w:rPr>
          <w:rStyle w:val="Strong"/>
          <w:b w:val="0"/>
          <w:bCs w:val="0"/>
        </w:rPr>
        <w:t>er</w:t>
      </w:r>
      <w:r w:rsidR="3BC578D4" w:rsidRPr="3E439F81">
        <w:rPr>
          <w:rStyle w:val="Strong"/>
          <w:b w:val="0"/>
          <w:bCs w:val="0"/>
        </w:rPr>
        <w:t xml:space="preserve"> linkages between household and government spending and economic output, while </w:t>
      </w:r>
      <w:r w:rsidR="00FE52A9" w:rsidRPr="3E439F81">
        <w:rPr>
          <w:rStyle w:val="Strong"/>
          <w:b w:val="0"/>
          <w:bCs w:val="0"/>
        </w:rPr>
        <w:t>utilizing</w:t>
      </w:r>
      <w:r w:rsidR="3BC578D4" w:rsidRPr="3E439F81">
        <w:rPr>
          <w:rStyle w:val="Strong"/>
          <w:b w:val="0"/>
          <w:bCs w:val="0"/>
        </w:rPr>
        <w:t xml:space="preserve"> data on trade and remittances. </w:t>
      </w:r>
      <w:r w:rsidR="7DE5D180" w:rsidRPr="3E439F81">
        <w:rPr>
          <w:rStyle w:val="Strong"/>
          <w:b w:val="0"/>
          <w:bCs w:val="0"/>
        </w:rPr>
        <w:t xml:space="preserve">Updating the tool for recent outturns and fine-tuning its assumptions would be a helpful input into the macro-fiscal forecasting process for Tonga. </w:t>
      </w:r>
    </w:p>
    <w:p w14:paraId="6928FB73" w14:textId="77777777" w:rsidR="006B6F9E" w:rsidRDefault="006B6F9E" w:rsidP="006B6F9E">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B6F9E" w14:paraId="15985410" w14:textId="77777777" w:rsidTr="002A3524">
        <w:tc>
          <w:tcPr>
            <w:tcW w:w="4675" w:type="dxa"/>
          </w:tcPr>
          <w:p w14:paraId="64434ECE" w14:textId="70A0EA1D" w:rsidR="006B6F9E" w:rsidRPr="005E1BD4" w:rsidRDefault="00C645AB" w:rsidP="00A34E27">
            <w:pPr>
              <w:pStyle w:val="Boxfiguretabletitle"/>
              <w:rPr>
                <w:rStyle w:val="Strong"/>
                <w:noProof/>
              </w:rPr>
            </w:pPr>
            <w:r>
              <w:rPr>
                <w:rStyle w:val="Strong"/>
                <w:noProof/>
              </w:rPr>
              <w:lastRenderedPageBreak/>
              <w:fldChar w:fldCharType="begin"/>
            </w:r>
            <w:r>
              <w:rPr>
                <w:rStyle w:val="Strong"/>
                <w:noProof/>
              </w:rPr>
              <w:instrText xml:space="preserve"> TC "</w:instrText>
            </w:r>
            <w:bookmarkStart w:id="43" w:name="_Toc216652160"/>
            <w:r>
              <w:rPr>
                <w:rStyle w:val="Strong"/>
                <w:noProof/>
              </w:rPr>
              <w:instrText>Figure 3 – Real GDP Growth</w:instrText>
            </w:r>
            <w:bookmarkEnd w:id="43"/>
            <w:r>
              <w:rPr>
                <w:rStyle w:val="Strong"/>
                <w:noProof/>
              </w:rPr>
              <w:cr/>
              <w:instrText xml:space="preserve">"\f C </w:instrText>
            </w:r>
            <w:r>
              <w:rPr>
                <w:rStyle w:val="Strong"/>
                <w:noProof/>
              </w:rPr>
              <w:fldChar w:fldCharType="end"/>
            </w:r>
            <w:r w:rsidR="006B6F9E">
              <w:rPr>
                <w:rStyle w:val="Strong"/>
                <w:noProof/>
              </w:rPr>
              <w:t xml:space="preserve">Figure </w:t>
            </w:r>
            <w:r w:rsidR="00AE2F7C">
              <w:rPr>
                <w:rStyle w:val="Strong"/>
                <w:noProof/>
              </w:rPr>
              <w:t>3</w:t>
            </w:r>
            <w:r w:rsidR="006B6F9E">
              <w:rPr>
                <w:rStyle w:val="Strong"/>
                <w:noProof/>
              </w:rPr>
              <w:t xml:space="preserve"> – Real GDP Growth</w:t>
            </w:r>
          </w:p>
        </w:tc>
        <w:tc>
          <w:tcPr>
            <w:tcW w:w="4675" w:type="dxa"/>
          </w:tcPr>
          <w:p w14:paraId="0533217C" w14:textId="343F9B03" w:rsidR="006B6F9E" w:rsidRPr="00D153B6" w:rsidRDefault="00C645AB" w:rsidP="00A34E27">
            <w:pPr>
              <w:pStyle w:val="Boxfiguretabletitle"/>
              <w:rPr>
                <w:rStyle w:val="Strong"/>
                <w:noProof/>
              </w:rPr>
            </w:pPr>
            <w:r>
              <w:rPr>
                <w:rStyle w:val="Strong"/>
                <w:noProof/>
              </w:rPr>
              <w:fldChar w:fldCharType="begin"/>
            </w:r>
            <w:r>
              <w:rPr>
                <w:rStyle w:val="Strong"/>
                <w:noProof/>
              </w:rPr>
              <w:instrText xml:space="preserve"> TC "</w:instrText>
            </w:r>
            <w:bookmarkStart w:id="44" w:name="_Toc216652161"/>
            <w:r>
              <w:rPr>
                <w:rStyle w:val="Strong"/>
                <w:noProof/>
              </w:rPr>
              <w:instrText>Figure 4 – Nominal GDP Levels</w:instrText>
            </w:r>
            <w:bookmarkEnd w:id="44"/>
            <w:r>
              <w:rPr>
                <w:rStyle w:val="Strong"/>
                <w:noProof/>
              </w:rPr>
              <w:cr/>
              <w:instrText xml:space="preserve">"\f C </w:instrText>
            </w:r>
            <w:r>
              <w:rPr>
                <w:rStyle w:val="Strong"/>
                <w:noProof/>
              </w:rPr>
              <w:fldChar w:fldCharType="end"/>
            </w:r>
            <w:r w:rsidR="006B6F9E">
              <w:rPr>
                <w:rStyle w:val="Strong"/>
                <w:noProof/>
              </w:rPr>
              <w:t xml:space="preserve">Figure </w:t>
            </w:r>
            <w:r w:rsidR="00AE2F7C">
              <w:rPr>
                <w:rStyle w:val="Strong"/>
                <w:noProof/>
              </w:rPr>
              <w:t>4</w:t>
            </w:r>
            <w:r w:rsidR="006B6F9E">
              <w:rPr>
                <w:rStyle w:val="Strong"/>
                <w:noProof/>
              </w:rPr>
              <w:t xml:space="preserve"> – Nominal GDP Levels</w:t>
            </w:r>
          </w:p>
        </w:tc>
      </w:tr>
      <w:tr w:rsidR="006B6F9E" w14:paraId="4DBE0E8E" w14:textId="77777777" w:rsidTr="002A3524">
        <w:tc>
          <w:tcPr>
            <w:tcW w:w="4675" w:type="dxa"/>
          </w:tcPr>
          <w:p w14:paraId="0FDD9E44" w14:textId="77777777" w:rsidR="006B6F9E" w:rsidRDefault="006B6F9E" w:rsidP="002A3524">
            <w:pPr>
              <w:pStyle w:val="BoxParagraph"/>
              <w:rPr>
                <w:rStyle w:val="Strong"/>
              </w:rPr>
            </w:pPr>
            <w:r w:rsidRPr="005E1BD4">
              <w:rPr>
                <w:rStyle w:val="Strong"/>
                <w:noProof/>
              </w:rPr>
              <w:drawing>
                <wp:inline distT="0" distB="0" distL="0" distR="0" wp14:anchorId="37C3467B" wp14:editId="5973B27A">
                  <wp:extent cx="2833669" cy="1699260"/>
                  <wp:effectExtent l="0" t="0" r="5080" b="0"/>
                  <wp:docPr id="17288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39089" cy="1702510"/>
                          </a:xfrm>
                          <a:prstGeom prst="rect">
                            <a:avLst/>
                          </a:prstGeom>
                          <a:noFill/>
                          <a:ln>
                            <a:noFill/>
                          </a:ln>
                        </pic:spPr>
                      </pic:pic>
                    </a:graphicData>
                  </a:graphic>
                </wp:inline>
              </w:drawing>
            </w:r>
          </w:p>
        </w:tc>
        <w:tc>
          <w:tcPr>
            <w:tcW w:w="4675" w:type="dxa"/>
          </w:tcPr>
          <w:p w14:paraId="440D4FE0" w14:textId="77777777" w:rsidR="006B6F9E" w:rsidRDefault="006B6F9E" w:rsidP="002A3524">
            <w:pPr>
              <w:pStyle w:val="BoxParagraph"/>
              <w:rPr>
                <w:rStyle w:val="Strong"/>
              </w:rPr>
            </w:pPr>
            <w:r w:rsidRPr="00D153B6">
              <w:rPr>
                <w:rStyle w:val="Strong"/>
                <w:noProof/>
              </w:rPr>
              <w:drawing>
                <wp:inline distT="0" distB="0" distL="0" distR="0" wp14:anchorId="4692CB56" wp14:editId="088F73FE">
                  <wp:extent cx="2819400" cy="1682320"/>
                  <wp:effectExtent l="0" t="0" r="0" b="0"/>
                  <wp:docPr id="2042476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28647" cy="1687838"/>
                          </a:xfrm>
                          <a:prstGeom prst="rect">
                            <a:avLst/>
                          </a:prstGeom>
                          <a:noFill/>
                          <a:ln>
                            <a:noFill/>
                          </a:ln>
                        </pic:spPr>
                      </pic:pic>
                    </a:graphicData>
                  </a:graphic>
                </wp:inline>
              </w:drawing>
            </w:r>
          </w:p>
        </w:tc>
      </w:tr>
    </w:tbl>
    <w:p w14:paraId="0F4130AF" w14:textId="042347A8" w:rsidR="006B6F9E" w:rsidRPr="000F1CAB" w:rsidRDefault="000F1CAB" w:rsidP="006B6F9E">
      <w:pPr>
        <w:pStyle w:val="BoxParagraph"/>
        <w:rPr>
          <w:rStyle w:val="Strong"/>
          <w:b w:val="0"/>
          <w:bCs w:val="0"/>
        </w:rPr>
      </w:pPr>
      <w:r w:rsidRPr="000F1CAB">
        <w:rPr>
          <w:rStyle w:val="Strong"/>
          <w:b w:val="0"/>
          <w:bCs w:val="0"/>
        </w:rPr>
        <w:t>Source: Mission</w:t>
      </w:r>
      <w:r>
        <w:rPr>
          <w:rStyle w:val="Strong"/>
          <w:b w:val="0"/>
          <w:bCs w:val="0"/>
        </w:rPr>
        <w:t>’s calculations and authorities’ data.</w:t>
      </w:r>
    </w:p>
    <w:p w14:paraId="52F56DE8" w14:textId="77777777" w:rsidR="006B6F9E" w:rsidRPr="00E121CA" w:rsidRDefault="006B6F9E" w:rsidP="006B6F9E">
      <w:pPr>
        <w:pStyle w:val="ParagraphNumbering"/>
        <w:tabs>
          <w:tab w:val="clear" w:pos="990"/>
          <w:tab w:val="num" w:pos="720"/>
        </w:tabs>
        <w:ind w:left="0"/>
        <w:rPr>
          <w:rStyle w:val="Strong"/>
        </w:rPr>
      </w:pPr>
      <w:r w:rsidRPr="3F421E1C">
        <w:rPr>
          <w:rStyle w:val="Strong"/>
        </w:rPr>
        <w:t xml:space="preserve">Negative population growth driven by net outward migration has acted as a brake on Tonga’s economy for at least the past decade. </w:t>
      </w:r>
      <w:r w:rsidRPr="3F421E1C">
        <w:rPr>
          <w:rStyle w:val="Strong"/>
          <w:b w:val="0"/>
          <w:bCs w:val="0"/>
        </w:rPr>
        <w:t xml:space="preserve">Tonga has experienced an estimated population decline averaging around 0.5 percent per annum over the past decade due to net outward migration. The popularity of </w:t>
      </w:r>
      <w:r>
        <w:rPr>
          <w:rStyle w:val="Strong"/>
          <w:b w:val="0"/>
          <w:bCs w:val="0"/>
        </w:rPr>
        <w:t xml:space="preserve">oversea </w:t>
      </w:r>
      <w:r w:rsidRPr="3F421E1C">
        <w:rPr>
          <w:rStyle w:val="Strong"/>
          <w:b w:val="0"/>
          <w:bCs w:val="0"/>
        </w:rPr>
        <w:t xml:space="preserve">seasonal labor schemes, and pursuit of international education and permanent employment opportunities is expected to continue. On the other hand, with more Tongans living abroad than at home, remittances provide a significant and growing source of income for many households and are supporting domestic demand.  </w:t>
      </w:r>
    </w:p>
    <w:p w14:paraId="2C86504C" w14:textId="6FDBFA55" w:rsidR="006B6F9E" w:rsidRDefault="53061825" w:rsidP="1FA70FE5">
      <w:pPr>
        <w:pStyle w:val="ParagraphNumbering"/>
        <w:ind w:left="0"/>
        <w:rPr>
          <w:rStyle w:val="Strong"/>
        </w:rPr>
      </w:pPr>
      <w:r w:rsidRPr="1FA70FE5">
        <w:rPr>
          <w:rStyle w:val="Strong"/>
        </w:rPr>
        <w:t xml:space="preserve">For fiscal planning purposes, adopting relatively stable assumptions about long-run average or potential growth can have advantages. </w:t>
      </w:r>
      <w:r w:rsidRPr="1FA70FE5">
        <w:rPr>
          <w:rStyle w:val="Strong"/>
          <w:b w:val="0"/>
          <w:bCs w:val="0"/>
        </w:rPr>
        <w:t>While not yet published, authorities advised that the latest (July 2025) real GDP projections involve growth in the range of 3.5 to 4 percent over FY2027- 29.</w:t>
      </w:r>
      <w:r w:rsidRPr="1FA70FE5">
        <w:rPr>
          <w:rStyle w:val="Strong"/>
        </w:rPr>
        <w:t xml:space="preserve"> </w:t>
      </w:r>
      <w:r w:rsidRPr="1FA70FE5">
        <w:rPr>
          <w:rStyle w:val="Strong"/>
          <w:b w:val="0"/>
          <w:bCs w:val="0"/>
        </w:rPr>
        <w:t xml:space="preserve">As Figure 1 illustrates, this is at the upper end of the range of projections since 2018. It reflects a judgment that the pipeline of major projects coming online will provide a substantial and sustained boost to construction activity over several years. Given that there is inherent uncertainty around economic shocks and in predicting the impacts of business cycles, an important goal in a fiscal planning context is to settle upon a relatively stable real GDP growth assumption that minimizes forecast errors over time (rather than a literal prediction of what might happen year by year). Adopting ‘middle-of-the road’, stable assumptions can be safer than deliberately ambitious goals because the implications of making an error in the real GDP forecast are not symmetrical. If a high-growth forecast is not realized, revenue projections will likely have been too optimistic and a fiscal adjustment (i.e. higher taxes or a slower rate of expenditure growth) </w:t>
      </w:r>
      <w:proofErr w:type="gramStart"/>
      <w:r w:rsidRPr="1FA70FE5">
        <w:rPr>
          <w:rStyle w:val="Strong"/>
          <w:b w:val="0"/>
          <w:bCs w:val="0"/>
        </w:rPr>
        <w:t>would</w:t>
      </w:r>
      <w:proofErr w:type="gramEnd"/>
      <w:r w:rsidRPr="1FA70FE5">
        <w:rPr>
          <w:rStyle w:val="Strong"/>
          <w:b w:val="0"/>
          <w:bCs w:val="0"/>
        </w:rPr>
        <w:t xml:space="preserve"> be required in subsequent years, which is likely to negatively impact economic growth. </w:t>
      </w:r>
      <w:r w:rsidR="00326E97">
        <w:rPr>
          <w:rStyle w:val="Strong"/>
          <w:b w:val="0"/>
          <w:bCs w:val="0"/>
        </w:rPr>
        <w:t>I</w:t>
      </w:r>
      <w:r w:rsidRPr="1FA70FE5">
        <w:rPr>
          <w:rStyle w:val="Strong"/>
          <w:b w:val="0"/>
          <w:bCs w:val="0"/>
        </w:rPr>
        <w:t xml:space="preserve">f actual GDP growth exceeds the planning projection, it can allow a more gradual release of spending over several years potentially sustaining a longer period of growth without undermining medium to longer term fiscal goals. Finally, frequent adjustment of the real GDP assumptions, with over and undershooting, could introduce more volatility into public spending and make sustained, stable growth harder to achieve. </w:t>
      </w:r>
    </w:p>
    <w:p w14:paraId="22467441" w14:textId="2371A3C1" w:rsidR="00496DF7" w:rsidRPr="00EC532B" w:rsidRDefault="00496DF7" w:rsidP="00A34E27">
      <w:pPr>
        <w:pStyle w:val="Heading3"/>
        <w:rPr>
          <w:rStyle w:val="Strong"/>
        </w:rPr>
      </w:pPr>
      <w:r>
        <w:rPr>
          <w:rStyle w:val="Strong"/>
        </w:rPr>
        <w:t>Forecasting Nominal GDP</w:t>
      </w:r>
    </w:p>
    <w:p w14:paraId="03E6A80D" w14:textId="110F4F58" w:rsidR="00496DF7" w:rsidRPr="00403AC0" w:rsidRDefault="00496DF7" w:rsidP="00496DF7">
      <w:pPr>
        <w:pStyle w:val="ParagraphNumbering"/>
        <w:tabs>
          <w:tab w:val="clear" w:pos="990"/>
          <w:tab w:val="num" w:pos="720"/>
        </w:tabs>
        <w:ind w:left="0"/>
        <w:rPr>
          <w:rStyle w:val="Strong"/>
        </w:rPr>
      </w:pPr>
      <w:r w:rsidRPr="00403AC0">
        <w:rPr>
          <w:rStyle w:val="Strong"/>
        </w:rPr>
        <w:t>Budget-year forecasts for the level of nominal GDP have under-predicted the outturn by an average of 5.1 percent over the analysis period</w:t>
      </w:r>
      <w:r w:rsidRPr="3F421E1C">
        <w:rPr>
          <w:rStyle w:val="Strong"/>
          <w:b w:val="0"/>
          <w:bCs w:val="0"/>
        </w:rPr>
        <w:t xml:space="preserve"> (Figure </w:t>
      </w:r>
      <w:r w:rsidR="0098052B">
        <w:rPr>
          <w:rStyle w:val="Strong"/>
          <w:b w:val="0"/>
          <w:bCs w:val="0"/>
        </w:rPr>
        <w:t>4</w:t>
      </w:r>
      <w:r w:rsidRPr="3F421E1C">
        <w:rPr>
          <w:rStyle w:val="Strong"/>
          <w:b w:val="0"/>
          <w:bCs w:val="0"/>
        </w:rPr>
        <w:t xml:space="preserve">). </w:t>
      </w:r>
      <w:r w:rsidRPr="00403AC0">
        <w:rPr>
          <w:rStyle w:val="Strong"/>
          <w:b w:val="0"/>
          <w:bCs w:val="0"/>
        </w:rPr>
        <w:t xml:space="preserve">Nominal GDP levels are a crucial input into </w:t>
      </w:r>
      <w:r w:rsidRPr="00403AC0">
        <w:rPr>
          <w:rStyle w:val="Strong"/>
          <w:b w:val="0"/>
          <w:bCs w:val="0"/>
        </w:rPr>
        <w:lastRenderedPageBreak/>
        <w:t>medium-term fiscal planning, allowing key fiscal aggregates to be expressed as ratios of the domestic economy. Forecasting nominal GDP is inherently more uncertain than real GDP due to the challenges in forecasting inflation.</w:t>
      </w:r>
      <w:r>
        <w:rPr>
          <w:rStyle w:val="Strong"/>
        </w:rPr>
        <w:t xml:space="preserve"> </w:t>
      </w:r>
      <w:r>
        <w:rPr>
          <w:rStyle w:val="Strong"/>
          <w:b w:val="0"/>
          <w:bCs w:val="0"/>
        </w:rPr>
        <w:t>As a whole-of-economy price indicator, the GDP deflator reflects movements not only in domestic prices but also movements in the prices for key commodities and currencies that affect the relative prices of imports and exports.</w:t>
      </w:r>
    </w:p>
    <w:p w14:paraId="42C9A44F" w14:textId="5F909313" w:rsidR="00496DF7" w:rsidRPr="009B768D" w:rsidRDefault="004A4841" w:rsidP="00496DF7">
      <w:pPr>
        <w:pStyle w:val="ParagraphNumbering"/>
        <w:tabs>
          <w:tab w:val="clear" w:pos="990"/>
          <w:tab w:val="num" w:pos="720"/>
        </w:tabs>
        <w:ind w:left="0"/>
        <w:rPr>
          <w:rStyle w:val="Strong"/>
          <w:b w:val="0"/>
        </w:rPr>
      </w:pPr>
      <w:r>
        <w:rPr>
          <w:rStyle w:val="Strong"/>
        </w:rPr>
        <w:t>Forecast errors are i</w:t>
      </w:r>
      <w:r w:rsidR="00496DF7" w:rsidRPr="00403AC0">
        <w:rPr>
          <w:rStyle w:val="Strong"/>
        </w:rPr>
        <w:t>n large part due to earlier forecast vintages being based upon much lower statistical estimates, before they were subsequently revised upward.</w:t>
      </w:r>
      <w:r w:rsidR="00496DF7" w:rsidRPr="3F421E1C">
        <w:rPr>
          <w:rStyle w:val="Strong"/>
          <w:b w:val="0"/>
          <w:bCs w:val="0"/>
        </w:rPr>
        <w:t xml:space="preserve"> </w:t>
      </w:r>
      <w:r w:rsidR="00496DF7">
        <w:rPr>
          <w:rStyle w:val="Strong"/>
          <w:b w:val="0"/>
          <w:bCs w:val="0"/>
        </w:rPr>
        <w:t xml:space="preserve">One significant complicating factor is that the nominal GDP statistics for Tonga have been subject to significant revisions over the past few years. </w:t>
      </w:r>
      <w:r w:rsidR="00496DF7" w:rsidRPr="0DD4E3C6">
        <w:rPr>
          <w:rStyle w:val="Strong"/>
          <w:b w:val="0"/>
          <w:bCs w:val="0"/>
        </w:rPr>
        <w:t>For example, nominal GDP</w:t>
      </w:r>
      <w:r w:rsidR="00496DF7" w:rsidRPr="562B1CB2">
        <w:rPr>
          <w:rStyle w:val="Strong"/>
          <w:b w:val="0"/>
          <w:bCs w:val="0"/>
        </w:rPr>
        <w:t xml:space="preserve"> levels</w:t>
      </w:r>
      <w:r w:rsidR="00496DF7" w:rsidRPr="0DD4E3C6">
        <w:rPr>
          <w:rStyle w:val="Strong"/>
          <w:b w:val="0"/>
          <w:bCs w:val="0"/>
        </w:rPr>
        <w:t xml:space="preserve"> for the </w:t>
      </w:r>
      <w:r w:rsidR="00496DF7" w:rsidRPr="562B1CB2">
        <w:rPr>
          <w:rStyle w:val="Strong"/>
          <w:b w:val="0"/>
          <w:bCs w:val="0"/>
        </w:rPr>
        <w:t>2022</w:t>
      </w:r>
      <w:r w:rsidR="00496DF7" w:rsidRPr="34C88286">
        <w:rPr>
          <w:rStyle w:val="Strong"/>
          <w:b w:val="0"/>
          <w:bCs w:val="0"/>
        </w:rPr>
        <w:t xml:space="preserve"> and </w:t>
      </w:r>
      <w:r w:rsidR="00496DF7" w:rsidRPr="603F8CE0">
        <w:rPr>
          <w:rStyle w:val="Strong"/>
          <w:b w:val="0"/>
          <w:bCs w:val="0"/>
        </w:rPr>
        <w:t>2023</w:t>
      </w:r>
      <w:r w:rsidR="00496DF7" w:rsidRPr="34C88286">
        <w:rPr>
          <w:rStyle w:val="Strong"/>
          <w:b w:val="0"/>
          <w:bCs w:val="0"/>
        </w:rPr>
        <w:t xml:space="preserve"> fiscal </w:t>
      </w:r>
      <w:r w:rsidR="00496DF7" w:rsidRPr="3238BE67">
        <w:rPr>
          <w:rStyle w:val="Strong"/>
          <w:b w:val="0"/>
          <w:bCs w:val="0"/>
        </w:rPr>
        <w:t xml:space="preserve">years have been </w:t>
      </w:r>
      <w:r w:rsidR="00496DF7" w:rsidRPr="603F8CE0">
        <w:rPr>
          <w:rStyle w:val="Strong"/>
          <w:b w:val="0"/>
          <w:bCs w:val="0"/>
        </w:rPr>
        <w:t>revised upwards</w:t>
      </w:r>
      <w:r w:rsidR="00496DF7" w:rsidRPr="3238BE67">
        <w:rPr>
          <w:rStyle w:val="Strong"/>
          <w:b w:val="0"/>
          <w:bCs w:val="0"/>
        </w:rPr>
        <w:t xml:space="preserve"> by </w:t>
      </w:r>
      <w:r w:rsidR="00496DF7" w:rsidRPr="562B1CB2">
        <w:rPr>
          <w:rStyle w:val="Strong"/>
          <w:b w:val="0"/>
          <w:bCs w:val="0"/>
        </w:rPr>
        <w:t>over 15</w:t>
      </w:r>
      <w:r w:rsidR="00496DF7" w:rsidRPr="3238BE67">
        <w:rPr>
          <w:rStyle w:val="Strong"/>
          <w:b w:val="0"/>
          <w:bCs w:val="0"/>
        </w:rPr>
        <w:t xml:space="preserve"> percent in subsequent </w:t>
      </w:r>
      <w:r w:rsidR="00496DF7" w:rsidRPr="4E4E35DF">
        <w:rPr>
          <w:rStyle w:val="Strong"/>
          <w:b w:val="0"/>
          <w:bCs w:val="0"/>
        </w:rPr>
        <w:t xml:space="preserve">revisions. </w:t>
      </w:r>
      <w:r w:rsidR="00496DF7" w:rsidRPr="0313A671">
        <w:rPr>
          <w:rStyle w:val="Strong"/>
          <w:b w:val="0"/>
          <w:bCs w:val="0"/>
        </w:rPr>
        <w:t xml:space="preserve">The official estimates are also </w:t>
      </w:r>
      <w:r w:rsidR="00496DF7" w:rsidRPr="562B1CB2">
        <w:rPr>
          <w:rStyle w:val="Strong"/>
          <w:b w:val="0"/>
          <w:bCs w:val="0"/>
        </w:rPr>
        <w:t>published</w:t>
      </w:r>
      <w:r w:rsidR="00496DF7" w:rsidRPr="0313A671">
        <w:rPr>
          <w:rStyle w:val="Strong"/>
          <w:b w:val="0"/>
          <w:bCs w:val="0"/>
        </w:rPr>
        <w:t xml:space="preserve"> with </w:t>
      </w:r>
      <w:r w:rsidR="00496DF7" w:rsidRPr="562B1CB2">
        <w:rPr>
          <w:rStyle w:val="Strong"/>
          <w:b w:val="0"/>
          <w:bCs w:val="0"/>
        </w:rPr>
        <w:t>long delays</w:t>
      </w:r>
      <w:r w:rsidR="00496DF7" w:rsidRPr="0313A671">
        <w:rPr>
          <w:rStyle w:val="Strong"/>
          <w:b w:val="0"/>
          <w:bCs w:val="0"/>
        </w:rPr>
        <w:t xml:space="preserve">, being available </w:t>
      </w:r>
      <w:r w:rsidR="00496DF7" w:rsidRPr="562B1CB2">
        <w:rPr>
          <w:rStyle w:val="Strong"/>
          <w:b w:val="0"/>
          <w:bCs w:val="0"/>
        </w:rPr>
        <w:t xml:space="preserve">only </w:t>
      </w:r>
      <w:r w:rsidR="00496DF7" w:rsidRPr="786BD382">
        <w:rPr>
          <w:rStyle w:val="Strong"/>
          <w:b w:val="0"/>
          <w:bCs w:val="0"/>
        </w:rPr>
        <w:t>16</w:t>
      </w:r>
      <w:r w:rsidR="00496DF7" w:rsidRPr="0313A671">
        <w:rPr>
          <w:rStyle w:val="Strong"/>
          <w:b w:val="0"/>
          <w:bCs w:val="0"/>
        </w:rPr>
        <w:t xml:space="preserve"> months after the end of the relevant year. </w:t>
      </w:r>
      <w:r w:rsidR="00496DF7" w:rsidRPr="25FD4E74">
        <w:rPr>
          <w:rStyle w:val="Strong"/>
          <w:b w:val="0"/>
          <w:bCs w:val="0"/>
        </w:rPr>
        <w:t>This means next</w:t>
      </w:r>
      <w:r w:rsidR="00496DF7" w:rsidRPr="0A912F95">
        <w:rPr>
          <w:rStyle w:val="Strong"/>
          <w:b w:val="0"/>
          <w:bCs w:val="0"/>
        </w:rPr>
        <w:t xml:space="preserve"> </w:t>
      </w:r>
      <w:proofErr w:type="gramStart"/>
      <w:r w:rsidR="00496DF7" w:rsidRPr="0A912F95">
        <w:rPr>
          <w:rStyle w:val="Strong"/>
          <w:b w:val="0"/>
          <w:bCs w:val="0"/>
        </w:rPr>
        <w:t>year‘</w:t>
      </w:r>
      <w:proofErr w:type="gramEnd"/>
      <w:r w:rsidR="00496DF7" w:rsidRPr="0A912F95">
        <w:rPr>
          <w:rStyle w:val="Strong"/>
          <w:b w:val="0"/>
          <w:bCs w:val="0"/>
        </w:rPr>
        <w:t>s</w:t>
      </w:r>
      <w:r w:rsidR="00496DF7" w:rsidRPr="14036A78">
        <w:rPr>
          <w:rStyle w:val="Strong"/>
          <w:b w:val="0"/>
          <w:bCs w:val="0"/>
        </w:rPr>
        <w:t xml:space="preserve"> budget</w:t>
      </w:r>
      <w:r w:rsidR="00496DF7" w:rsidRPr="46A2F2B2">
        <w:rPr>
          <w:rStyle w:val="Strong"/>
          <w:b w:val="0"/>
          <w:bCs w:val="0"/>
        </w:rPr>
        <w:t xml:space="preserve"> forecasts are </w:t>
      </w:r>
      <w:r w:rsidR="00496DF7" w:rsidRPr="0A912F95">
        <w:rPr>
          <w:rStyle w:val="Strong"/>
          <w:b w:val="0"/>
          <w:bCs w:val="0"/>
        </w:rPr>
        <w:t xml:space="preserve">themselves based </w:t>
      </w:r>
      <w:r w:rsidR="00496DF7" w:rsidRPr="46A2F2B2">
        <w:rPr>
          <w:rStyle w:val="Strong"/>
          <w:b w:val="0"/>
          <w:bCs w:val="0"/>
        </w:rPr>
        <w:t xml:space="preserve">on </w:t>
      </w:r>
      <w:r w:rsidR="00496DF7" w:rsidRPr="603F8CE0">
        <w:rPr>
          <w:rStyle w:val="Strong"/>
          <w:b w:val="0"/>
          <w:bCs w:val="0"/>
        </w:rPr>
        <w:t>forecasts</w:t>
      </w:r>
      <w:r w:rsidR="00496DF7" w:rsidRPr="46A2F2B2">
        <w:rPr>
          <w:rStyle w:val="Strong"/>
          <w:b w:val="0"/>
          <w:bCs w:val="0"/>
        </w:rPr>
        <w:t xml:space="preserve"> for both the previous and current year.  </w:t>
      </w:r>
    </w:p>
    <w:p w14:paraId="4CB13D45" w14:textId="411294A0" w:rsidR="00496DF7" w:rsidRPr="00B67253" w:rsidRDefault="00496DF7" w:rsidP="00496DF7">
      <w:pPr>
        <w:pStyle w:val="ParagraphNumbering"/>
        <w:tabs>
          <w:tab w:val="clear" w:pos="990"/>
          <w:tab w:val="num" w:pos="720"/>
        </w:tabs>
        <w:ind w:left="0"/>
        <w:rPr>
          <w:rStyle w:val="Strong"/>
          <w:sz w:val="18"/>
        </w:rPr>
      </w:pPr>
      <w:r w:rsidRPr="3F421E1C">
        <w:rPr>
          <w:rStyle w:val="Strong"/>
        </w:rPr>
        <w:t xml:space="preserve">Examining the forecast and latest actual growth rates </w:t>
      </w:r>
      <w:r>
        <w:rPr>
          <w:rStyle w:val="Strong"/>
        </w:rPr>
        <w:t>of</w:t>
      </w:r>
      <w:r w:rsidRPr="3F421E1C">
        <w:rPr>
          <w:rStyle w:val="Strong"/>
        </w:rPr>
        <w:t xml:space="preserve"> nominal GDP permits an analysis that ‘looks through’ the impacts of the statistical revisions. </w:t>
      </w:r>
      <w:r w:rsidRPr="3F421E1C">
        <w:rPr>
          <w:rStyle w:val="Strong"/>
          <w:b w:val="0"/>
          <w:bCs w:val="0"/>
        </w:rPr>
        <w:t>Budget-year forecasts for nominal GDP growth have averaged 5.2 percent, somewhat below the average outturn of 6.1 percent</w:t>
      </w:r>
      <w:r w:rsidR="003B48A6">
        <w:rPr>
          <w:rStyle w:val="Strong"/>
          <w:b w:val="0"/>
          <w:bCs w:val="0"/>
        </w:rPr>
        <w:t>,</w:t>
      </w:r>
      <w:r w:rsidRPr="3F421E1C">
        <w:rPr>
          <w:rStyle w:val="Strong"/>
          <w:b w:val="0"/>
          <w:bCs w:val="0"/>
        </w:rPr>
        <w:t xml:space="preserve"> an error of around 1.0 percentage point (outturn exceeds forecast). This reflects the forecasting error in real GDP (around -1.0 percentage points) being more than offset by a GDP deflator forecast error (around +2.0 percentage points) which has been underestimated in five of the past seven years. </w:t>
      </w:r>
      <w:r w:rsidR="008E2606">
        <w:rPr>
          <w:rStyle w:val="Strong"/>
          <w:b w:val="0"/>
          <w:bCs w:val="0"/>
        </w:rPr>
        <w:t>T</w:t>
      </w:r>
      <w:r w:rsidRPr="00C03C03">
        <w:rPr>
          <w:rStyle w:val="Strong"/>
          <w:b w:val="0"/>
          <w:bCs w:val="0"/>
        </w:rPr>
        <w:t xml:space="preserve">he average budget-year forecast for the GDP deflator has been around 3.5 percent compared to the average outturn of around 5.5 percent and the </w:t>
      </w:r>
      <w:r w:rsidR="003516E4">
        <w:rPr>
          <w:rStyle w:val="Strong"/>
          <w:b w:val="0"/>
          <w:bCs w:val="0"/>
        </w:rPr>
        <w:t>National Reserve</w:t>
      </w:r>
      <w:r w:rsidRPr="00C03C03">
        <w:rPr>
          <w:rStyle w:val="Strong"/>
          <w:b w:val="0"/>
          <w:bCs w:val="0"/>
        </w:rPr>
        <w:t xml:space="preserve"> Bank’s</w:t>
      </w:r>
      <w:r w:rsidR="003516E4">
        <w:rPr>
          <w:rStyle w:val="Strong"/>
          <w:b w:val="0"/>
          <w:bCs w:val="0"/>
        </w:rPr>
        <w:t xml:space="preserve"> (NRB)</w:t>
      </w:r>
      <w:r w:rsidRPr="00C03C03">
        <w:rPr>
          <w:rStyle w:val="Strong"/>
          <w:b w:val="0"/>
          <w:bCs w:val="0"/>
        </w:rPr>
        <w:t xml:space="preserve"> inflation reference rate of 5 per cent.</w:t>
      </w:r>
    </w:p>
    <w:p w14:paraId="46886059" w14:textId="77777777" w:rsidR="00496DF7" w:rsidRDefault="00496DF7" w:rsidP="00496DF7">
      <w:pPr>
        <w:pStyle w:val="ParagraphNumbering"/>
        <w:tabs>
          <w:tab w:val="clear" w:pos="990"/>
          <w:tab w:val="num" w:pos="720"/>
        </w:tabs>
        <w:ind w:left="0"/>
        <w:rPr>
          <w:rStyle w:val="Strong"/>
        </w:rPr>
      </w:pPr>
      <w:r>
        <w:rPr>
          <w:rStyle w:val="Strong"/>
        </w:rPr>
        <w:t xml:space="preserve">Considering the challenges involved in macroeconomic forecasting, the analysis shows that the Ministry’s real and nominal GDP forecasts are performing relatively well. </w:t>
      </w:r>
      <w:r>
        <w:rPr>
          <w:rStyle w:val="Strong"/>
          <w:b w:val="0"/>
          <w:bCs w:val="0"/>
        </w:rPr>
        <w:t xml:space="preserve">However, there is some evidence of bias in the real GDP growth and the GDP deflator projections that could be corrected in future updates. </w:t>
      </w:r>
    </w:p>
    <w:p w14:paraId="463FAE37" w14:textId="44D32E2B" w:rsidR="008F2684" w:rsidRPr="00D023FF" w:rsidRDefault="00B859C0" w:rsidP="008F2684">
      <w:pPr>
        <w:pStyle w:val="Heading2"/>
      </w:pPr>
      <w:bookmarkStart w:id="45" w:name="_Toc216652144"/>
      <w:r>
        <w:t>Fiscal Aggregate Projections</w:t>
      </w:r>
      <w:bookmarkEnd w:id="45"/>
    </w:p>
    <w:p w14:paraId="5F5FCB19" w14:textId="7F19D5A3" w:rsidR="001D74CD" w:rsidRDefault="009A1939" w:rsidP="00A34E27">
      <w:pPr>
        <w:pStyle w:val="Heading3"/>
        <w:rPr>
          <w:rStyle w:val="Strong"/>
        </w:rPr>
      </w:pPr>
      <w:r>
        <w:rPr>
          <w:rStyle w:val="Strong"/>
        </w:rPr>
        <w:t xml:space="preserve">Forecasting </w:t>
      </w:r>
      <w:r w:rsidR="001D74CD">
        <w:rPr>
          <w:rStyle w:val="Strong"/>
        </w:rPr>
        <w:t>Total Revenue and Grants</w:t>
      </w:r>
    </w:p>
    <w:p w14:paraId="78FF5C30" w14:textId="77777777" w:rsidR="001D74CD" w:rsidRDefault="001D74CD" w:rsidP="001D74CD">
      <w:pPr>
        <w:spacing w:after="0" w:line="240" w:lineRule="auto"/>
        <w:rPr>
          <w:rStyle w:val="Strong"/>
        </w:rPr>
      </w:pPr>
    </w:p>
    <w:p w14:paraId="7780A308" w14:textId="16C1D0B5" w:rsidR="001D74CD" w:rsidRDefault="001D74CD" w:rsidP="001D74CD">
      <w:pPr>
        <w:pStyle w:val="ParagraphNumbering"/>
        <w:tabs>
          <w:tab w:val="clear" w:pos="990"/>
          <w:tab w:val="num" w:pos="720"/>
        </w:tabs>
        <w:ind w:left="0"/>
        <w:rPr>
          <w:rStyle w:val="Strong"/>
          <w:b w:val="0"/>
          <w:bCs w:val="0"/>
        </w:rPr>
      </w:pPr>
      <w:r>
        <w:rPr>
          <w:rStyle w:val="Strong"/>
        </w:rPr>
        <w:t xml:space="preserve">Outturns for total revenue and grants have fallen short of forecasts by an average of 10.1 percent over the seven-year analysis period </w:t>
      </w:r>
      <w:r w:rsidRPr="0051392B">
        <w:rPr>
          <w:rStyle w:val="Strong"/>
          <w:b w:val="0"/>
          <w:bCs w:val="0"/>
        </w:rPr>
        <w:t xml:space="preserve">(Figure </w:t>
      </w:r>
      <w:r w:rsidR="0051392B" w:rsidRPr="0051392B">
        <w:rPr>
          <w:rStyle w:val="Strong"/>
          <w:b w:val="0"/>
          <w:bCs w:val="0"/>
        </w:rPr>
        <w:t>5</w:t>
      </w:r>
      <w:r w:rsidRPr="0051392B">
        <w:rPr>
          <w:rStyle w:val="Strong"/>
          <w:b w:val="0"/>
          <w:bCs w:val="0"/>
        </w:rPr>
        <w:t>).</w:t>
      </w:r>
      <w:r>
        <w:rPr>
          <w:rStyle w:val="Strong"/>
        </w:rPr>
        <w:t xml:space="preserve"> </w:t>
      </w:r>
      <w:r w:rsidRPr="009128A1">
        <w:rPr>
          <w:rStyle w:val="Strong"/>
          <w:b w:val="0"/>
          <w:bCs w:val="0"/>
        </w:rPr>
        <w:t xml:space="preserve">Again, this result appears to have been impacted by external shocks, as the shortfall was significantly lower at 2.1 percent (equivalent to 1.1 percent of GDP) on average over the past four years. The underlying drivers of the total revenue forecast errors are important to consider. Domestic (non-grant) revenue has surpassed budget forecasts in each of the past four years by an average of 7.7 percent. Within this category, tax revenue has exceeded budget forecasts by an average of 6.4 percent. This is consistent with the above finding that nominal GDP has been larger than forecast, in part due to unanticipated inflation. Total grant revenue has fallen short of budget-year forecasts by an average of 21.3 percent over the past seven years and by an average of 9.4 percent over the past four years. The errors have been of a broadly similar magnitude with respect to both current and capital grants. This reflects difficulties in accurately predicting grant revenues (discussed below) and a conservative assumption in the forward estimates that grants revenues will follow a </w:t>
      </w:r>
      <w:r w:rsidRPr="009128A1">
        <w:rPr>
          <w:rStyle w:val="Strong"/>
          <w:b w:val="0"/>
          <w:bCs w:val="0"/>
        </w:rPr>
        <w:lastRenderedPageBreak/>
        <w:t xml:space="preserve">declining trajectory. As a result, the forecasting errors for revenue appear to be driven primarily by the forecasting assumptions made around external grants.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81"/>
      </w:tblGrid>
      <w:tr w:rsidR="001D74CD" w14:paraId="20C4482B" w14:textId="77777777" w:rsidTr="002A3524">
        <w:tc>
          <w:tcPr>
            <w:tcW w:w="4679" w:type="dxa"/>
          </w:tcPr>
          <w:p w14:paraId="1CFB6504" w14:textId="5C64C636" w:rsidR="001D74CD" w:rsidRPr="00AF1093" w:rsidRDefault="00C645AB" w:rsidP="00A34E27">
            <w:pPr>
              <w:pStyle w:val="Boxfiguretabletitle"/>
              <w:rPr>
                <w:rStyle w:val="Strong"/>
                <w:noProof/>
              </w:rPr>
            </w:pPr>
            <w:r>
              <w:rPr>
                <w:rStyle w:val="Strong"/>
                <w:noProof/>
              </w:rPr>
              <w:fldChar w:fldCharType="begin"/>
            </w:r>
            <w:r>
              <w:rPr>
                <w:rStyle w:val="Strong"/>
                <w:noProof/>
              </w:rPr>
              <w:instrText xml:space="preserve"> TC "</w:instrText>
            </w:r>
            <w:bookmarkStart w:id="46" w:name="_Toc216652162"/>
            <w:r>
              <w:rPr>
                <w:rStyle w:val="Strong"/>
                <w:noProof/>
              </w:rPr>
              <w:instrText>Figure 5 – Total revenue and grants</w:instrText>
            </w:r>
            <w:bookmarkEnd w:id="46"/>
            <w:r>
              <w:rPr>
                <w:rStyle w:val="Strong"/>
                <w:noProof/>
              </w:rPr>
              <w:cr/>
              <w:instrText xml:space="preserve">"\f C </w:instrText>
            </w:r>
            <w:r>
              <w:rPr>
                <w:rStyle w:val="Strong"/>
                <w:noProof/>
              </w:rPr>
              <w:fldChar w:fldCharType="end"/>
            </w:r>
            <w:r w:rsidR="001D74CD">
              <w:rPr>
                <w:rStyle w:val="Strong"/>
                <w:noProof/>
              </w:rPr>
              <w:t xml:space="preserve">Figure </w:t>
            </w:r>
            <w:r w:rsidR="0051392B">
              <w:rPr>
                <w:rStyle w:val="Strong"/>
                <w:noProof/>
              </w:rPr>
              <w:t>5</w:t>
            </w:r>
            <w:r w:rsidR="001D74CD">
              <w:rPr>
                <w:rStyle w:val="Strong"/>
                <w:noProof/>
              </w:rPr>
              <w:t xml:space="preserve"> – Total revenue and grants</w:t>
            </w:r>
          </w:p>
        </w:tc>
        <w:tc>
          <w:tcPr>
            <w:tcW w:w="4681" w:type="dxa"/>
          </w:tcPr>
          <w:p w14:paraId="735F0EB6" w14:textId="1245D8F0" w:rsidR="001D74CD" w:rsidRPr="00FE69B8" w:rsidRDefault="00C645AB" w:rsidP="00A34E27">
            <w:pPr>
              <w:pStyle w:val="Boxfiguretabletitle"/>
              <w:rPr>
                <w:rStyle w:val="Strong"/>
                <w:noProof/>
              </w:rPr>
            </w:pPr>
            <w:r>
              <w:rPr>
                <w:rStyle w:val="Strong"/>
                <w:noProof/>
              </w:rPr>
              <w:fldChar w:fldCharType="begin"/>
            </w:r>
            <w:r>
              <w:rPr>
                <w:rStyle w:val="Strong"/>
                <w:noProof/>
              </w:rPr>
              <w:instrText xml:space="preserve"> TC "</w:instrText>
            </w:r>
            <w:bookmarkStart w:id="47" w:name="_Toc216652163"/>
            <w:r>
              <w:rPr>
                <w:rStyle w:val="Strong"/>
                <w:noProof/>
              </w:rPr>
              <w:instrText>Figure 6 – Total expenditure</w:instrText>
            </w:r>
            <w:bookmarkEnd w:id="47"/>
            <w:r>
              <w:rPr>
                <w:rStyle w:val="Strong"/>
                <w:noProof/>
              </w:rPr>
              <w:cr/>
              <w:instrText xml:space="preserve">"\f C </w:instrText>
            </w:r>
            <w:r>
              <w:rPr>
                <w:rStyle w:val="Strong"/>
                <w:noProof/>
              </w:rPr>
              <w:fldChar w:fldCharType="end"/>
            </w:r>
            <w:r w:rsidR="001D74CD">
              <w:rPr>
                <w:rStyle w:val="Strong"/>
                <w:noProof/>
              </w:rPr>
              <w:t xml:space="preserve">Figure </w:t>
            </w:r>
            <w:r w:rsidR="0051392B">
              <w:rPr>
                <w:rStyle w:val="Strong"/>
                <w:noProof/>
              </w:rPr>
              <w:t>6</w:t>
            </w:r>
            <w:r w:rsidR="001D74CD">
              <w:rPr>
                <w:rStyle w:val="Strong"/>
                <w:noProof/>
              </w:rPr>
              <w:t xml:space="preserve"> – Total expenditure</w:t>
            </w:r>
          </w:p>
        </w:tc>
      </w:tr>
      <w:tr w:rsidR="001D74CD" w14:paraId="3715A671" w14:textId="77777777" w:rsidTr="002A3524">
        <w:tc>
          <w:tcPr>
            <w:tcW w:w="4679" w:type="dxa"/>
          </w:tcPr>
          <w:p w14:paraId="25114A67" w14:textId="77777777" w:rsidR="001D74CD" w:rsidRDefault="001D74CD" w:rsidP="002A3524">
            <w:pPr>
              <w:pStyle w:val="BoxParagraph"/>
              <w:rPr>
                <w:rStyle w:val="Strong"/>
              </w:rPr>
            </w:pPr>
            <w:r w:rsidRPr="00AF1093">
              <w:rPr>
                <w:rStyle w:val="Strong"/>
                <w:noProof/>
              </w:rPr>
              <w:drawing>
                <wp:inline distT="0" distB="0" distL="0" distR="0" wp14:anchorId="7816A2D5" wp14:editId="1771C00A">
                  <wp:extent cx="2887980" cy="1731829"/>
                  <wp:effectExtent l="0" t="0" r="7620" b="1905"/>
                  <wp:docPr id="2055059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8858" cy="1738352"/>
                          </a:xfrm>
                          <a:prstGeom prst="rect">
                            <a:avLst/>
                          </a:prstGeom>
                          <a:noFill/>
                          <a:ln>
                            <a:noFill/>
                          </a:ln>
                        </pic:spPr>
                      </pic:pic>
                    </a:graphicData>
                  </a:graphic>
                </wp:inline>
              </w:drawing>
            </w:r>
          </w:p>
        </w:tc>
        <w:tc>
          <w:tcPr>
            <w:tcW w:w="4681" w:type="dxa"/>
          </w:tcPr>
          <w:p w14:paraId="23600E69" w14:textId="77777777" w:rsidR="001D74CD" w:rsidRDefault="001D74CD" w:rsidP="002A3524">
            <w:pPr>
              <w:pStyle w:val="BoxParagraph"/>
              <w:rPr>
                <w:rStyle w:val="Strong"/>
              </w:rPr>
            </w:pPr>
            <w:r w:rsidRPr="00FE69B8">
              <w:rPr>
                <w:rStyle w:val="Strong"/>
                <w:noProof/>
              </w:rPr>
              <w:drawing>
                <wp:inline distT="0" distB="0" distL="0" distR="0" wp14:anchorId="01E10073" wp14:editId="2FDAF3D3">
                  <wp:extent cx="2897204" cy="1737360"/>
                  <wp:effectExtent l="0" t="0" r="0" b="0"/>
                  <wp:docPr id="1175895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17205" cy="1749354"/>
                          </a:xfrm>
                          <a:prstGeom prst="rect">
                            <a:avLst/>
                          </a:prstGeom>
                          <a:noFill/>
                          <a:ln>
                            <a:noFill/>
                          </a:ln>
                        </pic:spPr>
                      </pic:pic>
                    </a:graphicData>
                  </a:graphic>
                </wp:inline>
              </w:drawing>
            </w:r>
          </w:p>
        </w:tc>
      </w:tr>
    </w:tbl>
    <w:p w14:paraId="549EFDCA" w14:textId="5FCB62E1" w:rsidR="001D74CD" w:rsidRPr="004372E1" w:rsidRDefault="001D74CD" w:rsidP="001D74CD">
      <w:pPr>
        <w:pStyle w:val="ListBullet"/>
        <w:numPr>
          <w:ilvl w:val="0"/>
          <w:numId w:val="0"/>
        </w:numPr>
        <w:rPr>
          <w:rStyle w:val="Strong"/>
          <w:b w:val="0"/>
          <w:bCs w:val="0"/>
          <w:sz w:val="18"/>
          <w:szCs w:val="18"/>
        </w:rPr>
      </w:pPr>
      <w:r w:rsidRPr="004372E1">
        <w:rPr>
          <w:rStyle w:val="Strong"/>
          <w:b w:val="0"/>
          <w:bCs w:val="0"/>
          <w:sz w:val="18"/>
          <w:szCs w:val="18"/>
        </w:rPr>
        <w:t>Source: Mission’s calculations and authorities’ data</w:t>
      </w:r>
    </w:p>
    <w:p w14:paraId="727B05D2" w14:textId="1847E2CD" w:rsidR="001D74CD" w:rsidRPr="00B57F7F" w:rsidRDefault="001D74CD" w:rsidP="001D74CD">
      <w:pPr>
        <w:pStyle w:val="ParagraphNumbering"/>
        <w:tabs>
          <w:tab w:val="clear" w:pos="990"/>
          <w:tab w:val="num" w:pos="720"/>
        </w:tabs>
        <w:ind w:left="0"/>
        <w:rPr>
          <w:rStyle w:val="Strong"/>
          <w:b w:val="0"/>
        </w:rPr>
      </w:pPr>
      <w:r w:rsidRPr="3F421E1C">
        <w:rPr>
          <w:rStyle w:val="Strong"/>
        </w:rPr>
        <w:t xml:space="preserve">Forecasting grant revenue is challenging. </w:t>
      </w:r>
      <w:r w:rsidRPr="009128A1">
        <w:rPr>
          <w:rStyle w:val="Strong"/>
          <w:b w:val="0"/>
          <w:bCs w:val="0"/>
        </w:rPr>
        <w:t>Budget support may be conditional upon implementing certain policy reforms, with uncertainty about whether these conditions will be satisfied. Donors are not always able to provide clear forward guidance about levels of support, so conservative assumptions may be adopted. Major projects can be subject to significant uncertainty around start and construction timeframes, which will often involve delays and reprofiling of capital grants. Finally, the quality of data and scrutiny of estimates for in-kind support (which has typically comprised 60-70 percent of the development budget) is less than that for financial support, because in-kind support is not covered by budgetary appropriations</w:t>
      </w:r>
      <w:r>
        <w:rPr>
          <w:rStyle w:val="Strong"/>
          <w:b w:val="0"/>
          <w:bCs w:val="0"/>
        </w:rPr>
        <w:t xml:space="preserve"> (but included in GFS data and projections)</w:t>
      </w:r>
      <w:r w:rsidRPr="009128A1">
        <w:rPr>
          <w:rStyle w:val="Strong"/>
          <w:b w:val="0"/>
          <w:bCs w:val="0"/>
        </w:rPr>
        <w:t xml:space="preserve">. </w:t>
      </w:r>
      <w:r w:rsidR="002B5E7C" w:rsidRPr="2F900725">
        <w:rPr>
          <w:rStyle w:val="Strong"/>
          <w:b w:val="0"/>
          <w:bCs w:val="0"/>
        </w:rPr>
        <w:t xml:space="preserve">A simplified approach to grant forecasting would consider recent averages and </w:t>
      </w:r>
      <w:r w:rsidR="002B5E7C" w:rsidRPr="3F553690">
        <w:rPr>
          <w:rStyle w:val="Strong"/>
          <w:b w:val="0"/>
          <w:bCs w:val="0"/>
        </w:rPr>
        <w:t xml:space="preserve">assume grants </w:t>
      </w:r>
      <w:r w:rsidR="002B5E7C" w:rsidRPr="62AA8828">
        <w:rPr>
          <w:rStyle w:val="Strong"/>
          <w:b w:val="0"/>
          <w:bCs w:val="0"/>
        </w:rPr>
        <w:t>will represent a relativ</w:t>
      </w:r>
      <w:r w:rsidR="1CC1A5A9" w:rsidRPr="62AA8828">
        <w:rPr>
          <w:rStyle w:val="Strong"/>
          <w:b w:val="0"/>
          <w:bCs w:val="0"/>
        </w:rPr>
        <w:t>e</w:t>
      </w:r>
      <w:r w:rsidR="002B5E7C" w:rsidRPr="62AA8828">
        <w:rPr>
          <w:rStyle w:val="Strong"/>
          <w:b w:val="0"/>
          <w:bCs w:val="0"/>
        </w:rPr>
        <w:t>l</w:t>
      </w:r>
      <w:r w:rsidR="24123771" w:rsidRPr="62AA8828">
        <w:rPr>
          <w:rStyle w:val="Strong"/>
          <w:b w:val="0"/>
          <w:bCs w:val="0"/>
        </w:rPr>
        <w:t>y</w:t>
      </w:r>
      <w:r w:rsidR="002B5E7C" w:rsidRPr="62AA8828">
        <w:rPr>
          <w:rStyle w:val="Strong"/>
          <w:b w:val="0"/>
          <w:bCs w:val="0"/>
        </w:rPr>
        <w:t xml:space="preserve"> steady share of GDP</w:t>
      </w:r>
      <w:r w:rsidRPr="62AA8828">
        <w:rPr>
          <w:rStyle w:val="FootnoteReference"/>
        </w:rPr>
        <w:footnoteReference w:id="4"/>
      </w:r>
      <w:r w:rsidR="002B5E7C" w:rsidRPr="62AA8828">
        <w:rPr>
          <w:rStyle w:val="Strong"/>
          <w:b w:val="0"/>
          <w:bCs w:val="0"/>
        </w:rPr>
        <w:t>.</w:t>
      </w:r>
      <w:r w:rsidR="74455CFB" w:rsidRPr="62AA8828">
        <w:rPr>
          <w:rStyle w:val="Strong"/>
          <w:b w:val="0"/>
          <w:bCs w:val="0"/>
        </w:rPr>
        <w:t xml:space="preserve">  More sophisticated approaches would estimate the probabilities attached to individual grants. </w:t>
      </w:r>
    </w:p>
    <w:p w14:paraId="0439DA48" w14:textId="1EB80439" w:rsidR="001D74CD" w:rsidRPr="00A34E27" w:rsidRDefault="001D74CD" w:rsidP="00A34E27">
      <w:pPr>
        <w:pStyle w:val="ParagraphNumbering"/>
        <w:tabs>
          <w:tab w:val="clear" w:pos="990"/>
          <w:tab w:val="num" w:pos="720"/>
        </w:tabs>
        <w:ind w:left="0"/>
        <w:rPr>
          <w:rStyle w:val="Strong"/>
        </w:rPr>
      </w:pPr>
      <w:r>
        <w:rPr>
          <w:rStyle w:val="Strong"/>
        </w:rPr>
        <w:t xml:space="preserve">The forecast error for tax revenue has increased in recent years. </w:t>
      </w:r>
      <w:r>
        <w:rPr>
          <w:rStyle w:val="Strong"/>
          <w:b w:val="0"/>
          <w:bCs w:val="0"/>
        </w:rPr>
        <w:t xml:space="preserve">A pattern </w:t>
      </w:r>
      <w:r w:rsidR="00A34E27">
        <w:rPr>
          <w:rStyle w:val="Strong"/>
          <w:b w:val="0"/>
          <w:bCs w:val="0"/>
        </w:rPr>
        <w:t>emerges</w:t>
      </w:r>
      <w:r>
        <w:rPr>
          <w:rStyle w:val="Strong"/>
          <w:b w:val="0"/>
          <w:bCs w:val="0"/>
        </w:rPr>
        <w:t xml:space="preserve"> of the outturn exceeding the budget-year forecast, and there is an insufficient relationship between the tax revenue forecasts and nominal GDP (with projected tax revenue declining quite rapidly as a share of the economy) over the forward estimates. One of the challenges in forecasting tax revenue in Tonga relates to accurately predicting current year tax revenues based on year-to-date collections at the time the budget is being prepared. There have also been challenges predicting realization rates for collection of tax arrears. In recent years, the current year’s estimates have been too conservative and were subsequently revised upwards. </w:t>
      </w:r>
    </w:p>
    <w:p w14:paraId="3A77A60B" w14:textId="1A94E186" w:rsidR="001D74CD" w:rsidRDefault="009A1939" w:rsidP="00A34E27">
      <w:pPr>
        <w:pStyle w:val="Heading3"/>
        <w:rPr>
          <w:rStyle w:val="Strong"/>
        </w:rPr>
      </w:pPr>
      <w:r>
        <w:rPr>
          <w:rStyle w:val="Strong"/>
        </w:rPr>
        <w:t xml:space="preserve">Forecasting </w:t>
      </w:r>
      <w:r w:rsidR="001D74CD">
        <w:rPr>
          <w:rStyle w:val="Strong"/>
        </w:rPr>
        <w:t xml:space="preserve">Total </w:t>
      </w:r>
      <w:r w:rsidR="000C1B12">
        <w:rPr>
          <w:rStyle w:val="Strong"/>
        </w:rPr>
        <w:t>E</w:t>
      </w:r>
      <w:r w:rsidR="001D74CD">
        <w:rPr>
          <w:rStyle w:val="Strong"/>
        </w:rPr>
        <w:t>xpenditure</w:t>
      </w:r>
    </w:p>
    <w:p w14:paraId="1B29BC14" w14:textId="77777777" w:rsidR="001D74CD" w:rsidRDefault="001D74CD" w:rsidP="001D74CD">
      <w:pPr>
        <w:spacing w:after="0" w:line="240" w:lineRule="auto"/>
        <w:rPr>
          <w:rStyle w:val="Strong"/>
        </w:rPr>
      </w:pPr>
    </w:p>
    <w:p w14:paraId="2B211B11" w14:textId="0C1A717D" w:rsidR="001D74CD" w:rsidRDefault="001D74CD" w:rsidP="001D74CD">
      <w:pPr>
        <w:pStyle w:val="ParagraphNumbering"/>
        <w:tabs>
          <w:tab w:val="clear" w:pos="990"/>
          <w:tab w:val="num" w:pos="720"/>
        </w:tabs>
        <w:ind w:left="0"/>
        <w:rPr>
          <w:rStyle w:val="Strong"/>
        </w:rPr>
      </w:pPr>
      <w:r w:rsidRPr="3F421E1C">
        <w:rPr>
          <w:rStyle w:val="Strong"/>
        </w:rPr>
        <w:t xml:space="preserve">Total expenditure has been less than forecast in the budget for each of the past seven years </w:t>
      </w:r>
      <w:r w:rsidRPr="0051392B">
        <w:rPr>
          <w:rStyle w:val="Strong"/>
          <w:b w:val="0"/>
          <w:bCs w:val="0"/>
        </w:rPr>
        <w:t xml:space="preserve">(Figure </w:t>
      </w:r>
      <w:r w:rsidR="0051392B" w:rsidRPr="0051392B">
        <w:rPr>
          <w:rStyle w:val="Strong"/>
          <w:b w:val="0"/>
          <w:bCs w:val="0"/>
        </w:rPr>
        <w:t>6</w:t>
      </w:r>
      <w:r w:rsidRPr="0051392B">
        <w:rPr>
          <w:rStyle w:val="Strong"/>
          <w:b w:val="0"/>
          <w:bCs w:val="0"/>
        </w:rPr>
        <w:t>).</w:t>
      </w:r>
      <w:r w:rsidRPr="3F421E1C">
        <w:rPr>
          <w:rStyle w:val="Strong"/>
        </w:rPr>
        <w:t xml:space="preserve"> </w:t>
      </w:r>
      <w:r w:rsidRPr="3F421E1C">
        <w:rPr>
          <w:rStyle w:val="Strong"/>
          <w:b w:val="0"/>
          <w:bCs w:val="0"/>
        </w:rPr>
        <w:t xml:space="preserve">The forward estimates have not provided a very accurate prediction of the subsequent </w:t>
      </w:r>
      <w:r w:rsidRPr="3F421E1C">
        <w:rPr>
          <w:rStyle w:val="Strong"/>
          <w:b w:val="0"/>
          <w:bCs w:val="0"/>
        </w:rPr>
        <w:lastRenderedPageBreak/>
        <w:t xml:space="preserve">growth in spending and tend to underpredict the eventual outcomes. The budget-year forecast error has averaged -19.2 percent (outturn less than forecast) over the past seven years, and -9.2 percent over the past four years. Key drivers of this result are understood to include discretionary policy changes to contain within-year expenditure, higher than planned levels of staff vacancies, delays and reprofiling of projects and the difficulties in accurately predicting grant revenues. The mission also observed that assumptions for inflation are not fully embedded within the expenditure forward estimates, which are therefore systematically projected to decline over the outer years. </w:t>
      </w:r>
    </w:p>
    <w:p w14:paraId="30181FD0" w14:textId="77777777" w:rsidR="001D74CD" w:rsidRDefault="001D74CD" w:rsidP="001D74CD">
      <w:pPr>
        <w:pStyle w:val="ParagraphNumbering"/>
        <w:tabs>
          <w:tab w:val="clear" w:pos="990"/>
          <w:tab w:val="num" w:pos="720"/>
        </w:tabs>
        <w:ind w:left="0"/>
        <w:rPr>
          <w:rStyle w:val="Strong"/>
        </w:rPr>
      </w:pPr>
      <w:r>
        <w:rPr>
          <w:rStyle w:val="Strong"/>
        </w:rPr>
        <w:t xml:space="preserve">Improving the accuracy of the forward estimates for total expenditure will be important in enhancing the credibility of the fiscal planning framework. </w:t>
      </w:r>
      <w:r>
        <w:rPr>
          <w:rStyle w:val="Strong"/>
          <w:b w:val="0"/>
          <w:bCs w:val="0"/>
        </w:rPr>
        <w:t xml:space="preserve">Major categories such as compensation of employees and use of goods and services, and the profile for general government capital investment, are important inputs to the economic forecasting process. Underestimating these categories would provide an unduly optimistic impression of the future fiscal position. Clear assumptions will need to be made about likely future increases in public sector salaries and wages (even anticipating policy decisions and cost of living adjustments to some degree), the impact of inflation on government consumption, and the likely cost escalation associated with major projects. </w:t>
      </w:r>
    </w:p>
    <w:p w14:paraId="288930BA" w14:textId="7C7EF7C2" w:rsidR="001D74CD" w:rsidRDefault="009A1939" w:rsidP="00A34E27">
      <w:pPr>
        <w:pStyle w:val="Heading3"/>
        <w:rPr>
          <w:rStyle w:val="Strong"/>
        </w:rPr>
      </w:pPr>
      <w:r>
        <w:rPr>
          <w:rStyle w:val="Strong"/>
        </w:rPr>
        <w:t xml:space="preserve">Forecasting </w:t>
      </w:r>
      <w:r w:rsidR="001D74CD">
        <w:rPr>
          <w:rStyle w:val="Strong"/>
        </w:rPr>
        <w:t xml:space="preserve">Fiscal </w:t>
      </w:r>
      <w:r w:rsidR="000C1B12">
        <w:rPr>
          <w:rStyle w:val="Strong"/>
        </w:rPr>
        <w:t>B</w:t>
      </w:r>
      <w:r w:rsidR="001D74CD">
        <w:rPr>
          <w:rStyle w:val="Strong"/>
        </w:rPr>
        <w:t>alance</w:t>
      </w:r>
    </w:p>
    <w:p w14:paraId="321F11F5" w14:textId="03E1FDF5" w:rsidR="001D74CD" w:rsidRDefault="001D74CD" w:rsidP="001D74CD">
      <w:pPr>
        <w:pStyle w:val="ParagraphNumbering"/>
        <w:tabs>
          <w:tab w:val="clear" w:pos="990"/>
          <w:tab w:val="num" w:pos="720"/>
        </w:tabs>
        <w:ind w:left="0"/>
        <w:rPr>
          <w:rStyle w:val="Strong"/>
        </w:rPr>
      </w:pPr>
      <w:r>
        <w:rPr>
          <w:rStyle w:val="Strong"/>
        </w:rPr>
        <w:t xml:space="preserve">Fiscal outturns have been stronger than forecast in Tonga in each of the past seven years </w:t>
      </w:r>
      <w:r w:rsidRPr="0051392B">
        <w:rPr>
          <w:rStyle w:val="Strong"/>
          <w:b w:val="0"/>
          <w:bCs w:val="0"/>
        </w:rPr>
        <w:t xml:space="preserve">(Figure </w:t>
      </w:r>
      <w:r w:rsidR="0051392B" w:rsidRPr="0051392B">
        <w:rPr>
          <w:rStyle w:val="Strong"/>
          <w:b w:val="0"/>
          <w:bCs w:val="0"/>
        </w:rPr>
        <w:t>7</w:t>
      </w:r>
      <w:r w:rsidRPr="0051392B">
        <w:rPr>
          <w:rStyle w:val="Strong"/>
          <w:b w:val="0"/>
          <w:bCs w:val="0"/>
        </w:rPr>
        <w:t>).</w:t>
      </w:r>
      <w:r>
        <w:rPr>
          <w:rStyle w:val="Strong"/>
        </w:rPr>
        <w:t xml:space="preserve"> </w:t>
      </w:r>
      <w:r w:rsidRPr="00B745B3">
        <w:rPr>
          <w:rStyle w:val="Strong"/>
          <w:b w:val="0"/>
          <w:bCs w:val="0"/>
        </w:rPr>
        <w:t xml:space="preserve">Fiscal surpluses were recorded in five of the </w:t>
      </w:r>
      <w:r>
        <w:rPr>
          <w:rStyle w:val="Strong"/>
          <w:b w:val="0"/>
          <w:bCs w:val="0"/>
        </w:rPr>
        <w:t xml:space="preserve">past </w:t>
      </w:r>
      <w:r w:rsidRPr="00B745B3">
        <w:rPr>
          <w:rStyle w:val="Strong"/>
          <w:b w:val="0"/>
          <w:bCs w:val="0"/>
        </w:rPr>
        <w:t xml:space="preserve">seven years, well </w:t>
      </w:r>
      <w:proofErr w:type="gramStart"/>
      <w:r w:rsidRPr="00B745B3">
        <w:rPr>
          <w:rStyle w:val="Strong"/>
          <w:b w:val="0"/>
          <w:bCs w:val="0"/>
        </w:rPr>
        <w:t>in excess of</w:t>
      </w:r>
      <w:proofErr w:type="gramEnd"/>
      <w:r w:rsidRPr="00B745B3">
        <w:rPr>
          <w:rStyle w:val="Strong"/>
          <w:b w:val="0"/>
          <w:bCs w:val="0"/>
        </w:rPr>
        <w:t xml:space="preserve"> budgeted levels.</w:t>
      </w:r>
      <w:r>
        <w:rPr>
          <w:rStyle w:val="Strong"/>
        </w:rPr>
        <w:t xml:space="preserve"> </w:t>
      </w:r>
      <w:r>
        <w:rPr>
          <w:rStyle w:val="Strong"/>
          <w:b w:val="0"/>
          <w:bCs w:val="0"/>
        </w:rPr>
        <w:t xml:space="preserve">The average budget-year forecast for the period was a deficit of 0.8 percent of GDP, and the average outturn a surplus of 2.7 percent of GDP. For the past three years, the budget appears to have been targeting fiscal surpluses well </w:t>
      </w:r>
      <w:proofErr w:type="gramStart"/>
      <w:r>
        <w:rPr>
          <w:rStyle w:val="Strong"/>
          <w:b w:val="0"/>
          <w:bCs w:val="0"/>
        </w:rPr>
        <w:t>in excess of</w:t>
      </w:r>
      <w:proofErr w:type="gramEnd"/>
      <w:r>
        <w:rPr>
          <w:rStyle w:val="Strong"/>
          <w:b w:val="0"/>
          <w:bCs w:val="0"/>
        </w:rPr>
        <w:t xml:space="preserve"> the nominated target range of -1 to +1 percent of GDP.</w:t>
      </w:r>
    </w:p>
    <w:p w14:paraId="6D00BB4B" w14:textId="77777777" w:rsidR="001D74CD" w:rsidRDefault="001D74CD" w:rsidP="001D74CD">
      <w:pPr>
        <w:pStyle w:val="ParagraphNumbering"/>
        <w:tabs>
          <w:tab w:val="clear" w:pos="990"/>
          <w:tab w:val="num" w:pos="720"/>
        </w:tabs>
        <w:ind w:left="0"/>
        <w:rPr>
          <w:rStyle w:val="Strong"/>
        </w:rPr>
      </w:pPr>
      <w:r>
        <w:rPr>
          <w:rStyle w:val="Strong"/>
        </w:rPr>
        <w:t xml:space="preserve">Fiscal policy over the coming 5-7 years will be focused upon ensuring that external debt can be serviced and repaid. </w:t>
      </w:r>
      <w:r>
        <w:rPr>
          <w:rStyle w:val="Strong"/>
          <w:b w:val="0"/>
          <w:bCs w:val="0"/>
        </w:rPr>
        <w:t xml:space="preserve">It is important that the fiscal strategy conveys an accurate and up-to-date account of the actual targets for policy.  </w:t>
      </w:r>
      <w:r>
        <w:rPr>
          <w:rStyle w:val="Strong"/>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79"/>
      </w:tblGrid>
      <w:tr w:rsidR="001D74CD" w:rsidRPr="00760705" w14:paraId="346709ED" w14:textId="77777777" w:rsidTr="002A3524">
        <w:tc>
          <w:tcPr>
            <w:tcW w:w="4680" w:type="dxa"/>
          </w:tcPr>
          <w:p w14:paraId="501E1D89" w14:textId="1F698498" w:rsidR="001D74CD" w:rsidRPr="00760705" w:rsidRDefault="00C645AB" w:rsidP="00A34E27">
            <w:pPr>
              <w:pStyle w:val="Boxfiguretabletitle"/>
              <w:rPr>
                <w:rStyle w:val="Strong"/>
                <w:noProof/>
              </w:rPr>
            </w:pPr>
            <w:r>
              <w:rPr>
                <w:rStyle w:val="Strong"/>
                <w:noProof/>
              </w:rPr>
              <w:fldChar w:fldCharType="begin"/>
            </w:r>
            <w:r>
              <w:rPr>
                <w:rStyle w:val="Strong"/>
                <w:noProof/>
              </w:rPr>
              <w:instrText xml:space="preserve"> TC "</w:instrText>
            </w:r>
            <w:bookmarkStart w:id="48" w:name="_Toc216652164"/>
            <w:r>
              <w:rPr>
                <w:rStyle w:val="Strong"/>
                <w:noProof/>
              </w:rPr>
              <w:instrText>Figure 7 – Fiscal balance</w:instrText>
            </w:r>
            <w:bookmarkEnd w:id="48"/>
            <w:r>
              <w:rPr>
                <w:rStyle w:val="Strong"/>
                <w:noProof/>
              </w:rPr>
              <w:cr/>
              <w:instrText xml:space="preserve">"\f C </w:instrText>
            </w:r>
            <w:r>
              <w:rPr>
                <w:rStyle w:val="Strong"/>
                <w:noProof/>
              </w:rPr>
              <w:fldChar w:fldCharType="end"/>
            </w:r>
            <w:r w:rsidR="001D74CD" w:rsidRPr="00760705">
              <w:rPr>
                <w:rStyle w:val="Strong"/>
                <w:noProof/>
              </w:rPr>
              <w:t xml:space="preserve">Figure </w:t>
            </w:r>
            <w:r w:rsidR="0051392B">
              <w:rPr>
                <w:rStyle w:val="Strong"/>
                <w:noProof/>
              </w:rPr>
              <w:t>7</w:t>
            </w:r>
            <w:r w:rsidR="001D74CD" w:rsidRPr="00760705">
              <w:rPr>
                <w:rStyle w:val="Strong"/>
                <w:noProof/>
              </w:rPr>
              <w:t xml:space="preserve"> – Fiscal balance</w:t>
            </w:r>
          </w:p>
        </w:tc>
        <w:tc>
          <w:tcPr>
            <w:tcW w:w="4679" w:type="dxa"/>
          </w:tcPr>
          <w:p w14:paraId="2E600330" w14:textId="74F30BF1" w:rsidR="001D74CD" w:rsidRPr="00760705" w:rsidRDefault="00C645AB" w:rsidP="00A34E27">
            <w:pPr>
              <w:pStyle w:val="Boxfiguretabletitle"/>
              <w:rPr>
                <w:rStyle w:val="Strong"/>
                <w:noProof/>
              </w:rPr>
            </w:pPr>
            <w:r>
              <w:rPr>
                <w:rStyle w:val="Strong"/>
                <w:noProof/>
              </w:rPr>
              <w:fldChar w:fldCharType="begin"/>
            </w:r>
            <w:r>
              <w:rPr>
                <w:rStyle w:val="Strong"/>
                <w:noProof/>
              </w:rPr>
              <w:instrText xml:space="preserve"> TC "</w:instrText>
            </w:r>
            <w:bookmarkStart w:id="49" w:name="_Toc216652165"/>
            <w:r>
              <w:rPr>
                <w:rStyle w:val="Strong"/>
                <w:noProof/>
              </w:rPr>
              <w:instrText>Figure 8 – Public debt</w:instrText>
            </w:r>
            <w:bookmarkEnd w:id="49"/>
            <w:r>
              <w:rPr>
                <w:rStyle w:val="Strong"/>
                <w:noProof/>
              </w:rPr>
              <w:cr/>
              <w:instrText xml:space="preserve">"\f C </w:instrText>
            </w:r>
            <w:r>
              <w:rPr>
                <w:rStyle w:val="Strong"/>
                <w:noProof/>
              </w:rPr>
              <w:fldChar w:fldCharType="end"/>
            </w:r>
            <w:r w:rsidR="001D74CD" w:rsidRPr="00760705">
              <w:rPr>
                <w:rStyle w:val="Strong"/>
                <w:noProof/>
              </w:rPr>
              <w:t xml:space="preserve">Figure </w:t>
            </w:r>
            <w:r w:rsidR="0051392B">
              <w:rPr>
                <w:rStyle w:val="Strong"/>
                <w:noProof/>
              </w:rPr>
              <w:t>8</w:t>
            </w:r>
            <w:r w:rsidR="001D74CD" w:rsidRPr="00760705">
              <w:rPr>
                <w:rStyle w:val="Strong"/>
                <w:noProof/>
              </w:rPr>
              <w:t xml:space="preserve"> – Public debt</w:t>
            </w:r>
          </w:p>
        </w:tc>
      </w:tr>
      <w:tr w:rsidR="001D74CD" w:rsidRPr="00760705" w14:paraId="539B8D16" w14:textId="77777777" w:rsidTr="002A3524">
        <w:tc>
          <w:tcPr>
            <w:tcW w:w="4680" w:type="dxa"/>
          </w:tcPr>
          <w:p w14:paraId="6FF4997E" w14:textId="77777777" w:rsidR="001D74CD" w:rsidRPr="00760705" w:rsidRDefault="001D74CD" w:rsidP="002A3524">
            <w:pPr>
              <w:pStyle w:val="BoxParagraph"/>
              <w:rPr>
                <w:rStyle w:val="Strong"/>
              </w:rPr>
            </w:pPr>
            <w:r w:rsidRPr="00760705">
              <w:rPr>
                <w:rStyle w:val="Strong"/>
                <w:noProof/>
              </w:rPr>
              <w:drawing>
                <wp:inline distT="0" distB="0" distL="0" distR="0" wp14:anchorId="7DC8BA65" wp14:editId="18A3B63F">
                  <wp:extent cx="2880360" cy="1727259"/>
                  <wp:effectExtent l="0" t="0" r="0" b="6350"/>
                  <wp:docPr id="866985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93481" cy="1735127"/>
                          </a:xfrm>
                          <a:prstGeom prst="rect">
                            <a:avLst/>
                          </a:prstGeom>
                          <a:noFill/>
                          <a:ln>
                            <a:noFill/>
                          </a:ln>
                        </pic:spPr>
                      </pic:pic>
                    </a:graphicData>
                  </a:graphic>
                </wp:inline>
              </w:drawing>
            </w:r>
          </w:p>
        </w:tc>
        <w:tc>
          <w:tcPr>
            <w:tcW w:w="4679" w:type="dxa"/>
          </w:tcPr>
          <w:p w14:paraId="15B17328" w14:textId="77777777" w:rsidR="001D74CD" w:rsidRPr="00760705" w:rsidRDefault="001D74CD" w:rsidP="002A3524">
            <w:pPr>
              <w:pStyle w:val="BoxParagraph"/>
              <w:rPr>
                <w:rStyle w:val="Strong"/>
              </w:rPr>
            </w:pPr>
            <w:r w:rsidRPr="00760705">
              <w:rPr>
                <w:rStyle w:val="Strong"/>
                <w:noProof/>
              </w:rPr>
              <w:drawing>
                <wp:inline distT="0" distB="0" distL="0" distR="0" wp14:anchorId="5B93449C" wp14:editId="3BBBF794">
                  <wp:extent cx="2880261" cy="1727200"/>
                  <wp:effectExtent l="0" t="0" r="0" b="6350"/>
                  <wp:docPr id="1987277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89242" cy="1732585"/>
                          </a:xfrm>
                          <a:prstGeom prst="rect">
                            <a:avLst/>
                          </a:prstGeom>
                          <a:noFill/>
                          <a:ln>
                            <a:noFill/>
                          </a:ln>
                        </pic:spPr>
                      </pic:pic>
                    </a:graphicData>
                  </a:graphic>
                </wp:inline>
              </w:drawing>
            </w:r>
          </w:p>
        </w:tc>
      </w:tr>
    </w:tbl>
    <w:p w14:paraId="118070BE" w14:textId="49578BCC" w:rsidR="001D74CD" w:rsidRPr="00B016F3" w:rsidRDefault="001D74CD" w:rsidP="001D74CD">
      <w:pPr>
        <w:pStyle w:val="ListBullet"/>
        <w:numPr>
          <w:ilvl w:val="0"/>
          <w:numId w:val="0"/>
        </w:numPr>
        <w:rPr>
          <w:rStyle w:val="Strong"/>
          <w:b w:val="0"/>
          <w:bCs w:val="0"/>
          <w:sz w:val="18"/>
          <w:szCs w:val="18"/>
        </w:rPr>
      </w:pPr>
      <w:r w:rsidRPr="00B016F3">
        <w:rPr>
          <w:rStyle w:val="Strong"/>
          <w:b w:val="0"/>
          <w:bCs w:val="0"/>
          <w:sz w:val="18"/>
          <w:szCs w:val="18"/>
        </w:rPr>
        <w:t>Source: Mission’s calculations and authorities’ data</w:t>
      </w:r>
    </w:p>
    <w:p w14:paraId="374A1EFB" w14:textId="430147D4" w:rsidR="001D74CD" w:rsidRDefault="009A1939" w:rsidP="00A34E27">
      <w:pPr>
        <w:pStyle w:val="Heading3"/>
        <w:rPr>
          <w:rStyle w:val="Strong"/>
        </w:rPr>
      </w:pPr>
      <w:r>
        <w:rPr>
          <w:rStyle w:val="Strong"/>
        </w:rPr>
        <w:t xml:space="preserve">Forecasting </w:t>
      </w:r>
      <w:r w:rsidR="001D74CD">
        <w:rPr>
          <w:rStyle w:val="Strong"/>
        </w:rPr>
        <w:t xml:space="preserve">Public </w:t>
      </w:r>
      <w:r>
        <w:rPr>
          <w:rStyle w:val="Strong"/>
        </w:rPr>
        <w:t>D</w:t>
      </w:r>
      <w:r w:rsidR="001D74CD">
        <w:rPr>
          <w:rStyle w:val="Strong"/>
        </w:rPr>
        <w:t>ebt</w:t>
      </w:r>
    </w:p>
    <w:p w14:paraId="31935E39" w14:textId="77777777" w:rsidR="001D74CD" w:rsidRDefault="001D74CD" w:rsidP="001D74CD">
      <w:pPr>
        <w:spacing w:after="0" w:line="240" w:lineRule="auto"/>
        <w:rPr>
          <w:rStyle w:val="Strong"/>
        </w:rPr>
      </w:pPr>
    </w:p>
    <w:p w14:paraId="140B4AD3" w14:textId="2999DE31" w:rsidR="008F2684" w:rsidRPr="000C1B12" w:rsidRDefault="001D74CD" w:rsidP="0051392B">
      <w:pPr>
        <w:pStyle w:val="ParagraphNumbering"/>
        <w:tabs>
          <w:tab w:val="clear" w:pos="990"/>
          <w:tab w:val="num" w:pos="720"/>
        </w:tabs>
        <w:ind w:left="0"/>
        <w:rPr>
          <w:rStyle w:val="Strong"/>
          <w:b w:val="0"/>
        </w:rPr>
      </w:pPr>
      <w:r w:rsidRPr="000C1B12">
        <w:rPr>
          <w:rStyle w:val="Strong"/>
        </w:rPr>
        <w:lastRenderedPageBreak/>
        <w:t xml:space="preserve">While focused on managing exposures to external debt, the </w:t>
      </w:r>
      <w:r w:rsidR="001D4A88" w:rsidRPr="000C1B12">
        <w:rPr>
          <w:rStyle w:val="Strong"/>
        </w:rPr>
        <w:t>g</w:t>
      </w:r>
      <w:r w:rsidRPr="000C1B12">
        <w:rPr>
          <w:rStyle w:val="Strong"/>
        </w:rPr>
        <w:t xml:space="preserve">overnment does not appear to have numerical targets for public debt. </w:t>
      </w:r>
      <w:r w:rsidRPr="000C1B12">
        <w:rPr>
          <w:rStyle w:val="Strong"/>
          <w:b w:val="0"/>
        </w:rPr>
        <w:t xml:space="preserve">This wider aggregate would capture external and domestic debt, guaranteed debt and on-lending. The strong fiscal performance in recent years and management of external debt has brought about a downward adjustment in aggregate debt as a share of the economy. That said, the pace at which the public debt to GDP ratio has fallen has been somewhat slower than envisaged in successive updates (Figure </w:t>
      </w:r>
      <w:r w:rsidR="001D4A88" w:rsidRPr="000C1B12">
        <w:rPr>
          <w:rStyle w:val="Strong"/>
          <w:b w:val="0"/>
        </w:rPr>
        <w:t>8</w:t>
      </w:r>
      <w:r w:rsidRPr="000C1B12">
        <w:rPr>
          <w:rStyle w:val="Strong"/>
          <w:b w:val="0"/>
        </w:rPr>
        <w:t>). This pattern is worth reflecting upon and explaining in the fiscal strategy, as it relates to other potential elements of fiscal policy such as the desired level of cash reserves, debt sinking funds, and investments in other financial assets.</w:t>
      </w:r>
    </w:p>
    <w:p w14:paraId="565CD328" w14:textId="03CF342B" w:rsidR="001D74CD" w:rsidRPr="0044692F" w:rsidRDefault="002F7076" w:rsidP="001D1074">
      <w:pPr>
        <w:pStyle w:val="Heading2"/>
        <w:rPr>
          <w:rStyle w:val="Strong"/>
          <w:b/>
          <w:bCs/>
        </w:rPr>
      </w:pPr>
      <w:bookmarkStart w:id="50" w:name="_Toc216652145"/>
      <w:r w:rsidRPr="0044692F">
        <w:rPr>
          <w:rStyle w:val="Strong"/>
          <w:b/>
          <w:bCs/>
        </w:rPr>
        <w:t xml:space="preserve">Integrating </w:t>
      </w:r>
      <w:r w:rsidR="001D1074" w:rsidRPr="0044692F">
        <w:rPr>
          <w:rStyle w:val="Strong"/>
          <w:b/>
          <w:bCs/>
        </w:rPr>
        <w:t>Forecast Evaluation into Fiscal</w:t>
      </w:r>
      <w:r w:rsidR="0044692F">
        <w:rPr>
          <w:rStyle w:val="Strong"/>
          <w:b/>
          <w:bCs/>
        </w:rPr>
        <w:t xml:space="preserve"> Planning</w:t>
      </w:r>
      <w:bookmarkEnd w:id="50"/>
    </w:p>
    <w:p w14:paraId="172A390C" w14:textId="130AA5B0" w:rsidR="00587D43" w:rsidRPr="0051392B" w:rsidRDefault="00587D43" w:rsidP="0051392B">
      <w:pPr>
        <w:pStyle w:val="ParagraphNumbering"/>
        <w:tabs>
          <w:tab w:val="clear" w:pos="990"/>
          <w:tab w:val="num" w:pos="720"/>
        </w:tabs>
        <w:ind w:left="0"/>
        <w:rPr>
          <w:rStyle w:val="Strong"/>
          <w:b w:val="0"/>
          <w:bCs w:val="0"/>
        </w:rPr>
      </w:pPr>
      <w:r w:rsidRPr="0051392B">
        <w:rPr>
          <w:rStyle w:val="Strong"/>
        </w:rPr>
        <w:t xml:space="preserve">Conducting regular </w:t>
      </w:r>
      <w:proofErr w:type="gramStart"/>
      <w:r w:rsidRPr="0051392B">
        <w:rPr>
          <w:rStyle w:val="Strong"/>
        </w:rPr>
        <w:t>assessment</w:t>
      </w:r>
      <w:proofErr w:type="gramEnd"/>
      <w:r w:rsidRPr="0051392B">
        <w:rPr>
          <w:rStyle w:val="Strong"/>
        </w:rPr>
        <w:t xml:space="preserve"> of forecast performance and publishing the results is likely to drive continuous improvements</w:t>
      </w:r>
      <w:r w:rsidRPr="0051392B">
        <w:rPr>
          <w:rStyle w:val="Strong"/>
          <w:b w:val="0"/>
          <w:bCs w:val="0"/>
        </w:rPr>
        <w:t xml:space="preserve">. There is a positive discipline in transparently setting out the main assumptions underpinning the medium-term fiscal plan and engaging in an objective assessment of whether the assumptions are valid or require adjustment. Therefore, evaluation of forecast performance should be part of the regular work program of the Ministry and Committees.  </w:t>
      </w:r>
    </w:p>
    <w:p w14:paraId="49DB435F" w14:textId="77777777" w:rsidR="00587D43" w:rsidRPr="0051392B" w:rsidRDefault="00587D43" w:rsidP="0051392B">
      <w:pPr>
        <w:pStyle w:val="ParagraphNumbering"/>
        <w:tabs>
          <w:tab w:val="clear" w:pos="990"/>
          <w:tab w:val="num" w:pos="720"/>
        </w:tabs>
        <w:ind w:left="0"/>
        <w:rPr>
          <w:rStyle w:val="Strong"/>
        </w:rPr>
      </w:pPr>
      <w:r w:rsidRPr="0051392B">
        <w:rPr>
          <w:rStyle w:val="Strong"/>
        </w:rPr>
        <w:t xml:space="preserve">An assessment of forecast performance, </w:t>
      </w:r>
      <w:proofErr w:type="gramStart"/>
      <w:r w:rsidRPr="0051392B">
        <w:rPr>
          <w:rStyle w:val="Strong"/>
        </w:rPr>
        <w:t>similar to</w:t>
      </w:r>
      <w:proofErr w:type="gramEnd"/>
      <w:r w:rsidRPr="0051392B">
        <w:rPr>
          <w:rStyle w:val="Strong"/>
        </w:rPr>
        <w:t xml:space="preserve"> that presented above, can also be an important element of analyzing the fiscal risks from macroeconomic sources. </w:t>
      </w:r>
      <w:r w:rsidRPr="0051392B">
        <w:rPr>
          <w:rStyle w:val="Strong"/>
          <w:b w:val="0"/>
          <w:bCs w:val="0"/>
        </w:rPr>
        <w:t xml:space="preserve">Considering the focus of fiscal risk analysis is on those factors that can cause fiscal outcomes to deviate from plans, </w:t>
      </w:r>
      <w:proofErr w:type="gramStart"/>
      <w:r w:rsidRPr="0051392B">
        <w:rPr>
          <w:rStyle w:val="Strong"/>
          <w:b w:val="0"/>
          <w:bCs w:val="0"/>
        </w:rPr>
        <w:t>it is clear that unforeseen</w:t>
      </w:r>
      <w:proofErr w:type="gramEnd"/>
      <w:r w:rsidRPr="0051392B">
        <w:rPr>
          <w:rStyle w:val="Strong"/>
          <w:b w:val="0"/>
          <w:bCs w:val="0"/>
        </w:rPr>
        <w:t xml:space="preserve"> economic shocks and forecasting errors </w:t>
      </w:r>
      <w:proofErr w:type="gramStart"/>
      <w:r w:rsidRPr="0051392B">
        <w:rPr>
          <w:rStyle w:val="Strong"/>
          <w:b w:val="0"/>
          <w:bCs w:val="0"/>
        </w:rPr>
        <w:t>alike,</w:t>
      </w:r>
      <w:proofErr w:type="gramEnd"/>
      <w:r w:rsidRPr="0051392B">
        <w:rPr>
          <w:rStyle w:val="Strong"/>
          <w:b w:val="0"/>
          <w:bCs w:val="0"/>
        </w:rPr>
        <w:t xml:space="preserve"> can drive unanticipated deviations in fiscal performance.</w:t>
      </w:r>
      <w:r w:rsidRPr="0051392B">
        <w:rPr>
          <w:rStyle w:val="Strong"/>
        </w:rPr>
        <w:t xml:space="preserve"> </w:t>
      </w:r>
    </w:p>
    <w:p w14:paraId="7BB46E52" w14:textId="469A335F" w:rsidR="00587D43" w:rsidRPr="00B52C80" w:rsidRDefault="00587D43" w:rsidP="0051392B">
      <w:pPr>
        <w:pStyle w:val="ParagraphNumbering"/>
        <w:tabs>
          <w:tab w:val="clear" w:pos="990"/>
          <w:tab w:val="num" w:pos="720"/>
        </w:tabs>
        <w:ind w:left="0"/>
        <w:rPr>
          <w:rStyle w:val="Strong"/>
        </w:rPr>
      </w:pPr>
      <w:r w:rsidRPr="0051392B">
        <w:rPr>
          <w:rStyle w:val="Strong"/>
        </w:rPr>
        <w:t xml:space="preserve">It is also relatively straightforward to develop and publish </w:t>
      </w:r>
      <w:r w:rsidR="00500C3E" w:rsidRPr="0051392B">
        <w:rPr>
          <w:rStyle w:val="Strong"/>
        </w:rPr>
        <w:t xml:space="preserve">sensitivity analysis </w:t>
      </w:r>
      <w:r w:rsidR="00500C3E">
        <w:rPr>
          <w:rStyle w:val="Strong"/>
        </w:rPr>
        <w:t xml:space="preserve">and </w:t>
      </w:r>
      <w:r w:rsidRPr="0051392B">
        <w:rPr>
          <w:rStyle w:val="Strong"/>
        </w:rPr>
        <w:t>alternative macroeconomic scenarios</w:t>
      </w:r>
      <w:r w:rsidR="00011D80">
        <w:rPr>
          <w:rStyle w:val="Strong"/>
          <w:b w:val="0"/>
          <w:bCs w:val="0"/>
        </w:rPr>
        <w:t xml:space="preserve"> (Box 2)</w:t>
      </w:r>
      <w:r w:rsidRPr="0051392B">
        <w:rPr>
          <w:rStyle w:val="Strong"/>
        </w:rPr>
        <w:t xml:space="preserve">.  </w:t>
      </w:r>
      <w:r w:rsidRPr="0051392B">
        <w:rPr>
          <w:rStyle w:val="Strong"/>
          <w:b w:val="0"/>
          <w:bCs w:val="0"/>
        </w:rPr>
        <w:t xml:space="preserve">For example, </w:t>
      </w:r>
      <w:r w:rsidR="00DD1DE9">
        <w:rPr>
          <w:rStyle w:val="Strong"/>
          <w:b w:val="0"/>
          <w:bCs w:val="0"/>
        </w:rPr>
        <w:t>s</w:t>
      </w:r>
      <w:r w:rsidR="00DD1DE9" w:rsidRPr="0051392B">
        <w:rPr>
          <w:rStyle w:val="Strong"/>
          <w:b w:val="0"/>
          <w:bCs w:val="0"/>
        </w:rPr>
        <w:t>ensitivity analysis looks at how variations in the individual economic parameters (e.g. inflation, interest rates, exchange rates, oil prices) are expected to affect revenue and expenditure</w:t>
      </w:r>
      <w:r w:rsidR="00DD1DE9">
        <w:rPr>
          <w:rStyle w:val="Strong"/>
          <w:b w:val="0"/>
          <w:bCs w:val="0"/>
        </w:rPr>
        <w:t>. B</w:t>
      </w:r>
      <w:r w:rsidRPr="0051392B">
        <w:rPr>
          <w:rStyle w:val="Strong"/>
          <w:b w:val="0"/>
          <w:bCs w:val="0"/>
        </w:rPr>
        <w:t xml:space="preserve">asic scenario analysis would address questions like what the fiscal implications are if economic growth is higher or lower than assumed in the central case projection.  </w:t>
      </w:r>
    </w:p>
    <w:p w14:paraId="5201C55A" w14:textId="77777777" w:rsidR="00B52C80" w:rsidRDefault="00B52C80" w:rsidP="00B52C80">
      <w:pPr>
        <w:pStyle w:val="ParagraphNumbering"/>
        <w:numPr>
          <w:ilvl w:val="0"/>
          <w:numId w:val="0"/>
        </w:numPr>
        <w:ind w:left="270"/>
        <w:rPr>
          <w:rStyle w:val="Strong"/>
        </w:rPr>
      </w:pPr>
    </w:p>
    <w:p w14:paraId="0B05F087" w14:textId="77777777" w:rsidR="00B52C80" w:rsidRDefault="00B52C80" w:rsidP="00B52C80">
      <w:pPr>
        <w:pStyle w:val="ParagraphNumbering"/>
        <w:numPr>
          <w:ilvl w:val="0"/>
          <w:numId w:val="0"/>
        </w:numPr>
        <w:ind w:left="270"/>
        <w:rPr>
          <w:rStyle w:val="Strong"/>
        </w:rPr>
      </w:pPr>
    </w:p>
    <w:p w14:paraId="75D40880" w14:textId="77777777" w:rsidR="00B52C80" w:rsidRDefault="00B52C80" w:rsidP="00B52C80">
      <w:pPr>
        <w:pStyle w:val="ParagraphNumbering"/>
        <w:numPr>
          <w:ilvl w:val="0"/>
          <w:numId w:val="0"/>
        </w:numPr>
        <w:ind w:left="270"/>
        <w:rPr>
          <w:rStyle w:val="Strong"/>
        </w:rPr>
      </w:pPr>
    </w:p>
    <w:p w14:paraId="3F2EEA3F" w14:textId="77777777" w:rsidR="00B52C80" w:rsidRDefault="00B52C80" w:rsidP="00B52C80">
      <w:pPr>
        <w:pStyle w:val="ParagraphNumbering"/>
        <w:numPr>
          <w:ilvl w:val="0"/>
          <w:numId w:val="0"/>
        </w:numPr>
        <w:ind w:left="270"/>
        <w:rPr>
          <w:rStyle w:val="Strong"/>
        </w:rPr>
      </w:pPr>
    </w:p>
    <w:p w14:paraId="13EF831A" w14:textId="77777777" w:rsidR="00B52C80" w:rsidRDefault="00B52C80" w:rsidP="00B52C80">
      <w:pPr>
        <w:pStyle w:val="ParagraphNumbering"/>
        <w:numPr>
          <w:ilvl w:val="0"/>
          <w:numId w:val="0"/>
        </w:numPr>
        <w:ind w:left="270"/>
        <w:rPr>
          <w:rStyle w:val="Strong"/>
        </w:rPr>
      </w:pPr>
    </w:p>
    <w:p w14:paraId="1F5E18F8" w14:textId="77777777" w:rsidR="00B52C80" w:rsidRDefault="00B52C80" w:rsidP="00B52C80">
      <w:pPr>
        <w:pStyle w:val="ParagraphNumbering"/>
        <w:numPr>
          <w:ilvl w:val="0"/>
          <w:numId w:val="0"/>
        </w:numPr>
        <w:ind w:left="270"/>
        <w:rPr>
          <w:rStyle w:val="Strong"/>
        </w:rPr>
      </w:pPr>
    </w:p>
    <w:p w14:paraId="647E6A02" w14:textId="77777777" w:rsidR="00B52C80" w:rsidRDefault="00B52C80" w:rsidP="00B52C80">
      <w:pPr>
        <w:pStyle w:val="ParagraphNumbering"/>
        <w:numPr>
          <w:ilvl w:val="0"/>
          <w:numId w:val="0"/>
        </w:numPr>
        <w:ind w:left="270"/>
        <w:rPr>
          <w:rStyle w:val="Strong"/>
        </w:rPr>
      </w:pPr>
    </w:p>
    <w:p w14:paraId="396E9688" w14:textId="77777777" w:rsidR="00B52C80" w:rsidRDefault="00B52C80" w:rsidP="00B52C80">
      <w:pPr>
        <w:pStyle w:val="ParagraphNumbering"/>
        <w:numPr>
          <w:ilvl w:val="0"/>
          <w:numId w:val="0"/>
        </w:numPr>
        <w:ind w:left="270"/>
        <w:rPr>
          <w:rStyle w:val="Strong"/>
        </w:rPr>
      </w:pPr>
    </w:p>
    <w:p w14:paraId="096B8F5C" w14:textId="77777777" w:rsidR="00B52C80" w:rsidRPr="000F7358" w:rsidRDefault="00B52C80" w:rsidP="00B52C80">
      <w:pPr>
        <w:pStyle w:val="ParagraphNumbering"/>
        <w:numPr>
          <w:ilvl w:val="0"/>
          <w:numId w:val="0"/>
        </w:numPr>
        <w:ind w:left="270"/>
        <w:rPr>
          <w:rStyle w:val="Strong"/>
        </w:rPr>
      </w:pPr>
    </w:p>
    <w:tbl>
      <w:tblPr>
        <w:tblStyle w:val="TableGrid"/>
        <w:tblW w:w="931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shd w:val="clear" w:color="auto" w:fill="C5EDFF" w:themeFill="accent1" w:themeFillTint="33"/>
        <w:tblLayout w:type="fixed"/>
        <w:tblLook w:val="04A0" w:firstRow="1" w:lastRow="0" w:firstColumn="1" w:lastColumn="0" w:noHBand="0" w:noVBand="1"/>
      </w:tblPr>
      <w:tblGrid>
        <w:gridCol w:w="9314"/>
      </w:tblGrid>
      <w:tr w:rsidR="000F7358" w14:paraId="0A587ABC" w14:textId="77777777">
        <w:trPr>
          <w:trHeight w:val="458"/>
          <w:jc w:val="center"/>
        </w:trPr>
        <w:tc>
          <w:tcPr>
            <w:tcW w:w="9314" w:type="dxa"/>
            <w:vAlign w:val="center"/>
          </w:tcPr>
          <w:p w14:paraId="6EC4AE1D" w14:textId="73E41760" w:rsidR="000F7358" w:rsidRPr="00E62D8D" w:rsidRDefault="00FB7507" w:rsidP="00E10F0F">
            <w:pPr>
              <w:pStyle w:val="Boxfiguretabletitle"/>
            </w:pPr>
            <w:r>
              <w:fldChar w:fldCharType="begin"/>
            </w:r>
            <w:r>
              <w:instrText xml:space="preserve"> TC "</w:instrText>
            </w:r>
            <w:bookmarkStart w:id="51" w:name="_Toc216652155"/>
            <w:r>
              <w:instrText>Box 2. Risk Analysis</w:instrText>
            </w:r>
            <w:bookmarkEnd w:id="51"/>
            <w:r>
              <w:cr/>
              <w:instrText xml:space="preserve">"\f D </w:instrText>
            </w:r>
            <w:r>
              <w:fldChar w:fldCharType="end"/>
            </w:r>
            <w:r w:rsidR="00CD416A">
              <w:t xml:space="preserve">Box 2. </w:t>
            </w:r>
            <w:r w:rsidR="00E10F0F">
              <w:t>Risk Analysis</w:t>
            </w:r>
          </w:p>
        </w:tc>
      </w:tr>
      <w:tr w:rsidR="000F7358" w14:paraId="0350B777" w14:textId="77777777">
        <w:trPr>
          <w:trHeight w:val="968"/>
          <w:jc w:val="center"/>
        </w:trPr>
        <w:tc>
          <w:tcPr>
            <w:tcW w:w="9314" w:type="dxa"/>
          </w:tcPr>
          <w:p w14:paraId="2AFD5ECF" w14:textId="77777777" w:rsidR="00E10F0F" w:rsidRPr="009C2FDF" w:rsidRDefault="00E10F0F" w:rsidP="00E10F0F">
            <w:pPr>
              <w:spacing w:after="0"/>
              <w:rPr>
                <w:rStyle w:val="Strong"/>
              </w:rPr>
            </w:pPr>
            <w:r w:rsidRPr="009C2FDF">
              <w:rPr>
                <w:rStyle w:val="Strong"/>
              </w:rPr>
              <w:t>Sensitivity analysis</w:t>
            </w:r>
          </w:p>
          <w:p w14:paraId="552AF8D3" w14:textId="77777777" w:rsidR="00E10F0F" w:rsidRPr="00E10F0F" w:rsidRDefault="00E10F0F" w:rsidP="00E10F0F">
            <w:pPr>
              <w:spacing w:after="0"/>
              <w:rPr>
                <w:rFonts w:cstheme="minorHAnsi"/>
                <w:sz w:val="18"/>
                <w:szCs w:val="18"/>
              </w:rPr>
            </w:pPr>
            <w:r w:rsidRPr="00E10F0F">
              <w:rPr>
                <w:rFonts w:cstheme="minorHAnsi"/>
                <w:sz w:val="18"/>
                <w:szCs w:val="18"/>
              </w:rPr>
              <w:t xml:space="preserve">It is good practice to perform sensitivity analysis to understand the “riskiest” variables in the framework. Once a </w:t>
            </w:r>
          </w:p>
          <w:p w14:paraId="6C989762" w14:textId="77777777" w:rsidR="00E10F0F" w:rsidRPr="00E10F0F" w:rsidRDefault="00E10F0F" w:rsidP="00E10F0F">
            <w:pPr>
              <w:spacing w:after="0"/>
              <w:rPr>
                <w:rFonts w:cstheme="minorHAnsi"/>
                <w:sz w:val="18"/>
                <w:szCs w:val="18"/>
              </w:rPr>
            </w:pPr>
            <w:r w:rsidRPr="00E10F0F">
              <w:rPr>
                <w:rFonts w:cstheme="minorHAnsi"/>
                <w:sz w:val="18"/>
                <w:szCs w:val="18"/>
              </w:rPr>
              <w:t xml:space="preserve">fiscal framework has been set - and deemed to be based on reasonable and realistic assumptions - sensitivity </w:t>
            </w:r>
          </w:p>
          <w:p w14:paraId="34F4778C" w14:textId="77777777" w:rsidR="00E10F0F" w:rsidRPr="00E10F0F" w:rsidRDefault="00E10F0F" w:rsidP="00E10F0F">
            <w:pPr>
              <w:spacing w:after="0"/>
              <w:rPr>
                <w:rFonts w:cstheme="minorHAnsi"/>
                <w:sz w:val="18"/>
                <w:szCs w:val="18"/>
              </w:rPr>
            </w:pPr>
            <w:r w:rsidRPr="00E10F0F">
              <w:rPr>
                <w:rFonts w:cstheme="minorHAnsi"/>
                <w:sz w:val="18"/>
                <w:szCs w:val="18"/>
              </w:rPr>
              <w:t xml:space="preserve">analysis, whereby one input variable is adjusted to see the impact on the overall framework, can be undertaken. </w:t>
            </w:r>
          </w:p>
          <w:p w14:paraId="219B13E6" w14:textId="77777777" w:rsidR="00E10F0F" w:rsidRPr="00E10F0F" w:rsidRDefault="00E10F0F" w:rsidP="00E10F0F">
            <w:pPr>
              <w:spacing w:after="0"/>
              <w:rPr>
                <w:rFonts w:cstheme="minorHAnsi"/>
                <w:sz w:val="18"/>
                <w:szCs w:val="18"/>
              </w:rPr>
            </w:pPr>
            <w:r w:rsidRPr="00E10F0F">
              <w:rPr>
                <w:rFonts w:cstheme="minorHAnsi"/>
                <w:sz w:val="18"/>
                <w:szCs w:val="18"/>
              </w:rPr>
              <w:t xml:space="preserve">For example, what impact does a lower GDP forecast, higher inflation, higher interest rates, or change in </w:t>
            </w:r>
          </w:p>
          <w:p w14:paraId="55571075" w14:textId="77777777" w:rsidR="00E10F0F" w:rsidRPr="00E10F0F" w:rsidRDefault="00E10F0F" w:rsidP="00E10F0F">
            <w:pPr>
              <w:spacing w:after="0"/>
              <w:rPr>
                <w:rFonts w:cstheme="minorHAnsi"/>
                <w:sz w:val="18"/>
                <w:szCs w:val="18"/>
              </w:rPr>
            </w:pPr>
            <w:r w:rsidRPr="00E10F0F">
              <w:rPr>
                <w:rFonts w:cstheme="minorHAnsi"/>
                <w:sz w:val="18"/>
                <w:szCs w:val="18"/>
              </w:rPr>
              <w:t xml:space="preserve">commodity prices have on the size of the deficit in the budget year, or on the path of the debt-to-GDP </w:t>
            </w:r>
            <w:proofErr w:type="gramStart"/>
            <w:r w:rsidRPr="00E10F0F">
              <w:rPr>
                <w:rFonts w:cstheme="minorHAnsi"/>
                <w:sz w:val="18"/>
                <w:szCs w:val="18"/>
              </w:rPr>
              <w:t>ratio?</w:t>
            </w:r>
            <w:proofErr w:type="gramEnd"/>
            <w:r w:rsidRPr="00E10F0F">
              <w:rPr>
                <w:rFonts w:cstheme="minorHAnsi"/>
                <w:sz w:val="18"/>
                <w:szCs w:val="18"/>
              </w:rPr>
              <w:t xml:space="preserve"> </w:t>
            </w:r>
          </w:p>
          <w:p w14:paraId="081F314C" w14:textId="77777777" w:rsidR="00E10F0F" w:rsidRPr="00E10F0F" w:rsidRDefault="00E10F0F" w:rsidP="00E10F0F">
            <w:pPr>
              <w:spacing w:after="0"/>
              <w:rPr>
                <w:rFonts w:cstheme="minorHAnsi"/>
                <w:sz w:val="18"/>
                <w:szCs w:val="18"/>
              </w:rPr>
            </w:pPr>
            <w:r w:rsidRPr="00E10F0F">
              <w:rPr>
                <w:rFonts w:cstheme="minorHAnsi"/>
                <w:sz w:val="18"/>
                <w:szCs w:val="18"/>
              </w:rPr>
              <w:t xml:space="preserve">Such analysis can then identify which variables (and their forecasts) are most critical to the achievement of </w:t>
            </w:r>
          </w:p>
          <w:p w14:paraId="2FB2ED74" w14:textId="77777777" w:rsidR="00E10F0F" w:rsidRPr="00E10F0F" w:rsidRDefault="00E10F0F" w:rsidP="00E10F0F">
            <w:pPr>
              <w:spacing w:after="0"/>
              <w:rPr>
                <w:rFonts w:cstheme="minorHAnsi"/>
                <w:sz w:val="18"/>
                <w:szCs w:val="18"/>
              </w:rPr>
            </w:pPr>
            <w:r w:rsidRPr="00E10F0F">
              <w:rPr>
                <w:rFonts w:cstheme="minorHAnsi"/>
                <w:sz w:val="18"/>
                <w:szCs w:val="18"/>
              </w:rPr>
              <w:t>fiscal targets, and which only have a small impact. At its simplest sensitivity analysis can be conducted on a + / -</w:t>
            </w:r>
          </w:p>
          <w:p w14:paraId="7E4C417F" w14:textId="77777777" w:rsidR="00E10F0F" w:rsidRPr="00E10F0F" w:rsidRDefault="00E10F0F" w:rsidP="00E10F0F">
            <w:pPr>
              <w:spacing w:after="0"/>
              <w:rPr>
                <w:rFonts w:cstheme="minorHAnsi"/>
                <w:sz w:val="18"/>
                <w:szCs w:val="18"/>
              </w:rPr>
            </w:pPr>
            <w:r w:rsidRPr="00E10F0F">
              <w:rPr>
                <w:rFonts w:cstheme="minorHAnsi"/>
                <w:sz w:val="18"/>
                <w:szCs w:val="18"/>
              </w:rPr>
              <w:t xml:space="preserve">1 percentage point variation in each variable, however applying “shocks” measured in standard deviations </w:t>
            </w:r>
          </w:p>
          <w:p w14:paraId="4E79947B" w14:textId="77777777" w:rsidR="00E10F0F" w:rsidRPr="00E10F0F" w:rsidRDefault="00E10F0F" w:rsidP="00E10F0F">
            <w:pPr>
              <w:spacing w:after="0"/>
              <w:rPr>
                <w:rFonts w:cstheme="minorHAnsi"/>
                <w:sz w:val="18"/>
                <w:szCs w:val="18"/>
              </w:rPr>
            </w:pPr>
            <w:r w:rsidRPr="00E10F0F">
              <w:rPr>
                <w:rFonts w:cstheme="minorHAnsi"/>
                <w:sz w:val="18"/>
                <w:szCs w:val="18"/>
              </w:rPr>
              <w:t xml:space="preserve">allows the same sized shock to be applied to different variables. </w:t>
            </w:r>
          </w:p>
          <w:p w14:paraId="29420987" w14:textId="77777777" w:rsidR="00E10F0F" w:rsidRPr="009C2FDF" w:rsidRDefault="00E10F0F" w:rsidP="00E10F0F">
            <w:pPr>
              <w:spacing w:after="0"/>
              <w:rPr>
                <w:rStyle w:val="Strong"/>
              </w:rPr>
            </w:pPr>
            <w:r w:rsidRPr="009C2FDF">
              <w:rPr>
                <w:rStyle w:val="Strong"/>
              </w:rPr>
              <w:t>Scenario analysis</w:t>
            </w:r>
          </w:p>
          <w:p w14:paraId="65744786" w14:textId="77777777" w:rsidR="00E10F0F" w:rsidRPr="00E10F0F" w:rsidRDefault="00E10F0F" w:rsidP="00E10F0F">
            <w:pPr>
              <w:spacing w:after="0"/>
              <w:rPr>
                <w:rFonts w:cstheme="minorHAnsi"/>
                <w:sz w:val="18"/>
                <w:szCs w:val="18"/>
              </w:rPr>
            </w:pPr>
            <w:r w:rsidRPr="00E10F0F">
              <w:rPr>
                <w:rFonts w:cstheme="minorHAnsi"/>
                <w:sz w:val="18"/>
                <w:szCs w:val="18"/>
              </w:rPr>
              <w:t xml:space="preserve">An extension of sensitivity analysis is scenario analysis. Scenario analysis combines shocks to several </w:t>
            </w:r>
          </w:p>
          <w:p w14:paraId="38E8C476" w14:textId="77777777" w:rsidR="00E10F0F" w:rsidRPr="00E10F0F" w:rsidRDefault="00E10F0F" w:rsidP="00E10F0F">
            <w:pPr>
              <w:spacing w:after="0"/>
              <w:rPr>
                <w:rFonts w:cstheme="minorHAnsi"/>
                <w:sz w:val="18"/>
                <w:szCs w:val="18"/>
              </w:rPr>
            </w:pPr>
            <w:r w:rsidRPr="00E10F0F">
              <w:rPr>
                <w:rFonts w:cstheme="minorHAnsi"/>
                <w:sz w:val="18"/>
                <w:szCs w:val="18"/>
              </w:rPr>
              <w:t xml:space="preserve">macroeconomic variables so to measure the overall impact on fiscal outcomes. It can be useful to present </w:t>
            </w:r>
          </w:p>
          <w:p w14:paraId="54C5A21B" w14:textId="77777777" w:rsidR="00E10F0F" w:rsidRPr="00E10F0F" w:rsidRDefault="00E10F0F" w:rsidP="00E10F0F">
            <w:pPr>
              <w:spacing w:after="0"/>
              <w:rPr>
                <w:rFonts w:cstheme="minorHAnsi"/>
                <w:sz w:val="18"/>
                <w:szCs w:val="18"/>
              </w:rPr>
            </w:pPr>
            <w:r w:rsidRPr="00E10F0F">
              <w:rPr>
                <w:rFonts w:cstheme="minorHAnsi"/>
                <w:sz w:val="18"/>
                <w:szCs w:val="18"/>
              </w:rPr>
              <w:lastRenderedPageBreak/>
              <w:t xml:space="preserve">plausible “best case” and “worst case” scenarios (for example by varying GDP growth, inflation) to give the </w:t>
            </w:r>
          </w:p>
          <w:p w14:paraId="3CE8CB56" w14:textId="77777777" w:rsidR="00E10F0F" w:rsidRPr="00E10F0F" w:rsidRDefault="00E10F0F" w:rsidP="00E10F0F">
            <w:pPr>
              <w:spacing w:after="0"/>
              <w:rPr>
                <w:rFonts w:cstheme="minorHAnsi"/>
                <w:sz w:val="18"/>
                <w:szCs w:val="18"/>
              </w:rPr>
            </w:pPr>
            <w:r w:rsidRPr="00E10F0F">
              <w:rPr>
                <w:rFonts w:cstheme="minorHAnsi"/>
                <w:sz w:val="18"/>
                <w:szCs w:val="18"/>
              </w:rPr>
              <w:t xml:space="preserve">reader a better understanding of the margins of error around the central forecast. Summary results of both </w:t>
            </w:r>
          </w:p>
          <w:p w14:paraId="49CD80CD" w14:textId="77777777" w:rsidR="00E10F0F" w:rsidRPr="00E10F0F" w:rsidRDefault="00E10F0F" w:rsidP="00E10F0F">
            <w:pPr>
              <w:spacing w:after="0"/>
              <w:rPr>
                <w:rFonts w:cstheme="minorHAnsi"/>
                <w:sz w:val="18"/>
                <w:szCs w:val="18"/>
              </w:rPr>
            </w:pPr>
            <w:r w:rsidRPr="00E10F0F">
              <w:rPr>
                <w:rFonts w:cstheme="minorHAnsi"/>
                <w:sz w:val="18"/>
                <w:szCs w:val="18"/>
              </w:rPr>
              <w:t xml:space="preserve">sensitivity and scenario analysis can be presented in a Fiscal Risk Statement forming the core of the </w:t>
            </w:r>
          </w:p>
          <w:p w14:paraId="71EF05FE" w14:textId="4019C957" w:rsidR="000F7358" w:rsidRDefault="00E10F0F" w:rsidP="00E10F0F">
            <w:pPr>
              <w:spacing w:after="0"/>
              <w:rPr>
                <w:rFonts w:cstheme="minorBidi"/>
                <w:sz w:val="18"/>
                <w:szCs w:val="18"/>
              </w:rPr>
            </w:pPr>
            <w:r w:rsidRPr="4044EE4A">
              <w:rPr>
                <w:rFonts w:cstheme="minorBidi"/>
                <w:sz w:val="18"/>
                <w:szCs w:val="18"/>
              </w:rPr>
              <w:t>Macroeconomic Risks section.</w:t>
            </w:r>
            <w:r w:rsidR="33C4AA02" w:rsidRPr="4044EE4A">
              <w:rPr>
                <w:rFonts w:cstheme="minorBidi"/>
                <w:sz w:val="18"/>
                <w:szCs w:val="18"/>
              </w:rPr>
              <w:t xml:space="preserve"> </w:t>
            </w:r>
            <w:r w:rsidR="545AC999" w:rsidRPr="49B852A3">
              <w:rPr>
                <w:rFonts w:cstheme="minorBidi"/>
                <w:sz w:val="18"/>
                <w:szCs w:val="18"/>
              </w:rPr>
              <w:t>S</w:t>
            </w:r>
            <w:r w:rsidR="33C4AA02" w:rsidRPr="49B852A3">
              <w:rPr>
                <w:rFonts w:cstheme="minorBidi"/>
                <w:sz w:val="18"/>
                <w:szCs w:val="18"/>
              </w:rPr>
              <w:t>cenarios</w:t>
            </w:r>
            <w:r w:rsidR="33C4AA02" w:rsidRPr="4044EE4A">
              <w:rPr>
                <w:rFonts w:cstheme="minorBidi"/>
                <w:sz w:val="18"/>
                <w:szCs w:val="18"/>
              </w:rPr>
              <w:t xml:space="preserve"> for Tonga </w:t>
            </w:r>
            <w:r w:rsidR="33C4AA02" w:rsidRPr="72DD8CED">
              <w:rPr>
                <w:rFonts w:cstheme="minorBidi"/>
                <w:sz w:val="18"/>
                <w:szCs w:val="18"/>
              </w:rPr>
              <w:t xml:space="preserve">could </w:t>
            </w:r>
            <w:r w:rsidR="49E3E845" w:rsidRPr="552EBC03">
              <w:rPr>
                <w:rFonts w:cstheme="minorBidi"/>
                <w:sz w:val="18"/>
                <w:szCs w:val="18"/>
              </w:rPr>
              <w:t xml:space="preserve">explore </w:t>
            </w:r>
            <w:r w:rsidR="2F942663" w:rsidRPr="49B852A3">
              <w:rPr>
                <w:rFonts w:cstheme="minorBidi"/>
                <w:sz w:val="18"/>
                <w:szCs w:val="18"/>
              </w:rPr>
              <w:t xml:space="preserve">the fiscal </w:t>
            </w:r>
            <w:r w:rsidR="2F942663" w:rsidRPr="133BA00C">
              <w:rPr>
                <w:rFonts w:cstheme="minorBidi"/>
                <w:sz w:val="18"/>
                <w:szCs w:val="18"/>
              </w:rPr>
              <w:t>consequences of</w:t>
            </w:r>
            <w:r w:rsidR="5285DCA6" w:rsidRPr="133BA00C">
              <w:rPr>
                <w:rFonts w:cstheme="minorBidi"/>
                <w:sz w:val="18"/>
                <w:szCs w:val="18"/>
              </w:rPr>
              <w:t xml:space="preserve"> </w:t>
            </w:r>
            <w:r w:rsidR="5285DCA6" w:rsidRPr="49B852A3">
              <w:rPr>
                <w:rFonts w:cstheme="minorBidi"/>
                <w:sz w:val="18"/>
                <w:szCs w:val="18"/>
              </w:rPr>
              <w:t>higher/lower growth</w:t>
            </w:r>
            <w:r w:rsidR="49E3E845" w:rsidRPr="58DA396A">
              <w:rPr>
                <w:rFonts w:cstheme="minorBidi"/>
                <w:sz w:val="18"/>
                <w:szCs w:val="18"/>
              </w:rPr>
              <w:t xml:space="preserve"> </w:t>
            </w:r>
            <w:r w:rsidR="5A2EE9C1" w:rsidRPr="133BA00C">
              <w:rPr>
                <w:rFonts w:cstheme="minorBidi"/>
                <w:sz w:val="18"/>
                <w:szCs w:val="18"/>
              </w:rPr>
              <w:t xml:space="preserve">or </w:t>
            </w:r>
            <w:r w:rsidR="49E3E845" w:rsidRPr="552EBC03">
              <w:rPr>
                <w:rFonts w:cstheme="minorBidi"/>
                <w:sz w:val="18"/>
                <w:szCs w:val="18"/>
              </w:rPr>
              <w:t xml:space="preserve">varying </w:t>
            </w:r>
            <w:r w:rsidR="352BA4F5" w:rsidRPr="133BA00C">
              <w:rPr>
                <w:rFonts w:cstheme="minorBidi"/>
                <w:sz w:val="18"/>
                <w:szCs w:val="18"/>
              </w:rPr>
              <w:t xml:space="preserve">assumed </w:t>
            </w:r>
            <w:r w:rsidR="49E3E845" w:rsidRPr="201C2841">
              <w:rPr>
                <w:rFonts w:cstheme="minorBidi"/>
                <w:sz w:val="18"/>
                <w:szCs w:val="18"/>
              </w:rPr>
              <w:t xml:space="preserve">profiles of </w:t>
            </w:r>
            <w:r w:rsidR="33C4AA02" w:rsidRPr="4C6E7055">
              <w:rPr>
                <w:rFonts w:cstheme="minorBidi"/>
                <w:sz w:val="18"/>
                <w:szCs w:val="18"/>
              </w:rPr>
              <w:t>budget</w:t>
            </w:r>
            <w:r w:rsidR="33C4AA02" w:rsidRPr="72DD8CED">
              <w:rPr>
                <w:rFonts w:cstheme="minorBidi"/>
                <w:sz w:val="18"/>
                <w:szCs w:val="18"/>
              </w:rPr>
              <w:t xml:space="preserve"> support, remittances</w:t>
            </w:r>
            <w:r w:rsidR="33C4AA02" w:rsidRPr="552EBC03">
              <w:rPr>
                <w:rFonts w:cstheme="minorBidi"/>
                <w:sz w:val="18"/>
                <w:szCs w:val="18"/>
              </w:rPr>
              <w:t xml:space="preserve"> and population growth. </w:t>
            </w:r>
          </w:p>
          <w:p w14:paraId="7F693CDC" w14:textId="2EAC08EE" w:rsidR="009C2FDF" w:rsidRPr="00FB7507" w:rsidRDefault="00ED749F" w:rsidP="00E10F0F">
            <w:pPr>
              <w:spacing w:after="0"/>
              <w:rPr>
                <w:rFonts w:cstheme="minorHAnsi"/>
                <w:i/>
                <w:iCs/>
                <w:sz w:val="18"/>
                <w:szCs w:val="18"/>
              </w:rPr>
            </w:pPr>
            <w:r w:rsidRPr="00FB7507">
              <w:rPr>
                <w:i/>
                <w:iCs/>
                <w:sz w:val="18"/>
                <w:szCs w:val="18"/>
              </w:rPr>
              <w:t xml:space="preserve">Source: Curristine, Teresa, Isabell Adenauer, Virginia Alonso Albarran, John Grinyer, Koon Hui Tee, Claude Wendling, and Delphine Moretti. 2024. “How to Develop and Implement a Medium-Term Fiscal Framework.” </w:t>
            </w:r>
            <w:hyperlink r:id="rId56" w:history="1">
              <w:r w:rsidRPr="00FB7507">
                <w:rPr>
                  <w:rStyle w:val="Hyperlink"/>
                  <w:i/>
                  <w:iCs/>
                  <w:sz w:val="18"/>
                  <w:szCs w:val="18"/>
                </w:rPr>
                <w:t>IMF How to Note 2024/005</w:t>
              </w:r>
            </w:hyperlink>
            <w:r w:rsidRPr="00FB7507">
              <w:rPr>
                <w:i/>
                <w:iCs/>
                <w:sz w:val="18"/>
                <w:szCs w:val="18"/>
              </w:rPr>
              <w:t>, International Monetary Fund, Washington, DC.</w:t>
            </w:r>
          </w:p>
        </w:tc>
      </w:tr>
    </w:tbl>
    <w:p w14:paraId="4A9B074D" w14:textId="77777777" w:rsidR="000F7358" w:rsidRPr="001C16EE" w:rsidRDefault="000F7358">
      <w:pPr>
        <w:rPr>
          <w:rFonts w:ascii="Frutiger LT Std 45 Light" w:hAnsi="Frutiger LT Std 45 Light"/>
          <w:sz w:val="21"/>
          <w:szCs w:val="21"/>
        </w:rPr>
      </w:pPr>
    </w:p>
    <w:p w14:paraId="2C5C4B9A" w14:textId="74D03D38" w:rsidR="001D1074" w:rsidRDefault="00587D43" w:rsidP="00A34E27">
      <w:pPr>
        <w:pStyle w:val="Heading3"/>
        <w:rPr>
          <w:rStyle w:val="Strong"/>
        </w:rPr>
      </w:pPr>
      <w:r>
        <w:rPr>
          <w:rStyle w:val="Strong"/>
        </w:rPr>
        <w:t>Recommendation</w:t>
      </w:r>
    </w:p>
    <w:p w14:paraId="475EC8D7" w14:textId="77777777" w:rsidR="009A1939" w:rsidRPr="00C53FF2" w:rsidRDefault="009A1939" w:rsidP="009A1939">
      <w:pPr>
        <w:pStyle w:val="NoSpacing"/>
        <w:rPr>
          <w:rFonts w:ascii="Arial" w:eastAsia="Arial" w:hAnsi="Arial"/>
          <w:b/>
          <w:bCs/>
          <w:color w:val="000000" w:themeColor="text1"/>
          <w:szCs w:val="20"/>
        </w:rPr>
      </w:pPr>
      <w:r>
        <w:rPr>
          <w:rFonts w:ascii="Arial" w:eastAsia="Arial" w:hAnsi="Arial"/>
          <w:b/>
          <w:bCs/>
          <w:color w:val="000000" w:themeColor="text1"/>
          <w:szCs w:val="20"/>
        </w:rPr>
        <w:t xml:space="preserve">Recommendation 2: </w:t>
      </w:r>
      <w:r w:rsidRPr="00C53FF2">
        <w:rPr>
          <w:rFonts w:ascii="Arial" w:eastAsia="Arial" w:hAnsi="Arial"/>
          <w:b/>
          <w:bCs/>
          <w:color w:val="000000" w:themeColor="text1"/>
          <w:szCs w:val="20"/>
        </w:rPr>
        <w:t>Evaluate and disclose forecast performance</w:t>
      </w:r>
    </w:p>
    <w:p w14:paraId="1A4BC051" w14:textId="658490BD" w:rsidR="009A1939" w:rsidRDefault="00975CCA" w:rsidP="009A1939">
      <w:pPr>
        <w:pStyle w:val="ListBullet"/>
      </w:pPr>
      <w:r>
        <w:t>A</w:t>
      </w:r>
      <w:r w:rsidR="009A1939" w:rsidRPr="3F421E1C">
        <w:t xml:space="preserve">ddress the observed bias in real GDP and nominal GDP forecasts </w:t>
      </w:r>
      <w:r>
        <w:t>(short term)</w:t>
      </w:r>
    </w:p>
    <w:p w14:paraId="671D9F97" w14:textId="7BDB6679" w:rsidR="009A1939" w:rsidRDefault="009A1939" w:rsidP="009A1939">
      <w:pPr>
        <w:pStyle w:val="ListBullet"/>
      </w:pPr>
      <w:r>
        <w:t>improve</w:t>
      </w:r>
      <w:r w:rsidRPr="3F421E1C">
        <w:t xml:space="preserve"> the performance of the forward estimates for revenue and expenditure aggregates by </w:t>
      </w:r>
      <w:proofErr w:type="gramStart"/>
      <w:r w:rsidRPr="3F421E1C">
        <w:t>taking into account</w:t>
      </w:r>
      <w:proofErr w:type="gramEnd"/>
      <w:r w:rsidRPr="3F421E1C">
        <w:t xml:space="preserve"> their relationships with nominal GDP/inflation</w:t>
      </w:r>
      <w:r w:rsidR="00975CCA" w:rsidRPr="00975CCA">
        <w:t xml:space="preserve"> </w:t>
      </w:r>
      <w:r w:rsidR="00975CCA">
        <w:t>(Medium term)</w:t>
      </w:r>
      <w:r w:rsidRPr="3F421E1C">
        <w:t>.</w:t>
      </w:r>
    </w:p>
    <w:p w14:paraId="76805E96" w14:textId="15D58F85" w:rsidR="009A1939" w:rsidRDefault="009A1939" w:rsidP="009A1939">
      <w:pPr>
        <w:pStyle w:val="ListBullet"/>
      </w:pPr>
      <w:r>
        <w:t>Publish r</w:t>
      </w:r>
      <w:r w:rsidRPr="3F421E1C">
        <w:t>esults from the evaluation of forecast performance as part of future Budget Strateg</w:t>
      </w:r>
      <w:r>
        <w:t>ies</w:t>
      </w:r>
      <w:r w:rsidRPr="3F421E1C">
        <w:t xml:space="preserve"> and can form a starting point for macro-fiscal risk analysis</w:t>
      </w:r>
      <w:r w:rsidR="00975CCA">
        <w:t xml:space="preserve"> (short term)</w:t>
      </w:r>
      <w:r w:rsidRPr="3F421E1C">
        <w:t>.</w:t>
      </w:r>
    </w:p>
    <w:p w14:paraId="1268524D" w14:textId="77777777" w:rsidR="00587D43" w:rsidRPr="00BD7422" w:rsidRDefault="00587D43" w:rsidP="001D74CD">
      <w:pPr>
        <w:pStyle w:val="ParagraphNumbering"/>
        <w:numPr>
          <w:ilvl w:val="0"/>
          <w:numId w:val="0"/>
        </w:numPr>
        <w:ind w:left="270"/>
        <w:rPr>
          <w:rStyle w:val="Strong"/>
        </w:rPr>
      </w:pPr>
    </w:p>
    <w:p w14:paraId="708946C7" w14:textId="0301FF87" w:rsidR="004D2851" w:rsidRPr="00036E42" w:rsidRDefault="008405FE" w:rsidP="00BC4FBD">
      <w:pPr>
        <w:pStyle w:val="Heading1"/>
        <w:numPr>
          <w:ilvl w:val="0"/>
          <w:numId w:val="6"/>
        </w:numPr>
        <w:rPr>
          <w:lang w:val="pt-BR"/>
        </w:rPr>
      </w:pPr>
      <w:bookmarkStart w:id="52" w:name="_Toc216652146"/>
      <w:r w:rsidRPr="49A67675">
        <w:rPr>
          <w:lang w:val="pt-BR"/>
        </w:rPr>
        <w:lastRenderedPageBreak/>
        <w:t>Integr</w:t>
      </w:r>
      <w:r w:rsidR="6491738E" w:rsidRPr="49A67675">
        <w:rPr>
          <w:lang w:val="pt-BR"/>
        </w:rPr>
        <w:t>ati</w:t>
      </w:r>
      <w:r w:rsidR="00133C7A" w:rsidRPr="49A67675">
        <w:rPr>
          <w:lang w:val="pt-BR"/>
        </w:rPr>
        <w:t>ng Fiscal Planning and</w:t>
      </w:r>
      <w:r w:rsidRPr="49A67675">
        <w:rPr>
          <w:lang w:val="pt-BR"/>
        </w:rPr>
        <w:t xml:space="preserve"> the Budget</w:t>
      </w:r>
      <w:bookmarkEnd w:id="52"/>
    </w:p>
    <w:p w14:paraId="28A59AA0" w14:textId="390FFEF5" w:rsidR="00444023" w:rsidRPr="001B2FC8" w:rsidRDefault="00444023" w:rsidP="00444023">
      <w:pPr>
        <w:pStyle w:val="ParagraphNumbering"/>
        <w:rPr>
          <w:b/>
        </w:rPr>
      </w:pPr>
      <w:r w:rsidRPr="007F36FA">
        <w:rPr>
          <w:b/>
          <w:bCs/>
        </w:rPr>
        <w:t xml:space="preserve">The </w:t>
      </w:r>
      <w:r w:rsidR="00B16E07">
        <w:rPr>
          <w:b/>
          <w:bCs/>
        </w:rPr>
        <w:t xml:space="preserve">draft </w:t>
      </w:r>
      <w:r w:rsidRPr="007F36FA">
        <w:rPr>
          <w:b/>
          <w:bCs/>
        </w:rPr>
        <w:t xml:space="preserve">revised PFM Act, originally prepared with the assistance of PFTAC, </w:t>
      </w:r>
      <w:r w:rsidR="00B16E07">
        <w:rPr>
          <w:b/>
          <w:bCs/>
        </w:rPr>
        <w:t>has been</w:t>
      </w:r>
      <w:r w:rsidRPr="007F36FA">
        <w:rPr>
          <w:b/>
          <w:bCs/>
        </w:rPr>
        <w:t xml:space="preserve"> a catalyst for budget reforms</w:t>
      </w:r>
      <w:r>
        <w:t xml:space="preserve">. Improvements such as the publication of the citizens’ budget and moving to a rolling system of forward estimates were driven by the impending passage of the revised PFM Act. The Act supports many </w:t>
      </w:r>
      <w:r>
        <w:t>meaningful reforms</w:t>
      </w:r>
      <w:r>
        <w:t>, such as providing a definition of new initiatives and requiring reconciliation between estimates updates. Passage of the revised Act will go a long way to supporting the links between fiscal planning and the budget.</w:t>
      </w:r>
    </w:p>
    <w:p w14:paraId="7B88FC29" w14:textId="06C6EB2A" w:rsidR="00DD1A23" w:rsidRPr="00C654E8" w:rsidRDefault="00C40D85" w:rsidP="00C654E8">
      <w:pPr>
        <w:pStyle w:val="Heading2"/>
        <w:numPr>
          <w:ilvl w:val="1"/>
          <w:numId w:val="55"/>
        </w:numPr>
        <w:rPr>
          <w:rStyle w:val="StrongBlue"/>
          <w:b/>
          <w:bCs/>
        </w:rPr>
      </w:pPr>
      <w:bookmarkStart w:id="53" w:name="_Toc216652147"/>
      <w:r w:rsidRPr="00C654E8">
        <w:rPr>
          <w:rStyle w:val="StrongBlue"/>
          <w:b/>
          <w:bCs/>
        </w:rPr>
        <w:t>Connection to Budget Timetable</w:t>
      </w:r>
      <w:bookmarkEnd w:id="53"/>
    </w:p>
    <w:p w14:paraId="0D477329" w14:textId="12A93DD2" w:rsidR="1C3EB31F" w:rsidRDefault="1C3EB31F" w:rsidP="41682C3E">
      <w:pPr>
        <w:pStyle w:val="ParagraphNumbering"/>
      </w:pPr>
      <w:r w:rsidRPr="41682C3E">
        <w:rPr>
          <w:b/>
          <w:bCs/>
        </w:rPr>
        <w:t xml:space="preserve"> </w:t>
      </w:r>
      <w:r w:rsidR="42820D29" w:rsidRPr="41682C3E">
        <w:rPr>
          <w:b/>
          <w:bCs/>
        </w:rPr>
        <w:t>Under the typical budget timetable,</w:t>
      </w:r>
      <w:r w:rsidRPr="41682C3E">
        <w:rPr>
          <w:b/>
          <w:bCs/>
        </w:rPr>
        <w:t xml:space="preserve"> the Budget Strategy document </w:t>
      </w:r>
      <w:r w:rsidR="7D52F022" w:rsidRPr="41682C3E">
        <w:rPr>
          <w:b/>
          <w:bCs/>
        </w:rPr>
        <w:t xml:space="preserve">is prepared </w:t>
      </w:r>
      <w:r w:rsidRPr="41682C3E">
        <w:rPr>
          <w:b/>
          <w:bCs/>
        </w:rPr>
        <w:t xml:space="preserve">from October to November. </w:t>
      </w:r>
      <w:r>
        <w:t xml:space="preserve">The Budget Strategy is approved by Cabinet in </w:t>
      </w:r>
      <w:r w:rsidR="7F465E6A">
        <w:t>November</w:t>
      </w:r>
      <w:r>
        <w:t xml:space="preserve"> and is published in </w:t>
      </w:r>
      <w:r w:rsidR="1C0129F7">
        <w:t>December</w:t>
      </w:r>
      <w:r>
        <w:t xml:space="preserve">. </w:t>
      </w:r>
      <w:r w:rsidR="4168DECE">
        <w:t xml:space="preserve">The Budget Strategy </w:t>
      </w:r>
      <w:r>
        <w:t xml:space="preserve">contains medium-term expenditure estimates broken down by </w:t>
      </w:r>
      <w:r w:rsidR="00DE1341" w:rsidRPr="00DE1341">
        <w:t>ministries, departments and agencies</w:t>
      </w:r>
      <w:r w:rsidR="00DE1341">
        <w:rPr>
          <w:b/>
          <w:bCs/>
        </w:rPr>
        <w:t xml:space="preserve"> </w:t>
      </w:r>
      <w:r w:rsidR="00DE1341" w:rsidRPr="00387588">
        <w:t>(</w:t>
      </w:r>
      <w:r>
        <w:t>MDA</w:t>
      </w:r>
      <w:r w:rsidR="00DE1341">
        <w:t>s)</w:t>
      </w:r>
      <w:r w:rsidR="00AF5B33">
        <w:t xml:space="preserve"> for the recurrent budget</w:t>
      </w:r>
      <w:r>
        <w:t xml:space="preserve">, which </w:t>
      </w:r>
      <w:r w:rsidR="790AA039">
        <w:t xml:space="preserve">may </w:t>
      </w:r>
      <w:r w:rsidR="00B44E27">
        <w:t>have</w:t>
      </w:r>
      <w:r w:rsidR="002F1804">
        <w:t xml:space="preserve"> been</w:t>
      </w:r>
      <w:r>
        <w:t xml:space="preserve"> adjusted to reflect new initiatives agreed since the previous budget. A Budget Circular is</w:t>
      </w:r>
      <w:r>
        <w:t xml:space="preserve"> issued in </w:t>
      </w:r>
      <w:r w:rsidR="14CC548A">
        <w:t>November / December</w:t>
      </w:r>
      <w:r>
        <w:t xml:space="preserve"> to MDAs which outlines the strategy and provides additional operational guidance for budget preparation. The Budget template issued to MDAs to calculate their budget estimates is pre-filled with the MDA’s updated medium-term expenditure estimates</w:t>
      </w:r>
      <w:r w:rsidR="22A08C7E">
        <w:t xml:space="preserve">, </w:t>
      </w:r>
      <w:r>
        <w:t xml:space="preserve">which is considered </w:t>
      </w:r>
      <w:r w:rsidR="52CE04C4">
        <w:t>the</w:t>
      </w:r>
      <w:r>
        <w:t xml:space="preserve"> baseline for the budget deliberations</w:t>
      </w:r>
      <w:r w:rsidR="75D13A45">
        <w:t>.</w:t>
      </w:r>
      <w:r w:rsidR="63C99967">
        <w:t xml:space="preserve"> </w:t>
      </w:r>
    </w:p>
    <w:p w14:paraId="2B5849E5" w14:textId="6C3B5DE9" w:rsidR="6177BB47" w:rsidRDefault="6177BB47" w:rsidP="41682C3E">
      <w:pPr>
        <w:pStyle w:val="ParagraphNumbering"/>
      </w:pPr>
      <w:r w:rsidRPr="41682C3E">
        <w:rPr>
          <w:b/>
          <w:bCs/>
        </w:rPr>
        <w:t xml:space="preserve">Budget discussions with MDAs are </w:t>
      </w:r>
      <w:r w:rsidR="04B9DCC3" w:rsidRPr="41682C3E">
        <w:rPr>
          <w:b/>
          <w:bCs/>
        </w:rPr>
        <w:t xml:space="preserve">held during March and April, and the Budget Statement is tabled in the </w:t>
      </w:r>
      <w:r w:rsidR="5B158FEC" w:rsidRPr="41682C3E">
        <w:rPr>
          <w:b/>
          <w:bCs/>
        </w:rPr>
        <w:t>Parliament in mid-May</w:t>
      </w:r>
      <w:r w:rsidR="5B158FEC">
        <w:t xml:space="preserve">. </w:t>
      </w:r>
      <w:r w:rsidR="002522B9">
        <w:t xml:space="preserve">Agreed new initiatives are added to the MDA baseline </w:t>
      </w:r>
      <w:r w:rsidR="00A208FC">
        <w:t>prepared</w:t>
      </w:r>
      <w:r w:rsidR="002522B9">
        <w:t xml:space="preserve"> in the Budget Strategy </w:t>
      </w:r>
      <w:r w:rsidR="00A208FC">
        <w:t xml:space="preserve">to form the </w:t>
      </w:r>
      <w:r w:rsidR="0039383E">
        <w:t xml:space="preserve">basis of the estimates in the Budget Statement. </w:t>
      </w:r>
      <w:r w:rsidR="006B0058">
        <w:t xml:space="preserve">Further adjustments are made to </w:t>
      </w:r>
      <w:r w:rsidR="00D50E2E">
        <w:t xml:space="preserve">macro-economic and </w:t>
      </w:r>
      <w:r w:rsidR="006B0058">
        <w:t xml:space="preserve">revenue </w:t>
      </w:r>
      <w:r w:rsidR="00D50E2E">
        <w:t>projections</w:t>
      </w:r>
      <w:r w:rsidR="00C40D85">
        <w:t>.</w:t>
      </w:r>
    </w:p>
    <w:p w14:paraId="0E643D09" w14:textId="4DB5E914" w:rsidR="62C45505" w:rsidRDefault="4551F013" w:rsidP="62C45505">
      <w:pPr>
        <w:pStyle w:val="ParagraphNumbering"/>
      </w:pPr>
      <w:r w:rsidRPr="5816847A">
        <w:rPr>
          <w:b/>
        </w:rPr>
        <w:t>The budget timetable includes most of the important stages of budget development</w:t>
      </w:r>
      <w:r>
        <w:t>. However, the timetable could more explicit</w:t>
      </w:r>
      <w:r w:rsidR="002F281F">
        <w:t>ly</w:t>
      </w:r>
      <w:r>
        <w:t xml:space="preserve"> reference the roles of the macro-economic committees </w:t>
      </w:r>
      <w:r w:rsidR="20A80133">
        <w:t xml:space="preserve">(discussed below) </w:t>
      </w:r>
      <w:r w:rsidR="227EE1A5">
        <w:t>and incorporate the revenue committee into the budget process to enhance the quality of ma</w:t>
      </w:r>
      <w:r w:rsidR="5B58DA9B">
        <w:t>cro-fiscal assumptions. Importantly, the timetable should include</w:t>
      </w:r>
      <w:r w:rsidR="20A80133">
        <w:t xml:space="preserve"> a final forecasting round</w:t>
      </w:r>
      <w:r w:rsidR="3B20D3D4">
        <w:t xml:space="preserve"> as late as possible (around March) to update the main macro-fiscal assumptions </w:t>
      </w:r>
      <w:r w:rsidR="572F9C59">
        <w:t xml:space="preserve">and allow time to recalibrate fiscal targets </w:t>
      </w:r>
      <w:r w:rsidR="71CA046A">
        <w:t>and revise policy decisions</w:t>
      </w:r>
      <w:r w:rsidR="572F9C59">
        <w:t>.</w:t>
      </w:r>
      <w:r w:rsidR="3596D427">
        <w:t xml:space="preserve"> Figure 9 illustrates a suggested high-level budget process.</w:t>
      </w:r>
    </w:p>
    <w:p w14:paraId="67AA3264" w14:textId="77777777" w:rsidR="00612EF5" w:rsidRDefault="00612EF5" w:rsidP="00612EF5">
      <w:pPr>
        <w:pStyle w:val="ParagraphNumbering"/>
        <w:numPr>
          <w:ilvl w:val="0"/>
          <w:numId w:val="0"/>
        </w:numPr>
        <w:ind w:left="270"/>
      </w:pPr>
    </w:p>
    <w:p w14:paraId="7156AE15" w14:textId="77777777" w:rsidR="00612EF5" w:rsidRDefault="00612EF5" w:rsidP="00612EF5">
      <w:pPr>
        <w:pStyle w:val="ParagraphNumbering"/>
        <w:numPr>
          <w:ilvl w:val="0"/>
          <w:numId w:val="0"/>
        </w:numPr>
        <w:ind w:left="270"/>
      </w:pPr>
    </w:p>
    <w:p w14:paraId="1F6F35C5" w14:textId="77777777" w:rsidR="00612EF5" w:rsidRDefault="00612EF5" w:rsidP="00612EF5">
      <w:pPr>
        <w:pStyle w:val="ParagraphNumbering"/>
        <w:numPr>
          <w:ilvl w:val="0"/>
          <w:numId w:val="0"/>
        </w:numPr>
        <w:ind w:left="270"/>
      </w:pPr>
    </w:p>
    <w:p w14:paraId="15AAF75D" w14:textId="77777777" w:rsidR="00612EF5" w:rsidRDefault="00612EF5" w:rsidP="00612EF5">
      <w:pPr>
        <w:pStyle w:val="ParagraphNumbering"/>
        <w:numPr>
          <w:ilvl w:val="0"/>
          <w:numId w:val="0"/>
        </w:numPr>
        <w:ind w:left="270"/>
      </w:pPr>
    </w:p>
    <w:p w14:paraId="6DB514B0" w14:textId="77777777" w:rsidR="00612EF5" w:rsidRDefault="00612EF5" w:rsidP="00612EF5">
      <w:pPr>
        <w:pStyle w:val="ParagraphNumbering"/>
        <w:numPr>
          <w:ilvl w:val="0"/>
          <w:numId w:val="0"/>
        </w:numPr>
        <w:ind w:left="270"/>
      </w:pPr>
    </w:p>
    <w:p w14:paraId="7458C495" w14:textId="3507FBB9" w:rsidR="001E73C3" w:rsidRDefault="00FB7507" w:rsidP="000675C3">
      <w:pPr>
        <w:pStyle w:val="Boxfiguretabletitle"/>
      </w:pPr>
      <w:r>
        <w:lastRenderedPageBreak/>
        <w:fldChar w:fldCharType="begin"/>
      </w:r>
      <w:r>
        <w:instrText xml:space="preserve"> TC "</w:instrText>
      </w:r>
      <w:bookmarkStart w:id="54" w:name="_Toc216652166"/>
      <w:r>
        <w:instrText>Figure 9. Suggested High-Level Budget Process</w:instrText>
      </w:r>
      <w:bookmarkEnd w:id="54"/>
      <w:r>
        <w:instrText xml:space="preserve">"\f C </w:instrText>
      </w:r>
      <w:r>
        <w:fldChar w:fldCharType="end"/>
      </w:r>
      <w:r w:rsidR="001E73C3">
        <w:t>Figure</w:t>
      </w:r>
      <w:r>
        <w:t xml:space="preserve"> 9</w:t>
      </w:r>
      <w:r w:rsidR="001E73C3">
        <w:t xml:space="preserve">. </w:t>
      </w:r>
      <w:r w:rsidR="000675C3">
        <w:t xml:space="preserve">Suggested </w:t>
      </w:r>
      <w:r>
        <w:t>H</w:t>
      </w:r>
      <w:r w:rsidR="000675C3">
        <w:t>igh-</w:t>
      </w:r>
      <w:r>
        <w:t>L</w:t>
      </w:r>
      <w:r w:rsidR="000675C3">
        <w:t xml:space="preserve">evel </w:t>
      </w:r>
      <w:r>
        <w:t>B</w:t>
      </w:r>
      <w:r w:rsidR="000675C3">
        <w:t xml:space="preserve">udget </w:t>
      </w:r>
      <w:r>
        <w:t>P</w:t>
      </w:r>
      <w:r w:rsidR="000675C3">
        <w:t>rocess</w:t>
      </w:r>
    </w:p>
    <w:p w14:paraId="63CBB929" w14:textId="68B3717B" w:rsidR="001E73C3" w:rsidRDefault="68B27578" w:rsidP="00963223">
      <w:pPr>
        <w:pStyle w:val="ParagraphNumbering"/>
        <w:numPr>
          <w:ilvl w:val="0"/>
          <w:numId w:val="0"/>
        </w:numPr>
        <w:ind w:left="270"/>
      </w:pPr>
      <w:r>
        <w:rPr>
          <w:noProof/>
        </w:rPr>
        <w:drawing>
          <wp:inline distT="0" distB="0" distL="0" distR="0" wp14:anchorId="13C9A95A" wp14:editId="548F6F80">
            <wp:extent cx="5772150" cy="3248025"/>
            <wp:effectExtent l="0" t="0" r="0" b="0"/>
            <wp:docPr id="1387228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28511" name="Picture 1387228511"/>
                    <pic:cNvPicPr/>
                  </pic:nvPicPr>
                  <pic:blipFill>
                    <a:blip r:embed="rId57">
                      <a:extLst>
                        <a:ext uri="{28A0092B-C50C-407E-A947-70E740481C1C}">
                          <a14:useLocalDpi xmlns:a14="http://schemas.microsoft.com/office/drawing/2010/main"/>
                        </a:ext>
                      </a:extLst>
                    </a:blip>
                    <a:stretch>
                      <a:fillRect/>
                    </a:stretch>
                  </pic:blipFill>
                  <pic:spPr>
                    <a:xfrm>
                      <a:off x="0" y="0"/>
                      <a:ext cx="5772150" cy="3248025"/>
                    </a:xfrm>
                    <a:prstGeom prst="rect">
                      <a:avLst/>
                    </a:prstGeom>
                  </pic:spPr>
                </pic:pic>
              </a:graphicData>
            </a:graphic>
          </wp:inline>
        </w:drawing>
      </w:r>
      <w:r w:rsidR="00963223" w:rsidRPr="00612EF5">
        <w:rPr>
          <w:sz w:val="18"/>
          <w:szCs w:val="18"/>
        </w:rPr>
        <w:t>Source: IMF Mission</w:t>
      </w:r>
    </w:p>
    <w:p w14:paraId="5CD50130" w14:textId="26B9EE8F" w:rsidR="00C40D85" w:rsidRPr="00C654E8" w:rsidRDefault="006521DA" w:rsidP="00C654E8">
      <w:pPr>
        <w:pStyle w:val="Heading2"/>
        <w:rPr>
          <w:rStyle w:val="StrongBlue"/>
          <w:b/>
          <w:bCs/>
        </w:rPr>
      </w:pPr>
      <w:bookmarkStart w:id="55" w:name="_Toc216652148"/>
      <w:proofErr w:type="spellStart"/>
      <w:r>
        <w:rPr>
          <w:rStyle w:val="StrongBlue"/>
          <w:b/>
          <w:bCs/>
        </w:rPr>
        <w:t>Macrofiscal</w:t>
      </w:r>
      <w:proofErr w:type="spellEnd"/>
      <w:r>
        <w:rPr>
          <w:rStyle w:val="StrongBlue"/>
          <w:b/>
          <w:bCs/>
        </w:rPr>
        <w:t xml:space="preserve"> Outputs and Use in the Budget Process</w:t>
      </w:r>
      <w:bookmarkEnd w:id="55"/>
    </w:p>
    <w:p w14:paraId="3F0F0048" w14:textId="587A0903" w:rsidR="001E73C3" w:rsidRPr="00612EF5" w:rsidRDefault="001E73C3" w:rsidP="001E73C3">
      <w:pPr>
        <w:pStyle w:val="ParagraphNumbering"/>
      </w:pPr>
      <w:r w:rsidRPr="00612EF5">
        <w:rPr>
          <w:b/>
        </w:rPr>
        <w:t xml:space="preserve">The effectiveness of the MTFF is determined by how tightly its </w:t>
      </w:r>
      <w:proofErr w:type="gramStart"/>
      <w:r w:rsidRPr="00612EF5">
        <w:rPr>
          <w:b/>
        </w:rPr>
        <w:t>outputs are</w:t>
      </w:r>
      <w:proofErr w:type="gramEnd"/>
      <w:r w:rsidRPr="00612EF5">
        <w:rPr>
          <w:b/>
        </w:rPr>
        <w:t xml:space="preserve"> integrated into the budget process</w:t>
      </w:r>
      <w:r w:rsidRPr="00612EF5">
        <w:t xml:space="preserve">. The MTFF is the main vehicle for supplying budget decision makers with the information necessary to make informed decisions about fiscal policy. In a well-connected process, </w:t>
      </w:r>
      <w:proofErr w:type="gramStart"/>
      <w:r w:rsidRPr="00612EF5">
        <w:t>the MTFF</w:t>
      </w:r>
      <w:proofErr w:type="gramEnd"/>
      <w:r w:rsidRPr="00612EF5">
        <w:t xml:space="preserve"> supplies forecasts that are a core input to the budget, provides the range of information that is needed for informed decision making, and effectively guides and constrains budget decisions.</w:t>
      </w:r>
    </w:p>
    <w:p w14:paraId="2A190006" w14:textId="16C5FB06" w:rsidR="002866F4" w:rsidRDefault="002866F4" w:rsidP="41682C3E">
      <w:pPr>
        <w:pStyle w:val="ParagraphNumbering"/>
      </w:pPr>
      <w:r w:rsidRPr="00326496">
        <w:rPr>
          <w:rStyle w:val="Strong"/>
        </w:rPr>
        <w:t xml:space="preserve">To </w:t>
      </w:r>
      <w:r w:rsidRPr="00ED5E5D">
        <w:rPr>
          <w:b/>
          <w:bCs/>
        </w:rPr>
        <w:t xml:space="preserve">effectively implement the medium-term fiscal strategy, it is essential to establish </w:t>
      </w:r>
      <w:r>
        <w:rPr>
          <w:b/>
          <w:bCs/>
        </w:rPr>
        <w:t xml:space="preserve">a </w:t>
      </w:r>
      <w:r w:rsidRPr="00ED5E5D">
        <w:rPr>
          <w:b/>
          <w:bCs/>
        </w:rPr>
        <w:t>clear connection between the strategy and the annual budgets allocated to MDAs</w:t>
      </w:r>
      <w:r w:rsidRPr="00ED5E5D">
        <w:t xml:space="preserve">. </w:t>
      </w:r>
      <w:r>
        <w:t xml:space="preserve">Establishing the connection involves 1) adopting a </w:t>
      </w:r>
      <w:r w:rsidR="001F311B">
        <w:t>reasonably firm or</w:t>
      </w:r>
      <w:r>
        <w:t xml:space="preserve"> binding expenditure envelope to guide the budget process, and 2) reconciling changes to macro-fiscal estimates between estimate updates</w:t>
      </w:r>
      <w:r w:rsidR="001F311B">
        <w:t xml:space="preserve">. </w:t>
      </w:r>
    </w:p>
    <w:p w14:paraId="6D03ABEC" w14:textId="0146FE0E" w:rsidR="001F311B" w:rsidRDefault="00F168F9" w:rsidP="41682C3E">
      <w:pPr>
        <w:pStyle w:val="ParagraphNumbering"/>
      </w:pPr>
      <w:r w:rsidRPr="00DE4BCC">
        <w:rPr>
          <w:b/>
        </w:rPr>
        <w:t xml:space="preserve">Ideally, </w:t>
      </w:r>
      <w:r w:rsidR="00271171" w:rsidRPr="00DE4BCC">
        <w:rPr>
          <w:b/>
        </w:rPr>
        <w:t>the Budget Strategy should set a medium-term expenditure envelope, representing the maximum allowable spending that supports the achievement of fiscal objectives</w:t>
      </w:r>
      <w:r w:rsidR="00271171" w:rsidRPr="00ED5E5D">
        <w:t xml:space="preserve">. This envelope should guide detailed budget discussions with MDAs, ensuring fiscal discipline and providing a transparent mechanism for </w:t>
      </w:r>
      <w:r w:rsidR="00271171">
        <w:t>allocating fiscal space</w:t>
      </w:r>
      <w:r w:rsidR="00271171" w:rsidRPr="00ED5E5D">
        <w:t xml:space="preserve"> and prioritizing new initiatives. </w:t>
      </w:r>
    </w:p>
    <w:p w14:paraId="2FFD28CF" w14:textId="77A5DC16" w:rsidR="00DE4BCC" w:rsidRDefault="003E7713" w:rsidP="00DE4BCC">
      <w:pPr>
        <w:pStyle w:val="ParagraphNumbering"/>
      </w:pPr>
      <w:r>
        <w:rPr>
          <w:rStyle w:val="Strong"/>
        </w:rPr>
        <w:t>Strict adherence to a binding expenditure envelope will be difficult until forecasting performance improves</w:t>
      </w:r>
      <w:r w:rsidR="00DE4BCC">
        <w:rPr>
          <w:rStyle w:val="Strong"/>
        </w:rPr>
        <w:t xml:space="preserve">. </w:t>
      </w:r>
      <w:r w:rsidR="00813C3E">
        <w:t>S</w:t>
      </w:r>
      <w:r w:rsidR="00DE4BCC" w:rsidRPr="00ED5E5D">
        <w:t xml:space="preserve">ince the Budget Strategy is developed early in the budget cycle, macro-fiscal forecasts </w:t>
      </w:r>
      <w:r w:rsidR="00DE4BCC">
        <w:t>will</w:t>
      </w:r>
      <w:r w:rsidR="00DE4BCC" w:rsidRPr="00ED5E5D">
        <w:t xml:space="preserve"> be based on limited </w:t>
      </w:r>
      <w:r w:rsidR="00DE4BCC">
        <w:t xml:space="preserve">updated </w:t>
      </w:r>
      <w:r w:rsidR="00DE4BCC" w:rsidRPr="00ED5E5D">
        <w:t>data</w:t>
      </w:r>
      <w:r w:rsidR="00DE4BCC">
        <w:t xml:space="preserve"> leading to the possibility of material variations between the Budget Strategy and the Budget Statement. </w:t>
      </w:r>
      <w:r w:rsidR="182AE6FD">
        <w:t>While</w:t>
      </w:r>
      <w:r w:rsidR="36129B39">
        <w:t xml:space="preserve"> in recent years there has been little </w:t>
      </w:r>
      <w:r w:rsidR="36129B39">
        <w:lastRenderedPageBreak/>
        <w:t>movement between recurrent estimates in the Budget Strategy and the Budget Statement</w:t>
      </w:r>
      <w:r w:rsidR="641E9114">
        <w:t xml:space="preserve"> (Table</w:t>
      </w:r>
      <w:r w:rsidR="3B288979">
        <w:t>s</w:t>
      </w:r>
      <w:r w:rsidR="641E9114">
        <w:t xml:space="preserve"> 4</w:t>
      </w:r>
      <w:r w:rsidR="2EBC003C">
        <w:t xml:space="preserve"> and 5</w:t>
      </w:r>
      <w:r w:rsidR="641E9114">
        <w:t>)</w:t>
      </w:r>
      <w:r w:rsidR="36129B39">
        <w:t>,</w:t>
      </w:r>
      <w:r w:rsidR="00DE4BCC">
        <w:t xml:space="preserve"> in FY26 there were large increases in recurrent revenue and expenditure, and development expenditure</w:t>
      </w:r>
      <w:r w:rsidR="00D54F67">
        <w:t xml:space="preserve">, which appear to be driven by increases in inherently difficult to forecast </w:t>
      </w:r>
      <w:r w:rsidR="002C63A3">
        <w:t xml:space="preserve">some </w:t>
      </w:r>
      <w:r w:rsidR="00D54F67">
        <w:t>revenues such as budget support and non-tax revenue.</w:t>
      </w:r>
    </w:p>
    <w:p w14:paraId="66C1D765" w14:textId="1118261A" w:rsidR="675D06FC" w:rsidRDefault="00BA795D" w:rsidP="00BA795D">
      <w:pPr>
        <w:pStyle w:val="Boxfiguretabletitle"/>
      </w:pPr>
      <w:r>
        <w:fldChar w:fldCharType="begin"/>
      </w:r>
      <w:r>
        <w:instrText xml:space="preserve"> TC "</w:instrText>
      </w:r>
      <w:bookmarkStart w:id="56" w:name="_Toc216652172"/>
      <w:r>
        <w:instrText>Table 4. Recurrent Budget Expenditure Estimates – Budget Strategy and Budget Statement</w:instrText>
      </w:r>
      <w:bookmarkEnd w:id="56"/>
      <w:r>
        <w:instrText xml:space="preserve">"\f B </w:instrText>
      </w:r>
      <w:r>
        <w:fldChar w:fldCharType="end"/>
      </w:r>
      <w:r w:rsidR="675D06FC" w:rsidRPr="6F6C5974">
        <w:t>Table 4</w:t>
      </w:r>
      <w:r>
        <w:t>.</w:t>
      </w:r>
      <w:r w:rsidR="675D06FC" w:rsidRPr="6F6C5974">
        <w:t xml:space="preserve"> Recurrent Budget Expenditure Estimates – Budget Strategy and Budget Statement</w:t>
      </w:r>
    </w:p>
    <w:tbl>
      <w:tblPr>
        <w:tblW w:w="0" w:type="auto"/>
        <w:tblLook w:val="06A0" w:firstRow="1" w:lastRow="0" w:firstColumn="1" w:lastColumn="0" w:noHBand="1" w:noVBand="1"/>
      </w:tblPr>
      <w:tblGrid>
        <w:gridCol w:w="2692"/>
        <w:gridCol w:w="846"/>
        <w:gridCol w:w="829"/>
        <w:gridCol w:w="829"/>
        <w:gridCol w:w="847"/>
        <w:gridCol w:w="829"/>
        <w:gridCol w:w="829"/>
        <w:gridCol w:w="829"/>
        <w:gridCol w:w="830"/>
      </w:tblGrid>
      <w:tr w:rsidR="523896A2" w14:paraId="2D30B3CE" w14:textId="77777777" w:rsidTr="523896A2">
        <w:trPr>
          <w:trHeight w:val="300"/>
        </w:trPr>
        <w:tc>
          <w:tcPr>
            <w:tcW w:w="3083" w:type="dxa"/>
            <w:tcBorders>
              <w:top w:val="nil"/>
              <w:left w:val="nil"/>
              <w:bottom w:val="nil"/>
              <w:right w:val="nil"/>
            </w:tcBorders>
            <w:shd w:val="clear" w:color="auto" w:fill="215C98"/>
            <w:tcMar>
              <w:top w:w="15" w:type="dxa"/>
              <w:left w:w="15" w:type="dxa"/>
              <w:right w:w="15" w:type="dxa"/>
            </w:tcMar>
            <w:vAlign w:val="bottom"/>
          </w:tcPr>
          <w:p w14:paraId="02392AB3" w14:textId="1D7BC187" w:rsidR="523896A2" w:rsidRDefault="523896A2" w:rsidP="523896A2">
            <w:pPr>
              <w:spacing w:after="0"/>
            </w:pPr>
            <w:r w:rsidRPr="523896A2">
              <w:rPr>
                <w:rFonts w:ascii="Aptos Narrow" w:eastAsia="Aptos Narrow" w:hAnsi="Aptos Narrow" w:cs="Aptos Narrow"/>
                <w:b/>
                <w:bCs/>
                <w:color w:val="FFFFFF" w:themeColor="background1"/>
                <w:sz w:val="22"/>
                <w:szCs w:val="22"/>
              </w:rPr>
              <w:t>Recurrent Expenditure ($T m)</w:t>
            </w:r>
          </w:p>
        </w:tc>
        <w:tc>
          <w:tcPr>
            <w:tcW w:w="883" w:type="dxa"/>
            <w:tcBorders>
              <w:top w:val="nil"/>
              <w:left w:val="nil"/>
              <w:bottom w:val="nil"/>
              <w:right w:val="nil"/>
            </w:tcBorders>
            <w:shd w:val="clear" w:color="auto" w:fill="215C98"/>
            <w:tcMar>
              <w:top w:w="15" w:type="dxa"/>
              <w:left w:w="15" w:type="dxa"/>
              <w:right w:w="15" w:type="dxa"/>
            </w:tcMar>
            <w:vAlign w:val="bottom"/>
          </w:tcPr>
          <w:p w14:paraId="3790DADF" w14:textId="046FCEF9" w:rsidR="523896A2" w:rsidRDefault="523896A2" w:rsidP="523896A2">
            <w:pPr>
              <w:spacing w:after="0"/>
            </w:pPr>
            <w:r w:rsidRPr="523896A2">
              <w:rPr>
                <w:rFonts w:ascii="Aptos Narrow" w:eastAsia="Aptos Narrow" w:hAnsi="Aptos Narrow" w:cs="Aptos Narrow"/>
                <w:b/>
                <w:bCs/>
                <w:color w:val="FFFFFF" w:themeColor="background1"/>
                <w:sz w:val="22"/>
                <w:szCs w:val="22"/>
              </w:rPr>
              <w:t>FY2021</w:t>
            </w:r>
          </w:p>
        </w:tc>
        <w:tc>
          <w:tcPr>
            <w:tcW w:w="903" w:type="dxa"/>
            <w:tcBorders>
              <w:top w:val="nil"/>
              <w:left w:val="nil"/>
              <w:bottom w:val="nil"/>
              <w:right w:val="nil"/>
            </w:tcBorders>
            <w:shd w:val="clear" w:color="auto" w:fill="215C98"/>
            <w:tcMar>
              <w:top w:w="15" w:type="dxa"/>
              <w:left w:w="15" w:type="dxa"/>
              <w:right w:w="15" w:type="dxa"/>
            </w:tcMar>
            <w:vAlign w:val="bottom"/>
          </w:tcPr>
          <w:p w14:paraId="55BDB416" w14:textId="3C4511D2" w:rsidR="523896A2" w:rsidRDefault="523896A2" w:rsidP="523896A2">
            <w:pPr>
              <w:spacing w:after="0"/>
            </w:pPr>
            <w:r w:rsidRPr="523896A2">
              <w:rPr>
                <w:rFonts w:ascii="Aptos Narrow" w:eastAsia="Aptos Narrow" w:hAnsi="Aptos Narrow" w:cs="Aptos Narrow"/>
                <w:b/>
                <w:bCs/>
                <w:color w:val="FFFFFF" w:themeColor="background1"/>
                <w:sz w:val="22"/>
                <w:szCs w:val="22"/>
              </w:rPr>
              <w:t>FY 2022</w:t>
            </w:r>
          </w:p>
        </w:tc>
        <w:tc>
          <w:tcPr>
            <w:tcW w:w="903" w:type="dxa"/>
            <w:tcBorders>
              <w:top w:val="nil"/>
              <w:left w:val="nil"/>
              <w:bottom w:val="nil"/>
              <w:right w:val="nil"/>
            </w:tcBorders>
            <w:shd w:val="clear" w:color="auto" w:fill="215C98"/>
            <w:tcMar>
              <w:top w:w="15" w:type="dxa"/>
              <w:left w:w="15" w:type="dxa"/>
              <w:right w:w="15" w:type="dxa"/>
            </w:tcMar>
            <w:vAlign w:val="bottom"/>
          </w:tcPr>
          <w:p w14:paraId="52AEB3AD" w14:textId="3BEDE7AB" w:rsidR="523896A2" w:rsidRDefault="523896A2" w:rsidP="523896A2">
            <w:pPr>
              <w:spacing w:after="0"/>
            </w:pPr>
            <w:r w:rsidRPr="523896A2">
              <w:rPr>
                <w:rFonts w:ascii="Aptos Narrow" w:eastAsia="Aptos Narrow" w:hAnsi="Aptos Narrow" w:cs="Aptos Narrow"/>
                <w:b/>
                <w:bCs/>
                <w:color w:val="FFFFFF" w:themeColor="background1"/>
                <w:sz w:val="22"/>
                <w:szCs w:val="22"/>
              </w:rPr>
              <w:t>FY 2023</w:t>
            </w:r>
          </w:p>
        </w:tc>
        <w:tc>
          <w:tcPr>
            <w:tcW w:w="925" w:type="dxa"/>
            <w:tcBorders>
              <w:top w:val="nil"/>
              <w:left w:val="nil"/>
              <w:bottom w:val="nil"/>
              <w:right w:val="nil"/>
            </w:tcBorders>
            <w:shd w:val="clear" w:color="auto" w:fill="215C98"/>
            <w:tcMar>
              <w:top w:w="15" w:type="dxa"/>
              <w:left w:w="15" w:type="dxa"/>
              <w:right w:w="15" w:type="dxa"/>
            </w:tcMar>
            <w:vAlign w:val="bottom"/>
          </w:tcPr>
          <w:p w14:paraId="1D140EE0" w14:textId="4B7CAFB9" w:rsidR="523896A2" w:rsidRDefault="523896A2" w:rsidP="523896A2">
            <w:pPr>
              <w:spacing w:after="0"/>
            </w:pPr>
            <w:r w:rsidRPr="523896A2">
              <w:rPr>
                <w:rFonts w:ascii="Aptos Narrow" w:eastAsia="Aptos Narrow" w:hAnsi="Aptos Narrow" w:cs="Aptos Narrow"/>
                <w:b/>
                <w:bCs/>
                <w:color w:val="FFFFFF" w:themeColor="background1"/>
                <w:sz w:val="22"/>
                <w:szCs w:val="22"/>
              </w:rPr>
              <w:t xml:space="preserve">FY 2024 </w:t>
            </w:r>
          </w:p>
        </w:tc>
        <w:tc>
          <w:tcPr>
            <w:tcW w:w="903" w:type="dxa"/>
            <w:tcBorders>
              <w:top w:val="nil"/>
              <w:left w:val="nil"/>
              <w:bottom w:val="nil"/>
              <w:right w:val="nil"/>
            </w:tcBorders>
            <w:shd w:val="clear" w:color="auto" w:fill="215C98"/>
            <w:tcMar>
              <w:top w:w="15" w:type="dxa"/>
              <w:left w:w="15" w:type="dxa"/>
              <w:right w:w="15" w:type="dxa"/>
            </w:tcMar>
            <w:vAlign w:val="bottom"/>
          </w:tcPr>
          <w:p w14:paraId="5DF0DA2D" w14:textId="4294CB44" w:rsidR="523896A2" w:rsidRDefault="523896A2" w:rsidP="523896A2">
            <w:pPr>
              <w:spacing w:after="0"/>
            </w:pPr>
            <w:r w:rsidRPr="523896A2">
              <w:rPr>
                <w:rFonts w:ascii="Aptos Narrow" w:eastAsia="Aptos Narrow" w:hAnsi="Aptos Narrow" w:cs="Aptos Narrow"/>
                <w:b/>
                <w:bCs/>
                <w:color w:val="FFFFFF" w:themeColor="background1"/>
                <w:sz w:val="22"/>
                <w:szCs w:val="22"/>
              </w:rPr>
              <w:t>FY 2025</w:t>
            </w:r>
          </w:p>
        </w:tc>
        <w:tc>
          <w:tcPr>
            <w:tcW w:w="903" w:type="dxa"/>
            <w:tcBorders>
              <w:top w:val="nil"/>
              <w:left w:val="nil"/>
              <w:bottom w:val="nil"/>
              <w:right w:val="nil"/>
            </w:tcBorders>
            <w:shd w:val="clear" w:color="auto" w:fill="215C98"/>
            <w:tcMar>
              <w:top w:w="15" w:type="dxa"/>
              <w:left w:w="15" w:type="dxa"/>
              <w:right w:w="15" w:type="dxa"/>
            </w:tcMar>
            <w:vAlign w:val="bottom"/>
          </w:tcPr>
          <w:p w14:paraId="50C52030" w14:textId="7C3BC0B0" w:rsidR="523896A2" w:rsidRDefault="523896A2" w:rsidP="523896A2">
            <w:pPr>
              <w:spacing w:after="0"/>
            </w:pPr>
            <w:r w:rsidRPr="523896A2">
              <w:rPr>
                <w:rFonts w:ascii="Aptos Narrow" w:eastAsia="Aptos Narrow" w:hAnsi="Aptos Narrow" w:cs="Aptos Narrow"/>
                <w:b/>
                <w:bCs/>
                <w:color w:val="FFFFFF" w:themeColor="background1"/>
                <w:sz w:val="22"/>
                <w:szCs w:val="22"/>
              </w:rPr>
              <w:t>FY 2026</w:t>
            </w:r>
          </w:p>
        </w:tc>
        <w:tc>
          <w:tcPr>
            <w:tcW w:w="903" w:type="dxa"/>
            <w:tcBorders>
              <w:top w:val="nil"/>
              <w:left w:val="nil"/>
              <w:bottom w:val="nil"/>
              <w:right w:val="nil"/>
            </w:tcBorders>
            <w:shd w:val="clear" w:color="auto" w:fill="215C98"/>
            <w:tcMar>
              <w:top w:w="15" w:type="dxa"/>
              <w:left w:w="15" w:type="dxa"/>
              <w:right w:w="15" w:type="dxa"/>
            </w:tcMar>
            <w:vAlign w:val="bottom"/>
          </w:tcPr>
          <w:p w14:paraId="215EEA46" w14:textId="26D36144" w:rsidR="523896A2" w:rsidRDefault="523896A2" w:rsidP="523896A2">
            <w:pPr>
              <w:spacing w:after="0"/>
            </w:pPr>
            <w:r w:rsidRPr="523896A2">
              <w:rPr>
                <w:rFonts w:ascii="Aptos Narrow" w:eastAsia="Aptos Narrow" w:hAnsi="Aptos Narrow" w:cs="Aptos Narrow"/>
                <w:b/>
                <w:bCs/>
                <w:color w:val="FFFFFF" w:themeColor="background1"/>
                <w:sz w:val="22"/>
                <w:szCs w:val="22"/>
              </w:rPr>
              <w:t>FY 2027</w:t>
            </w:r>
          </w:p>
        </w:tc>
        <w:tc>
          <w:tcPr>
            <w:tcW w:w="904" w:type="dxa"/>
            <w:tcBorders>
              <w:top w:val="nil"/>
              <w:left w:val="nil"/>
              <w:bottom w:val="nil"/>
              <w:right w:val="nil"/>
            </w:tcBorders>
            <w:shd w:val="clear" w:color="auto" w:fill="215C98"/>
            <w:tcMar>
              <w:top w:w="15" w:type="dxa"/>
              <w:left w:w="15" w:type="dxa"/>
              <w:right w:w="15" w:type="dxa"/>
            </w:tcMar>
            <w:vAlign w:val="bottom"/>
          </w:tcPr>
          <w:p w14:paraId="46D923A2" w14:textId="39E58B48" w:rsidR="523896A2" w:rsidRDefault="523896A2" w:rsidP="523896A2">
            <w:pPr>
              <w:spacing w:after="0"/>
            </w:pPr>
            <w:r w:rsidRPr="523896A2">
              <w:rPr>
                <w:rFonts w:ascii="Aptos Narrow" w:eastAsia="Aptos Narrow" w:hAnsi="Aptos Narrow" w:cs="Aptos Narrow"/>
                <w:b/>
                <w:bCs/>
                <w:color w:val="FFFFFF" w:themeColor="background1"/>
                <w:sz w:val="22"/>
                <w:szCs w:val="22"/>
              </w:rPr>
              <w:t>FY 2028</w:t>
            </w:r>
          </w:p>
        </w:tc>
      </w:tr>
      <w:tr w:rsidR="523896A2" w14:paraId="64B492C1"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1526D14" w14:textId="48DDCEF8" w:rsidR="523896A2" w:rsidRDefault="523896A2" w:rsidP="523896A2">
            <w:pPr>
              <w:spacing w:after="0"/>
            </w:pPr>
            <w:r w:rsidRPr="523896A2">
              <w:rPr>
                <w:rFonts w:ascii="Aptos Narrow" w:eastAsia="Aptos Narrow" w:hAnsi="Aptos Narrow" w:cs="Aptos Narrow"/>
                <w:color w:val="000000" w:themeColor="text1"/>
                <w:sz w:val="22"/>
                <w:szCs w:val="22"/>
              </w:rPr>
              <w:t>Fiscal strategy FY 2022</w:t>
            </w:r>
          </w:p>
        </w:tc>
        <w:tc>
          <w:tcPr>
            <w:tcW w:w="883" w:type="dxa"/>
            <w:tcBorders>
              <w:top w:val="single" w:sz="4" w:space="0" w:color="4D93D9"/>
              <w:left w:val="single" w:sz="4" w:space="0" w:color="4D93D9"/>
              <w:bottom w:val="single" w:sz="4" w:space="0" w:color="4D93D9"/>
              <w:right w:val="nil"/>
            </w:tcBorders>
            <w:tcMar>
              <w:top w:w="15" w:type="dxa"/>
              <w:left w:w="15" w:type="dxa"/>
              <w:right w:w="15" w:type="dxa"/>
            </w:tcMar>
            <w:vAlign w:val="bottom"/>
          </w:tcPr>
          <w:p w14:paraId="608D40DE" w14:textId="3016E3C4" w:rsidR="523896A2" w:rsidRDefault="523896A2" w:rsidP="523896A2">
            <w:pPr>
              <w:spacing w:after="0"/>
              <w:jc w:val="right"/>
            </w:pPr>
            <w:r w:rsidRPr="523896A2">
              <w:rPr>
                <w:rFonts w:ascii="Aptos Narrow" w:eastAsia="Aptos Narrow" w:hAnsi="Aptos Narrow" w:cs="Aptos Narrow"/>
                <w:color w:val="000000" w:themeColor="text1"/>
                <w:sz w:val="22"/>
                <w:szCs w:val="22"/>
              </w:rPr>
              <w:t>347.8</w:t>
            </w:r>
          </w:p>
        </w:tc>
        <w:tc>
          <w:tcPr>
            <w:tcW w:w="903"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54F2CB0F" w14:textId="73748148" w:rsidR="523896A2" w:rsidRDefault="523896A2" w:rsidP="523896A2">
            <w:pPr>
              <w:spacing w:after="0"/>
              <w:jc w:val="right"/>
            </w:pPr>
            <w:r w:rsidRPr="523896A2">
              <w:rPr>
                <w:rFonts w:ascii="Aptos Narrow" w:eastAsia="Aptos Narrow" w:hAnsi="Aptos Narrow" w:cs="Aptos Narrow"/>
                <w:color w:val="000000" w:themeColor="text1"/>
                <w:sz w:val="22"/>
                <w:szCs w:val="22"/>
              </w:rPr>
              <w:t>380.0</w:t>
            </w:r>
          </w:p>
        </w:tc>
        <w:tc>
          <w:tcPr>
            <w:tcW w:w="903" w:type="dxa"/>
            <w:tcBorders>
              <w:top w:val="single" w:sz="4" w:space="0" w:color="4D93D9"/>
              <w:left w:val="single" w:sz="12" w:space="0" w:color="FF0000"/>
              <w:bottom w:val="single" w:sz="4" w:space="0" w:color="4D93D9"/>
              <w:right w:val="single" w:sz="4" w:space="0" w:color="4D93D9"/>
            </w:tcBorders>
            <w:tcMar>
              <w:top w:w="15" w:type="dxa"/>
              <w:left w:w="15" w:type="dxa"/>
              <w:right w:w="15" w:type="dxa"/>
            </w:tcMar>
            <w:vAlign w:val="bottom"/>
          </w:tcPr>
          <w:p w14:paraId="2291F39F" w14:textId="5EA2DD42" w:rsidR="523896A2" w:rsidRDefault="523896A2" w:rsidP="523896A2">
            <w:pPr>
              <w:spacing w:after="0"/>
              <w:jc w:val="right"/>
            </w:pPr>
            <w:r w:rsidRPr="523896A2">
              <w:rPr>
                <w:rFonts w:ascii="Aptos Narrow" w:eastAsia="Aptos Narrow" w:hAnsi="Aptos Narrow" w:cs="Aptos Narrow"/>
                <w:color w:val="000000" w:themeColor="text1"/>
                <w:sz w:val="22"/>
                <w:szCs w:val="22"/>
              </w:rPr>
              <w:t>376.9</w:t>
            </w:r>
          </w:p>
        </w:tc>
        <w:tc>
          <w:tcPr>
            <w:tcW w:w="9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0E64D34" w14:textId="63A4D8D4" w:rsidR="523896A2" w:rsidRDefault="523896A2" w:rsidP="523896A2">
            <w:pPr>
              <w:spacing w:after="0"/>
              <w:jc w:val="right"/>
            </w:pPr>
            <w:r w:rsidRPr="523896A2">
              <w:rPr>
                <w:rFonts w:ascii="Aptos Narrow" w:eastAsia="Aptos Narrow" w:hAnsi="Aptos Narrow" w:cs="Aptos Narrow"/>
                <w:color w:val="000000" w:themeColor="text1"/>
                <w:sz w:val="22"/>
                <w:szCs w:val="22"/>
              </w:rPr>
              <w:t>401.9</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AB81E95" w14:textId="7450C7EF"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42009BD" w14:textId="6B85DD47"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DFD7A6C" w14:textId="21998757"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E594AD6" w14:textId="05AC766F"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5A225E27"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8168380" w14:textId="1ECF08D9" w:rsidR="523896A2" w:rsidRDefault="523896A2" w:rsidP="523896A2">
            <w:pPr>
              <w:spacing w:after="0"/>
            </w:pPr>
            <w:r w:rsidRPr="523896A2">
              <w:rPr>
                <w:rFonts w:ascii="Aptos Narrow" w:eastAsia="Aptos Narrow" w:hAnsi="Aptos Narrow" w:cs="Aptos Narrow"/>
                <w:color w:val="000000" w:themeColor="text1"/>
                <w:sz w:val="22"/>
                <w:szCs w:val="22"/>
              </w:rPr>
              <w:t>Budget FY 2022</w:t>
            </w:r>
          </w:p>
        </w:tc>
        <w:tc>
          <w:tcPr>
            <w:tcW w:w="883" w:type="dxa"/>
            <w:tcBorders>
              <w:top w:val="single" w:sz="4" w:space="0" w:color="4D93D9"/>
              <w:left w:val="single" w:sz="4" w:space="0" w:color="4D93D9"/>
              <w:bottom w:val="single" w:sz="4" w:space="0" w:color="4D93D9"/>
              <w:right w:val="nil"/>
            </w:tcBorders>
            <w:tcMar>
              <w:top w:w="15" w:type="dxa"/>
              <w:left w:w="15" w:type="dxa"/>
              <w:right w:w="15" w:type="dxa"/>
            </w:tcMar>
            <w:vAlign w:val="bottom"/>
          </w:tcPr>
          <w:p w14:paraId="5C6D5634" w14:textId="7B4A4275" w:rsidR="523896A2" w:rsidRDefault="523896A2" w:rsidP="523896A2">
            <w:pPr>
              <w:spacing w:after="0"/>
              <w:jc w:val="right"/>
            </w:pPr>
            <w:r w:rsidRPr="523896A2">
              <w:rPr>
                <w:rFonts w:ascii="Aptos Narrow" w:eastAsia="Aptos Narrow" w:hAnsi="Aptos Narrow" w:cs="Aptos Narrow"/>
                <w:color w:val="000000" w:themeColor="text1"/>
                <w:sz w:val="22"/>
                <w:szCs w:val="22"/>
              </w:rPr>
              <w:t>321.5</w:t>
            </w:r>
          </w:p>
        </w:tc>
        <w:tc>
          <w:tcPr>
            <w:tcW w:w="903" w:type="dxa"/>
            <w:tcBorders>
              <w:top w:val="single" w:sz="12" w:space="0" w:color="FF0000"/>
              <w:left w:val="single" w:sz="12" w:space="0" w:color="FF0000"/>
              <w:bottom w:val="single" w:sz="12" w:space="0" w:color="FF0000"/>
              <w:right w:val="single" w:sz="12" w:space="0" w:color="FF0000"/>
            </w:tcBorders>
            <w:shd w:val="clear" w:color="auto" w:fill="C6EFCE"/>
            <w:tcMar>
              <w:top w:w="15" w:type="dxa"/>
              <w:left w:w="15" w:type="dxa"/>
              <w:right w:w="15" w:type="dxa"/>
            </w:tcMar>
            <w:vAlign w:val="bottom"/>
          </w:tcPr>
          <w:p w14:paraId="615505EC" w14:textId="35145D25" w:rsidR="523896A2" w:rsidRDefault="523896A2" w:rsidP="523896A2">
            <w:pPr>
              <w:spacing w:after="0"/>
              <w:jc w:val="right"/>
            </w:pPr>
            <w:r w:rsidRPr="523896A2">
              <w:rPr>
                <w:rFonts w:ascii="Aptos Narrow" w:eastAsia="Aptos Narrow" w:hAnsi="Aptos Narrow" w:cs="Aptos Narrow"/>
                <w:color w:val="006100"/>
                <w:sz w:val="22"/>
                <w:szCs w:val="22"/>
              </w:rPr>
              <w:t>376.2</w:t>
            </w:r>
          </w:p>
        </w:tc>
        <w:tc>
          <w:tcPr>
            <w:tcW w:w="903" w:type="dxa"/>
            <w:tcBorders>
              <w:top w:val="single" w:sz="4" w:space="0" w:color="4D93D9"/>
              <w:left w:val="single" w:sz="12" w:space="0" w:color="FF0000"/>
              <w:bottom w:val="nil"/>
              <w:right w:val="single" w:sz="4" w:space="0" w:color="4D93D9"/>
            </w:tcBorders>
            <w:tcMar>
              <w:top w:w="15" w:type="dxa"/>
              <w:left w:w="15" w:type="dxa"/>
              <w:right w:w="15" w:type="dxa"/>
            </w:tcMar>
            <w:vAlign w:val="bottom"/>
          </w:tcPr>
          <w:p w14:paraId="0F36A0F9" w14:textId="1A2ADC4A" w:rsidR="523896A2" w:rsidRDefault="523896A2" w:rsidP="523896A2">
            <w:pPr>
              <w:spacing w:after="0"/>
              <w:jc w:val="right"/>
            </w:pPr>
            <w:r w:rsidRPr="523896A2">
              <w:rPr>
                <w:rFonts w:ascii="Aptos Narrow" w:eastAsia="Aptos Narrow" w:hAnsi="Aptos Narrow" w:cs="Aptos Narrow"/>
                <w:color w:val="000000" w:themeColor="text1"/>
                <w:sz w:val="22"/>
                <w:szCs w:val="22"/>
              </w:rPr>
              <w:t>389.9</w:t>
            </w:r>
          </w:p>
        </w:tc>
        <w:tc>
          <w:tcPr>
            <w:tcW w:w="9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14736A1" w14:textId="4A017F42" w:rsidR="523896A2" w:rsidRDefault="523896A2" w:rsidP="523896A2">
            <w:pPr>
              <w:spacing w:after="0"/>
              <w:jc w:val="right"/>
            </w:pPr>
            <w:r w:rsidRPr="523896A2">
              <w:rPr>
                <w:rFonts w:ascii="Aptos Narrow" w:eastAsia="Aptos Narrow" w:hAnsi="Aptos Narrow" w:cs="Aptos Narrow"/>
                <w:color w:val="000000" w:themeColor="text1"/>
                <w:sz w:val="22"/>
                <w:szCs w:val="22"/>
              </w:rPr>
              <w:t>409.6</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C522BB8" w14:textId="2ADF9300"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728BAB4" w14:textId="755442C5"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07256BE" w14:textId="1C03782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9BF53F0" w14:textId="19373435"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4D5DE4E7"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A995C00" w14:textId="1530F869" w:rsidR="523896A2" w:rsidRDefault="523896A2" w:rsidP="523896A2">
            <w:pPr>
              <w:spacing w:after="0"/>
            </w:pPr>
            <w:r w:rsidRPr="523896A2">
              <w:rPr>
                <w:rFonts w:ascii="Aptos Narrow" w:eastAsia="Aptos Narrow" w:hAnsi="Aptos Narrow" w:cs="Aptos Narrow"/>
                <w:color w:val="000000" w:themeColor="text1"/>
                <w:sz w:val="22"/>
                <w:szCs w:val="22"/>
              </w:rPr>
              <w:t>Fiscal strategy FY 2023</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A0A221E" w14:textId="62E2910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12" w:space="0" w:color="FF0000"/>
              <w:left w:val="single" w:sz="4" w:space="0" w:color="4D93D9"/>
              <w:bottom w:val="single" w:sz="4" w:space="0" w:color="4D93D9"/>
              <w:right w:val="nil"/>
            </w:tcBorders>
            <w:tcMar>
              <w:top w:w="15" w:type="dxa"/>
              <w:left w:w="15" w:type="dxa"/>
              <w:right w:w="15" w:type="dxa"/>
            </w:tcMar>
            <w:vAlign w:val="bottom"/>
          </w:tcPr>
          <w:p w14:paraId="3F822EF9" w14:textId="5769D90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68738B34" w14:textId="71BCAA09" w:rsidR="523896A2" w:rsidRDefault="523896A2" w:rsidP="523896A2">
            <w:pPr>
              <w:spacing w:after="0"/>
              <w:jc w:val="right"/>
            </w:pPr>
            <w:r w:rsidRPr="523896A2">
              <w:rPr>
                <w:rFonts w:ascii="Aptos Narrow" w:eastAsia="Aptos Narrow" w:hAnsi="Aptos Narrow" w:cs="Aptos Narrow"/>
                <w:color w:val="000000" w:themeColor="text1"/>
                <w:sz w:val="22"/>
                <w:szCs w:val="22"/>
              </w:rPr>
              <w:t>433.7</w:t>
            </w:r>
          </w:p>
        </w:tc>
        <w:tc>
          <w:tcPr>
            <w:tcW w:w="925" w:type="dxa"/>
            <w:tcBorders>
              <w:top w:val="single" w:sz="4" w:space="0" w:color="4D93D9"/>
              <w:left w:val="single" w:sz="12" w:space="0" w:color="FF0000"/>
              <w:bottom w:val="single" w:sz="4" w:space="0" w:color="4D93D9"/>
              <w:right w:val="single" w:sz="4" w:space="0" w:color="4D93D9"/>
            </w:tcBorders>
            <w:tcMar>
              <w:top w:w="15" w:type="dxa"/>
              <w:left w:w="15" w:type="dxa"/>
              <w:right w:w="15" w:type="dxa"/>
            </w:tcMar>
            <w:vAlign w:val="bottom"/>
          </w:tcPr>
          <w:p w14:paraId="63B78D91" w14:textId="3667FFA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18727CB" w14:textId="71616E9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3CB6A24" w14:textId="0B80959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CF7E311" w14:textId="465B2FBB"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CB00882" w14:textId="7B0971D4"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33D9BA49"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68C50D5" w14:textId="7C221560" w:rsidR="523896A2" w:rsidRDefault="523896A2" w:rsidP="523896A2">
            <w:pPr>
              <w:spacing w:after="0"/>
            </w:pPr>
            <w:r w:rsidRPr="523896A2">
              <w:rPr>
                <w:rFonts w:ascii="Aptos Narrow" w:eastAsia="Aptos Narrow" w:hAnsi="Aptos Narrow" w:cs="Aptos Narrow"/>
                <w:color w:val="000000" w:themeColor="text1"/>
                <w:sz w:val="22"/>
                <w:szCs w:val="22"/>
              </w:rPr>
              <w:t>Budget FY 2023</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E126E28" w14:textId="5A4C848B"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nil"/>
            </w:tcBorders>
            <w:tcMar>
              <w:top w:w="15" w:type="dxa"/>
              <w:left w:w="15" w:type="dxa"/>
              <w:right w:w="15" w:type="dxa"/>
            </w:tcMar>
            <w:vAlign w:val="bottom"/>
          </w:tcPr>
          <w:p w14:paraId="0C4FDB5A" w14:textId="2C2E9142"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00FB6F44" w14:textId="5805C7F2" w:rsidR="523896A2" w:rsidRDefault="523896A2" w:rsidP="523896A2">
            <w:pPr>
              <w:spacing w:after="0"/>
              <w:jc w:val="right"/>
            </w:pPr>
            <w:r w:rsidRPr="523896A2">
              <w:rPr>
                <w:rFonts w:ascii="Aptos Narrow" w:eastAsia="Aptos Narrow" w:hAnsi="Aptos Narrow" w:cs="Aptos Narrow"/>
                <w:color w:val="9C0006"/>
                <w:sz w:val="22"/>
                <w:szCs w:val="22"/>
              </w:rPr>
              <w:t>437.0</w:t>
            </w:r>
          </w:p>
        </w:tc>
        <w:tc>
          <w:tcPr>
            <w:tcW w:w="925" w:type="dxa"/>
            <w:tcBorders>
              <w:top w:val="single" w:sz="4" w:space="0" w:color="4D93D9"/>
              <w:left w:val="single" w:sz="12" w:space="0" w:color="FF0000"/>
              <w:bottom w:val="single" w:sz="4" w:space="0" w:color="4D93D9"/>
              <w:right w:val="single" w:sz="4" w:space="0" w:color="4D93D9"/>
            </w:tcBorders>
            <w:tcMar>
              <w:top w:w="15" w:type="dxa"/>
              <w:left w:w="15" w:type="dxa"/>
              <w:right w:w="15" w:type="dxa"/>
            </w:tcMar>
            <w:vAlign w:val="bottom"/>
          </w:tcPr>
          <w:p w14:paraId="0DE0AE0D" w14:textId="13CCC7C5"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A80BB62" w14:textId="578F1C83"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063D94C" w14:textId="6BBF7F62"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96E9419" w14:textId="71DD86B0"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7C1404B" w14:textId="58970CAF"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1507F2D7"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6B1CB4B" w14:textId="2C18153D" w:rsidR="523896A2" w:rsidRDefault="523896A2" w:rsidP="523896A2">
            <w:pPr>
              <w:spacing w:after="0"/>
            </w:pPr>
            <w:r w:rsidRPr="523896A2">
              <w:rPr>
                <w:rFonts w:ascii="Aptos Narrow" w:eastAsia="Aptos Narrow" w:hAnsi="Aptos Narrow" w:cs="Aptos Narrow"/>
                <w:color w:val="000000" w:themeColor="text1"/>
                <w:sz w:val="22"/>
                <w:szCs w:val="22"/>
              </w:rPr>
              <w:t>Fiscal strategy FY 2024</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B0C902F" w14:textId="72DD3D5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A5D777B" w14:textId="280A6981"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12" w:space="0" w:color="FF0000"/>
              <w:left w:val="single" w:sz="4" w:space="0" w:color="4D93D9"/>
              <w:bottom w:val="single" w:sz="4" w:space="0" w:color="4D93D9"/>
              <w:right w:val="single" w:sz="4" w:space="0" w:color="4D93D9"/>
            </w:tcBorders>
            <w:tcMar>
              <w:top w:w="15" w:type="dxa"/>
              <w:left w:w="15" w:type="dxa"/>
              <w:right w:w="15" w:type="dxa"/>
            </w:tcMar>
            <w:vAlign w:val="bottom"/>
          </w:tcPr>
          <w:p w14:paraId="606E8C32" w14:textId="6171BAE7" w:rsidR="523896A2" w:rsidRDefault="523896A2" w:rsidP="523896A2">
            <w:pPr>
              <w:spacing w:after="0"/>
              <w:jc w:val="right"/>
            </w:pPr>
            <w:r w:rsidRPr="523896A2">
              <w:rPr>
                <w:rFonts w:ascii="Aptos Narrow" w:eastAsia="Aptos Narrow" w:hAnsi="Aptos Narrow" w:cs="Aptos Narrow"/>
                <w:color w:val="000000" w:themeColor="text1"/>
                <w:sz w:val="22"/>
                <w:szCs w:val="22"/>
              </w:rPr>
              <w:t>497.3</w:t>
            </w:r>
          </w:p>
        </w:tc>
        <w:tc>
          <w:tcPr>
            <w:tcW w:w="92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221D6664" w14:textId="7B3B2D5C" w:rsidR="523896A2" w:rsidRDefault="523896A2" w:rsidP="523896A2">
            <w:pPr>
              <w:spacing w:after="0"/>
              <w:jc w:val="right"/>
            </w:pPr>
            <w:r w:rsidRPr="523896A2">
              <w:rPr>
                <w:rFonts w:ascii="Aptos Narrow" w:eastAsia="Aptos Narrow" w:hAnsi="Aptos Narrow" w:cs="Aptos Narrow"/>
                <w:color w:val="000000" w:themeColor="text1"/>
                <w:sz w:val="22"/>
                <w:szCs w:val="22"/>
              </w:rPr>
              <w:t>524.5</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64C1160" w14:textId="33F5D0CE" w:rsidR="523896A2" w:rsidRDefault="523896A2" w:rsidP="523896A2">
            <w:pPr>
              <w:spacing w:after="0"/>
              <w:jc w:val="right"/>
            </w:pPr>
            <w:r w:rsidRPr="523896A2">
              <w:rPr>
                <w:rFonts w:ascii="Aptos Narrow" w:eastAsia="Aptos Narrow" w:hAnsi="Aptos Narrow" w:cs="Aptos Narrow"/>
                <w:color w:val="000000" w:themeColor="text1"/>
                <w:sz w:val="22"/>
                <w:szCs w:val="22"/>
              </w:rPr>
              <w:t>501.7</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0C90B86" w14:textId="7DCE2DB7" w:rsidR="523896A2" w:rsidRDefault="523896A2" w:rsidP="523896A2">
            <w:pPr>
              <w:spacing w:after="0"/>
              <w:jc w:val="right"/>
            </w:pPr>
            <w:r w:rsidRPr="523896A2">
              <w:rPr>
                <w:rFonts w:ascii="Aptos Narrow" w:eastAsia="Aptos Narrow" w:hAnsi="Aptos Narrow" w:cs="Aptos Narrow"/>
                <w:color w:val="000000" w:themeColor="text1"/>
                <w:sz w:val="22"/>
                <w:szCs w:val="22"/>
              </w:rPr>
              <w:t>492.2</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922766D" w14:textId="350E667B"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4B9C77E" w14:textId="3E9A793E"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7C5A00B5"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2C1B35E" w14:textId="48F36256" w:rsidR="523896A2" w:rsidRDefault="523896A2" w:rsidP="523896A2">
            <w:pPr>
              <w:spacing w:after="0"/>
            </w:pPr>
            <w:r w:rsidRPr="523896A2">
              <w:rPr>
                <w:rFonts w:ascii="Aptos Narrow" w:eastAsia="Aptos Narrow" w:hAnsi="Aptos Narrow" w:cs="Aptos Narrow"/>
                <w:color w:val="000000" w:themeColor="text1"/>
                <w:sz w:val="22"/>
                <w:szCs w:val="22"/>
              </w:rPr>
              <w:t>Budget FY 2024</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2A808C1" w14:textId="728D0123"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C231611" w14:textId="5CCED6FF"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FFD0B20" w14:textId="6F8D17A2" w:rsidR="523896A2" w:rsidRDefault="523896A2" w:rsidP="523896A2">
            <w:pPr>
              <w:spacing w:after="0"/>
              <w:jc w:val="right"/>
            </w:pPr>
            <w:r w:rsidRPr="523896A2">
              <w:rPr>
                <w:rFonts w:ascii="Aptos Narrow" w:eastAsia="Aptos Narrow" w:hAnsi="Aptos Narrow" w:cs="Aptos Narrow"/>
                <w:color w:val="000000" w:themeColor="text1"/>
                <w:sz w:val="22"/>
                <w:szCs w:val="22"/>
              </w:rPr>
              <w:t>437.0</w:t>
            </w:r>
          </w:p>
        </w:tc>
        <w:tc>
          <w:tcPr>
            <w:tcW w:w="925" w:type="dxa"/>
            <w:tcBorders>
              <w:top w:val="single" w:sz="12" w:space="0" w:color="FF0000"/>
              <w:left w:val="single" w:sz="12" w:space="0" w:color="FF0000"/>
              <w:bottom w:val="single" w:sz="12" w:space="0" w:color="FF0000"/>
              <w:right w:val="single" w:sz="12" w:space="0" w:color="FF0000"/>
            </w:tcBorders>
            <w:shd w:val="clear" w:color="auto" w:fill="C6EFCE"/>
            <w:tcMar>
              <w:top w:w="15" w:type="dxa"/>
              <w:left w:w="15" w:type="dxa"/>
              <w:right w:w="15" w:type="dxa"/>
            </w:tcMar>
            <w:vAlign w:val="bottom"/>
          </w:tcPr>
          <w:p w14:paraId="2BBF8593" w14:textId="5BB0DDAD" w:rsidR="523896A2" w:rsidRDefault="523896A2" w:rsidP="523896A2">
            <w:pPr>
              <w:spacing w:after="0"/>
              <w:jc w:val="right"/>
            </w:pPr>
            <w:r w:rsidRPr="523896A2">
              <w:rPr>
                <w:rFonts w:ascii="Aptos Narrow" w:eastAsia="Aptos Narrow" w:hAnsi="Aptos Narrow" w:cs="Aptos Narrow"/>
                <w:color w:val="006100"/>
                <w:sz w:val="22"/>
                <w:szCs w:val="22"/>
              </w:rPr>
              <w:t>419.5</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6D3A3E7" w14:textId="6F4EC62E" w:rsidR="523896A2" w:rsidRDefault="523896A2" w:rsidP="523896A2">
            <w:pPr>
              <w:spacing w:after="0"/>
              <w:jc w:val="right"/>
            </w:pPr>
            <w:r w:rsidRPr="523896A2">
              <w:rPr>
                <w:rFonts w:ascii="Aptos Narrow" w:eastAsia="Aptos Narrow" w:hAnsi="Aptos Narrow" w:cs="Aptos Narrow"/>
                <w:color w:val="000000" w:themeColor="text1"/>
                <w:sz w:val="22"/>
                <w:szCs w:val="22"/>
              </w:rPr>
              <w:t>420.9</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DAEB2EE" w14:textId="52791478" w:rsidR="523896A2" w:rsidRDefault="523896A2" w:rsidP="523896A2">
            <w:pPr>
              <w:spacing w:after="0"/>
              <w:jc w:val="right"/>
            </w:pPr>
            <w:r w:rsidRPr="523896A2">
              <w:rPr>
                <w:rFonts w:ascii="Aptos Narrow" w:eastAsia="Aptos Narrow" w:hAnsi="Aptos Narrow" w:cs="Aptos Narrow"/>
                <w:color w:val="000000" w:themeColor="text1"/>
                <w:sz w:val="22"/>
                <w:szCs w:val="22"/>
              </w:rPr>
              <w:t>418.7</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0E5F942" w14:textId="5BDDF5F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2D59B8D" w14:textId="2C34AB2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4FA57A4E"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86C73E4" w14:textId="4CABF41B" w:rsidR="523896A2" w:rsidRDefault="523896A2" w:rsidP="523896A2">
            <w:pPr>
              <w:spacing w:after="0"/>
            </w:pPr>
            <w:r w:rsidRPr="523896A2">
              <w:rPr>
                <w:rFonts w:ascii="Aptos Narrow" w:eastAsia="Aptos Narrow" w:hAnsi="Aptos Narrow" w:cs="Aptos Narrow"/>
                <w:color w:val="000000" w:themeColor="text1"/>
                <w:sz w:val="22"/>
                <w:szCs w:val="22"/>
              </w:rPr>
              <w:t>Fiscal strategy FY 2025</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E67DC8D" w14:textId="648BAE07"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E73B928" w14:textId="1F2EF300"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A9D55A3" w14:textId="31C64271" w:rsidR="523896A2" w:rsidRDefault="523896A2" w:rsidP="523896A2">
            <w:pPr>
              <w:spacing w:after="0"/>
              <w:jc w:val="right"/>
            </w:pPr>
            <w:r w:rsidRPr="523896A2">
              <w:rPr>
                <w:rFonts w:ascii="Aptos Narrow" w:eastAsia="Aptos Narrow" w:hAnsi="Aptos Narrow" w:cs="Aptos Narrow"/>
                <w:color w:val="000000" w:themeColor="text1"/>
                <w:sz w:val="22"/>
                <w:szCs w:val="22"/>
              </w:rPr>
              <w:t>394.9</w:t>
            </w:r>
          </w:p>
        </w:tc>
        <w:tc>
          <w:tcPr>
            <w:tcW w:w="925" w:type="dxa"/>
            <w:tcBorders>
              <w:top w:val="single" w:sz="4" w:space="0" w:color="4D93D9"/>
              <w:left w:val="single" w:sz="4" w:space="0" w:color="4D93D9"/>
              <w:bottom w:val="single" w:sz="4" w:space="0" w:color="4D93D9"/>
              <w:right w:val="nil"/>
            </w:tcBorders>
            <w:tcMar>
              <w:top w:w="15" w:type="dxa"/>
              <w:left w:w="15" w:type="dxa"/>
              <w:right w:w="15" w:type="dxa"/>
            </w:tcMar>
            <w:vAlign w:val="bottom"/>
          </w:tcPr>
          <w:p w14:paraId="27E7862A" w14:textId="61A33F02" w:rsidR="523896A2" w:rsidRDefault="523896A2" w:rsidP="523896A2">
            <w:pPr>
              <w:spacing w:after="0"/>
              <w:jc w:val="right"/>
            </w:pPr>
            <w:r w:rsidRPr="523896A2">
              <w:rPr>
                <w:rFonts w:ascii="Aptos Narrow" w:eastAsia="Aptos Narrow" w:hAnsi="Aptos Narrow" w:cs="Aptos Narrow"/>
                <w:color w:val="000000" w:themeColor="text1"/>
                <w:sz w:val="22"/>
                <w:szCs w:val="22"/>
              </w:rPr>
              <w:t>410.1</w:t>
            </w:r>
          </w:p>
        </w:tc>
        <w:tc>
          <w:tcPr>
            <w:tcW w:w="903"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3D5362DE" w14:textId="692D3051" w:rsidR="523896A2" w:rsidRDefault="523896A2" w:rsidP="523896A2">
            <w:pPr>
              <w:spacing w:after="0"/>
              <w:jc w:val="right"/>
            </w:pPr>
            <w:r w:rsidRPr="523896A2">
              <w:rPr>
                <w:rFonts w:ascii="Aptos Narrow" w:eastAsia="Aptos Narrow" w:hAnsi="Aptos Narrow" w:cs="Aptos Narrow"/>
                <w:color w:val="000000" w:themeColor="text1"/>
                <w:sz w:val="22"/>
                <w:szCs w:val="22"/>
              </w:rPr>
              <w:t>440.9</w:t>
            </w:r>
          </w:p>
        </w:tc>
        <w:tc>
          <w:tcPr>
            <w:tcW w:w="903" w:type="dxa"/>
            <w:tcBorders>
              <w:top w:val="single" w:sz="4" w:space="0" w:color="4D93D9"/>
              <w:left w:val="single" w:sz="12" w:space="0" w:color="FF0000"/>
              <w:bottom w:val="single" w:sz="4" w:space="0" w:color="4D93D9"/>
              <w:right w:val="single" w:sz="4" w:space="0" w:color="4D93D9"/>
            </w:tcBorders>
            <w:tcMar>
              <w:top w:w="15" w:type="dxa"/>
              <w:left w:w="15" w:type="dxa"/>
              <w:right w:w="15" w:type="dxa"/>
            </w:tcMar>
            <w:vAlign w:val="bottom"/>
          </w:tcPr>
          <w:p w14:paraId="78A7C40A" w14:textId="4B65E705" w:rsidR="523896A2" w:rsidRDefault="523896A2" w:rsidP="523896A2">
            <w:pPr>
              <w:spacing w:after="0"/>
              <w:jc w:val="right"/>
            </w:pPr>
            <w:r w:rsidRPr="523896A2">
              <w:rPr>
                <w:rFonts w:ascii="Aptos Narrow" w:eastAsia="Aptos Narrow" w:hAnsi="Aptos Narrow" w:cs="Aptos Narrow"/>
                <w:color w:val="000000" w:themeColor="text1"/>
                <w:sz w:val="22"/>
                <w:szCs w:val="22"/>
              </w:rPr>
              <w:t>439.0</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3E583B7" w14:textId="1CA54C2E" w:rsidR="523896A2" w:rsidRDefault="523896A2" w:rsidP="523896A2">
            <w:pPr>
              <w:spacing w:after="0"/>
              <w:jc w:val="right"/>
            </w:pPr>
            <w:r w:rsidRPr="523896A2">
              <w:rPr>
                <w:rFonts w:ascii="Aptos Narrow" w:eastAsia="Aptos Narrow" w:hAnsi="Aptos Narrow" w:cs="Aptos Narrow"/>
                <w:color w:val="000000" w:themeColor="text1"/>
                <w:sz w:val="22"/>
                <w:szCs w:val="22"/>
              </w:rPr>
              <w:t>436.3</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D5604A5" w14:textId="2B16C537"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66C1CEAA"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9787712" w14:textId="6375B9AF" w:rsidR="523896A2" w:rsidRDefault="523896A2" w:rsidP="523896A2">
            <w:pPr>
              <w:spacing w:after="0"/>
            </w:pPr>
            <w:r w:rsidRPr="523896A2">
              <w:rPr>
                <w:rFonts w:ascii="Aptos Narrow" w:eastAsia="Aptos Narrow" w:hAnsi="Aptos Narrow" w:cs="Aptos Narrow"/>
                <w:color w:val="000000" w:themeColor="text1"/>
                <w:sz w:val="22"/>
                <w:szCs w:val="22"/>
              </w:rPr>
              <w:t>Budget FY 2025</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5D87285" w14:textId="1F4B9066"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75A724F" w14:textId="79808258"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E4D5672" w14:textId="2A47903A" w:rsidR="523896A2" w:rsidRDefault="523896A2" w:rsidP="523896A2">
            <w:pPr>
              <w:spacing w:after="0"/>
              <w:jc w:val="right"/>
            </w:pPr>
            <w:r w:rsidRPr="523896A2">
              <w:rPr>
                <w:rFonts w:ascii="Aptos Narrow" w:eastAsia="Aptos Narrow" w:hAnsi="Aptos Narrow" w:cs="Aptos Narrow"/>
                <w:color w:val="000000" w:themeColor="text1"/>
                <w:sz w:val="22"/>
                <w:szCs w:val="22"/>
              </w:rPr>
              <w:t>395.0</w:t>
            </w:r>
          </w:p>
        </w:tc>
        <w:tc>
          <w:tcPr>
            <w:tcW w:w="925" w:type="dxa"/>
            <w:tcBorders>
              <w:top w:val="single" w:sz="4" w:space="0" w:color="4D93D9"/>
              <w:left w:val="single" w:sz="4" w:space="0" w:color="4D93D9"/>
              <w:bottom w:val="single" w:sz="4" w:space="0" w:color="4D93D9"/>
              <w:right w:val="nil"/>
            </w:tcBorders>
            <w:tcMar>
              <w:top w:w="15" w:type="dxa"/>
              <w:left w:w="15" w:type="dxa"/>
              <w:right w:w="15" w:type="dxa"/>
            </w:tcMar>
            <w:vAlign w:val="bottom"/>
          </w:tcPr>
          <w:p w14:paraId="2066DB58" w14:textId="073F2B16" w:rsidR="523896A2" w:rsidRDefault="523896A2" w:rsidP="523896A2">
            <w:pPr>
              <w:spacing w:after="0"/>
              <w:jc w:val="right"/>
            </w:pPr>
            <w:r w:rsidRPr="523896A2">
              <w:rPr>
                <w:rFonts w:ascii="Aptos Narrow" w:eastAsia="Aptos Narrow" w:hAnsi="Aptos Narrow" w:cs="Aptos Narrow"/>
                <w:color w:val="000000" w:themeColor="text1"/>
                <w:sz w:val="22"/>
                <w:szCs w:val="22"/>
              </w:rPr>
              <w:t>419.5</w:t>
            </w:r>
          </w:p>
        </w:tc>
        <w:tc>
          <w:tcPr>
            <w:tcW w:w="903"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651628DC" w14:textId="3A4880F1" w:rsidR="523896A2" w:rsidRDefault="523896A2" w:rsidP="523896A2">
            <w:pPr>
              <w:spacing w:after="0"/>
              <w:jc w:val="right"/>
            </w:pPr>
            <w:r w:rsidRPr="523896A2">
              <w:rPr>
                <w:rFonts w:ascii="Aptos Narrow" w:eastAsia="Aptos Narrow" w:hAnsi="Aptos Narrow" w:cs="Aptos Narrow"/>
                <w:color w:val="9C0006"/>
                <w:sz w:val="22"/>
                <w:szCs w:val="22"/>
              </w:rPr>
              <w:t>452.3</w:t>
            </w:r>
          </w:p>
        </w:tc>
        <w:tc>
          <w:tcPr>
            <w:tcW w:w="903" w:type="dxa"/>
            <w:tcBorders>
              <w:top w:val="single" w:sz="4" w:space="0" w:color="4D93D9"/>
              <w:left w:val="single" w:sz="12" w:space="0" w:color="FF0000"/>
              <w:bottom w:val="single" w:sz="4" w:space="0" w:color="4D93D9"/>
              <w:right w:val="single" w:sz="4" w:space="0" w:color="4D93D9"/>
            </w:tcBorders>
            <w:tcMar>
              <w:top w:w="15" w:type="dxa"/>
              <w:left w:w="15" w:type="dxa"/>
              <w:right w:w="15" w:type="dxa"/>
            </w:tcMar>
            <w:vAlign w:val="bottom"/>
          </w:tcPr>
          <w:p w14:paraId="387AB531" w14:textId="648157EF" w:rsidR="523896A2" w:rsidRDefault="523896A2" w:rsidP="523896A2">
            <w:pPr>
              <w:spacing w:after="0"/>
              <w:jc w:val="right"/>
            </w:pPr>
            <w:r w:rsidRPr="523896A2">
              <w:rPr>
                <w:rFonts w:ascii="Aptos Narrow" w:eastAsia="Aptos Narrow" w:hAnsi="Aptos Narrow" w:cs="Aptos Narrow"/>
                <w:color w:val="000000" w:themeColor="text1"/>
                <w:sz w:val="22"/>
                <w:szCs w:val="22"/>
              </w:rPr>
              <w:t>453.0</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BB56894" w14:textId="7EFBD90A" w:rsidR="523896A2" w:rsidRDefault="523896A2" w:rsidP="523896A2">
            <w:pPr>
              <w:spacing w:after="0"/>
              <w:jc w:val="right"/>
            </w:pPr>
            <w:r w:rsidRPr="523896A2">
              <w:rPr>
                <w:rFonts w:ascii="Aptos Narrow" w:eastAsia="Aptos Narrow" w:hAnsi="Aptos Narrow" w:cs="Aptos Narrow"/>
                <w:color w:val="000000" w:themeColor="text1"/>
                <w:sz w:val="22"/>
                <w:szCs w:val="22"/>
              </w:rPr>
              <w:t>450.8</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55A2373" w14:textId="1248A899"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r>
      <w:tr w:rsidR="523896A2" w14:paraId="78101BA2"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6418973" w14:textId="18FE7123" w:rsidR="523896A2" w:rsidRDefault="523896A2" w:rsidP="523896A2">
            <w:pPr>
              <w:spacing w:after="0"/>
            </w:pPr>
            <w:r w:rsidRPr="523896A2">
              <w:rPr>
                <w:rFonts w:ascii="Aptos Narrow" w:eastAsia="Aptos Narrow" w:hAnsi="Aptos Narrow" w:cs="Aptos Narrow"/>
                <w:color w:val="000000" w:themeColor="text1"/>
                <w:sz w:val="22"/>
                <w:szCs w:val="22"/>
              </w:rPr>
              <w:t>Fiscal strategy FY 2026</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7612C0E" w14:textId="16994720"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87EDD27" w14:textId="57E9C006"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AB3B992" w14:textId="38C65DE7"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686E42B" w14:textId="297BEF67" w:rsidR="523896A2" w:rsidRDefault="523896A2" w:rsidP="523896A2">
            <w:pPr>
              <w:spacing w:after="0"/>
              <w:jc w:val="right"/>
            </w:pPr>
            <w:r w:rsidRPr="523896A2">
              <w:rPr>
                <w:rFonts w:ascii="Aptos Narrow" w:eastAsia="Aptos Narrow" w:hAnsi="Aptos Narrow" w:cs="Aptos Narrow"/>
                <w:color w:val="000000" w:themeColor="text1"/>
                <w:sz w:val="22"/>
                <w:szCs w:val="22"/>
              </w:rPr>
              <w:t>406.5</w:t>
            </w:r>
          </w:p>
        </w:tc>
        <w:tc>
          <w:tcPr>
            <w:tcW w:w="903" w:type="dxa"/>
            <w:tcBorders>
              <w:top w:val="single" w:sz="12" w:space="0" w:color="FF0000"/>
              <w:left w:val="single" w:sz="4" w:space="0" w:color="4D93D9"/>
              <w:bottom w:val="single" w:sz="4" w:space="0" w:color="4D93D9"/>
              <w:right w:val="single" w:sz="4" w:space="0" w:color="4D93D9"/>
            </w:tcBorders>
            <w:tcMar>
              <w:top w:w="15" w:type="dxa"/>
              <w:left w:w="15" w:type="dxa"/>
              <w:right w:w="15" w:type="dxa"/>
            </w:tcMar>
            <w:vAlign w:val="bottom"/>
          </w:tcPr>
          <w:p w14:paraId="67458798" w14:textId="64400607" w:rsidR="523896A2" w:rsidRDefault="523896A2" w:rsidP="523896A2">
            <w:pPr>
              <w:spacing w:after="0"/>
              <w:jc w:val="right"/>
            </w:pPr>
            <w:r w:rsidRPr="523896A2">
              <w:rPr>
                <w:rFonts w:ascii="Aptos Narrow" w:eastAsia="Aptos Narrow" w:hAnsi="Aptos Narrow" w:cs="Aptos Narrow"/>
                <w:color w:val="000000" w:themeColor="text1"/>
                <w:sz w:val="22"/>
                <w:szCs w:val="22"/>
              </w:rPr>
              <w:t>450.6</w:t>
            </w:r>
          </w:p>
        </w:tc>
        <w:tc>
          <w:tcPr>
            <w:tcW w:w="903"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2773C7CE" w14:textId="798F5C8A" w:rsidR="523896A2" w:rsidRDefault="523896A2" w:rsidP="523896A2">
            <w:pPr>
              <w:spacing w:after="0"/>
              <w:jc w:val="right"/>
            </w:pPr>
            <w:r w:rsidRPr="523896A2">
              <w:rPr>
                <w:rFonts w:ascii="Aptos Narrow" w:eastAsia="Aptos Narrow" w:hAnsi="Aptos Narrow" w:cs="Aptos Narrow"/>
                <w:color w:val="000000" w:themeColor="text1"/>
                <w:sz w:val="22"/>
                <w:szCs w:val="22"/>
              </w:rPr>
              <w:t>468.1</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3CC4B3F" w14:textId="02AF1276" w:rsidR="523896A2" w:rsidRDefault="523896A2" w:rsidP="523896A2">
            <w:pPr>
              <w:spacing w:after="0"/>
              <w:jc w:val="right"/>
            </w:pPr>
            <w:r w:rsidRPr="523896A2">
              <w:rPr>
                <w:rFonts w:ascii="Aptos Narrow" w:eastAsia="Aptos Narrow" w:hAnsi="Aptos Narrow" w:cs="Aptos Narrow"/>
                <w:color w:val="000000" w:themeColor="text1"/>
                <w:sz w:val="22"/>
                <w:szCs w:val="22"/>
              </w:rPr>
              <w:t>474.7</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7E0BB30" w14:textId="6659DF49" w:rsidR="523896A2" w:rsidRDefault="523896A2" w:rsidP="523896A2">
            <w:pPr>
              <w:spacing w:after="0"/>
              <w:jc w:val="right"/>
            </w:pPr>
            <w:r w:rsidRPr="523896A2">
              <w:rPr>
                <w:rFonts w:ascii="Aptos Narrow" w:eastAsia="Aptos Narrow" w:hAnsi="Aptos Narrow" w:cs="Aptos Narrow"/>
                <w:color w:val="000000" w:themeColor="text1"/>
                <w:sz w:val="22"/>
                <w:szCs w:val="22"/>
              </w:rPr>
              <w:t>478.8</w:t>
            </w:r>
          </w:p>
        </w:tc>
      </w:tr>
      <w:tr w:rsidR="523896A2" w14:paraId="7C4FD0C5" w14:textId="77777777" w:rsidTr="523896A2">
        <w:trPr>
          <w:trHeight w:val="315"/>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2B7D439" w14:textId="0D1D896A" w:rsidR="523896A2" w:rsidRDefault="523896A2" w:rsidP="523896A2">
            <w:pPr>
              <w:spacing w:after="0"/>
            </w:pPr>
            <w:r w:rsidRPr="523896A2">
              <w:rPr>
                <w:rFonts w:ascii="Aptos Narrow" w:eastAsia="Aptos Narrow" w:hAnsi="Aptos Narrow" w:cs="Aptos Narrow"/>
                <w:color w:val="000000" w:themeColor="text1"/>
                <w:sz w:val="22"/>
                <w:szCs w:val="22"/>
              </w:rPr>
              <w:t>Budget FY 2026</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5B4E856" w14:textId="359E2B2B"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480DFF7" w14:textId="358ED75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29A6725" w14:textId="35F117F4"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07B46A5" w14:textId="4D4EBAB9" w:rsidR="523896A2" w:rsidRDefault="523896A2" w:rsidP="523896A2">
            <w:pPr>
              <w:spacing w:after="0"/>
              <w:jc w:val="right"/>
            </w:pPr>
            <w:r w:rsidRPr="523896A2">
              <w:rPr>
                <w:rFonts w:ascii="Aptos Narrow" w:eastAsia="Aptos Narrow" w:hAnsi="Aptos Narrow" w:cs="Aptos Narrow"/>
                <w:color w:val="000000" w:themeColor="text1"/>
                <w:sz w:val="22"/>
                <w:szCs w:val="22"/>
              </w:rPr>
              <w:t>397.9</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79A803F" w14:textId="604CDF6E" w:rsidR="523896A2" w:rsidRDefault="523896A2" w:rsidP="523896A2">
            <w:pPr>
              <w:spacing w:after="0"/>
              <w:jc w:val="right"/>
            </w:pPr>
            <w:r w:rsidRPr="523896A2">
              <w:rPr>
                <w:rFonts w:ascii="Aptos Narrow" w:eastAsia="Aptos Narrow" w:hAnsi="Aptos Narrow" w:cs="Aptos Narrow"/>
                <w:color w:val="000000" w:themeColor="text1"/>
                <w:sz w:val="22"/>
                <w:szCs w:val="22"/>
              </w:rPr>
              <w:t>449.2</w:t>
            </w:r>
          </w:p>
        </w:tc>
        <w:tc>
          <w:tcPr>
            <w:tcW w:w="903"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5E99A9CF" w14:textId="5E23E6AB" w:rsidR="523896A2" w:rsidRDefault="523896A2" w:rsidP="523896A2">
            <w:pPr>
              <w:spacing w:after="0"/>
              <w:jc w:val="right"/>
            </w:pPr>
            <w:r w:rsidRPr="523896A2">
              <w:rPr>
                <w:rFonts w:ascii="Aptos Narrow" w:eastAsia="Aptos Narrow" w:hAnsi="Aptos Narrow" w:cs="Aptos Narrow"/>
                <w:color w:val="9C0006"/>
                <w:sz w:val="22"/>
                <w:szCs w:val="22"/>
              </w:rPr>
              <w:t>603.0</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6BAB90D" w14:textId="34D9F0A0" w:rsidR="523896A2" w:rsidRDefault="523896A2" w:rsidP="523896A2">
            <w:pPr>
              <w:spacing w:after="0"/>
              <w:jc w:val="right"/>
            </w:pPr>
            <w:r w:rsidRPr="523896A2">
              <w:rPr>
                <w:rFonts w:ascii="Aptos Narrow" w:eastAsia="Aptos Narrow" w:hAnsi="Aptos Narrow" w:cs="Aptos Narrow"/>
                <w:color w:val="000000" w:themeColor="text1"/>
                <w:sz w:val="22"/>
                <w:szCs w:val="22"/>
              </w:rPr>
              <w:t>563.6</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25DCD70" w14:textId="3614A0D9" w:rsidR="523896A2" w:rsidRDefault="523896A2" w:rsidP="523896A2">
            <w:pPr>
              <w:spacing w:after="0"/>
              <w:jc w:val="right"/>
            </w:pPr>
            <w:r w:rsidRPr="523896A2">
              <w:rPr>
                <w:rFonts w:ascii="Aptos Narrow" w:eastAsia="Aptos Narrow" w:hAnsi="Aptos Narrow" w:cs="Aptos Narrow"/>
                <w:color w:val="000000" w:themeColor="text1"/>
                <w:sz w:val="22"/>
                <w:szCs w:val="22"/>
              </w:rPr>
              <w:t>571.5</w:t>
            </w:r>
          </w:p>
        </w:tc>
      </w:tr>
      <w:tr w:rsidR="523896A2" w14:paraId="6D38B7D2" w14:textId="77777777" w:rsidTr="523896A2">
        <w:trPr>
          <w:trHeight w:val="300"/>
        </w:trPr>
        <w:tc>
          <w:tcPr>
            <w:tcW w:w="30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1E66EF0" w14:textId="424FA5FB" w:rsidR="523896A2" w:rsidRDefault="523896A2" w:rsidP="523896A2">
            <w:pPr>
              <w:spacing w:after="0"/>
            </w:pPr>
            <w:r w:rsidRPr="523896A2">
              <w:rPr>
                <w:rFonts w:ascii="Aptos Narrow" w:eastAsia="Aptos Narrow" w:hAnsi="Aptos Narrow" w:cs="Aptos Narrow"/>
                <w:color w:val="000000" w:themeColor="text1"/>
                <w:sz w:val="22"/>
                <w:szCs w:val="22"/>
              </w:rPr>
              <w:t>Outturn</w:t>
            </w:r>
          </w:p>
        </w:tc>
        <w:tc>
          <w:tcPr>
            <w:tcW w:w="88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3D8D790" w14:textId="3DBF7134"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shd w:val="clear" w:color="auto" w:fill="C6EFCE"/>
            <w:tcMar>
              <w:top w:w="15" w:type="dxa"/>
              <w:left w:w="15" w:type="dxa"/>
              <w:right w:w="15" w:type="dxa"/>
            </w:tcMar>
            <w:vAlign w:val="bottom"/>
          </w:tcPr>
          <w:p w14:paraId="46C38B2F" w14:textId="76D25908" w:rsidR="523896A2" w:rsidRDefault="523896A2" w:rsidP="523896A2">
            <w:pPr>
              <w:spacing w:after="0"/>
              <w:jc w:val="right"/>
            </w:pPr>
            <w:r w:rsidRPr="523896A2">
              <w:rPr>
                <w:rFonts w:ascii="Aptos Narrow" w:eastAsia="Aptos Narrow" w:hAnsi="Aptos Narrow" w:cs="Aptos Narrow"/>
                <w:color w:val="006100"/>
                <w:sz w:val="22"/>
                <w:szCs w:val="22"/>
              </w:rPr>
              <w:t>323.7</w:t>
            </w:r>
          </w:p>
        </w:tc>
        <w:tc>
          <w:tcPr>
            <w:tcW w:w="903" w:type="dxa"/>
            <w:tcBorders>
              <w:top w:val="single" w:sz="4" w:space="0" w:color="4D93D9"/>
              <w:left w:val="single" w:sz="4" w:space="0" w:color="4D93D9"/>
              <w:bottom w:val="single" w:sz="4" w:space="0" w:color="4D93D9"/>
              <w:right w:val="single" w:sz="4" w:space="0" w:color="4D93D9"/>
            </w:tcBorders>
            <w:shd w:val="clear" w:color="auto" w:fill="C6EFCE"/>
            <w:tcMar>
              <w:top w:w="15" w:type="dxa"/>
              <w:left w:w="15" w:type="dxa"/>
              <w:right w:w="15" w:type="dxa"/>
            </w:tcMar>
            <w:vAlign w:val="bottom"/>
          </w:tcPr>
          <w:p w14:paraId="784B8BFB" w14:textId="7C244A3B" w:rsidR="523896A2" w:rsidRDefault="523896A2" w:rsidP="523896A2">
            <w:pPr>
              <w:spacing w:after="0"/>
              <w:jc w:val="right"/>
            </w:pPr>
            <w:r w:rsidRPr="523896A2">
              <w:rPr>
                <w:rFonts w:ascii="Aptos Narrow" w:eastAsia="Aptos Narrow" w:hAnsi="Aptos Narrow" w:cs="Aptos Narrow"/>
                <w:color w:val="006100"/>
                <w:sz w:val="22"/>
                <w:szCs w:val="22"/>
              </w:rPr>
              <w:t>395.0</w:t>
            </w:r>
          </w:p>
        </w:tc>
        <w:tc>
          <w:tcPr>
            <w:tcW w:w="925" w:type="dxa"/>
            <w:tcBorders>
              <w:top w:val="single" w:sz="4" w:space="0" w:color="4D93D9"/>
              <w:left w:val="single" w:sz="4" w:space="0" w:color="4D93D9"/>
              <w:bottom w:val="single" w:sz="4" w:space="0" w:color="4D93D9"/>
              <w:right w:val="single" w:sz="4" w:space="0" w:color="4D93D9"/>
            </w:tcBorders>
            <w:shd w:val="clear" w:color="auto" w:fill="C6EFCE"/>
            <w:tcMar>
              <w:top w:w="15" w:type="dxa"/>
              <w:left w:w="15" w:type="dxa"/>
              <w:right w:w="15" w:type="dxa"/>
            </w:tcMar>
            <w:vAlign w:val="bottom"/>
          </w:tcPr>
          <w:p w14:paraId="1C03E93E" w14:textId="59B3349E" w:rsidR="523896A2" w:rsidRDefault="523896A2" w:rsidP="523896A2">
            <w:pPr>
              <w:spacing w:after="0"/>
              <w:jc w:val="right"/>
            </w:pPr>
            <w:r w:rsidRPr="523896A2">
              <w:rPr>
                <w:rFonts w:ascii="Aptos Narrow" w:eastAsia="Aptos Narrow" w:hAnsi="Aptos Narrow" w:cs="Aptos Narrow"/>
                <w:color w:val="006100"/>
                <w:sz w:val="22"/>
                <w:szCs w:val="22"/>
              </w:rPr>
              <w:t>397.9</w:t>
            </w:r>
          </w:p>
        </w:tc>
        <w:tc>
          <w:tcPr>
            <w:tcW w:w="903" w:type="dxa"/>
            <w:tcBorders>
              <w:top w:val="single" w:sz="4" w:space="0" w:color="4D93D9"/>
              <w:left w:val="single" w:sz="4" w:space="0" w:color="4D93D9"/>
              <w:bottom w:val="single" w:sz="4" w:space="0" w:color="4D93D9"/>
              <w:right w:val="single" w:sz="4" w:space="0" w:color="4D93D9"/>
            </w:tcBorders>
            <w:shd w:val="clear" w:color="auto" w:fill="FFC7CE"/>
            <w:tcMar>
              <w:top w:w="15" w:type="dxa"/>
              <w:left w:w="15" w:type="dxa"/>
              <w:right w:w="15" w:type="dxa"/>
            </w:tcMar>
            <w:vAlign w:val="bottom"/>
          </w:tcPr>
          <w:p w14:paraId="71EACDB8" w14:textId="20732298" w:rsidR="523896A2" w:rsidRDefault="523896A2" w:rsidP="523896A2">
            <w:pPr>
              <w:spacing w:after="0"/>
              <w:jc w:val="right"/>
            </w:pPr>
            <w:r w:rsidRPr="523896A2">
              <w:rPr>
                <w:rFonts w:ascii="Aptos Narrow" w:eastAsia="Aptos Narrow" w:hAnsi="Aptos Narrow" w:cs="Aptos Narrow"/>
                <w:color w:val="9C0006"/>
                <w:sz w:val="22"/>
                <w:szCs w:val="22"/>
              </w:rPr>
              <w:t>449.2</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C931DEA" w14:textId="716FF54C"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3"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317B43E" w14:textId="094DEEAD" w:rsidR="523896A2" w:rsidRDefault="523896A2" w:rsidP="523896A2">
            <w:pPr>
              <w:spacing w:after="0"/>
            </w:pPr>
            <w:r w:rsidRPr="523896A2">
              <w:rPr>
                <w:rFonts w:ascii="Aptos Narrow" w:eastAsia="Aptos Narrow" w:hAnsi="Aptos Narrow" w:cs="Aptos Narrow"/>
                <w:color w:val="000000" w:themeColor="text1"/>
                <w:sz w:val="22"/>
                <w:szCs w:val="22"/>
              </w:rPr>
              <w:t xml:space="preserve"> </w:t>
            </w:r>
          </w:p>
        </w:tc>
        <w:tc>
          <w:tcPr>
            <w:tcW w:w="904"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B25A687" w14:textId="1E8059B1" w:rsidR="523896A2" w:rsidRDefault="523896A2" w:rsidP="523896A2">
            <w:pPr>
              <w:spacing w:after="0"/>
              <w:rPr>
                <w:rFonts w:ascii="Aptos Narrow" w:eastAsia="Aptos Narrow" w:hAnsi="Aptos Narrow" w:cs="Aptos Narrow"/>
                <w:color w:val="000000" w:themeColor="text1"/>
                <w:sz w:val="22"/>
                <w:szCs w:val="22"/>
              </w:rPr>
            </w:pPr>
          </w:p>
        </w:tc>
      </w:tr>
    </w:tbl>
    <w:p w14:paraId="1E7135C9" w14:textId="784E8734" w:rsidR="44EDDFC3" w:rsidRPr="00BA795D" w:rsidRDefault="00BA795D" w:rsidP="00BA795D">
      <w:pPr>
        <w:pStyle w:val="ParagraphNumbering"/>
        <w:numPr>
          <w:ilvl w:val="0"/>
          <w:numId w:val="0"/>
        </w:numPr>
        <w:rPr>
          <w:sz w:val="18"/>
          <w:szCs w:val="18"/>
        </w:rPr>
      </w:pPr>
      <w:r w:rsidRPr="00BA795D">
        <w:rPr>
          <w:sz w:val="18"/>
          <w:szCs w:val="18"/>
        </w:rPr>
        <w:t>Source: Mission, authorities’ data</w:t>
      </w:r>
    </w:p>
    <w:p w14:paraId="4E4CB838" w14:textId="5F75F10D" w:rsidR="4ABF2370" w:rsidRDefault="0032188E" w:rsidP="00BA795D">
      <w:pPr>
        <w:pStyle w:val="Boxfiguretabletitle"/>
      </w:pPr>
      <w:r>
        <w:fldChar w:fldCharType="begin"/>
      </w:r>
      <w:r>
        <w:instrText xml:space="preserve"> TC "</w:instrText>
      </w:r>
      <w:bookmarkStart w:id="57" w:name="_Toc216652173"/>
      <w:r>
        <w:instrText>Table 5. Development Budget Expenditure Estimates – Budget Strategy and Budget Statement</w:instrText>
      </w:r>
      <w:bookmarkEnd w:id="57"/>
      <w:r>
        <w:instrText xml:space="preserve">"\f B </w:instrText>
      </w:r>
      <w:r>
        <w:fldChar w:fldCharType="end"/>
      </w:r>
      <w:r w:rsidR="4ABF2370" w:rsidRPr="6F6C5974">
        <w:t>Table 5</w:t>
      </w:r>
      <w:r>
        <w:t>.</w:t>
      </w:r>
      <w:r w:rsidR="4ABF2370" w:rsidRPr="6F6C5974">
        <w:t xml:space="preserve"> </w:t>
      </w:r>
      <w:r w:rsidR="029A48E4" w:rsidRPr="11A45710">
        <w:t>Development</w:t>
      </w:r>
      <w:r w:rsidR="4ABF2370" w:rsidRPr="6F6C5974">
        <w:t xml:space="preserve"> Budget Expenditure Estimates – Budget Strategy and Budget Statement</w:t>
      </w:r>
    </w:p>
    <w:tbl>
      <w:tblPr>
        <w:tblW w:w="0" w:type="auto"/>
        <w:tblLook w:val="06A0" w:firstRow="1" w:lastRow="0" w:firstColumn="1" w:lastColumn="0" w:noHBand="1" w:noVBand="1"/>
      </w:tblPr>
      <w:tblGrid>
        <w:gridCol w:w="2909"/>
        <w:gridCol w:w="820"/>
        <w:gridCol w:w="801"/>
        <w:gridCol w:w="801"/>
        <w:gridCol w:w="824"/>
        <w:gridCol w:w="801"/>
        <w:gridCol w:w="801"/>
        <w:gridCol w:w="801"/>
        <w:gridCol w:w="802"/>
      </w:tblGrid>
      <w:tr w:rsidR="6D200FD8" w14:paraId="639A4C83" w14:textId="77777777" w:rsidTr="6D200FD8">
        <w:trPr>
          <w:trHeight w:val="300"/>
        </w:trPr>
        <w:tc>
          <w:tcPr>
            <w:tcW w:w="3425" w:type="dxa"/>
            <w:tcBorders>
              <w:top w:val="nil"/>
              <w:left w:val="nil"/>
              <w:bottom w:val="nil"/>
              <w:right w:val="nil"/>
            </w:tcBorders>
            <w:shd w:val="clear" w:color="auto" w:fill="215C98"/>
            <w:tcMar>
              <w:top w:w="15" w:type="dxa"/>
              <w:left w:w="15" w:type="dxa"/>
              <w:right w:w="15" w:type="dxa"/>
            </w:tcMar>
            <w:vAlign w:val="bottom"/>
          </w:tcPr>
          <w:p w14:paraId="4FB1E043" w14:textId="31E3931C" w:rsidR="6D200FD8" w:rsidRDefault="6D200FD8" w:rsidP="6D200FD8">
            <w:pPr>
              <w:spacing w:after="0"/>
            </w:pPr>
            <w:r w:rsidRPr="6D200FD8">
              <w:rPr>
                <w:rFonts w:ascii="Aptos Narrow" w:eastAsia="Aptos Narrow" w:hAnsi="Aptos Narrow" w:cs="Aptos Narrow"/>
                <w:b/>
                <w:bCs/>
                <w:color w:val="FFFFFF" w:themeColor="background1"/>
                <w:sz w:val="22"/>
                <w:szCs w:val="22"/>
              </w:rPr>
              <w:t>Development Expenditure ($T m)</w:t>
            </w:r>
          </w:p>
        </w:tc>
        <w:tc>
          <w:tcPr>
            <w:tcW w:w="857" w:type="dxa"/>
            <w:tcBorders>
              <w:top w:val="nil"/>
              <w:left w:val="nil"/>
              <w:bottom w:val="nil"/>
              <w:right w:val="nil"/>
            </w:tcBorders>
            <w:shd w:val="clear" w:color="auto" w:fill="215C98"/>
            <w:tcMar>
              <w:top w:w="15" w:type="dxa"/>
              <w:left w:w="15" w:type="dxa"/>
              <w:right w:w="15" w:type="dxa"/>
            </w:tcMar>
            <w:vAlign w:val="bottom"/>
          </w:tcPr>
          <w:p w14:paraId="4D24418E" w14:textId="1BA94231" w:rsidR="6D200FD8" w:rsidRDefault="6D200FD8" w:rsidP="6D200FD8">
            <w:pPr>
              <w:spacing w:after="0"/>
            </w:pPr>
            <w:r w:rsidRPr="6D200FD8">
              <w:rPr>
                <w:rFonts w:ascii="Aptos Narrow" w:eastAsia="Aptos Narrow" w:hAnsi="Aptos Narrow" w:cs="Aptos Narrow"/>
                <w:b/>
                <w:bCs/>
                <w:color w:val="FFFFFF" w:themeColor="background1"/>
                <w:sz w:val="22"/>
                <w:szCs w:val="22"/>
              </w:rPr>
              <w:t>FY2021</w:t>
            </w:r>
          </w:p>
        </w:tc>
        <w:tc>
          <w:tcPr>
            <w:tcW w:w="885" w:type="dxa"/>
            <w:tcBorders>
              <w:top w:val="nil"/>
              <w:left w:val="nil"/>
              <w:bottom w:val="nil"/>
              <w:right w:val="nil"/>
            </w:tcBorders>
            <w:shd w:val="clear" w:color="auto" w:fill="215C98"/>
            <w:tcMar>
              <w:top w:w="15" w:type="dxa"/>
              <w:left w:w="15" w:type="dxa"/>
              <w:right w:w="15" w:type="dxa"/>
            </w:tcMar>
            <w:vAlign w:val="bottom"/>
          </w:tcPr>
          <w:p w14:paraId="0232F33D" w14:textId="2DD0235E" w:rsidR="6D200FD8" w:rsidRDefault="6D200FD8" w:rsidP="6D200FD8">
            <w:pPr>
              <w:spacing w:after="0"/>
            </w:pPr>
            <w:r w:rsidRPr="6D200FD8">
              <w:rPr>
                <w:rFonts w:ascii="Aptos Narrow" w:eastAsia="Aptos Narrow" w:hAnsi="Aptos Narrow" w:cs="Aptos Narrow"/>
                <w:b/>
                <w:bCs/>
                <w:color w:val="FFFFFF" w:themeColor="background1"/>
                <w:sz w:val="22"/>
                <w:szCs w:val="22"/>
              </w:rPr>
              <w:t>FY 2022</w:t>
            </w:r>
          </w:p>
        </w:tc>
        <w:tc>
          <w:tcPr>
            <w:tcW w:w="885" w:type="dxa"/>
            <w:tcBorders>
              <w:top w:val="nil"/>
              <w:left w:val="nil"/>
              <w:bottom w:val="nil"/>
              <w:right w:val="nil"/>
            </w:tcBorders>
            <w:shd w:val="clear" w:color="auto" w:fill="215C98"/>
            <w:tcMar>
              <w:top w:w="15" w:type="dxa"/>
              <w:left w:w="15" w:type="dxa"/>
              <w:right w:w="15" w:type="dxa"/>
            </w:tcMar>
            <w:vAlign w:val="bottom"/>
          </w:tcPr>
          <w:p w14:paraId="76040077" w14:textId="7F96D584" w:rsidR="6D200FD8" w:rsidRDefault="6D200FD8" w:rsidP="6D200FD8">
            <w:pPr>
              <w:spacing w:after="0"/>
            </w:pPr>
            <w:r w:rsidRPr="6D200FD8">
              <w:rPr>
                <w:rFonts w:ascii="Aptos Narrow" w:eastAsia="Aptos Narrow" w:hAnsi="Aptos Narrow" w:cs="Aptos Narrow"/>
                <w:b/>
                <w:bCs/>
                <w:color w:val="FFFFFF" w:themeColor="background1"/>
                <w:sz w:val="22"/>
                <w:szCs w:val="22"/>
              </w:rPr>
              <w:t>FY 2023</w:t>
            </w:r>
          </w:p>
        </w:tc>
        <w:tc>
          <w:tcPr>
            <w:tcW w:w="915" w:type="dxa"/>
            <w:tcBorders>
              <w:top w:val="nil"/>
              <w:left w:val="nil"/>
              <w:bottom w:val="nil"/>
              <w:right w:val="nil"/>
            </w:tcBorders>
            <w:shd w:val="clear" w:color="auto" w:fill="215C98"/>
            <w:tcMar>
              <w:top w:w="15" w:type="dxa"/>
              <w:left w:w="15" w:type="dxa"/>
              <w:right w:w="15" w:type="dxa"/>
            </w:tcMar>
            <w:vAlign w:val="bottom"/>
          </w:tcPr>
          <w:p w14:paraId="0A24476F" w14:textId="7AF0A073" w:rsidR="6D200FD8" w:rsidRDefault="6D200FD8" w:rsidP="6D200FD8">
            <w:pPr>
              <w:spacing w:after="0"/>
            </w:pPr>
            <w:r w:rsidRPr="6D200FD8">
              <w:rPr>
                <w:rFonts w:ascii="Aptos Narrow" w:eastAsia="Aptos Narrow" w:hAnsi="Aptos Narrow" w:cs="Aptos Narrow"/>
                <w:b/>
                <w:bCs/>
                <w:color w:val="FFFFFF" w:themeColor="background1"/>
                <w:sz w:val="22"/>
                <w:szCs w:val="22"/>
              </w:rPr>
              <w:t xml:space="preserve">FY 2024 </w:t>
            </w:r>
          </w:p>
        </w:tc>
        <w:tc>
          <w:tcPr>
            <w:tcW w:w="885" w:type="dxa"/>
            <w:tcBorders>
              <w:top w:val="nil"/>
              <w:left w:val="nil"/>
              <w:bottom w:val="nil"/>
              <w:right w:val="nil"/>
            </w:tcBorders>
            <w:shd w:val="clear" w:color="auto" w:fill="215C98"/>
            <w:tcMar>
              <w:top w:w="15" w:type="dxa"/>
              <w:left w:w="15" w:type="dxa"/>
              <w:right w:w="15" w:type="dxa"/>
            </w:tcMar>
            <w:vAlign w:val="bottom"/>
          </w:tcPr>
          <w:p w14:paraId="0A99DA6B" w14:textId="02879752" w:rsidR="6D200FD8" w:rsidRDefault="6D200FD8" w:rsidP="6D200FD8">
            <w:pPr>
              <w:spacing w:after="0"/>
            </w:pPr>
            <w:r w:rsidRPr="6D200FD8">
              <w:rPr>
                <w:rFonts w:ascii="Aptos Narrow" w:eastAsia="Aptos Narrow" w:hAnsi="Aptos Narrow" w:cs="Aptos Narrow"/>
                <w:b/>
                <w:bCs/>
                <w:color w:val="FFFFFF" w:themeColor="background1"/>
                <w:sz w:val="22"/>
                <w:szCs w:val="22"/>
              </w:rPr>
              <w:t>FY 2025</w:t>
            </w:r>
          </w:p>
        </w:tc>
        <w:tc>
          <w:tcPr>
            <w:tcW w:w="885" w:type="dxa"/>
            <w:tcBorders>
              <w:top w:val="nil"/>
              <w:left w:val="nil"/>
              <w:bottom w:val="nil"/>
              <w:right w:val="nil"/>
            </w:tcBorders>
            <w:shd w:val="clear" w:color="auto" w:fill="215C98"/>
            <w:tcMar>
              <w:top w:w="15" w:type="dxa"/>
              <w:left w:w="15" w:type="dxa"/>
              <w:right w:w="15" w:type="dxa"/>
            </w:tcMar>
            <w:vAlign w:val="bottom"/>
          </w:tcPr>
          <w:p w14:paraId="50389D8A" w14:textId="31F1D80F" w:rsidR="6D200FD8" w:rsidRDefault="6D200FD8" w:rsidP="6D200FD8">
            <w:pPr>
              <w:spacing w:after="0"/>
            </w:pPr>
            <w:r w:rsidRPr="6D200FD8">
              <w:rPr>
                <w:rFonts w:ascii="Aptos Narrow" w:eastAsia="Aptos Narrow" w:hAnsi="Aptos Narrow" w:cs="Aptos Narrow"/>
                <w:b/>
                <w:bCs/>
                <w:color w:val="FFFFFF" w:themeColor="background1"/>
                <w:sz w:val="22"/>
                <w:szCs w:val="22"/>
              </w:rPr>
              <w:t>FY 2026</w:t>
            </w:r>
          </w:p>
        </w:tc>
        <w:tc>
          <w:tcPr>
            <w:tcW w:w="885" w:type="dxa"/>
            <w:tcBorders>
              <w:top w:val="nil"/>
              <w:left w:val="nil"/>
              <w:bottom w:val="nil"/>
              <w:right w:val="nil"/>
            </w:tcBorders>
            <w:shd w:val="clear" w:color="auto" w:fill="215C98"/>
            <w:tcMar>
              <w:top w:w="15" w:type="dxa"/>
              <w:left w:w="15" w:type="dxa"/>
              <w:right w:w="15" w:type="dxa"/>
            </w:tcMar>
            <w:vAlign w:val="bottom"/>
          </w:tcPr>
          <w:p w14:paraId="77CBD3C9" w14:textId="7CDADFE9" w:rsidR="6D200FD8" w:rsidRDefault="6D200FD8" w:rsidP="6D200FD8">
            <w:pPr>
              <w:spacing w:after="0"/>
            </w:pPr>
            <w:r w:rsidRPr="6D200FD8">
              <w:rPr>
                <w:rFonts w:ascii="Aptos Narrow" w:eastAsia="Aptos Narrow" w:hAnsi="Aptos Narrow" w:cs="Aptos Narrow"/>
                <w:b/>
                <w:bCs/>
                <w:color w:val="FFFFFF" w:themeColor="background1"/>
                <w:sz w:val="22"/>
                <w:szCs w:val="22"/>
              </w:rPr>
              <w:t>FY 2027</w:t>
            </w:r>
          </w:p>
        </w:tc>
        <w:tc>
          <w:tcPr>
            <w:tcW w:w="886" w:type="dxa"/>
            <w:tcBorders>
              <w:top w:val="nil"/>
              <w:left w:val="nil"/>
              <w:bottom w:val="nil"/>
              <w:right w:val="nil"/>
            </w:tcBorders>
            <w:shd w:val="clear" w:color="auto" w:fill="215C98"/>
            <w:tcMar>
              <w:top w:w="15" w:type="dxa"/>
              <w:left w:w="15" w:type="dxa"/>
              <w:right w:w="15" w:type="dxa"/>
            </w:tcMar>
            <w:vAlign w:val="bottom"/>
          </w:tcPr>
          <w:p w14:paraId="73653959" w14:textId="63D5D24F" w:rsidR="6D200FD8" w:rsidRDefault="6D200FD8" w:rsidP="6D200FD8">
            <w:pPr>
              <w:spacing w:after="0"/>
            </w:pPr>
            <w:r w:rsidRPr="6D200FD8">
              <w:rPr>
                <w:rFonts w:ascii="Aptos Narrow" w:eastAsia="Aptos Narrow" w:hAnsi="Aptos Narrow" w:cs="Aptos Narrow"/>
                <w:b/>
                <w:bCs/>
                <w:color w:val="FFFFFF" w:themeColor="background1"/>
                <w:sz w:val="22"/>
                <w:szCs w:val="22"/>
              </w:rPr>
              <w:t>FY 2028</w:t>
            </w:r>
          </w:p>
        </w:tc>
      </w:tr>
      <w:tr w:rsidR="6D200FD8" w14:paraId="0C9D1647"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41C9041" w14:textId="587FAD54" w:rsidR="6D200FD8" w:rsidRDefault="6D200FD8" w:rsidP="6D200FD8">
            <w:pPr>
              <w:spacing w:after="0"/>
            </w:pPr>
            <w:r w:rsidRPr="6D200FD8">
              <w:rPr>
                <w:rFonts w:ascii="Aptos Narrow" w:eastAsia="Aptos Narrow" w:hAnsi="Aptos Narrow" w:cs="Aptos Narrow"/>
                <w:color w:val="000000" w:themeColor="text1"/>
                <w:sz w:val="22"/>
                <w:szCs w:val="22"/>
              </w:rPr>
              <w:t>Fiscal strategy FY 2022</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5018CCF" w14:textId="771A6BE9" w:rsidR="6D200FD8" w:rsidRDefault="6D200FD8" w:rsidP="6D200FD8">
            <w:pPr>
              <w:spacing w:after="0"/>
              <w:jc w:val="right"/>
            </w:pPr>
            <w:r w:rsidRPr="6D200FD8">
              <w:rPr>
                <w:rFonts w:ascii="Aptos Narrow" w:eastAsia="Aptos Narrow" w:hAnsi="Aptos Narrow" w:cs="Aptos Narrow"/>
                <w:color w:val="000000" w:themeColor="text1"/>
                <w:sz w:val="22"/>
                <w:szCs w:val="22"/>
              </w:rPr>
              <w:t>131.4</w:t>
            </w:r>
          </w:p>
        </w:tc>
        <w:tc>
          <w:tcPr>
            <w:tcW w:w="88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79441B78" w14:textId="5991B209" w:rsidR="6D200FD8" w:rsidRDefault="6D200FD8" w:rsidP="6D200FD8">
            <w:pPr>
              <w:spacing w:after="0"/>
              <w:jc w:val="right"/>
            </w:pPr>
            <w:r w:rsidRPr="6D200FD8">
              <w:rPr>
                <w:rFonts w:ascii="Aptos Narrow" w:eastAsia="Aptos Narrow" w:hAnsi="Aptos Narrow" w:cs="Aptos Narrow"/>
                <w:color w:val="000000" w:themeColor="text1"/>
                <w:sz w:val="22"/>
                <w:szCs w:val="22"/>
              </w:rPr>
              <w:t>126.9</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9CF7A0D" w14:textId="567B5AA1" w:rsidR="6D200FD8" w:rsidRDefault="6D200FD8" w:rsidP="6D200FD8">
            <w:pPr>
              <w:spacing w:after="0"/>
              <w:jc w:val="right"/>
            </w:pPr>
            <w:r w:rsidRPr="6D200FD8">
              <w:rPr>
                <w:rFonts w:ascii="Aptos Narrow" w:eastAsia="Aptos Narrow" w:hAnsi="Aptos Narrow" w:cs="Aptos Narrow"/>
                <w:color w:val="000000" w:themeColor="text1"/>
                <w:sz w:val="22"/>
                <w:szCs w:val="22"/>
              </w:rPr>
              <w:t>144.1</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017D662" w14:textId="1EE52ADD" w:rsidR="6D200FD8" w:rsidRDefault="6D200FD8" w:rsidP="6D200FD8">
            <w:pPr>
              <w:spacing w:after="0"/>
              <w:jc w:val="right"/>
            </w:pPr>
            <w:r w:rsidRPr="6D200FD8">
              <w:rPr>
                <w:rFonts w:ascii="Aptos Narrow" w:eastAsia="Aptos Narrow" w:hAnsi="Aptos Narrow" w:cs="Aptos Narrow"/>
                <w:color w:val="000000" w:themeColor="text1"/>
                <w:sz w:val="22"/>
                <w:szCs w:val="22"/>
              </w:rPr>
              <w:t>155.9</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6B9CB0D" w14:textId="2489A33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9B9506E" w14:textId="1D6C0AA8"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8C95FAD" w14:textId="750B1FAA"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FDD3E40" w14:textId="031E3966"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2B1EA588"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2479062" w14:textId="2D60942C" w:rsidR="6D200FD8" w:rsidRDefault="6D200FD8" w:rsidP="6D200FD8">
            <w:pPr>
              <w:spacing w:after="0"/>
            </w:pPr>
            <w:r w:rsidRPr="6D200FD8">
              <w:rPr>
                <w:rFonts w:ascii="Aptos Narrow" w:eastAsia="Aptos Narrow" w:hAnsi="Aptos Narrow" w:cs="Aptos Narrow"/>
                <w:color w:val="000000" w:themeColor="text1"/>
                <w:sz w:val="22"/>
                <w:szCs w:val="22"/>
              </w:rPr>
              <w:t>Budget FY 2022</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DBFC734" w14:textId="1FB79A07" w:rsidR="6D200FD8" w:rsidRDefault="6D200FD8" w:rsidP="6D200FD8">
            <w:pPr>
              <w:spacing w:after="0"/>
              <w:jc w:val="right"/>
            </w:pPr>
            <w:r w:rsidRPr="6D200FD8">
              <w:rPr>
                <w:rFonts w:ascii="Aptos Narrow" w:eastAsia="Aptos Narrow" w:hAnsi="Aptos Narrow" w:cs="Aptos Narrow"/>
                <w:color w:val="000000" w:themeColor="text1"/>
                <w:sz w:val="22"/>
                <w:szCs w:val="22"/>
              </w:rPr>
              <w:t>185.8</w:t>
            </w:r>
          </w:p>
        </w:tc>
        <w:tc>
          <w:tcPr>
            <w:tcW w:w="885"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029DFAB9" w14:textId="5772A414" w:rsidR="6D200FD8" w:rsidRDefault="6D200FD8" w:rsidP="6D200FD8">
            <w:pPr>
              <w:spacing w:after="0"/>
              <w:jc w:val="right"/>
            </w:pPr>
            <w:r w:rsidRPr="6D200FD8">
              <w:rPr>
                <w:rFonts w:ascii="Aptos Narrow" w:eastAsia="Aptos Narrow" w:hAnsi="Aptos Narrow" w:cs="Aptos Narrow"/>
                <w:color w:val="9C0006"/>
                <w:sz w:val="22"/>
                <w:szCs w:val="22"/>
              </w:rPr>
              <w:t>249.0</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7954CFE" w14:textId="4C63BD6E" w:rsidR="6D200FD8" w:rsidRDefault="6D200FD8" w:rsidP="6D200FD8">
            <w:pPr>
              <w:spacing w:after="0"/>
              <w:jc w:val="right"/>
            </w:pPr>
            <w:r w:rsidRPr="6D200FD8">
              <w:rPr>
                <w:rFonts w:ascii="Aptos Narrow" w:eastAsia="Aptos Narrow" w:hAnsi="Aptos Narrow" w:cs="Aptos Narrow"/>
                <w:color w:val="000000" w:themeColor="text1"/>
                <w:sz w:val="22"/>
                <w:szCs w:val="22"/>
              </w:rPr>
              <w:t>178.4</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2759EA5" w14:textId="7F9DF891" w:rsidR="6D200FD8" w:rsidRDefault="6D200FD8" w:rsidP="6D200FD8">
            <w:pPr>
              <w:spacing w:after="0"/>
              <w:jc w:val="right"/>
            </w:pPr>
            <w:r w:rsidRPr="6D200FD8">
              <w:rPr>
                <w:rFonts w:ascii="Aptos Narrow" w:eastAsia="Aptos Narrow" w:hAnsi="Aptos Narrow" w:cs="Aptos Narrow"/>
                <w:color w:val="000000" w:themeColor="text1"/>
                <w:sz w:val="22"/>
                <w:szCs w:val="22"/>
              </w:rPr>
              <w:t>152.4</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6A14883" w14:textId="7C033F51"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62606C7" w14:textId="5EE997D0"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A6F0E2C" w14:textId="3F63DF8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B378B0A" w14:textId="4B107D6B"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53DE83E9"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1BB93EC" w14:textId="09597536" w:rsidR="6D200FD8" w:rsidRDefault="6D200FD8" w:rsidP="6D200FD8">
            <w:pPr>
              <w:spacing w:after="0"/>
            </w:pPr>
            <w:r w:rsidRPr="6D200FD8">
              <w:rPr>
                <w:rFonts w:ascii="Aptos Narrow" w:eastAsia="Aptos Narrow" w:hAnsi="Aptos Narrow" w:cs="Aptos Narrow"/>
                <w:color w:val="000000" w:themeColor="text1"/>
                <w:sz w:val="22"/>
                <w:szCs w:val="22"/>
              </w:rPr>
              <w:t>Fiscal strategy FY 2023</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214926D" w14:textId="0D12539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97B79FF" w14:textId="228AD34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5A4200FA" w14:textId="4F0E0F44" w:rsidR="6D200FD8" w:rsidRDefault="6D200FD8" w:rsidP="6D200FD8">
            <w:pPr>
              <w:spacing w:after="0"/>
              <w:jc w:val="right"/>
            </w:pPr>
            <w:r w:rsidRPr="6D200FD8">
              <w:rPr>
                <w:rFonts w:ascii="Aptos Narrow" w:eastAsia="Aptos Narrow" w:hAnsi="Aptos Narrow" w:cs="Aptos Narrow"/>
                <w:color w:val="000000" w:themeColor="text1"/>
                <w:sz w:val="22"/>
                <w:szCs w:val="22"/>
              </w:rPr>
              <w:t>172.4</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13856AB" w14:textId="6DE2316A"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BBB8042" w14:textId="447D19E0"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2A906AD" w14:textId="0A08FFDA"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362A899" w14:textId="48BD320C"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B2B2586" w14:textId="06A3D442"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52E68454"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20B8851" w14:textId="62643263" w:rsidR="6D200FD8" w:rsidRDefault="6D200FD8" w:rsidP="6D200FD8">
            <w:pPr>
              <w:spacing w:after="0"/>
            </w:pPr>
            <w:r w:rsidRPr="6D200FD8">
              <w:rPr>
                <w:rFonts w:ascii="Aptos Narrow" w:eastAsia="Aptos Narrow" w:hAnsi="Aptos Narrow" w:cs="Aptos Narrow"/>
                <w:color w:val="000000" w:themeColor="text1"/>
                <w:sz w:val="22"/>
                <w:szCs w:val="22"/>
              </w:rPr>
              <w:t>Budget FY 2023</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E2C5129" w14:textId="39491E6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3E89609" w14:textId="3DCAFFF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627EFC5D" w14:textId="62AD62CB" w:rsidR="6D200FD8" w:rsidRDefault="6D200FD8" w:rsidP="6D200FD8">
            <w:pPr>
              <w:spacing w:after="0"/>
              <w:jc w:val="right"/>
            </w:pPr>
            <w:r w:rsidRPr="6D200FD8">
              <w:rPr>
                <w:rFonts w:ascii="Aptos Narrow" w:eastAsia="Aptos Narrow" w:hAnsi="Aptos Narrow" w:cs="Aptos Narrow"/>
                <w:color w:val="9C0006"/>
                <w:sz w:val="22"/>
                <w:szCs w:val="22"/>
              </w:rPr>
              <w:t>327.7</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530B970" w14:textId="7FFF014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0A45502" w14:textId="63A62218"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2EF6090" w14:textId="337E0206"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CEF86E9" w14:textId="0E1AEA5E"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125460E" w14:textId="5CFDE1B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0162C701"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9AB0332" w14:textId="29D5361D" w:rsidR="6D200FD8" w:rsidRDefault="6D200FD8" w:rsidP="6D200FD8">
            <w:pPr>
              <w:spacing w:after="0"/>
            </w:pPr>
            <w:r w:rsidRPr="6D200FD8">
              <w:rPr>
                <w:rFonts w:ascii="Aptos Narrow" w:eastAsia="Aptos Narrow" w:hAnsi="Aptos Narrow" w:cs="Aptos Narrow"/>
                <w:color w:val="000000" w:themeColor="text1"/>
                <w:sz w:val="22"/>
                <w:szCs w:val="22"/>
              </w:rPr>
              <w:t>Fiscal strategy FY 2024</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BA9055F" w14:textId="62EAE55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0BA6A02" w14:textId="28A129E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48A005B" w14:textId="1E7117B1" w:rsidR="6D200FD8" w:rsidRDefault="6D200FD8" w:rsidP="6D200FD8">
            <w:pPr>
              <w:spacing w:after="0"/>
              <w:jc w:val="right"/>
            </w:pPr>
            <w:r w:rsidRPr="6D200FD8">
              <w:rPr>
                <w:rFonts w:ascii="Aptos Narrow" w:eastAsia="Aptos Narrow" w:hAnsi="Aptos Narrow" w:cs="Aptos Narrow"/>
                <w:color w:val="000000" w:themeColor="text1"/>
                <w:sz w:val="22"/>
                <w:szCs w:val="22"/>
              </w:rPr>
              <w:t>224.6</w:t>
            </w:r>
          </w:p>
        </w:tc>
        <w:tc>
          <w:tcPr>
            <w:tcW w:w="91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1711CC1A" w14:textId="40F68C20" w:rsidR="6D200FD8" w:rsidRDefault="6D200FD8" w:rsidP="6D200FD8">
            <w:pPr>
              <w:spacing w:after="0"/>
              <w:jc w:val="right"/>
            </w:pPr>
            <w:r w:rsidRPr="6D200FD8">
              <w:rPr>
                <w:rFonts w:ascii="Aptos Narrow" w:eastAsia="Aptos Narrow" w:hAnsi="Aptos Narrow" w:cs="Aptos Narrow"/>
                <w:color w:val="000000" w:themeColor="text1"/>
                <w:sz w:val="22"/>
                <w:szCs w:val="22"/>
              </w:rPr>
              <w:t>262.6</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A2BDE9C" w14:textId="12073CA0" w:rsidR="6D200FD8" w:rsidRDefault="6D200FD8" w:rsidP="6D200FD8">
            <w:pPr>
              <w:spacing w:after="0"/>
              <w:jc w:val="right"/>
            </w:pPr>
            <w:r w:rsidRPr="6D200FD8">
              <w:rPr>
                <w:rFonts w:ascii="Aptos Narrow" w:eastAsia="Aptos Narrow" w:hAnsi="Aptos Narrow" w:cs="Aptos Narrow"/>
                <w:color w:val="000000" w:themeColor="text1"/>
                <w:sz w:val="22"/>
                <w:szCs w:val="22"/>
              </w:rPr>
              <w:t>279.0</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FE58506" w14:textId="29AECAFD" w:rsidR="6D200FD8" w:rsidRDefault="6D200FD8" w:rsidP="6D200FD8">
            <w:pPr>
              <w:spacing w:after="0"/>
              <w:jc w:val="right"/>
            </w:pPr>
            <w:r w:rsidRPr="6D200FD8">
              <w:rPr>
                <w:rFonts w:ascii="Aptos Narrow" w:eastAsia="Aptos Narrow" w:hAnsi="Aptos Narrow" w:cs="Aptos Narrow"/>
                <w:color w:val="000000" w:themeColor="text1"/>
                <w:sz w:val="22"/>
                <w:szCs w:val="22"/>
              </w:rPr>
              <w:t>241.5</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57D16C9" w14:textId="7F52A0C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E15B9D3" w14:textId="244605FB"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000E09A8"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B4BEF5C" w14:textId="0EFA50A8" w:rsidR="6D200FD8" w:rsidRDefault="6D200FD8" w:rsidP="6D200FD8">
            <w:pPr>
              <w:spacing w:after="0"/>
            </w:pPr>
            <w:r w:rsidRPr="6D200FD8">
              <w:rPr>
                <w:rFonts w:ascii="Aptos Narrow" w:eastAsia="Aptos Narrow" w:hAnsi="Aptos Narrow" w:cs="Aptos Narrow"/>
                <w:color w:val="000000" w:themeColor="text1"/>
                <w:sz w:val="22"/>
                <w:szCs w:val="22"/>
              </w:rPr>
              <w:t>Budget FY 2024</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25E033B" w14:textId="4759EFFB"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BC681BF" w14:textId="164233C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8C295E0" w14:textId="012638D6" w:rsidR="6D200FD8" w:rsidRDefault="6D200FD8" w:rsidP="6D200FD8">
            <w:pPr>
              <w:spacing w:after="0"/>
              <w:jc w:val="right"/>
            </w:pPr>
            <w:r w:rsidRPr="6D200FD8">
              <w:rPr>
                <w:rFonts w:ascii="Aptos Narrow" w:eastAsia="Aptos Narrow" w:hAnsi="Aptos Narrow" w:cs="Aptos Narrow"/>
                <w:color w:val="000000" w:themeColor="text1"/>
                <w:sz w:val="22"/>
                <w:szCs w:val="22"/>
              </w:rPr>
              <w:t>327.7</w:t>
            </w:r>
          </w:p>
        </w:tc>
        <w:tc>
          <w:tcPr>
            <w:tcW w:w="915"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0D6C39E5" w14:textId="1256C032" w:rsidR="6D200FD8" w:rsidRDefault="6D200FD8" w:rsidP="6D200FD8">
            <w:pPr>
              <w:spacing w:after="0"/>
              <w:jc w:val="right"/>
            </w:pPr>
            <w:r w:rsidRPr="6D200FD8">
              <w:rPr>
                <w:rFonts w:ascii="Aptos Narrow" w:eastAsia="Aptos Narrow" w:hAnsi="Aptos Narrow" w:cs="Aptos Narrow"/>
                <w:color w:val="9C0006"/>
                <w:sz w:val="22"/>
                <w:szCs w:val="22"/>
              </w:rPr>
              <w:t>364.7</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FA22223" w14:textId="325380D4" w:rsidR="6D200FD8" w:rsidRDefault="6D200FD8" w:rsidP="6D200FD8">
            <w:pPr>
              <w:spacing w:after="0"/>
              <w:jc w:val="right"/>
            </w:pPr>
            <w:r w:rsidRPr="6D200FD8">
              <w:rPr>
                <w:rFonts w:ascii="Aptos Narrow" w:eastAsia="Aptos Narrow" w:hAnsi="Aptos Narrow" w:cs="Aptos Narrow"/>
                <w:color w:val="000000" w:themeColor="text1"/>
                <w:sz w:val="22"/>
                <w:szCs w:val="22"/>
              </w:rPr>
              <w:t>327.9</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F566A6C" w14:textId="74F00091" w:rsidR="6D200FD8" w:rsidRDefault="6D200FD8" w:rsidP="6D200FD8">
            <w:pPr>
              <w:spacing w:after="0"/>
              <w:jc w:val="right"/>
            </w:pPr>
            <w:r w:rsidRPr="6D200FD8">
              <w:rPr>
                <w:rFonts w:ascii="Aptos Narrow" w:eastAsia="Aptos Narrow" w:hAnsi="Aptos Narrow" w:cs="Aptos Narrow"/>
                <w:color w:val="000000" w:themeColor="text1"/>
                <w:sz w:val="22"/>
                <w:szCs w:val="22"/>
              </w:rPr>
              <w:t>331.0</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3D5987F" w14:textId="10972405"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411170C" w14:textId="67852BF9"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29FA4851"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1B0E0FC" w14:textId="2A961E24" w:rsidR="6D200FD8" w:rsidRDefault="6D200FD8" w:rsidP="6D200FD8">
            <w:pPr>
              <w:spacing w:after="0"/>
            </w:pPr>
            <w:r w:rsidRPr="6D200FD8">
              <w:rPr>
                <w:rFonts w:ascii="Aptos Narrow" w:eastAsia="Aptos Narrow" w:hAnsi="Aptos Narrow" w:cs="Aptos Narrow"/>
                <w:color w:val="000000" w:themeColor="text1"/>
                <w:sz w:val="22"/>
                <w:szCs w:val="22"/>
              </w:rPr>
              <w:t>Fiscal strategy FY 2025</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6B5AEBCA" w14:textId="1C992450"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B92BC04" w14:textId="42B34A9F"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26ECF4E" w14:textId="7907C391" w:rsidR="6D200FD8" w:rsidRDefault="6D200FD8" w:rsidP="6D200FD8">
            <w:pPr>
              <w:spacing w:after="0"/>
              <w:jc w:val="right"/>
            </w:pPr>
            <w:r w:rsidRPr="6D200FD8">
              <w:rPr>
                <w:rFonts w:ascii="Aptos Narrow" w:eastAsia="Aptos Narrow" w:hAnsi="Aptos Narrow" w:cs="Aptos Narrow"/>
                <w:color w:val="000000" w:themeColor="text1"/>
                <w:sz w:val="22"/>
                <w:szCs w:val="22"/>
              </w:rPr>
              <w:t>83.7</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CE2F09D" w14:textId="32EB75D9" w:rsidR="6D200FD8" w:rsidRDefault="6D200FD8" w:rsidP="6D200FD8">
            <w:pPr>
              <w:spacing w:after="0"/>
              <w:jc w:val="right"/>
            </w:pPr>
            <w:r w:rsidRPr="6D200FD8">
              <w:rPr>
                <w:rFonts w:ascii="Aptos Narrow" w:eastAsia="Aptos Narrow" w:hAnsi="Aptos Narrow" w:cs="Aptos Narrow"/>
                <w:color w:val="000000" w:themeColor="text1"/>
                <w:sz w:val="22"/>
                <w:szCs w:val="22"/>
              </w:rPr>
              <w:t>316.3</w:t>
            </w:r>
          </w:p>
        </w:tc>
        <w:tc>
          <w:tcPr>
            <w:tcW w:w="88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77C56891" w14:textId="3C22D874" w:rsidR="6D200FD8" w:rsidRDefault="6D200FD8" w:rsidP="6D200FD8">
            <w:pPr>
              <w:spacing w:after="0"/>
              <w:jc w:val="right"/>
            </w:pPr>
            <w:r w:rsidRPr="6D200FD8">
              <w:rPr>
                <w:rFonts w:ascii="Aptos Narrow" w:eastAsia="Aptos Narrow" w:hAnsi="Aptos Narrow" w:cs="Aptos Narrow"/>
                <w:color w:val="000000" w:themeColor="text1"/>
                <w:sz w:val="22"/>
                <w:szCs w:val="22"/>
              </w:rPr>
              <w:t>318.2</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298E576" w14:textId="75EC04D6" w:rsidR="6D200FD8" w:rsidRDefault="6D200FD8" w:rsidP="6D200FD8">
            <w:pPr>
              <w:spacing w:after="0"/>
              <w:jc w:val="right"/>
            </w:pPr>
            <w:r w:rsidRPr="6D200FD8">
              <w:rPr>
                <w:rFonts w:ascii="Aptos Narrow" w:eastAsia="Aptos Narrow" w:hAnsi="Aptos Narrow" w:cs="Aptos Narrow"/>
                <w:color w:val="000000" w:themeColor="text1"/>
                <w:sz w:val="22"/>
                <w:szCs w:val="22"/>
              </w:rPr>
              <w:t>320.6</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330B2B9" w14:textId="56AE426D" w:rsidR="6D200FD8" w:rsidRDefault="6D200FD8" w:rsidP="6D200FD8">
            <w:pPr>
              <w:spacing w:after="0"/>
              <w:jc w:val="right"/>
            </w:pPr>
            <w:r w:rsidRPr="6D200FD8">
              <w:rPr>
                <w:rFonts w:ascii="Aptos Narrow" w:eastAsia="Aptos Narrow" w:hAnsi="Aptos Narrow" w:cs="Aptos Narrow"/>
                <w:color w:val="000000" w:themeColor="text1"/>
                <w:sz w:val="22"/>
                <w:szCs w:val="22"/>
              </w:rPr>
              <w:t>328.6</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927BF73" w14:textId="0DA99B2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5ADFB8E6"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17F0E9A" w14:textId="4343B80C" w:rsidR="6D200FD8" w:rsidRDefault="6D200FD8" w:rsidP="6D200FD8">
            <w:pPr>
              <w:spacing w:after="0"/>
            </w:pPr>
            <w:r w:rsidRPr="6D200FD8">
              <w:rPr>
                <w:rFonts w:ascii="Aptos Narrow" w:eastAsia="Aptos Narrow" w:hAnsi="Aptos Narrow" w:cs="Aptos Narrow"/>
                <w:color w:val="000000" w:themeColor="text1"/>
                <w:sz w:val="22"/>
                <w:szCs w:val="22"/>
              </w:rPr>
              <w:t>Budget FY 2025</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D8B500C" w14:textId="71C862CC"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CC60BE2" w14:textId="6917225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DF49377" w14:textId="08CD8B42" w:rsidR="6D200FD8" w:rsidRDefault="6D200FD8" w:rsidP="6D200FD8">
            <w:pPr>
              <w:spacing w:after="0"/>
              <w:jc w:val="right"/>
            </w:pPr>
            <w:r w:rsidRPr="6D200FD8">
              <w:rPr>
                <w:rFonts w:ascii="Aptos Narrow" w:eastAsia="Aptos Narrow" w:hAnsi="Aptos Narrow" w:cs="Aptos Narrow"/>
                <w:color w:val="000000" w:themeColor="text1"/>
                <w:sz w:val="22"/>
                <w:szCs w:val="22"/>
              </w:rPr>
              <w:t>228.9</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BD979F8" w14:textId="2F5C78E2" w:rsidR="6D200FD8" w:rsidRDefault="6D200FD8" w:rsidP="6D200FD8">
            <w:pPr>
              <w:spacing w:after="0"/>
              <w:jc w:val="right"/>
            </w:pPr>
            <w:r w:rsidRPr="6D200FD8">
              <w:rPr>
                <w:rFonts w:ascii="Aptos Narrow" w:eastAsia="Aptos Narrow" w:hAnsi="Aptos Narrow" w:cs="Aptos Narrow"/>
                <w:color w:val="000000" w:themeColor="text1"/>
                <w:sz w:val="22"/>
                <w:szCs w:val="22"/>
              </w:rPr>
              <w:t>298.6</w:t>
            </w:r>
          </w:p>
        </w:tc>
        <w:tc>
          <w:tcPr>
            <w:tcW w:w="885"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1251432A" w14:textId="68B2E312" w:rsidR="6D200FD8" w:rsidRDefault="6D200FD8" w:rsidP="6D200FD8">
            <w:pPr>
              <w:spacing w:after="0"/>
              <w:jc w:val="right"/>
            </w:pPr>
            <w:r w:rsidRPr="6D200FD8">
              <w:rPr>
                <w:rFonts w:ascii="Aptos Narrow" w:eastAsia="Aptos Narrow" w:hAnsi="Aptos Narrow" w:cs="Aptos Narrow"/>
                <w:color w:val="9C0006"/>
                <w:sz w:val="22"/>
                <w:szCs w:val="22"/>
              </w:rPr>
              <w:t>446.9</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B5A1678" w14:textId="16C534F3" w:rsidR="6D200FD8" w:rsidRDefault="6D200FD8" w:rsidP="6D200FD8">
            <w:pPr>
              <w:spacing w:after="0"/>
              <w:jc w:val="right"/>
            </w:pPr>
            <w:r w:rsidRPr="6D200FD8">
              <w:rPr>
                <w:rFonts w:ascii="Aptos Narrow" w:eastAsia="Aptos Narrow" w:hAnsi="Aptos Narrow" w:cs="Aptos Narrow"/>
                <w:color w:val="000000" w:themeColor="text1"/>
                <w:sz w:val="22"/>
                <w:szCs w:val="22"/>
              </w:rPr>
              <w:t>385.3</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024E0A3" w14:textId="6DF35503" w:rsidR="6D200FD8" w:rsidRDefault="6D200FD8" w:rsidP="6D200FD8">
            <w:pPr>
              <w:spacing w:after="0"/>
              <w:jc w:val="right"/>
            </w:pPr>
            <w:r w:rsidRPr="6D200FD8">
              <w:rPr>
                <w:rFonts w:ascii="Aptos Narrow" w:eastAsia="Aptos Narrow" w:hAnsi="Aptos Narrow" w:cs="Aptos Narrow"/>
                <w:color w:val="000000" w:themeColor="text1"/>
                <w:sz w:val="22"/>
                <w:szCs w:val="22"/>
              </w:rPr>
              <w:t>347.6</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E7E0EE8" w14:textId="532ABE48"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r>
      <w:tr w:rsidR="6D200FD8" w14:paraId="51891945"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537B033" w14:textId="3E280052" w:rsidR="6D200FD8" w:rsidRDefault="6D200FD8" w:rsidP="6D200FD8">
            <w:pPr>
              <w:spacing w:after="0"/>
            </w:pPr>
            <w:r w:rsidRPr="6D200FD8">
              <w:rPr>
                <w:rFonts w:ascii="Aptos Narrow" w:eastAsia="Aptos Narrow" w:hAnsi="Aptos Narrow" w:cs="Aptos Narrow"/>
                <w:color w:val="000000" w:themeColor="text1"/>
                <w:sz w:val="22"/>
                <w:szCs w:val="22"/>
              </w:rPr>
              <w:t>Fiscal strategy FY 2026</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880F6E7" w14:textId="3F54196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C8E6219" w14:textId="142F4DAB"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CA2005C" w14:textId="139255EA"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1A02D9F" w14:textId="4848A5CE" w:rsidR="6D200FD8" w:rsidRDefault="6D200FD8" w:rsidP="6D200FD8">
            <w:pPr>
              <w:spacing w:after="0"/>
              <w:jc w:val="right"/>
            </w:pPr>
            <w:r w:rsidRPr="6D200FD8">
              <w:rPr>
                <w:rFonts w:ascii="Aptos Narrow" w:eastAsia="Aptos Narrow" w:hAnsi="Aptos Narrow" w:cs="Aptos Narrow"/>
                <w:color w:val="000000" w:themeColor="text1"/>
                <w:sz w:val="22"/>
                <w:szCs w:val="22"/>
              </w:rPr>
              <w:t>335.0</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F37204C" w14:textId="5E21E498" w:rsidR="6D200FD8" w:rsidRDefault="6D200FD8" w:rsidP="6D200FD8">
            <w:pPr>
              <w:spacing w:after="0"/>
              <w:jc w:val="right"/>
            </w:pPr>
            <w:r w:rsidRPr="6D200FD8">
              <w:rPr>
                <w:rFonts w:ascii="Aptos Narrow" w:eastAsia="Aptos Narrow" w:hAnsi="Aptos Narrow" w:cs="Aptos Narrow"/>
                <w:color w:val="000000" w:themeColor="text1"/>
                <w:sz w:val="22"/>
                <w:szCs w:val="22"/>
              </w:rPr>
              <w:t>338.5</w:t>
            </w:r>
          </w:p>
        </w:tc>
        <w:tc>
          <w:tcPr>
            <w:tcW w:w="885" w:type="dxa"/>
            <w:tcBorders>
              <w:top w:val="single" w:sz="12" w:space="0" w:color="FF0000"/>
              <w:left w:val="single" w:sz="12" w:space="0" w:color="FF0000"/>
              <w:bottom w:val="single" w:sz="12" w:space="0" w:color="FF0000"/>
              <w:right w:val="single" w:sz="12" w:space="0" w:color="FF0000"/>
            </w:tcBorders>
            <w:tcMar>
              <w:top w:w="15" w:type="dxa"/>
              <w:left w:w="15" w:type="dxa"/>
              <w:right w:w="15" w:type="dxa"/>
            </w:tcMar>
            <w:vAlign w:val="bottom"/>
          </w:tcPr>
          <w:p w14:paraId="5189C2C6" w14:textId="33C20880" w:rsidR="6D200FD8" w:rsidRDefault="6D200FD8" w:rsidP="6D200FD8">
            <w:pPr>
              <w:spacing w:after="0"/>
              <w:jc w:val="right"/>
            </w:pPr>
            <w:r w:rsidRPr="6D200FD8">
              <w:rPr>
                <w:rFonts w:ascii="Aptos Narrow" w:eastAsia="Aptos Narrow" w:hAnsi="Aptos Narrow" w:cs="Aptos Narrow"/>
                <w:color w:val="000000" w:themeColor="text1"/>
                <w:sz w:val="22"/>
                <w:szCs w:val="22"/>
              </w:rPr>
              <w:t>281.3</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188382C" w14:textId="27195C0C" w:rsidR="6D200FD8" w:rsidRDefault="6D200FD8" w:rsidP="6D200FD8">
            <w:pPr>
              <w:spacing w:after="0"/>
              <w:jc w:val="right"/>
            </w:pPr>
            <w:r w:rsidRPr="6D200FD8">
              <w:rPr>
                <w:rFonts w:ascii="Aptos Narrow" w:eastAsia="Aptos Narrow" w:hAnsi="Aptos Narrow" w:cs="Aptos Narrow"/>
                <w:color w:val="000000" w:themeColor="text1"/>
                <w:sz w:val="22"/>
                <w:szCs w:val="22"/>
              </w:rPr>
              <w:t>351.5</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B979CF0" w14:textId="2A2C01CF" w:rsidR="6D200FD8" w:rsidRDefault="6D200FD8" w:rsidP="6D200FD8">
            <w:pPr>
              <w:spacing w:after="0"/>
              <w:jc w:val="right"/>
            </w:pPr>
            <w:r w:rsidRPr="6D200FD8">
              <w:rPr>
                <w:rFonts w:ascii="Aptos Narrow" w:eastAsia="Aptos Narrow" w:hAnsi="Aptos Narrow" w:cs="Aptos Narrow"/>
                <w:color w:val="000000" w:themeColor="text1"/>
                <w:sz w:val="22"/>
                <w:szCs w:val="22"/>
              </w:rPr>
              <w:t>345.9</w:t>
            </w:r>
          </w:p>
        </w:tc>
      </w:tr>
      <w:tr w:rsidR="6D200FD8" w14:paraId="5DFF5DAD" w14:textId="77777777" w:rsidTr="6D200FD8">
        <w:trPr>
          <w:trHeight w:val="315"/>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DC1842B" w14:textId="6B7EF093" w:rsidR="6D200FD8" w:rsidRDefault="6D200FD8" w:rsidP="6D200FD8">
            <w:pPr>
              <w:spacing w:after="0"/>
            </w:pPr>
            <w:r w:rsidRPr="6D200FD8">
              <w:rPr>
                <w:rFonts w:ascii="Aptos Narrow" w:eastAsia="Aptos Narrow" w:hAnsi="Aptos Narrow" w:cs="Aptos Narrow"/>
                <w:color w:val="000000" w:themeColor="text1"/>
                <w:sz w:val="22"/>
                <w:szCs w:val="22"/>
              </w:rPr>
              <w:t>Budget FY 2026</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D6CBE05" w14:textId="21B1BC1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F9295E0" w14:textId="6E5881F3"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32E35FF" w14:textId="422350C4"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91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38897DEA" w14:textId="62B9E941" w:rsidR="6D200FD8" w:rsidRDefault="6D200FD8" w:rsidP="6D200FD8">
            <w:pPr>
              <w:spacing w:after="0"/>
              <w:jc w:val="right"/>
            </w:pPr>
            <w:r w:rsidRPr="6D200FD8">
              <w:rPr>
                <w:rFonts w:ascii="Aptos Narrow" w:eastAsia="Aptos Narrow" w:hAnsi="Aptos Narrow" w:cs="Aptos Narrow"/>
                <w:color w:val="000000" w:themeColor="text1"/>
                <w:sz w:val="22"/>
                <w:szCs w:val="22"/>
              </w:rPr>
              <w:t>335.0</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539E9B7" w14:textId="3224DDB1" w:rsidR="6D200FD8" w:rsidRDefault="6D200FD8" w:rsidP="6D200FD8">
            <w:pPr>
              <w:spacing w:after="0"/>
              <w:jc w:val="right"/>
            </w:pPr>
            <w:r w:rsidRPr="6D200FD8">
              <w:rPr>
                <w:rFonts w:ascii="Aptos Narrow" w:eastAsia="Aptos Narrow" w:hAnsi="Aptos Narrow" w:cs="Aptos Narrow"/>
                <w:color w:val="000000" w:themeColor="text1"/>
                <w:sz w:val="22"/>
                <w:szCs w:val="22"/>
              </w:rPr>
              <w:t>375.2</w:t>
            </w:r>
          </w:p>
        </w:tc>
        <w:tc>
          <w:tcPr>
            <w:tcW w:w="885" w:type="dxa"/>
            <w:tcBorders>
              <w:top w:val="single" w:sz="12" w:space="0" w:color="FF0000"/>
              <w:left w:val="single" w:sz="12" w:space="0" w:color="FF0000"/>
              <w:bottom w:val="single" w:sz="12" w:space="0" w:color="FF0000"/>
              <w:right w:val="single" w:sz="12" w:space="0" w:color="FF0000"/>
            </w:tcBorders>
            <w:shd w:val="clear" w:color="auto" w:fill="FFC7CE"/>
            <w:tcMar>
              <w:top w:w="15" w:type="dxa"/>
              <w:left w:w="15" w:type="dxa"/>
              <w:right w:w="15" w:type="dxa"/>
            </w:tcMar>
            <w:vAlign w:val="bottom"/>
          </w:tcPr>
          <w:p w14:paraId="2B179C16" w14:textId="319243DE" w:rsidR="6D200FD8" w:rsidRDefault="6D200FD8" w:rsidP="6D200FD8">
            <w:pPr>
              <w:spacing w:after="0"/>
              <w:jc w:val="right"/>
            </w:pPr>
            <w:r w:rsidRPr="6D200FD8">
              <w:rPr>
                <w:rFonts w:ascii="Aptos Narrow" w:eastAsia="Aptos Narrow" w:hAnsi="Aptos Narrow" w:cs="Aptos Narrow"/>
                <w:color w:val="9C0006"/>
                <w:sz w:val="22"/>
                <w:szCs w:val="22"/>
              </w:rPr>
              <w:t>389.8</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2B7E364E" w14:textId="5731EDAD" w:rsidR="6D200FD8" w:rsidRDefault="6D200FD8" w:rsidP="6D200FD8">
            <w:pPr>
              <w:spacing w:after="0"/>
              <w:jc w:val="right"/>
            </w:pPr>
            <w:r w:rsidRPr="6D200FD8">
              <w:rPr>
                <w:rFonts w:ascii="Aptos Narrow" w:eastAsia="Aptos Narrow" w:hAnsi="Aptos Narrow" w:cs="Aptos Narrow"/>
                <w:color w:val="000000" w:themeColor="text1"/>
                <w:sz w:val="22"/>
                <w:szCs w:val="22"/>
              </w:rPr>
              <w:t>367.3</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1ABDC380" w14:textId="049C3DB5" w:rsidR="6D200FD8" w:rsidRDefault="6D200FD8" w:rsidP="6D200FD8">
            <w:pPr>
              <w:spacing w:after="0"/>
              <w:jc w:val="right"/>
            </w:pPr>
            <w:r w:rsidRPr="6D200FD8">
              <w:rPr>
                <w:rFonts w:ascii="Aptos Narrow" w:eastAsia="Aptos Narrow" w:hAnsi="Aptos Narrow" w:cs="Aptos Narrow"/>
                <w:color w:val="000000" w:themeColor="text1"/>
                <w:sz w:val="22"/>
                <w:szCs w:val="22"/>
              </w:rPr>
              <w:t>346.2</w:t>
            </w:r>
          </w:p>
        </w:tc>
      </w:tr>
      <w:tr w:rsidR="6D200FD8" w14:paraId="5D9B31A4" w14:textId="77777777" w:rsidTr="6D200FD8">
        <w:trPr>
          <w:trHeight w:val="300"/>
        </w:trPr>
        <w:tc>
          <w:tcPr>
            <w:tcW w:w="342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4CA11383" w14:textId="62EDD5DD" w:rsidR="6D200FD8" w:rsidRDefault="6D200FD8" w:rsidP="6D200FD8">
            <w:pPr>
              <w:spacing w:after="0"/>
            </w:pPr>
            <w:r w:rsidRPr="6D200FD8">
              <w:rPr>
                <w:rFonts w:ascii="Aptos Narrow" w:eastAsia="Aptos Narrow" w:hAnsi="Aptos Narrow" w:cs="Aptos Narrow"/>
                <w:color w:val="000000" w:themeColor="text1"/>
                <w:sz w:val="22"/>
                <w:szCs w:val="22"/>
              </w:rPr>
              <w:lastRenderedPageBreak/>
              <w:t>Outturn</w:t>
            </w:r>
          </w:p>
        </w:tc>
        <w:tc>
          <w:tcPr>
            <w:tcW w:w="857"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0F2493DA" w14:textId="743D20C7"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shd w:val="clear" w:color="auto" w:fill="FFC7CE"/>
            <w:tcMar>
              <w:top w:w="15" w:type="dxa"/>
              <w:left w:w="15" w:type="dxa"/>
              <w:right w:w="15" w:type="dxa"/>
            </w:tcMar>
            <w:vAlign w:val="bottom"/>
          </w:tcPr>
          <w:p w14:paraId="073886FA" w14:textId="21EA7C78" w:rsidR="6D200FD8" w:rsidRDefault="6D200FD8" w:rsidP="6D200FD8">
            <w:pPr>
              <w:spacing w:after="0"/>
              <w:jc w:val="right"/>
            </w:pPr>
            <w:r w:rsidRPr="6D200FD8">
              <w:rPr>
                <w:rFonts w:ascii="Aptos Narrow" w:eastAsia="Aptos Narrow" w:hAnsi="Aptos Narrow" w:cs="Aptos Narrow"/>
                <w:color w:val="9C0006"/>
                <w:sz w:val="22"/>
                <w:szCs w:val="22"/>
              </w:rPr>
              <w:t>236.9</w:t>
            </w:r>
          </w:p>
        </w:tc>
        <w:tc>
          <w:tcPr>
            <w:tcW w:w="885" w:type="dxa"/>
            <w:tcBorders>
              <w:top w:val="single" w:sz="4" w:space="0" w:color="4D93D9"/>
              <w:left w:val="single" w:sz="4" w:space="0" w:color="4D93D9"/>
              <w:bottom w:val="single" w:sz="4" w:space="0" w:color="4D93D9"/>
              <w:right w:val="single" w:sz="4" w:space="0" w:color="4D93D9"/>
            </w:tcBorders>
            <w:shd w:val="clear" w:color="auto" w:fill="FFC7CE"/>
            <w:tcMar>
              <w:top w:w="15" w:type="dxa"/>
              <w:left w:w="15" w:type="dxa"/>
              <w:right w:w="15" w:type="dxa"/>
            </w:tcMar>
            <w:vAlign w:val="bottom"/>
          </w:tcPr>
          <w:p w14:paraId="4622F83E" w14:textId="2B8970BB" w:rsidR="6D200FD8" w:rsidRDefault="6D200FD8" w:rsidP="6D200FD8">
            <w:pPr>
              <w:spacing w:after="0"/>
              <w:jc w:val="right"/>
            </w:pPr>
            <w:r w:rsidRPr="6D200FD8">
              <w:rPr>
                <w:rFonts w:ascii="Aptos Narrow" w:eastAsia="Aptos Narrow" w:hAnsi="Aptos Narrow" w:cs="Aptos Narrow"/>
                <w:color w:val="9C0006"/>
                <w:sz w:val="22"/>
                <w:szCs w:val="22"/>
              </w:rPr>
              <w:t>228.9</w:t>
            </w:r>
          </w:p>
        </w:tc>
        <w:tc>
          <w:tcPr>
            <w:tcW w:w="915" w:type="dxa"/>
            <w:tcBorders>
              <w:top w:val="single" w:sz="4" w:space="0" w:color="4D93D9"/>
              <w:left w:val="single" w:sz="4" w:space="0" w:color="4D93D9"/>
              <w:bottom w:val="single" w:sz="4" w:space="0" w:color="4D93D9"/>
              <w:right w:val="single" w:sz="4" w:space="0" w:color="4D93D9"/>
            </w:tcBorders>
            <w:shd w:val="clear" w:color="auto" w:fill="FFC7CE"/>
            <w:tcMar>
              <w:top w:w="15" w:type="dxa"/>
              <w:left w:w="15" w:type="dxa"/>
              <w:right w:w="15" w:type="dxa"/>
            </w:tcMar>
            <w:vAlign w:val="bottom"/>
          </w:tcPr>
          <w:p w14:paraId="761765B8" w14:textId="778651BF" w:rsidR="6D200FD8" w:rsidRDefault="6D200FD8" w:rsidP="6D200FD8">
            <w:pPr>
              <w:spacing w:after="0"/>
              <w:jc w:val="right"/>
            </w:pPr>
            <w:r w:rsidRPr="6D200FD8">
              <w:rPr>
                <w:rFonts w:ascii="Aptos Narrow" w:eastAsia="Aptos Narrow" w:hAnsi="Aptos Narrow" w:cs="Aptos Narrow"/>
                <w:color w:val="9C0006"/>
                <w:sz w:val="22"/>
                <w:szCs w:val="22"/>
              </w:rPr>
              <w:t>335.0</w:t>
            </w:r>
          </w:p>
        </w:tc>
        <w:tc>
          <w:tcPr>
            <w:tcW w:w="885" w:type="dxa"/>
            <w:tcBorders>
              <w:top w:val="single" w:sz="4" w:space="0" w:color="4D93D9"/>
              <w:left w:val="single" w:sz="4" w:space="0" w:color="4D93D9"/>
              <w:bottom w:val="single" w:sz="4" w:space="0" w:color="4D93D9"/>
              <w:right w:val="single" w:sz="4" w:space="0" w:color="4D93D9"/>
            </w:tcBorders>
            <w:shd w:val="clear" w:color="auto" w:fill="FFC7CE"/>
            <w:tcMar>
              <w:top w:w="15" w:type="dxa"/>
              <w:left w:w="15" w:type="dxa"/>
              <w:right w:w="15" w:type="dxa"/>
            </w:tcMar>
            <w:vAlign w:val="bottom"/>
          </w:tcPr>
          <w:p w14:paraId="6FF11446" w14:textId="49B7FFA2" w:rsidR="6D200FD8" w:rsidRDefault="6D200FD8" w:rsidP="6D200FD8">
            <w:pPr>
              <w:spacing w:after="0"/>
              <w:jc w:val="right"/>
            </w:pPr>
            <w:r w:rsidRPr="6D200FD8">
              <w:rPr>
                <w:rFonts w:ascii="Aptos Narrow" w:eastAsia="Aptos Narrow" w:hAnsi="Aptos Narrow" w:cs="Aptos Narrow"/>
                <w:color w:val="9C0006"/>
                <w:sz w:val="22"/>
                <w:szCs w:val="22"/>
              </w:rPr>
              <w:t>375.2</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017CBC6" w14:textId="217BB6A4"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5"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77C77C4E" w14:textId="530377C9" w:rsidR="6D200FD8" w:rsidRDefault="6D200FD8" w:rsidP="6D200FD8">
            <w:pPr>
              <w:spacing w:after="0"/>
            </w:pPr>
            <w:r w:rsidRPr="6D200FD8">
              <w:rPr>
                <w:rFonts w:ascii="Aptos Narrow" w:eastAsia="Aptos Narrow" w:hAnsi="Aptos Narrow" w:cs="Aptos Narrow"/>
                <w:color w:val="000000" w:themeColor="text1"/>
                <w:sz w:val="22"/>
                <w:szCs w:val="22"/>
              </w:rPr>
              <w:t xml:space="preserve"> </w:t>
            </w:r>
          </w:p>
        </w:tc>
        <w:tc>
          <w:tcPr>
            <w:tcW w:w="886" w:type="dxa"/>
            <w:tcBorders>
              <w:top w:val="single" w:sz="4" w:space="0" w:color="4D93D9"/>
              <w:left w:val="single" w:sz="4" w:space="0" w:color="4D93D9"/>
              <w:bottom w:val="single" w:sz="4" w:space="0" w:color="4D93D9"/>
              <w:right w:val="single" w:sz="4" w:space="0" w:color="4D93D9"/>
            </w:tcBorders>
            <w:tcMar>
              <w:top w:w="15" w:type="dxa"/>
              <w:left w:w="15" w:type="dxa"/>
              <w:right w:w="15" w:type="dxa"/>
            </w:tcMar>
            <w:vAlign w:val="bottom"/>
          </w:tcPr>
          <w:p w14:paraId="53FE2D72" w14:textId="6232BE24" w:rsidR="6D200FD8" w:rsidRDefault="6D200FD8" w:rsidP="6D200FD8">
            <w:pPr>
              <w:spacing w:after="0"/>
              <w:rPr>
                <w:rFonts w:ascii="Aptos Narrow" w:eastAsia="Aptos Narrow" w:hAnsi="Aptos Narrow" w:cs="Aptos Narrow"/>
                <w:color w:val="000000" w:themeColor="text1"/>
                <w:sz w:val="22"/>
                <w:szCs w:val="22"/>
              </w:rPr>
            </w:pPr>
          </w:p>
        </w:tc>
      </w:tr>
    </w:tbl>
    <w:p w14:paraId="40302152" w14:textId="4219F165" w:rsidR="0DAE1C3F" w:rsidRPr="00BA795D" w:rsidRDefault="00BA795D" w:rsidP="0DAE1C3F">
      <w:pPr>
        <w:pStyle w:val="ParagraphNumbering"/>
        <w:numPr>
          <w:ilvl w:val="0"/>
          <w:numId w:val="0"/>
        </w:numPr>
        <w:ind w:left="270"/>
        <w:rPr>
          <w:sz w:val="18"/>
          <w:szCs w:val="18"/>
        </w:rPr>
      </w:pPr>
      <w:r w:rsidRPr="00BA795D">
        <w:rPr>
          <w:sz w:val="18"/>
          <w:szCs w:val="18"/>
        </w:rPr>
        <w:t>Source: Mission, authorities’ data.</w:t>
      </w:r>
    </w:p>
    <w:p w14:paraId="3BBE10C6" w14:textId="14D468F0" w:rsidR="00DB44AD" w:rsidRDefault="003152B6" w:rsidP="41682C3E">
      <w:pPr>
        <w:pStyle w:val="ParagraphNumbering"/>
      </w:pPr>
      <w:r>
        <w:rPr>
          <w:rStyle w:val="Strong"/>
        </w:rPr>
        <w:t>MoF should</w:t>
      </w:r>
      <w:r w:rsidR="00DB44AD">
        <w:rPr>
          <w:rStyle w:val="Strong"/>
        </w:rPr>
        <w:t xml:space="preserve"> </w:t>
      </w:r>
      <w:r w:rsidR="001C71A5">
        <w:rPr>
          <w:rStyle w:val="Strong"/>
        </w:rPr>
        <w:t xml:space="preserve">gradually </w:t>
      </w:r>
      <w:r w:rsidR="00BC52FC">
        <w:rPr>
          <w:rStyle w:val="Strong"/>
        </w:rPr>
        <w:t xml:space="preserve">adopt a more </w:t>
      </w:r>
      <w:r w:rsidR="001C71A5">
        <w:rPr>
          <w:rStyle w:val="Strong"/>
        </w:rPr>
        <w:t xml:space="preserve">binding approach </w:t>
      </w:r>
      <w:r w:rsidR="00F2170A">
        <w:rPr>
          <w:rStyle w:val="Strong"/>
        </w:rPr>
        <w:t xml:space="preserve">to the </w:t>
      </w:r>
      <w:r w:rsidR="001E16E7">
        <w:rPr>
          <w:rStyle w:val="Strong"/>
        </w:rPr>
        <w:t>expenditure envelope</w:t>
      </w:r>
      <w:r w:rsidR="00C82C8D" w:rsidRPr="00C82C8D">
        <w:t>.</w:t>
      </w:r>
      <w:r w:rsidR="00C82C8D">
        <w:t xml:space="preserve"> </w:t>
      </w:r>
      <w:r w:rsidR="0061599C">
        <w:t>Given th</w:t>
      </w:r>
      <w:r w:rsidR="007F51A4">
        <w:t xml:space="preserve">at </w:t>
      </w:r>
      <w:r w:rsidR="00D72C79">
        <w:t xml:space="preserve">a significant proportion of revenue is largely outside the control of the authorities and </w:t>
      </w:r>
      <w:r w:rsidR="00C13DC3">
        <w:t>the difficul</w:t>
      </w:r>
      <w:r w:rsidR="00165D42">
        <w:t xml:space="preserve">ties with forecasting described in previous sections, it is recommended </w:t>
      </w:r>
      <w:r w:rsidR="005A14A4">
        <w:t>that MoF adopt a flexible approach to the expenditure envelope initially</w:t>
      </w:r>
      <w:r w:rsidR="00E33CB5">
        <w:t xml:space="preserve">. This </w:t>
      </w:r>
      <w:r w:rsidR="009C44E5">
        <w:t>approach should include an additional forecasting round late in the budget process</w:t>
      </w:r>
      <w:r w:rsidR="00100223">
        <w:t xml:space="preserve"> which may require the </w:t>
      </w:r>
      <w:r w:rsidR="005578F4">
        <w:t>recalibration</w:t>
      </w:r>
      <w:r w:rsidR="00100223">
        <w:t xml:space="preserve"> of the fiscal targets and revisions to </w:t>
      </w:r>
      <w:r w:rsidR="1587CA54">
        <w:t>policy decisions</w:t>
      </w:r>
      <w:r w:rsidR="005578F4">
        <w:t xml:space="preserve">. </w:t>
      </w:r>
      <w:r w:rsidR="00226654">
        <w:t>Over time, as forecasting performance improves</w:t>
      </w:r>
      <w:r w:rsidR="008B63E9">
        <w:t xml:space="preserve">, </w:t>
      </w:r>
      <w:r w:rsidR="00480E4C">
        <w:t xml:space="preserve">a more binding approach </w:t>
      </w:r>
      <w:r w:rsidR="009B44E5">
        <w:t xml:space="preserve">should be adopted to </w:t>
      </w:r>
      <w:r w:rsidR="004C6D03">
        <w:t xml:space="preserve">ensure variations between the Budget Strategy and the Budget Statement </w:t>
      </w:r>
      <w:r w:rsidR="0005288E">
        <w:t xml:space="preserve">are minimized. </w:t>
      </w:r>
      <w:r w:rsidR="00B125AE">
        <w:t xml:space="preserve"> </w:t>
      </w:r>
    </w:p>
    <w:p w14:paraId="3C818D54" w14:textId="0C8F720C" w:rsidR="001E73C3" w:rsidRPr="00C654E8" w:rsidRDefault="001E73C3" w:rsidP="00C654E8">
      <w:pPr>
        <w:pStyle w:val="Heading2"/>
        <w:rPr>
          <w:rStyle w:val="StrongBlue"/>
          <w:b/>
          <w:bCs/>
        </w:rPr>
      </w:pPr>
      <w:bookmarkStart w:id="58" w:name="_Toc216652149"/>
      <w:r w:rsidRPr="00C654E8">
        <w:rPr>
          <w:rStyle w:val="StrongBlue"/>
          <w:b/>
          <w:bCs/>
        </w:rPr>
        <w:t>Reconciling the Budget Strategy with the Budget Statement</w:t>
      </w:r>
      <w:bookmarkEnd w:id="58"/>
    </w:p>
    <w:p w14:paraId="1100EA17" w14:textId="195428C4" w:rsidR="00444023" w:rsidRPr="002A2D4F" w:rsidRDefault="00444023" w:rsidP="00444023">
      <w:pPr>
        <w:pStyle w:val="ParagraphNumbering"/>
        <w:rPr>
          <w:b/>
          <w:bCs/>
        </w:rPr>
      </w:pPr>
      <w:r w:rsidRPr="00A97475" w:rsidDel="003F636B">
        <w:rPr>
          <w:b/>
          <w:bCs/>
        </w:rPr>
        <w:t xml:space="preserve">The bottom-up medium-term budget process in Tonga is remarkably advanced. </w:t>
      </w:r>
      <w:r w:rsidR="00AA627B" w:rsidDel="003F636B">
        <w:t xml:space="preserve">Budget staff already have a strong conceptual grasp of medium-term fiscal frameworks, demonstrated by the fact they were able to quickly explain variances between MDA estimates reported in the Budget Strategy and those published in the Budget Statement. </w:t>
      </w:r>
      <w:r w:rsidDel="003F636B">
        <w:t xml:space="preserve">While further work and additional support are likely to be necessary to strengthen the linkages between fiscal planning and the budget, most of the required improvements will be more in the order of strengthening, codifying, and refining existing procedures rather than requiring wholesale changes. </w:t>
      </w:r>
    </w:p>
    <w:p w14:paraId="6B21340B" w14:textId="2A319D15" w:rsidR="00444023" w:rsidRDefault="00444023" w:rsidP="00444023">
      <w:pPr>
        <w:pStyle w:val="ParagraphNumbering"/>
      </w:pPr>
      <w:r w:rsidRPr="006104AA">
        <w:rPr>
          <w:b/>
          <w:bCs/>
        </w:rPr>
        <w:t>The core features of medium-term budgeting are well understood and are already largely incorporated into the budget process</w:t>
      </w:r>
      <w:r>
        <w:t>. The current budget process has operated on a rolling basis since the 2024-25 Budget, with out</w:t>
      </w:r>
      <w:r w:rsidR="00045376">
        <w:t>er-</w:t>
      </w:r>
      <w:r>
        <w:t>year estimates produced in the previous year being used as the basis for the next year’s budget baseline. The detailed budget template used by MDAs to calculate their budget estimates separates out the baseline (previously calculated out</w:t>
      </w:r>
      <w:r w:rsidR="00045376">
        <w:t>er-</w:t>
      </w:r>
      <w:r>
        <w:t xml:space="preserve">year estimates) and new initiatives, meaning that constructing reconciliation tables could be largely automated. </w:t>
      </w:r>
    </w:p>
    <w:p w14:paraId="73D672F8" w14:textId="05457770" w:rsidR="00444023" w:rsidRDefault="00444023" w:rsidP="00444023">
      <w:pPr>
        <w:pStyle w:val="ParagraphNumbering"/>
      </w:pPr>
      <w:r w:rsidRPr="00512E7D">
        <w:rPr>
          <w:b/>
          <w:bCs/>
        </w:rPr>
        <w:t xml:space="preserve">Early success since moving to a rolling system of forward estimates </w:t>
      </w:r>
      <w:r w:rsidR="00CF3AF9">
        <w:rPr>
          <w:b/>
          <w:bCs/>
        </w:rPr>
        <w:t>is</w:t>
      </w:r>
      <w:r w:rsidRPr="00512E7D">
        <w:rPr>
          <w:b/>
          <w:bCs/>
        </w:rPr>
        <w:t xml:space="preserve"> highly encouraging</w:t>
      </w:r>
      <w:r>
        <w:t>. MoF staff highlighted an example of how medium-term budgeting is strengthening the planning process and budget transparency. The estimates of a new initiative involving the construction of a planned food processing plant were properly sequenced over the medium-term term and published in the Budget Statement, leading to productive discussions with the Parliament.</w:t>
      </w:r>
    </w:p>
    <w:p w14:paraId="06A8B6FE" w14:textId="17B73FF9" w:rsidR="00E738B8" w:rsidRDefault="00CF3AF9" w:rsidP="41682C3E">
      <w:pPr>
        <w:pStyle w:val="ParagraphNumbering"/>
      </w:pPr>
      <w:r>
        <w:rPr>
          <w:b/>
        </w:rPr>
        <w:t>Going forward, r</w:t>
      </w:r>
      <w:r w:rsidR="000250B1" w:rsidRPr="00F037E5">
        <w:rPr>
          <w:b/>
        </w:rPr>
        <w:t xml:space="preserve">econciling the estimates </w:t>
      </w:r>
      <w:r w:rsidR="004C7080" w:rsidRPr="00F037E5">
        <w:rPr>
          <w:b/>
        </w:rPr>
        <w:t>between the Budget Strategy and the Budget Statement is</w:t>
      </w:r>
      <w:r w:rsidR="000250B1" w:rsidRPr="00F037E5">
        <w:rPr>
          <w:b/>
        </w:rPr>
        <w:t xml:space="preserve"> </w:t>
      </w:r>
      <w:r w:rsidR="001E5375" w:rsidRPr="00F037E5">
        <w:rPr>
          <w:b/>
        </w:rPr>
        <w:t>crucial to ensuing the linkage</w:t>
      </w:r>
      <w:r w:rsidR="00F037E5" w:rsidRPr="00F037E5">
        <w:rPr>
          <w:b/>
          <w:bCs/>
        </w:rPr>
        <w:t xml:space="preserve"> between fiscal planning and the budget</w:t>
      </w:r>
      <w:r w:rsidR="001E5375">
        <w:t xml:space="preserve">. </w:t>
      </w:r>
      <w:r w:rsidR="00AE3990">
        <w:t>As i</w:t>
      </w:r>
      <w:r w:rsidR="00054613">
        <w:t xml:space="preserve">t may </w:t>
      </w:r>
      <w:r w:rsidR="00810FCC">
        <w:t>be</w:t>
      </w:r>
      <w:r w:rsidR="00054613">
        <w:t xml:space="preserve"> some years before </w:t>
      </w:r>
      <w:r w:rsidR="00810FCC">
        <w:t xml:space="preserve">a </w:t>
      </w:r>
      <w:r w:rsidR="00054613">
        <w:t xml:space="preserve">more binding approach </w:t>
      </w:r>
      <w:r w:rsidR="00F037E5">
        <w:t xml:space="preserve">to the expenditure envelope </w:t>
      </w:r>
      <w:r w:rsidR="00345753">
        <w:t xml:space="preserve">can be adopted, it is therefore crucial that changes between </w:t>
      </w:r>
      <w:r w:rsidR="00D54157">
        <w:t>the medium-term estimates in the Budget Strategy and the Budget Statement</w:t>
      </w:r>
      <w:r w:rsidR="009B0CBA">
        <w:t xml:space="preserve"> are</w:t>
      </w:r>
      <w:r w:rsidR="009B0CBA">
        <w:t xml:space="preserve"> reconciled and </w:t>
      </w:r>
      <w:r w:rsidR="00C74A44">
        <w:t xml:space="preserve">explained. </w:t>
      </w:r>
      <w:r w:rsidR="00257ED1">
        <w:t xml:space="preserve">This can be achieved by the publication of reconciliation tables which </w:t>
      </w:r>
      <w:r w:rsidR="000B7009">
        <w:t>explains</w:t>
      </w:r>
      <w:r w:rsidR="00717747">
        <w:t xml:space="preserve"> changes </w:t>
      </w:r>
      <w:r w:rsidR="00EF4C37">
        <w:t>in</w:t>
      </w:r>
      <w:r w:rsidR="00717747">
        <w:t xml:space="preserve"> </w:t>
      </w:r>
      <w:r w:rsidR="00717747">
        <w:t>the estimates (</w:t>
      </w:r>
      <w:r w:rsidR="002428B1">
        <w:t>ideally revenue, expenditure, and balance)</w:t>
      </w:r>
      <w:r w:rsidR="00826D0E">
        <w:t xml:space="preserve"> </w:t>
      </w:r>
      <w:r w:rsidR="001F1835">
        <w:t>between the Budget Strategy and the Budget Statement</w:t>
      </w:r>
      <w:r w:rsidR="007F0E3E">
        <w:t xml:space="preserve">. The </w:t>
      </w:r>
      <w:r w:rsidR="004963B4">
        <w:t>changes should be categorized into new initiatives (policy changes) and parameter</w:t>
      </w:r>
      <w:r w:rsidR="002A2D4F">
        <w:t>s</w:t>
      </w:r>
      <w:r w:rsidR="004963B4">
        <w:t xml:space="preserve"> and other variations (such as the impact of revised inflation forecasts). </w:t>
      </w:r>
      <w:r w:rsidR="001F1835">
        <w:t xml:space="preserve"> </w:t>
      </w:r>
      <w:r w:rsidR="00826D0E">
        <w:t xml:space="preserve"> </w:t>
      </w:r>
    </w:p>
    <w:p w14:paraId="01BE3D4D" w14:textId="6A0C6D57" w:rsidR="00AE6D8F" w:rsidRDefault="00E738B8" w:rsidP="00AE6D8F">
      <w:pPr>
        <w:pStyle w:val="ParagraphNumbering"/>
      </w:pPr>
      <w:r>
        <w:rPr>
          <w:b/>
          <w:bCs/>
        </w:rPr>
        <w:lastRenderedPageBreak/>
        <w:t xml:space="preserve">In addition to reconciliation tables, a table of new initiatives </w:t>
      </w:r>
      <w:r w:rsidR="0044505C">
        <w:rPr>
          <w:b/>
          <w:bCs/>
        </w:rPr>
        <w:t xml:space="preserve">presenting their </w:t>
      </w:r>
      <w:r w:rsidR="0044505C" w:rsidRPr="0044505C">
        <w:rPr>
          <w:b/>
          <w:bCs/>
        </w:rPr>
        <w:t>medium-term fiscal implications is recommended.</w:t>
      </w:r>
      <w:r w:rsidR="0044505C">
        <w:t xml:space="preserve"> </w:t>
      </w:r>
      <w:r w:rsidR="00B24769">
        <w:t xml:space="preserve">Encouragingly, the large </w:t>
      </w:r>
      <w:proofErr w:type="gramStart"/>
      <w:r w:rsidR="00B24769">
        <w:t>adjustments</w:t>
      </w:r>
      <w:proofErr w:type="gramEnd"/>
      <w:r w:rsidR="00B24769">
        <w:t xml:space="preserve"> to the recurrent expenditure estimates </w:t>
      </w:r>
      <w:r w:rsidR="004D451E">
        <w:t xml:space="preserve">between the FY </w:t>
      </w:r>
      <w:r w:rsidR="00C74A44">
        <w:t xml:space="preserve">2026 </w:t>
      </w:r>
      <w:r w:rsidR="004D451E">
        <w:t>Budget Strategy and Budget S</w:t>
      </w:r>
      <w:r w:rsidR="00C74A44">
        <w:t xml:space="preserve">tatement </w:t>
      </w:r>
      <w:r w:rsidR="004D451E">
        <w:t xml:space="preserve">were almost entirely explained </w:t>
      </w:r>
      <w:r w:rsidR="002C551B">
        <w:t>by</w:t>
      </w:r>
      <w:r w:rsidR="004D451E">
        <w:t xml:space="preserve"> a list</w:t>
      </w:r>
      <w:r w:rsidR="002C551B">
        <w:t xml:space="preserve"> of new initiatives</w:t>
      </w:r>
      <w:r w:rsidR="004D451E">
        <w:t xml:space="preserve"> in the Budget Statement</w:t>
      </w:r>
      <w:r w:rsidR="0057307A">
        <w:t>, however, the explanations were only provided for the budget year</w:t>
      </w:r>
      <w:r w:rsidR="00DC04AE">
        <w:t xml:space="preserve">. </w:t>
      </w:r>
      <w:r w:rsidR="00B75015">
        <w:t>The list could be easil</w:t>
      </w:r>
      <w:r w:rsidR="003A3EBF">
        <w:t>y expanded to include the out</w:t>
      </w:r>
      <w:r w:rsidR="002247B0">
        <w:t>er-</w:t>
      </w:r>
      <w:r w:rsidR="003A3EBF">
        <w:t>year estimates</w:t>
      </w:r>
      <w:r w:rsidR="002247B0">
        <w:t>, as the</w:t>
      </w:r>
      <w:r w:rsidR="00B76083">
        <w:t xml:space="preserve"> MoF staff </w:t>
      </w:r>
      <w:r w:rsidR="00192CB2">
        <w:t>already have the capacity to conduct the required analysis</w:t>
      </w:r>
      <w:r w:rsidR="0011525C">
        <w:t xml:space="preserve"> required to prepare reconciliation </w:t>
      </w:r>
      <w:r w:rsidR="001404A6">
        <w:t>and new initiative tables.</w:t>
      </w:r>
    </w:p>
    <w:p w14:paraId="3023A0B8" w14:textId="35064B28" w:rsidR="00636F1B" w:rsidRDefault="00AE6D8F" w:rsidP="00636F1B">
      <w:pPr>
        <w:pStyle w:val="ParagraphNumbering"/>
      </w:pPr>
      <w:r>
        <w:rPr>
          <w:b/>
          <w:bCs/>
        </w:rPr>
        <w:t>In</w:t>
      </w:r>
      <w:r w:rsidR="00472D3A" w:rsidRPr="00E852B3">
        <w:rPr>
          <w:b/>
          <w:bCs/>
        </w:rPr>
        <w:t xml:space="preserve"> the short-term, MoF should maintain control over the MDA’s expenditure baseline.</w:t>
      </w:r>
      <w:r w:rsidR="00472D3A">
        <w:t xml:space="preserve"> It is recommended that MoF should be responsible for the MDA’s expenditure baseline updates, such </w:t>
      </w:r>
      <w:r w:rsidR="007C4CA6">
        <w:t xml:space="preserve">as </w:t>
      </w:r>
      <w:r w:rsidR="00472D3A">
        <w:t>applying inflation and creating the new out</w:t>
      </w:r>
      <w:r w:rsidR="007C4CA6">
        <w:t>er-</w:t>
      </w:r>
      <w:r w:rsidR="00472D3A">
        <w:t xml:space="preserve">year estimate each budget cycle and issue the new baseline to MDAs early in the budget formulation stage. This will ensure that MoF can maintain control of adjustments to the baseline, which will facilitate the construction of reconciliation tables and ensure MDAs understand the difference between their baseline estimates and new initiatives. However, MoF staff reported that currently, MDAs feel they have little input into the expenditure baseline update process, as MoF issues updated budget templates with the expenditure baseline largely completed. This could be alleviated by allowing MDAs to make well-defined adjustments to their baseline within certain parameters, e.g., allowing re-allocations within the baseline for broad expenditure categories such as salaries, operational, and capital expenditure, provided these adjustments do not increase overall expenditure. </w:t>
      </w:r>
    </w:p>
    <w:p w14:paraId="02B5BD00" w14:textId="727FEE7C" w:rsidR="000F284B" w:rsidRPr="0032188E" w:rsidRDefault="000F284B" w:rsidP="000F284B">
      <w:pPr>
        <w:pStyle w:val="Heading3"/>
        <w:rPr>
          <w:rStyle w:val="Strong"/>
        </w:rPr>
      </w:pPr>
      <w:r w:rsidRPr="0032188E">
        <w:t>Recommendation</w:t>
      </w:r>
    </w:p>
    <w:p w14:paraId="112048B3" w14:textId="1524CA81" w:rsidR="000F284B" w:rsidRPr="004D2753" w:rsidRDefault="000F284B" w:rsidP="000F284B">
      <w:pPr>
        <w:pStyle w:val="NoSpacing"/>
        <w:rPr>
          <w:b/>
          <w:bCs/>
        </w:rPr>
      </w:pPr>
      <w:r w:rsidRPr="004D2753">
        <w:rPr>
          <w:b/>
          <w:bCs/>
        </w:rPr>
        <w:t xml:space="preserve">Recommendation </w:t>
      </w:r>
      <w:r w:rsidR="00C32659">
        <w:rPr>
          <w:b/>
          <w:bCs/>
        </w:rPr>
        <w:t>3</w:t>
      </w:r>
      <w:r w:rsidRPr="004D2753">
        <w:rPr>
          <w:b/>
          <w:bCs/>
        </w:rPr>
        <w:t xml:space="preserve">: </w:t>
      </w:r>
      <w:r w:rsidR="00762802" w:rsidRPr="00762802">
        <w:rPr>
          <w:b/>
          <w:bCs/>
        </w:rPr>
        <w:t>Strengthen linkages between fiscal planning and the budget</w:t>
      </w:r>
      <w:r w:rsidR="00FB19AB">
        <w:rPr>
          <w:b/>
          <w:bCs/>
        </w:rPr>
        <w:t>:</w:t>
      </w:r>
    </w:p>
    <w:p w14:paraId="1E91A824" w14:textId="77777777" w:rsidR="000F284B" w:rsidRDefault="000F284B" w:rsidP="00F8598B">
      <w:pPr>
        <w:pStyle w:val="ListBullet"/>
      </w:pPr>
      <w:r>
        <w:t>Gradually adopt a more binding approach that allows the aggregate expenditure envelope to guide budget discussions​.</w:t>
      </w:r>
    </w:p>
    <w:p w14:paraId="54EC1E88" w14:textId="61D4C1ED" w:rsidR="000F284B" w:rsidRDefault="000F284B" w:rsidP="00F8598B">
      <w:pPr>
        <w:pStyle w:val="ListBullet"/>
      </w:pPr>
      <w:r>
        <w:t>Publish reconciliation tables in the Budget Strategy and the Budget Statements that explain movements in the macro-fiscal estimates between estimates updates</w:t>
      </w:r>
      <w:r w:rsidR="00F8598B">
        <w:t xml:space="preserve"> (short term)</w:t>
      </w:r>
      <w:r>
        <w:t xml:space="preserve">. </w:t>
      </w:r>
    </w:p>
    <w:p w14:paraId="55DAAB2F" w14:textId="258F803B" w:rsidR="00F8598B" w:rsidRDefault="000F284B" w:rsidP="00F8598B">
      <w:pPr>
        <w:pStyle w:val="ListBullet"/>
      </w:pPr>
      <w:r>
        <w:t>Publish a list of new initiatives in the Budget Statement</w:t>
      </w:r>
      <w:r w:rsidR="00F8598B">
        <w:t xml:space="preserve"> (short term)</w:t>
      </w:r>
      <w:r>
        <w:t>.</w:t>
      </w:r>
    </w:p>
    <w:p w14:paraId="6967908C" w14:textId="77777777" w:rsidR="00F8598B" w:rsidRDefault="006F419D" w:rsidP="00F8598B">
      <w:pPr>
        <w:pStyle w:val="ListBullet"/>
      </w:pPr>
      <w:r>
        <w:t>Provid</w:t>
      </w:r>
      <w:r w:rsidR="00F8598B">
        <w:t>e</w:t>
      </w:r>
      <w:r>
        <w:t xml:space="preserve"> operational guidance on defining new initiatives versus baseline adjustments</w:t>
      </w:r>
      <w:r w:rsidR="00F8598B">
        <w:t xml:space="preserve"> (short term)</w:t>
      </w:r>
      <w:r>
        <w:t>.</w:t>
      </w:r>
    </w:p>
    <w:p w14:paraId="4D72AEE2" w14:textId="1BA849E5" w:rsidR="0051679B" w:rsidRDefault="0051679B" w:rsidP="0051679B">
      <w:pPr>
        <w:pStyle w:val="ListBullet"/>
      </w:pPr>
      <w:r>
        <w:t>Extend the new initiative costing template to include more details behind costing calculations</w:t>
      </w:r>
      <w:r>
        <w:t xml:space="preserve"> (medium term)</w:t>
      </w:r>
      <w:r>
        <w:t>.</w:t>
      </w:r>
    </w:p>
    <w:p w14:paraId="17893679" w14:textId="77777777" w:rsidR="00F8598B" w:rsidRDefault="006F419D" w:rsidP="00F8598B">
      <w:pPr>
        <w:pStyle w:val="ListBullet"/>
      </w:pPr>
      <w:r>
        <w:t>Refin</w:t>
      </w:r>
      <w:r w:rsidR="00F8598B">
        <w:t>e</w:t>
      </w:r>
      <w:r>
        <w:t xml:space="preserve"> budget templates to ensure that out</w:t>
      </w:r>
      <w:r w:rsidR="00F8598B">
        <w:t>er-</w:t>
      </w:r>
      <w:r>
        <w:t>year estimates include all agreed policies and other known events, including the ongoing fiscal implications of policies</w:t>
      </w:r>
      <w:r w:rsidR="00F8598B">
        <w:t xml:space="preserve"> (short term)</w:t>
      </w:r>
      <w:r>
        <w:t>.</w:t>
      </w:r>
    </w:p>
    <w:p w14:paraId="31C64ADC" w14:textId="5EAF0B00" w:rsidR="00F8598B" w:rsidRDefault="006F419D" w:rsidP="00F8598B">
      <w:pPr>
        <w:pStyle w:val="ListBullet"/>
      </w:pPr>
      <w:r>
        <w:t>index out</w:t>
      </w:r>
      <w:r w:rsidR="00F8598B">
        <w:t>er-</w:t>
      </w:r>
      <w:r>
        <w:t>year estimates to account for inflation, which could include different indexes for salaries, operational costs, and capital projects</w:t>
      </w:r>
      <w:r w:rsidR="00F8598B">
        <w:t xml:space="preserve"> (short term)</w:t>
      </w:r>
      <w:r>
        <w:t>.</w:t>
      </w:r>
    </w:p>
    <w:p w14:paraId="1A49FA35" w14:textId="63F5F8AC" w:rsidR="005D52E3" w:rsidRPr="00BC4FBD" w:rsidRDefault="005D52E3" w:rsidP="00BC4FBD">
      <w:pPr>
        <w:pStyle w:val="Heading1"/>
        <w:numPr>
          <w:ilvl w:val="0"/>
          <w:numId w:val="6"/>
        </w:numPr>
        <w:rPr>
          <w:lang w:val="pt-BR"/>
        </w:rPr>
      </w:pPr>
      <w:bookmarkStart w:id="59" w:name="_Toc214755414"/>
      <w:bookmarkStart w:id="60" w:name="_Toc216652150"/>
      <w:r w:rsidRPr="00BC4FBD">
        <w:rPr>
          <w:lang w:val="pt-BR"/>
        </w:rPr>
        <w:lastRenderedPageBreak/>
        <w:t>Institutional</w:t>
      </w:r>
      <w:bookmarkEnd w:id="59"/>
      <w:r w:rsidRPr="00BC4FBD">
        <w:rPr>
          <w:lang w:val="pt-BR"/>
        </w:rPr>
        <w:t xml:space="preserve"> Framework for MTFF</w:t>
      </w:r>
      <w:bookmarkEnd w:id="60"/>
    </w:p>
    <w:p w14:paraId="01D1956D" w14:textId="3E374556" w:rsidR="00FB19AB" w:rsidRPr="00FB19AB" w:rsidRDefault="00FB19AB" w:rsidP="00FB19AB">
      <w:pPr>
        <w:pStyle w:val="Heading2"/>
        <w:numPr>
          <w:ilvl w:val="1"/>
          <w:numId w:val="53"/>
        </w:numPr>
      </w:pPr>
      <w:bookmarkStart w:id="61" w:name="_Toc216652151"/>
      <w:r>
        <w:t xml:space="preserve">Legal </w:t>
      </w:r>
      <w:r w:rsidR="0032107E">
        <w:t>Underpinning</w:t>
      </w:r>
      <w:bookmarkEnd w:id="61"/>
    </w:p>
    <w:p w14:paraId="231076F5" w14:textId="3027CC33" w:rsidR="005D52E3" w:rsidRPr="005D52E3" w:rsidRDefault="005D52E3" w:rsidP="003E5D6D">
      <w:pPr>
        <w:numPr>
          <w:ilvl w:val="0"/>
          <w:numId w:val="3"/>
        </w:numPr>
        <w:tabs>
          <w:tab w:val="clear" w:pos="990"/>
        </w:tabs>
        <w:ind w:left="0"/>
        <w:rPr>
          <w:szCs w:val="24"/>
        </w:rPr>
      </w:pPr>
      <w:r w:rsidRPr="005D52E3">
        <w:rPr>
          <w:b/>
          <w:bCs/>
          <w:szCs w:val="24"/>
        </w:rPr>
        <w:t>Effective and efficient fiscal policy and budget development require</w:t>
      </w:r>
      <w:r w:rsidRPr="005D52E3">
        <w:rPr>
          <w:szCs w:val="24"/>
        </w:rPr>
        <w:t xml:space="preserve"> </w:t>
      </w:r>
      <w:r w:rsidRPr="005E2458">
        <w:rPr>
          <w:b/>
          <w:bCs/>
          <w:szCs w:val="24"/>
        </w:rPr>
        <w:t>robust</w:t>
      </w:r>
      <w:r w:rsidRPr="005D52E3">
        <w:rPr>
          <w:b/>
          <w:bCs/>
          <w:szCs w:val="24"/>
        </w:rPr>
        <w:t xml:space="preserve"> and clearly defined institutional arrangements. </w:t>
      </w:r>
      <w:r w:rsidRPr="005D52E3">
        <w:rPr>
          <w:szCs w:val="24"/>
        </w:rPr>
        <w:t>This can be achieved through clear legal mandates covering the main elements of the processes, with regulations providing more detailed on procedural aspects. It is also important to have clear allocations of responsibilities, and well-defined mechanisms for coordination between different stakeholders and for final decision-making</w:t>
      </w:r>
      <w:r w:rsidR="000025AF">
        <w:rPr>
          <w:szCs w:val="24"/>
        </w:rPr>
        <w:t xml:space="preserve">, supported by a strong </w:t>
      </w:r>
      <w:proofErr w:type="spellStart"/>
      <w:r w:rsidR="002D055F">
        <w:rPr>
          <w:szCs w:val="24"/>
        </w:rPr>
        <w:t>macrofiscal</w:t>
      </w:r>
      <w:proofErr w:type="spellEnd"/>
      <w:r w:rsidR="002D055F">
        <w:rPr>
          <w:szCs w:val="24"/>
        </w:rPr>
        <w:t xml:space="preserve"> team.</w:t>
      </w:r>
      <w:r w:rsidR="0009154F">
        <w:rPr>
          <w:szCs w:val="24"/>
        </w:rPr>
        <w:t xml:space="preserve"> </w:t>
      </w:r>
    </w:p>
    <w:p w14:paraId="39EA5809" w14:textId="46D34751" w:rsidR="00BA2BEC" w:rsidRPr="00BA2BEC" w:rsidRDefault="005D52E3">
      <w:pPr>
        <w:numPr>
          <w:ilvl w:val="0"/>
          <w:numId w:val="3"/>
        </w:numPr>
        <w:tabs>
          <w:tab w:val="clear" w:pos="990"/>
        </w:tabs>
        <w:ind w:left="0"/>
        <w:rPr>
          <w:b/>
          <w:bCs/>
          <w:szCs w:val="24"/>
        </w:rPr>
      </w:pPr>
      <w:r w:rsidRPr="000F5C75">
        <w:rPr>
          <w:b/>
          <w:bCs/>
          <w:szCs w:val="24"/>
        </w:rPr>
        <w:t xml:space="preserve">Currently, </w:t>
      </w:r>
      <w:r w:rsidR="008772B2" w:rsidRPr="000F5C75">
        <w:rPr>
          <w:b/>
          <w:bCs/>
          <w:szCs w:val="24"/>
        </w:rPr>
        <w:t>t</w:t>
      </w:r>
      <w:r w:rsidRPr="000F5C75">
        <w:rPr>
          <w:b/>
          <w:bCs/>
          <w:szCs w:val="24"/>
        </w:rPr>
        <w:t>here is no legal or regulatory foundation for an MTFF function in Tonga, but the proposed new PFM Act will provide a solid basis for this function.</w:t>
      </w:r>
      <w:r w:rsidRPr="000F5C75">
        <w:rPr>
          <w:szCs w:val="24"/>
        </w:rPr>
        <w:t xml:space="preserve"> The </w:t>
      </w:r>
      <w:r w:rsidR="00033FEB" w:rsidRPr="000F5C75">
        <w:rPr>
          <w:szCs w:val="24"/>
        </w:rPr>
        <w:t xml:space="preserve">2002 </w:t>
      </w:r>
      <w:r w:rsidRPr="000F5C75">
        <w:rPr>
          <w:szCs w:val="24"/>
        </w:rPr>
        <w:t>PFM Act</w:t>
      </w:r>
      <w:r w:rsidR="00033FEB" w:rsidRPr="000F5C75">
        <w:rPr>
          <w:szCs w:val="24"/>
        </w:rPr>
        <w:t xml:space="preserve"> </w:t>
      </w:r>
      <w:r w:rsidRPr="000F5C75">
        <w:rPr>
          <w:szCs w:val="24"/>
        </w:rPr>
        <w:t>does not provide any guidance on this function, and there is no secondary legislation or regulation that describe</w:t>
      </w:r>
      <w:r w:rsidR="00F96464">
        <w:rPr>
          <w:szCs w:val="24"/>
        </w:rPr>
        <w:t>s</w:t>
      </w:r>
      <w:r w:rsidRPr="000F5C75">
        <w:rPr>
          <w:szCs w:val="24"/>
        </w:rPr>
        <w:t xml:space="preserve"> how this should be done. A revised PFM Act is currently under consideration, and this includes a comprehensive framework for the MTFF.</w:t>
      </w:r>
      <w:r w:rsidR="00BA2BEC" w:rsidRPr="00BA2BEC">
        <w:rPr>
          <w:lang w:val="en-AU"/>
        </w:rPr>
        <w:t xml:space="preserve"> </w:t>
      </w:r>
      <w:r w:rsidR="00BA2BEC" w:rsidRPr="000F5C75">
        <w:rPr>
          <w:lang w:val="en-AU"/>
        </w:rPr>
        <w:t>Proposed amendments to the PFM Act include appropriate procedural provisions to guide preparation of the Budget Strategy.</w:t>
      </w:r>
    </w:p>
    <w:p w14:paraId="5E1E2101" w14:textId="4A54DBE0" w:rsidR="00BA2BEC" w:rsidRPr="00576539" w:rsidRDefault="00F96464">
      <w:pPr>
        <w:numPr>
          <w:ilvl w:val="0"/>
          <w:numId w:val="3"/>
        </w:numPr>
        <w:tabs>
          <w:tab w:val="clear" w:pos="990"/>
        </w:tabs>
        <w:ind w:left="0"/>
        <w:rPr>
          <w:b/>
          <w:bCs/>
          <w:szCs w:val="24"/>
        </w:rPr>
      </w:pPr>
      <w:r>
        <w:rPr>
          <w:b/>
          <w:bCs/>
          <w:lang w:val="en-AU"/>
        </w:rPr>
        <w:t>T</w:t>
      </w:r>
      <w:r w:rsidR="00BA2BEC">
        <w:rPr>
          <w:b/>
          <w:bCs/>
          <w:lang w:val="en-AU"/>
        </w:rPr>
        <w:t>he new PFM Act</w:t>
      </w:r>
      <w:r w:rsidR="0096309E" w:rsidRPr="000F5C75">
        <w:rPr>
          <w:b/>
          <w:bCs/>
          <w:lang w:val="en-AU"/>
        </w:rPr>
        <w:t xml:space="preserve"> needs to better distinguish the top-down strategic phase from the bottom-up budget phase. </w:t>
      </w:r>
      <w:r w:rsidR="00BA2BEC">
        <w:rPr>
          <w:lang w:val="en-AU"/>
        </w:rPr>
        <w:t>T</w:t>
      </w:r>
      <w:r w:rsidR="0096309E" w:rsidRPr="000F5C75">
        <w:rPr>
          <w:lang w:val="en-AU"/>
        </w:rPr>
        <w:t>here are three aspects relating to the required content of the Budget Strategy that are not consistent with it maintaining a strategic focus</w:t>
      </w:r>
      <w:r w:rsidR="00BA2BEC">
        <w:rPr>
          <w:lang w:val="en-AU"/>
        </w:rPr>
        <w:t xml:space="preserve"> (See Box 3</w:t>
      </w:r>
      <w:r w:rsidR="00576539">
        <w:rPr>
          <w:lang w:val="en-AU"/>
        </w:rPr>
        <w:t xml:space="preserve"> for proposed changes</w:t>
      </w:r>
      <w:r w:rsidR="00BA2BEC">
        <w:rPr>
          <w:lang w:val="en-AU"/>
        </w:rPr>
        <w:t>)</w:t>
      </w:r>
      <w:r w:rsidR="0096309E" w:rsidRPr="000F5C75">
        <w:rPr>
          <w:lang w:val="en-AU"/>
        </w:rPr>
        <w:t>. These include the detailed review of corporate plans and past performance and requiring revenue and expenditure projections to be presented by vote (rather than in aggregate) for next year’s budget and forward estimates</w:t>
      </w:r>
      <w:r w:rsidR="0025353D">
        <w:rPr>
          <w:lang w:val="en-AU"/>
        </w:rPr>
        <w:t xml:space="preserve">, and </w:t>
      </w:r>
      <w:r w:rsidR="00EF777D">
        <w:rPr>
          <w:lang w:val="en-AU"/>
        </w:rPr>
        <w:t>detailed terms for loans</w:t>
      </w:r>
      <w:r w:rsidR="0096309E" w:rsidRPr="000F5C75">
        <w:rPr>
          <w:lang w:val="en-AU"/>
        </w:rPr>
        <w:t xml:space="preserve">. </w:t>
      </w:r>
      <w:r w:rsidR="00EF777D">
        <w:rPr>
          <w:lang w:val="en-AU"/>
        </w:rPr>
        <w:t>Detailed expenditure projections</w:t>
      </w:r>
      <w:r w:rsidR="0096309E" w:rsidRPr="000F5C75">
        <w:rPr>
          <w:lang w:val="en-AU"/>
        </w:rPr>
        <w:t xml:space="preserve"> </w:t>
      </w:r>
      <w:r w:rsidR="005358EA">
        <w:rPr>
          <w:lang w:val="en-AU"/>
        </w:rPr>
        <w:t>tend to encourage membe</w:t>
      </w:r>
      <w:r w:rsidR="00B64788">
        <w:rPr>
          <w:lang w:val="en-AU"/>
        </w:rPr>
        <w:t>r</w:t>
      </w:r>
      <w:r w:rsidR="0096309E" w:rsidRPr="000F5C75">
        <w:rPr>
          <w:lang w:val="en-AU"/>
        </w:rPr>
        <w:t>s</w:t>
      </w:r>
      <w:r w:rsidR="00B64788">
        <w:rPr>
          <w:lang w:val="en-AU"/>
        </w:rPr>
        <w:t xml:space="preserve"> of Cabinet </w:t>
      </w:r>
      <w:r w:rsidR="00A74034">
        <w:rPr>
          <w:lang w:val="en-AU"/>
        </w:rPr>
        <w:t xml:space="preserve">to </w:t>
      </w:r>
      <w:r w:rsidR="00ED6EB6">
        <w:rPr>
          <w:lang w:val="en-AU"/>
        </w:rPr>
        <w:t>focus on</w:t>
      </w:r>
      <w:r w:rsidR="00A74034">
        <w:rPr>
          <w:lang w:val="en-AU"/>
        </w:rPr>
        <w:t xml:space="preserve"> their ministr</w:t>
      </w:r>
      <w:r w:rsidR="00C50C62">
        <w:rPr>
          <w:lang w:val="en-AU"/>
        </w:rPr>
        <w:t>y’s envelope</w:t>
      </w:r>
      <w:r w:rsidR="00E549ED">
        <w:rPr>
          <w:lang w:val="en-AU"/>
        </w:rPr>
        <w:t xml:space="preserve"> rather than agree on the top-down</w:t>
      </w:r>
      <w:r w:rsidR="004F337A">
        <w:rPr>
          <w:lang w:val="en-AU"/>
        </w:rPr>
        <w:t xml:space="preserve"> fiscal planning</w:t>
      </w:r>
      <w:r w:rsidR="00A709C6">
        <w:rPr>
          <w:lang w:val="en-AU"/>
        </w:rPr>
        <w:t xml:space="preserve">. </w:t>
      </w:r>
      <w:proofErr w:type="gramStart"/>
      <w:r w:rsidR="00ED6EB6">
        <w:rPr>
          <w:lang w:val="en-AU"/>
        </w:rPr>
        <w:t>Therefore</w:t>
      </w:r>
      <w:proofErr w:type="gramEnd"/>
      <w:r w:rsidR="00ED6EB6">
        <w:rPr>
          <w:lang w:val="en-AU"/>
        </w:rPr>
        <w:t xml:space="preserve"> </w:t>
      </w:r>
      <w:r w:rsidR="00A709C6">
        <w:rPr>
          <w:lang w:val="en-AU"/>
        </w:rPr>
        <w:t xml:space="preserve">revenue and spending projections </w:t>
      </w:r>
      <w:r w:rsidR="00ED6EB6">
        <w:rPr>
          <w:lang w:val="en-AU"/>
        </w:rPr>
        <w:t xml:space="preserve">by vote </w:t>
      </w:r>
      <w:r w:rsidR="00A709C6">
        <w:rPr>
          <w:lang w:val="en-AU"/>
        </w:rPr>
        <w:t>should not</w:t>
      </w:r>
      <w:r w:rsidR="0096309E" w:rsidRPr="000F5C75">
        <w:rPr>
          <w:lang w:val="en-AU"/>
        </w:rPr>
        <w:t xml:space="preserve"> be the domain of the Budget Strategy and would be more appropriately covered by regular reporting on fiscal outcomes</w:t>
      </w:r>
      <w:r w:rsidR="00E45073">
        <w:rPr>
          <w:lang w:val="en-AU"/>
        </w:rPr>
        <w:t>,</w:t>
      </w:r>
      <w:r w:rsidR="0096309E" w:rsidRPr="000F5C75">
        <w:rPr>
          <w:lang w:val="en-AU"/>
        </w:rPr>
        <w:t xml:space="preserve"> the Budget Statement</w:t>
      </w:r>
      <w:r w:rsidR="00A612BD">
        <w:rPr>
          <w:lang w:val="en-AU"/>
        </w:rPr>
        <w:t>, as well as</w:t>
      </w:r>
      <w:r w:rsidR="00326496">
        <w:rPr>
          <w:lang w:val="en-AU"/>
        </w:rPr>
        <w:t xml:space="preserve"> the Medium-Term Debt Strategy for detailed terms of loans</w:t>
      </w:r>
      <w:r w:rsidR="0096309E" w:rsidRPr="000F5C75">
        <w:rPr>
          <w:lang w:val="en-AU"/>
        </w:rPr>
        <w:t>. After the revised PFM Act is approved, more detailed provisions guiding the content of the MTFF could be included in the Treasury Instructions or another appropriate regulation, as needed. This could also include updated mandates for the committees involved in the process, to ensure that these mandates are realistic and provide for the needed coordination.</w:t>
      </w:r>
    </w:p>
    <w:tbl>
      <w:tblPr>
        <w:tblStyle w:val="TableGrid"/>
        <w:tblW w:w="931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shd w:val="clear" w:color="auto" w:fill="C5EDFF" w:themeFill="accent1" w:themeFillTint="33"/>
        <w:tblLayout w:type="fixed"/>
        <w:tblLook w:val="04A0" w:firstRow="1" w:lastRow="0" w:firstColumn="1" w:lastColumn="0" w:noHBand="0" w:noVBand="1"/>
      </w:tblPr>
      <w:tblGrid>
        <w:gridCol w:w="9314"/>
      </w:tblGrid>
      <w:tr w:rsidR="00BA2BEC" w14:paraId="1F7C4972" w14:textId="77777777">
        <w:trPr>
          <w:trHeight w:val="458"/>
          <w:jc w:val="center"/>
        </w:trPr>
        <w:tc>
          <w:tcPr>
            <w:tcW w:w="9314" w:type="dxa"/>
            <w:vAlign w:val="center"/>
          </w:tcPr>
          <w:p w14:paraId="44E4FAF4" w14:textId="113FFDB8" w:rsidR="00BA2BEC" w:rsidRPr="00E62D8D" w:rsidRDefault="00FB7507" w:rsidP="00147FA1">
            <w:pPr>
              <w:pStyle w:val="Boxfiguretabletitle"/>
            </w:pPr>
            <w:r>
              <w:fldChar w:fldCharType="begin"/>
            </w:r>
            <w:r>
              <w:instrText xml:space="preserve"> TC "</w:instrText>
            </w:r>
            <w:bookmarkStart w:id="62" w:name="_Toc216652156"/>
            <w:r>
              <w:instrText>Box 3. Draft PFM Act – Provisions for the MTFF</w:instrText>
            </w:r>
            <w:bookmarkEnd w:id="62"/>
            <w:r>
              <w:cr/>
              <w:instrText xml:space="preserve">"\f D </w:instrText>
            </w:r>
            <w:r>
              <w:fldChar w:fldCharType="end"/>
            </w:r>
            <w:r w:rsidR="00BA2BEC">
              <w:t xml:space="preserve">Box </w:t>
            </w:r>
            <w:r w:rsidR="00403054">
              <w:t>3</w:t>
            </w:r>
            <w:r w:rsidR="00BA2BEC">
              <w:t>. Draft PFM Act – Provisions for the MTFF</w:t>
            </w:r>
          </w:p>
        </w:tc>
      </w:tr>
      <w:tr w:rsidR="00BA2BEC" w14:paraId="53616788" w14:textId="77777777">
        <w:trPr>
          <w:trHeight w:val="968"/>
          <w:jc w:val="center"/>
        </w:trPr>
        <w:tc>
          <w:tcPr>
            <w:tcW w:w="9314" w:type="dxa"/>
          </w:tcPr>
          <w:p w14:paraId="7C8E5472" w14:textId="6031C9AB" w:rsidR="00147FA1" w:rsidRPr="0013641A" w:rsidRDefault="0013641A" w:rsidP="0013641A">
            <w:pPr>
              <w:spacing w:after="0"/>
              <w:rPr>
                <w:rFonts w:cstheme="minorHAnsi"/>
                <w:b/>
                <w:bCs/>
                <w:sz w:val="18"/>
                <w:szCs w:val="18"/>
              </w:rPr>
            </w:pPr>
            <w:r w:rsidRPr="0013641A">
              <w:rPr>
                <w:rFonts w:cstheme="minorHAnsi"/>
                <w:b/>
                <w:bCs/>
                <w:sz w:val="18"/>
                <w:szCs w:val="18"/>
              </w:rPr>
              <w:t xml:space="preserve">Article </w:t>
            </w:r>
            <w:r w:rsidR="00147FA1" w:rsidRPr="0013641A">
              <w:rPr>
                <w:rFonts w:cstheme="minorHAnsi"/>
                <w:b/>
                <w:bCs/>
                <w:sz w:val="18"/>
                <w:szCs w:val="18"/>
              </w:rPr>
              <w:t xml:space="preserve">16 </w:t>
            </w:r>
            <w:r w:rsidRPr="0013641A">
              <w:rPr>
                <w:rFonts w:cstheme="minorHAnsi"/>
                <w:b/>
                <w:bCs/>
                <w:sz w:val="18"/>
                <w:szCs w:val="18"/>
              </w:rPr>
              <w:t xml:space="preserve">- </w:t>
            </w:r>
            <w:r w:rsidR="00147FA1" w:rsidRPr="0013641A">
              <w:rPr>
                <w:rFonts w:cstheme="minorHAnsi"/>
                <w:b/>
                <w:bCs/>
                <w:sz w:val="18"/>
                <w:szCs w:val="18"/>
              </w:rPr>
              <w:t>Budget Strategy</w:t>
            </w:r>
          </w:p>
          <w:p w14:paraId="7B4A9258" w14:textId="77777777" w:rsidR="00147FA1" w:rsidRPr="0013641A" w:rsidRDefault="00147FA1" w:rsidP="0013641A">
            <w:pPr>
              <w:spacing w:after="0"/>
              <w:rPr>
                <w:rFonts w:cstheme="minorHAnsi"/>
                <w:sz w:val="18"/>
                <w:szCs w:val="18"/>
              </w:rPr>
            </w:pPr>
            <w:r w:rsidRPr="0013641A">
              <w:rPr>
                <w:rFonts w:cstheme="minorHAnsi"/>
                <w:sz w:val="18"/>
                <w:szCs w:val="18"/>
              </w:rPr>
              <w:t>(1) In line with the strategies of the current Tonga Strategic Development Framework, the Ministry shall prepare a Budget Strategy that includes -</w:t>
            </w:r>
          </w:p>
          <w:p w14:paraId="76DD40C3" w14:textId="77777777" w:rsidR="00147FA1" w:rsidRPr="0013641A" w:rsidRDefault="00147FA1" w:rsidP="00650B27">
            <w:pPr>
              <w:spacing w:after="0"/>
              <w:ind w:left="288"/>
              <w:rPr>
                <w:rFonts w:cstheme="minorHAnsi"/>
                <w:sz w:val="18"/>
                <w:szCs w:val="18"/>
              </w:rPr>
            </w:pPr>
            <w:r w:rsidRPr="0013641A">
              <w:rPr>
                <w:rFonts w:cstheme="minorHAnsi"/>
                <w:sz w:val="18"/>
                <w:szCs w:val="18"/>
              </w:rPr>
              <w:t xml:space="preserve">(a) the fiscal objectives and strategic policies and priorities of the Government for the medium-term budget </w:t>
            </w:r>
            <w:proofErr w:type="gramStart"/>
            <w:r w:rsidRPr="0013641A">
              <w:rPr>
                <w:rFonts w:cstheme="minorHAnsi"/>
                <w:sz w:val="18"/>
                <w:szCs w:val="18"/>
              </w:rPr>
              <w:t>period;</w:t>
            </w:r>
            <w:proofErr w:type="gramEnd"/>
          </w:p>
          <w:p w14:paraId="210A705A" w14:textId="77777777" w:rsidR="00147FA1" w:rsidRPr="0013641A" w:rsidRDefault="00147FA1" w:rsidP="00650B27">
            <w:pPr>
              <w:spacing w:after="0"/>
              <w:ind w:left="288"/>
              <w:rPr>
                <w:rFonts w:cstheme="minorHAnsi"/>
                <w:sz w:val="18"/>
                <w:szCs w:val="18"/>
              </w:rPr>
            </w:pPr>
            <w:r w:rsidRPr="0013641A">
              <w:rPr>
                <w:rFonts w:cstheme="minorHAnsi"/>
                <w:sz w:val="18"/>
                <w:szCs w:val="18"/>
              </w:rPr>
              <w:t xml:space="preserve">(b) an explanation of how the fiscal policies support the fiscal responsibility principles, the fiscal objectives, and the monitoring </w:t>
            </w:r>
            <w:proofErr w:type="gramStart"/>
            <w:r w:rsidRPr="0013641A">
              <w:rPr>
                <w:rFonts w:cstheme="minorHAnsi"/>
                <w:sz w:val="18"/>
                <w:szCs w:val="18"/>
              </w:rPr>
              <w:t>objectives;</w:t>
            </w:r>
            <w:proofErr w:type="gramEnd"/>
          </w:p>
          <w:p w14:paraId="2884FBBF" w14:textId="77777777" w:rsidR="00147FA1" w:rsidRPr="0013641A" w:rsidRDefault="00147FA1" w:rsidP="00650B27">
            <w:pPr>
              <w:spacing w:after="0"/>
              <w:ind w:left="288"/>
              <w:rPr>
                <w:rFonts w:cstheme="minorHAnsi"/>
                <w:sz w:val="18"/>
                <w:szCs w:val="18"/>
              </w:rPr>
            </w:pPr>
            <w:r w:rsidRPr="0013641A">
              <w:rPr>
                <w:rFonts w:cstheme="minorHAnsi"/>
                <w:sz w:val="18"/>
                <w:szCs w:val="18"/>
              </w:rPr>
              <w:t xml:space="preserve">(c) a review of progress against the most recent Budget Strategy, the fiscal responsibility principles, and fiscal </w:t>
            </w:r>
            <w:proofErr w:type="gramStart"/>
            <w:r w:rsidRPr="0013641A">
              <w:rPr>
                <w:rFonts w:cstheme="minorHAnsi"/>
                <w:sz w:val="18"/>
                <w:szCs w:val="18"/>
              </w:rPr>
              <w:t>objectives;</w:t>
            </w:r>
            <w:proofErr w:type="gramEnd"/>
          </w:p>
          <w:p w14:paraId="10BA9A11" w14:textId="77777777" w:rsidR="00147FA1" w:rsidRPr="0013641A" w:rsidRDefault="00147FA1" w:rsidP="00650B27">
            <w:pPr>
              <w:spacing w:after="0"/>
              <w:ind w:left="288"/>
              <w:rPr>
                <w:rFonts w:cstheme="minorHAnsi"/>
                <w:sz w:val="18"/>
                <w:szCs w:val="18"/>
              </w:rPr>
            </w:pPr>
            <w:r w:rsidRPr="0013641A">
              <w:rPr>
                <w:rFonts w:cstheme="minorHAnsi"/>
                <w:sz w:val="18"/>
                <w:szCs w:val="18"/>
              </w:rPr>
              <w:lastRenderedPageBreak/>
              <w:t xml:space="preserve">(d) the overall budget ceiling, based on the Medium-Term Fiscal Framework, the ministerial ceilings based on Medium-Term Budget </w:t>
            </w:r>
            <w:proofErr w:type="gramStart"/>
            <w:r w:rsidRPr="0013641A">
              <w:rPr>
                <w:rFonts w:cstheme="minorHAnsi"/>
                <w:sz w:val="18"/>
                <w:szCs w:val="18"/>
              </w:rPr>
              <w:t>Framework;</w:t>
            </w:r>
            <w:proofErr w:type="gramEnd"/>
          </w:p>
          <w:p w14:paraId="61B5432F" w14:textId="77777777" w:rsidR="00147FA1" w:rsidRPr="00576539" w:rsidRDefault="00147FA1" w:rsidP="00650B27">
            <w:pPr>
              <w:spacing w:after="0"/>
              <w:ind w:left="288"/>
              <w:rPr>
                <w:rFonts w:cstheme="minorHAnsi"/>
                <w:strike/>
                <w:sz w:val="18"/>
                <w:szCs w:val="18"/>
              </w:rPr>
            </w:pPr>
            <w:r w:rsidRPr="00576539">
              <w:rPr>
                <w:rFonts w:cstheme="minorHAnsi"/>
                <w:strike/>
                <w:sz w:val="18"/>
                <w:szCs w:val="18"/>
              </w:rPr>
              <w:t xml:space="preserve">(e) a review of MDAs corporate plans and budget performance </w:t>
            </w:r>
            <w:proofErr w:type="gramStart"/>
            <w:r w:rsidRPr="00576539">
              <w:rPr>
                <w:rFonts w:cstheme="minorHAnsi"/>
                <w:strike/>
                <w:sz w:val="18"/>
                <w:szCs w:val="18"/>
              </w:rPr>
              <w:t>of</w:t>
            </w:r>
            <w:proofErr w:type="gramEnd"/>
            <w:r w:rsidRPr="00576539">
              <w:rPr>
                <w:rFonts w:cstheme="minorHAnsi"/>
                <w:strike/>
                <w:sz w:val="18"/>
                <w:szCs w:val="18"/>
              </w:rPr>
              <w:t xml:space="preserve"> the previous and current </w:t>
            </w:r>
            <w:proofErr w:type="gramStart"/>
            <w:r w:rsidRPr="00576539">
              <w:rPr>
                <w:rFonts w:cstheme="minorHAnsi"/>
                <w:strike/>
                <w:sz w:val="18"/>
                <w:szCs w:val="18"/>
              </w:rPr>
              <w:t>years;</w:t>
            </w:r>
            <w:proofErr w:type="gramEnd"/>
          </w:p>
          <w:p w14:paraId="01DF4715" w14:textId="77777777" w:rsidR="00147FA1" w:rsidRPr="0013641A" w:rsidRDefault="00147FA1" w:rsidP="00650B27">
            <w:pPr>
              <w:spacing w:after="0"/>
              <w:ind w:left="288"/>
              <w:rPr>
                <w:rFonts w:cstheme="minorHAnsi"/>
                <w:sz w:val="18"/>
                <w:szCs w:val="18"/>
              </w:rPr>
            </w:pPr>
            <w:r w:rsidRPr="0013641A">
              <w:rPr>
                <w:rFonts w:cstheme="minorHAnsi"/>
                <w:sz w:val="18"/>
                <w:szCs w:val="18"/>
              </w:rPr>
              <w:t>(f) macroeconomic and fiscal forecasts presenting actual and estimated values for the previous year, the current year, and the medium-term budget period, for the following variables –</w:t>
            </w:r>
          </w:p>
          <w:p w14:paraId="6DB69E68" w14:textId="77777777" w:rsidR="00147FA1" w:rsidRPr="0013641A" w:rsidRDefault="00147FA1" w:rsidP="00650B27">
            <w:pPr>
              <w:spacing w:after="0"/>
              <w:ind w:left="432"/>
              <w:rPr>
                <w:rFonts w:cstheme="minorHAnsi"/>
                <w:sz w:val="18"/>
                <w:szCs w:val="18"/>
              </w:rPr>
            </w:pPr>
            <w:r w:rsidRPr="0013641A">
              <w:rPr>
                <w:rFonts w:cstheme="minorHAnsi"/>
                <w:sz w:val="18"/>
                <w:szCs w:val="18"/>
              </w:rPr>
              <w:t>(</w:t>
            </w:r>
            <w:proofErr w:type="spellStart"/>
            <w:r w:rsidRPr="0013641A">
              <w:rPr>
                <w:rFonts w:cstheme="minorHAnsi"/>
                <w:sz w:val="18"/>
                <w:szCs w:val="18"/>
              </w:rPr>
              <w:t>i</w:t>
            </w:r>
            <w:proofErr w:type="spellEnd"/>
            <w:r w:rsidRPr="0013641A">
              <w:rPr>
                <w:rFonts w:cstheme="minorHAnsi"/>
                <w:sz w:val="18"/>
                <w:szCs w:val="18"/>
              </w:rPr>
              <w:t xml:space="preserve">) macro-economic assumptions, including GDP growth, inflation, interest rates, and </w:t>
            </w:r>
            <w:proofErr w:type="gramStart"/>
            <w:r w:rsidRPr="0013641A">
              <w:rPr>
                <w:rFonts w:cstheme="minorHAnsi"/>
                <w:sz w:val="18"/>
                <w:szCs w:val="18"/>
              </w:rPr>
              <w:t>the exchange</w:t>
            </w:r>
            <w:proofErr w:type="gramEnd"/>
            <w:r w:rsidRPr="0013641A">
              <w:rPr>
                <w:rFonts w:cstheme="minorHAnsi"/>
                <w:sz w:val="18"/>
                <w:szCs w:val="18"/>
              </w:rPr>
              <w:t xml:space="preserve"> </w:t>
            </w:r>
            <w:proofErr w:type="gramStart"/>
            <w:r w:rsidRPr="0013641A">
              <w:rPr>
                <w:rFonts w:cstheme="minorHAnsi"/>
                <w:sz w:val="18"/>
                <w:szCs w:val="18"/>
              </w:rPr>
              <w:t>rates;</w:t>
            </w:r>
            <w:proofErr w:type="gramEnd"/>
          </w:p>
          <w:p w14:paraId="11E7FB51" w14:textId="77777777" w:rsidR="00147FA1" w:rsidRPr="0013641A" w:rsidRDefault="00147FA1" w:rsidP="00650B27">
            <w:pPr>
              <w:spacing w:after="0"/>
              <w:ind w:left="432"/>
              <w:rPr>
                <w:rFonts w:cstheme="minorHAnsi"/>
                <w:sz w:val="18"/>
                <w:szCs w:val="18"/>
              </w:rPr>
            </w:pPr>
            <w:r w:rsidRPr="0013641A">
              <w:rPr>
                <w:rFonts w:cstheme="minorHAnsi"/>
                <w:sz w:val="18"/>
                <w:szCs w:val="18"/>
              </w:rPr>
              <w:t xml:space="preserve">(ii) revenue, presented by </w:t>
            </w:r>
            <w:r w:rsidRPr="00576539">
              <w:rPr>
                <w:rFonts w:cstheme="minorHAnsi"/>
                <w:strike/>
                <w:sz w:val="18"/>
                <w:szCs w:val="18"/>
              </w:rPr>
              <w:t>Vote,</w:t>
            </w:r>
            <w:r w:rsidRPr="0013641A">
              <w:rPr>
                <w:rFonts w:cstheme="minorHAnsi"/>
                <w:sz w:val="18"/>
                <w:szCs w:val="18"/>
              </w:rPr>
              <w:t xml:space="preserve"> sources of revenue, and economic </w:t>
            </w:r>
            <w:proofErr w:type="gramStart"/>
            <w:r w:rsidRPr="0013641A">
              <w:rPr>
                <w:rFonts w:cstheme="minorHAnsi"/>
                <w:sz w:val="18"/>
                <w:szCs w:val="18"/>
              </w:rPr>
              <w:t>classification;</w:t>
            </w:r>
            <w:proofErr w:type="gramEnd"/>
          </w:p>
          <w:p w14:paraId="0BA0FC77" w14:textId="77777777" w:rsidR="00147FA1" w:rsidRPr="0013641A" w:rsidRDefault="00147FA1" w:rsidP="00650B27">
            <w:pPr>
              <w:spacing w:after="0"/>
              <w:ind w:left="432"/>
              <w:rPr>
                <w:rFonts w:cstheme="minorHAnsi"/>
                <w:sz w:val="18"/>
                <w:szCs w:val="18"/>
              </w:rPr>
            </w:pPr>
            <w:r w:rsidRPr="0013641A">
              <w:rPr>
                <w:rFonts w:cstheme="minorHAnsi"/>
                <w:sz w:val="18"/>
                <w:szCs w:val="18"/>
              </w:rPr>
              <w:t xml:space="preserve">(iii) expenditure, presented by </w:t>
            </w:r>
            <w:r w:rsidRPr="00576539">
              <w:rPr>
                <w:rFonts w:cstheme="minorHAnsi"/>
                <w:strike/>
                <w:sz w:val="18"/>
                <w:szCs w:val="18"/>
              </w:rPr>
              <w:t>Vote,</w:t>
            </w:r>
            <w:r w:rsidRPr="0013641A">
              <w:rPr>
                <w:rFonts w:cstheme="minorHAnsi"/>
                <w:sz w:val="18"/>
                <w:szCs w:val="18"/>
              </w:rPr>
              <w:t xml:space="preserve"> </w:t>
            </w:r>
            <w:r w:rsidRPr="00576539">
              <w:rPr>
                <w:rFonts w:cstheme="minorHAnsi"/>
                <w:strike/>
                <w:sz w:val="18"/>
                <w:szCs w:val="18"/>
              </w:rPr>
              <w:t>administrative,</w:t>
            </w:r>
            <w:r w:rsidRPr="0013641A">
              <w:rPr>
                <w:rFonts w:cstheme="minorHAnsi"/>
                <w:sz w:val="18"/>
                <w:szCs w:val="18"/>
              </w:rPr>
              <w:t xml:space="preserve"> economic</w:t>
            </w:r>
            <w:r w:rsidRPr="00576539">
              <w:rPr>
                <w:rFonts w:cstheme="minorHAnsi"/>
                <w:strike/>
                <w:sz w:val="18"/>
                <w:szCs w:val="18"/>
              </w:rPr>
              <w:t xml:space="preserve">, functional, and </w:t>
            </w:r>
            <w:proofErr w:type="spellStart"/>
            <w:r w:rsidRPr="00576539">
              <w:rPr>
                <w:rFonts w:cstheme="minorHAnsi"/>
                <w:strike/>
                <w:sz w:val="18"/>
                <w:szCs w:val="18"/>
              </w:rPr>
              <w:t>programme</w:t>
            </w:r>
            <w:proofErr w:type="spellEnd"/>
            <w:r w:rsidRPr="0013641A">
              <w:rPr>
                <w:rFonts w:cstheme="minorHAnsi"/>
                <w:sz w:val="18"/>
                <w:szCs w:val="18"/>
              </w:rPr>
              <w:t xml:space="preserve"> </w:t>
            </w:r>
            <w:proofErr w:type="gramStart"/>
            <w:r w:rsidRPr="0013641A">
              <w:rPr>
                <w:rFonts w:cstheme="minorHAnsi"/>
                <w:sz w:val="18"/>
                <w:szCs w:val="18"/>
              </w:rPr>
              <w:t>classification</w:t>
            </w:r>
            <w:r w:rsidRPr="00576539">
              <w:rPr>
                <w:rFonts w:cstheme="minorHAnsi"/>
                <w:strike/>
                <w:sz w:val="18"/>
                <w:szCs w:val="18"/>
              </w:rPr>
              <w:t>s</w:t>
            </w:r>
            <w:r w:rsidRPr="0013641A">
              <w:rPr>
                <w:rFonts w:cstheme="minorHAnsi"/>
                <w:sz w:val="18"/>
                <w:szCs w:val="18"/>
              </w:rPr>
              <w:t>;</w:t>
            </w:r>
            <w:proofErr w:type="gramEnd"/>
          </w:p>
          <w:p w14:paraId="3A0210E3" w14:textId="77777777" w:rsidR="00147FA1" w:rsidRPr="0013641A" w:rsidRDefault="00147FA1" w:rsidP="00650B27">
            <w:pPr>
              <w:spacing w:after="0"/>
              <w:ind w:left="432"/>
              <w:rPr>
                <w:rFonts w:cstheme="minorHAnsi"/>
                <w:sz w:val="18"/>
                <w:szCs w:val="18"/>
              </w:rPr>
            </w:pPr>
            <w:r w:rsidRPr="0013641A">
              <w:rPr>
                <w:rFonts w:cstheme="minorHAnsi"/>
                <w:sz w:val="18"/>
                <w:szCs w:val="18"/>
              </w:rPr>
              <w:t xml:space="preserve">(iv) budget balance, including the composition of deficit </w:t>
            </w:r>
            <w:proofErr w:type="gramStart"/>
            <w:r w:rsidRPr="0013641A">
              <w:rPr>
                <w:rFonts w:cstheme="minorHAnsi"/>
                <w:sz w:val="18"/>
                <w:szCs w:val="18"/>
              </w:rPr>
              <w:t>financing;</w:t>
            </w:r>
            <w:proofErr w:type="gramEnd"/>
          </w:p>
          <w:p w14:paraId="7C4E9C05" w14:textId="77777777" w:rsidR="00147FA1" w:rsidRPr="0013641A" w:rsidRDefault="00147FA1" w:rsidP="00650B27">
            <w:pPr>
              <w:spacing w:after="0"/>
              <w:ind w:left="432"/>
              <w:rPr>
                <w:rFonts w:cstheme="minorHAnsi"/>
                <w:sz w:val="18"/>
                <w:szCs w:val="18"/>
              </w:rPr>
            </w:pPr>
            <w:r w:rsidRPr="0013641A">
              <w:rPr>
                <w:rFonts w:cstheme="minorHAnsi"/>
                <w:sz w:val="18"/>
                <w:szCs w:val="18"/>
              </w:rPr>
              <w:t>(v) the level of external and domestic debt, debt servicing</w:t>
            </w:r>
            <w:r w:rsidRPr="0070680B">
              <w:rPr>
                <w:rFonts w:cstheme="minorHAnsi"/>
                <w:strike/>
                <w:sz w:val="18"/>
                <w:szCs w:val="18"/>
              </w:rPr>
              <w:t xml:space="preserve">, and the associated terms and conditions of any </w:t>
            </w:r>
            <w:proofErr w:type="gramStart"/>
            <w:r w:rsidRPr="0070680B">
              <w:rPr>
                <w:rFonts w:cstheme="minorHAnsi"/>
                <w:strike/>
                <w:sz w:val="18"/>
                <w:szCs w:val="18"/>
              </w:rPr>
              <w:t>loans</w:t>
            </w:r>
            <w:r w:rsidRPr="0013641A">
              <w:rPr>
                <w:rFonts w:cstheme="minorHAnsi"/>
                <w:sz w:val="18"/>
                <w:szCs w:val="18"/>
              </w:rPr>
              <w:t>;-</w:t>
            </w:r>
            <w:proofErr w:type="gramEnd"/>
            <w:r w:rsidRPr="0013641A">
              <w:rPr>
                <w:rFonts w:cstheme="minorHAnsi"/>
                <w:sz w:val="18"/>
                <w:szCs w:val="18"/>
              </w:rPr>
              <w:t xml:space="preserve"> and</w:t>
            </w:r>
          </w:p>
          <w:p w14:paraId="6EC45790" w14:textId="77777777" w:rsidR="00147FA1" w:rsidRPr="0013641A" w:rsidRDefault="00147FA1" w:rsidP="00650B27">
            <w:pPr>
              <w:spacing w:after="0"/>
              <w:ind w:left="432"/>
              <w:rPr>
                <w:rFonts w:cstheme="minorHAnsi"/>
                <w:sz w:val="18"/>
                <w:szCs w:val="18"/>
              </w:rPr>
            </w:pPr>
            <w:r w:rsidRPr="0013641A">
              <w:rPr>
                <w:rFonts w:cstheme="minorHAnsi"/>
                <w:sz w:val="18"/>
                <w:szCs w:val="18"/>
              </w:rPr>
              <w:t xml:space="preserve">(vi) the estimated level of unencumbered cash balances available for </w:t>
            </w:r>
            <w:proofErr w:type="gramStart"/>
            <w:r w:rsidRPr="0013641A">
              <w:rPr>
                <w:rFonts w:cstheme="minorHAnsi"/>
                <w:sz w:val="18"/>
                <w:szCs w:val="18"/>
              </w:rPr>
              <w:t>general public</w:t>
            </w:r>
            <w:proofErr w:type="gramEnd"/>
            <w:r w:rsidRPr="0013641A">
              <w:rPr>
                <w:rFonts w:cstheme="minorHAnsi"/>
                <w:sz w:val="18"/>
                <w:szCs w:val="18"/>
              </w:rPr>
              <w:t xml:space="preserve"> financing, after </w:t>
            </w:r>
            <w:proofErr w:type="gramStart"/>
            <w:r w:rsidRPr="0013641A">
              <w:rPr>
                <w:rFonts w:cstheme="minorHAnsi"/>
                <w:sz w:val="18"/>
                <w:szCs w:val="18"/>
              </w:rPr>
              <w:t>taking into account</w:t>
            </w:r>
            <w:proofErr w:type="gramEnd"/>
            <w:r w:rsidRPr="0013641A">
              <w:rPr>
                <w:rFonts w:cstheme="minorHAnsi"/>
                <w:sz w:val="18"/>
                <w:szCs w:val="18"/>
              </w:rPr>
              <w:t xml:space="preserve"> (ii)-(v).</w:t>
            </w:r>
          </w:p>
          <w:p w14:paraId="7D6010F1" w14:textId="77777777" w:rsidR="00147FA1" w:rsidRPr="0013641A" w:rsidRDefault="00147FA1" w:rsidP="00650B27">
            <w:pPr>
              <w:spacing w:after="0"/>
              <w:ind w:left="288"/>
              <w:rPr>
                <w:rFonts w:cstheme="minorHAnsi"/>
                <w:sz w:val="18"/>
                <w:szCs w:val="18"/>
              </w:rPr>
            </w:pPr>
            <w:r w:rsidRPr="0013641A">
              <w:rPr>
                <w:rFonts w:cstheme="minorHAnsi"/>
                <w:sz w:val="18"/>
                <w:szCs w:val="18"/>
              </w:rPr>
              <w:t xml:space="preserve">(g) Assumptions underpinning these forecasts shall be </w:t>
            </w:r>
            <w:proofErr w:type="gramStart"/>
            <w:r w:rsidRPr="0013641A">
              <w:rPr>
                <w:rFonts w:cstheme="minorHAnsi"/>
                <w:sz w:val="18"/>
                <w:szCs w:val="18"/>
              </w:rPr>
              <w:t>explained;</w:t>
            </w:r>
            <w:proofErr w:type="gramEnd"/>
          </w:p>
          <w:p w14:paraId="10B46C13" w14:textId="77777777" w:rsidR="00147FA1" w:rsidRPr="0013641A" w:rsidRDefault="00147FA1" w:rsidP="00650B27">
            <w:pPr>
              <w:spacing w:after="0"/>
              <w:ind w:left="288"/>
              <w:rPr>
                <w:rFonts w:cstheme="minorHAnsi"/>
                <w:sz w:val="18"/>
                <w:szCs w:val="18"/>
              </w:rPr>
            </w:pPr>
            <w:r w:rsidRPr="0013641A">
              <w:rPr>
                <w:rFonts w:cstheme="minorHAnsi"/>
                <w:sz w:val="18"/>
                <w:szCs w:val="18"/>
              </w:rPr>
              <w:t xml:space="preserve">(h) information on the longer-term macroeconomic and fiscal forecasts, </w:t>
            </w:r>
            <w:proofErr w:type="gramStart"/>
            <w:r w:rsidRPr="0013641A">
              <w:rPr>
                <w:rFonts w:cstheme="minorHAnsi"/>
                <w:sz w:val="18"/>
                <w:szCs w:val="18"/>
              </w:rPr>
              <w:t>taking into account</w:t>
            </w:r>
            <w:proofErr w:type="gramEnd"/>
            <w:r w:rsidRPr="0013641A">
              <w:rPr>
                <w:rFonts w:cstheme="minorHAnsi"/>
                <w:sz w:val="18"/>
                <w:szCs w:val="18"/>
              </w:rPr>
              <w:t xml:space="preserve"> the impacts of changes in demographics, climate change and other </w:t>
            </w:r>
            <w:proofErr w:type="gramStart"/>
            <w:r w:rsidRPr="0013641A">
              <w:rPr>
                <w:rFonts w:cstheme="minorHAnsi"/>
                <w:sz w:val="18"/>
                <w:szCs w:val="18"/>
              </w:rPr>
              <w:t>factors;</w:t>
            </w:r>
            <w:proofErr w:type="gramEnd"/>
          </w:p>
          <w:p w14:paraId="74A2C035" w14:textId="77777777" w:rsidR="00147FA1" w:rsidRPr="0013641A" w:rsidRDefault="00147FA1" w:rsidP="00650B27">
            <w:pPr>
              <w:spacing w:after="0"/>
              <w:ind w:left="288"/>
              <w:rPr>
                <w:rFonts w:cstheme="minorHAnsi"/>
                <w:sz w:val="18"/>
                <w:szCs w:val="18"/>
              </w:rPr>
            </w:pPr>
            <w:r w:rsidRPr="0013641A">
              <w:rPr>
                <w:rFonts w:cstheme="minorHAnsi"/>
                <w:sz w:val="18"/>
                <w:szCs w:val="18"/>
              </w:rPr>
              <w:t>(</w:t>
            </w:r>
            <w:proofErr w:type="spellStart"/>
            <w:r w:rsidRPr="0013641A">
              <w:rPr>
                <w:rFonts w:cstheme="minorHAnsi"/>
                <w:sz w:val="18"/>
                <w:szCs w:val="18"/>
              </w:rPr>
              <w:t>i</w:t>
            </w:r>
            <w:proofErr w:type="spellEnd"/>
            <w:r w:rsidRPr="0013641A">
              <w:rPr>
                <w:rFonts w:cstheme="minorHAnsi"/>
                <w:sz w:val="18"/>
                <w:szCs w:val="18"/>
              </w:rPr>
              <w:t xml:space="preserve">) a statement of the risks, quantified where feasible, that may have a material effect on the fiscal outlook, including contingent liabilities, especially the government guarantees, and any commitments not included in the fiscal </w:t>
            </w:r>
            <w:proofErr w:type="gramStart"/>
            <w:r w:rsidRPr="0013641A">
              <w:rPr>
                <w:rFonts w:cstheme="minorHAnsi"/>
                <w:sz w:val="18"/>
                <w:szCs w:val="18"/>
              </w:rPr>
              <w:t>forecasts;</w:t>
            </w:r>
            <w:proofErr w:type="gramEnd"/>
          </w:p>
          <w:p w14:paraId="22B4B102" w14:textId="77777777" w:rsidR="00147FA1" w:rsidRPr="0013641A" w:rsidRDefault="00147FA1" w:rsidP="00650B27">
            <w:pPr>
              <w:spacing w:after="0"/>
              <w:ind w:left="288"/>
              <w:rPr>
                <w:rFonts w:cstheme="minorHAnsi"/>
                <w:sz w:val="18"/>
                <w:szCs w:val="18"/>
              </w:rPr>
            </w:pPr>
            <w:r w:rsidRPr="0013641A">
              <w:rPr>
                <w:rFonts w:cstheme="minorHAnsi"/>
                <w:sz w:val="18"/>
                <w:szCs w:val="18"/>
              </w:rPr>
              <w:t>(j) information on Government policy priorities; and</w:t>
            </w:r>
          </w:p>
          <w:p w14:paraId="024F32B3" w14:textId="77777777" w:rsidR="00BA2BEC" w:rsidRDefault="00147FA1" w:rsidP="00650B27">
            <w:pPr>
              <w:spacing w:after="0"/>
              <w:ind w:left="288"/>
              <w:rPr>
                <w:rFonts w:cstheme="minorHAnsi"/>
                <w:sz w:val="18"/>
                <w:szCs w:val="18"/>
              </w:rPr>
            </w:pPr>
            <w:r w:rsidRPr="0013641A">
              <w:rPr>
                <w:rFonts w:cstheme="minorHAnsi"/>
                <w:sz w:val="18"/>
                <w:szCs w:val="18"/>
              </w:rPr>
              <w:t>(k) an indication of proposed new initiatives.</w:t>
            </w:r>
          </w:p>
          <w:p w14:paraId="6C8BB23C" w14:textId="385F1008" w:rsidR="00E52BF3" w:rsidRPr="00E52BF3" w:rsidRDefault="00E52BF3" w:rsidP="00E52BF3">
            <w:pPr>
              <w:spacing w:after="0"/>
              <w:rPr>
                <w:rFonts w:cstheme="minorHAnsi"/>
                <w:sz w:val="18"/>
                <w:szCs w:val="18"/>
              </w:rPr>
            </w:pPr>
            <w:r w:rsidRPr="00E52BF3">
              <w:rPr>
                <w:rFonts w:cstheme="minorHAnsi"/>
                <w:sz w:val="18"/>
                <w:szCs w:val="18"/>
              </w:rPr>
              <w:t>(2) If any of the information required in sub-section (1) cannot be provided, the Ministry shall state the reasons it cannot be provided in the Budget Strategy and ensure that it is available as soon as practicable for future Budget Strategies.</w:t>
            </w:r>
          </w:p>
          <w:p w14:paraId="6AD98112" w14:textId="7378CFF1" w:rsidR="00E52BF3" w:rsidRPr="00E52BF3" w:rsidRDefault="00E52BF3" w:rsidP="00E52BF3">
            <w:pPr>
              <w:spacing w:after="0"/>
              <w:rPr>
                <w:rFonts w:cstheme="minorHAnsi"/>
                <w:sz w:val="18"/>
                <w:szCs w:val="18"/>
              </w:rPr>
            </w:pPr>
            <w:r w:rsidRPr="00E52BF3">
              <w:rPr>
                <w:rFonts w:cstheme="minorHAnsi"/>
                <w:sz w:val="18"/>
                <w:szCs w:val="18"/>
              </w:rPr>
              <w:t>(3) The Minister shall submit the Budget Strategy to the Cabinet for approval no later than the end of November of the year preceding the Annual Budget to which it relates.</w:t>
            </w:r>
          </w:p>
          <w:p w14:paraId="781EEDE0" w14:textId="0CD14EEB" w:rsidR="00E52BF3" w:rsidRPr="00E52BF3" w:rsidRDefault="00E52BF3" w:rsidP="00E52BF3">
            <w:pPr>
              <w:spacing w:after="0"/>
              <w:rPr>
                <w:rFonts w:cstheme="minorHAnsi"/>
                <w:sz w:val="18"/>
                <w:szCs w:val="18"/>
              </w:rPr>
            </w:pPr>
            <w:r w:rsidRPr="00E52BF3">
              <w:rPr>
                <w:rFonts w:cstheme="minorHAnsi"/>
                <w:sz w:val="18"/>
                <w:szCs w:val="18"/>
              </w:rPr>
              <w:t>(</w:t>
            </w:r>
            <w:r w:rsidR="00000FB4">
              <w:rPr>
                <w:rFonts w:cstheme="minorHAnsi"/>
                <w:sz w:val="18"/>
                <w:szCs w:val="18"/>
              </w:rPr>
              <w:t>4</w:t>
            </w:r>
            <w:r w:rsidRPr="00E52BF3">
              <w:rPr>
                <w:rFonts w:cstheme="minorHAnsi"/>
                <w:sz w:val="18"/>
                <w:szCs w:val="18"/>
              </w:rPr>
              <w:t>) The Budget Strategy does not have to include information that the Minister considers should not be included because -</w:t>
            </w:r>
          </w:p>
          <w:p w14:paraId="5598AF99" w14:textId="77777777" w:rsidR="00E52BF3" w:rsidRPr="00E52BF3" w:rsidRDefault="00E52BF3" w:rsidP="00E52BF3">
            <w:pPr>
              <w:spacing w:after="0"/>
              <w:ind w:left="432"/>
              <w:rPr>
                <w:rFonts w:cstheme="minorHAnsi"/>
                <w:sz w:val="18"/>
                <w:szCs w:val="18"/>
              </w:rPr>
            </w:pPr>
            <w:r w:rsidRPr="00E52BF3">
              <w:rPr>
                <w:rFonts w:cstheme="minorHAnsi"/>
                <w:sz w:val="18"/>
                <w:szCs w:val="18"/>
              </w:rPr>
              <w:t>(a) it is confidential commercial information; or</w:t>
            </w:r>
          </w:p>
          <w:p w14:paraId="5D9558EC" w14:textId="77777777" w:rsidR="00E52BF3" w:rsidRPr="00E52BF3" w:rsidRDefault="00E52BF3" w:rsidP="00E52BF3">
            <w:pPr>
              <w:spacing w:after="0"/>
              <w:ind w:left="432"/>
              <w:rPr>
                <w:rFonts w:cstheme="minorHAnsi"/>
                <w:sz w:val="18"/>
                <w:szCs w:val="18"/>
              </w:rPr>
            </w:pPr>
            <w:r w:rsidRPr="00E52BF3">
              <w:rPr>
                <w:rFonts w:cstheme="minorHAnsi"/>
                <w:sz w:val="18"/>
                <w:szCs w:val="18"/>
              </w:rPr>
              <w:t>(b) its disclosure could prejudice national security.</w:t>
            </w:r>
          </w:p>
          <w:p w14:paraId="0F78695C" w14:textId="62E4237E" w:rsidR="00E52BF3" w:rsidRDefault="00E52BF3" w:rsidP="00E52BF3">
            <w:pPr>
              <w:spacing w:after="0"/>
              <w:rPr>
                <w:rFonts w:cstheme="minorHAnsi"/>
                <w:sz w:val="18"/>
                <w:szCs w:val="18"/>
              </w:rPr>
            </w:pPr>
            <w:r w:rsidRPr="00E52BF3">
              <w:rPr>
                <w:rFonts w:cstheme="minorHAnsi"/>
                <w:sz w:val="18"/>
                <w:szCs w:val="18"/>
              </w:rPr>
              <w:t>(</w:t>
            </w:r>
            <w:r w:rsidR="00000FB4">
              <w:rPr>
                <w:rFonts w:cstheme="minorHAnsi"/>
                <w:sz w:val="18"/>
                <w:szCs w:val="18"/>
              </w:rPr>
              <w:t>5</w:t>
            </w:r>
            <w:r w:rsidRPr="00E52BF3">
              <w:rPr>
                <w:rFonts w:cstheme="minorHAnsi"/>
                <w:sz w:val="18"/>
                <w:szCs w:val="18"/>
              </w:rPr>
              <w:t>) The Chief Executive Officer shall publish the Budget Strategy approved by Cabinet on an official website of the Ministry no later than the end of December of the financial year preceding the Annual Budget to which it relates</w:t>
            </w:r>
          </w:p>
          <w:p w14:paraId="7E1A55FB" w14:textId="3B1023E7" w:rsidR="0013641A" w:rsidRPr="00650B27" w:rsidRDefault="00B62C84" w:rsidP="0013641A">
            <w:pPr>
              <w:spacing w:after="0"/>
              <w:rPr>
                <w:rFonts w:ascii="Segoe UI" w:hAnsi="Segoe UI" w:cs="Segoe UI"/>
                <w:i/>
                <w:iCs/>
                <w:sz w:val="19"/>
                <w:szCs w:val="19"/>
              </w:rPr>
            </w:pPr>
            <w:r w:rsidRPr="00650B27">
              <w:rPr>
                <w:rFonts w:cstheme="minorHAnsi"/>
                <w:i/>
                <w:iCs/>
                <w:sz w:val="18"/>
                <w:szCs w:val="18"/>
              </w:rPr>
              <w:t>Sources: Authorities</w:t>
            </w:r>
          </w:p>
        </w:tc>
      </w:tr>
    </w:tbl>
    <w:p w14:paraId="37CCA3DC" w14:textId="77777777" w:rsidR="00BA2BEC" w:rsidRDefault="00BA2BEC" w:rsidP="00BA2BEC">
      <w:pPr>
        <w:rPr>
          <w:b/>
          <w:bCs/>
          <w:szCs w:val="24"/>
        </w:rPr>
      </w:pPr>
    </w:p>
    <w:p w14:paraId="6970AF9A" w14:textId="78C32EC0" w:rsidR="00FB19AB" w:rsidRPr="00C654E8" w:rsidRDefault="00A8190C" w:rsidP="00C654E8">
      <w:pPr>
        <w:pStyle w:val="Heading2"/>
      </w:pPr>
      <w:bookmarkStart w:id="63" w:name="_Toc216652152"/>
      <w:r w:rsidRPr="00C654E8">
        <w:t>Roles, Functions and Organizational Arrangements</w:t>
      </w:r>
      <w:bookmarkEnd w:id="63"/>
    </w:p>
    <w:p w14:paraId="314D0079" w14:textId="027F2058" w:rsidR="005D52E3" w:rsidRPr="005D52E3" w:rsidRDefault="005D52E3" w:rsidP="003E5D6D">
      <w:pPr>
        <w:numPr>
          <w:ilvl w:val="0"/>
          <w:numId w:val="3"/>
        </w:numPr>
        <w:tabs>
          <w:tab w:val="clear" w:pos="990"/>
        </w:tabs>
        <w:ind w:left="0"/>
        <w:rPr>
          <w:b/>
          <w:bCs/>
          <w:szCs w:val="24"/>
        </w:rPr>
      </w:pPr>
      <w:r w:rsidRPr="005D52E3">
        <w:rPr>
          <w:b/>
          <w:bCs/>
          <w:szCs w:val="24"/>
        </w:rPr>
        <w:t xml:space="preserve">The </w:t>
      </w:r>
      <w:r w:rsidR="00300469">
        <w:rPr>
          <w:b/>
          <w:bCs/>
          <w:szCs w:val="24"/>
        </w:rPr>
        <w:t xml:space="preserve">Economic and </w:t>
      </w:r>
      <w:r w:rsidRPr="005D52E3">
        <w:rPr>
          <w:b/>
          <w:bCs/>
          <w:szCs w:val="24"/>
        </w:rPr>
        <w:t>Fiscal Policy Department (</w:t>
      </w:r>
      <w:r w:rsidR="00300469">
        <w:rPr>
          <w:b/>
          <w:bCs/>
          <w:szCs w:val="24"/>
        </w:rPr>
        <w:t>E</w:t>
      </w:r>
      <w:r w:rsidRPr="005D52E3">
        <w:rPr>
          <w:b/>
          <w:bCs/>
          <w:szCs w:val="24"/>
        </w:rPr>
        <w:t xml:space="preserve">FPD) is handling </w:t>
      </w:r>
      <w:r w:rsidR="008C7D97">
        <w:rPr>
          <w:b/>
          <w:bCs/>
          <w:szCs w:val="24"/>
        </w:rPr>
        <w:t xml:space="preserve">most </w:t>
      </w:r>
      <w:proofErr w:type="spellStart"/>
      <w:r w:rsidR="008C7D97">
        <w:rPr>
          <w:b/>
          <w:bCs/>
          <w:szCs w:val="24"/>
        </w:rPr>
        <w:t>macrofiscal</w:t>
      </w:r>
      <w:proofErr w:type="spellEnd"/>
      <w:r w:rsidR="008C7D97">
        <w:rPr>
          <w:b/>
          <w:bCs/>
          <w:szCs w:val="24"/>
        </w:rPr>
        <w:t xml:space="preserve"> </w:t>
      </w:r>
      <w:r w:rsidRPr="005D52E3">
        <w:rPr>
          <w:b/>
          <w:bCs/>
          <w:szCs w:val="24"/>
        </w:rPr>
        <w:t xml:space="preserve">functions that are needed to produce an </w:t>
      </w:r>
      <w:proofErr w:type="gramStart"/>
      <w:r w:rsidRPr="005D52E3">
        <w:rPr>
          <w:b/>
          <w:bCs/>
          <w:szCs w:val="24"/>
        </w:rPr>
        <w:t>MTFF</w:t>
      </w:r>
      <w:proofErr w:type="gramEnd"/>
      <w:r w:rsidR="00336532">
        <w:rPr>
          <w:b/>
          <w:bCs/>
          <w:szCs w:val="24"/>
        </w:rPr>
        <w:t xml:space="preserve"> and its staffing has been reinforced to carry them out</w:t>
      </w:r>
      <w:r w:rsidRPr="005D52E3">
        <w:rPr>
          <w:b/>
          <w:bCs/>
          <w:szCs w:val="24"/>
        </w:rPr>
        <w:t xml:space="preserve">. </w:t>
      </w:r>
      <w:r w:rsidR="005C2F74" w:rsidRPr="005C2F74">
        <w:rPr>
          <w:szCs w:val="24"/>
        </w:rPr>
        <w:t xml:space="preserve">The </w:t>
      </w:r>
      <w:proofErr w:type="spellStart"/>
      <w:r w:rsidR="005C2F74" w:rsidRPr="005C2F74">
        <w:rPr>
          <w:szCs w:val="24"/>
        </w:rPr>
        <w:t>macrofiscal</w:t>
      </w:r>
      <w:proofErr w:type="spellEnd"/>
      <w:r w:rsidR="005C2F74">
        <w:rPr>
          <w:b/>
          <w:bCs/>
          <w:szCs w:val="24"/>
        </w:rPr>
        <w:t xml:space="preserve"> </w:t>
      </w:r>
      <w:r w:rsidR="005C2F74">
        <w:rPr>
          <w:szCs w:val="24"/>
        </w:rPr>
        <w:t>functio</w:t>
      </w:r>
      <w:r w:rsidR="00A0759E">
        <w:rPr>
          <w:szCs w:val="24"/>
        </w:rPr>
        <w:t xml:space="preserve">n refers to the preparation of the </w:t>
      </w:r>
      <w:proofErr w:type="spellStart"/>
      <w:r w:rsidR="00A0759E">
        <w:rPr>
          <w:szCs w:val="24"/>
        </w:rPr>
        <w:t>macrofiscal</w:t>
      </w:r>
      <w:proofErr w:type="spellEnd"/>
      <w:r w:rsidR="00A0759E">
        <w:rPr>
          <w:szCs w:val="24"/>
        </w:rPr>
        <w:t xml:space="preserve"> framework that is needed to attain</w:t>
      </w:r>
      <w:r w:rsidR="00DF750F">
        <w:rPr>
          <w:szCs w:val="24"/>
        </w:rPr>
        <w:t xml:space="preserve"> fiscal and debt sustainability objectives, </w:t>
      </w:r>
      <w:r w:rsidR="00975B2C">
        <w:rPr>
          <w:szCs w:val="24"/>
        </w:rPr>
        <w:t>with due recognition of fiscal risks.</w:t>
      </w:r>
      <w:r w:rsidR="000253F1">
        <w:rPr>
          <w:szCs w:val="24"/>
        </w:rPr>
        <w:t xml:space="preserve"> For these purposes, </w:t>
      </w:r>
      <w:r w:rsidR="00584602">
        <w:rPr>
          <w:szCs w:val="24"/>
        </w:rPr>
        <w:t xml:space="preserve">the </w:t>
      </w:r>
      <w:proofErr w:type="spellStart"/>
      <w:r w:rsidR="00584602">
        <w:rPr>
          <w:szCs w:val="24"/>
        </w:rPr>
        <w:t>macrofiscal</w:t>
      </w:r>
      <w:proofErr w:type="spellEnd"/>
      <w:r w:rsidR="00584602">
        <w:rPr>
          <w:szCs w:val="24"/>
        </w:rPr>
        <w:t xml:space="preserve"> function</w:t>
      </w:r>
      <w:r w:rsidR="006C5890">
        <w:rPr>
          <w:szCs w:val="24"/>
        </w:rPr>
        <w:t xml:space="preserve"> typically perform key tasks</w:t>
      </w:r>
      <w:r w:rsidR="00EA6992">
        <w:rPr>
          <w:szCs w:val="24"/>
        </w:rPr>
        <w:t xml:space="preserve">, the extent </w:t>
      </w:r>
      <w:r w:rsidR="002828AB">
        <w:rPr>
          <w:szCs w:val="24"/>
        </w:rPr>
        <w:t>to which they are performed</w:t>
      </w:r>
      <w:r w:rsidR="008567C8">
        <w:rPr>
          <w:szCs w:val="24"/>
        </w:rPr>
        <w:t xml:space="preserve"> and by whom is set out in Table </w:t>
      </w:r>
      <w:r w:rsidR="00DD3AFE">
        <w:rPr>
          <w:szCs w:val="24"/>
        </w:rPr>
        <w:t xml:space="preserve">6 </w:t>
      </w:r>
      <w:r w:rsidR="009853D9">
        <w:rPr>
          <w:szCs w:val="24"/>
        </w:rPr>
        <w:t>below</w:t>
      </w:r>
      <w:r w:rsidR="00192498">
        <w:rPr>
          <w:szCs w:val="24"/>
        </w:rPr>
        <w:t>, and the MoF organogram is presented in Annex IV</w:t>
      </w:r>
      <w:r w:rsidR="009853D9">
        <w:rPr>
          <w:szCs w:val="24"/>
        </w:rPr>
        <w:t>.</w:t>
      </w:r>
      <w:r w:rsidR="00975B2C">
        <w:rPr>
          <w:szCs w:val="24"/>
        </w:rPr>
        <w:t xml:space="preserve"> </w:t>
      </w:r>
      <w:r w:rsidR="009853D9">
        <w:rPr>
          <w:szCs w:val="24"/>
        </w:rPr>
        <w:t>In Tonga, EFPD</w:t>
      </w:r>
      <w:r w:rsidRPr="005D52E3">
        <w:rPr>
          <w:szCs w:val="24"/>
        </w:rPr>
        <w:t xml:space="preserve"> </w:t>
      </w:r>
      <w:r w:rsidR="009853D9">
        <w:rPr>
          <w:szCs w:val="24"/>
        </w:rPr>
        <w:t xml:space="preserve">is considered the </w:t>
      </w:r>
      <w:proofErr w:type="spellStart"/>
      <w:r w:rsidR="009853D9">
        <w:rPr>
          <w:szCs w:val="24"/>
        </w:rPr>
        <w:t>macrofiscal</w:t>
      </w:r>
      <w:proofErr w:type="spellEnd"/>
      <w:r w:rsidR="009853D9">
        <w:rPr>
          <w:szCs w:val="24"/>
        </w:rPr>
        <w:t xml:space="preserve"> unit in the MoF. It </w:t>
      </w:r>
      <w:r w:rsidRPr="005D52E3">
        <w:rPr>
          <w:szCs w:val="24"/>
        </w:rPr>
        <w:t>produce</w:t>
      </w:r>
      <w:r w:rsidR="009853D9">
        <w:rPr>
          <w:szCs w:val="24"/>
        </w:rPr>
        <w:t>s</w:t>
      </w:r>
      <w:r w:rsidRPr="005D52E3">
        <w:rPr>
          <w:szCs w:val="24"/>
        </w:rPr>
        <w:t xml:space="preserve"> macroeconomic and fiscal projections and update</w:t>
      </w:r>
      <w:r w:rsidR="009853D9">
        <w:rPr>
          <w:szCs w:val="24"/>
        </w:rPr>
        <w:t>s</w:t>
      </w:r>
      <w:r w:rsidRPr="005D52E3">
        <w:rPr>
          <w:szCs w:val="24"/>
        </w:rPr>
        <w:t xml:space="preserve"> these twice a year, usually in July and January. They are also involved in preparing revenue projections, and in monitoring macroeconomic and fiscal developments. </w:t>
      </w:r>
      <w:r w:rsidR="00D32FC3">
        <w:rPr>
          <w:szCs w:val="24"/>
        </w:rPr>
        <w:t>At end-2025, the EFPD comprised 10 staff</w:t>
      </w:r>
      <w:r w:rsidR="003F4061">
        <w:rPr>
          <w:szCs w:val="24"/>
        </w:rPr>
        <w:t xml:space="preserve">, which is relatively large by regional standards. </w:t>
      </w:r>
      <w:r w:rsidR="00745AEB">
        <w:rPr>
          <w:szCs w:val="24"/>
        </w:rPr>
        <w:t xml:space="preserve">That said, </w:t>
      </w:r>
      <w:proofErr w:type="gramStart"/>
      <w:r w:rsidR="009853D9">
        <w:rPr>
          <w:szCs w:val="24"/>
        </w:rPr>
        <w:t>a majority of</w:t>
      </w:r>
      <w:proofErr w:type="gramEnd"/>
      <w:r w:rsidR="003F5153">
        <w:rPr>
          <w:szCs w:val="24"/>
        </w:rPr>
        <w:t xml:space="preserve"> staff are new </w:t>
      </w:r>
      <w:r w:rsidR="003F5153">
        <w:rPr>
          <w:szCs w:val="24"/>
        </w:rPr>
        <w:lastRenderedPageBreak/>
        <w:t>recruits and need training</w:t>
      </w:r>
      <w:r w:rsidR="00DF48A7">
        <w:rPr>
          <w:szCs w:val="24"/>
        </w:rPr>
        <w:t xml:space="preserve">, illustrating the challenges with high turnover in Tonga’s public administration, given employment opportunities abroad. </w:t>
      </w:r>
    </w:p>
    <w:p w14:paraId="7217FCD8" w14:textId="5A7D5B31" w:rsidR="005D52E3" w:rsidRPr="005D52E3" w:rsidRDefault="00DD3AFE" w:rsidP="00574A21">
      <w:pPr>
        <w:pStyle w:val="Boxfiguretabletitle"/>
      </w:pPr>
      <w:r>
        <w:fldChar w:fldCharType="begin"/>
      </w:r>
      <w:r>
        <w:instrText xml:space="preserve"> TC "</w:instrText>
      </w:r>
      <w:bookmarkStart w:id="64" w:name="_Toc216652174"/>
      <w:r>
        <w:instrText xml:space="preserve">Table 6. Key </w:instrText>
      </w:r>
      <w:proofErr w:type="spellStart"/>
      <w:r>
        <w:instrText>Macrofiscal</w:instrText>
      </w:r>
      <w:proofErr w:type="spellEnd"/>
      <w:r>
        <w:instrText xml:space="preserve"> Functions in Tonga</w:instrText>
      </w:r>
      <w:bookmarkEnd w:id="64"/>
      <w:r>
        <w:instrText xml:space="preserve">"\f B </w:instrText>
      </w:r>
      <w:r>
        <w:fldChar w:fldCharType="end"/>
      </w:r>
      <w:r w:rsidR="005D52E3" w:rsidRPr="005D52E3">
        <w:t xml:space="preserve">Table </w:t>
      </w:r>
      <w:r>
        <w:t>6.</w:t>
      </w:r>
      <w:r w:rsidR="005D52E3" w:rsidRPr="005D52E3">
        <w:t xml:space="preserve"> Key </w:t>
      </w:r>
      <w:proofErr w:type="spellStart"/>
      <w:r w:rsidR="00EC2695">
        <w:t>Macrofiscal</w:t>
      </w:r>
      <w:proofErr w:type="spellEnd"/>
      <w:r w:rsidR="005D52E3" w:rsidRPr="005D52E3">
        <w:t xml:space="preserve"> </w:t>
      </w:r>
      <w:r w:rsidR="00EC2695">
        <w:t>F</w:t>
      </w:r>
      <w:r w:rsidR="005D52E3" w:rsidRPr="005D52E3">
        <w:t>unctions in Tonga</w:t>
      </w:r>
    </w:p>
    <w:tbl>
      <w:tblPr>
        <w:tblStyle w:val="GridTable1Light-Accent1"/>
        <w:tblW w:w="0" w:type="auto"/>
        <w:tblLook w:val="04A0" w:firstRow="1" w:lastRow="0" w:firstColumn="1" w:lastColumn="0" w:noHBand="0" w:noVBand="1"/>
      </w:tblPr>
      <w:tblGrid>
        <w:gridCol w:w="2356"/>
        <w:gridCol w:w="6994"/>
      </w:tblGrid>
      <w:tr w:rsidR="00C33A44" w:rsidRPr="005D52E3" w14:paraId="14ACE96D" w14:textId="77777777" w:rsidTr="003F2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BD0F9" w14:textId="5AEFBBDA" w:rsidR="005D52E3" w:rsidRPr="005D52E3" w:rsidRDefault="004514ED" w:rsidP="005D52E3">
            <w:pPr>
              <w:rPr>
                <w:szCs w:val="24"/>
              </w:rPr>
            </w:pPr>
            <w:r>
              <w:rPr>
                <w:szCs w:val="24"/>
              </w:rPr>
              <w:t>F</w:t>
            </w:r>
            <w:r w:rsidR="005D52E3" w:rsidRPr="005D52E3">
              <w:rPr>
                <w:szCs w:val="24"/>
              </w:rPr>
              <w:t>unction</w:t>
            </w:r>
          </w:p>
        </w:tc>
        <w:tc>
          <w:tcPr>
            <w:tcW w:w="0" w:type="auto"/>
          </w:tcPr>
          <w:p w14:paraId="009CA685" w14:textId="3E2D5706" w:rsidR="005D52E3" w:rsidRPr="005D52E3" w:rsidRDefault="004514ED" w:rsidP="005D52E3">
            <w:pPr>
              <w:cnfStyle w:val="100000000000" w:firstRow="1" w:lastRow="0" w:firstColumn="0" w:lastColumn="0" w:oddVBand="0" w:evenVBand="0" w:oddHBand="0" w:evenHBand="0" w:firstRowFirstColumn="0" w:firstRowLastColumn="0" w:lastRowFirstColumn="0" w:lastRowLastColumn="0"/>
              <w:rPr>
                <w:szCs w:val="24"/>
              </w:rPr>
            </w:pPr>
            <w:r>
              <w:rPr>
                <w:szCs w:val="24"/>
              </w:rPr>
              <w:t>Entity Responsible</w:t>
            </w:r>
          </w:p>
        </w:tc>
      </w:tr>
      <w:tr w:rsidR="00C33A44" w:rsidRPr="005D52E3" w14:paraId="6A981D70"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4883BB69" w14:textId="77777777" w:rsidR="005D52E3" w:rsidRPr="005D52E3" w:rsidRDefault="005D52E3" w:rsidP="005D52E3">
            <w:pPr>
              <w:spacing w:after="0"/>
              <w:rPr>
                <w:szCs w:val="24"/>
              </w:rPr>
            </w:pPr>
            <w:r w:rsidRPr="005D52E3">
              <w:rPr>
                <w:szCs w:val="24"/>
              </w:rPr>
              <w:t>Macroeconomic projections</w:t>
            </w:r>
          </w:p>
        </w:tc>
        <w:tc>
          <w:tcPr>
            <w:tcW w:w="0" w:type="auto"/>
          </w:tcPr>
          <w:p w14:paraId="00B9950F" w14:textId="0E22FFAC"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 xml:space="preserve">Projections are prepared by EFPD, discussed in </w:t>
            </w:r>
            <w:r w:rsidR="008C3D7D">
              <w:rPr>
                <w:szCs w:val="24"/>
              </w:rPr>
              <w:t xml:space="preserve">the </w:t>
            </w:r>
            <w:r w:rsidRPr="005D52E3">
              <w:rPr>
                <w:szCs w:val="24"/>
              </w:rPr>
              <w:t xml:space="preserve">Macro Technical Committee (MTC), and approved by the Minister-level Macroeconomic Advisory Committee (MAC). </w:t>
            </w:r>
          </w:p>
        </w:tc>
      </w:tr>
      <w:tr w:rsidR="00C33A44" w:rsidRPr="005D52E3" w14:paraId="67A15D31"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68AE4C58" w14:textId="77777777" w:rsidR="005D52E3" w:rsidRPr="005D52E3" w:rsidRDefault="005D52E3" w:rsidP="005D52E3">
            <w:pPr>
              <w:spacing w:after="0"/>
              <w:rPr>
                <w:szCs w:val="24"/>
              </w:rPr>
            </w:pPr>
            <w:r w:rsidRPr="005D52E3">
              <w:rPr>
                <w:szCs w:val="24"/>
              </w:rPr>
              <w:t>Fiscal projections</w:t>
            </w:r>
          </w:p>
        </w:tc>
        <w:tc>
          <w:tcPr>
            <w:tcW w:w="0" w:type="auto"/>
          </w:tcPr>
          <w:p w14:paraId="01B3BE8A" w14:textId="1393A7A4" w:rsidR="005D52E3" w:rsidRPr="005D52E3" w:rsidRDefault="00704AA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Projections are prepared by EFPD, discussed in MTC, and approved by MAC.</w:t>
            </w:r>
          </w:p>
        </w:tc>
      </w:tr>
      <w:tr w:rsidR="00C33A44" w:rsidRPr="005D52E3" w14:paraId="63DD0DC2"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34810F53" w14:textId="77777777" w:rsidR="005D52E3" w:rsidRPr="005D52E3" w:rsidRDefault="005D52E3" w:rsidP="005D52E3">
            <w:pPr>
              <w:spacing w:after="0"/>
              <w:rPr>
                <w:szCs w:val="24"/>
              </w:rPr>
            </w:pPr>
            <w:r w:rsidRPr="005D52E3">
              <w:rPr>
                <w:szCs w:val="24"/>
              </w:rPr>
              <w:t>Revenue projections</w:t>
            </w:r>
          </w:p>
        </w:tc>
        <w:tc>
          <w:tcPr>
            <w:tcW w:w="0" w:type="auto"/>
          </w:tcPr>
          <w:p w14:paraId="5635AA8F"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Projections are prepared by EFPD and by the Revenue Administration and discussed in the Revenue Policy Committee, before being included in overall fiscal projections.</w:t>
            </w:r>
          </w:p>
        </w:tc>
      </w:tr>
      <w:tr w:rsidR="00C33A44" w:rsidRPr="005D52E3" w14:paraId="316ED74B"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3265B534" w14:textId="77777777" w:rsidR="005D52E3" w:rsidRPr="005D52E3" w:rsidRDefault="005D52E3" w:rsidP="005D52E3">
            <w:pPr>
              <w:spacing w:after="0"/>
              <w:rPr>
                <w:szCs w:val="24"/>
              </w:rPr>
            </w:pPr>
            <w:r w:rsidRPr="005D52E3">
              <w:rPr>
                <w:szCs w:val="24"/>
              </w:rPr>
              <w:t>Fiscal policy analysis</w:t>
            </w:r>
          </w:p>
        </w:tc>
        <w:tc>
          <w:tcPr>
            <w:tcW w:w="0" w:type="auto"/>
          </w:tcPr>
          <w:p w14:paraId="02E54AAF"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EFPD is responsible, but there is limited systematic and detailed analysis of new policies in Budget Strategy and Budget Statement.</w:t>
            </w:r>
          </w:p>
        </w:tc>
      </w:tr>
      <w:tr w:rsidR="00C33A44" w:rsidRPr="005D52E3" w14:paraId="110D5D75"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0446292D" w14:textId="77777777" w:rsidR="005D52E3" w:rsidRPr="005D52E3" w:rsidRDefault="005D52E3" w:rsidP="005D52E3">
            <w:pPr>
              <w:spacing w:after="0"/>
              <w:rPr>
                <w:szCs w:val="24"/>
              </w:rPr>
            </w:pPr>
            <w:r w:rsidRPr="005D52E3">
              <w:rPr>
                <w:szCs w:val="24"/>
              </w:rPr>
              <w:t>Fiscal risk analysis</w:t>
            </w:r>
          </w:p>
        </w:tc>
        <w:tc>
          <w:tcPr>
            <w:tcW w:w="0" w:type="auto"/>
          </w:tcPr>
          <w:p w14:paraId="12A64E0F" w14:textId="66FB2191" w:rsidR="005D52E3" w:rsidRPr="005D52E3" w:rsidRDefault="00704AA3" w:rsidP="005D52E3">
            <w:pPr>
              <w:spacing w:after="0"/>
              <w:cnfStyle w:val="000000000000" w:firstRow="0" w:lastRow="0" w:firstColumn="0" w:lastColumn="0" w:oddVBand="0" w:evenVBand="0" w:oddHBand="0" w:evenHBand="0" w:firstRowFirstColumn="0" w:firstRowLastColumn="0" w:lastRowFirstColumn="0" w:lastRowLastColumn="0"/>
              <w:rPr>
                <w:szCs w:val="24"/>
              </w:rPr>
            </w:pPr>
            <w:r>
              <w:rPr>
                <w:szCs w:val="24"/>
              </w:rPr>
              <w:t xml:space="preserve">No </w:t>
            </w:r>
            <w:r w:rsidR="00F864CA">
              <w:rPr>
                <w:szCs w:val="24"/>
              </w:rPr>
              <w:t xml:space="preserve">entity </w:t>
            </w:r>
            <w:r w:rsidR="00963559">
              <w:rPr>
                <w:szCs w:val="24"/>
              </w:rPr>
              <w:t>designated</w:t>
            </w:r>
            <w:r w:rsidR="00F864CA">
              <w:rPr>
                <w:szCs w:val="24"/>
              </w:rPr>
              <w:t xml:space="preserve">. The </w:t>
            </w:r>
            <w:r w:rsidR="00F864CA" w:rsidRPr="005D52E3">
              <w:rPr>
                <w:szCs w:val="24"/>
              </w:rPr>
              <w:t xml:space="preserve">Financial Framework Division (FFD) </w:t>
            </w:r>
            <w:r w:rsidR="00F864CA">
              <w:rPr>
                <w:szCs w:val="24"/>
              </w:rPr>
              <w:t xml:space="preserve">produces an analysis of </w:t>
            </w:r>
            <w:r w:rsidR="00C33A44">
              <w:rPr>
                <w:szCs w:val="24"/>
              </w:rPr>
              <w:t>debt-related fiscal risks in the Medium-Term Debt Strategy</w:t>
            </w:r>
            <w:r w:rsidR="009853D9">
              <w:rPr>
                <w:szCs w:val="24"/>
              </w:rPr>
              <w:t>, w</w:t>
            </w:r>
            <w:r w:rsidR="00C33A44">
              <w:rPr>
                <w:szCs w:val="24"/>
              </w:rPr>
              <w:t xml:space="preserve">. </w:t>
            </w:r>
            <w:r w:rsidR="005D52E3" w:rsidRPr="005D52E3">
              <w:rPr>
                <w:szCs w:val="24"/>
              </w:rPr>
              <w:t xml:space="preserve">There is quantitative information about climate risks in the Budget Statement, which also includes qualitative discussion of some other risks. </w:t>
            </w:r>
          </w:p>
        </w:tc>
      </w:tr>
      <w:tr w:rsidR="00C33A44" w:rsidRPr="005D52E3" w14:paraId="4B6DA7C9"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48C71A56" w14:textId="4A802C32" w:rsidR="005D52E3" w:rsidRPr="005D52E3" w:rsidRDefault="005D52E3" w:rsidP="005D52E3">
            <w:pPr>
              <w:spacing w:after="0"/>
              <w:rPr>
                <w:szCs w:val="24"/>
              </w:rPr>
            </w:pPr>
            <w:r w:rsidRPr="005D52E3">
              <w:rPr>
                <w:szCs w:val="24"/>
              </w:rPr>
              <w:t>Debt sustainability analysis</w:t>
            </w:r>
            <w:r w:rsidR="00963559">
              <w:rPr>
                <w:szCs w:val="24"/>
              </w:rPr>
              <w:t xml:space="preserve"> (DSA)</w:t>
            </w:r>
          </w:p>
        </w:tc>
        <w:tc>
          <w:tcPr>
            <w:tcW w:w="0" w:type="auto"/>
          </w:tcPr>
          <w:p w14:paraId="194A1E00" w14:textId="3D6491B3"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 xml:space="preserve">The Financial Framework Division (FFD) </w:t>
            </w:r>
            <w:r w:rsidR="00963559">
              <w:rPr>
                <w:szCs w:val="24"/>
              </w:rPr>
              <w:t xml:space="preserve">uses </w:t>
            </w:r>
            <w:r w:rsidRPr="005D52E3">
              <w:rPr>
                <w:szCs w:val="24"/>
              </w:rPr>
              <w:t xml:space="preserve">the DSA </w:t>
            </w:r>
            <w:r w:rsidR="00963559">
              <w:rPr>
                <w:szCs w:val="24"/>
              </w:rPr>
              <w:t>published</w:t>
            </w:r>
            <w:r w:rsidRPr="005D52E3">
              <w:rPr>
                <w:szCs w:val="24"/>
              </w:rPr>
              <w:t xml:space="preserve"> by the </w:t>
            </w:r>
            <w:r w:rsidR="00963559">
              <w:rPr>
                <w:szCs w:val="24"/>
              </w:rPr>
              <w:t>Fund</w:t>
            </w:r>
            <w:r w:rsidRPr="005D52E3">
              <w:rPr>
                <w:szCs w:val="24"/>
              </w:rPr>
              <w:t xml:space="preserve"> in the Budget Strategy</w:t>
            </w:r>
            <w:r w:rsidR="00963559">
              <w:rPr>
                <w:szCs w:val="24"/>
              </w:rPr>
              <w:t xml:space="preserve"> and the Medium-Term Debt Strategy</w:t>
            </w:r>
            <w:r w:rsidRPr="005D52E3">
              <w:rPr>
                <w:szCs w:val="24"/>
              </w:rPr>
              <w:t>.</w:t>
            </w:r>
          </w:p>
        </w:tc>
      </w:tr>
      <w:tr w:rsidR="00C33A44" w:rsidRPr="005D52E3" w14:paraId="1CB661B7"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48CAB64A" w14:textId="77777777" w:rsidR="005D52E3" w:rsidRPr="005D52E3" w:rsidRDefault="005D52E3" w:rsidP="005D52E3">
            <w:pPr>
              <w:spacing w:after="0"/>
              <w:rPr>
                <w:szCs w:val="24"/>
              </w:rPr>
            </w:pPr>
            <w:r w:rsidRPr="005D52E3">
              <w:rPr>
                <w:szCs w:val="24"/>
              </w:rPr>
              <w:t>Monitoring of macroeconomic developments</w:t>
            </w:r>
          </w:p>
        </w:tc>
        <w:tc>
          <w:tcPr>
            <w:tcW w:w="0" w:type="auto"/>
          </w:tcPr>
          <w:p w14:paraId="23C020C8" w14:textId="56366555"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 xml:space="preserve">EFPD. </w:t>
            </w:r>
          </w:p>
        </w:tc>
      </w:tr>
      <w:tr w:rsidR="00C33A44" w:rsidRPr="005D52E3" w14:paraId="5F1782A9"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1BCF60C8" w14:textId="77777777" w:rsidR="005D52E3" w:rsidRPr="005D52E3" w:rsidRDefault="005D52E3" w:rsidP="005D52E3">
            <w:pPr>
              <w:spacing w:after="0"/>
              <w:rPr>
                <w:szCs w:val="24"/>
              </w:rPr>
            </w:pPr>
            <w:r w:rsidRPr="005D52E3">
              <w:rPr>
                <w:szCs w:val="24"/>
              </w:rPr>
              <w:t>Monitoring of fiscal performance</w:t>
            </w:r>
          </w:p>
        </w:tc>
        <w:tc>
          <w:tcPr>
            <w:tcW w:w="0" w:type="auto"/>
          </w:tcPr>
          <w:p w14:paraId="7DC08E14" w14:textId="7FDA42FE"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EFPD.</w:t>
            </w:r>
          </w:p>
        </w:tc>
      </w:tr>
      <w:tr w:rsidR="00C33A44" w:rsidRPr="005D52E3" w14:paraId="347E440D" w14:textId="77777777" w:rsidTr="003F243B">
        <w:tc>
          <w:tcPr>
            <w:cnfStyle w:val="001000000000" w:firstRow="0" w:lastRow="0" w:firstColumn="1" w:lastColumn="0" w:oddVBand="0" w:evenVBand="0" w:oddHBand="0" w:evenHBand="0" w:firstRowFirstColumn="0" w:firstRowLastColumn="0" w:lastRowFirstColumn="0" w:lastRowLastColumn="0"/>
            <w:tcW w:w="0" w:type="auto"/>
          </w:tcPr>
          <w:p w14:paraId="23FC6EBA" w14:textId="77777777" w:rsidR="005D52E3" w:rsidRPr="005D52E3" w:rsidRDefault="005D52E3" w:rsidP="005D52E3">
            <w:pPr>
              <w:spacing w:after="0"/>
              <w:rPr>
                <w:szCs w:val="24"/>
              </w:rPr>
            </w:pPr>
            <w:r w:rsidRPr="005D52E3">
              <w:rPr>
                <w:szCs w:val="24"/>
              </w:rPr>
              <w:t>Monitoring of debt</w:t>
            </w:r>
          </w:p>
        </w:tc>
        <w:tc>
          <w:tcPr>
            <w:tcW w:w="0" w:type="auto"/>
          </w:tcPr>
          <w:p w14:paraId="2630AD8A" w14:textId="734917A9"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FFD.</w:t>
            </w:r>
          </w:p>
        </w:tc>
      </w:tr>
    </w:tbl>
    <w:p w14:paraId="6B05740C" w14:textId="77777777" w:rsidR="005D52E3" w:rsidRPr="005D52E3" w:rsidRDefault="005D52E3" w:rsidP="005D52E3">
      <w:pPr>
        <w:rPr>
          <w:i/>
          <w:iCs/>
          <w:szCs w:val="24"/>
        </w:rPr>
      </w:pPr>
      <w:r w:rsidRPr="005D52E3">
        <w:rPr>
          <w:i/>
          <w:iCs/>
          <w:szCs w:val="24"/>
        </w:rPr>
        <w:t>Source: Tonga authorities</w:t>
      </w:r>
    </w:p>
    <w:p w14:paraId="4B41DB95" w14:textId="3D9C38B2" w:rsidR="005D52E3" w:rsidRPr="005D52E3" w:rsidRDefault="005D52E3" w:rsidP="003E5D6D">
      <w:pPr>
        <w:numPr>
          <w:ilvl w:val="0"/>
          <w:numId w:val="3"/>
        </w:numPr>
        <w:tabs>
          <w:tab w:val="clear" w:pos="990"/>
        </w:tabs>
        <w:ind w:left="0"/>
        <w:rPr>
          <w:b/>
        </w:rPr>
      </w:pPr>
      <w:r w:rsidRPr="5713AE0E">
        <w:rPr>
          <w:b/>
        </w:rPr>
        <w:t>The preparation of the fiscal forecasts is coordinated by several committees</w:t>
      </w:r>
      <w:r>
        <w:t xml:space="preserve">. The mission </w:t>
      </w:r>
      <w:r w:rsidR="00CD4A40">
        <w:t>reviewed</w:t>
      </w:r>
      <w:r>
        <w:t xml:space="preserve"> the terms of reference for th</w:t>
      </w:r>
      <w:r w:rsidR="00345B16">
        <w:t>e two</w:t>
      </w:r>
      <w:r>
        <w:t xml:space="preserve"> </w:t>
      </w:r>
      <w:r w:rsidR="00637014">
        <w:t xml:space="preserve">macroeconomic </w:t>
      </w:r>
      <w:r>
        <w:t xml:space="preserve">committees, </w:t>
      </w:r>
      <w:r w:rsidR="00637014">
        <w:t>which are comprehensive</w:t>
      </w:r>
      <w:r>
        <w:t xml:space="preserve"> and </w:t>
      </w:r>
      <w:r w:rsidR="008267D4">
        <w:t xml:space="preserve">cover all the requirements necessary for effective </w:t>
      </w:r>
      <w:r w:rsidR="009E39C6">
        <w:t>macro-economic committees</w:t>
      </w:r>
      <w:r w:rsidR="003F3493">
        <w:t xml:space="preserve">. </w:t>
      </w:r>
      <w:r w:rsidR="00AB4235">
        <w:t>While these two committees are expected to meet ev</w:t>
      </w:r>
      <w:r w:rsidR="00563AC7">
        <w:t>e</w:t>
      </w:r>
      <w:r w:rsidR="00AB4235">
        <w:t>ry month</w:t>
      </w:r>
      <w:r w:rsidR="00291C5B">
        <w:t xml:space="preserve">, they generally meet twice a year </w:t>
      </w:r>
      <w:r w:rsidR="003B7074">
        <w:t xml:space="preserve">to discuss macroeconomic and fiscal forecasts </w:t>
      </w:r>
      <w:r w:rsidR="00563AC7">
        <w:t>developed for the Budget Strategy and Budget Statement, which may require some following-up meeting</w:t>
      </w:r>
      <w:r w:rsidR="4C1ECC01">
        <w:t>s</w:t>
      </w:r>
      <w:r w:rsidR="00563AC7">
        <w:t xml:space="preserve">. </w:t>
      </w:r>
      <w:r w:rsidR="00D63DE7">
        <w:t xml:space="preserve"> </w:t>
      </w:r>
      <w:r w:rsidR="004E21E2">
        <w:t>More regular meeting</w:t>
      </w:r>
      <w:r w:rsidR="009D0C09">
        <w:t>s</w:t>
      </w:r>
      <w:r w:rsidR="004E21E2">
        <w:t>, on a q</w:t>
      </w:r>
      <w:r w:rsidR="0029412B">
        <w:t xml:space="preserve">uarterly </w:t>
      </w:r>
      <w:r w:rsidR="004E21E2">
        <w:t>basis</w:t>
      </w:r>
      <w:r w:rsidR="000716B3">
        <w:t>,</w:t>
      </w:r>
      <w:r w:rsidR="0029412B">
        <w:t xml:space="preserve"> could be beneficial</w:t>
      </w:r>
      <w:r w:rsidR="000716B3">
        <w:t xml:space="preserve"> to </w:t>
      </w:r>
      <w:r w:rsidR="009D0C09">
        <w:t>facilitate information sharing on recent developments</w:t>
      </w:r>
      <w:r w:rsidR="7A9070BE">
        <w:t xml:space="preserve"> and to build </w:t>
      </w:r>
      <w:proofErr w:type="gramStart"/>
      <w:r w:rsidR="7A9070BE">
        <w:t>in</w:t>
      </w:r>
      <w:proofErr w:type="gramEnd"/>
      <w:r w:rsidR="7A9070BE">
        <w:t xml:space="preserve"> forecast and model evaluation</w:t>
      </w:r>
      <w:r w:rsidR="009D0C09">
        <w:t xml:space="preserve">. </w:t>
      </w:r>
      <w:r>
        <w:t>The committees in question are:</w:t>
      </w:r>
    </w:p>
    <w:p w14:paraId="3891BA45" w14:textId="1689D96A" w:rsidR="005D52E3" w:rsidRPr="005D52E3" w:rsidRDefault="005D52E3" w:rsidP="7F97FCD1">
      <w:pPr>
        <w:numPr>
          <w:ilvl w:val="0"/>
          <w:numId w:val="56"/>
        </w:numPr>
        <w:contextualSpacing/>
      </w:pPr>
      <w:r w:rsidRPr="005D52E3">
        <w:t xml:space="preserve">The Macro-Technical Committee comprises the Ministry of Finance, the </w:t>
      </w:r>
      <w:r w:rsidR="003516E4">
        <w:t>NRB</w:t>
      </w:r>
      <w:r w:rsidRPr="005D52E3">
        <w:t xml:space="preserve"> and the Statistics Office, and is responsible for reviewing the projections prepared by EFPD. </w:t>
      </w:r>
    </w:p>
    <w:p w14:paraId="49A3CC6C" w14:textId="77777777" w:rsidR="005D52E3" w:rsidRPr="005D52E3" w:rsidRDefault="005D52E3" w:rsidP="7F97FCD1">
      <w:pPr>
        <w:numPr>
          <w:ilvl w:val="0"/>
          <w:numId w:val="56"/>
        </w:numPr>
        <w:contextualSpacing/>
      </w:pPr>
      <w:r w:rsidRPr="005D52E3">
        <w:t>The Macroeconomic Committee comprises the same institutions, at the Minister and CEO level, and is responsible for approving the macroeconomic and fiscal projections.</w:t>
      </w:r>
    </w:p>
    <w:p w14:paraId="2BE61F88" w14:textId="46EBDD4B" w:rsidR="005D52E3" w:rsidRPr="005D52E3" w:rsidRDefault="005D52E3" w:rsidP="7F97FCD1">
      <w:pPr>
        <w:numPr>
          <w:ilvl w:val="0"/>
          <w:numId w:val="56"/>
        </w:numPr>
        <w:contextualSpacing/>
      </w:pPr>
      <w:r w:rsidRPr="005D52E3">
        <w:lastRenderedPageBreak/>
        <w:t>The Revenue Policy Committee comprises several MOF divisions and the Revenue Administration</w:t>
      </w:r>
      <w:r w:rsidR="00D37DB3">
        <w:t xml:space="preserve"> </w:t>
      </w:r>
      <w:r w:rsidRPr="005D52E3">
        <w:t>and is responsible for reviewing revenue policies and projections.</w:t>
      </w:r>
    </w:p>
    <w:p w14:paraId="36546525" w14:textId="0EB54C43" w:rsidR="005D52E3" w:rsidRDefault="005D52E3" w:rsidP="7F97FCD1">
      <w:pPr>
        <w:numPr>
          <w:ilvl w:val="0"/>
          <w:numId w:val="56"/>
        </w:numPr>
        <w:contextualSpacing/>
      </w:pPr>
      <w:r w:rsidRPr="005D52E3">
        <w:t>There is also a Growth Committee, comprising government and private sector representatives, which is responsible for reviewing major investment projects, but this does not seem to have a direct role in preparing an MTFF.</w:t>
      </w:r>
    </w:p>
    <w:p w14:paraId="2A2D65E8" w14:textId="754CA223" w:rsidR="00427F63" w:rsidRPr="005D52E3" w:rsidRDefault="003F3493" w:rsidP="00427F63">
      <w:pPr>
        <w:pStyle w:val="ParagraphNumbering"/>
      </w:pPr>
      <w:r w:rsidRPr="00DF668D">
        <w:rPr>
          <w:b/>
          <w:bCs/>
        </w:rPr>
        <w:t>The role</w:t>
      </w:r>
      <w:r w:rsidR="009D0C09" w:rsidRPr="00DF668D">
        <w:rPr>
          <w:b/>
          <w:bCs/>
        </w:rPr>
        <w:t xml:space="preserve"> of the </w:t>
      </w:r>
      <w:r w:rsidR="00DF668D" w:rsidRPr="00DF668D">
        <w:rPr>
          <w:b/>
          <w:bCs/>
        </w:rPr>
        <w:t>macroeconomic committees could be usefully extended to fiscal risks</w:t>
      </w:r>
      <w:r w:rsidR="00DF668D">
        <w:t xml:space="preserve">. Given the potential impact </w:t>
      </w:r>
      <w:r w:rsidR="00FC3EDC">
        <w:t xml:space="preserve">of macroeconomic </w:t>
      </w:r>
      <w:r w:rsidR="00A3351C">
        <w:t xml:space="preserve">risks </w:t>
      </w:r>
      <w:r w:rsidR="00FC3EDC">
        <w:t xml:space="preserve">and specific risks </w:t>
      </w:r>
      <w:r w:rsidR="001B2905">
        <w:t>on</w:t>
      </w:r>
      <w:r w:rsidR="00A3351C">
        <w:t xml:space="preserve"> fiscal </w:t>
      </w:r>
      <w:r w:rsidR="007B7696">
        <w:t xml:space="preserve">outcomes, the </w:t>
      </w:r>
      <w:r w:rsidR="004B037F">
        <w:t xml:space="preserve">authorities could expand the remit of the </w:t>
      </w:r>
      <w:r w:rsidR="00CC7017">
        <w:t xml:space="preserve">two macroeconomic committees to </w:t>
      </w:r>
      <w:proofErr w:type="gramStart"/>
      <w:r w:rsidR="0080768C">
        <w:t>assessing</w:t>
      </w:r>
      <w:proofErr w:type="gramEnd"/>
      <w:r w:rsidR="0080768C">
        <w:t xml:space="preserve"> fiscal risks</w:t>
      </w:r>
      <w:r w:rsidR="0024396C">
        <w:t xml:space="preserve"> (see next Section). Ahead of the meetings, this would require EFPD to coordinate with MDAs that are responsible for evaluating and monitoring those risks, for example climate risks with the</w:t>
      </w:r>
      <w:r w:rsidR="00CF5E8E" w:rsidRPr="00CF5E8E">
        <w:t xml:space="preserve"> Ministry of Meteorology, Energy, Information, Disaster Management, Environment, Climate Change, and Communications (MEIDECC)</w:t>
      </w:r>
      <w:r w:rsidR="00CF5E8E">
        <w:t>. In other</w:t>
      </w:r>
      <w:r w:rsidR="00670041">
        <w:t xml:space="preserve"> Small Developing States particularly formal </w:t>
      </w:r>
      <w:r w:rsidR="00AE1459">
        <w:t xml:space="preserve">and specific </w:t>
      </w:r>
      <w:r w:rsidR="00DC37EF">
        <w:t>coordination mechanisms have been put in place</w:t>
      </w:r>
      <w:r w:rsidR="00AE1459">
        <w:t xml:space="preserve"> to manage fiscal risks, particularly from climate</w:t>
      </w:r>
      <w:r w:rsidR="00DC37EF">
        <w:t xml:space="preserve"> (</w:t>
      </w:r>
      <w:r w:rsidR="00791815">
        <w:t>Box 4).</w:t>
      </w:r>
    </w:p>
    <w:tbl>
      <w:tblPr>
        <w:tblStyle w:val="TableGrid"/>
        <w:tblW w:w="931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shd w:val="clear" w:color="auto" w:fill="C5EDFF" w:themeFill="accent1" w:themeFillTint="33"/>
        <w:tblLayout w:type="fixed"/>
        <w:tblLook w:val="04A0" w:firstRow="1" w:lastRow="0" w:firstColumn="1" w:lastColumn="0" w:noHBand="0" w:noVBand="1"/>
      </w:tblPr>
      <w:tblGrid>
        <w:gridCol w:w="9314"/>
      </w:tblGrid>
      <w:tr w:rsidR="00791815" w:rsidRPr="007D3CC1" w14:paraId="54A4E2B5" w14:textId="77777777" w:rsidTr="5F10AE3D">
        <w:trPr>
          <w:trHeight w:val="458"/>
          <w:jc w:val="center"/>
        </w:trPr>
        <w:tc>
          <w:tcPr>
            <w:tcW w:w="9314" w:type="dxa"/>
            <w:vAlign w:val="center"/>
          </w:tcPr>
          <w:p w14:paraId="2E357A63" w14:textId="240977EC" w:rsidR="00791815" w:rsidRPr="007D3CC1" w:rsidRDefault="00FB7507" w:rsidP="00FB7507">
            <w:pPr>
              <w:pStyle w:val="Boxfiguretabletitle"/>
            </w:pPr>
            <w:r>
              <w:rPr>
                <w:lang w:val="fr-FR"/>
              </w:rPr>
              <w:fldChar w:fldCharType="begin"/>
            </w:r>
            <w:r>
              <w:rPr>
                <w:lang w:val="fr-FR"/>
              </w:rPr>
              <w:instrText xml:space="preserve"> TC "</w:instrText>
            </w:r>
            <w:bookmarkStart w:id="65" w:name="_Toc216652157"/>
            <w:r>
              <w:rPr>
                <w:lang w:val="fr-FR"/>
              </w:rPr>
              <w:instrText>Box 4. Cape Verde: Coordination Mechanisms for Managing Fiscal Risks</w:instrText>
            </w:r>
            <w:bookmarkEnd w:id="65"/>
            <w:r>
              <w:rPr>
                <w:lang w:val="fr-FR"/>
              </w:rPr>
              <w:cr/>
              <w:instrText xml:space="preserve">"\f D </w:instrText>
            </w:r>
            <w:r>
              <w:rPr>
                <w:lang w:val="fr-FR"/>
              </w:rPr>
              <w:fldChar w:fldCharType="end"/>
            </w:r>
            <w:r w:rsidR="00791815" w:rsidRPr="003F04AF">
              <w:rPr>
                <w:lang w:val="fr-FR"/>
              </w:rPr>
              <w:t xml:space="preserve">Box 4. </w:t>
            </w:r>
            <w:r w:rsidR="003F04AF" w:rsidRPr="007D3CC1">
              <w:t>Cape Verde: Coordination M</w:t>
            </w:r>
            <w:r w:rsidR="00AE1459" w:rsidRPr="007D3CC1">
              <w:t>e</w:t>
            </w:r>
            <w:r w:rsidR="003F04AF" w:rsidRPr="007D3CC1">
              <w:t>chanis</w:t>
            </w:r>
            <w:r w:rsidR="00AE1459" w:rsidRPr="007D3CC1">
              <w:t xml:space="preserve">ms </w:t>
            </w:r>
            <w:r w:rsidR="007D3CC1" w:rsidRPr="007D3CC1">
              <w:t>f</w:t>
            </w:r>
            <w:r w:rsidR="007D3CC1">
              <w:t>or Managing Fiscal Risks</w:t>
            </w:r>
          </w:p>
        </w:tc>
      </w:tr>
      <w:tr w:rsidR="00791815" w14:paraId="384464FE" w14:textId="77777777" w:rsidTr="5F10AE3D">
        <w:trPr>
          <w:trHeight w:val="968"/>
          <w:jc w:val="center"/>
        </w:trPr>
        <w:tc>
          <w:tcPr>
            <w:tcW w:w="9314" w:type="dxa"/>
          </w:tcPr>
          <w:p w14:paraId="62B3A39A" w14:textId="77777777" w:rsidR="00791815" w:rsidRPr="007D3CC1" w:rsidRDefault="003F04AF" w:rsidP="007D3CC1">
            <w:pPr>
              <w:spacing w:after="0"/>
              <w:rPr>
                <w:rFonts w:cstheme="minorHAnsi"/>
                <w:sz w:val="18"/>
                <w:szCs w:val="18"/>
              </w:rPr>
            </w:pPr>
            <w:r w:rsidRPr="007D3CC1">
              <w:rPr>
                <w:rFonts w:cstheme="minorHAnsi"/>
                <w:sz w:val="18"/>
                <w:szCs w:val="18"/>
              </w:rPr>
              <w:t>In Cape Verde, a Coordination Commission for Fiscal Risk Management was created in 2022. It is chaired by the Minister of Finance and brings together different ministries and institutions, notably those responsible for managing natural disasters, such as Civil Protection. The Commission is responsible for: (</w:t>
            </w:r>
            <w:proofErr w:type="spellStart"/>
            <w:r w:rsidRPr="007D3CC1">
              <w:rPr>
                <w:rFonts w:cstheme="minorHAnsi"/>
                <w:sz w:val="18"/>
                <w:szCs w:val="18"/>
              </w:rPr>
              <w:t>i</w:t>
            </w:r>
            <w:proofErr w:type="spellEnd"/>
            <w:r w:rsidRPr="007D3CC1">
              <w:rPr>
                <w:rFonts w:cstheme="minorHAnsi"/>
                <w:sz w:val="18"/>
                <w:szCs w:val="18"/>
              </w:rPr>
              <w:t xml:space="preserve">) ensuring the regular updating of the </w:t>
            </w:r>
            <w:r w:rsidR="007D3CC1" w:rsidRPr="007D3CC1">
              <w:rPr>
                <w:rFonts w:cstheme="minorHAnsi"/>
                <w:sz w:val="18"/>
                <w:szCs w:val="18"/>
              </w:rPr>
              <w:t>fiscal risk statement</w:t>
            </w:r>
            <w:r w:rsidRPr="007D3CC1">
              <w:rPr>
                <w:rFonts w:cstheme="minorHAnsi"/>
                <w:sz w:val="18"/>
                <w:szCs w:val="18"/>
              </w:rPr>
              <w:t>; (ii) propos</w:t>
            </w:r>
            <w:r w:rsidR="007D3CC1" w:rsidRPr="007D3CC1">
              <w:rPr>
                <w:rFonts w:cstheme="minorHAnsi"/>
                <w:sz w:val="18"/>
                <w:szCs w:val="18"/>
              </w:rPr>
              <w:t>ing</w:t>
            </w:r>
            <w:r w:rsidRPr="007D3CC1">
              <w:rPr>
                <w:rFonts w:cstheme="minorHAnsi"/>
                <w:sz w:val="18"/>
                <w:szCs w:val="18"/>
              </w:rPr>
              <w:t xml:space="preserve"> mitigation strategies and measures </w:t>
            </w:r>
            <w:proofErr w:type="gramStart"/>
            <w:r w:rsidRPr="007D3CC1">
              <w:rPr>
                <w:rFonts w:cstheme="minorHAnsi"/>
                <w:sz w:val="18"/>
                <w:szCs w:val="18"/>
              </w:rPr>
              <w:t>and;</w:t>
            </w:r>
            <w:proofErr w:type="gramEnd"/>
            <w:r w:rsidRPr="007D3CC1">
              <w:rPr>
                <w:rFonts w:cstheme="minorHAnsi"/>
                <w:sz w:val="18"/>
                <w:szCs w:val="18"/>
              </w:rPr>
              <w:t xml:space="preserve"> (iii) approv</w:t>
            </w:r>
            <w:r w:rsidR="007D3CC1" w:rsidRPr="007D3CC1">
              <w:rPr>
                <w:rFonts w:cstheme="minorHAnsi"/>
                <w:sz w:val="18"/>
                <w:szCs w:val="18"/>
              </w:rPr>
              <w:t>ing</w:t>
            </w:r>
            <w:r w:rsidRPr="007D3CC1">
              <w:rPr>
                <w:rFonts w:cstheme="minorHAnsi"/>
                <w:sz w:val="18"/>
                <w:szCs w:val="18"/>
              </w:rPr>
              <w:t xml:space="preserve"> the </w:t>
            </w:r>
            <w:r w:rsidR="007D3CC1" w:rsidRPr="007D3CC1">
              <w:rPr>
                <w:rFonts w:cstheme="minorHAnsi"/>
                <w:sz w:val="18"/>
                <w:szCs w:val="18"/>
              </w:rPr>
              <w:t>fiscal risks statement</w:t>
            </w:r>
            <w:r w:rsidRPr="007D3CC1">
              <w:rPr>
                <w:rFonts w:cstheme="minorHAnsi"/>
                <w:sz w:val="18"/>
                <w:szCs w:val="18"/>
              </w:rPr>
              <w:t>. It meets monthly, and exceptionally when necessary.</w:t>
            </w:r>
          </w:p>
          <w:p w14:paraId="549A232D" w14:textId="0A21E9CA" w:rsidR="007D3CC1" w:rsidRPr="00F34C02" w:rsidRDefault="007D3CC1" w:rsidP="007D3CC1">
            <w:pPr>
              <w:spacing w:after="0"/>
              <w:rPr>
                <w:rFonts w:ascii="Segoe UI" w:hAnsi="Segoe UI" w:cs="Segoe UI"/>
                <w:sz w:val="19"/>
                <w:szCs w:val="19"/>
              </w:rPr>
            </w:pPr>
            <w:r w:rsidRPr="007D3CC1">
              <w:rPr>
                <w:rFonts w:cstheme="minorHAnsi"/>
                <w:sz w:val="18"/>
                <w:szCs w:val="18"/>
              </w:rPr>
              <w:t>Source: Mission</w:t>
            </w:r>
            <w:r>
              <w:rPr>
                <w:rFonts w:ascii="Segoe UI" w:hAnsi="Segoe UI" w:cs="Segoe UI"/>
                <w:sz w:val="19"/>
                <w:szCs w:val="19"/>
              </w:rPr>
              <w:t xml:space="preserve"> </w:t>
            </w:r>
          </w:p>
        </w:tc>
      </w:tr>
    </w:tbl>
    <w:p w14:paraId="7D9304DE" w14:textId="77777777" w:rsidR="008772B2" w:rsidRPr="005D52E3" w:rsidRDefault="008772B2" w:rsidP="008772B2">
      <w:pPr>
        <w:ind w:left="360"/>
        <w:contextualSpacing/>
      </w:pPr>
    </w:p>
    <w:p w14:paraId="7E67E2CB" w14:textId="3644FF54" w:rsidR="005D52E3" w:rsidRDefault="005D52E3" w:rsidP="00A34E27">
      <w:pPr>
        <w:pStyle w:val="Heading3"/>
      </w:pPr>
      <w:r w:rsidRPr="005D52E3">
        <w:t>Recommendation</w:t>
      </w:r>
    </w:p>
    <w:p w14:paraId="51E90D41" w14:textId="58F2E891" w:rsidR="004D2753" w:rsidRPr="004D2753" w:rsidRDefault="00A34E27" w:rsidP="004D2753">
      <w:pPr>
        <w:pStyle w:val="NoSpacing"/>
        <w:rPr>
          <w:b/>
          <w:bCs/>
        </w:rPr>
      </w:pPr>
      <w:r w:rsidRPr="004D2753">
        <w:rPr>
          <w:b/>
          <w:bCs/>
        </w:rPr>
        <w:t xml:space="preserve">Recommendation </w:t>
      </w:r>
      <w:r w:rsidR="007D3CC1">
        <w:rPr>
          <w:b/>
          <w:bCs/>
        </w:rPr>
        <w:t>4</w:t>
      </w:r>
      <w:r w:rsidRPr="004D2753">
        <w:rPr>
          <w:b/>
          <w:bCs/>
        </w:rPr>
        <w:t xml:space="preserve">: </w:t>
      </w:r>
      <w:r w:rsidR="004D2753">
        <w:rPr>
          <w:b/>
          <w:bCs/>
        </w:rPr>
        <w:t>E</w:t>
      </w:r>
      <w:r w:rsidR="004D2753" w:rsidRPr="004D2753">
        <w:rPr>
          <w:b/>
          <w:bCs/>
        </w:rPr>
        <w:t>stablish the legal foundation</w:t>
      </w:r>
      <w:r w:rsidR="004D2753">
        <w:rPr>
          <w:b/>
          <w:bCs/>
        </w:rPr>
        <w:t>s</w:t>
      </w:r>
      <w:r w:rsidR="004D2753" w:rsidRPr="004D2753">
        <w:rPr>
          <w:b/>
          <w:bCs/>
        </w:rPr>
        <w:t xml:space="preserve"> for the strategic phase</w:t>
      </w:r>
    </w:p>
    <w:p w14:paraId="2E6F7C76" w14:textId="061DB474" w:rsidR="00D271CC" w:rsidRDefault="00D271CC" w:rsidP="7F97FCD1">
      <w:pPr>
        <w:numPr>
          <w:ilvl w:val="0"/>
          <w:numId w:val="56"/>
        </w:numPr>
        <w:spacing w:before="240"/>
        <w:contextualSpacing/>
      </w:pPr>
      <w:r w:rsidRPr="00F64674">
        <w:t>Revise and approve the PFM Act to establish the legal foundation for the strategic phase</w:t>
      </w:r>
      <w:r w:rsidR="008D467B">
        <w:t xml:space="preserve"> (short term)</w:t>
      </w:r>
    </w:p>
    <w:p w14:paraId="34D5C91B" w14:textId="3F595D4D" w:rsidR="00995360" w:rsidRDefault="00087B4E" w:rsidP="7F97FCD1">
      <w:pPr>
        <w:numPr>
          <w:ilvl w:val="0"/>
          <w:numId w:val="56"/>
        </w:numPr>
        <w:spacing w:before="240"/>
        <w:contextualSpacing/>
      </w:pPr>
      <w:r>
        <w:t>As needed,</w:t>
      </w:r>
      <w:r w:rsidR="005D52E3" w:rsidRPr="005D52E3">
        <w:t xml:space="preserve"> update Treasury Instructions describing the MTFF procedures </w:t>
      </w:r>
      <w:r>
        <w:t xml:space="preserve">in more detail </w:t>
      </w:r>
      <w:r w:rsidR="008D467B">
        <w:t>(medium term)</w:t>
      </w:r>
    </w:p>
    <w:p w14:paraId="72747649" w14:textId="65B16330" w:rsidR="005D52E3" w:rsidRPr="005D52E3" w:rsidRDefault="007D3CC1" w:rsidP="7F97FCD1">
      <w:pPr>
        <w:numPr>
          <w:ilvl w:val="0"/>
          <w:numId w:val="56"/>
        </w:numPr>
        <w:spacing w:before="240"/>
        <w:contextualSpacing/>
      </w:pPr>
      <w:r>
        <w:t>Expand the role of the two macroeconomic committees to fiscal risk management</w:t>
      </w:r>
      <w:r w:rsidR="6EB7F8FD">
        <w:t xml:space="preserve"> </w:t>
      </w:r>
      <w:r>
        <w:t>and increase</w:t>
      </w:r>
      <w:r w:rsidR="6EB7F8FD">
        <w:t xml:space="preserve"> meeting frequency to quarterly</w:t>
      </w:r>
      <w:r>
        <w:t xml:space="preserve"> to facilitate information sharing</w:t>
      </w:r>
      <w:r w:rsidR="005D52E3">
        <w:t>.</w:t>
      </w:r>
      <w:r w:rsidR="008D467B">
        <w:t xml:space="preserve"> (short term)</w:t>
      </w:r>
    </w:p>
    <w:p w14:paraId="620C6C55" w14:textId="77777777" w:rsidR="005D52E3" w:rsidRPr="005D52E3" w:rsidRDefault="005D52E3" w:rsidP="005D52E3">
      <w:pPr>
        <w:rPr>
          <w:szCs w:val="24"/>
        </w:rPr>
      </w:pPr>
    </w:p>
    <w:p w14:paraId="11A4EAB3" w14:textId="77777777" w:rsidR="005D52E3" w:rsidRPr="005D52E3" w:rsidRDefault="005D52E3" w:rsidP="005D52E3">
      <w:pPr>
        <w:rPr>
          <w:b/>
          <w:bCs/>
          <w:szCs w:val="24"/>
        </w:rPr>
      </w:pPr>
    </w:p>
    <w:p w14:paraId="7ECC8521" w14:textId="77777777" w:rsidR="005D52E3" w:rsidRPr="00FC6F21" w:rsidRDefault="005D52E3" w:rsidP="005D52E3">
      <w:pPr>
        <w:rPr>
          <w:szCs w:val="24"/>
        </w:rPr>
      </w:pPr>
    </w:p>
    <w:p w14:paraId="071C345C" w14:textId="77777777" w:rsidR="005D52E3" w:rsidRPr="005D52E3" w:rsidRDefault="005D52E3" w:rsidP="003E5D6D">
      <w:pPr>
        <w:keepNext/>
        <w:keepLines/>
        <w:pageBreakBefore/>
        <w:numPr>
          <w:ilvl w:val="0"/>
          <w:numId w:val="6"/>
        </w:numPr>
        <w:spacing w:after="480" w:line="257" w:lineRule="auto"/>
        <w:outlineLvl w:val="0"/>
        <w:rPr>
          <w:rFonts w:cs="Arial"/>
          <w:b/>
          <w:bCs/>
          <w:color w:val="004C97" w:themeColor="text2"/>
          <w:sz w:val="40"/>
          <w:szCs w:val="32"/>
        </w:rPr>
      </w:pPr>
      <w:bookmarkStart w:id="66" w:name="_Toc214755416"/>
      <w:r w:rsidRPr="005D52E3">
        <w:rPr>
          <w:rFonts w:cs="Arial"/>
          <w:b/>
          <w:bCs/>
          <w:color w:val="004C97" w:themeColor="text2"/>
          <w:sz w:val="40"/>
          <w:szCs w:val="32"/>
        </w:rPr>
        <w:lastRenderedPageBreak/>
        <w:t>Fiscal Risks</w:t>
      </w:r>
      <w:bookmarkEnd w:id="66"/>
    </w:p>
    <w:p w14:paraId="60115A27" w14:textId="1AE7BDBC" w:rsidR="005D52E3" w:rsidRPr="005D52E3" w:rsidRDefault="005D52E3" w:rsidP="463EF767">
      <w:pPr>
        <w:numPr>
          <w:ilvl w:val="0"/>
          <w:numId w:val="3"/>
        </w:numPr>
        <w:tabs>
          <w:tab w:val="clear" w:pos="990"/>
        </w:tabs>
        <w:ind w:left="0"/>
        <w:rPr>
          <w:szCs w:val="24"/>
        </w:rPr>
      </w:pPr>
      <w:r w:rsidRPr="005D52E3">
        <w:rPr>
          <w:b/>
          <w:bCs/>
          <w:szCs w:val="24"/>
        </w:rPr>
        <w:t xml:space="preserve">Fiscal projections are subject to </w:t>
      </w:r>
      <w:r w:rsidR="71DB8B8A" w:rsidRPr="463EF767">
        <w:rPr>
          <w:b/>
          <w:bCs/>
        </w:rPr>
        <w:t>a range of</w:t>
      </w:r>
      <w:r w:rsidRPr="005D52E3">
        <w:rPr>
          <w:b/>
          <w:bCs/>
          <w:szCs w:val="24"/>
        </w:rPr>
        <w:t xml:space="preserve"> risks, and fiscal policies should be based on comprehensive identification, analysis, disclosure and mitigation of these risks</w:t>
      </w:r>
      <w:r w:rsidRPr="005D52E3">
        <w:rPr>
          <w:szCs w:val="24"/>
        </w:rPr>
        <w:t xml:space="preserve">. A fiscal risk is defined as the probability that a fiscal aggregate will deviate from estimates, and the potential magnitude of this deviation. Fiscal risks can be presented in a heat map as in the example from Sri Lanka shown in </w:t>
      </w:r>
      <w:r w:rsidR="00EC105E">
        <w:rPr>
          <w:szCs w:val="24"/>
        </w:rPr>
        <w:t>F</w:t>
      </w:r>
      <w:r w:rsidRPr="005D52E3">
        <w:rPr>
          <w:szCs w:val="24"/>
        </w:rPr>
        <w:t>igure</w:t>
      </w:r>
      <w:r w:rsidRPr="005D52E3">
        <w:rPr>
          <w:szCs w:val="24"/>
        </w:rPr>
        <w:t xml:space="preserve"> </w:t>
      </w:r>
      <w:r w:rsidR="00FB7507">
        <w:rPr>
          <w:szCs w:val="24"/>
        </w:rPr>
        <w:t>10</w:t>
      </w:r>
      <w:r w:rsidRPr="005D52E3">
        <w:rPr>
          <w:szCs w:val="24"/>
        </w:rPr>
        <w:t>. This helps the government determine which risks are most critical and should receive highest attention in assessing the impact on the fiscal positions.</w:t>
      </w:r>
    </w:p>
    <w:p w14:paraId="14BC74DE" w14:textId="24E93770" w:rsidR="005D52E3" w:rsidRPr="005D52E3" w:rsidRDefault="0014301D" w:rsidP="0014301D">
      <w:pPr>
        <w:pStyle w:val="Boxfiguretabletitle"/>
      </w:pPr>
      <w:r>
        <w:fldChar w:fldCharType="begin"/>
      </w:r>
      <w:r>
        <w:instrText xml:space="preserve"> TC "</w:instrText>
      </w:r>
      <w:bookmarkStart w:id="67" w:name="_Toc216652167"/>
      <w:r>
        <w:instrText>Figure 10. Sri Lanka: Summary Fiscal Risk Heatmap</w:instrText>
      </w:r>
      <w:bookmarkEnd w:id="67"/>
      <w:r>
        <w:instrText xml:space="preserve"> "\f C </w:instrText>
      </w:r>
      <w:r>
        <w:fldChar w:fldCharType="end"/>
      </w:r>
      <w:r w:rsidR="005D52E3" w:rsidRPr="005D52E3">
        <w:t xml:space="preserve">Figure </w:t>
      </w:r>
      <w:r w:rsidR="00FB7507">
        <w:t>10</w:t>
      </w:r>
      <w:r w:rsidR="005D52E3" w:rsidRPr="005D52E3">
        <w:t>. Sri Lanka</w:t>
      </w:r>
      <w:r w:rsidR="00EC105E">
        <w:t>:</w:t>
      </w:r>
      <w:r w:rsidR="005D52E3" w:rsidRPr="005D52E3">
        <w:t xml:space="preserve"> </w:t>
      </w:r>
      <w:r w:rsidR="00EC105E">
        <w:t>S</w:t>
      </w:r>
      <w:r w:rsidR="005D52E3" w:rsidRPr="005D52E3">
        <w:t xml:space="preserve">ummary </w:t>
      </w:r>
      <w:r w:rsidR="00DD7819">
        <w:t xml:space="preserve">Fiscal Risk </w:t>
      </w:r>
      <w:r w:rsidR="00EC105E">
        <w:t>H</w:t>
      </w:r>
      <w:r w:rsidR="005D52E3" w:rsidRPr="005D52E3">
        <w:t xml:space="preserve">eatmap </w:t>
      </w:r>
    </w:p>
    <w:p w14:paraId="1CDC354D" w14:textId="77777777" w:rsidR="005D52E3" w:rsidRPr="005D52E3" w:rsidRDefault="005D52E3" w:rsidP="005D52E3">
      <w:pPr>
        <w:rPr>
          <w:szCs w:val="24"/>
        </w:rPr>
      </w:pPr>
      <w:r w:rsidRPr="005D52E3">
        <w:rPr>
          <w:noProof/>
          <w:szCs w:val="24"/>
        </w:rPr>
        <w:drawing>
          <wp:inline distT="0" distB="0" distL="0" distR="0" wp14:anchorId="097A188E" wp14:editId="2C0CA953">
            <wp:extent cx="5652770" cy="2508532"/>
            <wp:effectExtent l="0" t="0" r="5080" b="6350"/>
            <wp:docPr id="7231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71617" cy="2516896"/>
                    </a:xfrm>
                    <a:prstGeom prst="rect">
                      <a:avLst/>
                    </a:prstGeom>
                    <a:noFill/>
                  </pic:spPr>
                </pic:pic>
              </a:graphicData>
            </a:graphic>
          </wp:inline>
        </w:drawing>
      </w:r>
    </w:p>
    <w:p w14:paraId="46F59DD8" w14:textId="61390CE4" w:rsidR="005D52E3" w:rsidRPr="00FB7507" w:rsidRDefault="005D52E3" w:rsidP="005D52E3">
      <w:pPr>
        <w:rPr>
          <w:i/>
          <w:iCs/>
          <w:sz w:val="18"/>
          <w:szCs w:val="18"/>
        </w:rPr>
      </w:pPr>
      <w:r w:rsidRPr="00FB7507">
        <w:rPr>
          <w:i/>
          <w:iCs/>
          <w:sz w:val="18"/>
          <w:szCs w:val="18"/>
        </w:rPr>
        <w:t xml:space="preserve">Source: </w:t>
      </w:r>
      <w:hyperlink r:id="rId59" w:history="1">
        <w:r w:rsidRPr="00FB7507">
          <w:rPr>
            <w:rStyle w:val="Hyperlink"/>
            <w:i/>
            <w:iCs/>
            <w:sz w:val="18"/>
            <w:szCs w:val="18"/>
          </w:rPr>
          <w:t>Sri Lanka Fiscal Strategy Statement</w:t>
        </w:r>
      </w:hyperlink>
      <w:r w:rsidRPr="00FB7507">
        <w:rPr>
          <w:i/>
          <w:iCs/>
          <w:sz w:val="18"/>
          <w:szCs w:val="18"/>
        </w:rPr>
        <w:t>, 202</w:t>
      </w:r>
      <w:r w:rsidR="001D5316" w:rsidRPr="00FB7507">
        <w:rPr>
          <w:i/>
          <w:iCs/>
          <w:sz w:val="18"/>
          <w:szCs w:val="18"/>
        </w:rPr>
        <w:t>6</w:t>
      </w:r>
    </w:p>
    <w:p w14:paraId="5EFC0C5A" w14:textId="50D4722F" w:rsidR="005D52E3" w:rsidRPr="005D52E3" w:rsidRDefault="005D52E3" w:rsidP="003E5D6D">
      <w:pPr>
        <w:numPr>
          <w:ilvl w:val="0"/>
          <w:numId w:val="3"/>
        </w:numPr>
        <w:tabs>
          <w:tab w:val="clear" w:pos="990"/>
        </w:tabs>
        <w:ind w:left="0"/>
        <w:rPr>
          <w:szCs w:val="24"/>
        </w:rPr>
      </w:pPr>
      <w:r w:rsidRPr="005D52E3">
        <w:rPr>
          <w:b/>
          <w:bCs/>
          <w:szCs w:val="24"/>
        </w:rPr>
        <w:t>There are some descriptions of fiscal risks and risk mitigation in fiscal policy documents in Tonga</w:t>
      </w:r>
      <w:r w:rsidRPr="005D52E3">
        <w:rPr>
          <w:szCs w:val="24"/>
        </w:rPr>
        <w:t xml:space="preserve">. The </w:t>
      </w:r>
      <w:r w:rsidR="00DD27F0">
        <w:rPr>
          <w:szCs w:val="24"/>
        </w:rPr>
        <w:t xml:space="preserve">2026-2028 </w:t>
      </w:r>
      <w:r w:rsidR="00010E3E">
        <w:rPr>
          <w:szCs w:val="24"/>
        </w:rPr>
        <w:t>Medium-Term Debt Strategy</w:t>
      </w:r>
      <w:r w:rsidRPr="005D52E3">
        <w:rPr>
          <w:szCs w:val="24"/>
        </w:rPr>
        <w:t xml:space="preserve"> provides a </w:t>
      </w:r>
      <w:r w:rsidR="00351AE4">
        <w:rPr>
          <w:szCs w:val="24"/>
        </w:rPr>
        <w:t xml:space="preserve">relatively </w:t>
      </w:r>
      <w:r w:rsidRPr="005D52E3">
        <w:rPr>
          <w:szCs w:val="24"/>
        </w:rPr>
        <w:t xml:space="preserve">detailed discussion of debt sustainability and mitigation of debt risks. The Budget Statement includes a section called Risk and </w:t>
      </w:r>
      <w:r w:rsidR="009B7A80">
        <w:rPr>
          <w:szCs w:val="24"/>
        </w:rPr>
        <w:t>M</w:t>
      </w:r>
      <w:r w:rsidRPr="005D52E3">
        <w:rPr>
          <w:szCs w:val="24"/>
        </w:rPr>
        <w:t xml:space="preserve">itigation, with seven sub-sections. Some of these are clear short- and medium-term fiscal risks, whereas others are more long-term, economic development challenges. The discussion is largely in qualitative terms, but some </w:t>
      </w:r>
      <w:r w:rsidR="003326C5" w:rsidRPr="005D52E3">
        <w:rPr>
          <w:szCs w:val="24"/>
        </w:rPr>
        <w:t>risks</w:t>
      </w:r>
      <w:r w:rsidR="003326C5" w:rsidRPr="005D52E3">
        <w:rPr>
          <w:szCs w:val="24"/>
        </w:rPr>
        <w:t xml:space="preserve"> </w:t>
      </w:r>
      <w:r w:rsidR="003326C5">
        <w:rPr>
          <w:szCs w:val="24"/>
        </w:rPr>
        <w:t xml:space="preserve">are </w:t>
      </w:r>
      <w:r w:rsidRPr="005D52E3">
        <w:rPr>
          <w:szCs w:val="24"/>
        </w:rPr>
        <w:t>quantifi</w:t>
      </w:r>
      <w:r w:rsidR="003326C5">
        <w:rPr>
          <w:szCs w:val="24"/>
        </w:rPr>
        <w:t xml:space="preserve">ed </w:t>
      </w:r>
      <w:r w:rsidRPr="005D52E3">
        <w:rPr>
          <w:szCs w:val="24"/>
        </w:rPr>
        <w:t xml:space="preserve">in the climate sub-section. Table </w:t>
      </w:r>
      <w:r w:rsidR="00FB7507">
        <w:rPr>
          <w:szCs w:val="24"/>
        </w:rPr>
        <w:t>6</w:t>
      </w:r>
      <w:r w:rsidRPr="005D52E3">
        <w:rPr>
          <w:szCs w:val="24"/>
        </w:rPr>
        <w:t xml:space="preserve"> lists the different topics in the Risk and </w:t>
      </w:r>
      <w:r w:rsidR="003326C5">
        <w:rPr>
          <w:szCs w:val="24"/>
        </w:rPr>
        <w:t>M</w:t>
      </w:r>
      <w:r w:rsidRPr="005D52E3">
        <w:rPr>
          <w:szCs w:val="24"/>
        </w:rPr>
        <w:t>itigation section of the 2026 Budget Statement, indicates whether there is any quantitative analysis and whether this constitutes a short-term fiscal risk or is more long-term in nature.</w:t>
      </w:r>
    </w:p>
    <w:p w14:paraId="0672D0CF" w14:textId="2FD8E346" w:rsidR="005D52E3" w:rsidRPr="005D52E3" w:rsidRDefault="00DD3AFE" w:rsidP="008708D7">
      <w:pPr>
        <w:pStyle w:val="Boxfiguretabletitle"/>
      </w:pPr>
      <w:r>
        <w:fldChar w:fldCharType="begin"/>
      </w:r>
      <w:r>
        <w:instrText xml:space="preserve"> TC "</w:instrText>
      </w:r>
      <w:bookmarkStart w:id="68" w:name="_Toc216652175"/>
      <w:r>
        <w:instrText>Table 7. Risks Discussed in Budget Statement for FY 2026</w:instrText>
      </w:r>
      <w:bookmarkEnd w:id="68"/>
      <w:r>
        <w:instrText xml:space="preserve">"\f B </w:instrText>
      </w:r>
      <w:r>
        <w:fldChar w:fldCharType="end"/>
      </w:r>
      <w:r w:rsidR="005D52E3" w:rsidRPr="005D52E3">
        <w:t xml:space="preserve">Table </w:t>
      </w:r>
      <w:r>
        <w:t>7</w:t>
      </w:r>
      <w:r w:rsidR="00FB7507">
        <w:t>.</w:t>
      </w:r>
      <w:r w:rsidR="005D52E3" w:rsidRPr="005D52E3">
        <w:t xml:space="preserve"> Risks </w:t>
      </w:r>
      <w:r w:rsidR="009B6E2F">
        <w:t>D</w:t>
      </w:r>
      <w:r w:rsidR="005D52E3" w:rsidRPr="005D52E3">
        <w:t>iscussed in Budget Statement for FY 2026</w:t>
      </w:r>
    </w:p>
    <w:tbl>
      <w:tblPr>
        <w:tblStyle w:val="GridTable1Light-Accent1"/>
        <w:tblW w:w="0" w:type="auto"/>
        <w:tblLook w:val="04A0" w:firstRow="1" w:lastRow="0" w:firstColumn="1" w:lastColumn="0" w:noHBand="0" w:noVBand="1"/>
      </w:tblPr>
      <w:tblGrid>
        <w:gridCol w:w="2941"/>
        <w:gridCol w:w="3827"/>
        <w:gridCol w:w="1254"/>
        <w:gridCol w:w="1328"/>
      </w:tblGrid>
      <w:tr w:rsidR="005D52E3" w:rsidRPr="005D52E3" w14:paraId="6270B9CC" w14:textId="77777777" w:rsidTr="003F2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tcPr>
          <w:p w14:paraId="7DC14F31" w14:textId="0D3115E3" w:rsidR="005D52E3" w:rsidRPr="005D52E3" w:rsidRDefault="00E13CA5" w:rsidP="005D52E3">
            <w:pPr>
              <w:spacing w:after="0"/>
              <w:rPr>
                <w:szCs w:val="24"/>
              </w:rPr>
            </w:pPr>
            <w:r>
              <w:rPr>
                <w:szCs w:val="24"/>
              </w:rPr>
              <w:t>Risk</w:t>
            </w:r>
          </w:p>
        </w:tc>
        <w:tc>
          <w:tcPr>
            <w:tcW w:w="3870" w:type="dxa"/>
          </w:tcPr>
          <w:p w14:paraId="7C07FB44" w14:textId="77777777" w:rsidR="005D52E3" w:rsidRPr="005D52E3" w:rsidRDefault="005D52E3" w:rsidP="005D52E3">
            <w:pPr>
              <w:spacing w:after="0"/>
              <w:cnfStyle w:val="100000000000" w:firstRow="1" w:lastRow="0" w:firstColumn="0" w:lastColumn="0" w:oddVBand="0" w:evenVBand="0" w:oddHBand="0" w:evenHBand="0" w:firstRowFirstColumn="0" w:firstRowLastColumn="0" w:lastRowFirstColumn="0" w:lastRowLastColumn="0"/>
              <w:rPr>
                <w:szCs w:val="24"/>
              </w:rPr>
            </w:pPr>
            <w:r w:rsidRPr="005D52E3">
              <w:rPr>
                <w:szCs w:val="24"/>
              </w:rPr>
              <w:t>Content</w:t>
            </w:r>
          </w:p>
        </w:tc>
        <w:tc>
          <w:tcPr>
            <w:tcW w:w="1260" w:type="dxa"/>
          </w:tcPr>
          <w:p w14:paraId="593F5244" w14:textId="77777777" w:rsidR="005D52E3" w:rsidRPr="005D52E3" w:rsidRDefault="005D52E3" w:rsidP="005D52E3">
            <w:pPr>
              <w:spacing w:after="0"/>
              <w:cnfStyle w:val="100000000000" w:firstRow="1" w:lastRow="0" w:firstColumn="0" w:lastColumn="0" w:oddVBand="0" w:evenVBand="0" w:oddHBand="0" w:evenHBand="0" w:firstRowFirstColumn="0" w:firstRowLastColumn="0" w:lastRowFirstColumn="0" w:lastRowLastColumn="0"/>
              <w:rPr>
                <w:szCs w:val="24"/>
              </w:rPr>
            </w:pPr>
            <w:r w:rsidRPr="005D52E3">
              <w:rPr>
                <w:szCs w:val="24"/>
              </w:rPr>
              <w:t>Quanti-</w:t>
            </w:r>
            <w:proofErr w:type="spellStart"/>
            <w:r w:rsidRPr="005D52E3">
              <w:rPr>
                <w:szCs w:val="24"/>
              </w:rPr>
              <w:t>fication</w:t>
            </w:r>
            <w:proofErr w:type="spellEnd"/>
          </w:p>
        </w:tc>
        <w:tc>
          <w:tcPr>
            <w:tcW w:w="1255" w:type="dxa"/>
          </w:tcPr>
          <w:p w14:paraId="6D43F090" w14:textId="77777777" w:rsidR="005D52E3" w:rsidRPr="005D52E3" w:rsidRDefault="005D52E3" w:rsidP="005D52E3">
            <w:pPr>
              <w:spacing w:after="0"/>
              <w:cnfStyle w:val="100000000000" w:firstRow="1" w:lastRow="0" w:firstColumn="0" w:lastColumn="0" w:oddVBand="0" w:evenVBand="0" w:oddHBand="0" w:evenHBand="0" w:firstRowFirstColumn="0" w:firstRowLastColumn="0" w:lastRowFirstColumn="0" w:lastRowLastColumn="0"/>
              <w:rPr>
                <w:szCs w:val="24"/>
              </w:rPr>
            </w:pPr>
            <w:r w:rsidRPr="005D52E3">
              <w:rPr>
                <w:szCs w:val="24"/>
              </w:rPr>
              <w:t>Time perspective</w:t>
            </w:r>
          </w:p>
        </w:tc>
      </w:tr>
      <w:tr w:rsidR="005D52E3" w:rsidRPr="005D52E3" w14:paraId="74AE5374"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1994C01F" w14:textId="77777777" w:rsidR="005D52E3" w:rsidRPr="005D52E3" w:rsidRDefault="005D52E3" w:rsidP="005D52E3">
            <w:pPr>
              <w:spacing w:after="0"/>
              <w:rPr>
                <w:szCs w:val="24"/>
              </w:rPr>
            </w:pPr>
            <w:r w:rsidRPr="005D52E3">
              <w:rPr>
                <w:szCs w:val="24"/>
              </w:rPr>
              <w:lastRenderedPageBreak/>
              <w:t>Escalating costs from natural disasters and climate change</w:t>
            </w:r>
          </w:p>
        </w:tc>
        <w:tc>
          <w:tcPr>
            <w:tcW w:w="3870" w:type="dxa"/>
          </w:tcPr>
          <w:p w14:paraId="7A9B2625"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Potential losses from natural disasters.  Disaster Risk Financing Strategy is key mitigation measure.</w:t>
            </w:r>
          </w:p>
        </w:tc>
        <w:tc>
          <w:tcPr>
            <w:tcW w:w="1260" w:type="dxa"/>
          </w:tcPr>
          <w:p w14:paraId="2D13652F"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Yes</w:t>
            </w:r>
          </w:p>
        </w:tc>
        <w:tc>
          <w:tcPr>
            <w:tcW w:w="1255" w:type="dxa"/>
          </w:tcPr>
          <w:p w14:paraId="5C1D8CC5"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Short - Long</w:t>
            </w:r>
          </w:p>
        </w:tc>
      </w:tr>
      <w:tr w:rsidR="005D52E3" w:rsidRPr="005D52E3" w14:paraId="6A7F8974"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5EC48CF0" w14:textId="77777777" w:rsidR="005D52E3" w:rsidRPr="005D52E3" w:rsidRDefault="005D52E3" w:rsidP="005D52E3">
            <w:pPr>
              <w:spacing w:after="0"/>
              <w:rPr>
                <w:szCs w:val="24"/>
              </w:rPr>
            </w:pPr>
            <w:r w:rsidRPr="005D52E3">
              <w:rPr>
                <w:szCs w:val="24"/>
              </w:rPr>
              <w:t>High vulnerability to external shocks due to its small size and remote location</w:t>
            </w:r>
          </w:p>
        </w:tc>
        <w:tc>
          <w:tcPr>
            <w:tcW w:w="3870" w:type="dxa"/>
          </w:tcPr>
          <w:p w14:paraId="355FC082" w14:textId="7E836784"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Covid</w:t>
            </w:r>
            <w:r w:rsidR="00E13CA5">
              <w:rPr>
                <w:szCs w:val="24"/>
              </w:rPr>
              <w:t>-19</w:t>
            </w:r>
            <w:r w:rsidRPr="005D52E3">
              <w:rPr>
                <w:szCs w:val="24"/>
              </w:rPr>
              <w:t xml:space="preserve"> and war are examples. Government subsidies and RB reserves as mitigation measures.</w:t>
            </w:r>
          </w:p>
        </w:tc>
        <w:tc>
          <w:tcPr>
            <w:tcW w:w="1260" w:type="dxa"/>
          </w:tcPr>
          <w:p w14:paraId="35691597"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1B6E1DF2"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Short</w:t>
            </w:r>
          </w:p>
        </w:tc>
      </w:tr>
      <w:tr w:rsidR="005D52E3" w:rsidRPr="005D52E3" w14:paraId="77FFC121"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39C91E5A" w14:textId="12273AA7" w:rsidR="005D52E3" w:rsidRPr="005D52E3" w:rsidRDefault="005D52E3" w:rsidP="005D52E3">
            <w:pPr>
              <w:spacing w:after="0"/>
              <w:rPr>
                <w:szCs w:val="24"/>
              </w:rPr>
            </w:pPr>
            <w:r w:rsidRPr="005D52E3">
              <w:rPr>
                <w:szCs w:val="24"/>
              </w:rPr>
              <w:t>Issues on managing labor mobility.</w:t>
            </w:r>
          </w:p>
        </w:tc>
        <w:tc>
          <w:tcPr>
            <w:tcW w:w="3870" w:type="dxa"/>
          </w:tcPr>
          <w:p w14:paraId="739E3C28"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Brain drain undermines economic development. Education and technology are mitigation measures.</w:t>
            </w:r>
          </w:p>
        </w:tc>
        <w:tc>
          <w:tcPr>
            <w:tcW w:w="1260" w:type="dxa"/>
          </w:tcPr>
          <w:p w14:paraId="1876C617"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1F9A2810"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Medium -Long</w:t>
            </w:r>
          </w:p>
        </w:tc>
      </w:tr>
      <w:tr w:rsidR="005D52E3" w:rsidRPr="005D52E3" w14:paraId="4ED401F4"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29A10E98" w14:textId="77777777" w:rsidR="005D52E3" w:rsidRPr="005D52E3" w:rsidRDefault="005D52E3" w:rsidP="005D52E3">
            <w:pPr>
              <w:spacing w:after="0"/>
              <w:rPr>
                <w:szCs w:val="24"/>
              </w:rPr>
            </w:pPr>
            <w:r w:rsidRPr="005D52E3">
              <w:rPr>
                <w:szCs w:val="24"/>
              </w:rPr>
              <w:t>Lack of diversification of the Tongan economy</w:t>
            </w:r>
          </w:p>
        </w:tc>
        <w:tc>
          <w:tcPr>
            <w:tcW w:w="3870" w:type="dxa"/>
          </w:tcPr>
          <w:p w14:paraId="22B99D96" w14:textId="12F6398D"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 xml:space="preserve">Highly dependent on a few </w:t>
            </w:r>
            <w:proofErr w:type="gramStart"/>
            <w:r w:rsidRPr="005D52E3">
              <w:rPr>
                <w:szCs w:val="24"/>
              </w:rPr>
              <w:t>sector</w:t>
            </w:r>
            <w:proofErr w:type="gramEnd"/>
            <w:r w:rsidRPr="005D52E3">
              <w:rPr>
                <w:szCs w:val="24"/>
              </w:rPr>
              <w:t xml:space="preserve">. Mitigated by </w:t>
            </w:r>
            <w:r w:rsidR="00E13CA5" w:rsidRPr="005D52E3">
              <w:rPr>
                <w:szCs w:val="24"/>
              </w:rPr>
              <w:t>policies</w:t>
            </w:r>
            <w:r w:rsidRPr="005D52E3">
              <w:rPr>
                <w:szCs w:val="24"/>
              </w:rPr>
              <w:t xml:space="preserve"> to support private sector development.</w:t>
            </w:r>
          </w:p>
        </w:tc>
        <w:tc>
          <w:tcPr>
            <w:tcW w:w="1260" w:type="dxa"/>
          </w:tcPr>
          <w:p w14:paraId="45DF3818"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1F77B7D4"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Long</w:t>
            </w:r>
          </w:p>
        </w:tc>
      </w:tr>
      <w:tr w:rsidR="005D52E3" w:rsidRPr="005D52E3" w14:paraId="11243978"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365BC17C" w14:textId="77777777" w:rsidR="005D52E3" w:rsidRPr="005D52E3" w:rsidRDefault="005D52E3" w:rsidP="005D52E3">
            <w:pPr>
              <w:spacing w:after="0"/>
              <w:rPr>
                <w:szCs w:val="24"/>
              </w:rPr>
            </w:pPr>
            <w:r w:rsidRPr="005D52E3">
              <w:rPr>
                <w:szCs w:val="24"/>
              </w:rPr>
              <w:t>Limited Human Capital</w:t>
            </w:r>
          </w:p>
        </w:tc>
        <w:tc>
          <w:tcPr>
            <w:tcW w:w="3870" w:type="dxa"/>
          </w:tcPr>
          <w:p w14:paraId="791A95B3"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High turnover and lack of specific expertise. Mitigated through education.</w:t>
            </w:r>
          </w:p>
        </w:tc>
        <w:tc>
          <w:tcPr>
            <w:tcW w:w="1260" w:type="dxa"/>
          </w:tcPr>
          <w:p w14:paraId="0BEDE433"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405828DB"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Long</w:t>
            </w:r>
          </w:p>
        </w:tc>
      </w:tr>
      <w:tr w:rsidR="005D52E3" w:rsidRPr="005D52E3" w14:paraId="2FADB9CB"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35BD7741" w14:textId="77777777" w:rsidR="005D52E3" w:rsidRPr="005D52E3" w:rsidRDefault="005D52E3" w:rsidP="005D52E3">
            <w:pPr>
              <w:spacing w:after="0"/>
              <w:rPr>
                <w:szCs w:val="24"/>
              </w:rPr>
            </w:pPr>
            <w:r w:rsidRPr="005D52E3">
              <w:rPr>
                <w:szCs w:val="24"/>
              </w:rPr>
              <w:t>Fiscal Vulnerability</w:t>
            </w:r>
          </w:p>
        </w:tc>
        <w:tc>
          <w:tcPr>
            <w:tcW w:w="3870" w:type="dxa"/>
          </w:tcPr>
          <w:p w14:paraId="4094B71B"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Debt to GDP is ongoing risk. Mitigated through prudent fiscal policies.</w:t>
            </w:r>
          </w:p>
        </w:tc>
        <w:tc>
          <w:tcPr>
            <w:tcW w:w="1260" w:type="dxa"/>
          </w:tcPr>
          <w:p w14:paraId="24414D05"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783473DB"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 xml:space="preserve">Short – </w:t>
            </w:r>
          </w:p>
          <w:p w14:paraId="0F4D9DDC"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Long</w:t>
            </w:r>
          </w:p>
        </w:tc>
      </w:tr>
      <w:tr w:rsidR="005D52E3" w:rsidRPr="005D52E3" w14:paraId="71BDB0B2" w14:textId="77777777" w:rsidTr="003F243B">
        <w:tc>
          <w:tcPr>
            <w:cnfStyle w:val="001000000000" w:firstRow="0" w:lastRow="0" w:firstColumn="1" w:lastColumn="0" w:oddVBand="0" w:evenVBand="0" w:oddHBand="0" w:evenHBand="0" w:firstRowFirstColumn="0" w:firstRowLastColumn="0" w:lastRowFirstColumn="0" w:lastRowLastColumn="0"/>
            <w:tcW w:w="2965" w:type="dxa"/>
          </w:tcPr>
          <w:p w14:paraId="36BD756A" w14:textId="77777777" w:rsidR="005D52E3" w:rsidRPr="005D52E3" w:rsidRDefault="005D52E3" w:rsidP="005D52E3">
            <w:pPr>
              <w:spacing w:after="0"/>
              <w:rPr>
                <w:szCs w:val="24"/>
              </w:rPr>
            </w:pPr>
            <w:r w:rsidRPr="005D52E3">
              <w:rPr>
                <w:szCs w:val="24"/>
              </w:rPr>
              <w:t>Public Sector Institutional Capacity</w:t>
            </w:r>
          </w:p>
        </w:tc>
        <w:tc>
          <w:tcPr>
            <w:tcW w:w="3870" w:type="dxa"/>
          </w:tcPr>
          <w:p w14:paraId="1D4E4717"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Limited capacity to accelerate recovery Mitigated by reestablishing public sector training institute.</w:t>
            </w:r>
          </w:p>
        </w:tc>
        <w:tc>
          <w:tcPr>
            <w:tcW w:w="1260" w:type="dxa"/>
          </w:tcPr>
          <w:p w14:paraId="5F0A0031"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No</w:t>
            </w:r>
          </w:p>
        </w:tc>
        <w:tc>
          <w:tcPr>
            <w:tcW w:w="1255" w:type="dxa"/>
          </w:tcPr>
          <w:p w14:paraId="1DB6328B" w14:textId="77777777" w:rsidR="005D52E3" w:rsidRPr="005D52E3" w:rsidRDefault="005D52E3" w:rsidP="005D52E3">
            <w:pPr>
              <w:spacing w:after="0"/>
              <w:cnfStyle w:val="000000000000" w:firstRow="0" w:lastRow="0" w:firstColumn="0" w:lastColumn="0" w:oddVBand="0" w:evenVBand="0" w:oddHBand="0" w:evenHBand="0" w:firstRowFirstColumn="0" w:firstRowLastColumn="0" w:lastRowFirstColumn="0" w:lastRowLastColumn="0"/>
              <w:rPr>
                <w:szCs w:val="24"/>
              </w:rPr>
            </w:pPr>
            <w:r w:rsidRPr="005D52E3">
              <w:rPr>
                <w:szCs w:val="24"/>
              </w:rPr>
              <w:t>Long</w:t>
            </w:r>
          </w:p>
        </w:tc>
      </w:tr>
    </w:tbl>
    <w:p w14:paraId="15309155" w14:textId="28B52E81" w:rsidR="005D52E3" w:rsidRPr="005D52E3" w:rsidRDefault="005D52E3" w:rsidP="005D52E3">
      <w:pPr>
        <w:rPr>
          <w:i/>
          <w:iCs/>
          <w:szCs w:val="24"/>
        </w:rPr>
      </w:pPr>
      <w:r w:rsidRPr="005D52E3">
        <w:rPr>
          <w:i/>
          <w:iCs/>
          <w:szCs w:val="24"/>
        </w:rPr>
        <w:t xml:space="preserve">Source: </w:t>
      </w:r>
      <w:r w:rsidR="00E13CA5" w:rsidRPr="005D52E3">
        <w:rPr>
          <w:i/>
          <w:iCs/>
          <w:szCs w:val="24"/>
        </w:rPr>
        <w:t>FY2026</w:t>
      </w:r>
      <w:r w:rsidR="00E13CA5">
        <w:rPr>
          <w:i/>
          <w:iCs/>
          <w:szCs w:val="24"/>
        </w:rPr>
        <w:t xml:space="preserve"> </w:t>
      </w:r>
      <w:r w:rsidRPr="005D52E3">
        <w:rPr>
          <w:i/>
          <w:iCs/>
          <w:szCs w:val="24"/>
        </w:rPr>
        <w:t xml:space="preserve">Budget </w:t>
      </w:r>
      <w:r w:rsidR="00E13CA5">
        <w:rPr>
          <w:i/>
          <w:iCs/>
          <w:szCs w:val="24"/>
        </w:rPr>
        <w:t>S</w:t>
      </w:r>
      <w:r w:rsidRPr="005D52E3">
        <w:rPr>
          <w:i/>
          <w:iCs/>
          <w:szCs w:val="24"/>
        </w:rPr>
        <w:t xml:space="preserve">tatement </w:t>
      </w:r>
    </w:p>
    <w:p w14:paraId="03441651" w14:textId="5743AC3E" w:rsidR="005D52E3" w:rsidRPr="005D52E3" w:rsidRDefault="005D52E3" w:rsidP="20467F8C">
      <w:pPr>
        <w:numPr>
          <w:ilvl w:val="0"/>
          <w:numId w:val="3"/>
        </w:numPr>
        <w:tabs>
          <w:tab w:val="clear" w:pos="990"/>
        </w:tabs>
        <w:ind w:left="0"/>
        <w:rPr>
          <w:szCs w:val="24"/>
        </w:rPr>
      </w:pPr>
      <w:r w:rsidRPr="7A5B3C7E">
        <w:rPr>
          <w:b/>
        </w:rPr>
        <w:t>There is no discussion of state-owned enterprises</w:t>
      </w:r>
      <w:r w:rsidR="00723973" w:rsidRPr="7A5B3C7E">
        <w:rPr>
          <w:b/>
        </w:rPr>
        <w:t xml:space="preserve"> (SOEs</w:t>
      </w:r>
      <w:r w:rsidRPr="7A5B3C7E">
        <w:rPr>
          <w:b/>
        </w:rPr>
        <w:t>) in any of the fiscal policy documents.</w:t>
      </w:r>
      <w:r w:rsidRPr="7A5B3C7E">
        <w:t xml:space="preserve"> Experience from other PICs indicate that these corporations can pose significant risks to the government budget</w:t>
      </w:r>
      <w:r w:rsidR="00835F55">
        <w:t xml:space="preserve">, as private sector has </w:t>
      </w:r>
      <w:r w:rsidR="00FB23FE">
        <w:t>limited role in providing key services in many PICs</w:t>
      </w:r>
      <w:r w:rsidRPr="7A5B3C7E">
        <w:t>. They are often dependent on ongoing subsidies or government purchases of services. They will usually require a sovereign guarantee if they borrow from international financial institutions.</w:t>
      </w:r>
      <w:r w:rsidR="00723973" w:rsidRPr="7A5B3C7E">
        <w:t xml:space="preserve"> In Tonga, government </w:t>
      </w:r>
      <w:r w:rsidR="00505F23" w:rsidRPr="7A5B3C7E">
        <w:t xml:space="preserve">stock of </w:t>
      </w:r>
      <w:r w:rsidR="00723973" w:rsidRPr="7A5B3C7E">
        <w:t xml:space="preserve">guarantees </w:t>
      </w:r>
      <w:r w:rsidR="00505F23" w:rsidRPr="7A5B3C7E">
        <w:t>is</w:t>
      </w:r>
      <w:r w:rsidR="00B8226F" w:rsidRPr="7A5B3C7E">
        <w:t xml:space="preserve"> 1.3 percent of GDP, including </w:t>
      </w:r>
      <w:r w:rsidR="00723973" w:rsidRPr="7A5B3C7E">
        <w:t>to SOEs</w:t>
      </w:r>
      <w:r w:rsidR="00B8226F">
        <w:rPr>
          <w:szCs w:val="24"/>
        </w:rPr>
        <w:t>.</w:t>
      </w:r>
      <w:r w:rsidRPr="7A5B3C7E">
        <w:t xml:space="preserve"> In some cases</w:t>
      </w:r>
      <w:r w:rsidR="004E51BA">
        <w:rPr>
          <w:szCs w:val="24"/>
        </w:rPr>
        <w:t>,</w:t>
      </w:r>
      <w:r w:rsidRPr="7A5B3C7E">
        <w:t xml:space="preserve"> a government will contract the loan, and on-lend funds to </w:t>
      </w:r>
      <w:r w:rsidR="0030732D">
        <w:t>SOEs.</w:t>
      </w:r>
      <w:r w:rsidR="00B8226F" w:rsidRPr="7A5B3C7E">
        <w:t xml:space="preserve"> I</w:t>
      </w:r>
      <w:r w:rsidR="00B204FE">
        <w:t>n</w:t>
      </w:r>
      <w:r w:rsidR="00B8226F" w:rsidRPr="7A5B3C7E">
        <w:t xml:space="preserve"> Tonga, </w:t>
      </w:r>
      <w:proofErr w:type="spellStart"/>
      <w:r w:rsidR="00B8226F" w:rsidRPr="7A5B3C7E">
        <w:t>onlending</w:t>
      </w:r>
      <w:proofErr w:type="spellEnd"/>
      <w:r w:rsidR="00B8226F" w:rsidRPr="7A5B3C7E">
        <w:t xml:space="preserve"> to SOEs is </w:t>
      </w:r>
      <w:r w:rsidR="00BF2F9F" w:rsidRPr="7A5B3C7E">
        <w:t>0.3 percent of GDP, lower than to private sector</w:t>
      </w:r>
      <w:r w:rsidRPr="005D52E3">
        <w:rPr>
          <w:szCs w:val="24"/>
        </w:rPr>
        <w:t xml:space="preserve"> </w:t>
      </w:r>
      <w:r w:rsidR="00BF2F9F">
        <w:rPr>
          <w:szCs w:val="24"/>
        </w:rPr>
        <w:t>(</w:t>
      </w:r>
      <w:r w:rsidR="00644420" w:rsidRPr="7A5B3C7E">
        <w:t xml:space="preserve">2 percent of GDP). </w:t>
      </w:r>
      <w:r w:rsidR="0030732D">
        <w:t>SOEs</w:t>
      </w:r>
      <w:r w:rsidRPr="7A5B3C7E">
        <w:t xml:space="preserve"> will often be regulated monopolies, and political considerations may lead to prices that do not allow for full recovery of their production costs. PCs may also be involved in public private partnerships (PPPs), including in the energy sector</w:t>
      </w:r>
      <w:r w:rsidR="00176A9E" w:rsidRPr="7A5B3C7E">
        <w:t xml:space="preserve"> in Tonga, but exposure remains limited</w:t>
      </w:r>
      <w:r w:rsidRPr="005D52E3">
        <w:rPr>
          <w:szCs w:val="24"/>
        </w:rPr>
        <w:t>.</w:t>
      </w:r>
      <w:r w:rsidR="00F71EE5" w:rsidRPr="7A5B3C7E">
        <w:rPr>
          <w:rStyle w:val="FootnoteReference"/>
        </w:rPr>
        <w:footnoteReference w:id="5"/>
      </w:r>
      <w:r w:rsidRPr="7A5B3C7E">
        <w:t xml:space="preserve"> All these factors indicate that the government </w:t>
      </w:r>
      <w:r w:rsidR="0030732D">
        <w:t>is likely</w:t>
      </w:r>
      <w:r w:rsidRPr="7A5B3C7E">
        <w:t xml:space="preserve"> exposed if </w:t>
      </w:r>
      <w:r w:rsidR="0030732D">
        <w:t>an SOE</w:t>
      </w:r>
      <w:r w:rsidRPr="7A5B3C7E">
        <w:t xml:space="preserve"> </w:t>
      </w:r>
      <w:r w:rsidR="0030732D">
        <w:t>experiences</w:t>
      </w:r>
      <w:r w:rsidRPr="7A5B3C7E">
        <w:t xml:space="preserve"> financial challenges. Because of these risks, many countries provide detailed analysis of the fiscal risks from the </w:t>
      </w:r>
      <w:r w:rsidR="0030732D">
        <w:t>SOE</w:t>
      </w:r>
      <w:r w:rsidRPr="7A5B3C7E">
        <w:t xml:space="preserve"> sector in their fiscal policy documents, often based on the IMF SOE Health Check </w:t>
      </w:r>
      <w:r w:rsidR="3042B618">
        <w:t>T</w:t>
      </w:r>
      <w:r>
        <w:t>ool</w:t>
      </w:r>
      <w:r w:rsidRPr="7A5B3C7E">
        <w:t xml:space="preserve"> (SOE</w:t>
      </w:r>
      <w:r w:rsidR="0030732D">
        <w:t>-</w:t>
      </w:r>
      <w:r>
        <w:t>H</w:t>
      </w:r>
      <w:r w:rsidR="4D9F2FF1">
        <w:t>C</w:t>
      </w:r>
      <w:r>
        <w:t>T</w:t>
      </w:r>
      <w:r w:rsidRPr="005D52E3">
        <w:rPr>
          <w:szCs w:val="24"/>
        </w:rPr>
        <w:t>).</w:t>
      </w:r>
    </w:p>
    <w:p w14:paraId="6618C9E3" w14:textId="77777777" w:rsidR="005D52E3" w:rsidRPr="005D52E3" w:rsidRDefault="005D52E3" w:rsidP="003E5D6D">
      <w:pPr>
        <w:numPr>
          <w:ilvl w:val="0"/>
          <w:numId w:val="3"/>
        </w:numPr>
        <w:tabs>
          <w:tab w:val="clear" w:pos="990"/>
        </w:tabs>
        <w:ind w:left="0"/>
        <w:rPr>
          <w:szCs w:val="24"/>
        </w:rPr>
      </w:pPr>
      <w:r w:rsidRPr="005D52E3">
        <w:rPr>
          <w:b/>
          <w:bCs/>
          <w:szCs w:val="24"/>
        </w:rPr>
        <w:t xml:space="preserve">The authorities indicated that budget support revenues and health expenditures also represent significant fiscal risks. </w:t>
      </w:r>
      <w:r w:rsidRPr="005D52E3">
        <w:rPr>
          <w:szCs w:val="24"/>
        </w:rPr>
        <w:t xml:space="preserve">Some budget support is contracted for several years and is highly predictable, whereas other support is more uncertain. Some budget support is dependent on policy conditions being met, and the timing of this may be uncertain. There is constant pressure on health expenditures, due to under-staffing and extensive use of overtime, as well as price increases on medical </w:t>
      </w:r>
      <w:r w:rsidRPr="005D52E3">
        <w:rPr>
          <w:szCs w:val="24"/>
        </w:rPr>
        <w:lastRenderedPageBreak/>
        <w:t xml:space="preserve">supplies. For both these risks, analysis of previous deviations between budgets and </w:t>
      </w:r>
      <w:proofErr w:type="gramStart"/>
      <w:r w:rsidRPr="005D52E3">
        <w:rPr>
          <w:szCs w:val="24"/>
        </w:rPr>
        <w:t>outturns</w:t>
      </w:r>
      <w:proofErr w:type="gramEnd"/>
      <w:r w:rsidRPr="005D52E3">
        <w:rPr>
          <w:szCs w:val="24"/>
        </w:rPr>
        <w:t xml:space="preserve"> may provide a good basis to understand and estimate future fiscal risks.</w:t>
      </w:r>
    </w:p>
    <w:p w14:paraId="5D6C8A52" w14:textId="6FE1B91D" w:rsidR="005D52E3" w:rsidRPr="005D52E3" w:rsidRDefault="005D52E3" w:rsidP="725E38F8">
      <w:pPr>
        <w:numPr>
          <w:ilvl w:val="0"/>
          <w:numId w:val="3"/>
        </w:numPr>
        <w:tabs>
          <w:tab w:val="clear" w:pos="990"/>
        </w:tabs>
        <w:ind w:left="0"/>
        <w:rPr>
          <w:b/>
          <w:bCs/>
        </w:rPr>
      </w:pPr>
      <w:r w:rsidRPr="725E38F8">
        <w:rPr>
          <w:b/>
          <w:bCs/>
        </w:rPr>
        <w:t>Tonga can introduce a more systematic approach to fiscal risk management by utilizing the work that already is done and extend this over time</w:t>
      </w:r>
      <w:r>
        <w:t xml:space="preserve">. The activities to develop and update macroeconomic and fiscal projections provide substantial information about estimate uncertainty and the impacts of external shocks. There is already a comprehensive analysis of risks related to the government debt. There are also several analyses of risks related to climate and natural disasters. </w:t>
      </w:r>
      <w:proofErr w:type="gramStart"/>
      <w:r>
        <w:t>All of</w:t>
      </w:r>
      <w:proofErr w:type="gramEnd"/>
      <w:r>
        <w:t xml:space="preserve"> these risks are quantified, and well suited to develop appropriate mitigation strategies. Other risks can initially be described in qualitative terms, with quantification and deeper analysis being pursued over time. The IMF has several tools that can be helpful in this regard, including the Fiscal </w:t>
      </w:r>
      <w:r w:rsidR="5B4A460F">
        <w:t>R</w:t>
      </w:r>
      <w:r>
        <w:t xml:space="preserve">isk Assessment Tool (FRAT). When analyzing fiscal risks, it will be useful to distinguish between short- and medium-term fiscal risks, which may have direct impacts on the medium-term fiscal targets in the Budget Strategy, and longer-term development challenges. </w:t>
      </w:r>
    </w:p>
    <w:p w14:paraId="2803469B" w14:textId="3FCBEB73" w:rsidR="005D52E3" w:rsidRPr="00BB4C39" w:rsidRDefault="005D52E3" w:rsidP="003E5D6D">
      <w:pPr>
        <w:numPr>
          <w:ilvl w:val="0"/>
          <w:numId w:val="3"/>
        </w:numPr>
        <w:tabs>
          <w:tab w:val="clear" w:pos="990"/>
        </w:tabs>
        <w:ind w:left="0"/>
        <w:rPr>
          <w:b/>
          <w:bCs/>
          <w:szCs w:val="24"/>
        </w:rPr>
      </w:pPr>
      <w:r w:rsidRPr="005D52E3">
        <w:rPr>
          <w:b/>
          <w:bCs/>
          <w:szCs w:val="24"/>
        </w:rPr>
        <w:t xml:space="preserve">Quantitative analysis of fiscal risks helps the understanding of the relationship between the specific risks and the fiscal aggregates. </w:t>
      </w:r>
      <w:r w:rsidRPr="005D52E3">
        <w:rPr>
          <w:szCs w:val="24"/>
        </w:rPr>
        <w:t xml:space="preserve">In the short term, such analysis can be based on ad hoc assumptions and simple spreadsheet estimates. Figure </w:t>
      </w:r>
      <w:r w:rsidR="00157768">
        <w:rPr>
          <w:szCs w:val="24"/>
        </w:rPr>
        <w:t>1</w:t>
      </w:r>
      <w:r w:rsidR="00FB7507">
        <w:rPr>
          <w:szCs w:val="24"/>
        </w:rPr>
        <w:t>1</w:t>
      </w:r>
      <w:r w:rsidRPr="005D52E3">
        <w:rPr>
          <w:szCs w:val="24"/>
        </w:rPr>
        <w:t xml:space="preserve"> provides a simplified illustration of how the impacts of natural disasters on GDP can be approached. Over time, these analyses </w:t>
      </w:r>
      <w:r w:rsidR="004965B4">
        <w:rPr>
          <w:szCs w:val="24"/>
        </w:rPr>
        <w:t>w</w:t>
      </w:r>
      <w:r w:rsidRPr="005D52E3">
        <w:rPr>
          <w:szCs w:val="24"/>
        </w:rPr>
        <w:t xml:space="preserve">ould </w:t>
      </w:r>
      <w:r w:rsidR="004965B4">
        <w:rPr>
          <w:szCs w:val="24"/>
        </w:rPr>
        <w:t xml:space="preserve">need to </w:t>
      </w:r>
      <w:r w:rsidRPr="005D52E3">
        <w:rPr>
          <w:szCs w:val="24"/>
        </w:rPr>
        <w:t>be integrated into the fiscal projection models, and the data used should be consistent with other analyses based on these models. For instance, an analysis of natural disaster risk should over time include more detailed modelling of impacts on productivity, direct costs, budget expenditure and revenue, etc. This type of analysis will help define effective mitigation measures, including the size of contingencies and the use of insurance and contingent loan mechanisms. This would have similarities with the analysis in Tonga’s Disaster Risk Financing Strategy but be more directly linked to the Government’s MTFF.</w:t>
      </w:r>
    </w:p>
    <w:p w14:paraId="42B9211E" w14:textId="77777777" w:rsidR="00BB4C39" w:rsidRPr="005D52E3" w:rsidRDefault="00BB4C39" w:rsidP="00BB4C39">
      <w:pPr>
        <w:numPr>
          <w:ilvl w:val="0"/>
          <w:numId w:val="3"/>
        </w:numPr>
        <w:tabs>
          <w:tab w:val="clear" w:pos="990"/>
        </w:tabs>
        <w:ind w:left="0"/>
        <w:rPr>
          <w:szCs w:val="24"/>
        </w:rPr>
      </w:pPr>
      <w:r w:rsidRPr="005D52E3">
        <w:rPr>
          <w:b/>
          <w:bCs/>
          <w:szCs w:val="24"/>
        </w:rPr>
        <w:t xml:space="preserve">A comprehensive discussion of fiscal risk in the Budget Strategy would help present a systematic overview of key fiscal risks and mitigation measures. </w:t>
      </w:r>
      <w:r w:rsidRPr="005D52E3">
        <w:rPr>
          <w:szCs w:val="24"/>
        </w:rPr>
        <w:t>The fiscal risk analysis should be a part of the preparation of the Budget Strategy, to ensure that the relevant risks are reflected in fiscal projects and mitigation strategies. In the first phase, the following fiscal risks, could be included in an FRS for Tonga:</w:t>
      </w:r>
    </w:p>
    <w:p w14:paraId="53384481" w14:textId="77777777" w:rsidR="00BB4C39" w:rsidRPr="005D52E3" w:rsidRDefault="00BB4C39" w:rsidP="00BB4C39">
      <w:pPr>
        <w:numPr>
          <w:ilvl w:val="0"/>
          <w:numId w:val="56"/>
        </w:numPr>
        <w:contextualSpacing/>
        <w:rPr>
          <w:b/>
          <w:bCs/>
        </w:rPr>
      </w:pPr>
      <w:r w:rsidRPr="005D52E3">
        <w:t>Risks related to climate change and natural disasters</w:t>
      </w:r>
    </w:p>
    <w:p w14:paraId="30A8E314" w14:textId="77777777" w:rsidR="00BB4C39" w:rsidRPr="005D52E3" w:rsidRDefault="00BB4C39" w:rsidP="00BB4C39">
      <w:pPr>
        <w:numPr>
          <w:ilvl w:val="0"/>
          <w:numId w:val="56"/>
        </w:numPr>
        <w:contextualSpacing/>
        <w:rPr>
          <w:b/>
          <w:bCs/>
        </w:rPr>
      </w:pPr>
      <w:r w:rsidRPr="005D52E3">
        <w:t xml:space="preserve">Risks to macroeconomic and fiscal projection baselines  </w:t>
      </w:r>
    </w:p>
    <w:p w14:paraId="5A1C446A" w14:textId="77777777" w:rsidR="00BB4C39" w:rsidRPr="005D52E3" w:rsidRDefault="00BB4C39" w:rsidP="00BB4C39">
      <w:pPr>
        <w:numPr>
          <w:ilvl w:val="0"/>
          <w:numId w:val="56"/>
        </w:numPr>
        <w:contextualSpacing/>
        <w:rPr>
          <w:b/>
          <w:bCs/>
        </w:rPr>
      </w:pPr>
      <w:r w:rsidRPr="005D52E3">
        <w:t>Debt management risks, including refinancing, exchange rate and interest rate risks</w:t>
      </w:r>
    </w:p>
    <w:p w14:paraId="097981A9" w14:textId="77777777" w:rsidR="00BB4C39" w:rsidRPr="005D52E3" w:rsidRDefault="00BB4C39" w:rsidP="00BB4C39">
      <w:pPr>
        <w:numPr>
          <w:ilvl w:val="0"/>
          <w:numId w:val="56"/>
        </w:numPr>
        <w:contextualSpacing/>
        <w:rPr>
          <w:b/>
          <w:bCs/>
        </w:rPr>
      </w:pPr>
      <w:r w:rsidRPr="005D52E3">
        <w:t>Budget support revenue risks</w:t>
      </w:r>
    </w:p>
    <w:p w14:paraId="156FDA22" w14:textId="77777777" w:rsidR="00BB4C39" w:rsidRPr="005D52E3" w:rsidRDefault="00BB4C39" w:rsidP="00BB4C39">
      <w:pPr>
        <w:ind w:left="360" w:hanging="360"/>
        <w:contextualSpacing/>
      </w:pPr>
    </w:p>
    <w:p w14:paraId="7F10047E" w14:textId="77777777" w:rsidR="00BB4C39" w:rsidRPr="005D52E3" w:rsidRDefault="00BB4C39" w:rsidP="00BB4C39">
      <w:pPr>
        <w:numPr>
          <w:ilvl w:val="0"/>
          <w:numId w:val="3"/>
        </w:numPr>
        <w:tabs>
          <w:tab w:val="clear" w:pos="990"/>
        </w:tabs>
        <w:ind w:left="0"/>
        <w:rPr>
          <w:b/>
          <w:bCs/>
          <w:szCs w:val="24"/>
        </w:rPr>
      </w:pPr>
      <w:r w:rsidRPr="005D52E3">
        <w:rPr>
          <w:b/>
          <w:bCs/>
          <w:szCs w:val="24"/>
        </w:rPr>
        <w:t>In the longer term, the discussion could also include:</w:t>
      </w:r>
    </w:p>
    <w:p w14:paraId="2489542E" w14:textId="77777777" w:rsidR="00BB4C39" w:rsidRPr="005D52E3" w:rsidRDefault="00BB4C39" w:rsidP="00BB4C39">
      <w:pPr>
        <w:numPr>
          <w:ilvl w:val="0"/>
          <w:numId w:val="56"/>
        </w:numPr>
        <w:contextualSpacing/>
        <w:rPr>
          <w:b/>
          <w:bCs/>
        </w:rPr>
      </w:pPr>
      <w:r w:rsidRPr="005D52E3">
        <w:t xml:space="preserve">Heath expenditure risks </w:t>
      </w:r>
    </w:p>
    <w:p w14:paraId="436F2CAC" w14:textId="77777777" w:rsidR="00BB4C39" w:rsidRPr="005D52E3" w:rsidRDefault="00BB4C39" w:rsidP="00BB4C39">
      <w:pPr>
        <w:numPr>
          <w:ilvl w:val="0"/>
          <w:numId w:val="56"/>
        </w:numPr>
        <w:contextualSpacing/>
        <w:rPr>
          <w:b/>
          <w:bCs/>
        </w:rPr>
      </w:pPr>
      <w:r w:rsidRPr="005D52E3">
        <w:t>Risks from public corporations’ operations and borrowing</w:t>
      </w:r>
    </w:p>
    <w:p w14:paraId="1B1192A9" w14:textId="77777777" w:rsidR="00BB4C39" w:rsidRPr="005D52E3" w:rsidRDefault="00BB4C39" w:rsidP="00BB4C39">
      <w:pPr>
        <w:numPr>
          <w:ilvl w:val="0"/>
          <w:numId w:val="56"/>
        </w:numPr>
        <w:contextualSpacing/>
        <w:rPr>
          <w:b/>
          <w:bCs/>
        </w:rPr>
      </w:pPr>
      <w:r w:rsidRPr="005D52E3">
        <w:t>Long-term demographic and economic challenges</w:t>
      </w:r>
    </w:p>
    <w:p w14:paraId="3CFCA0FF" w14:textId="77777777" w:rsidR="00BB4C39" w:rsidRPr="005D52E3" w:rsidRDefault="00BB4C39" w:rsidP="00BB4C39">
      <w:pPr>
        <w:rPr>
          <w:b/>
          <w:bCs/>
          <w:szCs w:val="24"/>
        </w:rPr>
      </w:pPr>
    </w:p>
    <w:p w14:paraId="20B8617B" w14:textId="01093F18" w:rsidR="005D52E3" w:rsidRPr="005D52E3" w:rsidRDefault="00FB7507" w:rsidP="00FB7507">
      <w:pPr>
        <w:pStyle w:val="Boxfiguretabletitle"/>
      </w:pPr>
      <w:r>
        <w:lastRenderedPageBreak/>
        <w:fldChar w:fldCharType="begin"/>
      </w:r>
      <w:r>
        <w:instrText xml:space="preserve"> TC "</w:instrText>
      </w:r>
      <w:bookmarkStart w:id="69" w:name="_Toc216652168"/>
      <w:r>
        <w:instrText>Figure 11: Illustration of Analysis of Fiscal Risk of Natural Disaster</w:instrText>
      </w:r>
      <w:bookmarkEnd w:id="69"/>
      <w:r>
        <w:instrText xml:space="preserve"> "\f C </w:instrText>
      </w:r>
      <w:r>
        <w:fldChar w:fldCharType="end"/>
      </w:r>
      <w:r w:rsidR="005D52E3" w:rsidRPr="005D52E3">
        <w:t xml:space="preserve">Figure </w:t>
      </w:r>
      <w:r w:rsidR="004965B4">
        <w:t>1</w:t>
      </w:r>
      <w:r>
        <w:t>1</w:t>
      </w:r>
      <w:r w:rsidR="005D52E3" w:rsidRPr="005D52E3">
        <w:t xml:space="preserve">: Illustration of </w:t>
      </w:r>
      <w:r w:rsidR="004A5005">
        <w:t>A</w:t>
      </w:r>
      <w:r w:rsidR="005D52E3" w:rsidRPr="005D52E3">
        <w:t xml:space="preserve">nalysis of </w:t>
      </w:r>
      <w:r w:rsidR="004A5005">
        <w:t>F</w:t>
      </w:r>
      <w:r w:rsidR="004A5005" w:rsidRPr="005D52E3">
        <w:t xml:space="preserve">iscal </w:t>
      </w:r>
      <w:r w:rsidR="004A5005">
        <w:t>R</w:t>
      </w:r>
      <w:r w:rsidR="004A5005" w:rsidRPr="005D52E3">
        <w:t>isk</w:t>
      </w:r>
      <w:r w:rsidR="004A5005">
        <w:t xml:space="preserve"> of N</w:t>
      </w:r>
      <w:r w:rsidR="005D52E3" w:rsidRPr="005D52E3">
        <w:t xml:space="preserve">atural </w:t>
      </w:r>
      <w:r w:rsidR="004A5005">
        <w:t>D</w:t>
      </w:r>
      <w:r w:rsidR="005D52E3" w:rsidRPr="005D52E3">
        <w:t xml:space="preserve">isaster </w:t>
      </w:r>
    </w:p>
    <w:p w14:paraId="5C8075DC" w14:textId="77777777" w:rsidR="005D52E3" w:rsidRPr="005D52E3" w:rsidRDefault="005D52E3" w:rsidP="005D52E3">
      <w:pPr>
        <w:rPr>
          <w:b/>
          <w:bCs/>
          <w:szCs w:val="24"/>
        </w:rPr>
      </w:pPr>
      <w:r w:rsidRPr="005D52E3">
        <w:rPr>
          <w:noProof/>
          <w:szCs w:val="24"/>
          <w:bdr w:val="single" w:sz="4" w:space="0" w:color="auto"/>
        </w:rPr>
        <w:drawing>
          <wp:inline distT="0" distB="0" distL="0" distR="0" wp14:anchorId="7CC88F4B" wp14:editId="352E2EA7">
            <wp:extent cx="5897021" cy="4019550"/>
            <wp:effectExtent l="0" t="0" r="8890" b="0"/>
            <wp:docPr id="143104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15168" cy="4031920"/>
                    </a:xfrm>
                    <a:prstGeom prst="rect">
                      <a:avLst/>
                    </a:prstGeom>
                    <a:noFill/>
                    <a:ln>
                      <a:noFill/>
                    </a:ln>
                  </pic:spPr>
                </pic:pic>
              </a:graphicData>
            </a:graphic>
          </wp:inline>
        </w:drawing>
      </w:r>
    </w:p>
    <w:p w14:paraId="124D5151" w14:textId="77777777" w:rsidR="005D52E3" w:rsidRDefault="005D52E3" w:rsidP="008E17D5">
      <w:pPr>
        <w:pStyle w:val="Heading3"/>
      </w:pPr>
      <w:r w:rsidRPr="005D52E3">
        <w:t xml:space="preserve">Recommendation </w:t>
      </w:r>
    </w:p>
    <w:p w14:paraId="62299AD5" w14:textId="3BD0DEDF" w:rsidR="00C65B5E" w:rsidRPr="00C65B5E" w:rsidRDefault="00C65B5E" w:rsidP="00C65B5E">
      <w:pPr>
        <w:pStyle w:val="NoSpacing"/>
        <w:rPr>
          <w:b/>
          <w:bCs/>
        </w:rPr>
      </w:pPr>
      <w:r w:rsidRPr="00C65B5E">
        <w:rPr>
          <w:b/>
          <w:bCs/>
        </w:rPr>
        <w:t xml:space="preserve">Recommendation 5: </w:t>
      </w:r>
      <w:r w:rsidRPr="00C65B5E">
        <w:rPr>
          <w:b/>
          <w:bCs/>
        </w:rPr>
        <w:t>Develop fiscal risk analysis and disclosure</w:t>
      </w:r>
      <w:r>
        <w:rPr>
          <w:b/>
          <w:bCs/>
        </w:rPr>
        <w:t>:</w:t>
      </w:r>
    </w:p>
    <w:p w14:paraId="5C2DEF74" w14:textId="5D02C655" w:rsidR="00C65B5E" w:rsidRPr="00C65B5E" w:rsidRDefault="00C65B5E" w:rsidP="00C65B5E"/>
    <w:p w14:paraId="3B355E94" w14:textId="23772A63" w:rsidR="005D52E3" w:rsidRDefault="005D52E3" w:rsidP="7F97FCD1">
      <w:pPr>
        <w:numPr>
          <w:ilvl w:val="0"/>
          <w:numId w:val="56"/>
        </w:numPr>
        <w:contextualSpacing/>
      </w:pPr>
      <w:r w:rsidRPr="005D52E3">
        <w:t>Include a discussion of key fiscal risks in the Budget Strategy. Start with data and analysis which already is available and expand over time, including with more quantitative analysis</w:t>
      </w:r>
      <w:r w:rsidR="008D467B">
        <w:t xml:space="preserve"> (short and medium term).</w:t>
      </w:r>
    </w:p>
    <w:p w14:paraId="6396C862" w14:textId="7A790DC0" w:rsidR="00DC6F83" w:rsidRDefault="00916E45" w:rsidP="003E5D6D">
      <w:pPr>
        <w:pStyle w:val="Heading1"/>
        <w:numPr>
          <w:ilvl w:val="0"/>
          <w:numId w:val="6"/>
        </w:numPr>
      </w:pPr>
      <w:bookmarkStart w:id="70" w:name="_Toc216652153"/>
      <w:r w:rsidRPr="004656FF">
        <w:lastRenderedPageBreak/>
        <w:t>Next Steps and Capacity Building</w:t>
      </w:r>
      <w:bookmarkEnd w:id="70"/>
    </w:p>
    <w:p w14:paraId="0977A717" w14:textId="35AE2F2A" w:rsidR="00916E45" w:rsidRPr="00DC6F83" w:rsidRDefault="3CCC7D33" w:rsidP="00DC6F83">
      <w:pPr>
        <w:pStyle w:val="ParagraphNumbering"/>
      </w:pPr>
      <w:r w:rsidRPr="2F6DF114">
        <w:rPr>
          <w:b/>
        </w:rPr>
        <w:t>Implementing many</w:t>
      </w:r>
      <w:r w:rsidR="767233FE" w:rsidRPr="2F6DF114">
        <w:rPr>
          <w:b/>
        </w:rPr>
        <w:t xml:space="preserve"> of the </w:t>
      </w:r>
      <w:r w:rsidRPr="2F6DF114">
        <w:rPr>
          <w:b/>
        </w:rPr>
        <w:t xml:space="preserve">recommendations </w:t>
      </w:r>
      <w:proofErr w:type="gramStart"/>
      <w:r w:rsidRPr="2F6DF114">
        <w:rPr>
          <w:b/>
        </w:rPr>
        <w:t>of</w:t>
      </w:r>
      <w:proofErr w:type="gramEnd"/>
      <w:r w:rsidRPr="2F6DF114">
        <w:rPr>
          <w:b/>
        </w:rPr>
        <w:t xml:space="preserve"> the </w:t>
      </w:r>
      <w:r w:rsidR="767233FE" w:rsidRPr="2F6DF114">
        <w:rPr>
          <w:b/>
        </w:rPr>
        <w:t>report</w:t>
      </w:r>
      <w:r w:rsidRPr="2F6DF114">
        <w:rPr>
          <w:b/>
        </w:rPr>
        <w:t xml:space="preserve"> </w:t>
      </w:r>
      <w:r w:rsidR="0DC8F466" w:rsidRPr="2F6DF114">
        <w:rPr>
          <w:b/>
          <w:bCs/>
        </w:rPr>
        <w:t>only</w:t>
      </w:r>
      <w:r w:rsidRPr="2F6DF114">
        <w:rPr>
          <w:b/>
        </w:rPr>
        <w:t xml:space="preserve"> </w:t>
      </w:r>
      <w:r w:rsidRPr="7E771026">
        <w:rPr>
          <w:b/>
          <w:bCs/>
        </w:rPr>
        <w:t>require</w:t>
      </w:r>
      <w:r w:rsidR="26E1F99E" w:rsidRPr="7E771026">
        <w:rPr>
          <w:b/>
          <w:bCs/>
        </w:rPr>
        <w:t>s</w:t>
      </w:r>
      <w:r w:rsidRPr="2F6DF114">
        <w:rPr>
          <w:b/>
        </w:rPr>
        <w:t xml:space="preserve"> strengthening and </w:t>
      </w:r>
      <w:r w:rsidR="72C4AF1B" w:rsidRPr="2F6DF114">
        <w:rPr>
          <w:b/>
          <w:bCs/>
        </w:rPr>
        <w:t>refining</w:t>
      </w:r>
      <w:r w:rsidRPr="2F6DF114">
        <w:rPr>
          <w:b/>
        </w:rPr>
        <w:t xml:space="preserve"> existing processes</w:t>
      </w:r>
      <w:r w:rsidR="1B38B56D" w:rsidRPr="7E771026">
        <w:rPr>
          <w:b/>
          <w:bCs/>
        </w:rPr>
        <w:t>,</w:t>
      </w:r>
      <w:r w:rsidR="1B38B56D" w:rsidRPr="5B92A1E6">
        <w:rPr>
          <w:b/>
          <w:bCs/>
        </w:rPr>
        <w:t xml:space="preserve"> </w:t>
      </w:r>
      <w:r w:rsidR="1B38B56D" w:rsidRPr="7E771026">
        <w:rPr>
          <w:b/>
          <w:bCs/>
        </w:rPr>
        <w:t xml:space="preserve">rather than wholesale </w:t>
      </w:r>
      <w:r w:rsidR="1B38B56D" w:rsidRPr="5B92A1E6">
        <w:rPr>
          <w:b/>
          <w:bCs/>
        </w:rPr>
        <w:t>change</w:t>
      </w:r>
      <w:r>
        <w:t>. The</w:t>
      </w:r>
      <w:r>
        <w:t xml:space="preserve"> </w:t>
      </w:r>
      <w:r w:rsidR="767233FE">
        <w:t xml:space="preserve">initial focus </w:t>
      </w:r>
      <w:r w:rsidR="3C16A862">
        <w:t>sh</w:t>
      </w:r>
      <w:r w:rsidR="767233FE">
        <w:t>o</w:t>
      </w:r>
      <w:r w:rsidR="3C16A862">
        <w:t>uld be</w:t>
      </w:r>
      <w:r w:rsidR="767233FE">
        <w:t xml:space="preserve"> on improving forecasting perf</w:t>
      </w:r>
      <w:r w:rsidR="70501171">
        <w:t xml:space="preserve">ormance, strengthening the links between fiscal planning and the budget, and seeking </w:t>
      </w:r>
      <w:r w:rsidR="0B1CD6AD">
        <w:t>passage</w:t>
      </w:r>
      <w:r w:rsidR="70501171">
        <w:t xml:space="preserve"> of the PFM Act</w:t>
      </w:r>
      <w:r w:rsidR="7795C4B6">
        <w:t xml:space="preserve"> (with suggested revisions proposed in this report). </w:t>
      </w:r>
      <w:r w:rsidR="70501171">
        <w:t xml:space="preserve"> </w:t>
      </w:r>
    </w:p>
    <w:p w14:paraId="53903E6B" w14:textId="4FE6F703" w:rsidR="00916E45" w:rsidRPr="00DC6F83" w:rsidRDefault="2C26EB9B" w:rsidP="00DC6F83">
      <w:pPr>
        <w:pStyle w:val="ParagraphNumbering"/>
      </w:pPr>
      <w:r w:rsidRPr="6982E7F5">
        <w:rPr>
          <w:b/>
        </w:rPr>
        <w:t xml:space="preserve">PFTAC has the capacity to support further development of </w:t>
      </w:r>
      <w:proofErr w:type="gramStart"/>
      <w:r w:rsidRPr="6982E7F5">
        <w:rPr>
          <w:b/>
        </w:rPr>
        <w:t>the MTFF</w:t>
      </w:r>
      <w:proofErr w:type="gramEnd"/>
      <w:r>
        <w:t xml:space="preserve">. It is suggested that a </w:t>
      </w:r>
      <w:r w:rsidR="67D5CBFD">
        <w:t>mission</w:t>
      </w:r>
      <w:r>
        <w:t xml:space="preserve"> be </w:t>
      </w:r>
      <w:r w:rsidR="00BB4C39">
        <w:t>held</w:t>
      </w:r>
      <w:r>
        <w:t xml:space="preserve"> around July 2026 </w:t>
      </w:r>
      <w:r w:rsidR="668F224A">
        <w:t xml:space="preserve">focused on implementing </w:t>
      </w:r>
      <w:r w:rsidR="00BB4C39">
        <w:t xml:space="preserve">the recommendations pertaining to the Budget Strategy. This would allow strengthening the 2027 Budget Strategy expected to be </w:t>
      </w:r>
      <w:proofErr w:type="gramStart"/>
      <w:r w:rsidR="00BB4C39">
        <w:t>prepare</w:t>
      </w:r>
      <w:proofErr w:type="gramEnd"/>
      <w:r w:rsidR="00BB4C39">
        <w:t xml:space="preserve"> by end-2026.</w:t>
      </w:r>
    </w:p>
    <w:p w14:paraId="67D44D4F" w14:textId="08B2ACB5" w:rsidR="00916E45" w:rsidRPr="00DC6F83" w:rsidRDefault="668F224A" w:rsidP="00DC6F83">
      <w:pPr>
        <w:pStyle w:val="ParagraphNumbering"/>
      </w:pPr>
      <w:r w:rsidRPr="0A9CF2A6">
        <w:rPr>
          <w:b/>
          <w:bCs/>
        </w:rPr>
        <w:t>P</w:t>
      </w:r>
      <w:r w:rsidRPr="00BB4C39">
        <w:rPr>
          <w:b/>
          <w:bCs/>
        </w:rPr>
        <w:t>FTAC</w:t>
      </w:r>
      <w:r w:rsidRPr="0A9CF2A6">
        <w:rPr>
          <w:b/>
          <w:bCs/>
        </w:rPr>
        <w:t xml:space="preserve"> can </w:t>
      </w:r>
      <w:r w:rsidR="00BB4C39">
        <w:rPr>
          <w:b/>
          <w:bCs/>
        </w:rPr>
        <w:t>complement</w:t>
      </w:r>
      <w:r w:rsidRPr="0A9CF2A6">
        <w:rPr>
          <w:b/>
          <w:bCs/>
        </w:rPr>
        <w:t xml:space="preserve"> capacity development in other PFM areas flagged during the mission</w:t>
      </w:r>
      <w:r>
        <w:t>. These include</w:t>
      </w:r>
      <w:r w:rsidR="00BB4C39">
        <w:t xml:space="preserve"> </w:t>
      </w:r>
      <w:r w:rsidR="4E6FAD3F">
        <w:t xml:space="preserve">supporting </w:t>
      </w:r>
      <w:r w:rsidR="00BB4C39">
        <w:t>reform</w:t>
      </w:r>
      <w:r w:rsidR="7999D2A7">
        <w:t>s</w:t>
      </w:r>
      <w:r w:rsidR="00BB4C39">
        <w:t xml:space="preserve"> to the budget preparation process</w:t>
      </w:r>
      <w:r w:rsidR="5948CBDD">
        <w:t>, financial reporting, and the chart of accounts.</w:t>
      </w:r>
      <w:r w:rsidR="78517043">
        <w:t xml:space="preserve"> </w:t>
      </w:r>
      <w:r w:rsidR="004656FF">
        <w:br/>
      </w:r>
      <w:r w:rsidR="004656FF">
        <w:br/>
      </w:r>
      <w:r w:rsidR="004656FF">
        <w:br/>
      </w:r>
    </w:p>
    <w:p w14:paraId="6F3F5C5E" w14:textId="73FDF194" w:rsidR="0082722B" w:rsidRPr="00C75E2A" w:rsidRDefault="00CC01F1" w:rsidP="00B12B1F">
      <w:pPr>
        <w:pStyle w:val="TOCHeading"/>
      </w:pPr>
      <w:r>
        <w:lastRenderedPageBreak/>
        <w:fldChar w:fldCharType="begin"/>
      </w:r>
      <w:r>
        <w:instrText xml:space="preserve"> TC "</w:instrText>
      </w:r>
      <w:bookmarkStart w:id="71" w:name="_Toc216652176"/>
      <w:r>
        <w:instrText>Annex I. Evaluation of Fiscal Forecast</w:instrText>
      </w:r>
      <w:bookmarkEnd w:id="71"/>
      <w:r>
        <w:instrText xml:space="preserve">"\f J </w:instrText>
      </w:r>
      <w:r>
        <w:fldChar w:fldCharType="end"/>
      </w:r>
      <w:r w:rsidR="00043A6D" w:rsidRPr="00C75E2A">
        <w:t xml:space="preserve">Annex </w:t>
      </w:r>
      <w:r>
        <w:t>I</w:t>
      </w:r>
      <w:r w:rsidR="007F19B3" w:rsidRPr="00C75E2A">
        <w:t>.</w:t>
      </w:r>
      <w:r w:rsidR="00043A6D" w:rsidRPr="00C75E2A">
        <w:t xml:space="preserve"> </w:t>
      </w:r>
      <w:r w:rsidR="0084304E">
        <w:t>Evaluation of Fiscal Forecast Components</w:t>
      </w:r>
    </w:p>
    <w:tbl>
      <w:tblPr>
        <w:tblStyle w:val="TableGrid"/>
        <w:tblW w:w="0" w:type="auto"/>
        <w:tblLook w:val="04A0" w:firstRow="1" w:lastRow="0" w:firstColumn="1" w:lastColumn="0" w:noHBand="0" w:noVBand="1"/>
      </w:tblPr>
      <w:tblGrid>
        <w:gridCol w:w="4675"/>
        <w:gridCol w:w="4675"/>
      </w:tblGrid>
      <w:tr w:rsidR="008004AB" w:rsidRPr="0004783B" w14:paraId="07B3E8DD" w14:textId="77777777" w:rsidTr="255C0266">
        <w:tc>
          <w:tcPr>
            <w:tcW w:w="4675" w:type="dxa"/>
            <w:tcBorders>
              <w:top w:val="single" w:sz="4" w:space="0" w:color="auto"/>
              <w:left w:val="single" w:sz="4" w:space="0" w:color="auto"/>
              <w:bottom w:val="nil"/>
              <w:right w:val="single" w:sz="4" w:space="0" w:color="auto"/>
            </w:tcBorders>
          </w:tcPr>
          <w:p w14:paraId="453D1E94" w14:textId="77777777" w:rsidR="008004AB" w:rsidRPr="0004783B" w:rsidRDefault="008004AB" w:rsidP="002A3524">
            <w:pPr>
              <w:pStyle w:val="Boxfiguretabletitle"/>
            </w:pPr>
            <w:r w:rsidRPr="0004783B">
              <w:t xml:space="preserve">Figure </w:t>
            </w:r>
            <w:r>
              <w:t>A1.1</w:t>
            </w:r>
            <w:r w:rsidRPr="0004783B">
              <w:t xml:space="preserve"> – Tax</w:t>
            </w:r>
            <w:r>
              <w:t>es</w:t>
            </w:r>
          </w:p>
        </w:tc>
        <w:tc>
          <w:tcPr>
            <w:tcW w:w="4675" w:type="dxa"/>
            <w:tcBorders>
              <w:top w:val="single" w:sz="4" w:space="0" w:color="auto"/>
              <w:left w:val="single" w:sz="4" w:space="0" w:color="auto"/>
              <w:bottom w:val="nil"/>
              <w:right w:val="single" w:sz="4" w:space="0" w:color="auto"/>
            </w:tcBorders>
          </w:tcPr>
          <w:p w14:paraId="54CAEB5B" w14:textId="77777777" w:rsidR="008004AB" w:rsidRPr="0004783B" w:rsidRDefault="008004AB" w:rsidP="002A3524">
            <w:pPr>
              <w:pStyle w:val="Boxfiguretabletitle"/>
              <w:rPr>
                <w:b w:val="0"/>
                <w:bCs w:val="0"/>
              </w:rPr>
            </w:pPr>
            <w:r w:rsidRPr="0004783B">
              <w:t>Figure A1.2 – Grants</w:t>
            </w:r>
          </w:p>
        </w:tc>
      </w:tr>
      <w:tr w:rsidR="008004AB" w14:paraId="4215EA4F" w14:textId="77777777" w:rsidTr="255C0266">
        <w:trPr>
          <w:trHeight w:val="4700"/>
        </w:trPr>
        <w:tc>
          <w:tcPr>
            <w:tcW w:w="4675" w:type="dxa"/>
            <w:tcBorders>
              <w:top w:val="nil"/>
              <w:left w:val="single" w:sz="4" w:space="0" w:color="auto"/>
              <w:bottom w:val="single" w:sz="4" w:space="0" w:color="auto"/>
              <w:right w:val="single" w:sz="4" w:space="0" w:color="auto"/>
            </w:tcBorders>
          </w:tcPr>
          <w:p w14:paraId="669B76F2" w14:textId="34645510" w:rsidR="008004AB" w:rsidRDefault="008004AB" w:rsidP="002A3524">
            <w:r w:rsidRPr="00760705">
              <w:rPr>
                <w:noProof/>
              </w:rPr>
              <w:drawing>
                <wp:inline distT="0" distB="0" distL="0" distR="0" wp14:anchorId="0B7C7059" wp14:editId="3FEEBA42">
                  <wp:extent cx="2854818" cy="1693985"/>
                  <wp:effectExtent l="0" t="0" r="3175" b="1905"/>
                  <wp:docPr id="179355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71370" cy="1703807"/>
                          </a:xfrm>
                          <a:prstGeom prst="rect">
                            <a:avLst/>
                          </a:prstGeom>
                          <a:noFill/>
                          <a:ln>
                            <a:noFill/>
                          </a:ln>
                        </pic:spPr>
                      </pic:pic>
                    </a:graphicData>
                  </a:graphic>
                </wp:inline>
              </w:drawing>
            </w:r>
            <w:r>
              <w:br/>
              <w:t>Tax revenue has shown a gradually declining trend as a share of nominal GDP. There have been issues in accurately forecasting current year tax revenue (a level effect) when forecasting the budget year but forecast growth rates have been accurate in recent years.</w:t>
            </w:r>
          </w:p>
          <w:p w14:paraId="1BF921DB" w14:textId="550D3B08" w:rsidR="008004AB" w:rsidRDefault="008004AB" w:rsidP="002A3524"/>
        </w:tc>
        <w:tc>
          <w:tcPr>
            <w:tcW w:w="4675" w:type="dxa"/>
            <w:tcBorders>
              <w:top w:val="nil"/>
              <w:left w:val="single" w:sz="4" w:space="0" w:color="auto"/>
              <w:bottom w:val="single" w:sz="4" w:space="0" w:color="auto"/>
              <w:right w:val="single" w:sz="4" w:space="0" w:color="auto"/>
            </w:tcBorders>
          </w:tcPr>
          <w:p w14:paraId="3F94918B" w14:textId="77777777" w:rsidR="008004AB" w:rsidRDefault="008004AB" w:rsidP="002A3524">
            <w:r w:rsidRPr="00760705">
              <w:rPr>
                <w:noProof/>
              </w:rPr>
              <w:drawing>
                <wp:inline distT="0" distB="0" distL="0" distR="0" wp14:anchorId="446C4B18" wp14:editId="0989BEC0">
                  <wp:extent cx="2842553" cy="1686707"/>
                  <wp:effectExtent l="0" t="0" r="0" b="8890"/>
                  <wp:docPr id="153152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858394" cy="1696106"/>
                          </a:xfrm>
                          <a:prstGeom prst="rect">
                            <a:avLst/>
                          </a:prstGeom>
                          <a:noFill/>
                          <a:ln>
                            <a:noFill/>
                          </a:ln>
                        </pic:spPr>
                      </pic:pic>
                    </a:graphicData>
                  </a:graphic>
                </wp:inline>
              </w:drawing>
            </w:r>
          </w:p>
          <w:p w14:paraId="41A06A2C" w14:textId="77777777" w:rsidR="008004AB" w:rsidRDefault="008004AB" w:rsidP="0084304E">
            <w:pPr>
              <w:spacing w:after="120"/>
            </w:pPr>
            <w:r>
              <w:t xml:space="preserve">Grant revenue has tended to be less than forecast for the budget year but higher than assumed in the forward estimates in recent years. This illustrates some of the challenges in forecasting grant revenue and shows the adoption of conservative assumptions about the forward years. </w:t>
            </w:r>
          </w:p>
        </w:tc>
      </w:tr>
      <w:tr w:rsidR="008004AB" w:rsidRPr="0004783B" w14:paraId="7F250CF7" w14:textId="77777777" w:rsidTr="255C0266">
        <w:tc>
          <w:tcPr>
            <w:tcW w:w="4675" w:type="dxa"/>
            <w:tcBorders>
              <w:top w:val="single" w:sz="4" w:space="0" w:color="auto"/>
              <w:left w:val="single" w:sz="4" w:space="0" w:color="auto"/>
              <w:bottom w:val="nil"/>
              <w:right w:val="single" w:sz="4" w:space="0" w:color="auto"/>
            </w:tcBorders>
          </w:tcPr>
          <w:p w14:paraId="5DCAA7BF" w14:textId="77777777" w:rsidR="008004AB" w:rsidRPr="0004783B" w:rsidRDefault="008004AB" w:rsidP="002A3524">
            <w:pPr>
              <w:pStyle w:val="Boxfiguretabletitle"/>
              <w:rPr>
                <w:b w:val="0"/>
                <w:bCs w:val="0"/>
              </w:rPr>
            </w:pPr>
            <w:r w:rsidRPr="0004783B">
              <w:t>Figure A1.3 – Other revenue</w:t>
            </w:r>
            <w:r w:rsidRPr="0004783B">
              <w:rPr>
                <w:b w:val="0"/>
                <w:bCs w:val="0"/>
              </w:rPr>
              <w:t xml:space="preserve"> </w:t>
            </w:r>
          </w:p>
        </w:tc>
        <w:tc>
          <w:tcPr>
            <w:tcW w:w="4675" w:type="dxa"/>
            <w:tcBorders>
              <w:top w:val="single" w:sz="4" w:space="0" w:color="auto"/>
              <w:left w:val="single" w:sz="4" w:space="0" w:color="auto"/>
              <w:bottom w:val="nil"/>
              <w:right w:val="single" w:sz="4" w:space="0" w:color="auto"/>
            </w:tcBorders>
          </w:tcPr>
          <w:p w14:paraId="42923C6E" w14:textId="77777777" w:rsidR="008004AB" w:rsidRPr="0004783B" w:rsidRDefault="008004AB" w:rsidP="002A3524">
            <w:pPr>
              <w:pStyle w:val="Boxfiguretabletitle"/>
            </w:pPr>
            <w:r w:rsidRPr="0004783B">
              <w:t>Figure A1.4 – Compensation of employees</w:t>
            </w:r>
          </w:p>
        </w:tc>
      </w:tr>
      <w:tr w:rsidR="008004AB" w14:paraId="3ED823CD" w14:textId="77777777" w:rsidTr="255C0266">
        <w:tc>
          <w:tcPr>
            <w:tcW w:w="4675" w:type="dxa"/>
            <w:tcBorders>
              <w:top w:val="nil"/>
              <w:left w:val="single" w:sz="4" w:space="0" w:color="auto"/>
              <w:bottom w:val="single" w:sz="4" w:space="0" w:color="auto"/>
              <w:right w:val="single" w:sz="4" w:space="0" w:color="auto"/>
            </w:tcBorders>
          </w:tcPr>
          <w:p w14:paraId="4B6F6B19" w14:textId="77777777" w:rsidR="008004AB" w:rsidRDefault="008004AB" w:rsidP="002A3524">
            <w:r w:rsidRPr="0004783B">
              <w:rPr>
                <w:noProof/>
              </w:rPr>
              <w:drawing>
                <wp:inline distT="0" distB="0" distL="0" distR="0" wp14:anchorId="046775DD" wp14:editId="102155E9">
                  <wp:extent cx="2836691" cy="1683229"/>
                  <wp:effectExtent l="0" t="0" r="1905" b="0"/>
                  <wp:docPr id="889598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55325" cy="1694286"/>
                          </a:xfrm>
                          <a:prstGeom prst="rect">
                            <a:avLst/>
                          </a:prstGeom>
                          <a:noFill/>
                          <a:ln>
                            <a:noFill/>
                          </a:ln>
                        </pic:spPr>
                      </pic:pic>
                    </a:graphicData>
                  </a:graphic>
                </wp:inline>
              </w:drawing>
            </w:r>
          </w:p>
          <w:p w14:paraId="0C6C723B" w14:textId="77777777" w:rsidR="008004AB" w:rsidRDefault="008004AB" w:rsidP="0084304E">
            <w:pPr>
              <w:spacing w:after="120"/>
            </w:pPr>
            <w:r>
              <w:t xml:space="preserve">Recent forecasts for non-tax revenue have been relatively accurate for the budget year, but the forward estimates have projected a decline as a share of GDP which may not be justified.  </w:t>
            </w:r>
          </w:p>
        </w:tc>
        <w:tc>
          <w:tcPr>
            <w:tcW w:w="4675" w:type="dxa"/>
            <w:tcBorders>
              <w:top w:val="nil"/>
              <w:left w:val="single" w:sz="4" w:space="0" w:color="auto"/>
              <w:bottom w:val="single" w:sz="4" w:space="0" w:color="auto"/>
              <w:right w:val="single" w:sz="4" w:space="0" w:color="auto"/>
            </w:tcBorders>
          </w:tcPr>
          <w:p w14:paraId="3766F43C" w14:textId="77777777" w:rsidR="008004AB" w:rsidRDefault="008004AB" w:rsidP="002A3524">
            <w:r w:rsidRPr="0004783B">
              <w:rPr>
                <w:noProof/>
              </w:rPr>
              <w:drawing>
                <wp:inline distT="0" distB="0" distL="0" distR="0" wp14:anchorId="69E98F14" wp14:editId="4022DE63">
                  <wp:extent cx="2842553" cy="1686707"/>
                  <wp:effectExtent l="0" t="0" r="0" b="8890"/>
                  <wp:docPr id="9060597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67980" cy="1701795"/>
                          </a:xfrm>
                          <a:prstGeom prst="rect">
                            <a:avLst/>
                          </a:prstGeom>
                          <a:noFill/>
                          <a:ln>
                            <a:noFill/>
                          </a:ln>
                        </pic:spPr>
                      </pic:pic>
                    </a:graphicData>
                  </a:graphic>
                </wp:inline>
              </w:drawing>
            </w:r>
          </w:p>
          <w:p w14:paraId="03B4817C" w14:textId="77777777" w:rsidR="008004AB" w:rsidRDefault="008004AB" w:rsidP="0084304E">
            <w:pPr>
              <w:spacing w:after="120"/>
            </w:pPr>
            <w:r>
              <w:t xml:space="preserve">Projections for compensation of employees do not appear to factor in future increments or cost of living adjustments which would tend to maintain a steadier share of GDP.  The downward adjustment in FY2023 was due to policy changes. </w:t>
            </w:r>
          </w:p>
        </w:tc>
      </w:tr>
      <w:tr w:rsidR="008004AB" w14:paraId="1372B8AC" w14:textId="77777777" w:rsidTr="255C0266">
        <w:tc>
          <w:tcPr>
            <w:tcW w:w="4675" w:type="dxa"/>
            <w:tcBorders>
              <w:top w:val="single" w:sz="4" w:space="0" w:color="auto"/>
              <w:left w:val="single" w:sz="4" w:space="0" w:color="auto"/>
              <w:bottom w:val="nil"/>
              <w:right w:val="single" w:sz="4" w:space="0" w:color="auto"/>
            </w:tcBorders>
          </w:tcPr>
          <w:p w14:paraId="513081AF" w14:textId="77777777" w:rsidR="008004AB" w:rsidRDefault="008004AB" w:rsidP="002A3524">
            <w:pPr>
              <w:pStyle w:val="Boxfiguretabletitle"/>
            </w:pPr>
            <w:r w:rsidRPr="0004783B">
              <w:lastRenderedPageBreak/>
              <w:t>Figure A1.5 – Use of goods and services</w:t>
            </w:r>
          </w:p>
        </w:tc>
        <w:tc>
          <w:tcPr>
            <w:tcW w:w="4675" w:type="dxa"/>
            <w:tcBorders>
              <w:top w:val="single" w:sz="4" w:space="0" w:color="auto"/>
              <w:left w:val="single" w:sz="4" w:space="0" w:color="auto"/>
              <w:bottom w:val="nil"/>
              <w:right w:val="single" w:sz="4" w:space="0" w:color="auto"/>
            </w:tcBorders>
          </w:tcPr>
          <w:p w14:paraId="4CEBF715" w14:textId="77777777" w:rsidR="008004AB" w:rsidRDefault="008004AB" w:rsidP="002A3524">
            <w:pPr>
              <w:pStyle w:val="Boxfiguretabletitle"/>
            </w:pPr>
            <w:r w:rsidRPr="0004783B">
              <w:t xml:space="preserve">Figure A1.6 – Net acquisition of </w:t>
            </w:r>
            <w:r>
              <w:t>non-</w:t>
            </w:r>
            <w:r w:rsidRPr="0004783B">
              <w:t>financial assets</w:t>
            </w:r>
          </w:p>
        </w:tc>
      </w:tr>
      <w:tr w:rsidR="008004AB" w14:paraId="5AD91B14" w14:textId="77777777" w:rsidTr="255C0266">
        <w:tc>
          <w:tcPr>
            <w:tcW w:w="4675" w:type="dxa"/>
            <w:tcBorders>
              <w:top w:val="nil"/>
              <w:left w:val="single" w:sz="4" w:space="0" w:color="auto"/>
              <w:bottom w:val="single" w:sz="4" w:space="0" w:color="auto"/>
              <w:right w:val="single" w:sz="4" w:space="0" w:color="auto"/>
            </w:tcBorders>
          </w:tcPr>
          <w:p w14:paraId="3323625F" w14:textId="24B2BB41" w:rsidR="008004AB" w:rsidRDefault="008004AB" w:rsidP="0084304E">
            <w:pPr>
              <w:spacing w:after="120"/>
            </w:pPr>
            <w:r>
              <w:rPr>
                <w:noProof/>
              </w:rPr>
              <w:drawing>
                <wp:inline distT="0" distB="0" distL="0" distR="0" wp14:anchorId="14BA59EE" wp14:editId="0944BC90">
                  <wp:extent cx="2871860" cy="1704098"/>
                  <wp:effectExtent l="0" t="0" r="5080" b="0"/>
                  <wp:docPr id="119630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02507" cy="1722283"/>
                          </a:xfrm>
                          <a:prstGeom prst="rect">
                            <a:avLst/>
                          </a:prstGeom>
                          <a:noFill/>
                          <a:ln>
                            <a:noFill/>
                          </a:ln>
                        </pic:spPr>
                      </pic:pic>
                    </a:graphicData>
                  </a:graphic>
                </wp:inline>
              </w:drawing>
            </w:r>
            <w:r>
              <w:t xml:space="preserve">Projections for government expenditure on goods and services, which decline </w:t>
            </w:r>
            <w:r w:rsidR="52EA5F95">
              <w:t xml:space="preserve">rapidly </w:t>
            </w:r>
            <w:r>
              <w:t xml:space="preserve">as a share of nominal GDP, do not appear to adequately consider the impacts of future inflation or may be unduly anticipating policy change. </w:t>
            </w:r>
          </w:p>
        </w:tc>
        <w:tc>
          <w:tcPr>
            <w:tcW w:w="4675" w:type="dxa"/>
            <w:tcBorders>
              <w:top w:val="nil"/>
              <w:left w:val="single" w:sz="4" w:space="0" w:color="auto"/>
              <w:bottom w:val="single" w:sz="4" w:space="0" w:color="auto"/>
              <w:right w:val="single" w:sz="4" w:space="0" w:color="auto"/>
            </w:tcBorders>
          </w:tcPr>
          <w:p w14:paraId="5BE2E06E" w14:textId="73212FBB" w:rsidR="008004AB" w:rsidRDefault="008004AB" w:rsidP="0084304E">
            <w:pPr>
              <w:spacing w:after="120"/>
            </w:pPr>
            <w:r w:rsidRPr="0004783B">
              <w:rPr>
                <w:noProof/>
              </w:rPr>
              <w:drawing>
                <wp:inline distT="0" distB="0" distL="0" distR="0" wp14:anchorId="694DC19A" wp14:editId="670913C6">
                  <wp:extent cx="2854818" cy="1693985"/>
                  <wp:effectExtent l="0" t="0" r="3175" b="1905"/>
                  <wp:docPr id="660821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79037" cy="1708356"/>
                          </a:xfrm>
                          <a:prstGeom prst="rect">
                            <a:avLst/>
                          </a:prstGeom>
                          <a:noFill/>
                          <a:ln>
                            <a:noFill/>
                          </a:ln>
                        </pic:spPr>
                      </pic:pic>
                    </a:graphicData>
                  </a:graphic>
                </wp:inline>
              </w:drawing>
            </w:r>
            <w:r>
              <w:t>Projections for non-financial assets (primarily public investment) have maintained a steady share of GDP over the forward estimates and have been relatively accurate in predicting the structural increase in investment as a share of the economy over FY2023 and FY2024.</w:t>
            </w:r>
          </w:p>
          <w:p w14:paraId="6F819FB7" w14:textId="75733F7D" w:rsidR="008004AB" w:rsidRDefault="008004AB" w:rsidP="0084304E">
            <w:pPr>
              <w:spacing w:after="120"/>
            </w:pPr>
          </w:p>
        </w:tc>
      </w:tr>
    </w:tbl>
    <w:p w14:paraId="55F0A1CF" w14:textId="77777777" w:rsidR="008004AB" w:rsidRDefault="008004AB" w:rsidP="008004AB"/>
    <w:p w14:paraId="6CC784E5" w14:textId="10D1966B" w:rsidR="002D0398" w:rsidRPr="00412B3F" w:rsidRDefault="002D0398" w:rsidP="49A67675"/>
    <w:p w14:paraId="323947C4" w14:textId="2DC6A623" w:rsidR="00B46E1D" w:rsidRPr="00B46E1D" w:rsidRDefault="00B46E1D" w:rsidP="49A67675">
      <w:pPr>
        <w:rPr>
          <w:lang w:val="pt-BR"/>
        </w:rPr>
      </w:pPr>
    </w:p>
    <w:p w14:paraId="3077C4B8" w14:textId="12A5581E" w:rsidR="00043A6D" w:rsidRDefault="00043A6D" w:rsidP="49A67675"/>
    <w:p w14:paraId="2592F036" w14:textId="77777777" w:rsidR="006502B1" w:rsidRDefault="006502B1" w:rsidP="49A67675"/>
    <w:p w14:paraId="14E9A6E6" w14:textId="77777777" w:rsidR="006502B1" w:rsidRDefault="006502B1" w:rsidP="49A67675"/>
    <w:p w14:paraId="442EB011" w14:textId="77777777" w:rsidR="006502B1" w:rsidRDefault="006502B1" w:rsidP="49A67675"/>
    <w:p w14:paraId="068A69D9" w14:textId="77777777" w:rsidR="006502B1" w:rsidRDefault="006502B1" w:rsidP="49A67675"/>
    <w:p w14:paraId="5AFBC661" w14:textId="77777777" w:rsidR="006502B1" w:rsidRDefault="006502B1" w:rsidP="49A67675"/>
    <w:p w14:paraId="0EBF6762" w14:textId="77777777" w:rsidR="006502B1" w:rsidRDefault="006502B1" w:rsidP="49A67675"/>
    <w:p w14:paraId="400D9230" w14:textId="77777777" w:rsidR="006502B1" w:rsidRDefault="006502B1" w:rsidP="49A67675"/>
    <w:p w14:paraId="2A5EA05A" w14:textId="77777777" w:rsidR="006502B1" w:rsidRDefault="006502B1" w:rsidP="49A67675"/>
    <w:p w14:paraId="56B67CBC" w14:textId="5C3051E6" w:rsidR="006502B1" w:rsidRDefault="006502B1" w:rsidP="49A67675"/>
    <w:p w14:paraId="5C2BC5D7" w14:textId="1E1CDC89" w:rsidR="006502B1" w:rsidRDefault="00CC01F1" w:rsidP="00681489">
      <w:pPr>
        <w:pStyle w:val="TOCHeading"/>
      </w:pPr>
      <w:r>
        <w:rPr>
          <w:bCs/>
        </w:rPr>
        <w:lastRenderedPageBreak/>
        <w:fldChar w:fldCharType="begin"/>
      </w:r>
      <w:r>
        <w:rPr>
          <w:bCs/>
        </w:rPr>
        <w:instrText xml:space="preserve"> TC "</w:instrText>
      </w:r>
      <w:bookmarkStart w:id="72" w:name="_Toc216652177"/>
      <w:r>
        <w:rPr>
          <w:bCs/>
        </w:rPr>
        <w:instrText>Annex II. Suggested Outline for the</w:instrText>
      </w:r>
      <w:bookmarkEnd w:id="72"/>
      <w:r>
        <w:rPr>
          <w:bCs/>
        </w:rPr>
        <w:instrText xml:space="preserve">"\f J </w:instrText>
      </w:r>
      <w:r>
        <w:rPr>
          <w:bCs/>
        </w:rPr>
        <w:fldChar w:fldCharType="end"/>
      </w:r>
      <w:r w:rsidR="00681489" w:rsidRPr="00681489">
        <w:rPr>
          <w:bCs/>
        </w:rPr>
        <w:t>Annex</w:t>
      </w:r>
      <w:r>
        <w:rPr>
          <w:bCs/>
        </w:rPr>
        <w:t xml:space="preserve"> II</w:t>
      </w:r>
      <w:r w:rsidR="00681489" w:rsidRPr="00681489">
        <w:rPr>
          <w:bCs/>
        </w:rPr>
        <w:t>. Suggested Outline for </w:t>
      </w:r>
      <w:r w:rsidR="00E54366">
        <w:rPr>
          <w:bCs/>
        </w:rPr>
        <w:t xml:space="preserve">the </w:t>
      </w:r>
      <w:r w:rsidR="00681489" w:rsidRPr="00681489">
        <w:rPr>
          <w:bCs/>
        </w:rPr>
        <w:t xml:space="preserve">Budget Strategy and Fiscal Risk </w:t>
      </w:r>
      <w:r w:rsidR="00681489" w:rsidRPr="00681489">
        <w:t>Statement</w:t>
      </w:r>
    </w:p>
    <w:p w14:paraId="4F652C93" w14:textId="34359539" w:rsidR="00EE342C" w:rsidRPr="00EE342C" w:rsidRDefault="00EE342C" w:rsidP="00EE342C">
      <w:pPr>
        <w:pStyle w:val="Heading3"/>
        <w:rPr>
          <w:rStyle w:val="StrongBlue"/>
          <w:b/>
          <w:bCs w:val="0"/>
          <w:color w:val="004C97" w:themeColor="text2"/>
        </w:rPr>
      </w:pPr>
      <w:r w:rsidRPr="00EE342C">
        <w:rPr>
          <w:rStyle w:val="StrongBlue"/>
          <w:b/>
          <w:bCs w:val="0"/>
          <w:color w:val="004C97" w:themeColor="text2"/>
        </w:rPr>
        <w:t>Budget Strategy</w:t>
      </w:r>
    </w:p>
    <w:p w14:paraId="3F549ADF" w14:textId="77777777" w:rsidR="00FD3AC7" w:rsidRPr="00FD3AC7" w:rsidRDefault="00FD3AC7" w:rsidP="00FD3AC7">
      <w:pPr>
        <w:rPr>
          <w:rStyle w:val="StrongBlue"/>
        </w:rPr>
      </w:pPr>
      <w:r w:rsidRPr="00FD3AC7">
        <w:rPr>
          <w:rStyle w:val="StrongBlue"/>
        </w:rPr>
        <w:t>Introduction </w:t>
      </w:r>
    </w:p>
    <w:p w14:paraId="2BC63F8B" w14:textId="26F9E5D9" w:rsidR="00FD3AC7" w:rsidRPr="00FD3AC7" w:rsidRDefault="00FD3AC7" w:rsidP="00BD297D">
      <w:pPr>
        <w:pStyle w:val="ListBullet"/>
      </w:pPr>
      <w:r w:rsidRPr="00FD3AC7">
        <w:t>Summarize PFM Act requirements and motivation for preparing </w:t>
      </w:r>
      <w:r w:rsidR="00E54366">
        <w:t xml:space="preserve">the </w:t>
      </w:r>
      <w:r w:rsidRPr="00FD3AC7">
        <w:t>Budget Strategy </w:t>
      </w:r>
    </w:p>
    <w:p w14:paraId="6F808BDD" w14:textId="77777777" w:rsidR="00FD3AC7" w:rsidRPr="00FD3AC7" w:rsidRDefault="00FD3AC7" w:rsidP="00BD297D">
      <w:pPr>
        <w:pStyle w:val="ListBullet"/>
      </w:pPr>
      <w:r w:rsidRPr="00FD3AC7">
        <w:t>Present summary table of the Government’s fiscal targets and projections </w:t>
      </w:r>
    </w:p>
    <w:p w14:paraId="31828B5B" w14:textId="77777777" w:rsidR="00FD3AC7" w:rsidRPr="00FD3AC7" w:rsidRDefault="00FD3AC7" w:rsidP="00FD3AC7">
      <w:pPr>
        <w:rPr>
          <w:rStyle w:val="StrongBlue"/>
        </w:rPr>
      </w:pPr>
      <w:r w:rsidRPr="00FD3AC7">
        <w:rPr>
          <w:rStyle w:val="StrongBlue"/>
        </w:rPr>
        <w:t>Fiscal Objectives and Targets </w:t>
      </w:r>
    </w:p>
    <w:p w14:paraId="7828F573" w14:textId="77777777" w:rsidR="00FD3AC7" w:rsidRPr="00FD3AC7" w:rsidRDefault="00FD3AC7" w:rsidP="00BD297D">
      <w:pPr>
        <w:pStyle w:val="ListBullet"/>
      </w:pPr>
      <w:r w:rsidRPr="00FD3AC7">
        <w:t>Explain the hierarchy of fiscal objectives and associated targets </w:t>
      </w:r>
    </w:p>
    <w:p w14:paraId="565D4359" w14:textId="718C732B" w:rsidR="00FD3AC7" w:rsidRPr="00FD3AC7" w:rsidRDefault="00FD3AC7" w:rsidP="00BD297D">
      <w:pPr>
        <w:pStyle w:val="ListBullet"/>
      </w:pPr>
      <w:r w:rsidRPr="00FD3AC7">
        <w:t>Clearly specify the numerical values attached to the relevant targets (e.g.</w:t>
      </w:r>
      <w:r w:rsidR="00934B1A">
        <w:t xml:space="preserve"> </w:t>
      </w:r>
      <w:r w:rsidRPr="00FD3AC7">
        <w:t>debt</w:t>
      </w:r>
      <w:r w:rsidR="00934B1A">
        <w:t xml:space="preserve"> r</w:t>
      </w:r>
      <w:r w:rsidRPr="00FD3AC7">
        <w:t>eduction objective, associated primary/fiscal balance target) </w:t>
      </w:r>
    </w:p>
    <w:p w14:paraId="52ED8FDD" w14:textId="77777777" w:rsidR="00FD3AC7" w:rsidRPr="00FD3AC7" w:rsidRDefault="00FD3AC7" w:rsidP="00BD297D">
      <w:pPr>
        <w:pStyle w:val="ListBullet"/>
      </w:pPr>
      <w:r w:rsidRPr="00FD3AC7">
        <w:t>Compute the aggregate expenditure envelope (in $T terms) that will frame budget discussions </w:t>
      </w:r>
    </w:p>
    <w:p w14:paraId="7EB4E5A7" w14:textId="77777777" w:rsidR="00FD3AC7" w:rsidRPr="00FD3AC7" w:rsidRDefault="00FD3AC7" w:rsidP="00FD3AC7">
      <w:pPr>
        <w:rPr>
          <w:rStyle w:val="StrongBlue"/>
        </w:rPr>
      </w:pPr>
      <w:r w:rsidRPr="00FD3AC7">
        <w:rPr>
          <w:rStyle w:val="StrongBlue"/>
        </w:rPr>
        <w:t>Assessment of Performance against the Fiscal Strategy (focus on key economic assumptions and fiscal aggregates) </w:t>
      </w:r>
    </w:p>
    <w:p w14:paraId="7CDB25BC" w14:textId="77777777" w:rsidR="00FD3AC7" w:rsidRPr="00FD3AC7" w:rsidRDefault="00FD3AC7" w:rsidP="00872C01">
      <w:pPr>
        <w:pStyle w:val="ListBullet"/>
      </w:pPr>
      <w:r w:rsidRPr="00FD3AC7">
        <w:t>Previous three years – compare final outturn to projections updated for most recent data </w:t>
      </w:r>
    </w:p>
    <w:p w14:paraId="7E43970D" w14:textId="77777777" w:rsidR="00FD3AC7" w:rsidRPr="00FD3AC7" w:rsidRDefault="00FD3AC7" w:rsidP="00872C01">
      <w:pPr>
        <w:pStyle w:val="ListBullet"/>
      </w:pPr>
      <w:r w:rsidRPr="00FD3AC7">
        <w:t>Past year – compare preliminary outturn to projection </w:t>
      </w:r>
    </w:p>
    <w:p w14:paraId="0206D45F" w14:textId="1B9BD5D3" w:rsidR="00FD3AC7" w:rsidRPr="00FD3AC7" w:rsidRDefault="00FD3AC7" w:rsidP="00872C01">
      <w:pPr>
        <w:pStyle w:val="ListBullet"/>
      </w:pPr>
      <w:r w:rsidRPr="00FD3AC7">
        <w:t>Current year – compare updated estimate to the </w:t>
      </w:r>
      <w:r w:rsidR="0049527F" w:rsidRPr="00FD3AC7">
        <w:t>corresponding</w:t>
      </w:r>
      <w:r w:rsidRPr="00FD3AC7">
        <w:t> budget projection </w:t>
      </w:r>
    </w:p>
    <w:p w14:paraId="5B0E03B9" w14:textId="0BBC2D0A" w:rsidR="00FD3AC7" w:rsidRPr="00FD3AC7" w:rsidRDefault="00FD3AC7" w:rsidP="00872C01">
      <w:pPr>
        <w:pStyle w:val="ListBullet"/>
      </w:pPr>
      <w:r w:rsidRPr="00FD3AC7">
        <w:t>Present the updated medium-term projections for upcoming budget year plus two </w:t>
      </w:r>
      <w:r w:rsidR="0049527F" w:rsidRPr="00FD3AC7">
        <w:t>forward</w:t>
      </w:r>
      <w:r w:rsidRPr="00FD3AC7">
        <w:t> years </w:t>
      </w:r>
    </w:p>
    <w:p w14:paraId="43B1A76D" w14:textId="77777777" w:rsidR="00FD3AC7" w:rsidRPr="00FD3AC7" w:rsidRDefault="00FD3AC7" w:rsidP="00872C01">
      <w:pPr>
        <w:pStyle w:val="ListBullet"/>
      </w:pPr>
      <w:r w:rsidRPr="00FD3AC7">
        <w:t>Comment on significant changes since last year’s budget projections, </w:t>
      </w:r>
    </w:p>
    <w:p w14:paraId="7F2CFDF0" w14:textId="73AFA6EC" w:rsidR="00872C01" w:rsidRDefault="00FD3AC7" w:rsidP="00872C01">
      <w:pPr>
        <w:pStyle w:val="ListBullet"/>
      </w:pPr>
      <w:r w:rsidRPr="00FD3AC7">
        <w:t>Provide a </w:t>
      </w:r>
      <w:r w:rsidR="0049527F" w:rsidRPr="00FD3AC7">
        <w:t>forward-looking</w:t>
      </w:r>
      <w:r w:rsidRPr="00FD3AC7">
        <w:t> assessment of whether projections are consistent with observing targets</w:t>
      </w:r>
      <w:r w:rsidR="00433C96">
        <w:t xml:space="preserve"> and </w:t>
      </w:r>
      <w:r w:rsidR="003029DC">
        <w:t xml:space="preserve">assess if there is fiscal space for new </w:t>
      </w:r>
      <w:r w:rsidR="0084318B">
        <w:t>initiatives.</w:t>
      </w:r>
      <w:r w:rsidRPr="00FD3AC7">
        <w:t> </w:t>
      </w:r>
    </w:p>
    <w:p w14:paraId="1170DB90" w14:textId="4CF21C1A" w:rsidR="00FD3AC7" w:rsidRPr="00FD3AC7" w:rsidRDefault="00FD3AC7" w:rsidP="00872C01">
      <w:pPr>
        <w:rPr>
          <w:rStyle w:val="StrongBlue"/>
        </w:rPr>
      </w:pPr>
      <w:r w:rsidRPr="00FD3AC7">
        <w:rPr>
          <w:rStyle w:val="StrongBlue"/>
        </w:rPr>
        <w:t>Policy measures to support achievement of the Budget Strategy </w:t>
      </w:r>
    </w:p>
    <w:p w14:paraId="31A3EA6C" w14:textId="05D14A52" w:rsidR="00FD3AC7" w:rsidRPr="00FD3AC7" w:rsidRDefault="00FD3AC7" w:rsidP="00EB7CB0">
      <w:pPr>
        <w:pStyle w:val="ListBullet"/>
      </w:pPr>
      <w:r w:rsidRPr="00FD3AC7">
        <w:t xml:space="preserve">Are policy responses needed or desirable to secure achievement of targets in short or </w:t>
      </w:r>
      <w:r w:rsidR="0084318B" w:rsidRPr="00FD3AC7">
        <w:t>medium term</w:t>
      </w:r>
      <w:r w:rsidRPr="00FD3AC7">
        <w:t>? </w:t>
      </w:r>
    </w:p>
    <w:p w14:paraId="7864F32B" w14:textId="77777777" w:rsidR="00FD3AC7" w:rsidRPr="00FD3AC7" w:rsidRDefault="00FD3AC7" w:rsidP="00EB7CB0">
      <w:pPr>
        <w:pStyle w:val="ListBullet"/>
      </w:pPr>
      <w:r w:rsidRPr="00FD3AC7">
        <w:t>If so, what are the main policy measures the government will pursue in the upcoming budget and beyond? </w:t>
      </w:r>
    </w:p>
    <w:p w14:paraId="53D1B2D4" w14:textId="77777777" w:rsidR="00FD3AC7" w:rsidRPr="00FD3AC7" w:rsidRDefault="00FD3AC7" w:rsidP="00EB7CB0">
      <w:pPr>
        <w:pStyle w:val="ListBullet"/>
      </w:pPr>
      <w:r w:rsidRPr="00FD3AC7">
        <w:t>In any case, what policy themes will be prioritized in the upcoming budget? </w:t>
      </w:r>
    </w:p>
    <w:p w14:paraId="2EC652BF" w14:textId="35D3E729" w:rsidR="00FD3AC7" w:rsidRPr="00EE342C" w:rsidRDefault="00FD3AC7" w:rsidP="00EE342C">
      <w:pPr>
        <w:pStyle w:val="Heading3"/>
        <w:rPr>
          <w:rStyle w:val="StrongBlue"/>
          <w:b/>
          <w:bCs w:val="0"/>
          <w:color w:val="004C97" w:themeColor="text2"/>
        </w:rPr>
      </w:pPr>
      <w:r w:rsidRPr="00EE342C">
        <w:rPr>
          <w:rStyle w:val="StrongBlue"/>
          <w:b/>
          <w:bCs w:val="0"/>
          <w:color w:val="004C97" w:themeColor="text2"/>
        </w:rPr>
        <w:t>Fiscal Risks </w:t>
      </w:r>
    </w:p>
    <w:p w14:paraId="09613A2A" w14:textId="77777777" w:rsidR="00FD3AC7" w:rsidRPr="00FD3AC7" w:rsidRDefault="00FD3AC7" w:rsidP="00FD3AC7">
      <w:r w:rsidRPr="00FD3AC7">
        <w:rPr>
          <w:rStyle w:val="StrongBlue"/>
        </w:rPr>
        <w:t>Introduction </w:t>
      </w:r>
      <w:r w:rsidRPr="00FD3AC7">
        <w:t>– refer to PFM Act requirements, include heatmap summary assessment of the likelihood and potential impact from different sources of risk. </w:t>
      </w:r>
    </w:p>
    <w:p w14:paraId="72010963" w14:textId="77777777" w:rsidR="00FD3AC7" w:rsidRPr="00FD3AC7" w:rsidRDefault="00FD3AC7" w:rsidP="00FD3AC7">
      <w:r w:rsidRPr="00FD3AC7">
        <w:rPr>
          <w:rStyle w:val="StrongBlue"/>
        </w:rPr>
        <w:t>Fiscal risks from macroeconomic uncertainty</w:t>
      </w:r>
      <w:r w:rsidRPr="00FD3AC7">
        <w:rPr>
          <w:b/>
          <w:bCs/>
        </w:rPr>
        <w:t> </w:t>
      </w:r>
      <w:r w:rsidRPr="00FD3AC7">
        <w:t>– review main sources and transmission channels for shocks, review historical forecast performance, present alternative scenarios and sensitivity analysis. </w:t>
      </w:r>
    </w:p>
    <w:p w14:paraId="2CD21AA5" w14:textId="77777777" w:rsidR="00FD3AC7" w:rsidRPr="00FD3AC7" w:rsidRDefault="00FD3AC7" w:rsidP="00FD3AC7">
      <w:r w:rsidRPr="00FD3AC7">
        <w:rPr>
          <w:rStyle w:val="StrongBlue"/>
        </w:rPr>
        <w:lastRenderedPageBreak/>
        <w:t>Fiscal risks from climate change and natural disasters</w:t>
      </w:r>
      <w:r w:rsidRPr="00FD3AC7">
        <w:rPr>
          <w:b/>
          <w:bCs/>
        </w:rPr>
        <w:t> </w:t>
      </w:r>
      <w:r w:rsidRPr="00FD3AC7">
        <w:t>– review historical incidence and estimates of economic loss and fiscal costs of disasters; summarize estimates of mitigation and adaptation investments; models etc. </w:t>
      </w:r>
    </w:p>
    <w:p w14:paraId="1354F334" w14:textId="77777777" w:rsidR="00FD3AC7" w:rsidRPr="00FD3AC7" w:rsidRDefault="00FD3AC7" w:rsidP="00FD3AC7">
      <w:r w:rsidRPr="00FD3AC7">
        <w:rPr>
          <w:rStyle w:val="StrongBlue"/>
        </w:rPr>
        <w:t>Fiscal risks arising from public debt, guarantees and on-lending</w:t>
      </w:r>
      <w:r w:rsidRPr="00FD3AC7">
        <w:rPr>
          <w:b/>
          <w:bCs/>
        </w:rPr>
        <w:t> </w:t>
      </w:r>
      <w:r w:rsidRPr="00FD3AC7">
        <w:t>– summarize key indicators from MTDMS. </w:t>
      </w:r>
    </w:p>
    <w:p w14:paraId="3D02BB67" w14:textId="77777777" w:rsidR="00FD3AC7" w:rsidRPr="00FD3AC7" w:rsidRDefault="00FD3AC7" w:rsidP="00FD3AC7">
      <w:r w:rsidRPr="00FD3AC7">
        <w:rPr>
          <w:rStyle w:val="StrongBlue"/>
        </w:rPr>
        <w:t>Fiscal risks arising from public private partnerships</w:t>
      </w:r>
      <w:r w:rsidRPr="00FD3AC7">
        <w:rPr>
          <w:b/>
          <w:bCs/>
        </w:rPr>
        <w:t> </w:t>
      </w:r>
      <w:r w:rsidRPr="00FD3AC7">
        <w:t>– publish details of current PPP projects and associated summary risk assessments </w:t>
      </w:r>
    </w:p>
    <w:p w14:paraId="2CDC2A06" w14:textId="77777777" w:rsidR="00FD3AC7" w:rsidRPr="00FD3AC7" w:rsidRDefault="00FD3AC7" w:rsidP="00FD3AC7">
      <w:r w:rsidRPr="00FD3AC7">
        <w:rPr>
          <w:rStyle w:val="StrongBlue"/>
        </w:rPr>
        <w:t>Other themes</w:t>
      </w:r>
      <w:r w:rsidRPr="00FD3AC7">
        <w:rPr>
          <w:b/>
          <w:bCs/>
        </w:rPr>
        <w:t> </w:t>
      </w:r>
      <w:r w:rsidRPr="00FD3AC7">
        <w:t>– choose </w:t>
      </w:r>
      <w:proofErr w:type="gramStart"/>
      <w:r w:rsidRPr="00FD3AC7">
        <w:t>particular themes</w:t>
      </w:r>
      <w:proofErr w:type="gramEnd"/>
      <w:r w:rsidRPr="00FD3AC7">
        <w:t> for an in-depth review (e.g. health pressures, implications of demographic/population projections for potential growth). </w:t>
      </w:r>
    </w:p>
    <w:p w14:paraId="1544E639" w14:textId="21740615" w:rsidR="00FD3AC7" w:rsidRPr="00FD3AC7" w:rsidRDefault="00FD3AC7" w:rsidP="00FD3AC7">
      <w:r w:rsidRPr="00FD3AC7">
        <w:rPr>
          <w:rStyle w:val="Heading3Char"/>
          <w:lang w:val="pt-BR"/>
        </w:rPr>
        <w:t>Annex 1</w:t>
      </w:r>
      <w:r w:rsidRPr="00FD3AC7">
        <w:rPr>
          <w:b/>
          <w:bCs/>
          <w:lang w:val="pt-BR"/>
        </w:rPr>
        <w:t> - </w:t>
      </w:r>
      <w:r w:rsidRPr="00FD3AC7">
        <w:t>Table of assumptions and projections from </w:t>
      </w:r>
      <w:r w:rsidR="13B4E125">
        <w:t>Budget</w:t>
      </w:r>
      <w:r w:rsidRPr="00FD3AC7">
        <w:t> Strategy</w:t>
      </w:r>
      <w:r w:rsidR="00D92FBD">
        <w:t xml:space="preserve"> </w:t>
      </w:r>
      <w:r w:rsidRPr="00FD3AC7">
        <w:t>(e.g. </w:t>
      </w:r>
      <w:r>
        <w:t>GFS</w:t>
      </w:r>
      <w:r w:rsidR="32A1E460">
        <w:t xml:space="preserve"> </w:t>
      </w:r>
      <w:r>
        <w:t>table</w:t>
      </w:r>
      <w:r w:rsidRPr="00FD3AC7">
        <w:t> with additional rows for economic variables) </w:t>
      </w:r>
    </w:p>
    <w:p w14:paraId="0F40DB79" w14:textId="77777777" w:rsidR="00FD3AC7" w:rsidRPr="00FD3AC7" w:rsidRDefault="00FD3AC7" w:rsidP="00FD3AC7">
      <w:r w:rsidRPr="00FD3AC7">
        <w:rPr>
          <w:rStyle w:val="Heading3Char"/>
        </w:rPr>
        <w:t>Annex 2</w:t>
      </w:r>
      <w:r w:rsidRPr="00FD3AC7">
        <w:t> – Budget Calendar </w:t>
      </w:r>
    </w:p>
    <w:p w14:paraId="790FE008" w14:textId="77777777" w:rsidR="00FB7507" w:rsidRDefault="00FB7507" w:rsidP="49A67675">
      <w:pPr>
        <w:sectPr w:rsidR="00FB7507" w:rsidSect="00512CA0">
          <w:pgSz w:w="12240" w:h="15840" w:code="1"/>
          <w:pgMar w:top="1440" w:right="1440" w:bottom="1440" w:left="1440" w:header="864" w:footer="360" w:gutter="0"/>
          <w:cols w:space="720"/>
          <w:docGrid w:linePitch="286"/>
        </w:sectPr>
      </w:pPr>
    </w:p>
    <w:p w14:paraId="3F59D207" w14:textId="51055065" w:rsidR="006502B1" w:rsidRDefault="00CC01F1" w:rsidP="00634F0A">
      <w:pPr>
        <w:pStyle w:val="TOCHeading"/>
        <w:rPr>
          <w:bCs/>
        </w:rPr>
      </w:pPr>
      <w:r>
        <w:rPr>
          <w:bCs/>
        </w:rPr>
        <w:lastRenderedPageBreak/>
        <w:fldChar w:fldCharType="begin"/>
      </w:r>
      <w:r>
        <w:rPr>
          <w:bCs/>
        </w:rPr>
        <w:instrText xml:space="preserve"> TC "</w:instrText>
      </w:r>
      <w:bookmarkStart w:id="73" w:name="_Toc216652178"/>
      <w:r>
        <w:rPr>
          <w:bCs/>
        </w:rPr>
        <w:instrText>Annex III. Budget Timetable</w:instrText>
      </w:r>
      <w:bookmarkEnd w:id="73"/>
      <w:r>
        <w:rPr>
          <w:bCs/>
        </w:rPr>
        <w:instrText xml:space="preserve">"\f J </w:instrText>
      </w:r>
      <w:r>
        <w:rPr>
          <w:bCs/>
        </w:rPr>
        <w:fldChar w:fldCharType="end"/>
      </w:r>
      <w:r w:rsidR="00FB7507" w:rsidRPr="00634F0A">
        <w:rPr>
          <w:bCs/>
        </w:rPr>
        <w:t xml:space="preserve">Annex III. </w:t>
      </w:r>
      <w:r w:rsidR="00634F0A" w:rsidRPr="00634F0A">
        <w:rPr>
          <w:bCs/>
        </w:rPr>
        <w:t>Budget Timetable</w:t>
      </w:r>
    </w:p>
    <w:p w14:paraId="2A0ED5EE" w14:textId="7BF91349" w:rsidR="0F780AFF" w:rsidRDefault="0F780AFF" w:rsidP="2AEC41BA">
      <w:pPr>
        <w:rPr>
          <w:b/>
          <w:bCs/>
        </w:rPr>
      </w:pPr>
      <w:r w:rsidRPr="2AEC41BA">
        <w:rPr>
          <w:b/>
          <w:bCs/>
        </w:rPr>
        <w:t>Budget Timetable for the FY2024/2025 Annual Budget Process</w:t>
      </w:r>
    </w:p>
    <w:tbl>
      <w:tblPr>
        <w:tblW w:w="0" w:type="auto"/>
        <w:tblLook w:val="04A0" w:firstRow="1" w:lastRow="0" w:firstColumn="1" w:lastColumn="0" w:noHBand="0" w:noVBand="1"/>
      </w:tblPr>
      <w:tblGrid>
        <w:gridCol w:w="1617"/>
        <w:gridCol w:w="1009"/>
        <w:gridCol w:w="6714"/>
      </w:tblGrid>
      <w:tr w:rsidR="51A7CB64" w14:paraId="7FE9DC42"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tcPr>
          <w:p w14:paraId="4D8562B2" w14:textId="2677A2F2" w:rsidR="51A7CB64" w:rsidRDefault="51A7CB64" w:rsidP="51A7CB64">
            <w:pPr>
              <w:spacing w:before="160" w:after="0"/>
            </w:pPr>
            <w:r w:rsidRPr="51A7CB64">
              <w:rPr>
                <w:rFonts w:ascii="Arial" w:eastAsia="Arial" w:hAnsi="Arial" w:cs="Arial"/>
                <w:b/>
                <w:bCs/>
                <w:color w:val="000000" w:themeColor="text1"/>
              </w:rPr>
              <w:t>Budget Phase</w:t>
            </w:r>
          </w:p>
        </w:tc>
        <w:tc>
          <w:tcPr>
            <w:tcW w:w="643"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tcPr>
          <w:p w14:paraId="41822507" w14:textId="3F51EAF4" w:rsidR="51A7CB64" w:rsidRDefault="51A7CB64" w:rsidP="51A7CB64">
            <w:pPr>
              <w:spacing w:before="160" w:after="0"/>
            </w:pPr>
            <w:r w:rsidRPr="51A7CB64">
              <w:rPr>
                <w:rFonts w:ascii="Arial" w:eastAsia="Arial" w:hAnsi="Arial" w:cs="Arial"/>
                <w:b/>
                <w:bCs/>
                <w:color w:val="000000" w:themeColor="text1"/>
              </w:rPr>
              <w:t>Date</w:t>
            </w:r>
          </w:p>
        </w:tc>
        <w:tc>
          <w:tcPr>
            <w:tcW w:w="7063" w:type="dxa"/>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tcPr>
          <w:p w14:paraId="4385B018" w14:textId="44F70475" w:rsidR="51A7CB64" w:rsidRDefault="51A7CB64" w:rsidP="51A7CB64">
            <w:pPr>
              <w:spacing w:before="160" w:after="0"/>
            </w:pPr>
            <w:r w:rsidRPr="51A7CB64">
              <w:rPr>
                <w:rFonts w:ascii="Arial" w:eastAsia="Arial" w:hAnsi="Arial" w:cs="Arial"/>
                <w:b/>
                <w:bCs/>
                <w:color w:val="000000" w:themeColor="text1"/>
              </w:rPr>
              <w:t>Key Activity</w:t>
            </w:r>
          </w:p>
        </w:tc>
      </w:tr>
      <w:tr w:rsidR="51A7CB64" w14:paraId="69285331"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CB0A872" w14:textId="1BDB376A" w:rsidR="51A7CB64" w:rsidRDefault="51A7CB64" w:rsidP="51A7CB64">
            <w:pPr>
              <w:spacing w:before="160" w:after="0"/>
            </w:pPr>
            <w:r w:rsidRPr="51A7CB64">
              <w:rPr>
                <w:rFonts w:ascii="Arial" w:eastAsia="Arial" w:hAnsi="Arial" w:cs="Arial"/>
                <w:b/>
                <w:bCs/>
              </w:rPr>
              <w:t>Budget Preparation</w:t>
            </w:r>
          </w:p>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3E3F775" w14:textId="57EBFE49" w:rsidR="51A7CB64" w:rsidRDefault="51A7CB64" w:rsidP="51A7CB64">
            <w:pPr>
              <w:spacing w:before="160" w:after="0"/>
            </w:pPr>
            <w:r w:rsidRPr="51A7CB64">
              <w:rPr>
                <w:rFonts w:ascii="Arial" w:eastAsia="Arial" w:hAnsi="Arial" w:cs="Arial"/>
              </w:rPr>
              <w:t>26th Sept 2023</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3EE8B722" w14:textId="13862717" w:rsidR="51A7CB64" w:rsidRDefault="51A7CB64" w:rsidP="51A7CB64">
            <w:pPr>
              <w:spacing w:before="160" w:after="0"/>
            </w:pPr>
            <w:r w:rsidRPr="51A7CB64">
              <w:rPr>
                <w:rFonts w:ascii="Arial" w:eastAsia="Arial" w:hAnsi="Arial" w:cs="Arial"/>
              </w:rPr>
              <w:t>- Issue Budget Circular on budget timetable and publish online on Finance website.</w:t>
            </w:r>
            <w:r>
              <w:br/>
            </w:r>
            <w:r w:rsidRPr="51A7CB64">
              <w:rPr>
                <w:rFonts w:ascii="Arial" w:eastAsia="Arial" w:hAnsi="Arial" w:cs="Arial"/>
              </w:rPr>
              <w:t xml:space="preserve"> - Preparation of Budget Strategy by MOF</w:t>
            </w:r>
          </w:p>
        </w:tc>
      </w:tr>
      <w:tr w:rsidR="51A7CB64" w14:paraId="707690CD"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055E987" w14:textId="6ADD9EC2" w:rsidR="51A7CB64" w:rsidRDefault="51A7CB64"/>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62F27AC6" w14:textId="29C7AC88" w:rsidR="51A7CB64" w:rsidRDefault="51A7CB64" w:rsidP="51A7CB64">
            <w:pPr>
              <w:spacing w:before="160" w:after="0"/>
            </w:pPr>
            <w:r w:rsidRPr="51A7CB64">
              <w:rPr>
                <w:rFonts w:ascii="Arial" w:eastAsia="Arial" w:hAnsi="Arial" w:cs="Arial"/>
              </w:rPr>
              <w:t>19th Oct</w:t>
            </w:r>
            <w:r>
              <w:br/>
            </w:r>
            <w:r w:rsidRPr="51A7CB64">
              <w:rPr>
                <w:rFonts w:ascii="Arial" w:eastAsia="Arial" w:hAnsi="Arial" w:cs="Arial"/>
              </w:rPr>
              <w:t xml:space="preserve"> 26th Oct</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6F881DB2" w14:textId="55075D1C" w:rsidR="51A7CB64" w:rsidRDefault="51A7CB64" w:rsidP="51A7CB64">
            <w:pPr>
              <w:spacing w:before="160" w:after="0"/>
            </w:pPr>
            <w:r w:rsidRPr="51A7CB64">
              <w:rPr>
                <w:rFonts w:ascii="Arial" w:eastAsia="Arial" w:hAnsi="Arial" w:cs="Arial"/>
              </w:rPr>
              <w:t>- Submission of review on GPA progress from national planning department to Finance</w:t>
            </w:r>
            <w:r>
              <w:br/>
            </w:r>
            <w:r w:rsidRPr="51A7CB64">
              <w:rPr>
                <w:rFonts w:ascii="Arial" w:eastAsia="Arial" w:hAnsi="Arial" w:cs="Arial"/>
              </w:rPr>
              <w:t xml:space="preserve"> - CEOs invited to Macroeconomic Advisory Committee on draft Budget Strategy for further review</w:t>
            </w:r>
          </w:p>
        </w:tc>
      </w:tr>
      <w:tr w:rsidR="51A7CB64" w14:paraId="761C6BDE"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81C47A3" w14:textId="02B98427" w:rsidR="51A7CB64" w:rsidRDefault="51A7CB64"/>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737420C" w14:textId="53E1D45F" w:rsidR="51A7CB64" w:rsidRDefault="51A7CB64" w:rsidP="51A7CB64">
            <w:pPr>
              <w:spacing w:before="160" w:after="0"/>
            </w:pPr>
            <w:r w:rsidRPr="51A7CB64">
              <w:rPr>
                <w:rFonts w:ascii="Arial" w:eastAsia="Arial" w:hAnsi="Arial" w:cs="Arial"/>
              </w:rPr>
              <w:t>15th Nov</w:t>
            </w:r>
            <w:r>
              <w:br/>
            </w:r>
            <w:r w:rsidRPr="51A7CB64">
              <w:rPr>
                <w:rFonts w:ascii="Arial" w:eastAsia="Arial" w:hAnsi="Arial" w:cs="Arial"/>
              </w:rPr>
              <w:t xml:space="preserve"> 20th Nov</w:t>
            </w:r>
            <w:r>
              <w:br/>
            </w:r>
            <w:r w:rsidRPr="51A7CB64">
              <w:rPr>
                <w:rFonts w:ascii="Arial" w:eastAsia="Arial" w:hAnsi="Arial" w:cs="Arial"/>
              </w:rPr>
              <w:t xml:space="preserve"> 23rd Nov</w:t>
            </w:r>
            <w:r>
              <w:br/>
            </w:r>
            <w:r w:rsidRPr="51A7CB64">
              <w:rPr>
                <w:rFonts w:ascii="Arial" w:eastAsia="Arial" w:hAnsi="Arial" w:cs="Arial"/>
              </w:rPr>
              <w:t xml:space="preserve"> 15th Dec</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4E0C559A" w14:textId="2CA79877" w:rsidR="51A7CB64" w:rsidRDefault="51A7CB64" w:rsidP="51A7CB64">
            <w:pPr>
              <w:spacing w:before="160" w:after="0"/>
            </w:pPr>
            <w:r w:rsidRPr="51A7CB64">
              <w:rPr>
                <w:rFonts w:ascii="Arial" w:eastAsia="Arial" w:hAnsi="Arial" w:cs="Arial"/>
              </w:rPr>
              <w:t>- Submit Budget Strategy to Cabinet for approval</w:t>
            </w:r>
            <w:r>
              <w:br/>
            </w:r>
            <w:r w:rsidRPr="51A7CB64">
              <w:rPr>
                <w:rFonts w:ascii="Arial" w:eastAsia="Arial" w:hAnsi="Arial" w:cs="Arial"/>
              </w:rPr>
              <w:t xml:space="preserve"> - Issue Budget Circular on approved Budget Strategy and Budget Guidance/Templates</w:t>
            </w:r>
            <w:r>
              <w:br/>
            </w:r>
            <w:r w:rsidRPr="51A7CB64">
              <w:rPr>
                <w:rFonts w:ascii="Arial" w:eastAsia="Arial" w:hAnsi="Arial" w:cs="Arial"/>
              </w:rPr>
              <w:t xml:space="preserve"> - Hold budget orientation (CEO Forum, GFM Forum)</w:t>
            </w:r>
            <w:r>
              <w:br/>
            </w:r>
            <w:r w:rsidRPr="51A7CB64">
              <w:rPr>
                <w:rFonts w:ascii="Arial" w:eastAsia="Arial" w:hAnsi="Arial" w:cs="Arial"/>
              </w:rPr>
              <w:t xml:space="preserve"> - Deadline for all budget and CP submissions to MoF and national planning dept.</w:t>
            </w:r>
            <w:r>
              <w:br/>
            </w:r>
            <w:r w:rsidRPr="51A7CB64">
              <w:rPr>
                <w:rFonts w:ascii="Arial" w:eastAsia="Arial" w:hAnsi="Arial" w:cs="Arial"/>
              </w:rPr>
              <w:t xml:space="preserve"> - Publish Budget Strategy on MoF website</w:t>
            </w:r>
            <w:r>
              <w:br/>
            </w:r>
            <w:r w:rsidRPr="51A7CB64">
              <w:rPr>
                <w:rFonts w:ascii="Arial" w:eastAsia="Arial" w:hAnsi="Arial" w:cs="Arial"/>
              </w:rPr>
              <w:t xml:space="preserve"> - Submit all new staff </w:t>
            </w:r>
            <w:proofErr w:type="gramStart"/>
            <w:r w:rsidRPr="51A7CB64">
              <w:rPr>
                <w:rFonts w:ascii="Arial" w:eastAsia="Arial" w:hAnsi="Arial" w:cs="Arial"/>
              </w:rPr>
              <w:t>proposal</w:t>
            </w:r>
            <w:proofErr w:type="gramEnd"/>
            <w:r w:rsidRPr="51A7CB64">
              <w:rPr>
                <w:rFonts w:ascii="Arial" w:eastAsia="Arial" w:hAnsi="Arial" w:cs="Arial"/>
              </w:rPr>
              <w:t xml:space="preserve"> to Public Service Commission</w:t>
            </w:r>
          </w:p>
        </w:tc>
      </w:tr>
      <w:tr w:rsidR="51A7CB64" w14:paraId="6E856BD2"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37767CB" w14:textId="4EADAA3F" w:rsidR="51A7CB64" w:rsidRDefault="51A7CB64" w:rsidP="51A7CB64">
            <w:pPr>
              <w:spacing w:before="160" w:after="0"/>
            </w:pPr>
            <w:r w:rsidRPr="51A7CB64">
              <w:rPr>
                <w:rFonts w:ascii="Arial" w:eastAsia="Arial" w:hAnsi="Arial" w:cs="Arial"/>
                <w:b/>
                <w:bCs/>
              </w:rPr>
              <w:t>Budget Review &amp; Analysis</w:t>
            </w:r>
          </w:p>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5266716" w14:textId="0E9BE08F" w:rsidR="51A7CB64" w:rsidRDefault="51A7CB64" w:rsidP="51A7CB64">
            <w:pPr>
              <w:spacing w:before="160" w:after="0"/>
            </w:pPr>
            <w:r w:rsidRPr="51A7CB64">
              <w:rPr>
                <w:rFonts w:ascii="Arial" w:eastAsia="Arial" w:hAnsi="Arial" w:cs="Arial"/>
              </w:rPr>
              <w:t>Jan 2024</w:t>
            </w:r>
            <w:r>
              <w:br/>
            </w:r>
            <w:r w:rsidRPr="51A7CB64">
              <w:rPr>
                <w:rFonts w:ascii="Arial" w:eastAsia="Arial" w:hAnsi="Arial" w:cs="Arial"/>
              </w:rPr>
              <w:t xml:space="preserve"> 31st Jan</w:t>
            </w:r>
            <w:r>
              <w:br/>
            </w:r>
            <w:r w:rsidRPr="51A7CB64">
              <w:rPr>
                <w:rFonts w:ascii="Arial" w:eastAsia="Arial" w:hAnsi="Arial" w:cs="Arial"/>
              </w:rPr>
              <w:t xml:space="preserve"> 8th Feb</w:t>
            </w:r>
            <w:r>
              <w:br/>
            </w:r>
            <w:r w:rsidRPr="51A7CB64">
              <w:rPr>
                <w:rFonts w:ascii="Arial" w:eastAsia="Arial" w:hAnsi="Arial" w:cs="Arial"/>
              </w:rPr>
              <w:t xml:space="preserve"> 19th Feb</w:t>
            </w:r>
            <w:r>
              <w:br/>
            </w:r>
            <w:r w:rsidRPr="51A7CB64">
              <w:rPr>
                <w:rFonts w:ascii="Arial" w:eastAsia="Arial" w:hAnsi="Arial" w:cs="Arial"/>
              </w:rPr>
              <w:t xml:space="preserve"> 22nd Feb</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3963A1FC" w14:textId="6362D5F5" w:rsidR="51A7CB64" w:rsidRDefault="51A7CB64" w:rsidP="51A7CB64">
            <w:pPr>
              <w:spacing w:before="160" w:after="0"/>
            </w:pPr>
            <w:r w:rsidRPr="51A7CB64">
              <w:rPr>
                <w:rFonts w:ascii="Arial" w:eastAsia="Arial" w:hAnsi="Arial" w:cs="Arial"/>
              </w:rPr>
              <w:t>- Review of MDA budget &amp; CP submissions by MOF &amp; national planning dept, with ongoing consultations with MDAs and Macroeconomic Technical Committee</w:t>
            </w:r>
            <w:r>
              <w:br/>
            </w:r>
            <w:r w:rsidRPr="51A7CB64">
              <w:rPr>
                <w:rFonts w:ascii="Arial" w:eastAsia="Arial" w:hAnsi="Arial" w:cs="Arial"/>
              </w:rPr>
              <w:t xml:space="preserve"> - Propose consolidated budget requests to management and Macroeconomic Advisory Committee for further review</w:t>
            </w:r>
            <w:r>
              <w:br/>
            </w:r>
            <w:r w:rsidRPr="51A7CB64">
              <w:rPr>
                <w:rFonts w:ascii="Arial" w:eastAsia="Arial" w:hAnsi="Arial" w:cs="Arial"/>
              </w:rPr>
              <w:t xml:space="preserve"> - Conduct budget consultations with MDAs</w:t>
            </w:r>
            <w:r>
              <w:br/>
            </w:r>
            <w:r w:rsidRPr="51A7CB64">
              <w:rPr>
                <w:rFonts w:ascii="Arial" w:eastAsia="Arial" w:hAnsi="Arial" w:cs="Arial"/>
              </w:rPr>
              <w:t xml:space="preserve"> - Hold Donor forum (8th Feb)</w:t>
            </w:r>
            <w:r>
              <w:br/>
            </w:r>
            <w:r w:rsidRPr="51A7CB64">
              <w:rPr>
                <w:rFonts w:ascii="Arial" w:eastAsia="Arial" w:hAnsi="Arial" w:cs="Arial"/>
              </w:rPr>
              <w:t xml:space="preserve"> - Propose consolidated budget to management for approval</w:t>
            </w:r>
          </w:p>
        </w:tc>
      </w:tr>
      <w:tr w:rsidR="51A7CB64" w14:paraId="3BB40046"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339E4ABE" w14:textId="23CDBB34" w:rsidR="51A7CB64" w:rsidRDefault="51A7CB64" w:rsidP="51A7CB64">
            <w:pPr>
              <w:spacing w:before="160" w:after="0"/>
            </w:pPr>
            <w:r w:rsidRPr="51A7CB64">
              <w:rPr>
                <w:rFonts w:ascii="Arial" w:eastAsia="Arial" w:hAnsi="Arial" w:cs="Arial"/>
                <w:b/>
                <w:bCs/>
              </w:rPr>
              <w:t>Budget Approval by Cabinet</w:t>
            </w:r>
          </w:p>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8DD30FB" w14:textId="70320B38" w:rsidR="51A7CB64" w:rsidRDefault="51A7CB64" w:rsidP="51A7CB64">
            <w:pPr>
              <w:spacing w:before="160" w:after="0"/>
            </w:pPr>
            <w:r w:rsidRPr="51A7CB64">
              <w:rPr>
                <w:rFonts w:ascii="Arial" w:eastAsia="Arial" w:hAnsi="Arial" w:cs="Arial"/>
              </w:rPr>
              <w:t>29th Feb</w:t>
            </w:r>
            <w:r>
              <w:br/>
            </w:r>
            <w:r w:rsidRPr="51A7CB64">
              <w:rPr>
                <w:rFonts w:ascii="Arial" w:eastAsia="Arial" w:hAnsi="Arial" w:cs="Arial"/>
              </w:rPr>
              <w:t xml:space="preserve"> 14th Mar</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B7EB130" w14:textId="5E6B507B" w:rsidR="51A7CB64" w:rsidRDefault="51A7CB64" w:rsidP="51A7CB64">
            <w:pPr>
              <w:spacing w:before="160" w:after="0"/>
            </w:pPr>
            <w:r w:rsidRPr="51A7CB64">
              <w:rPr>
                <w:rFonts w:ascii="Arial" w:eastAsia="Arial" w:hAnsi="Arial" w:cs="Arial"/>
              </w:rPr>
              <w:t xml:space="preserve">- Submit draft budget estimates and statement to Cabinet for approval. If changes from Cabinet, MDAs </w:t>
            </w:r>
            <w:proofErr w:type="gramStart"/>
            <w:r w:rsidRPr="51A7CB64">
              <w:rPr>
                <w:rFonts w:ascii="Arial" w:eastAsia="Arial" w:hAnsi="Arial" w:cs="Arial"/>
              </w:rPr>
              <w:t>notified</w:t>
            </w:r>
            <w:proofErr w:type="gramEnd"/>
            <w:r w:rsidRPr="51A7CB64">
              <w:rPr>
                <w:rFonts w:ascii="Arial" w:eastAsia="Arial" w:hAnsi="Arial" w:cs="Arial"/>
              </w:rPr>
              <w:t xml:space="preserve"> for readjustment of their CPs.</w:t>
            </w:r>
            <w:r>
              <w:br/>
            </w:r>
            <w:r w:rsidRPr="51A7CB64">
              <w:rPr>
                <w:rFonts w:ascii="Arial" w:eastAsia="Arial" w:hAnsi="Arial" w:cs="Arial"/>
              </w:rPr>
              <w:t xml:space="preserve"> - MDAs re-submit their final CP and Budget to MoF and national planning department if changes from Cabinet</w:t>
            </w:r>
          </w:p>
        </w:tc>
      </w:tr>
      <w:tr w:rsidR="51A7CB64" w14:paraId="12D37E90"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3C080F7F" w14:textId="2617E7F2" w:rsidR="51A7CB64" w:rsidRDefault="51A7CB64" w:rsidP="51A7CB64">
            <w:pPr>
              <w:spacing w:before="160" w:after="0"/>
            </w:pPr>
            <w:r w:rsidRPr="51A7CB64">
              <w:rPr>
                <w:rFonts w:ascii="Arial" w:eastAsia="Arial" w:hAnsi="Arial" w:cs="Arial"/>
                <w:b/>
                <w:bCs/>
              </w:rPr>
              <w:t>Budget Approval by Legislative Assembly</w:t>
            </w:r>
          </w:p>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2950FF5B" w14:textId="6F158760" w:rsidR="51A7CB64" w:rsidRDefault="51A7CB64" w:rsidP="51A7CB64">
            <w:pPr>
              <w:spacing w:before="160" w:after="0"/>
            </w:pPr>
            <w:r w:rsidRPr="51A7CB64">
              <w:rPr>
                <w:rFonts w:ascii="Arial" w:eastAsia="Arial" w:hAnsi="Arial" w:cs="Arial"/>
              </w:rPr>
              <w:t>24th Apr</w:t>
            </w:r>
            <w:r>
              <w:br/>
            </w:r>
            <w:r w:rsidRPr="51A7CB64">
              <w:rPr>
                <w:rFonts w:ascii="Arial" w:eastAsia="Arial" w:hAnsi="Arial" w:cs="Arial"/>
              </w:rPr>
              <w:t xml:space="preserve"> 30th Apr</w:t>
            </w:r>
            <w:r>
              <w:br/>
            </w:r>
            <w:r w:rsidRPr="51A7CB64">
              <w:rPr>
                <w:rFonts w:ascii="Arial" w:eastAsia="Arial" w:hAnsi="Arial" w:cs="Arial"/>
              </w:rPr>
              <w:t xml:space="preserve"> 30th June</w:t>
            </w:r>
            <w:r>
              <w:br/>
            </w:r>
            <w:r w:rsidRPr="51A7CB64">
              <w:rPr>
                <w:rFonts w:ascii="Arial" w:eastAsia="Arial" w:hAnsi="Arial" w:cs="Arial"/>
              </w:rPr>
              <w:t xml:space="preserve"> 5th July</w:t>
            </w:r>
            <w:r>
              <w:br/>
            </w:r>
            <w:r w:rsidRPr="51A7CB64">
              <w:rPr>
                <w:rFonts w:ascii="Arial" w:eastAsia="Arial" w:hAnsi="Arial" w:cs="Arial"/>
              </w:rPr>
              <w:t xml:space="preserve"> 24th July</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0982217" w14:textId="60FEF285" w:rsidR="51A7CB64" w:rsidRDefault="51A7CB64" w:rsidP="51A7CB64">
            <w:pPr>
              <w:spacing w:before="160" w:after="0"/>
            </w:pPr>
            <w:r w:rsidRPr="51A7CB64">
              <w:rPr>
                <w:rFonts w:ascii="Arial" w:eastAsia="Arial" w:hAnsi="Arial" w:cs="Arial"/>
              </w:rPr>
              <w:t>- Table Draft Annual Budget Estimates and Budget Statement to Parliament</w:t>
            </w:r>
            <w:r>
              <w:br/>
            </w:r>
            <w:r w:rsidRPr="51A7CB64">
              <w:rPr>
                <w:rFonts w:ascii="Arial" w:eastAsia="Arial" w:hAnsi="Arial" w:cs="Arial"/>
              </w:rPr>
              <w:t xml:space="preserve"> - Cabinet Ministers receive budget briefing notes</w:t>
            </w:r>
            <w:r>
              <w:br/>
            </w:r>
            <w:r w:rsidRPr="51A7CB64">
              <w:rPr>
                <w:rFonts w:ascii="Arial" w:eastAsia="Arial" w:hAnsi="Arial" w:cs="Arial"/>
              </w:rPr>
              <w:t xml:space="preserve"> - Prepare presentation for Public Accounts Committee</w:t>
            </w:r>
            <w:r>
              <w:br/>
            </w:r>
            <w:r w:rsidRPr="51A7CB64">
              <w:rPr>
                <w:rFonts w:ascii="Arial" w:eastAsia="Arial" w:hAnsi="Arial" w:cs="Arial"/>
              </w:rPr>
              <w:t xml:space="preserve"> - Publish draft Budget Estimates and Budget Statement online on MoF website</w:t>
            </w:r>
            <w:r>
              <w:br/>
            </w:r>
            <w:r w:rsidRPr="51A7CB64">
              <w:rPr>
                <w:rFonts w:ascii="Arial" w:eastAsia="Arial" w:hAnsi="Arial" w:cs="Arial"/>
              </w:rPr>
              <w:t xml:space="preserve"> - Budget approved by Parliament</w:t>
            </w:r>
            <w:r>
              <w:br/>
            </w:r>
            <w:r w:rsidRPr="51A7CB64">
              <w:rPr>
                <w:rFonts w:ascii="Arial" w:eastAsia="Arial" w:hAnsi="Arial" w:cs="Arial"/>
              </w:rPr>
              <w:t xml:space="preserve"> - Publish approved Budget Estimates and Budget Statement online on MoF website</w:t>
            </w:r>
            <w:r>
              <w:br/>
            </w:r>
            <w:r w:rsidRPr="51A7CB64">
              <w:rPr>
                <w:rFonts w:ascii="Arial" w:eastAsia="Arial" w:hAnsi="Arial" w:cs="Arial"/>
              </w:rPr>
              <w:t xml:space="preserve"> - Publish citizens budget guide</w:t>
            </w:r>
          </w:p>
        </w:tc>
      </w:tr>
      <w:tr w:rsidR="51A7CB64" w14:paraId="6531E998"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41BED895" w14:textId="0FE453FC" w:rsidR="51A7CB64" w:rsidRDefault="51A7CB64" w:rsidP="51A7CB64">
            <w:pPr>
              <w:spacing w:before="160" w:after="0"/>
            </w:pPr>
            <w:r w:rsidRPr="51A7CB64">
              <w:rPr>
                <w:rFonts w:ascii="Arial" w:eastAsia="Arial" w:hAnsi="Arial" w:cs="Arial"/>
                <w:b/>
                <w:bCs/>
              </w:rPr>
              <w:t>Budget Execution &amp; M\&amp;E</w:t>
            </w:r>
          </w:p>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A9DD937" w14:textId="7044F130" w:rsidR="51A7CB64" w:rsidRDefault="51A7CB64" w:rsidP="51A7CB64">
            <w:pPr>
              <w:spacing w:before="160" w:after="0"/>
            </w:pPr>
            <w:r w:rsidRPr="51A7CB64">
              <w:rPr>
                <w:rFonts w:ascii="Arial" w:eastAsia="Arial" w:hAnsi="Arial" w:cs="Arial"/>
              </w:rPr>
              <w:t>5th July</w:t>
            </w:r>
            <w:r>
              <w:br/>
            </w:r>
            <w:r w:rsidRPr="51A7CB64">
              <w:rPr>
                <w:rFonts w:ascii="Arial" w:eastAsia="Arial" w:hAnsi="Arial" w:cs="Arial"/>
              </w:rPr>
              <w:t xml:space="preserve"> 11th July</w:t>
            </w:r>
            <w:r>
              <w:br/>
            </w:r>
            <w:r w:rsidRPr="51A7CB64">
              <w:rPr>
                <w:rFonts w:ascii="Arial" w:eastAsia="Arial" w:hAnsi="Arial" w:cs="Arial"/>
              </w:rPr>
              <w:t xml:space="preserve"> 20th July</w:t>
            </w:r>
            <w:r>
              <w:br/>
            </w:r>
            <w:r w:rsidRPr="51A7CB64">
              <w:rPr>
                <w:rFonts w:ascii="Arial" w:eastAsia="Arial" w:hAnsi="Arial" w:cs="Arial"/>
              </w:rPr>
              <w:t xml:space="preserve"> 31st July</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2629E5AC" w14:textId="0B351FA3" w:rsidR="51A7CB64" w:rsidRDefault="51A7CB64" w:rsidP="51A7CB64">
            <w:pPr>
              <w:spacing w:before="160" w:after="0"/>
            </w:pPr>
            <w:r w:rsidRPr="51A7CB64">
              <w:rPr>
                <w:rFonts w:ascii="Arial" w:eastAsia="Arial" w:hAnsi="Arial" w:cs="Arial"/>
              </w:rPr>
              <w:t>- Asset Registers list due from MDAs to Finance</w:t>
            </w:r>
            <w:r>
              <w:br/>
            </w:r>
            <w:r w:rsidRPr="51A7CB64">
              <w:rPr>
                <w:rFonts w:ascii="Arial" w:eastAsia="Arial" w:hAnsi="Arial" w:cs="Arial"/>
              </w:rPr>
              <w:t xml:space="preserve"> - Government Financial Managers Forum on the Budget FY2025</w:t>
            </w:r>
            <w:r>
              <w:br/>
            </w:r>
            <w:r w:rsidRPr="51A7CB64">
              <w:rPr>
                <w:rFonts w:ascii="Arial" w:eastAsia="Arial" w:hAnsi="Arial" w:cs="Arial"/>
              </w:rPr>
              <w:t xml:space="preserve"> - Annual cash-flow forecast for FY2025 budget due to Finance from MDAs</w:t>
            </w:r>
            <w:r>
              <w:br/>
            </w:r>
            <w:r w:rsidRPr="51A7CB64">
              <w:rPr>
                <w:rFonts w:ascii="Arial" w:eastAsia="Arial" w:hAnsi="Arial" w:cs="Arial"/>
              </w:rPr>
              <w:t xml:space="preserve"> - Annual procurement plan due from MDAs to Finance</w:t>
            </w:r>
          </w:p>
        </w:tc>
      </w:tr>
      <w:tr w:rsidR="51A7CB64" w14:paraId="4BA15278"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64113D54" w14:textId="3AFD018C" w:rsidR="51A7CB64" w:rsidRDefault="51A7CB64"/>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107C5195" w14:textId="4EDD05D9" w:rsidR="51A7CB64" w:rsidRDefault="51A7CB64" w:rsidP="51A7CB64">
            <w:pPr>
              <w:spacing w:before="160" w:after="0"/>
            </w:pPr>
            <w:r w:rsidRPr="51A7CB64">
              <w:rPr>
                <w:rFonts w:ascii="Arial" w:eastAsia="Arial" w:hAnsi="Arial" w:cs="Arial"/>
              </w:rPr>
              <w:t>August</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43F1C8A7" w14:textId="35164941" w:rsidR="51A7CB64" w:rsidRDefault="51A7CB64" w:rsidP="51A7CB64">
            <w:pPr>
              <w:spacing w:before="160" w:after="0"/>
            </w:pPr>
            <w:r w:rsidRPr="51A7CB64">
              <w:rPr>
                <w:rFonts w:ascii="Arial" w:eastAsia="Arial" w:hAnsi="Arial" w:cs="Arial"/>
              </w:rPr>
              <w:t>- Outreach program to line ministries including those in outer-islands and other relevant stakeholders (Departments of Budget, Economics &amp; fiscal policy, Aid Management/Resilience &amp; National planning)</w:t>
            </w:r>
          </w:p>
        </w:tc>
      </w:tr>
      <w:tr w:rsidR="51A7CB64" w14:paraId="362FD532"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5A0C5F96" w14:textId="41A44034" w:rsidR="51A7CB64" w:rsidRDefault="51A7CB64"/>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7BDBA81D" w14:textId="0C473118" w:rsidR="51A7CB64" w:rsidRDefault="51A7CB64" w:rsidP="51A7CB64">
            <w:pPr>
              <w:spacing w:before="160" w:after="0"/>
            </w:pPr>
            <w:r w:rsidRPr="51A7CB64">
              <w:rPr>
                <w:rFonts w:ascii="Arial" w:eastAsia="Arial" w:hAnsi="Arial" w:cs="Arial"/>
              </w:rPr>
              <w:t>September</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5D5F7BC5" w14:textId="47A17215" w:rsidR="51A7CB64" w:rsidRDefault="51A7CB64" w:rsidP="51A7CB64">
            <w:pPr>
              <w:spacing w:before="160" w:after="0"/>
            </w:pPr>
            <w:r w:rsidRPr="51A7CB64">
              <w:rPr>
                <w:rFonts w:ascii="Arial" w:eastAsia="Arial" w:hAnsi="Arial" w:cs="Arial"/>
              </w:rPr>
              <w:t>- Preparation for Budget FY2026 commences</w:t>
            </w:r>
          </w:p>
        </w:tc>
      </w:tr>
      <w:tr w:rsidR="51A7CB64" w14:paraId="0CC644E3" w14:textId="77777777" w:rsidTr="7F04E41F">
        <w:trPr>
          <w:trHeight w:val="300"/>
        </w:trPr>
        <w:tc>
          <w:tcPr>
            <w:tcW w:w="1654"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5B38FBA9" w14:textId="3F91C2B7" w:rsidR="51A7CB64" w:rsidRDefault="51A7CB64"/>
        </w:tc>
        <w:tc>
          <w:tcPr>
            <w:tcW w:w="64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00F789EE" w14:textId="78B51280" w:rsidR="51A7CB64" w:rsidRDefault="51A7CB64" w:rsidP="51A7CB64">
            <w:pPr>
              <w:spacing w:before="160" w:after="0"/>
            </w:pPr>
            <w:r w:rsidRPr="51A7CB64">
              <w:rPr>
                <w:rFonts w:ascii="Arial" w:eastAsia="Arial" w:hAnsi="Arial" w:cs="Arial"/>
              </w:rPr>
              <w:t>July–June</w:t>
            </w:r>
          </w:p>
        </w:tc>
        <w:tc>
          <w:tcPr>
            <w:tcW w:w="7063" w:type="dxa"/>
            <w:tcBorders>
              <w:top w:val="single" w:sz="8" w:space="0" w:color="E6E6E6"/>
              <w:left w:val="single" w:sz="8" w:space="0" w:color="E6E6E6"/>
              <w:bottom w:val="single" w:sz="8" w:space="0" w:color="E6E6E6"/>
              <w:right w:val="single" w:sz="8" w:space="0" w:color="E6E6E6"/>
            </w:tcBorders>
            <w:tcMar>
              <w:top w:w="15" w:type="dxa"/>
              <w:left w:w="15" w:type="dxa"/>
              <w:bottom w:w="15" w:type="dxa"/>
              <w:right w:w="15" w:type="dxa"/>
            </w:tcMar>
            <w:vAlign w:val="center"/>
          </w:tcPr>
          <w:p w14:paraId="2805CE1B" w14:textId="48E4728D" w:rsidR="51A7CB64" w:rsidRDefault="51A7CB64" w:rsidP="51A7CB64">
            <w:pPr>
              <w:spacing w:before="160" w:after="0"/>
            </w:pPr>
            <w:r w:rsidRPr="51A7CB64">
              <w:rPr>
                <w:rFonts w:ascii="Arial" w:eastAsia="Arial" w:hAnsi="Arial" w:cs="Arial"/>
              </w:rPr>
              <w:t>- Budget in-year reports (via regular Economic &amp; Financial Reports)</w:t>
            </w:r>
          </w:p>
        </w:tc>
      </w:tr>
    </w:tbl>
    <w:p w14:paraId="70E1412B" w14:textId="683935C8" w:rsidR="5C5C0003" w:rsidRDefault="4CB73A54" w:rsidP="5C5C0003">
      <w:pPr>
        <w:rPr>
          <w:i/>
        </w:rPr>
      </w:pPr>
      <w:r w:rsidRPr="2AEC41BA">
        <w:rPr>
          <w:i/>
          <w:iCs/>
        </w:rPr>
        <w:t xml:space="preserve">Source: </w:t>
      </w:r>
      <w:r w:rsidR="101B0BE9" w:rsidRPr="2AEC41BA">
        <w:rPr>
          <w:i/>
          <w:iCs/>
        </w:rPr>
        <w:t xml:space="preserve">Table 7 </w:t>
      </w:r>
      <w:r w:rsidRPr="2AEC41BA">
        <w:rPr>
          <w:i/>
          <w:iCs/>
        </w:rPr>
        <w:t xml:space="preserve">Budget Strategy and Funding Envelope FY 2025. The timetable for FY 2025 </w:t>
      </w:r>
      <w:r w:rsidR="014C5366" w:rsidRPr="2AEC41BA">
        <w:rPr>
          <w:i/>
          <w:iCs/>
        </w:rPr>
        <w:t>is presented here</w:t>
      </w:r>
      <w:r w:rsidRPr="2AEC41BA">
        <w:rPr>
          <w:i/>
          <w:iCs/>
        </w:rPr>
        <w:t xml:space="preserve"> as it </w:t>
      </w:r>
      <w:r w:rsidR="4A11FF12" w:rsidRPr="2AEC41BA">
        <w:rPr>
          <w:i/>
          <w:iCs/>
        </w:rPr>
        <w:t>is more representat</w:t>
      </w:r>
      <w:r w:rsidR="38446AF1" w:rsidRPr="2AEC41BA">
        <w:rPr>
          <w:i/>
          <w:iCs/>
        </w:rPr>
        <w:t>ive of the usual budget process than the FY 2026.</w:t>
      </w:r>
    </w:p>
    <w:p w14:paraId="5D76A267" w14:textId="1000C3A6" w:rsidR="0031187E" w:rsidRDefault="0031187E" w:rsidP="0031187E"/>
    <w:p w14:paraId="59EB6001" w14:textId="6ADAD503" w:rsidR="0031187E" w:rsidRPr="00895E44" w:rsidRDefault="00CC01F1" w:rsidP="00895E44">
      <w:pPr>
        <w:pStyle w:val="TOCHeading"/>
        <w:rPr>
          <w:bCs/>
        </w:rPr>
      </w:pPr>
      <w:r>
        <w:rPr>
          <w:bCs/>
        </w:rPr>
        <w:lastRenderedPageBreak/>
        <w:fldChar w:fldCharType="begin"/>
      </w:r>
      <w:r>
        <w:rPr>
          <w:bCs/>
        </w:rPr>
        <w:instrText xml:space="preserve"> TC "</w:instrText>
      </w:r>
      <w:bookmarkStart w:id="74" w:name="_Toc216652179"/>
      <w:r>
        <w:rPr>
          <w:bCs/>
        </w:rPr>
        <w:instrText>Annex IV. Ministry of Finance Organogram</w:instrText>
      </w:r>
      <w:bookmarkEnd w:id="74"/>
      <w:r>
        <w:rPr>
          <w:bCs/>
        </w:rPr>
        <w:instrText xml:space="preserve">"\f J </w:instrText>
      </w:r>
      <w:r>
        <w:rPr>
          <w:bCs/>
        </w:rPr>
        <w:fldChar w:fldCharType="end"/>
      </w:r>
      <w:r w:rsidR="00895E44" w:rsidRPr="00895E44">
        <w:rPr>
          <w:bCs/>
        </w:rPr>
        <w:t>Annex IV. Ministry of Finance Organogram</w:t>
      </w:r>
    </w:p>
    <w:p w14:paraId="48CF7428" w14:textId="77777777" w:rsidR="00895E44" w:rsidRDefault="00895E44" w:rsidP="0031187E"/>
    <w:p w14:paraId="1E4CE5E2" w14:textId="416C30D9" w:rsidR="00895E44" w:rsidRPr="0031187E" w:rsidRDefault="00895E44" w:rsidP="0031187E">
      <w:r>
        <w:rPr>
          <w:noProof/>
        </w:rPr>
        <w:drawing>
          <wp:inline distT="0" distB="0" distL="0" distR="0" wp14:anchorId="3CA0926E" wp14:editId="1C2E83A1">
            <wp:extent cx="5943600" cy="2882265"/>
            <wp:effectExtent l="0" t="0" r="0" b="0"/>
            <wp:docPr id="122184589" name="Picture 1" descr="Ministry of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ry of Financ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2882265"/>
                    </a:xfrm>
                    <a:prstGeom prst="rect">
                      <a:avLst/>
                    </a:prstGeom>
                    <a:noFill/>
                    <a:ln>
                      <a:noFill/>
                    </a:ln>
                  </pic:spPr>
                </pic:pic>
              </a:graphicData>
            </a:graphic>
          </wp:inline>
        </w:drawing>
      </w:r>
    </w:p>
    <w:p w14:paraId="4D61257D" w14:textId="77777777" w:rsidR="00634F0A" w:rsidRPr="00412B3F" w:rsidRDefault="00634F0A" w:rsidP="49A67675"/>
    <w:sectPr w:rsidR="00634F0A" w:rsidRPr="00412B3F" w:rsidSect="00512CA0">
      <w:pgSz w:w="12240" w:h="15840" w:code="1"/>
      <w:pgMar w:top="1440" w:right="1440" w:bottom="1440" w:left="1440" w:header="864" w:footer="36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D1E2" w14:textId="77777777" w:rsidR="00D8024D" w:rsidRDefault="00D8024D">
      <w:r>
        <w:separator/>
      </w:r>
    </w:p>
  </w:endnote>
  <w:endnote w:type="continuationSeparator" w:id="0">
    <w:p w14:paraId="34A88B8F" w14:textId="77777777" w:rsidR="00D8024D" w:rsidRDefault="00D80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sig w:usb0="00000003" w:usb1="00000000" w:usb2="00000000" w:usb3="00000000" w:csb0="00000001"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9FCF" w14:textId="77777777" w:rsidR="00EA2F9C" w:rsidRPr="008B0003" w:rsidRDefault="00EA2F9C" w:rsidP="006E1A32">
    <w:pPr>
      <w:pStyle w:val="Footer"/>
      <w:rPr>
        <w:rStyle w:val="PageNumber"/>
      </w:rPr>
    </w:pPr>
    <w:r w:rsidRPr="008B0003">
      <w:rPr>
        <w:rStyle w:val="PageNumber"/>
        <w:highlight w:val="lightGray"/>
      </w:rPr>
      <w:fldChar w:fldCharType="begin"/>
    </w:r>
    <w:r w:rsidRPr="008B0003">
      <w:rPr>
        <w:rStyle w:val="PageNumber"/>
        <w:highlight w:val="lightGray"/>
      </w:rPr>
      <w:instrText xml:space="preserve"> PAGE </w:instrText>
    </w:r>
    <w:r w:rsidRPr="008B0003">
      <w:rPr>
        <w:rStyle w:val="PageNumber"/>
        <w:highlight w:val="lightGray"/>
      </w:rPr>
      <w:fldChar w:fldCharType="separate"/>
    </w:r>
    <w:r>
      <w:rPr>
        <w:rStyle w:val="PageNumber"/>
        <w:noProof/>
        <w:highlight w:val="lightGray"/>
      </w:rPr>
      <w:t>6</w:t>
    </w:r>
    <w:r w:rsidRPr="008B0003">
      <w:rPr>
        <w:rStyle w:val="PageNumber"/>
        <w:highlight w:val="lightGray"/>
      </w:rPr>
      <w:fldChar w:fldCharType="end"/>
    </w:r>
    <w:r>
      <w:rPr>
        <w:rStyle w:val="PageNumber"/>
      </w:rPr>
      <w:tab/>
    </w:r>
    <w:r w:rsidRPr="008B0003">
      <w:t>international monetary fund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E776" w14:textId="77777777" w:rsidR="00262FDF" w:rsidRPr="00262FDF" w:rsidRDefault="0040514E" w:rsidP="00262FDF">
    <w:pPr>
      <w:pStyle w:val="Footer"/>
      <w:rPr>
        <w:color w:val="808080" w:themeColor="background1" w:themeShade="80"/>
      </w:rPr>
    </w:pPr>
    <w:r>
      <w:rPr>
        <w:rFonts w:ascii="Arial Black" w:hAnsi="Arial Black"/>
        <w:b/>
        <w:bCs/>
      </w:rPr>
      <w:t>IMF</w:t>
    </w:r>
    <w:r w:rsidR="00262FDF" w:rsidRPr="00B15B43">
      <w:rPr>
        <w:rStyle w:val="PageNumber"/>
      </w:rPr>
      <w:tab/>
    </w:r>
    <w:r w:rsidR="00DA4CB1">
      <w:rPr>
        <w:rStyle w:val="PageNumber"/>
      </w:rPr>
      <w:t>Technical Assistance Report</w:t>
    </w:r>
    <w:r w:rsidR="00DA4CB1" w:rsidRPr="006A25A9">
      <w:t xml:space="preserve"> </w:t>
    </w:r>
    <w:r w:rsidR="00DA4CB1" w:rsidRPr="006A25A9">
      <w:rPr>
        <w:color w:val="808080" w:themeColor="background1" w:themeShade="80"/>
      </w:rPr>
      <w:t>|</w:t>
    </w:r>
    <w:r w:rsidR="00DA4CB1" w:rsidRPr="006A25A9">
      <w:t xml:space="preserve"> </w:t>
    </w:r>
    <w:r w:rsidR="00262FDF" w:rsidRPr="006A25A9">
      <w:rPr>
        <w:rStyle w:val="PageNumber"/>
      </w:rPr>
      <w:fldChar w:fldCharType="begin"/>
    </w:r>
    <w:r w:rsidR="00262FDF" w:rsidRPr="006A25A9">
      <w:rPr>
        <w:rStyle w:val="PageNumber"/>
      </w:rPr>
      <w:instrText xml:space="preserve"> PAGE </w:instrText>
    </w:r>
    <w:r w:rsidR="00262FDF" w:rsidRPr="006A25A9">
      <w:rPr>
        <w:rStyle w:val="PageNumber"/>
      </w:rPr>
      <w:fldChar w:fldCharType="separate"/>
    </w:r>
    <w:r w:rsidR="00262FDF">
      <w:rPr>
        <w:rStyle w:val="PageNumber"/>
      </w:rPr>
      <w:t>3</w:t>
    </w:r>
    <w:r w:rsidR="00262FDF" w:rsidRPr="006A25A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2FC0" w14:textId="77777777" w:rsidR="00D8024D" w:rsidRDefault="00D8024D" w:rsidP="00447A53">
      <w:pPr>
        <w:spacing w:after="0"/>
      </w:pPr>
      <w:r>
        <w:separator/>
      </w:r>
    </w:p>
  </w:footnote>
  <w:footnote w:type="continuationSeparator" w:id="0">
    <w:p w14:paraId="776A6C6A" w14:textId="77777777" w:rsidR="00D8024D" w:rsidRDefault="00D8024D">
      <w:r>
        <w:continuationSeparator/>
      </w:r>
    </w:p>
  </w:footnote>
  <w:footnote w:type="continuationNotice" w:id="1">
    <w:p w14:paraId="26A53C0E" w14:textId="77777777" w:rsidR="00D8024D" w:rsidRDefault="00D8024D">
      <w:pPr>
        <w:jc w:val="right"/>
      </w:pPr>
      <w:r>
        <w:t>(continued...)</w:t>
      </w:r>
    </w:p>
  </w:footnote>
  <w:footnote w:id="2">
    <w:p w14:paraId="621982BD" w14:textId="77777777" w:rsidR="00596266" w:rsidRDefault="00596266" w:rsidP="00596266">
      <w:pPr>
        <w:pStyle w:val="FootnoteText"/>
      </w:pPr>
      <w:r>
        <w:rPr>
          <w:rStyle w:val="FootnoteReference"/>
        </w:rPr>
        <w:footnoteRef/>
      </w:r>
      <w:r>
        <w:t xml:space="preserve"> </w:t>
      </w:r>
      <w:hyperlink r:id="rId1" w:history="1">
        <w:proofErr w:type="spellStart"/>
        <w:r w:rsidRPr="00DC627A">
          <w:rPr>
            <w:rStyle w:val="Hyperlink"/>
          </w:rPr>
          <w:t>Acalin</w:t>
        </w:r>
        <w:proofErr w:type="spellEnd"/>
        <w:r w:rsidRPr="00DC627A">
          <w:rPr>
            <w:rStyle w:val="Hyperlink"/>
          </w:rPr>
          <w:t xml:space="preserve"> and others 2025. “Fiscal Guardrails against Rising Debt and Looming Spending Pressures.” IMF Staff Discussion Note SDN2025/004, International Monetary Fund, Washington, DC.</w:t>
        </w:r>
      </w:hyperlink>
    </w:p>
  </w:footnote>
  <w:footnote w:id="3">
    <w:p w14:paraId="35A66AA8" w14:textId="5F780558" w:rsidR="7A5B3C7E" w:rsidRDefault="7A5B3C7E" w:rsidP="7A5B3C7E">
      <w:pPr>
        <w:pStyle w:val="FootnoteText"/>
      </w:pPr>
      <w:r w:rsidRPr="7A5B3C7E">
        <w:rPr>
          <w:rStyle w:val="FootnoteReference"/>
        </w:rPr>
        <w:footnoteRef/>
      </w:r>
      <w:r w:rsidR="2DEC09A1">
        <w:t xml:space="preserve"> See Beaumont, A. </w:t>
      </w:r>
      <w:r w:rsidR="54705C20">
        <w:t>“</w:t>
      </w:r>
      <w:r w:rsidR="002947EB">
        <w:t xml:space="preserve">Tonga: </w:t>
      </w:r>
      <w:proofErr w:type="spellStart"/>
      <w:r w:rsidR="002947EB">
        <w:t>Macrofiscal</w:t>
      </w:r>
      <w:proofErr w:type="spellEnd"/>
      <w:r w:rsidR="002947EB">
        <w:t xml:space="preserve"> Modelling</w:t>
      </w:r>
      <w:r w:rsidR="54705C20">
        <w:t>”, PFTAC</w:t>
      </w:r>
      <w:r w:rsidR="002947EB">
        <w:t>,</w:t>
      </w:r>
      <w:r w:rsidR="54705C20">
        <w:t xml:space="preserve"> 2024</w:t>
      </w:r>
      <w:r w:rsidR="002947EB">
        <w:t>.</w:t>
      </w:r>
    </w:p>
  </w:footnote>
  <w:footnote w:id="4">
    <w:p w14:paraId="51C59C16" w14:textId="31BB3987" w:rsidR="62AA8828" w:rsidRDefault="62AA8828" w:rsidP="62AA8828">
      <w:pPr>
        <w:pStyle w:val="FootnoteText"/>
      </w:pPr>
      <w:r w:rsidRPr="62AA8828">
        <w:rPr>
          <w:rStyle w:val="FootnoteReference"/>
        </w:rPr>
        <w:footnoteRef/>
      </w:r>
      <w:r w:rsidR="45A91D4F">
        <w:t xml:space="preserve"> See for example, </w:t>
      </w:r>
      <w:r w:rsidR="45A91D4F" w:rsidRPr="170A2C62">
        <w:t xml:space="preserve">Curristine </w:t>
      </w:r>
      <w:r w:rsidR="45A91D4F" w:rsidRPr="411FE8F7">
        <w:rPr>
          <w:i/>
        </w:rPr>
        <w:t>et al</w:t>
      </w:r>
      <w:r w:rsidR="45A91D4F" w:rsidRPr="170A2C62">
        <w:t xml:space="preserve">, “How to Develop and </w:t>
      </w:r>
      <w:r w:rsidR="73626BD4" w:rsidRPr="170A2C62">
        <w:t xml:space="preserve">Implement a </w:t>
      </w:r>
      <w:r w:rsidR="45A91D4F" w:rsidRPr="170A2C62">
        <w:t xml:space="preserve">Medium-Term Fiscal Framework”, IMF How to Note </w:t>
      </w:r>
      <w:r w:rsidR="411FE8F7" w:rsidRPr="170A2C62">
        <w:t>05/</w:t>
      </w:r>
      <w:r w:rsidR="45A91D4F" w:rsidRPr="170A2C62">
        <w:t>2024</w:t>
      </w:r>
      <w:r w:rsidR="411FE8F7" w:rsidRPr="170A2C62">
        <w:t xml:space="preserve"> (2024), page 34.</w:t>
      </w:r>
    </w:p>
  </w:footnote>
  <w:footnote w:id="5">
    <w:p w14:paraId="0338AD63" w14:textId="33C956CF" w:rsidR="00F71EE5" w:rsidRDefault="00F71EE5">
      <w:pPr>
        <w:pStyle w:val="FootnoteText"/>
      </w:pPr>
      <w:r>
        <w:rPr>
          <w:rStyle w:val="FootnoteReference"/>
        </w:rPr>
        <w:footnoteRef/>
      </w:r>
      <w:r>
        <w:t xml:space="preserve"> </w:t>
      </w:r>
      <w:r w:rsidR="003D3750">
        <w:t>Tonga contracted four power-purchase agreements (</w:t>
      </w:r>
      <w:r w:rsidR="00D95BC8">
        <w:t xml:space="preserve">3 diesel, or solar) </w:t>
      </w:r>
      <w:r w:rsidR="000F7C6E">
        <w:t xml:space="preserve">between 2000 and 2011 </w:t>
      </w:r>
      <w:r w:rsidR="00D95BC8">
        <w:t xml:space="preserve">for a total installed capacity of </w:t>
      </w:r>
      <w:r w:rsidR="000F7C6E">
        <w:t>40 megawatts</w:t>
      </w:r>
      <w:r w:rsidR="00CF3A04">
        <w:t xml:space="preserve">, with </w:t>
      </w:r>
      <w:r w:rsidR="008349B0">
        <w:t>Tonga Power Limited</w:t>
      </w:r>
      <w:r w:rsidR="00E14919">
        <w:t xml:space="preserve"> as </w:t>
      </w:r>
      <w:proofErr w:type="spellStart"/>
      <w:r w:rsidR="00E14919">
        <w:t>offtaker</w:t>
      </w:r>
      <w:proofErr w:type="spellEnd"/>
      <w:r w:rsidR="0030732D">
        <w:t xml:space="preserve"> (Source: </w:t>
      </w:r>
      <w:r w:rsidR="007979F5">
        <w:t>Private Participation in Infrastructure database, The World Bank)</w:t>
      </w:r>
      <w:r w:rsidR="00E14919">
        <w:t>. The mission could not confirm the existence of a payment guarantee from the government to</w:t>
      </w:r>
      <w:r w:rsidR="000033E4">
        <w:t xml:space="preserve"> the private partners.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D368" w14:textId="77777777" w:rsidR="00262FDF" w:rsidRDefault="00262FDF" w:rsidP="00262FDF">
    <w:pPr>
      <w:pStyle w:val="Header"/>
      <w:jc w:val="center"/>
    </w:pPr>
    <w:r>
      <w:rPr>
        <w:noProof/>
      </w:rPr>
      <mc:AlternateContent>
        <mc:Choice Requires="wpg">
          <w:drawing>
            <wp:anchor distT="0" distB="0" distL="114300" distR="114300" simplePos="0" relativeHeight="251658240" behindDoc="1" locked="0" layoutInCell="1" allowOverlap="1" wp14:anchorId="0C95DAC6" wp14:editId="6BF6869D">
              <wp:simplePos x="0" y="0"/>
              <wp:positionH relativeFrom="page">
                <wp:align>center</wp:align>
              </wp:positionH>
              <wp:positionV relativeFrom="page">
                <wp:align>center</wp:align>
              </wp:positionV>
              <wp:extent cx="7772400" cy="10058400"/>
              <wp:effectExtent l="0" t="0" r="0" b="0"/>
              <wp:wrapNone/>
              <wp:docPr id="11" name="Group 11"/>
              <wp:cNvGraphicFramePr/>
              <a:graphic xmlns:a="http://schemas.openxmlformats.org/drawingml/2006/main">
                <a:graphicData uri="http://schemas.microsoft.com/office/word/2010/wordprocessingGroup">
                  <wpg:wgp>
                    <wpg:cNvGrpSpPr/>
                    <wpg:grpSpPr>
                      <a:xfrm>
                        <a:off x="0" y="0"/>
                        <a:ext cx="7772400" cy="10058400"/>
                        <a:chOff x="0" y="0"/>
                        <a:chExt cx="7772400" cy="10057765"/>
                      </a:xfrm>
                    </wpg:grpSpPr>
                    <pic:pic xmlns:pic="http://schemas.openxmlformats.org/drawingml/2006/picture">
                      <pic:nvPicPr>
                        <pic:cNvPr id="10" name="Graphic 10">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771765" cy="10057765"/>
                        </a:xfrm>
                        <a:prstGeom prst="rect">
                          <a:avLst/>
                        </a:prstGeom>
                      </pic:spPr>
                    </pic:pic>
                    <pic:pic xmlns:pic="http://schemas.openxmlformats.org/drawingml/2006/picture">
                      <pic:nvPicPr>
                        <pic:cNvPr id="9" name="Graphic 9"/>
                        <pic:cNvPicPr>
                          <a:picLocks noChangeAspect="1"/>
                        </pic:cNvPicPr>
                      </pic:nvPicPr>
                      <pic:blipFill rotWithShape="1">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rcRect t="36228" b="30528"/>
                        <a:stretch/>
                      </pic:blipFill>
                      <pic:spPr bwMode="auto">
                        <a:xfrm>
                          <a:off x="0" y="3643952"/>
                          <a:ext cx="7772400" cy="334645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FCF0835" id="Group 11" o:spid="_x0000_s1026" style="position:absolute;margin-left:0;margin-top:0;width:612pt;height:11in;z-index:-251658240;mso-position-horizontal:center;mso-position-horizontal-relative:page;mso-position-vertical:center;mso-position-vertical-relative:page;mso-height-relative:margin" coordsize="77724,1005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B9bXnwIAAIIHAAAOAAAAZHJzL2Uyb0RvYy54bWzUVclu&#10;2zAQvRfoPxC6x5ItL4kQOyjqxiiQtkbTomeaoiQi4oIhbdl/3yGlOPFStAmQQw+WZ7gM37x5HF7f&#10;bGVNNhys0Goa9XtJRLhiOheqnEY/f9xeXEbEOqpyWmvFp9GO2+hm9v7ddWMyPtCVrnMOBIMomzVm&#10;GlXOmSyOLau4pLanDVc4WWiQ1KELZZwDbTC6rONBkozjRkNuQDNuLY7O28loFuIXBWfuW1FY7kg9&#10;jRCbC18I35X/xrNrmpVATSVYB4O+AoWkQuGh+1Bz6ihZgzgJJQUDbXXhekzLWBeFYDzkgNn0k6Ns&#10;FqDXJuRSZk1p9jQhtUc8vTos+7pZgLk3S0AmGlMiF8HzuWwLkP4fUZJtoGy3p4xvHWE4OJlMBsME&#10;mWU410+S0aX3AqusQupPNrLq05+2Tibjkd8aPx4dHwAygmX461hA64SFv6sFd7k18KgLIv8phqTw&#10;sDYXWDBDnViJWrhdEB+WxoNSm6VgS2gdJHQJROSejYgoKlH0i05fOILp+S1+VbuH+pzuNHuwROmP&#10;FVUl/2AN6hYDBDIOl8fePThwVQtzK+raV8rbXWqo8SONnGGn1d9cs7XkyrUXCniNWWplK2FsRCDj&#10;csUxHficB0A0sw64Y5U/sMCDvyPYtmr7iYDyCZjHbFFiLxBV32thL6oTZSBrYN2Ca0m8gegQBJaD&#10;ZnRzZzs4j0tQUU8IgoluWwc0/hs9XR3L6eoN1URAu1/CVfcVNajgfuD2jeWV+nxQXsC8pHyvTseD&#10;AT4g2KnTZIRWO9/Kz0vOl/VUZmTVfNE5oqZrpwPws50sHQ/Tq9GgDXq2n6XpcDwchUu770kvVB7N&#10;auWTUtrf0faa+JGzigz9Dht9aIHdo+Rfkuc+2s+fztlvAAAA//8DAFBLAwQKAAAAAAAAACEA0Ozm&#10;6OdJAQDnSQEAFAAAAGRycy9tZWRpYS9pbWFnZTEucG5niVBORw0KGgoAAAANSUhEUgAABMgAAAYw&#10;CAYAAACHkHNSAAAAAXNSR0IArs4c6QAAAARnQU1BAACxjwv8YQUAAAAJcEhZcwAAHYcAAB2HAY/l&#10;8WUAAP+lSURBVHhe7P0LmG15Xd/5ZyJjzAQ1ihqjxNyMIRkn40T/xv/EPMnfIf84TsxgJCMqXiCt&#10;AW8IyogMGA0GSBAVUFoE5CrdNDQNNE1zh6aB5g5CYysN2jQgyLUJ3RIEs2d/96nf6XXW2buqPu9T&#10;p2r91np/nuf9nFO1d+3adT1Vr2ftdf7cyjnnnHPOOeecc865BU8gc84555xzzjnnnHOLnkDmnHPO&#10;Oeecc8455xY9gcw555xzzjnnnHPOLXoCmXPOOeecc84555xb9AQy55xzzjnnnHPOObfoCWTOOeec&#10;c84555xzbtETyJxzzjnnnHPOOefcoieQOeecc84555xzzrlFTyBzzjnnnHPOOeecc4ueQOacc845&#10;55xzzjnnFj2BzDnnnHPOOeecc84tegKZc84555xzzjnnnFv0BDLnnHPOOeecc845t+gJZM4555xz&#10;zjnnnHNu0RPInHPOOeecc84559yiJ5A555xzzjnnnHPOuUVPIHPOOeecc84555xzi55A5pxzzjnn&#10;nHPOOecWPYHMOeecc84555xzzi16AplzzjnnnHPOOeecW/QEMuecc84555xzzjm36AlkzjnnnHPO&#10;Oeecc27RE8icc84555xzzjnn3KInkDnnnHPOOeecc865RU8gc84555xzzjnnnHOLnkDmnHPOOeec&#10;c8455xY9gcw555xzzjnnnHPOLXoCmXPOOeecc84555xb9AQy55xzzjnnnHPOObfoCWTOOeecc845&#10;55xzbtETyJxzzjnnnHPOOefcoieQOeecc84555xzzrlFTyBzzjnnnHPOOeecc4ueQOacc84555xz&#10;zjnnFj2BzDnnnHPOOeecc84tegKZc84555xzzjnnnFv0BDLnnHPOOeecc845t+gJZM4555xzzjnn&#10;nHNu0RPInHPOOeecc84559yiJ5A555xzzjnnnHPOuUVPIHPOOeecc84555xzi55A5pxzzjnnnHPO&#10;OecWPYHMOeecc84555xzzi16AplzzjnnnHPOOeecW/QEMuecc84555xzzjm36AlkzjnnnHPOOeec&#10;c27R6xrI/ty3/YaZmZmZmZmZmU2gnieQmZmZmZmZmZnZOdfzFg1kf/HOv7W6/Y88c/V53/n4rZcn&#10;/Xf/x2+svvRuF63+8l2fsvXytM//7iet/soFT199zr/6za2XJ/33d3rs6q/+u0tWf+m7nrj18rQv&#10;+v7fXt3uB35762Vp/8O/ecLqK+5xyeovfMe5fwz+/L98zOrL/u3Fqy/4nqP5GNTtfNm/vWh9u+f+&#10;Mai3r97Oenu3XZ5W7//6OGy7LO0v/V9P3Hx+1OfJtsuTbvOvHrv+vL148/m77fK0+nr60rtftP76&#10;eszWy5Pq6/z291x/va+/7rddnvYld3va6i9/31F9vT9x9eU/dPHqNv/nuX8M2tf7be9yVF/vT13d&#10;7geftvWytL+4/vz/yvXH4C/866P7ev/C733y1svTvuC7n7z6sgsuWn3Ot5/71/vnfsfj1l/vzziy&#10;r/cvXn+9f/H647DtsrT6d6A+Pz73Tuf+Mah/n059vR/Nx+ALT3+9b788qb7ev3L973v9O7/t8rQv&#10;2fz7fjQfg9ve5Unrr/enH83X+/o2vvyH6+v9aL7nftH3PXX1JUf19b5+33/lPZ9xJF/v9W9AfW58&#10;4fce0b/v68/Zzc9YR/H1fqf11/u/e8bm39Jtl6d98frf9vqa33ZZ2v+wvk/1vai+J227PKl9vX/B&#10;9xzN59rm6/2ofsb6zvXn2vrtrH9jtl2edrsfrJ+xjurrff3v+w8/ff1v87l/DOp7Rn3vOKqv9/oZ&#10;pr63/bkj+J77F+/8hL3fqc79e+6pr/enbT5Htl2etvmdav0z1tH8TvW4vd+pjujf9/oZ68i+3ut3&#10;qqP5ev/z377+GWvz9X5E/76vf1arn9nqZ7dtlyf9hX/9uM3X+5H9TrX+N++ovt43P2Ot/00+kq/3&#10;9e9U9bvB5x/V1/v6Z5j6ej+an7EONpSet1ggE8dY4lieOMYSx/LEMZY4lieOscSxPHGMJY6xxLE8&#10;cYwljuWJY6zjxrGq5y0SyMQxljiWJ46xxLE8cYwljuWJYyxxLE8cY4ljLHEsTxxjiWN54hjrJHCs&#10;6nmLAzJxjCWO5YljLHEsTxxjiWN54hhLHMsTx1jiGEscyxPHWOJYnjjGOikcq3reooBMHGOJY3ni&#10;GEscyxPHWOJYnjjGEsfyxDGWOMYSx/LEMZY4lieOsU4Sx6qetxggE8dYR4tjvyWOgcSxPHGMJY7l&#10;iWMscSxPHGOJY3niGEscyxPHWOIYSxzLIzhW9bxFAJk4xhLH8sQxljiWJ46xxLE8cYwljuWJYyxx&#10;jCWO5YljLHEsTxxjTQHHqp43eyATx1jiWN6ycOzp4liYOJYnjrHEMZY4lieOscSxPHGMJY7liWMs&#10;cSxvrjhW9bxZA5k4xhLH8sQxljiWJ46xxLE8cYwljuWJYyxxjCWO5YljLHEsTxxjTQnHqp43WyAT&#10;x1jiWJ44xhLH8sQxljiWJ46xxLE8cYwljrHEsTxxjCWO5YljrKnhWNXzZglk4hhLHMsTx1jiWJ44&#10;xhLH8sQxljiWJ46xxDGWOJYnjrHEsTxxjDVFHKt63uyATBxjiWN54hhLHMsTx1jiWJ44xhLH8sQx&#10;ljjGEsfyxDGWOJYnjrGmimNVz5sVkIljrPOCY0f4y7I4liWOscSxvOXgWH29i2Np4lieOMYSx/LE&#10;MZY4lieOsaaPY/X1Lo4dtiXhWNXzZgNk4hhLHMsTx1jiWJ44xhLH8sQxljiWJ46xxDGWOJYnjrHE&#10;sTxxjDVVHBven543CyDrAcfqC2Pb5UniGEscyxPHWOJYnjjGEsdY4lieOMYSx/LEMZY4lieOscSx&#10;vCXh2Ob70N7TPW8WQCaO5YljeeIYSxzLE8dY4lieOMYSx/LEMZY4xhLH8sQxljiWJ46xpo5jQ0Pp&#10;ebMAMnEsSxzLO3ocq2/k4liSOMYSx/LEMZY4lieOscSxPHGMJY7liWMscYwljuWdbxyret6sTtJP&#10;O3ocO/WDmzh2+MQxljjGEsfyxDGWOJYnjrHEsTxxjCWO5YljLHEsTxxjiWN5u3Cs6nmLBzJxjCWO&#10;scSxPHGMJY7liWMscSxPHGOJY3niGEscyxPHWOIYSxzLOy4cq3reooFMHGOJYyxxLG/yOLb+4Vkc&#10;O3ziGEscY4ljeeIYSxzLE8dY4lieOMYSx/LEsVvreYsFMnGMJY6xxLE8cYwljuWJYyxxLE8cY4lj&#10;eeIYSxzLE8dY4hhLHMs7bhyret4igUwcY4ljLHEsTxxjiWN54hhLHMsTx1jiWJ44xhLH8sQxljjG&#10;EsfyTgLHqp63OCATx1jiGEscyxPHWOJYnjjGEsfyxDGWOJYnjrHEsTxxjCWOscSxvJPCsarnLQrI&#10;xDGWOMaaLI6tf3ATx/LEsTxxjCWOscSxPHGMJY7liWMscSxPHGOJY3ni2O563mKATBxjiWMscSxP&#10;HGOJY3niGEscyxPHWOJYnjjGEsfyxDGWOMYSx/JOGseqnrcIIBPHWOIYSxzLE8dY4lieOMYSx/LE&#10;MZY4lieOscSxPHGMJY6xxLG8KeBY1fNmD2TiGEscY4ljeeIYSxzLE8dY4lieOMYSx/LEMZY4lieO&#10;scQxljiWNxUcq3rerIFMHGOJYyxxLE8cY4ljeeIYSxzLE8dY4lieOMYSx/LEMZY4xhLH8qaEY1XP&#10;my2QTR/Hni6OhYljeeIYSxzLE8dY4hhLHMsTx1jiWJ44xhLH8sQxljiWJ45l9bxZAtm0cay+kYtj&#10;aeJYnjjGEsfyxDGWOMYSx/LEMZY4lieOscSxPHGMJY7liWN5PW92QCaOscQxljiWJ46xxLE8cYwl&#10;juWJYyxxLE8cY4ljeeIYSxxjiWN5U8WxqufNCsjEMZY4xposjm1+eBbH0sSxPHGMJY6xxLE8cYwl&#10;juWJYyxxLE8cY4ljeeIYr+fNBsjEMZY4xhLH8sQxljiWJ46xxLE8cYwljuWJYyxxLE8cY4ljLHEs&#10;b+o4VvW8WQCZOMYSx1jiWJ44xhLH8sQxljiWJ46xxLE8cYwljuWJYyxxjCWO5U0Zx4bvr543CyAT&#10;x/LEMZY4lieOscSxPHGMJY7liWMscSxPHGOJY3niGEscY4ljeVPHsXq/tad73iyATBzLEsdY4lie&#10;OMYSx/LEMZY4lieOscSxPHGMJY7liWMscYwljuX1gGNDQ+l5szpJ/7kkjuWJYyxxjCWO5YljLHEs&#10;TxxjiWN54hhLHMsTx1jiWJ44xhLH8o4Dx6qeJ5CtO4VjZ39gSdPGsfpGLo6liWN54hhLHMsTx1ji&#10;WJ44xhLH8sQxljiWJ46xxDGWOJbXI45VPW/xQCaO5YljLHGMJY7liWMscSxPHGOJY3niGEscyxPH&#10;WOJYnjjGEsfyjhPHqp63aCATx/KOHsfaN3Jx7LCJYyxxLE8cY4ljLHEsTxxjiWN54hhLHMsTx1ji&#10;WJ44xjoIx6qet1ggE8fyxDGWOMYSx/Kmj2PrH57FsUMnjrHEsTxxjCWOscSxPHGMJY7liWMscezM&#10;et4igUwcyxPHWOIYSxzLE8dY4lieOMYSx/LEMZY4lieOscSxPHGMJY7lnRSOVT1vcUAmjuWJY6zF&#10;4NidxTGSOJYnjrHEsTxxjCWO5YljLHEsTxxjiWMscSxvLjhW9bxFAZk4lieOscQxljiWJ46xxLE8&#10;cYwljuWJYyxxLE8cY4ljeeIYSxzLO2kcq3reYoBMHMsTx1jiGEscyxPHWOJYnjjGEsfyxDGWOJYn&#10;jrHEsTxxjCWO5U0Bx6qetwggE8fyxDGWOMYSx/LEMZY4lieOscSxPHGMJY7liWMscSxPHGOJY3lT&#10;wbGq580eyMSxPHGMJY6xxLE8cYwljuWJYyxxLE8cY4ljeeIYSxzLE8dY4ljelHCs6nmzBjJxLE8c&#10;Y4ljLHEsTxxjLQ/HjuDrXRxDiWN54hhLHMsTx1jiWJ44xhLH8qaGY1XPmy2QiWN54hhrOTi2/kYu&#10;jsWJY3niGEscyzt6HFv/siyORYljLHEsTxxjiWN54hhLHMubIo5VPW+WQCaO5YljLHGMJY7liWMs&#10;cSxPHGOJY3niGEscyxPHWOJYnjjGEsfypopjVc+bHZCJY3niGEscY4ljeeIYSxzLE8dY4lieOMYS&#10;x/LEMZY4lieOscSxvCnjWNXzZgVk4lieOMYSx1jiWJ44xhLH8sQxljiWJ46xxLE8cYwljuWJYyxx&#10;LG/qOFb1vNkAmTiWJ46xxDGWOJYnjrHEsTxxjCWO5YljLHEsTxxjiWN54hhLHMubMo4NP449bxZA&#10;Jo7liWMscYwljuWJYyxxLE8cY4ljeeIYSxzLE8dY4lieOMYSx/KmjmP18WxP97xZAJk4liWOsY4c&#10;x9Y/uIljWeJYnjjGEsdY4lieOMYSx/LEMZY4lieOscSxPHGMdT5wbGgoPW8WQCaOHT5xjCWOscSx&#10;PHGMJY7liWMscSxPHGOJY3niGEscyxPHWOJYXm84VvW8WZ2knyaOscSxPHGMJY7liWMscYwljuWJ&#10;YyxxLE8cY4ljeeIYSxzLE8dYx4FjVc9bPJCJYyxxLE8cY4ljeeIYSxxjiWN54hhLHMsTx1jiWJ44&#10;xhLH8sQx1nHhWNXzFg1k4hhLHMsTx1jiWJ44xhLHWOJYnjjGEsfyxDGWOJYnjrHEsTxxjHWcOFb1&#10;vMUCmTjGEsfyxDGWOJYnjrHEMZY4lieOscSxPHGMJY7liWMscSxPHGMdN45VPW+RQCaOscSxPHGM&#10;JY7liWMscYwljuWJYyxxLE8cY4ljeeIYSxzLE8dYJ4FjVc9bHJCJYyxxLE8cY4ljeeIYSxxjiWN5&#10;4hhLHMsTx1jiWJ44xhLH8sQx1knhWNXzFgVk4hhLHMsTx1jiWJ44xhLHWOJYnjjGEsfyxDGWOJYn&#10;jrHEsTxxjHWSOFb1vMUAmTjGEsfyxDGWOJYnjrHEMZY4lieOscSxPHGMJY7liWMscSxPHGOdNI5V&#10;PW8RQCaOscSxPHGMJY7liWMscYwljuWJYyxxLE8cY4ljeeIYSxzLE8dYU8CxqufNHsjEMZY4lieO&#10;scSxPHGMJY6xxLE8cYwljuWJYyxxLE8cY4ljeeIYayo4VvW8WQPZ9HHsaH54FsdY4hhLHMsTx1ji&#10;WJ44xhLH8sQxljiWJ46xxLE8cYwljuXNGceqnjdbIBPHWOJYnjjGEsfyxDGWOMYSx/LEMZY4lieO&#10;scSxPHGMJY7liWOsqeFY1fNmCWTiGEscyxPHWOJYnjjGEsdY4lieOMYSx/LEMZY4lieOscSxPHGM&#10;NUUcq3re7IBMHGOJY3niGEscy5s+jh3d17s4lieOscSxPHGMJY7liWMscSxPHGOJY3lLwbGq580K&#10;yMQxljiWJ46xxLE8cYwljrHEsTxxjCWO5YljLHEsTxxjiWN54hhryjhW9bzZAJk4xhLH8sQxljiW&#10;J46xxDGWOJYnjrHEsTxxjCWO5YljLHEsTxxjTR3Hqp43CyATx1jiWJ44xhLH8sQxljjGEsfyxDGW&#10;OJYnjrHEsTxxjCWO5YljrCnj2Bd9362fZz1vFkAmjuWJY3niGEscyxPHWOIYSxzLE8dY4lieOMYS&#10;x/LEMZY4lieOsaaOY/XvS3u6580CyMSxLHEsTxxjiWN54hhLHGOJY3niGEscyxPHWOJYnjjGEsfy&#10;xDFWTzhW9bxZnaT/XBLH8sQxljiWJ46xxLE8cYwljuWJYyxxjCWO5YljLHEsTxxjiWN5x4FjVc8T&#10;yNaJY3niGEscyxPHWOJYnjjGEsfyxDGWOMYSx/LEMZY4lieOscSxvOPCsarnLR7IxLE8cYwljuWJ&#10;YyxxLE8cY4ljeeIYSxxjiWN54hhLHMsTx1jiWN5x4ljV8xYNZOJYnjjGOnIcq2/k4liUOJYnjrHE&#10;sTxxjCWO5YljLHEsTxxjiWMscSxPHGMdhGNVz1sskIljeeIYSxzLE8dY4lieOMYSx/LEMZY4xhLH&#10;8sQxljiWJ46xxLG8k8CxquctEsjEsTxxjCWO5YljLHEsTxxjiWN54hhLHGOJY3niGEscyxPHWOJY&#10;3knhWNXzFgdk4lieOMYSx/LEMZY4lieOscSxPHGMJY6xxLE8cYwljuWJYyxxLO8kcazqeYsCMnEs&#10;TxxjiWN54hhLHMsTx1jiWJ44xhLHWOJYnjjGEsfyxDGWOJZ30jhW9bzFAJk4lieOscSxPHGMJY7l&#10;iWMscSxPHGOJYyxxLE8cY4ljeeIYSxzLmwKOVT1vEUAmjuWJYyxxLE8cY4ljeeIYSxzLE8dY4hhL&#10;HMsTx1jiWJ44xhLH8qaCY1XPmz2QiWN54hhLHMsTx1jiWJ44xhLH8sQxljjGEsfyxDGWOJYnjrHE&#10;sbwp4VjV82YNZOJYnjjGEsfyxDGWOJYnjrHEsTxxjCWOscSxPHGMJY7liWMscSxvajhW9bzZAtn5&#10;wbEj+EYujqHEMZY4lieOscSxPHGMJY7liWMscSxPHGOJY3niGEscyxPH8nreLIFMHMsTx1jiWJ44&#10;xhLH8sQxljiWJ46xxDGWOJYnjrHEsTxxjCWO5U0Vx6qeNzsgE8fyxDGWOJYnjrHEsTxxjCWO5Ylj&#10;LHGMJY7liWMscSxPHGOJY3lTxrGq580KyMSxvKPHsfrBTRxLEsdY4lieOMYSx/LEMZY4lieOscSx&#10;PHGMJY6xxLE8cYx11DhW9bzZAJk4lieOscSxPHGMJY7liWMscSxPHGOJYyxxLE8cY4ljeeIYSxzL&#10;mzKODT//e94sgEwcyxPHWOJYnjjGEsfyxDGWOJYnjrHEMZY4lieOscSxPHGMJY7lTR3H6mes9nTP&#10;mwWQiWNZ4hhLHMsTx1jiWJ44xhLH8sQxljjGEsfyxDGWOJYnjrHEsbwecGz4M1bPm91J+mniGEsc&#10;yxPHWOJYnjjGEsfyxDGWOJYnjrHEsTxxjCWOscSxPHGMdb5xrOp5Atk6cYwljuWJYyxxLE8cY4lj&#10;eeIYSxzLE8dY4lieOMYSx1jiWJ44xjoOHKt63uKBTBxjiWN54hhLHMsTx1jiWJ44xhLH8sQxljiW&#10;J46xxDGWOJYnjrGOC8eqnrdoIBPHWOJYnjjGEsfyxDGWOJYnjrHEsTxxjCWO5YljLHGMJY7liWOs&#10;48SxquctFsjEMZY4lieOscSxPHGMJY7liWMscSxPHGOJY3niGEscY4ljeeIY67hxrOp5iwQycYwl&#10;juWJYyxxLE8cY4ljeeIYSxzLE8dY4lieOMYSx1jiWJ44xjoJHKt63uKATBxjiWN54hhLHMsTx1ji&#10;WJ44xhLH8sQxljiWJ46xxDGWOJYnjrFOCseqnrcoIBPHWOJYnjjGEsfyxDGWOJYnjrHEsTxxjCWO&#10;5YljLHGMJY7liWOsk8SxquctBsjEMZY4lieOscSxPHGMJY7liWMscSxPHGOJY3niGEscY4ljeeIY&#10;66RxrOp5iwAycYwljuWJYyxxLE8cYx05jq1/aBDHssSxPHGMJY7liWMscSxPHGOJY3niGIviWNXz&#10;Zg9k4hhLHMsTx1jiWJ44xhLH8sQxljiWJ46xxLE8cYwljrHEsTxxjDUVHKt63qyBTBxjiWN54hhL&#10;HMsTx1jiWJ44xhLH8sQxljiWJ46xxDGWOJYnjrGmhGNVz5stkIljLHEsb/I4dlS/LItjKHEsTxxj&#10;iWN54hhLHGOJY3niGEscyxPHWOJY3txxrOp5swQycYwljuXdimNH8zEQx/LEMZY4lieOscSxPHGM&#10;JY7liWMscSxPHGOJY3niGOuocKzqebMDMnGMJY7liWMscSxPHGOJY3ld4NiR/bIsjqWJYyxxLE8c&#10;Y4ljeeIYSxzLWwqOVT1vVkAmjrHEsTxxjCWO5YljLHEsTxxjiWN54hhLHMsTx1jiGEscyxPHWFPG&#10;sarnzQbIxDGWOJYnjrHEsTxxjCWO5YljLHEsTxxjiWN54hhLHGOJY3niGGuqODb8uux5swAycYwl&#10;juWJYyxxLE8cY4ljeeIYSxzLE8dY4lieOMYSx1jiWJ44xpoyjtXvVO3pnjcLIBPH8sSxPHGMJY7l&#10;iWMscSxPHGOJY3niGEscyxPHWOIYSxzLE8dYU8exLxj8TtXzZgFk4liWOJYnjrHEsTxxjCWO5Ylj&#10;LHEsTxxjiWN54hhLHGOJY3niGKsnHKt63qxO0k8Tx1jiGEscyxPHWOJYnjjGEsfyxDGWOJYnjrHE&#10;sTxxjCWO5YljrOPAsarnLR7IxDGWOMYSx/LEMZY4lieOscSxPHGMJY7liWMscSxPHGOJY3niGOu4&#10;cKzqeYsGMnGMJY6xxLE8cYwljuWJYyxxLE8cY4ljeeIYSxzLE8dY4lieOMY6Thyret5igUwcY4lj&#10;LHEsTxxjiWN54hhLHMsTx1jiWJ44xhLH8sQxljiWJ46xjhvHqp63SCATx1jiGEscyxPHWOJYnjjG&#10;EsfyxDGWOJYnjrHEsTxxjCWO5YljrJPAsarnLQ7IxDGWOMYSx/ImjWP19S6ORYljLHEsTxxjiWMs&#10;cSxPHGOJY3niGEscyxPHttfzFgVk4hhLHGOJY3niGEscyxPHWOJYnjjGEsfyxDGWOJYnjrHEsTxx&#10;jHWSOFb1vMUAmTjGEsdY4lieOMYSx/LEMZY4lieOscSxPHGMJY7liWMscSxPHGOdNI5VPW8RQCaO&#10;scQxljiWJ46xxLE8cYwljuWJYyxxLE8cY4ljeeIYSxzLE8dYU8CxqufNHsjEMZY4xhLH8sQxljiW&#10;J46xxLE8cYwljuWJYyxxLE8cY4ljeeIYayo4VvW8WQOZOMYSx1jiWJ44xhLH8sQxljiWJ46xxLE8&#10;cYwljuWJYyxxLE8cY00Jx6qeN1sgE8dY4hhLHMsTx1jiWJ44xhLH8sQxljiWJ46xxLE8cYwljuWJ&#10;Y6yp4VjV82YJZOIYSxxjiWN54hhLHMsTx1jiWJ44xhLH8sQxljiWJ46xxLE8cYw1RRyret7sgEwc&#10;Y4ljLHEsTxxjiWN54hhLHMsTx1jiWJ44xhLH8sQxljiWJ46xpopjVc+bFZCJYyxxjCWO5YljLHEs&#10;TxxjiWN54hhLHMsTx1jiWJ44xhLH8sQx1pRxrOp5swEycYwljrHEsTxxjCWO5YljLHEsTxxjiWN5&#10;4hhLHMsTx1jiWJ44xpo6jlU9bxZAJo6xxDGWOJYnjrHEsTxxjCWO5YljLHEsTxxjiWN54hhLHMsT&#10;x1hTxrHh7fS8WQCZOJYnjrHEsTxxjCWO5YljLHEsTxxjiWN54hhLHMsTx1jiWJ44xpo6jtXXe3u6&#10;580CyMSxLHGMNVUc+9LvfdLqbhe+evXgZ751ddlr/nD1l//N7h9Uf/Ixr179/G+/8XTbriuO5Ylj&#10;LHEsTxxjiWN54hhLHMsTx1jiGEscyxPHWEvDseG/7z1vVifpP5fEsTxxjHVUOPZ1P/aM1SOe+/bV&#10;tTd+fPP18PK3vX9fHKvrj1dgNrzOEMfu/OAXrS684h2ruzz0JasvB99AxTGWOJYnjrHEsTxxjCWO&#10;5YljLHEsTxxjiWN54hirNxyrep5Atk4cyxPHWAmOFXb9s5957uZIr8Kvt7z7I5vP+4Zaw4dVfvzm&#10;T6+e8OLfO+s2htXtjFcv1y4f4lh10VXXb67zhnd+aPXit7xv8/obmO0HcZU4xhLH8sQxljiWJ46x&#10;xLE8cYwljuWJYyxxLE8cY/WIY1XPWzyQiWN54hgrPXKscKxgbNv+w8VvOo1jdd3CsXp45fg2WgVa&#10;dVt/+MH/sncLt+5v3O3ULwhDHKs+8LFbVpe/7obVbfZ+saynhysw+5Vnv211pwe94AwwE8dY4lie&#10;OMYSx/LEMZY4lieOscSxPHGMJY7liWOsXnGs6nmLBjJxLE8cY9GHVRY87drlb3jP6ev94C+//Iyj&#10;wcYNzzs23qNfcN1ZONZArcHXHX744r1r37o6wuyb7/vs1XXvPfUQz7ptcYwljuWJYyxxLE8cY4lj&#10;eeIYSxzLE8dY4lieOMbqGceqnrdYIBPH8sQx1rmec6zga9eRZPX8uk6DtOGRXMMadrXrDXfTLbth&#10;rfVjF75q79q3rlCuLquHXNZ++NevPo1j9TDQXfflMIljLHGMJY7liWMscSxPHGOJY3niGEscyxPH&#10;WOJY3kngWNXzFglk4lieOMbahmMFR3W0VXvIY/19+DLj6np1nZ96/DV7n/lnrh7qWLdZkFYPyxy/&#10;fD0Ecnh+sm0Ps6zrDF9mXD18c7x6aGZd9rX3vGTz9Dc94Pmnv5Hf9WEvXX3q05/dPATzqy9Y/4A+&#10;uK2DEsdY4hhLHMsTx1jiWJ44xhLH8sQxljiWJ46xxLG8k8KxquctDsjEsTxxjDXGsUKsAqOCrPHG&#10;/5vksHqZ57z2hs3H82ee9Pq9lzhzhV4FZdtup4CtLiskq+rp8Q46wf/4Ptfra5d9+fofhCe/8t1n&#10;fCO/4BGv2LvmavWZz/7ZBti+6T6Xnb58V+IYSxxjiWN54hhLHMsTx1jiWJ44xhLH8sQxljiWd5I4&#10;VvW8RQGZOJYnjrGGODY8Yqz+rKO1xkdxDcFp3Hc+5EWrT9zyp5sfyOvpQrBdG5+ov15XO8Ksjviq&#10;vv3BL9679plrR4SN+5afvXzvGrfu0c97x+ayXeccq9c5Xv1vmPd7wmvPuN4wcYwljrHEsTxxjCWO&#10;5YljLHEsTxxjiWN54hhLHMs7aRyret5igEwcyxPHWA3HvmT9S0dhVsOw4dFdhVHDFZ4Nb6NVH8e/&#10;e+/LNtcZAlZB27aNT9TfUK49XT8w1A8OY6Cr7TqK7f/+rdfuXePW3f1XX7ETx771gVfsXevW1f+A&#10;+Xn7fE6KYyxxjCWO5YljLHEsTxxjiWN54hhLHMsTx1jiWN4UcKzqeYsAMnEsTxxjFY59zb2etbr7&#10;I646C6G24VV7/rZzh9XHsT6e9QN5XaedFL+1C8nqaLG6vK5fa7DWcGzXy47vX+uSq9+9d41T+/Rn&#10;/mz1DT/17K04VtX/bjnezz7xdWddryWOscQxljiWJ46xxLE8cYwljuWJYyxxLE8cY4ljeVPBsarn&#10;zR7IxLE8cYzVjhy7z+Ou2Xqer1pDrnZS/UK0OnKrGp4of4hj9XQ7h1i7vLUNugrb6qGWDejq5X70&#10;sa85jWN1H7addL9Wz2/AVt1m/UvnJ//kT/cuPbXfe99NO3HsXzzgitWffPoze9c8td9fX//v3+Pp&#10;Z1zv637sGZv7/gtPe+PqB37t6tX/9JPPOuNymjiWJ46xxLE8cYwljrHEsTxxjCWO5YljLHEsTxxj&#10;nQuOVT1v1kAmjuWJY6zxCfmrbefhakeLbbusVifkH+NYVXDVjvAaAlZV0FQIVshW8DS+vH5g+Fvr&#10;91t7ui6v69X9qArmqoKzVl2nbq9ud7zxCfmH1bnJxvvPz3zr6cvrdnfhXL3tu86DdpjEsTxxjCWO&#10;5YljLHGMJY7liWMscSxPHGOJY3niGOtccazqebMFMnEsTxxjbcOxqtBp19q5wbZB2at//0OncaxA&#10;qRCrcKxqR5KNEWxX9QNDO3IsrRCtkKzhXNuDn/GWrdf/xp981ur9H71571qn9qGbPrX6xz/97M3l&#10;++FYrd628TnTDps4lieOsZaHY0fxw7M4RhLHWOJYnjjGEsfyxDGWOJYnjrGOAseqnjdLIBPH8sQx&#10;1v//55+/uvbGj69u/4Pb/3HedRRZu7wQatvq4ZGFSQ2pth0ZdlDngmPj6h+sb//PL1s94Clv2Nyv&#10;h1xyNpL9x4vfvHfvb91jX3Dd6cu3PRy0Vu+Pehvb9QoAq/b0QYljeeIYSxzLE8dY4hhLHMsTx1ji&#10;WJ44xhLH8sQx1lHhWNXzZgdk4lieOMa675Net/qjj/3J5nOx0Ohrfmj9w+roOrsArJ2LrBofVdXA&#10;KAWxYUeJY/WLy65zjlXffN9nr+76sJeeda6y2jfc69LNdeptGR6FNtzw3GtVe5/V0WTD529LHMsT&#10;x1jiWJ44xhLHWOJYnjjGEsfyxDGWOJYnjrGOEseqnjcrIBPH8sQx1n961u+snnnNDauvv9ezVnd+&#10;8Is2Rzx99QVnA1m17WGFw6PIvvR7n7S68SM3r2665dObo6zOBcaq48Sx6h/++DNX/+Fpb1q97Q8/&#10;uvfWndozX/Xu09cp8Nu2Ou/Y8LaqwsO2ISSOE8fyxDGWOJYnjrHEMZY4lieOscSxPHGMJY7liWOs&#10;o8axqufNBsjEsTxxLO+2639YLnvtDatHXnndob+R7zqKbINqP3zx6u/e+7LND+TnCmPVfjiW3v5h&#10;cGzY560/JwvCrn//TZu378cufNXpy+792NdsnjfcriPEhv8D6BASh4ljeeIYSxzLE8dY4hhLHMsT&#10;x1jiWJ44xhLH8sQx1lHi2OcO3r6eNwsgE8fyxLG8L19/A3nz3jnFHnPl755x2UH4tOsosovXz//7&#10;P37r/zBJqtddJ/K//2+/cfX/PO1Nm6Oy6vUVNNU50Op8ZsOHN9bf63l1eV2voK6OXKvq4Y51eymO&#10;DbvN+pfYuzz0JauLrrp+g2b1jfwBo/OT1X0oOBy/7Lb/2KDetuF1xLE8cYwljuWJYyxxjCWO5Ylj&#10;LHEsTxxjiWN54hjrqHHsK9a/O7ane94sgEwcyxLH8gpz3vfRW/Y+807tpx93zeaygrM6/1adi2v8&#10;cq2/cbff3nupUzj0nNfesLrjL75o8wP5tuvvVwOxAq0CsIZf9RDN+ns9r2r4VWBWR3ZVDcLq+WNE&#10;G+7Gj9yyevLL3rl5mW2QddjaN/KvWv8DONy2h1bW29XeluGG5ygTx/LEMZY4lieOscQxljiWJ46x&#10;xLE8cYwljuWJY6zzgWP1/a09r+fNAsjEscMnjuX9y5+/cnXzpz6z91l36z7z2T/b4M23PvCKzdMf&#10;+Ngtp89DVkdO3e8Jrz19G4U/7aitb7j3szYfzwTHtoFY/Vm399DL3rb6Vw99yeZ1bHvZpH+xflv/&#10;/TPeunrk5dduXldbva4CtQKzbS+3rfaNvH7gqqfr/reNjwqr6va3rQFZw7G7/+orzkAzkjjGEsfy&#10;xDGWOJYnjrHEsTxxjCWOscSxPHGMJY7lbcOxqufN6iT9NHGMtQQcq+72yKtW/+IXX7z6wN7/WDlc&#10;HTlWkHTH+1++OaF8naOsXqawqtaOMmtHYtXH8bA4VrfRUKw2RKq6rbq8fmDYdc6xtF0PqyyMqvsx&#10;PMqsjgCro+KG1xs2xrFWgV5tjHlDPBuu3va6/NYjxx6zedtr25DtMIljLHEsTxxjiWN54hhLHMsT&#10;x1jiGEscyxPHWOJY3i4cq3re4oFMHGMtBcc+/7vXPzzXL8vrb+TfcK9LNyA23ns/fPPmYZbDl6sj&#10;yGqf+vRnT192WBwr+CmAakeKFSoVio1R6ThwbFzdt3p4Zlvdt/H/NLkLx1rtnGf193qb6m3dtbrt&#10;MY41qKv3T/rwT3GMJY7liWMscSxPHGOJY3niGEscY4ljeeIYSxzL2w/Hqp63aCATx1hLwLF6WOWD&#10;LnnzaRxrz6+jqbbtmus+eProsequD3vpBtPqyLJ6+iAcKygqfBoeLVaItAuATgLHxhXatSPCagVd&#10;f2v9g/N+ONaqly3oagi4bXV7Qxyr909df/gy9ff9jmQbJo6xxLE8cYwljuWJYyxxLE8cY4ljLHEs&#10;TxxjiWN5B+FY1fMWC2TiGGsJOFbnEasT3tee9/r3nHXk1gOe/PrNZePV/9pY/4Njg647/PDFm+sf&#10;hGNDGCtwqqfHr3PYFHBsWAHV8Kiy+z3lDVuvN67exuHLtRV6jXGsQK2eX2g4PldZXXfb7Q8Tx1ji&#10;WJ44xhLH8sQxljiWJ46xxDGWOJYnjrHEsbzD4FjV8xYJZOIYawk4VkeBvfndH1k9+oW/t3r4s962&#10;uu69H98KMNtgp3b9+2/aINdhHlbZHl7Yjora9jDKcVPDsVZ9I/+Wn3/B6revetfm/VDgd9iHP9bb&#10;XEfm1cMpq3p6iGOFYvX+aZfV34c76IT94hhLHMsTx1jiWJ44xhLH8sQxVh84dgRf7+IYShzLE8dY&#10;J4FjVc9bHJCJY6wl4Fh18dXvXv3Sc6898Bv5X/uBp64u3sOg4R713Levvmp9WV1nF44V8hT2JDBW&#10;TRnHhg+rrCPg2nnCChIP87a1Cij/aj1Mc/2D4O3u8oTNy9f7qCHYtoe4todYboMycYwljuWJYyxx&#10;LE8cY4ljeeIYSxxjiWN54hhLHMtLcKzqeYsCMnGMtRQc+6knvHbzeVUn1r/gEa/Yep1hdZRYO+qp&#10;uvODX3T6sl041h5OWehT+HPY82f1gmPD2nnGavX38eXb+tp7PWv1vz/4xZsjx+p9VS9Xf7bLx//b&#10;Zb0v22V1veHRfuIYSxzLE8dY4lieOMYSx/LEMZY4xhLH8sQxljiWl+JY1fMWA2TiGGspOPb9v/qK&#10;1Qc+/id7n1mnVtjSjgYbVs93x7t2FFoDt7ZCxvZxqevUCivFMZY4lieOscSxPHGMJY7liWMscYwl&#10;juWJYyxxLI/gWNXzFgFk4hhrKTj2zx7wvNXr3/Xhvc+qM3fpq/9g9U/u+5wzri+QHf8Kv+pou/Hq&#10;iLL6mNTlw5P33/3CV4tjYeJYnjjGEsfyxDGWOJYnjrHEMZY4lieOscSxPIpjVc+bPZCJY6yl4NgX&#10;3fVJq6t+94ObE/J/5rN/tveZdeY+/IlPre54/8tPv4xAdvwrANt2/rF6XsOxetjqTz3+tas73Puy&#10;1aOe947N84cfa5I4lieOscSxPHGMJY7liWMscSxPHGOJY3niGEscO1w9b9ZAdn5w7Ii+kS8Ox47q&#10;l+Wjw7HP/+4nbv63ysdc+bubp7/pPpet3vvhm/c+u85c4dn9nvDazfUEsuPf+AixtvqfMuv59dDL&#10;Oz7w+Uf69S6O5YljLHEsTxxjiWN54hhLHMsTx1jiWJ44xhLHDl/Pmy2QiWOsJeHYD/76qzafR1e+&#10;8cbTz68T77/8be/fPH/bnvKydwpkJ7ACsvH5x+qIsfpY1Yn6/86/e7o4BhLH8sQxljiWJ46xxLE8&#10;cYwljrHEsTxxjCWO5R0FjlU9b5ZAJo6xloRj9QPv7X/gqasXv+V9m8+lOnqsXX6b9S9wD7v0rZvn&#10;j1dII5Ad//7JfZ+997czV0D2ZevPW3EsTxzLE8dY4lieOMYSx/LEMZY4xhLH8sQxljiWd1Q4VvW8&#10;2QGZOMZaGo7d53Gv2TxdGPaQS96yAbHxde/y0JesPvknf7r32XZqb3jnhwSyE9hf/8Gnbo4UG64+&#10;DuIYSxzLE8dY4lieOMYSx/LEMZY4xhLH8sQxljiWd5Q4VvW8WQGZOMZaGo797Qsu2uDKtuuM+9p7&#10;XrK6/v03bT7fCsvqnFcC2fGvHmI5fJhlfQw+94i/3sWxPHGMJY7liWMscSxPHGOJY3niGEscyxPH&#10;WOIYr+fNBsjEMdbScKzefz//22/cnL+qsGvbdcfd/vufsjlJ/w/+8ss3Tz/iuW/f+wx0x7W/cbdT&#10;/9DVnz/5mFeLYzBxLE8cY4ljeeIYSxzLE8dY4hhLHMsTx1jiWN75wLGq580CyMQx1hJxbHyy9/of&#10;EP/Zzzx368u1vvWBV6we+4LrNn+vj+NvvuSdey/tjmsNyKo6If8d7n3Zob7e6+NdELofhopjeeIY&#10;SxzLE8dY4lieOMYSx/LEMZY4lieOscQxVn29t7/3vFkAmTiWt0Qcq6fr6LE7PegFm7/Xn0948e9t&#10;PpfqZO/tCLFx9TDLz1t/DOvjWB/PX3v+OzYv445vDcjqyLHCsRs+9MnNkWT1Mavq7/Wwy/p41sey&#10;VUcKtg2RrSWO5YljLHEsTxxjiWN54hhLHMsTx1jiWJ44xhLHWPX1PvydqufNAsjEsayl4li17Uii&#10;gpN2XrE6uqywZXydhmP1A/lSz0FW2FTV+6h1XKuP0fBhlQWdtTpxfx0F2J6uj28dNVYfs4KzIZDV&#10;9YYfU3EsTxxjiWN54hhLHMsTx1jiWJ44xhLH8sQxljjGGuNY1fNmdZL+c0kcy+sNx8YVpNTDKwtX&#10;xkcb1QrC6jpDHKuXO19AVq+/7kcdBVWvo6Cu7l+hT/1ZR7wV+tT9bff5fK3uy/A+NHTaVuFV3be6&#10;biHU+Vg9rHJ4pGjdn8Kx4f2o90k7CrDeZ+OPZ60BqTiWJ46xxLE8cYwljuWJYyxxLE8cY4ljeeIY&#10;SxxjbcOxqucJZOvEsbwecaxwpCCn4KdwZRugDFeXf+n3PukMHKuOEsjqdRQq1f3aD6G2Vb+4fOX6&#10;G9wFj3rlBtUOensO2o0fvnn1kEt/5zQiHdRt1/+I13UL6ur9WfehkKou+7YHvXB10av+YO+Wz33/&#10;6P+54qwf3ArDhg+bbGi2C8fqeYV94lieOMYSx/LEMZY4lieOscSxPHGMJY7liWMscYy1C8eqnrd4&#10;IBPH8nrEsQKodP/h4jedhWPVUQBZodJBR2btV8Ox8TfyOoorfejjK9b35QEXv3n1v97v8jNua7/q&#10;/Xm3X3n51qPYbrrl06uHPefa1e3ucuqbL7lP4/29Hzkc2o0fVtlWz6v7LI7liWMscSxPHGOJY3ni&#10;GEscyxPHWOJYnjjGEsdY++FY1fMWDWTiWF6POFalD/0rUPnG+19xFo5V7cT+ZHWEU4HRbda/TH71&#10;BRdtjsIa3/5B7cKxYYdBqXobC7nu+shXrt52w0f3nnvqoaXbbnNYYdNBD/Gs2x++zLm837adYH9c&#10;O4Js2+r9IY7liWMscSxPHGOJY3niGEscyxPHWOJYnjjGEsdYB+FY1fMWC2TiWF6vOFYPuTtohUmF&#10;aIVDP/X4a1Z3/MUXbcWxQhhyNFQdVVVI044Y+5c/f+XqwiveER9BdhCOFVy1+1cg9fgXbUepuuzb&#10;f+HK1fPf/L6955y5/UCqLrvj/S8//XoKpQrLrv7dD26eHq6uW+//um69b+uoOfL+a+cW21Z93Or9&#10;uAtB6/WKY3niGEscyxPHWOJYnjjGEsfyxDGWOJYnjrHEMdZhcKzqeYsEMnEsr1ccq4YPiSzMaRBW&#10;YFV4M0Sq+jjWx3MbjlV1jq10b3/Pxw51BNRB7cKxuv/1dhQ+jY/qqqO46u2sP9vThWi/8LRTb8fw&#10;yLG6rB2Btev+1vMLqx526VtPY1y9T+qcY/UPw91/9eWbl2+r191etv5eL1N/T48mGx+NNqzuz67V&#10;6/mb63/8xLEscYwljuWJYyxxLE8cY4ljeeIYSxzLE8dY4hjrsDhW9bzFAZk4ltczjhUeFRoV4rQj&#10;lwrHtgHQQThWt1VQ07DpMHvVdX98BsDtVwFX4V3d1/HLjHGsHYlVb9t+96euU5f/7BNfd/r9UN/I&#10;/86PX7r6qvUPb8PXUdXrLciq6xWW1csOj9668o03bu7jt/3c8zfY9U/u++y913Rq7WXb6uV3YVu9&#10;Dcn2O4ps21Fpdf/FsTxxjCWO5YljLHEsTxxjiWN54hhLHMsTx1jiGCvBsarnLQrIxLG8nnGsNQSa&#10;ApxtUNZw7H//Dy/YCToFPwU+hz366cIX/t5WHKvntecX+tT9aBjVVk+36w9xrI4Uq+sPr7trdb16&#10;PQVZtYKtOiH/nf7zy1ZfuOMHt7p+vdx4dX/q7a77W+/DevqnH3fN5qGj93zsNav7PPY1e9c89Xoa&#10;9tX16u/bXld1WCRrELjtNqr2NrbVdf/pA59/HnDs6H5ZFseyxLE8cYwljrHEsTxxjCWO5YljLHEs&#10;TxxjzQnHqp63GCATx/LmgGO7KlApwKm94u1/tPrJJ75+VThWELPt+oVmhS6FZNsAabzCseHLf8n6&#10;h/2rr/3A6lHPffvmddTtFUa1FSQVPtVlbQVST3759avHvvT61ZNf9s7TSHTY1dv3NT+0/iF+7z7U&#10;Cfm/7qefu3lYZUHb8P61xtC0bXVf633w1KvetXn6d/7gI6u/sv7lr923ArRtt72ruv5Bq/tbq/f/&#10;ttuo6n613fURV4ljYeIYSxzLE8dY4lieOMYSx/LEMZY4lieOscQxFsGxquctAsjEsbw549iwb7j3&#10;s1YX70FZbRfutKO2CrYOArKnXf3u00eItep/q/y+X3rp6tnX3LB5+TpyqrCnEKyOaCsAKtBqaHdU&#10;e8Xb37+63xNeu/qy9S9oX7F+n/2v93ve5r4Vto2RrJ4upEtXR5LVfzrQ3p5fXb99uwBuW5/7HY9f&#10;Pf2At7ve73Xb7WOw7Xba0WgXvvA6cSxMHGOJY3niGEscyxPHWOJYnjjGEsfyxDGWOMaiOFb1vNkD&#10;mTiWNxcc+7wDPk7tYZX1A3nBUOHLGLaqdvRYwVY9vR+Q1Qn5t93G315/46vzgP3cU96wetsf3npi&#10;/AK54cMR21FYR7nnvf49q8te957V7db/0LT7U/exXl/9+Y/ufdnqrg976eZ+1BFk9Wf7+0H3p3Cv&#10;vb3Do8/q5Q5zJFnh2Ffc45LNP1wFYLtWH4Oq1j4O23rVdR9c/dMHXLH1snGFlvtBnjjGEsfyxDGW&#10;OJYnjrHEsTxxjCWO5YljLHEsTxw7fD1v1kAmjuXNBce+fP0Npx7OuO2yaohj9XSB0K6H79XzC3za&#10;kUu7gKzOxzUElyGU7XdkWN32+YCx4e72yKtX/7/7nXkusLqvdb/qfTV8/rDDHFFW74/2vhk+zLFt&#10;iGjDhjjWnrft5Wvt9uv+1vuqXX9Y/aJcOFYfy22Xj7vDD1+8uuiq67deJo6xxLE8cYwljuWJYyxx&#10;LE8cY4ljeeIYSxzLE8eyet5sgUwcy5sLjlV3eehLNjBzwSNecRpXWmMcqwqLxtdrFdrU0U3t6V1A&#10;Vpg0fLl2RNQu9DnO1dtWGFQPhxzfx4MeDtn+U4ODVg/bHL6tBVn1vF+8+M2rZ1z97jNezzYcq+p+&#10;blv72NRt1OpoteHL1S/KB30jv836l/xvuNelmyPb6n1R96/etvH1xDGWOJYnjrHEsTxxjCWO5Ylj&#10;LHEsTxxjiWN54lhez5slkIljeXPCsWr8cL2CkHrev33kVatvvP8VZ+BYHd206yiqbSCzDcgKgoYv&#10;V0cxTWXtiKuvveclZx0lV2/7NiQaVi9zmG07Sq7e5z//1Dds/pOCdnu7cKy17f07xMv2sWxPj3Gs&#10;Xr7+rLetzo32kEvesvn4fPJP/nTv1s7c7b//1s9TcYwljuWJYyxxLE8cY4ljeeIYSxzLE8dY4lie&#10;OMbqebMDMnEsb244Vh101FNDlnv82itXj33BdTuPomoPrxw+RHAb4Iwf1leg046oapfV66jXW7d3&#10;nKv70O5/w7JhdUTV+Oi3YRf8+tWrm27Zjkttdbv1fqm3uT3d/rzzf3zh5uituq2DcKxqaDfcEMjq&#10;9bS3Y9uRY/XxTPYDD3/Z5uXEMZY4lieOscSxPHGMJY7liWMscSxPHGOJY3niGK/nzQrIxLG8OeLY&#10;1//Epav/9t/2PkkOsd9778dXX7Dl7W9Q045Iao2BrI6cGl5eIFYoVRU81dFnDeA2R1T99hvPAKCb&#10;bv706saP3LL31NGv3b92VNvwvrbqvm57fv0A+NfWP2z94R8f/DDLdn6w9mdteMTaYXCsNT5qbQhk&#10;9ffajz72mq3fyH/00VdvLj/s6uMpjrHEsTxxjCWO5YljLHEsTxxjiWN54hhLHMsTx86tnjcbIBPH&#10;8uaIY9W/e9Qr9z5DDrenvuydW2+n/a+M4/NdPXp0hFI7QqxArR3dtG2FPnW0Vh1lVUBWKFW78q3v&#10;33wjb0dfbXuoIl29vlqhUr3+Mea1CvLGR5HVD4D1D8PnrH8gHB/RdZgNj1xLcKyqlxtuCGTVez58&#10;8+qKN954xvNa9VDSw+zDn/jU5n3+muv+WBwDiWN54hhLHMsTx1jiWJ44xhLH8sQxljiWJ46xhv8O&#10;9LxZAJk4ljdXHKvqf6+87fofqPpfCn/0wletrnzL+zb/w+Su1cMst91OHe1V2NWQp6rPswtfeOv5&#10;zdqRV3Wdg2CrrluYVtctdHvyy6/fu+TUGqy1854dxQrsCsn+wY+cOv/Y8G0Z1u5/e3qIY/X0LvTb&#10;b+3IuxTHWvX+bxsCWf2ifOEeUu56e7bd3+ve+/HNwy8LAutzo65X/8A/6srrVl9wBD9UimMscSxP&#10;HGOJYyxxLO+84NgRfb2LY3niGEscyxPHWOIY66hxrP49aE/3vFkAmTiWNWccG1Yfx/p41g/k9XTB&#10;0/2e8NrVlW+88YwTtjcsGTd+eGV9ntU3knpeW/29kOawR1jV9QrJ7vAjz1h/I3/m6skve+feJadW&#10;l7ejvo5iBUV13+uoqkLD9rZsq4Cs3pYxjlVDrDrsCgEpjlXtCL5aA7L6Rbm+kbeHWbaj98Zd/rob&#10;Nm97naC/bmcbpG1+cFt/fnjkWJY4lieOscSxPHGMJY7liWMscSxPHGOJY3niGKvh2PDrvefN7iT9&#10;NHGM1QuOjauTxhecfOBjt2y9vECl1h522HCs/j4Esu992EvwQyIfefm1R4phu7brPyAYV2/rPX/j&#10;1WfhWNXeH4ddvY/OBceqep3tSLACsYZj7fK6rN5/w5dpFYQ+4Mmv33pZJY6xxLE8cYwljuWJYyxx&#10;LE8cY4ljeeIYSxzLE8dY23Cs6nkC2TpxjNUrjg170EVv2vr8dkL7gpkhjlUNyBrQTH1//x5PP+Nt&#10;29VfW/8Q+Pw3v+8sHGsVoA1xcNsaaN3xgc8/JxxrtSPXvu6nnn3WN/I6f9iuc6p9832fvXk45bbL&#10;xDGWOJYnjrHEsTxxjCWO5YljLHEsTxxjiWN54hhrF45VPW/xQCaOseaAY/tV8FXYM8axqiFR4cz4&#10;f1tMVkewNVBqo0ej7Vqd9+zCK96x9SGGw9rDKl/xtvdvvbxV92/8cNJ6G+r9UEeq1eu54FGvXD38&#10;ee84kh/c2vv36+5z2VmX1cehXvf4+dXnrT8P6iT8d37wi854vjjGEsfyxDGWOJYnjrHEsTxxjCWO&#10;5YljLHEsTxxj7YdjVc9bNJCJY6y541hVEPS293zsLByrGpDVn+cCWoVw43N7tXOQNYhq/9MlWb1s&#10;HQFXcFUPKR2/Ha2GY3XkWL3e/TCtjqxrR9e11cu0y+thlXe492Wrv/cjh3tY50Hd9RFXbV5HOwfZ&#10;sHaOsm2XVddc98HN5de//6YNEn7VBReJYyBxLE8cY4ljeeIYSxzLE8dY4lieOMYSx/LEMdZBOFb1&#10;vMUCmTjGWgKOVe/58M2b/61y22UNyOohh+OjqZLVQwTrNratjoxq8DMGqba6Tt3GthWy1W0XjO0C&#10;pGqIY/V0vW2HOWdZXaet7kM9b3jOsQse8YrNwxzHL5dUvyj/zfXt1ba9De28aPV2ji+r6hxkhYTP&#10;uPrdq1+9/NrVN97/CnEsTBzLE8dY4lieOMYSx/LEMZY4lieOscSxPHGMdRgcq3reIoFMHGMtBcf+&#10;5/tctvn82gUvDcjqCKZzAbJawc+2o9AKnYZHcrWjpdra0WF12TYkKyCry+o6dfRUu51hYxyr6iGN&#10;u/5nyHHt/VCr/3Dg2vd+fPXDv3716cu/9YFXrL5k/TG5y0Nfsvn7Yf+zgKp+UW7fyGu7kK9W93nb&#10;Za3ND27rzw9xLEscyxPHWOJYnjjGEsfyxDGWOJYnjrHEsTxxjHVYHKt63uKATBxjLQXH6geGf/pz&#10;V24+v3aBToOhunyIRGT1EMshftVRYYVb44c5fvH6G1JbXWd4ef19/FDM9rDHOhfXj/z61avbjv5B&#10;34ZjVd2XhmuHaXwOtnp76n0yvv9JQxyrhkfTjau3e/gQz3HiGEscyxPHWOJYnjjGEsfyxDGWOJYn&#10;jrHEsTxxjJXgWNXzFgVk4hhrDjg2BqJt1Q8M9Y1k+D9YbrteQ7G6vCDoXFcgVbdZ2LTtdbZv5I++&#10;8rrN9XeBUMOi2vCoqr+y/gXvb69/+G5P78Kxqt72g47IGtYeVvlX1/8ADs+n1t6Oev/U7dX9qiPy&#10;dr1PW2Mcq/YDsjp6btf7YxeOHeZzYZw4xhLH8sQxljjGEsfyxDGWOJYnjrHEsTxxjCWO7a7nLQbI&#10;xDHWHHCsjvTa9XDJVsOx+ntdt7YLZRqQtaOkxkdvpSsAKuSpP8cPb2zfyL/we059DOp1/ZuHnPk/&#10;M7YabNVRYMPnN6Sqv++HY1W9/nr7tl02bnjOseHz6+XbkWTb3je7AG4bjlX1MNZdH4t6Pe0caMN2&#10;4Vh12LevJY6xxLE8cYwljrHEsTxxjCWO5YljLHEsTxxjiWP71/MWAWTiGGsuD6ssEKkTtW+7rBri&#10;WFVHdO33+VW3V2sPwSxQq+cV5NzwoU9uLiOrlx++njGOVYVdv/Wi6864Xqtwa3g0Vd2/AqR2VNhB&#10;OFbV23IQJla7cKxVr7Pu665ztI1RaxeOVfsdQdbe78Pn7Ydj9T75zGf/7DRuHpQ4xhLH8sQxljjG&#10;EsfyxDGWOJYnjrHEsTxxjCWOHVzPmz2QiWOsueBYnbvrTe/68Or699+0+rItv/SMcawqICuUGT5v&#10;WAOy8dFe9YvLV66/wf3zBz5/Jwztt+GRVdtwrFXnFRs+XdhTEFb4U6/3H/zoqXOj1dvQbvMOP/bM&#10;1Y889prVt9z/8jNedly97eMj0MYdhGOtul/7HV1XlxXG7YdjVW0/IBt+rPbDseohl7xlc3uHQUBx&#10;jCWO5YljLHGMJY7liWMscSxPHGOJY3niGEscO1w9b9ZAJo6xesexb77vs1cvfsv7NkcpXXPdB/c+&#10;W1abv9fz6rI73v/yrThWbTsqaVgDsuHJ7BuOtW/k7Si0w65us93Wfji2X4Vk3/XQF6/+5c+f+k8G&#10;agVB93vyG1Y/9rjXri54xCs2KFVoNrzvVUO3uo1dGFUdFseqet2H2T99wBVbX76q+1LbdZ/qbWlA&#10;tg3HGh7Wx72q69bq49ue96CL3rS6zQgSxDGWOJYnjrHEMZY4lieOscSxPHGMJY7liWMscezw9bzZ&#10;Apk4xprLkWN3eehLVq/+3VtxrO2N139o9X2/9LKdOFYVqBQkbbusakDWjs4a41g1/J8pD1rdXnvI&#10;H8Wxqh2xVX8WTlX/+Geft7rxwzev/va/PfW2Foy1o9sKh9rL/tAjr1p9+fqbfj1EcxdGJThWtffT&#10;QWsn8N92G+392N4/4xrCfcX6F44xjrX+5x99xupxLzz1HxwM9yef/szmiLJ6u4fXF8dY4lieOMYS&#10;x1jiWJ44xhLH8sQxljiWJ46xxLGsnjdLIBPHWHPBsdaXrK//qU9/du+z5dTJ8G///U/ZF8eqApsh&#10;Ho1r8FPX24ZjrcM8zLIw7ihwrFUP+7zrw166OSKqfgD8+p+5fPULTzvzpPj1+toK1P76Dz519Q33&#10;unTzcsNzmA1LcawqQExX74/hbbQj8Q4Csr9778u24tiwOg/dcD924avOuo44xhLH8sQxljjGEsfy&#10;xDGWOJYnjrHEsTxxjCWO5fW82QGZOMaaG45V9TDKWp2Uvap9/X2fsy+OVYc9guymmz+9E8eqhje7&#10;VmB3lDjW+tp7XrJ60CVvWf3rh71s9dfvtv0bZr2NbQ2lfuDhLzsLqCqCY1VyFN1w7ci8qsCutgvI&#10;/u8nvX5z+Zcd4h/A93745s11G5rWQyuHl4tjLHEsTxxjiWMscSxPHGOJY3niGEscyxPHWOIYq+fN&#10;CsjEMdYccax6ysveuTk5fx0dVb3nwzevHnzp72y97rACsMOcg6z2Nfd4+tbrVMMjtXatjvg6Shyr&#10;6gfAur2/9J2P29x+HYVVWDc+uX9dVhUG1sMqH/z0N591gn6KY9Vh3v5tazhZL9+OwtsGZPUP/M/t&#10;nXR/fNm4wtJC0p9+3DWr265/ALroqus3nxvtcnGMJY7liWMscYwljuWJYyxxLE8cY4ljeeIYSxzj&#10;9bzZAJk4xporjhWCXHjFOzZ/1tP1A8PfWr/fhkcn7aoAbPg/I4571PPesfcZeObRTuPaCeb3291+&#10;5eWbb+T/070u23kerqSGY5+z/oGwPa9wqSCssKmq/+2y4Vi7vJ5XR48Nzz92LjjWaifFT9aQbngE&#10;2hjINj+4rT8/HnTxm/f9WLUe8OTXb5B0+Lx7/NorV3f44VO/aIhjeeJYnjjGEsdY4lieOMYSx/LE&#10;MZY4lieOscSxvM8ZfL72vFkAmTjGmiuOVcP/lbB+YKhvJMPL96vQaxe61C8uj33p9XufgaceJrnt&#10;etVhHmL4E7/1utVXrX/BraOmdp3/67Btw7FCtyFStSPj6nUN/yfLAqjhwyuPAseqeruSDe9De3hl&#10;bQhkDcfqF/qDjvZrjf+XypY4xhLH8sQxljjGEsfyxDGWOJYnjrHEsTxxjCWO5RWOlaG0p3veLIBM&#10;HMubM44NS3GsaieGHz+/fnGpc4498vJrN5e37fpfH6v9gOimW/509X886EWbo7dq5wJkYxxrD53c&#10;dgRXg6fh0W+Fee3IraPCsapg67Cr+9ogrP4c3vf2/CGO1dMFau0hmWniGEscyzt6HFv/siyORYlj&#10;LHEsTxxjiWMscSxPHGOJY3lLw7Hh13vPmwWQiWNZ4tj+tSO/Cq7a8xqO1Tfy4TnIavvB1n4n6r/f&#10;k9+wuU57KGZ7yGPaGMcKjQ6z4f2uvxdCHSWOVfWLcp377TCr92t7ucK74ep5Yxyr6n7v9z+O7koc&#10;Y4ljeeIYSxxjiWN54hhLHMsTx1jiWJ44xhLH8rbhWNXzZnWSfpo4xuodx4YANqwd9dTAaohj9fQY&#10;yGq7bqtqJ5ofr51zrL2+dpRU0hjH2tFoh1mDpTpirkDqfODYXR9x1d5r2391FFh7++vP8ftsG45V&#10;db0hrB0mcYwljuWJYyxxjCWO5YljLHEsTxxjiWN54hhLHMvbhWNVz1s8kIljrN5xrI7a2nXkVwOr&#10;gqMxjlXjo5tq+z3Mb9dRZMNzgNX9SYFsjGPVNrzbtYZS9eeXrT9vjxrH6hv5YY5mq+sM3/Zt799t&#10;ONY+Tsl/biCOscSxPHGMJY6xxLE8cYwljuWJYyxxLE8cY4ljefvhWNXzFg1k4hhryjj2N+5xyVYc&#10;K0ypI8IKXwqE6vxW1fh6rToy6ckvv/4sHKvaOcrGa+fwGtcgZ7j0qKdx23CsqrftsKvr1vvjjg98&#10;/nnBsYOOZqv3/xi3CgqH5x6rfeKWPz0Lx6p2+7ve7+PEMZY4lieOscQxljiWJ46xxLE8cYwljuWJ&#10;YyxxLO8gHKt63mKBTBxjTf3Isbe/52ObvzcQK8yqhxIWeNWfBVPDh+/temjkVdd+YHXlW9+/9Rv5&#10;riPCCnaGR0K16hv5Ra/6g71rnboePd9YtQvHqnr7qnq7q/3A7GGXvnX1pJe+87zgWP19FyTW6mOx&#10;7X1fzx/vhj/+5FnXq9rHYb//JKE+HnW9V7z9j1bPf/P7Vg9+5u9ER5ztShzLE8dY4lieOMYSx/LE&#10;MZY4xhLH8sQxljiWJ46dWc9bJJCJY6weHlbZHmJYCFU4VE8XRjUwG5/bqhBnfFv1i8tjX3r95jbG&#10;l1XtJP7bVq9zeN32jfyr1r/g1urhhPuBzkHth2Pbqrd7fERW7W1/+NHVq3/3g6t//osvOi84Vq93&#10;G87tgrFqF6iN36etOvpt18eo2nUfaueClOJYnjjGEsfyxDGWOJYnjrHEMZY4lieOscSxPHHs7Hre&#10;4oBMHGP1cs6xwqtCsCHCFJQUlG2DovF5yOoXl3pY5b956Es2l2/DnIKV/dZus30j/8LvOaJflkMc&#10;a9XbMNxN6/fD5a97z+o7f/nl5wXHqm3nEauPQX0shi/XOuhos20vUx/n/c4jV5cdtBTJxLE8cYwl&#10;juWJYyxxLE8cY4ljLHEsTxxjiWN54tj2et6igEwcY/V0Qv4GI+Ont63AbHj+qoZj9Y28Xq627Qiz&#10;dtl+u/djXzMJHKuG97dw7GVv+6PV3S989XnDsfF5xAq46v1Y92P4cq39cKxWR92NX2a/j0+131F+&#10;w+13BNo4cSxPHGOJY3niGEscyxPHWOIYSxzLE8dY4lieOLa7nrcYIBPHWD3hWKuhVx0dtO2osVo9&#10;9G74UMchjrXnFezsOkJp/FDNbXvIpb+z9WXTzgXHWnXerXp/PPGlv7/6ySe9/rzhWMFVe5hrrY4k&#10;2wVjVQHXro9RW93G+OUagO16uOqzrzmFojfdcuo/Y9hvh3nIqziWJ46xxLE8cYwljuWJYyxxjCWO&#10;5YljLHEsTxzbv563CCATx1g94lg1RprxCr2GaLMNx6r9znF1mIfv1XYB22E7Chwr6Hv0865dXXTV&#10;u1b//pK3nDccq4YPP62PwfCycYV2B+FVbXiUX6uOKiukHD+/ut368/bGj9y8+u6Hn3ky/rqdArkx&#10;bm67/WHiWJ44xhLH8sQxljiWJ46xxDGWOJYnjrHEsTxx7OB63uyBTBxj9YpjVTu6aNvGRyPtwrGq&#10;nbtr2/96uO0cW7tWR6vtdxTVro4Cx6oLHvGK1Ydu+tTmvtRDLHedJD9pG45V7f1SCLXrba7nH+bI&#10;sVpdZ9vt7Dr/WP2i8YO/fvXqZ578hrMuGzY8unDXwzQrcSxPHGOJY3niGEscyxPHWOIYSxzLE8dY&#10;4lieOHa4et6sgUwcY/WMY1WByrYVVBXgtIcb3uFHnrH6e/d5zr7fyHdBzH4It22FMdugbVdHhWO7&#10;IOqgo7v2axeOVfW+qte366iswrnDHn1X2+99P34d7Zflp171rs3bdxAEts+TXfdVHMsTx1jiWJ44&#10;xhLH8sQxljjGEsfyxDGWOJYnjh2+njdbIBPHWL3jWKvwo4CkIKwApHCqKiCrHvW8d6xu/Mgte59J&#10;u5GkoGXbUUy7EO6gFdIdBGVHgWP1dtfr2m+HuS/j9sOxqkBuG2rV+6te1zas22/1sRrfVt3++OGV&#10;7Zflz//uJ5/xEMp6ffVwzHrd449hVZdtOweZOJYnjrHEsTxxjCWO5YljLHGMJY7liWMscSxPHMvq&#10;ebMEMnGMdeQ4tvll+fhxrCr0GINIgVkBzpNffv3qE3/yp3ufRae27X9KrBqEbYOkehm6Qp5tRzid&#10;C47VfT0MjI1X16+X23abww7Csdbwtuo+FXKl96ltjFd1e4VeQzgb4li9T/dbnY+t0LPuY93WNswT&#10;x/LEMZY4lieOscSxPHGMJY6xxLE8cYwljuWJY3k9b3ZAJo6x5oRjVR0RVoDV/jwIaApdtt1OVUck&#10;1cuPn/8dv/jCvZfmq9fbwIbgWEOxc0Gotnr5up26zfHrOSyOtQqq2tF3dPs9vLLh4hDH6ukC0GTj&#10;1yGO5YljLHEsTxxjiWN54hhLHGOJY3niGEscyxPHWD1vVkAmjrHmhmOtFGe2PdSuqqPHasMjvto3&#10;8vd86JOby45qT3zJ72+QqioMKvyq+1XV66/nFQJVdTTUuQDUfis4KuCq1/c31//47feNvECt3bfC&#10;yOFDHM9ldXvj11Vvc1V/H+NYVfc72fDIQHEsTxxjiWN54hhLHMsTx1jiGEscyxPHWOJYnjjG63mz&#10;ATJxjDVXHKsO+xDIhkyFTttupxqerL99I//C73nKBpGWsnYkXQFV/VmdL6Cr2x0fyVZgVqs/t+FY&#10;1VCvAeJBaygqjuWJYyxxLE8cY4ljeeIYSxxjiWN54hhLHMsTx86tnjcLIBPHWHPGsWq/h9sV7rSH&#10;NhbEVMPzWo1rR5H9rfUPzg3H6vn1cu7oVx+b8cegwdwuHKuP5T/40bPP61ZgVh/bMZjVbdXl4lie&#10;OMYSx/LEMZY4lieOscQxljiWJ46xxLE8cYxVP2O1v/e8WQCZOJY3dxyrhnhVRyTVEWAFXcOHSh62&#10;uq0//OP/srroVX9wGsda53Kyfnf26mM1frhrO3rs7o94xVYcq49PfRyGz9tV3VZ7CKk4lieOscSx&#10;PHGMJY7liWMscYwljuWJYyxxLE8cY21+xrrbrT/P97xZAJk4lrUEHKvqF5dr3/vx1Tf+1GVbL28n&#10;t2/tOgdZVd/IH/acazefd+PreRTZ0W7bkXx19FcB5df8xKVn4VhVL7MN1nZVH/vv+ZVXiGNh4hhL&#10;HMsTx1jiWJ44xhLHWOJYnjjGEsfyxDFWw7H/bv2xbc/rebM6Sf+5JI7lTR3HvnL9De6CR73yrMsK&#10;R+rhdds2PGl7q30j/6r1L7h1Hq7CmvF1CmjcuW+/c4/9xG+9biuO1fXr5dq2fQzH1Tfyr/6xS4/m&#10;610cQ4ljeeIYSxzLE8dY4lieOMYSx/LEMZY4xloyjlU9TyBbJ47l9YBj276R13nJhpiybcOT9bdv&#10;5O1hlQ1r6s92nWqMNIeZqHb2xkeP1fu1jhx79e/98VYcq+pl6uNR8Nke7loAuuuhtJtv5B45FiWO&#10;scSxPHGMJY7liWMscYwljuWJYyxxLE8cY+3CsarnLR7IxLG8XnGswOSwq+uOcaxVR5AVhg2fVzU8&#10;O+waxNURT3Vk2nGu7n9VkFS958M3711ycqv36/josV+46E2rm27509U/vt/zznj+sG0PeW1QVuca&#10;G14ujuWJYyxxLE8cY4ljeeIYSxxjiWN54hhLHMsTx1j74VjV8xYNZOJYXq84Vu13Mv3CmToCqXCl&#10;cKzQaBuOVQUutW3/02KBTLL2cM0h6iRryFW3c9DqOvW2jRGqflEefiOv6xT2FdzVn+3pAr3zBXn1&#10;dtTrGd6vf3ivSzc49uvP/90znn9Q9fbVx6idl6xWH6uvWv8CKY5liWMscSxPHGOJY3niGEscY4lj&#10;eeIYSxzLE8dYB+FY1fMWC2TiWF7POFZtw52GRsPr1Tfyx7zo91f3/I3XnPH8YQUutUK14fMLZ1JE&#10;qvtQL1e3VQh12NV9GGNX3cZ4297GVsOxup0GS3UbhWPD267nFTidLyAbPqy1ut368/btN3589Z4P&#10;ffKst7FV97XBXb0v6u0sLGwotm3jh3CSxDGWOJYnjrHEsTxxjCWO5YljLHEsTxxjiWMscezMet4i&#10;gUwcy+sdx6oh7hSkFK6Mr9O+kT/vDTdurjO+fFjDmMMg1UEruGngU38edDTZGJSGtbez7ltdb3z/&#10;Csvq+Re+8LrV297zsc31qgKmgrF6/e1l6rr7HRXXXu7XrnjH6uLw6Lm2eluH969+0XjMi39/ddMt&#10;n968L4eXDavXm27bUX9J4hhLHMsTx1jiWJ44xhLH8sQxljiWJ46xxDGWOHZ2PW9xQCaO5c0Bx6oC&#10;rVr9ue2opPpG/nd+/NLVo6+8bnO9WmHR+Hqtuo1aQc34soKuZAVN/+BHn3HGbRVObYOyuu62+1+1&#10;11vXGQJgOwKsbr/e/ive9N7VhS+4bgNlddn4CLN6XmFS3U6r4K2ql6/71Y4y2/zgtv5GfscHXHH6&#10;fXzYjT8W9YtG/W+Vtf2O9krfv7X93m+HSRxjiWN54hhLHMsTx1jiWJ44xhLH8sQxljjGEse21/MW&#10;BWTiWN5ccKxq4LMNSeob+bf8/As2R44Nt+uhia12tNj4iK76he8BF795c9lhV0dqbXt9/5/7XLZ6&#10;+ujorIK7bYBUAFZvY91OvZ0Nuuq67XntYZXjl22IVmhVtzF8mfF1W/UP/N+992WrJ730nXv37PBr&#10;97PdVv2i8b/9wgs2R47V+2L4eobV/UkhrrYfuB2UOMYSx/LEMZY4lieOscSxPHGMJY7liWMscYwl&#10;ju2u5y0GyMSxvDnhWFWwsg1evnj9DanOOVYwM942sBrXjvKqI6rq6fqFr/5h+Jz1N5GDHio5Xt2/&#10;wp+CroKtOz7w+esfUC85/YNbHTlVr6dAroFPvV31/AZb7cixAq8xbjUcaw/nrNuo11lHhtXL1t/r&#10;+fuhWKvh2HNee8PevT/8hvezql80vuYnLt2cc6zuy36vv+5zW1237nNV76+q3jf3fMxrVnf6Ty9d&#10;/S8//swzHjJKEsdY4lieOMYSx/LEMZY4lieOscSxPHGMJY6xxLH963mLADJxLG9uONYqsGoAVID0&#10;q89+2+Z/Sty2Qpy6XtXwa1cFWrVve9ALT+NYu6zw5lxX8DPEuoZb9XobENXzCoPq7SokqvvcMK1e&#10;/mlXv/v0Ocfa6uXrduplGiTV62kvU9Vt1OXtdVf1D/wdf/FFqxv++JN7t5Stbr/dVsOxV77jg5v7&#10;dhBKto9hw8e6j3Xf2+Wbb+RH9fUujqHEsTxxjCWO5YljLHEsTxxjiWN54hhLHGOJYwfX82YPZOJY&#10;3lxxrCoAqqOODrN2hFY1PuJpW1f/7gc22PYPf+KZZ11WiHMUK9AaYt0Qterpus/19rUjqwqiqv90&#10;2ds25xxrkFdvT123KmhqGNaql6nbrNtur6tV/8B/58Nffga0JRu+XxuOXf6GGw98H992/QPUTz/u&#10;mjOeV/exPdyy7vcYx7bd/8MmjrHEsTxxjCWO5YljLHEsTxxjiWN54hhLHGOJY4er580ayMSxvDnj&#10;WKuOhjpohS0NVwp02sZHUrXqF746wf9b9x7muO0oqEKno1w7cqyq+1p/bkOt9rDK9nRdp71N7Wis&#10;4fX36/+7fvuvfMv7Ni9Ltg3HnnrVuw7Esdt8+2+urr72A6uHXfrWrZcXGr7nw6eOZrvbr9wKiPX6&#10;dn3M9kscY4ljeeIYSxzLE8dY4lieOMYSx/LEMZY4xhLHDl/Pmy2QiWN5S8Cxqr6R1wn563xX4xXU&#10;DB/+V1A23hi/6he+9rDKwql2RNM28KmXpUde7be6nwVBdd8LyhpE1S/K91//vQBp29FU9fx2VFl7&#10;ubqdup+tejvq9n/nDz+6+sSOh6MeZttwrI4cqw2PihtXOPaMq9+9ud5nPvtnqzs/+EVnXacdOXbv&#10;33zN5nq19vDT8XUPShxjiWN54hhLHMsTx1jiWJ44xhLH8sQxljjGEseyet4sgUwcy1sSjtU38i/8&#10;nlMfg4KZgpsCoMKghkj1Zx1dVZjVznXVVgDWbm+IY+15QyQbYlurHhbZLj+Ktfs4PA9XwdCPPvaa&#10;09/I622r64wfojmsQdj4IajnCnpjdBziWF22H479xfU/HL982e/s3dKpffgTn9pAWLtOw7H29V5v&#10;a71/67br7+16h0kcY4ljeeIYSxzLE8dY4lieOMYSx/LEMZY4xhLH8nre7IBMHMtbKo7tqoCrgKmg&#10;qNBpDGTtqKRtODa8jYZghU7jy6u6naNYAV/dzyGQ/c31P361MdA1KKvV/drvYY3tNjc/uK2/kT/o&#10;4jdvXi5ZIdXwdYxxbL/XXz3kkres3n7DR/du7czd7wmvPQvHWoVuu97vuxLHWOJYnjjGEsfyxDGW&#10;OJYnjrHEsTxxjCWOscQxVs+bFZCJY3ni2Jk1HCvcauA0PqKq4KV+4auHad7ugB9428MX689tl9dt&#10;nevGyFS/KNc38va6620ZX2cIZbV6m+vpArXhObu+Yv0Lxy9d/o7VW//gI2e9Hw5avf4h2tUvGt/x&#10;sJdtHtp6GBy7y0Nfsvl41N/rfm3bb7zo97Z+vdf7tb3sYRLHWOJYnjjGEsfyxDGWOJYnjrHEsTxx&#10;jCWOscQxXs+bDZCJY3ni2KkaphQaFQINcayeP973/PLLNrdXOFYIdBDENASr2x1f93O/4/Grf/6L&#10;L1rdsOV8aIfd8CixhmP19zG+jcFqWD2/avev/v5rV7wDnXOs8Kvu0/BtrV80Hnjxm1c33fLpM96/&#10;u/qxC1+1uua6D57xvDr3WJ2DbLw6ymx4vTRxjCWO5YljLHEsTxxjiWN54hhLHMsTx1jiGEscyxt+&#10;nfe8WQCZOJYnjt1awVitYKc9rLJdVkc5jff1P3P56YdVFkIV+LTr76qOyqrV62jnxSoc+4p7XHL6&#10;B7ddR0kdtLrP9fJDHKvqoZfbVkeL1etqb2dBVlX3sV6m3h66etn29rVut/68vfjVf7C5/DBHdg0h&#10;bIh/7bKbP/WZzWXDbTtx/2ESx1jiWJ44xhLH8sQxljiWJ46xxLE8cYwljrHEsbz6Oq+v9/Z0z5sF&#10;kIljWeLY2TXAGj/sb4xMN93yp6dxrCCowKu26yGUwwqkGj498vJrz8CxVuHR+Jxnh9nb3vOx1Y8+&#10;9tYT11ftIZbHsW1HjVXfcv/LVzd+5ObNkWP7nYy/9f0Pf9nqvR++ee9WV6tPffqzqwc+5fWrP7/3&#10;9V3fyO/5m69Z/e6NH9+7xqldfNW7zrqtgxLHWOJYnjjGEsfyxDGWOJYnjrHEsTxxjCWOscSxvIZj&#10;9e98e17PmwWQiWOHTxzbXSFZOwF/a4xMr9iDsIZj7WGL9bIFRJ+3fv8OX35b7WT3N61ffhca1e2n&#10;5/yq1f0pYDuXo8CS1ftg21Fhdf+ffc2p/4Tgle/44FlHlW3rm+/77M3/ULlt9To238j3MLyu+8k/&#10;ufXhn+OHYx6UOMYSx/LEMZY4lieOscSxPHGMJY7liWMscYwljuVtw7Gq583qJP00cYw1JxxrFXS1&#10;vxf6jFdQ03CsIGoIQ/X3q6/9wOob7nXp6eeNaw+r/Kb7Puf0/2JZf+46Jxd92OX5Xr397X/PHN7f&#10;eh/U+6gur6PtfubJbzjj8l3d5tt/c/N+rZd/1HPfvvdaztwz1u+n/37wA00hWXsoZt2X4e3tlzjG&#10;EsfyxDGWOJYnjrHEsTxxjCWO5YljLHGMJY7l7cKxquctHsjEMdYccWzctvOPFYrtOmqqesrL3rlB&#10;m/G5s6rxOceqOoKsHSlWt70flJEjyo56DcbGb3s9Xc+vy6s659jt1x+H4XW29SXrz8fLX3fD6mGX&#10;vvWM5//0467Ze41n7hlXv3t128EPXRde8Y7VBz52y+rLD/kPtzjGWh6OnfvHQBxjiWN54hhLHMsT&#10;x1jiWJ44xhLHWOJY3n44VvW8RQOZOMZaAo5VD7n0rXufaWeucGzb9ev8WZ+45dQ5yWqPf+F1q//l&#10;x0+drHAbjg0bHinWjlLbdb2TgLJCr3rdB8HYK97+R6v/7RdesP78Pfgf0x965FWrN73rw5vb/9gn&#10;/+vqux764jMur//J8jOf/W+by4d7wzs/tPrqCy7aHHVWYHbH+19+xsvtShxjiWN54hhLHMsTx1ji&#10;WJ44xhLH8sQxljjGEsfyDsKxquctFsjEMdZScKx+4XvA3rnChtv1UL5/dO9nrV7/+x/au9ate9U7&#10;PrC668Nfvi+ODRsCWJ1PbNs5yuoX5bs+4qrzfp6xAq92H8YwVg9FbQ+lbNf7h/e6dPPL8kE4VrdV&#10;R9rVEXOFW3d92Es3L19vd6FXu159I7/7owvJTj2Mcrg6eX+dzL8QbXjbuxLHWOJYnjjGEsfyxDGW&#10;OJYnjrHEsTxxjCWOscSxvMPgWNXzFglk4hhrSThWt1f/W2UhTq0QaL//hfHFb3nf5nrD1Unk7/Qf&#10;X7R65XUfXP3HS95yBv4cVEFZoVFbYVQ95LN+UR5+I68jzQrtjvKosnq9244Wa6+rwVy9T+rpen77&#10;ZfkgHPvWB16xga3HvuC6sy4bPrx084387vWD22M2LzM+ef/mfTv6H0d3JY6xloVj6693cezQiWMs&#10;cSxPHGOJYyxxLE8cY4ljeeIY6yRwrOp5iwMycYy1RBxrzyuc2g/H7veE1+59Rp65Cx71ys2RY1+w&#10;/gZX0FaIdvvvz+7nNgCrk/oXYI0fhllg1EAvXaFXw652ewVk7Tbb629Hi9URZA3QDoNjdd6w4cn3&#10;C7jqYZLt8nr/1uupvw9xrF1e5xir85TV+7D+HL7sfoljLHEsTxxjiWN54hhLHMsTx1jiWJ44xhLH&#10;WOJYXoJjVc9bFJCJY6wl49hBfdN9Ltv6EMAnvfSdGxxrP7gVKNUKmoYnmT9s7WGVhVjDI8tqBWaF&#10;eIVm9XrqSKwGTrt27Y0fXz3yudduXqauXzBWGNZuf/jwzfp73da2h1oeBsfqfbTtCLdrrvvg6aPq&#10;6rZr3/Xwl52FYzRxjCWO5YljLHEsTxxjiWN54hhLHMsTx1jiGEscy0txrOp5iwEycYwlju2usGgb&#10;/NRRVl/708854we3BmR3eehLNph1/ftv2pw/6/PWH6/hbW5r/LDK1hC0tt2P2q7n3/DHn9zcz/Hq&#10;eQVihW6FVuOj1IYdBseqQrh7/Nort0JiHX1XSFavr/b+j92y+qIj+AdQHGOJY3niGEscyxPHWOJY&#10;njjGEsfyxDGWOMYSx/IIjlU9bxFAdgrHLhXHwsSx7X3J+v1bqHP5627Y+0y8dYVAv/nSd67e9YFP&#10;bOCqkKleph4S+KCL3rRBtUKoOsl8nai+jqKqhwzueujlLhzbVR0N1uCsKoyro7+q577+Pasr3/K+&#10;zdFt9fx21Fl7uOb46LD9OiyODau3c7x6fxXIPfrK6zYn5L/yjTce+sT7uxLHWOJYnjjGEsfyxDGW&#10;OJYnjrHEsTxxjCWOscSxPIpjVc+bPZCJYyxxbHd1NNSuI7P+/SVv2fzD9Yyr3736wMdu2Zw7a/iy&#10;hVH1/HZkVv1ZKyi66KrrNw9HbNdNcWy/Nj+4rb+R1y/02y5PIjhW1dFyb7/ho5u3d7jffe/HV391&#10;fXv1i9G2l0sSx1jiWJ44xhLH8sQxljiWJ46xxLE8cYwljrHEsbxzwbGq580ayMQxljh2cN9832ef&#10;hWQvftsfnf7BrR46eMf7X37Wy93hhy8+4wTzdRTZeHVU2QWPftXqywb/q+O5dD5xrI46q4eP1tFq&#10;4+tu61/9wgtW7//ozXtv6a37xYvfvPX6SeIYSxzLE8dY4lieOMYSx/LEMZY4lieOscQxljiWd644&#10;VvW82QKZOMYSxw5f4VAdKVb7r3/62dVfW/8yv+16u6qjy8bn5aqHX/6j+12+uvSaG1bv/fDNq59+&#10;3DWHOk/Zrs4XjtVDR+shpHV/Cwr3O1fZuAc+5fV7b+2t++h/+a+r73roi7de/zCJYyxxLE8cY4lj&#10;eeIYSxzLE8dY4lieOMYSx1jiWN5R4FjV82YJZOIYSxzL+9zvePzqZ572ptX7PnLzGUeGHaY6J9l4&#10;F77wus038rqtWp2fq12/zi9WR2rVEVvD29nVUeFY4dd9Hvea1WNe/Pur26/fb/W8wsG6P7V62Oj4&#10;Zfarzt/2+us/vHnZ4eqhpwWCdfTdtpfblTjGEsfyxDGWOJYnjrHEsTxxjLU4HDuCn7HEMZY4xhLH&#10;8o4Kx6qeNzsgE8dY4lhe4dhX3OOSzT9cX3vPSzYPjawT3xdg3fVhL908fHJ8DrJWHRX24U98au8z&#10;+dQ+89n/tvr6+z5nc3nDp3aS/6qO2Bqunq7rtcuHnQuOFX7Vif7rxP4FdG3/408864zrtfOn7boP&#10;u6pv5N/5Sy9bveuPPrF5+bYb/vi/rH72ia+L/hdLcYwljuWJYyxxLE8cY4ljeeIYSxzLE8dY4hhL&#10;HMs7Shyret6sgEwcY4ljeUMca8+77foby4VXvGPvs3O1uuw1f3jGywyrE/2Pd8Ubbzx9ecHa9e+/&#10;6fTDK+sorW3bdjTZU15x/eri9euu/62y/Q+W4wry6mi0grD2cvX3IYiNV5cN/6fLwrv93sZtbb6R&#10;371+cHvM5n+rbHvDOz+0OT/btpfZlTjGEsfyxDGWOJYnjrHEsTxxjCWO5YljLHGMJY7lHTWOVT1v&#10;NkAmjrHEsbxtODbszg9+0VmYNOwvrX/we8lb3rf3WXzr6uW2Xb+O1CqIKtgab/zwxnbk2Fv/4Gzo&#10;KhSr2xpjW51HbHgOsbrerg3froZs7eUOaohj9XQdeVbnYKvbqIddjq+/X+IYSxzLE8dY4lieOMYS&#10;x/LEMZY4lieOscQxljiWdz5wrOp5swCyxeDY+odncSzvaHFs/cvyPjh2mL77P71k7zP41l35xhtX&#10;n7vlc6Qwqh5KWYBVkDTe8AiuhmP1C/1BmDa+fAxdv7Dl/GhtDcnqdR/24ZVjHKvqKLohzB02cYwl&#10;juWJYyxxLE8cY4ljeeIYSxzLE8dY4hhLHMs7ahzb/Nyx9/eeNwsgE8fyxLG8c8WxQqU6Uurqaz+w&#10;9xl864bnGhtWCNVgqx4COV4d/VWXDXGsnj4IyMbYVtdvl7Vflr/tQS/cu/Ts1f9cWXDXXma/tuEY&#10;TRxjiWN54hhLHMsTx1jiWJ44xhLH8sQxljjGEsfyzgeODX+n6nmzOYKs/f1cmi6OnfpGLo5lTQnH&#10;CsbqIYkFS+PV/97YzjU2rECrjtZqTxewbdtXrH/hGOJYdRCQFbwN1y5rvyx//nef+se0jvDatcMA&#10;mTiWJ46xxLE8cYwljuWJYyxxjCWO5YljLHEsTxxj9YRjVc+b1Un6zyVxLE8cyyvk+rmL37x6/0dv&#10;2fssPnVusPH16mixwrS6rCCq/r4NvWrf+fCXn4Fj1bbrForVkWOFbrU6+qz+vgvHWoVkdd3x2tFr&#10;uxLH8sQxljiWJ46xxLE8cYwljrHEsTxxjCWO5YljrN5wrOp5Atk6cSxPHGPVL8r1jbyOKLvLQ1+y&#10;+d8bX/yW962+ZPAxbiA1POKrqv+xctsRaD/1+GvOuF61DcgKw4Yv38Csrr8Lx1r1ENBt23UOMnEs&#10;TxxjiWN54hhLHMsTx1jiGEscyxPHWOJYnjjG6hHHqp63eCATx/J6wLG63W2XJ50vHBs//5vv++zV&#10;XR/20g2MNQTb9fDFbf/DZEHX+HrbgKyd52z8sMn6Hy/3w7Fq18M7x4hXiWN54hhLHMsTx1jiWJ44&#10;xhLHWOJYnjjGEsfyxDFWrzhW9bxFA5k4lieOsXbh2LACrMKuArKqHmY5vs62/8ly20Md9wOybdh1&#10;jwvPhq5x245eq9XravdVHMsTx1jiWJ44xhLH8sQxljjGEsfyxDGWOJYnjrF6xrGq5y0WyMSxPHGM&#10;dRgcG1eIVehUf9bT9VDGAq6nvOL6vc/+Mzd+qGMKZHX94cuPq5dpQFYgV5BXt1dHo7XrnMKx9Tdy&#10;cezQiWMscSxPHGOJY3niGEscY4ljeeIYSxzLE8dYveNY1fMWCWTiWJ44xiI4tqu7/NLLVr90+TtW&#10;V739j/a+Am5dO5dYqwBrvOHDIccn3d/vhPuFYAVo9TqGIDZMHMsTx1jiWJ44xhLH8sQxljjGEsfy&#10;xDGWOJYnjrHmgGNVz1sckIljeeIY6yhxbPOD2/obef1C355X5ysr9CoMK+BqSFbnKRsDWK2OAKuj&#10;vuoXjYc999q95966Oon/rpPu75c4lieOscSxPHGMJY7liWMscYwljuWJYyxxLE8cY80Fx6qetygg&#10;E8fyxDHW+caxbbWHY9afu7rd+vO2flluJ+Tfdp3hbR6UOJYnjrHEsTxxjCWO5YljLHGMJY7liWMs&#10;cSxPHGPNCceqnrcYIBPH8sQx1kng2GFqvyzv979VJoljeeIYSxzLE8dY4lieOMYSx1jiWJ44xhLH&#10;8sQx1txwrOp5iwAycSxPHGOJY3niGEscyxPHWOJYnjjGEsfyxDGWOJYnjrHEMZY4ljcVHKt63uyB&#10;TBzLE8dY4lieOMYSx/LEMZY4lieOscSxPHGMJY7liWMscYwljuVNCceqnjdrIBPH8sQxljiWJ46x&#10;xLE8cYwljuWJYyxxLE8cY4ljeeIYSxxjiWN5U8OxqufNFsjEsTxxjCWO5YljLHEsTxxjiWN54hhL&#10;HMsTx1jiWJ44xhLHWOJY3hRxrOp5swQycSxPHGMtC8fqBzdx7LCJYyxxLE8cY4ljeeIYSxxjiWN5&#10;4hhLHMsTx1hLwLGq580OyMSxPHGMJY7liWMscSxPHGOJY3niGEscyxPHWOJYnjjGEsdY4ljelHGs&#10;6nmzAjJxLE8cY4ljeeIYSxzLE8dY4lieOMYSx/LEMZY4lieOscQxljiWN3Ucq3rebIBMHMsTx1ji&#10;WJ44xhLH8sQxljiWJ46xxLE8cYwljuWJYyxxjCWO5U0Zx4Y/D/W8WQCZOJYnjrHEsTxxjCWO5Ylj&#10;LHEsTxxjiWN54hhLHMsTx1jiGEscy5s6jtXPRe3pnjcLIBPHssQxljiWJ46xxLE8cYwljuWJYyxx&#10;LE8cY4ljeeIYSxxjiWN5PeDY8Heqnje7k/TTxLE8cYwljrHEsTxxjCWO5YljLHEsTxxjiWN54hhL&#10;HMsTx1jiGOs4fqfqeQLZOnEsTxxjiWMscSxPHGOJY3niGEscyxPHWOJYnjjGEsfyxDGWOMY6rt+p&#10;et7igUwcyxPHWOIYSxzLE8dY4lieOMYSx/LEMZY4lieOscSxPHGMJY6xjvN3qp63aCATx/LEMZY4&#10;xhLH8sQxljiWJ46xxLE8cYwljuWJYyxxLE8cY4ljrOP+narnLRbIxLE8cYwljrHEsTxxjCWO5Ylj&#10;LHEsTxxjiWN54hhLHMsTx1jiGOskfqfqeYsEMnEsTxxjiWMscSxPHGOJY3niGEscyxPHWOJYnjjG&#10;EsfyxDGWOMY6qd+pet7igEwcyxPHWOIYSxzLE8dY4lieOMYSx/LEMZY4lieOscSxPHGMJY6xTvJ3&#10;qp63KCATx/LEMZY4xhLH8sQxljiWJ46xxLE8cYwljuWJYyxxLE8cY4ljrJP+narnLQbIxLE8cYwl&#10;jrHEsTxxjCWO5YljLHEsTxxjiWN54hhLHMsTx1jiGGsKv1P1vEUAmTiWJ46xxDGWOJYnjrHEsTxx&#10;jCWO5YljLHEsTxxjiWN54hjr6HHs6L7exbGD63mzBzJxLE8cY4ljLHEsTxxjiWN54hhLHMsTx1ji&#10;WJ44xhLH8sQxljjGmtLvVD1v1kAmjuWJYyxxjCWO5YljLHEsTxxjiWN54hhLHMsTx1jiWJ44xhLH&#10;WFP7narnzRbIxLE8cYwljrHEsTxxjCWO5YljLHEsTxxjiWN54hhLHMsTx1jiGGuKv1P1vFkCmTiW&#10;J46xxDGWOJYnjrHEsTxxjCWO5YljLHEsTxxjiWN54hhLHGNN9Xeqnjc7IBPH8sQxljjGEsfyxDGW&#10;OJYnjrHEsTxxjCWO5YljLHEsTxxjiWOsqf5OVfW8WQGZOJYnjrHEMZY4lieOscSxPHGMJY7liWMs&#10;cSxPHGOJY3niGEscY00Zx6qeNxsgE8fyxDGWOMYSx/LEMZY4lieOscSxPHGMJY7liWMscSxPHGOJ&#10;Y6zJ/k51p1tvo+fNAsjEsTxxjCWOscSxPHGMJY7liWOsaePY0X29i2N54hhLHMsTx1jiGEscy1sS&#10;jtXXe3u6580CyMSxLHGMJY6xxLE8cYwljuWJYyxxLE8cY4ljeeIYSxzLE8dY4hhr6jg2NJSeNwsg&#10;E8cOnzjGEsdY4lieOMYSx/LEMZY4lieOscSxPHGMJY7liWMscYzVE45VPW9WJ+mniWMscSxPHGOJ&#10;Y3niGEscY4ljeeIYSxzLE8dY4lieOMYSx/LEMdZx4FjV8xYPZOIYSxzLE8dY4lieOMYSx1jiWJ44&#10;xhLH8sQxljiWJ46xxLE8cYx1XDhW9bxFA5k4xhLH8sQxljiWJ46xxDGWOJYnjrHEsTxxjCWO5Ylj&#10;LHEsTxxjHSeOVT1vsUAmjrHEsTxxjCWO5YljLHGMJY7liWMscSxPHGOJY3niGEscyxPHWMeNY1XP&#10;WySQiWMscSxPHGOJY3niGEscY4ljeeIYSxzLE8dY4lieOMYSx/LEMdZJ4FjV8xYHZOIYSxzLE8dY&#10;4lieOMYSx1jiWJ44xhLH8sQxljiWJ46xxLE8cYx1UjhW9bxFAZk4xhLH8sQxljiWJ46xxDGWOJYn&#10;jrHEsTxxjCWO5YljLHEsTxxjnSSOVT1vMUAmjrHEsTxxjCWO5YljLHGMJY7liWMscSxPHGOJY3ni&#10;GEscyxPHWCeNY1XPWwSQiWMscSxPHGOJY3niGEscY4ljeeIYSxzLE8dY4lieOMYSx/LEMdYUcKzq&#10;ebMHMnGMJY7liWMscSxPHGOJYyxxLE8cY4ljeeIYSxzLE8dY4lieOMaaCo5VPW/WQCaOscSxPHGM&#10;JY7liWMscYwljuWJYyxxLE8cY4ljeeIYSxzLE8dYU8KxqufNFsjEMZY4lieOscSxPHGMJY6xxLE8&#10;cYwljuWJYyxxLE8cY4ljeeIYa2o4VvW8WQKZOMYSx/LEMZY4lieOscQxljiWJ46xxLE8cYwljuWJ&#10;YyxxLE8cY00Rx6qeNzsgE8dY4lieOMYSx/LEMZY4xhLH8sQxljiWJ46xxLE8cYwljuWJY6yp4ljV&#10;82YFZOIYSxzLE8dY4lieOMYSx1jiWJ44xhLH8sQxljiWJ46xxLE8cYw1ZRyret5sgEwcY4ljeeIY&#10;SxzLE8dY4hhLHMsTx1jiWJ44xhLH8sQxljiWJ46xpo5jVc+bBZCJYyxxLE8cY4ljeeIYSxxjiWN5&#10;4hhLHMsTx1jiWJ44xhLH8sQx1pRxrL7e29973iyATBzLE8fyxDGWOJYnjrHEMZY4lieOscSxPHGM&#10;JY7liWMscSxPHGNNHceGhtLzZgFk4liWOJYnjrHEsTxxjCWOscSxPHGMJY7liWMscSxPHGOJY3ni&#10;GKsnHKt63qxO0n8uiWN54hhLHMsTx1jiWJ44xhLH8sQxljjGEsfyxDGWOJYnjrHEsbzjwLGq5wlk&#10;68SxPHGMJY7liWMscSxPHGOJY3niGEscY4ljeeIYSxzLE8dY4ljeceFY1fMWD2TiWJ44xhLH8sQx&#10;ljiWJ46xxLE8cYwljrHEsTxxjCWO5YljLHEs7zhxrOp5iwYycSxPHGOJY3niGEscyxPHWOJYnjjG&#10;EsdY4lieOMYSx/LEMZY4lnfcOFb1vMUCmTiWJ46xxLE8cYwljuWJYyxxLE8cY4ljLHEsTxxjiWN5&#10;4hhLHMs7CRyret4igUwcyxPHWOJYnjjGEsfyxDGWOJYnjrHEMZY4lieOscSxPHGMJY7lnRSOVT1v&#10;cUAmjuWJY6yjx7H6Ri6OJYljeeIYSxzLE8dY4lieOMYSx/LEMZY4xhLH8sQxVoJjVc9bFJCJY3ni&#10;GEscyxPHWOJYnjjGEsfyxDGWOMYSx/LEMZY4lieOscSxvJPGsarnLQbIxLE8cYwljuWJYyxxLE8c&#10;Y4ljecvCsd8Wx8LEMZY4lieOscSxPHGMNTccq3reIoBMHMsTx1jiWJ44xhLH8sQxljiWJ46xxDGW&#10;OJYnjrHEsTxxjCWO5U0Fx6qeN3sgE8fyxDGWOJYnjrHEsTxxjCWO5YljLHGMJY7liWMscSxPHGOJ&#10;Y3lTwrGq580ayMSxPHGMJY7liWMscSxPHGOJY3niGEscY4ljeeIYSxzLE8dY4lje1HCs6nmzBTJx&#10;LE8cY4ljeeIYSxzLE8dY4lieOMYSx1jiWJ44xhLH8sQxljiWN0Ucq3reLIFMHMsTx1jiWJ44xhLH&#10;8sQxljiWJ46xxDGWOJYnjrHEsTxxjCWO5U0Vx6qeNzsgE8fyTuHY0f3gJo7liWMscSxPHGOJY3ni&#10;GEscyxPHWOJYnjjGEsdY4lieOMY6Shyret6sgEwcyxPHWOJYnjjGEsfyxDGWOJYnjrHEMZY4lieO&#10;scSxPHGMJY7lTR3Hqp43GyATx/LEMZY4lieOscSxPHGMJY7liWMscYwljuWJYyxxLE8cY4ljeVPG&#10;seHvsz1vFkAmjuWJYyxxLE8cY4ljeeIYSxzLE8dY4hhLHMsTx1jiWJ44xhLH8qaOY/X13p7uebMA&#10;MnEsSxxjiWN54hhLHMsTx1jiWJ44xhLHWOJYnjjGEsfyxDGWOJbXA44Nv9573uxO0k8Tx1jiWJ44&#10;xhLH8sQxljiWJ46xxLE8cYwljuWJYyxxjCWO5YljrPONY1XPE8jWiWMscSxPHGOJY3niGEscyxPH&#10;WOJYnjjGEsfyxDGWOMYSx/LEMdZx4FjV8xYPZOIYSxzLE8dY4lieOMYSx/LEMZY4lieOscSxPHGM&#10;JY6xxLE8cYx1XDhW9bxFA5k4xhLH8sQxljiWJ46xxLE8cYwljuWJYyxxLE8cY4ljLHEsTxxjHSeO&#10;VT1vsUAmjrHEsTxxjCWO5YljLHEsTxxjiWN54hhLHMsTx1jiGEscyxPHWMeNY1XPWySQiWMscSxP&#10;HGOJY3niGEscyxPHWOJYnjjGEsfyxDGWOMYSx/LEMdZJ4FjV8xYHZOIYSxzLE8dY4lieOMYSx/LE&#10;MZY4lieOscSxPHGMJY6xxLE8cYx1UjhW9bxFAZk4xhLH8sQxljiWJ46xxLE8cYwljuWJYyxxLE8c&#10;Y4ljLHEsTxxjnSSOVT1vMUAmjrHEsTxxjCWO5YljLHEsTxxjiWN54hhLHMsTx1jiGEscyxPHWCeN&#10;Y1XPWwSQiWMscSxPHGOJY3niGEscyxPHWOJYnjjGEsfyxDGWOMYSx/LEMdYUcKzqebMHMnGMJY7l&#10;iWMscSxPHGOJY3niGEscyxPHWOJYnjjGEsdY4lieOMaaCo5VPW/WQCaOscSxPHGMJY7liWMscSxP&#10;HGOJY3niGEscyxPHWOIYSxzLE8dYU8KxqufNFsjEMZY4lieOscSxPHGMJY7liWMscSxPHGOJY3ni&#10;GEscY4ljeeIYa2o4VvW8WQKZOMYSx/LEMZY4lieOscSxPHGMJY7liWMscSxPHGOJYyxxLE8cY00R&#10;x6qeNzsgE8dY4lieOMYSx/LEMZY4lieOscSxPHGMJY7liWMscYwljuWJY6yp4ljV82YFZOIYSxzL&#10;E8dY4lieOMYSx/LEMZY4lieOscSxPHGMJY6xxLE8cYw1ZRyret5sgEwcY4ljeeIYSxzLE8dY4lie&#10;OMYSx/LEMZY4lieOscQxljiWJ46xpopjw6/LnjcLIBPHWOJYnjjGEsfyxDGWOJYnjrHEsTxxjCWO&#10;5YljLHGMJY7liWOsKeNY/fzdnu55swAycSxPHMsTx1jiWJ44xhLH8sQxljiWJ46xxLE8cYwljrHE&#10;sTxxjDV1HBv+jNXzZgFk4liWOJYnjrHEsTxxjCWO5YljLHEsTxxjiWN54hhLHGOJY3niGKsnHKt6&#10;3qxO0k8Tx1jiGEscyxPHWOJYnjjGEsfyxDGWOJYnjrHEsTxxjCWOscSxvOPAsarnLR7IxDGWOMYS&#10;x/LEMZY4lieOscSxPHGMJY7liWMscSxPHGOJYyxxLO+4cKzqeYsGMnGMJY6xxLE8cYwljuWJYyxx&#10;LE8cY4ljeeIYSxzLE8dY4hhLHMs7Thyret5igUwcY4ljLHEsTxxjiWN54hhLHMsTx1jiWJ44xhLH&#10;8sQxljjGEsfyjhvHqp63SCATx1jiGEscyxPHWOJYnjjGEsfyxDGWOJYnjrHEsTxxjCWOscSxvJPA&#10;sarnLQ7IxDGWOMYSx/LEMZY4lieOscSxPHGMJY7liWMscSxPHGOJYyxxLO+kcKzqeYsCMnGMJY6x&#10;xLE8cYwljuWJYyxxLE8cY4ljeeIYSxzLE8dY4hhLHMs7SRyret5igEwcY4ljLHEsTxxjiWN54hhL&#10;HMsTx1jiWJ44xhLH8sQxljjGEsfyThrHqp63CCATx1jiGEscyxPHWOJYnjjGEsfyxDGWOJYnjrHE&#10;sTxxjCWOscSxvCngWNXzZg9k4hhLHGOJY3niGEscyxPHWOJYnjjGEsfyxDGWOJYnjrHEMZY4ljcV&#10;HKt63qyBTBxjiWMscSxPHGOJY3niGEscyxPHWOJYnjjGEsfyxDGWOMYSx/KmhGNVz5stkIljLHGM&#10;JY7liWMscSxPHGOJY3niGEscyxPHWOJYnjjGEsdY4lje1HCs6nmzBDJxjCWOscSxPHGMJY7liWMs&#10;cSxPHGOJY3niGEscyxPHWOIYSxzLmyKOVT1vdkAmjrHEMZY4lieOscSxPHGMJY7liWMscSxPHGOJ&#10;Y3niGEscY4ljeVPFsarnzQrIxDGWOMYSx/LEMZY4lieOscSxPHGMJY7liWMscSxPHGOJYyxxLG/K&#10;OFb1vNkAmTjGEsdY4lieOMYSx/LEMZY4lieOscSxPHGMJY7liWMscYwljuVNHceqnjcLIBPHWOIY&#10;SxzLE8dY4lieOMYSx/LEMZY4lieOscSxPHGMJY6xxLG8KePY8PeCnjcLIBPH8sQxljiWJ46xxLE8&#10;cYwljuWJYyxxLE8cY4ljeeIYSxxjiWN5U8ex+v2gPd3zZgFkR4dj9Y18ATi2/sdFHMsTx/LEMZY4&#10;lieOsY4Wx/Z+WRbHosSxPHGMJY7liWMscSxPHGOJY3nnC8c+59tv/XrvebM6Sf+5JI7liWMscSxP&#10;HGOJYyxxLE8cY4ljeeIYSxzLE8dY4lieOMYSx/KOA8eqnieQrRPH8sQxljiWJ46xxDGWOJYnjrHE&#10;sTxxjCWO5YljLHEsTxxjiWN5x4VjVc9bPJCJY3niGEscyxPHWOIYSxzLE8dY4lieOMYSx/LEMZY4&#10;lieOscSxvOPEsarnLRrIxLE8cYwljuWJYyxxjCWO5YljLHEsTxxjiWN54hhLHMsTx1jiWN5x41jV&#10;8xYLZOJYnjjGEsfyxDGWOMYSx/LEMZY4lieOscSxPHGMJY7liWMscSzvJHCs6nmLBDJxLE8cY4lj&#10;eeIYSxxjiWN54hhLHMsTx1jiWJ44xhLH8sQxljiWd1I4VvW8xQGZOJYnjrHEsTxxjCWOscSxPHGM&#10;JY7liWMscSxPHGOJY3niGEscyztJHKt63qKATBzLE8dY4lieOMYSx1jiWJ44xhLH8sQxljiWJ46x&#10;xLE8cYwljuWdNI5VPW8xQCaO5YljLHEsTxxjiWMscSxPHGOJY3niGEscyxPHWOJYnjjGEsfypoBj&#10;Vc9bBJCJY3niGGtZOPZMcSxMHMsTx1jiWJ44xhLH8sQxljiWJ46xxDGWOJY3Rxyret7sgUwcyxPH&#10;WOJYnjjGEsdY4lieOMYSx/LEMZY4lieOscSxPHGMJY7lTQnHqp43ayATx/LEMZY4lieOscQxljiW&#10;J46xxLE8cYwljuWJYyxxLE8cY4ljeVPDsarnzRbIxLE8cYwljuWJYyxxjCWO5YljLHEsTxxjiWN5&#10;4hhLHMsTx1jiWN4UcazqebMEMnEsTxxjiWN54hhLHGOJY3niGEscyxPHWOJYnjjGEsfyxDGWOJY3&#10;VRyret7sgEwcyxPHWOJYnjjGEsdY4lieOMYSx/LEMZY4lieOscSxPHGMJY7lTRnHqp43KyATx/LE&#10;MZY4lieOscQxljiWJ46xxLE8cYwljuWJYyxxLE8cY4ljeVPHsarnzQbIxLE8cYwljuWJYyxxjCWO&#10;5YljLHEsTxxjiWN54hhLHMsTx1jiWN6Ucexzv+PWt6/nzQLIxLE8cYwljuWJYyxxjCWO5YljLHEs&#10;TxxjiWN54hhLHMsTx1jiWN7Ucewr7nHJ6ad73iyATBzLEsdY4lieOMYSx1jiWJ44xhLH8sQxljiW&#10;J46xxLE8cYwljuX1gGP1+0t7Xs+bBZCJY4dPHGOJY3niGEscY4ljeeIYSxzLE8dY4lieOMYSx/LE&#10;MZY4ltcbjlU9b1Yn6aeJYyxxLE8cY4ljeeIYSxzLE8dY4hhLHMsTx1jiWJ44xhLH8sQx1nHgWNXz&#10;Fg9k4hhLHMsTx1jiWJ44xhLH8sQxljjGEsfyxDGWOJYnjrHEsTxxjHVcOFb1vEUDmTjGEsfyxDGW&#10;OJYnjrHEsTxxjCWOscSxPHGMJY7liWMscSxPHGMdJ45VPW+xQCaOsSaPY+tvctsuSxPH8sQxljjG&#10;EsfyxDGWOJYnjrHEsTxxjCWO5YljLHEsr3ccq3reIoFMHGOJY3niGEscyxPHWOJYnjjGEsdY4lie&#10;OMYSx/LEMZY4lieOsU4Cx6qetzggE8dY4lieOMYSx/LEMZY4lieOscQxljiWJ46xxLE8cYwljuWJ&#10;Y6yTwrGq5y0KyMQxljiWJ46xxLE8cYwljuWJYyxxjCWO5YljLHEsTxxjiWN54hjrJHGs6nmLATJx&#10;jCWO5YljLHEsTxxjiWN54hhLHGOJY3niGEscyxPHWOJYnjjGOmkcq3reIoBMHGOJY3niGEscyxPH&#10;WOJYnjjGEsdY4lieOMYSx/LEMZY4lieOsaaAY1XPmz2QiWMscSxPHGOJY3niGEscyxPHWOIYSxzL&#10;E8dY4lieOMYSx/LEMdZUcKzqebMGMnGMJY7liWMscSxPHGOJY3niGEscY4ljeeIYSxzLE8dY4lie&#10;OMaaEo5VPW+2QCaOscSxPHGMJY7liWMscSxPHGOJYyxxLE8cY4ljeeIYSxzLE8dYU8OxqufNEsjE&#10;MZY4lieOscSxPHGMJY7liWMscYwljuWJYyxxLE8cY4ljeeIYa4o4VvW82QGZOMYSx/LEMZY4lieO&#10;scSxPHGMJY6xxLE8cYwljuWJYyxxLE8cY00Vx6qeNysgE8dY4lieOMYSx/LEMZY4lieOscQxljiW&#10;J46xxLE8cYwljuWJY6wp41jV82YDZOIYSxzLE8dY4lieOMYSx/LEMZY4xhLH8sQxljiWJ46xxLE8&#10;cYw1dRyret4sgEwcY4ljeeIYSxzLE8dY4lieOMYSx1jiWJ44xhLH8sQxljiWJ46xpoxjw9+net4s&#10;gEwcyxPH8sQxljiWJ46xxLE8cYx1lF/v4hhLHMsTx1jiGEscyxPHWOJY3vnAsfo5qz3d82YBZOJY&#10;ljiWJ46xxLE8cYwljuWJYyxxjCWO5YljLHEsTxxjiWN54hirJxyret6sTtJ/LoljeeIYSxzLE8dY&#10;4lieOMYSx/LEMZY4lieOscQxljiWJ46xxLG848CxqucJZOvEsTxxjCWO5YljLHEsTxxjiWN54hhL&#10;HMsTx1jiGEscyxPHWOJY3nHhWNXzFg9k4lieOMYSx/LEMZY4lieOscSxPHGMJY7liWMscYwljuWJ&#10;YyxxLO84cazqeYsGMnEsTxxjiWN54hhLHMsTx1jiWJ44xhLH8sQxljjGEsfyxDGWOJZ33DhW9bzF&#10;Apk4lieOscSxPHGMJY7liWMscSxPHGOJY3niGEscY4ljeeIYSxzLOwkcq3reIoFMHMsTx1jiWJ44&#10;xhLH8sQxljiWJ46xxLE8cYwljrHEsTxxjCWO5Z0UjlU9b3FAJo7liWMscSxPHGOJY3niGEscyxPH&#10;WOJYnjjGEsdY4lieOMYSx/JOEseqnrcoIBPH8sQxljiWJ46xxLE8cYwljuWJYyxxLE8cY4ljLHEs&#10;TxxjiWN5J41jVc9bDJCJY3niGEscyxPHWOJYnjjGEsfyxDGWOJYnjrHEMZY4lieOscSxvCngWNXz&#10;FgFk4lieOMYSx/LEMZY4lieOscSxPHGMJY7liWMscYwljuWJYyxxLG8qOFb1vNkDmTiWJ46xxLE8&#10;cYwljuWJYyxxLE8cY4ljeeIYSxxjiWN54hhLHMubEo5VPW/WQCaO5YljLHEsTxxjiWN54hhLHMsT&#10;x1jiWJ44xhLHWOJYnjjGEsfypoZjVc+bLZCJY3niGEscyxPHWOJYnjjGEsfyxDGWOJYnjrHEMZY4&#10;lieOscSxvCniWNXzZglk4lieOMaqb+TiWJY4xhLH8sQxljiWJ46xxLE8cYwljrHEsTxxjCWO5U0V&#10;x6qeNzsgE8fyxDGWOJYnjrHEsTxxjCWO5YljLHEsTxxjiWMscSxPHGOJY3lTxrGq580KyMSxPHGM&#10;JY7liWMscSxPHGOJY3niGEscyxPHWOIYSxzLE8dY4lje1HGs6nmzATJxLE8cY4ljeeIYSxzLE8dY&#10;4lieOMYSx/LEMZY4xhLH8sQxljiWN2UcG/6e1/NmAWTiWJ44xhLH8sQxljiWJ46xxLE8cYwljuWJ&#10;YyxxjCWO5YljLHEsb+o4Vr/vtad73jyATByLEsdY4lieOMYSx/LEMZY4lieOscSxPHGMJY6xxLE8&#10;cYwljuX1gGNDQ+l5sztJP00cY4ljeeIYSxzLE8dY4lieOMYSx/LEMZY4lieOscQxljiWJ46xzjeO&#10;VT1PIFtXH1hxLE8cyxPHWOJYnjjGEsfyxDGWOJYnjrHEsTxxjCWOscSxPHGMdRw4VvW8xQOZOMYS&#10;x/LEMZY4lieOscSxPHGMJY7liWMscSxPHGOJYyxxLE8cYx0XjlU9b9FAJo6xxLE8cYwljuWJYyxx&#10;LE8cY4ljeeIYSxzLE8dY4hhLHMsTx1jHiWNVz1sskIljLHEsTxxjiWN54hhLHMsTx1jiWJ44xhLH&#10;8sQxljjGEsfyxDHWceNY1fMWCWTiGEscyxPHWOJYnjjGEsfyxDGWOJYnjrHEsTxxjCWOscSxPHGM&#10;dRI4VvW8xQGZOMYSx/LEMZY4lieOscSxPHGMJY7liWMscSxPHGOJYyxxLE8cY50UjlU9b1FAJo6x&#10;xLE8cYwljuWJYyxxLE8cY4ljeeIYSxzLE8dY4hhLHMsTx1gniWNVz1sMkIljLHEsTxxjiWN54hhL&#10;HMsTx1jiWJ44xhLH8sQxljjGEsfyxDHWSeNY1fMWAWTiGEscyxPHWOJYnjjGEsfyxDGWOJYnjrHE&#10;sTxxjCWOscSxPHGMNQUcq3re7IFMHGOJY3niGEscyxPHWOJYnjjGEsfyxDGWOJYnjrHEMZY4lieO&#10;saaCY1XPmzWQiWMscSxPHGOJY3niGEscyxPHWOJYnjjGEsfyxDGWOMYSx/LEMdaUcKzqebMFMnGM&#10;JY7liWMscSxPHGOJY3niGEscyxPHWOJYnjjGEsdY4lieOMaaGo5VPW+WQCaOscSxPHGMJY7liWMs&#10;cSxPHGOJY3niGEscyxPHWOIYSxzLE8dYU8SxqufNDsjEMZY4lieOscSxPHGMJY7liWMscSxPHGOJ&#10;Y3niGEscY4ljeeIYa6o4VvW8WQGZOMYSx/LEMZY4lieOscSxPHGMJY7liWMscSxPHGOJYyxxLE8c&#10;Y00Zx6qeNxsgE8dY4lieOMYSx/LEMZY4lieOscSxPHGMJY7liWMscYwljuWJY6yp4tjwfdXzZgFk&#10;4hhLHMsTx1jiWJ44xhLH8sQxljiWJ46xxLE8cYwljrHEsTxxjDVlHPsrFzz99NM9bxZAJo7liWN5&#10;4hhLHMsTx1jiWJ44xhLH8sQxljiWJ46xxDGWOJYnjrGmjmNDQ+l5swAycSxLHMsTx1jiWJ44xhLH&#10;8sQxljiWJ46xxLE8cYwljrHEsTxxjNUTjlU9b1Yn6aeJYyxxLE8cY4ljLHEsTxxjiWN54hhLHMsT&#10;x1jiWJ44xhLH8sQx1nHgWNXzFg9k4hhLHMsTx1jiGEscyxPHWOJYnjjGEsfyxDGWOJYnjrHEsTxx&#10;jHVcOFb1vEUDmTjGEsfyxDGWOMYSx/LEMZY4lieOscSxPHGMJY7liWMscSxPHGMdJ45VPW+xQCaO&#10;scSxPHGMJY6xxLE8cYwljuWJYyxxLE8cY4ljeeIYSxzLE8dYx41jVc9bJJCJYyxxLE8cY4ljLHEs&#10;TxxjiWN54hhLHMsTx1jiWJ44xhLH8sQx1kngWNXzFgdk4hhLHMsTx1jiGEscyxPHWOJYnjjGEsfy&#10;xDGWOJYnjrHEsTxxjHVSOFb1vEUBmTjGEsfyxDGWOMYSx/LEMZY4lieOscSxPHGMJY7liWMscSxP&#10;HGOdJI5VPW8xQCaOscSxPHGMJY6xxLE8cYwljuWJYyxxLE8cY4ljeeIYSxzLE8dYJ41jVc9bBJCJ&#10;YyxxLE8cY4ljLHEsTxxjiWN54hhLHMsTx1jiWJ44xhLH8sQx1hRwrOp5swcycYwljuWJYyxxjCWO&#10;5YljLHEsTxxjiWN54hhLHMsTx1jiWJ44xpoKjlU9b9ZAJo6xxLE8cYwljrHEsTxxjCWO5YljLHEs&#10;TxxjiWN54hhLHMsTx1hTwrGq580WyMQxljiWJ46xxDGWOJYnjrHEsTxxjCWO5YljLHEsTxxjiWN5&#10;4hhrajhW9bxZApk4xhLH8sQxljjGEsfyxDGWOJYnjrHEsTxxjCWO5YljLHEsTxxjTRHHqp43OyAT&#10;x1jiWJ44xhLHWOJYnjjGEsfyxDGWOJYnjrHEsTxxjCWO5YljrKniWNXzZgVk4hhLHMsTx1jiGOto&#10;cWz99S6ORYljLHGMJY7liWMscSxPHGOJY3niGEscyztqHKt63myATBxjiWN54hhLHGOJY3niGEsc&#10;yxPHWOJYnjjGEsfyxDGWOJYnjrGmjmNVz5sFkIljLHEsTxxjiWMscSxPHGOJY3niGEscyxPHWOJY&#10;njjGEsfyxDHWlHFs+LHsebMAMnEsTxzLE8dY4hhLHMs7Pzh2NB8DcSxPHGOJY3niGEscY4ljeeIY&#10;SxzLE8dY9bH80rtffPrpnjcLIBPHssSxPHGMJY6xxLE8cYwljuWJYyxxLE8cY4ljeeIYSxzLE8dY&#10;PeDY8Ou9583qJP3nkjiWJ46xvmD9zUgcyxLHWOJYnjjGEsdY4lieOMYSx/LEMZY4lieOscSxvOPA&#10;sarnCWTrxLE8cYwljuWJYyxxLE8cY4ljLHEsTxxjiWN54hhLHMsTx1jiWN5x4VjV8xYPZOJYnjjG&#10;EsfyxDGWOJYnjrHEMZY4lieOscSxPHGMJY7liWMscSzvOHGs6nmLBjJxLE8cY4ljeeIYSxzLE8dY&#10;4hhLHMsTx1jiWJ44xhLH8sQxljiWd9w4VvW8xQKZOJYnjrHEsTxxjCWO5YljLHGMJY7liWMscSxP&#10;HGOJY3niGEscyzsJHKt63iKBTBzLE8dY4lieOMYSx/LEMZY4xhLH8sQxljiWJ46xxLE8cYwljuWd&#10;FI5VPW9xQCaO5YljLHEsTxxjiWN54hhLHGOJY3niGEscyxPHWOJYnjjGEsfyThLHqp63KCATx/LE&#10;MZY4lieOscSxPHGMJY6xxLE8cYwljuWJYyxxLE8cY4ljeSeNY1XPWwyQiWN54hhLHMsTx1jiWJ44&#10;xhLHWOJYnjjGEsfyxDGWOJYnjrHEsbwp4FjV8xYBZOJYnjjGEsfyxDGWOJYnjrHEMZY4lieOscSx&#10;PHGMJY7liWMscSxvKjhW9bzZA5k4lieOscSxPHGMJY7liWMscYwljuWJYyxxLE8cY4ljeeIYa3E4&#10;dhS/U00Ix6qeN2sgE8fyxDGWOJYnjrHEsTxxjCWOscSxPHGMJY7liWMscSxPHGOJY3lTw7Gq580W&#10;yMSxPHGMJY7liWMscSxPHGOJYyxxLE8cY4ljeeIYSxzLE8dY4ljeFHGs6nmzBDJxLE8cY4ljeeIY&#10;SxzLE8dY4hhLHMsTx1jiWJ44xhLH8sQxljiWN1Ucq3re7IBMHMsTx1jiWJ44xhLH8sQxljjGEsfy&#10;xDGWOJYnjrHEsTxxjCWO5U0Zx6qeNysgE8fyxDGWOJYnjrHEsTxxjCWOscSxPHGMJY7liWMscSxP&#10;HGOJY3lTx7Gq580GyMSxPHGMJY7liWMscSxPHGOJYyxxLE8cY4ljeeIYSxzLE8dY4ljelHFs+DnW&#10;82YBZOJY3rRxrH5wE8fSxLE8cYwljuWJYyxxLE8cY4ljeeIYSxxjiWN54hhLHMurz7H6XGtP97xZ&#10;AJk4liWOscSxPHGMJY7liWMscYwljuWJYyxxLE8cY4ljeeIYSxzL6wHHhobS82YBZOLY4RPHWOJY&#10;njjGEsfyxDGWOMYSx/LEMZY4lieOscSxPHGMJY7l9YZjVc+b1Un6aeIYSxzLE8dY4lieOMYSx/LE&#10;MZY4lieOscQxljiWJ46xxLE8cYx1HDhW9bzFA5k4xhLH8sQxljiWJ46xxLE8cYwljuWJYyxxjCWO&#10;5YljLHEsTxxjHReOVT1v0UAmjrHEsTxxjCWO5YljLHEsTxxjiWN54hhLHGOJY3niGEscyxPHWMeJ&#10;Y1XPWyyQiWMscSxPHGOJY3niGEscyxPHWOJYnjjGEsdY4lieOMYSx/LEMdZx41jV8xYJZOIYSxzL&#10;E8dY4lieOMYSx/LEMZY4lieOscQxljiWJ46xxLE8cYx1EjhW9bzFAZk4xhLH8sQxljiWJ46xxLE8&#10;cYwljuWJYyxxjCWO5YljLHEsTxxjnRSOVT1vUUAmjrHEsTxxjCWO5YljLHEsTxxjiWN54hhLHGOJ&#10;Y3niGEscyxPHWCeJY1XPWwyQiWMscSxPHGOJY3niGEscyxPHWOJYnjjGEsdY4lieOMYSx/LEMdZJ&#10;41jV8xYBZOIYSxzLE8dY4lieOMYSx/LEMZY4lieOscQxljiWJ46xxLE8cYw1BRyret7sgUwcY4lj&#10;eeIYSxzLE8dY4lieOMYSx/LEMZY4xhLH8sQxljiWJ46xpoJjVc+bNZCJYyxxLE8cY4ljeeIYSxzL&#10;E8dY4lieOMYSx1jiWJ44xhLH8sQx1pRwrOp5swUycYwljuWJYyxxLE8cY4ljeeIYSxzLE8dY4hhL&#10;HMsTx1jiWJ44xpoajlU9b5ZAJo6xxLE8cYwljuWJYyxxLE8cY4ljeeIYSxxjiWN54hhLHMsTx1hT&#10;xLGq580OyMQxljiWJ46xxLE8cYwljuWJYyxxLE8cY4ljLHEsTxxjiWN54hhrqjhW9bxZAZk4xhLH&#10;8sQxljiWJ46xxLE8cYwljuWJYyxxjCWO5YljLHEsTxxjTRnHqp43GyATx1jiWJ44xhLH8sQxljiW&#10;J46xxLE8cYwljrHEsTxxjCWO5YljrKnjWNXzZgFk4hhLHMsTx1jiWJ44xhLH8sQxljiWJ46xxDGW&#10;OJYnjrHEsTxxjDVlHBu6Qs+bBZCJY3niWJ44xhLH8sQxljiWJ46xxLE8cYwljrHEsTxxjCWO5Ylj&#10;rKnjWH0ttKd73iyATBzLEsfyxDGWOJYnjrHEsTxxjCWO5YljLHGMJY7liWMscSxPHGP1hGNVz5vV&#10;SfrPJXEsTxxjiWN54hhLHMsTx1jiWJ44xhLH8sQxljjGEsfyxDGWOJZ3HDhW9TyBbJ04lieOscSx&#10;PHGMJY7liWMscSxPHGOJY3niGEscY4ljeeIYSxzLOy4cq3re4oFMHMsTx1jiWJ44xhLH8sQxljiW&#10;J46xxLE8cYwljrHEsTxxjCWO5R0njlU9b9FAJo7liWMscSxPHGOJY3niGEscyxPHWOJYnjjGEsdY&#10;4lieOMYSx/KOG8eqnrdYIBPH8sQxljiWJ46xxLE8cYwljuWJYyxxLE8cY4ljLHEsTxxjiWN5J4Fj&#10;Vc9bJJCJY3niGEscyxPHWOJYnjjGEsfyxDGWOJYnjrHEMZY4lieOscSxvJPCsarnLQ7IxLE8cYwl&#10;juWJYyxxLE8cY4ljeeIYSxzLE8dY4hhLHMsTx1jiWN5J4ljV8xYFZOJYnjjGEsfyxDGWOJYnjrHE&#10;sTxxjCWO5YljLHGMJY7liWMscSzvpHGs6nmLATJxLE8cY4ljeeIYSxzLE8dY4lieOMYSx/LEMZY4&#10;xhLH8sQxljiWNwUcq3reIoBMHMsTx1jiWJ44xhLH8sQxljiWJ46xxLE8cYwljrHEsTxxjCWO5U0F&#10;x6qeN3sgE8fyxDGWOJYnjrHEsTxxjCWO5YljLHEsTxxjiWMscSxPHGOJY3lTwrGq580ayMSxPHGM&#10;JY7liWMscSxPHGOJY3niGEscyxPHWOIYSxzLE8dY4lje1HCs6nmzBTJxLE8cY4ljeeIYSxzLE8dY&#10;4lieOMYSx/LEMZY4xhLH8sQxljiWN0Ucq3reLIFMHMsTx1jiWJ44xhLH8sQxljiWJ46xxLE8cYwl&#10;jrHEsTxxjCWO5U0Vx6qeNzsgE8fyxDGWOJYnjrHEsTxxjCWO5YljLHEsTxxjiWMscSxPHGOJY3lT&#10;xrGq580KyMSxPHGMJY7liWMscSxPHGOJY3niGEscyxPHWOIYSxzLE8dY4lje1HGs6nmzATJxLE8c&#10;Y4ljeeIYSxzLE8dY4lieOMYSx/LEMZY4xhLH8sQxljiWN2Ucu+133fr9sefNAsjEsTxxjCWO5Ylj&#10;LHEsTxxjiWN54hhLHMsTx1jiGEscyxPHWOJY3tRxrNyjPd3zZgFk4liWOMYSx/LEMZY4lieOscSx&#10;PHGMJY7liWMscYwljuWJYyxxLK8HHCv/aM/rebM7ST9NHMsTx1jiGEscyxPHWOJYnjjGEsfyxDGW&#10;OJYnjrHEsTxxjCWOsc43jlU9TyBbJ47liWMscYwljuWJYyxxLE8cY4ljeeIYSxzLE8dY4lieOMYS&#10;x1jHgWNVz1s8kIljeeIYSxxjiWN54hhLHMsTx1jiWJ44xhLH8sQxljiWJ46xxDHWceFY1fMWDWTi&#10;WJ44xhLHWOJYnjjGEsfyxDGWOJYnjrHEsTxxjCWO5YljLHGMdZw4VvW8xQKZOJYnjrHEMZY4lieO&#10;scSxPHGMJY7liWMscSxPHGOJY3niGEscYx03jlU9b5FAJo7liWMscYwljuWJYyxxLE8cY4ljeeIY&#10;SxzLE8dY4lieOMYSx1gngWNVz1sckIljeeIYSxxjiWN54hhLHMsTx1jiWJ44xhLH8sQxljiWJ46x&#10;xDHWSeFY1fMWBWTiWJ44xhLHWOJYnjjGEsfyxDGWOJYnjrHEsTxxjCWO5YljLHGMdZI4VvW8xQCZ&#10;OJYnjrHEMZY4lieOscSxPHGMJY7liWMscSxPHGOJY3niGEscY500jlU9bxFAJo7liWMscYwljuWJ&#10;YyxxLE8cY4ljeeIYSxzLE8dY4lieOMYSx1hTwLGq580eyMSxPHGMJY6xxLE8cYwljuWJYyxxLE8c&#10;Y4ljeeIYSxzLE8dY4hhrKjhW9bxZA5k4lieOscQxljiWJ46xxLE8cYwljuWJYyxxLE8cY4ljeeIY&#10;SxxjTQnHqp43WyATx/LEMZY4xhLH8sQxljiWJ46xxLE8cYwljuWJYyxxLE8cY4ljrKnhWNXzZglk&#10;4lieOMYSx1jiWJ44xhLH8sQxljiWJ46xxLE8cYwljuWJYyxxjDVFHKt63uyATBzLE8dY4hhLHMsT&#10;x1jiWJ44xhLH8sQxljiWJ46xxLE8cYwljrGmimNVz5sVkIljeeIYSxxjiWN54hhLHMsTx1jiWJ44&#10;xhLH8sQxljiWJ46xxDHWlHGs6nmzATJxLE8cY4ljLHEsTxxjiWN54hhLHMsTx1jiWJ44xhLH8sQx&#10;ljjGmiqO3eb/vPXj2PNmAWTiWJ44xhLHWOJYnjjGEsfyxDGWOJYnjrHEsTxxjCWO5YljLHGMNWUc&#10;q+8d7emeNwsgE8eyxDGWOMYSx/LEMZY4lieOscSxPHGMJY7liWMscSxPHGOJY6yp49jwd6qeNwsg&#10;E8cOnzjGEsdY4lieOMYSx/LEMZY4lieOscSxPHGMJY7liWMscYzVE45VPW9WJ+mniWMscSxPHGOJ&#10;Y3niGEscY4ljeeIYSxzLE8dY4lieOMYSx/LEMdZx4FjV8xYPZOIYSxzLE8dY4lieOMYSx1jiWJ44&#10;xhLH8sQxljiWJ46xxLE8cYx1XDhW9bxFA5k4xhLH8sQxljiWJ46xxDGWOJYnjrHEsTxxjCWO5Ylj&#10;LHEsTxxjHSeOVT1vsUAmjrHEsTxxjCWO5YljLHGMJY7liWMscSxPHGOJY3niGEscyxPHWMeNY1XP&#10;WySQiWMscSxPHGOJY3niGEscY4ljeeIYSxzLE8dY4lieOMYSx/LEMdZJ4FjV8xYHZOIYSxzLE8dY&#10;4lieOMYSx1jiWJ44xhLH8sQxljiWJ46xxLE8cYx1UjhW9bxFAZk4xhLH8sQxljiWJ46xxDGWOJYn&#10;jrHEsTxxjCWO5YljLHEsTxxjnSSOVT1vMUAmjrHEsTxxjCWO5YljLHGMJY7liWMscSxPHGOJY3ni&#10;GEscyxPHWCeNY1XPWwSQiWMscSxPHGOJY3niGEscY4ljeeIYSxzLE8dY4lieOMYSx/LEMdYUcKzq&#10;ebMHMnGMJY7liWMscSxPHGOJYyxxLE8cY4ljeeIYSxzLE8dY4lieOMaaCo5VPW/WQCaOscSxPHGM&#10;JY7liWMscYwljuWJYyxxLE8cY4ljeeIYSxzLE8dYU8KxqufNFsjEMZY4lieOscSxPHGMJY6xxLE8&#10;cYwljuWJYyxxLE8cY4ljeeIYa2o4VvW8WQKZOMYSx/LEMZY4lieOscQxljiWJ46xxLE8cYwljuWJ&#10;YyxxLE8cY00Rx6qeNzsgE8dY4lieOMYSx/LEMZY4xhLH8sQxljiWJ46xxLE8cYwljuWJY6yp4ljV&#10;82YFZOIYq37hE8eyxDGWOJYnjrHEMZY4lieOscSxPHGMJY7liWMscSxPHGNNGceqnjcbIBPHWOJY&#10;njjGEsfyxDGWOMYSx/LEMZY4lieOscSxPHGMJY7liWOsqeNY1fNmAWTiGEscyxPHWOJYnjjGEsdY&#10;4lieOMYSx/LEMZY4lieOscSxPHGMNWUcG35P63mzADJxLE8cyxPHWOJYnjjGEsdY4lieOMYSx/LE&#10;MZY4lieOscSxPHGMNXUc2/xOtfd0z5sFkIljWeJYnjjGEsfyxDGWOMYSx/LEMZY4lieOscSxPHGM&#10;JY7liWOsnnCs6nmzOkn/uSSO5YljLHEsTxxjiWN54hhLHMsTx1jiGEscyxPHWOJYnjjGEsfyjgPH&#10;qp4nkK0Tx/LEMZY4lieOscSxPHGMJY7liWMscYwljuWJYyxxLE8cY4ljeceFY1XPWzyQiWN54hhL&#10;HMsTx1jiWJ44xhLH8sQxljjGEsfyxDGWOJYnjrHEsbzjxLGq5y0ayMSxPHGMJY7liWMscSxPHGOJ&#10;Y3niGEscY4ljeeIYSxzLE8dY4ljeceNY1fMWC2TiWJ44xhLH8sQxljiWJ46xxLE8cYwljrHEsTxx&#10;jCWO5YljLHEs7yRwrOp5iwQycSxPHGOJY3niGEscyxPHWOJYnjjGEsdY4lieOMYSx/LEMZY4lndS&#10;OFb1vMUBmTiWJ46xxLE8cYwljuWJYyxxLE8cY4ljLHEsTxxjiWN54hhLHMs7SRyret6igEwcyxPH&#10;WOJYnjjGEsfyxDGWOJYnjrHEMZY4lieOscSxPHGMJY7lnTSOVT1vMUAmjuWJYyxxLE8cY4ljeeIY&#10;SxzLE8dY4hhLHMsTx1jiWJ44xhLH8qaAY1XPWwSQiWN54hhLHMsTx1jiWJ44xhLH8sQxljjGEsfy&#10;xDGWOJYnjrHEsbyp4FjV82YPZOJYnjjGEsfyxDGWOJYnjrHEsTxxjCWOscSxPHGMJY7liWMscSxv&#10;SjhW9bxZA5k4lieOscSxPHGMJY7liWMscSxPHGOJYyxxLE8cY4ljeeIYSxzLmxqOVT1vtkAmjuWJ&#10;YyxxLE8cY4ljeeIYSxzLE8dY4hhLHMsTx1jiWJ44xhLH8qaIY1XPmyWQiWN54hhLHMsTx1jiWJ44&#10;xhLH8sQxljjGEsfyxDGWOJYnjrHEsbyp4ljV82YHZOJYnjjGEsfyxDGWOJYnjrHEsTxxjCWOscSx&#10;PHGMJY7liWMscSxvyjhW9bxZAZk4lieOscSxPHGMJY7liWMscSxPHGOJYyxxLE8cY4ljeeIYSxzL&#10;mzqOVT1vNkAmjuWJYyxxLE8cY4ljeeIYSxzLE8dY4hhLHMsTx1jiWJ44xhLH8qaMY8P3fc+bBZCJ&#10;Y3niGEscyxPHWOJYnjjGEsfyxDGWOMYSx/LEMZY4lieOscSxvKnj2Feuv+e2p3veLIBMHMsSx1ji&#10;WJ44xhLH8sQxljiWJ46xxDGWOJYnjrHEsTxxjCWO5fWAY8PfqXre7E7STxPHWOJYnjjGEsfyxDGW&#10;OJYnjrHEsTxxjCWOscSxPHGMJY7liWOs841jVc8TyNaJYyxxLE8cY4ljeeIYSxzLE8dY4lieOMYS&#10;x1jiWJ44xhLH8sQx1nHgWNXzFg9k4hhLHMsTx1jiWJ44xhLH8sQxljiWJ46xxDGWOJYnjrHEsTxx&#10;jHVcOFb1vEUDmTjGEsfyxDGWOJYnjrHEsTxxjCWO5YljLHGMJY7liWMscSxPHGMdJ45VPW+xQCaO&#10;scSxPHGMJY7liWMscSxPHGOJY3niGEscY4ljeeIYSxzLE8dYx41jVc9bJJCJYyxxLE8cY4ljeeIY&#10;SxzLE8dY4lieOMYSx1jiWJ44xhLH8sQx1kngWNXzFgdk4hhLHMsTx1jiWJ44xhLH8sQxljiWJ46x&#10;xDGWOJYnjrHEsTxxjHVSOFb1vEUBmTjGEsfyxDGWOJYnjrHEsTxxjCWO5YljLHGMJY7liWMscSxP&#10;HGOdJI5VPW8xQCaOscSxPHGMJY7liWMscSxPHGOJY3niGEscY4ljeeIYSxzLE8dYJ41jVc9bBJCJ&#10;YyxxLE8cY4ljeeIYSxzLE8dY4lieOMYSx1jiWJ44xhLH8sQx1hRwrOp5swcycYwljuWJYyxxLE8c&#10;Y4ljeeIYSxzLE8dY4hhLHMsTx1jiWJ44xpoKjlU9b9ZAJo6xxLE8cYwljuWJYyxxLE8cY4ljeeIY&#10;SxxjiWN54hhLHMsTx1hTwrGq580WyMQxljiWJ46xxLE8cYwljuWJYyxxLE8cY4ljLHEsTxxjiWN5&#10;4hhrajhW9bxZApk4xhLH8sQxljiWJ46xxLE8cYwljuWJYyxxjCWO5YljLHEsTxxjTRHHqp43OyAT&#10;x1jiWJ44xhLH8sQxljiWJ46xxLE8cYwljrHEsTxxjCWO5YljrKniWNXzZgVk4hhLHMsTx1jiWJ44&#10;xhLH8sQxljiWJ46xxDGWOJYnjrHEsTxxjDVlHKt63myATBxjiWN54hhLHMsTx1jiWJ44xhLH8sQx&#10;ljjGEsfyxDGWOJYnjrGmimPDz4meNwsgE8dY4lieOMYSx/LEMZY4lieOscSxPHGMJY6xxLE8cYwl&#10;juWJY6wp41j9TtWe7nmzADJxLE8cyxPHWOJYnjjGEsfyxDGWOJYnjrHEMZY4lieOscSxPHGMNXUc&#10;q38T2vN63iyATBzLEsfyxDGWOJYnjrHEsTxxjCWO5YljLHGMJY7liWMscSyvDxw7it+plotjVc+b&#10;1Un6aeIYSxxjiWN54hhLHMsTx1jiWJ44xhLH8sQxljiWJ46xxDGWOJZ3HDhW9bzFA5k4xhLHWOJY&#10;njjGEsfyxDGWOJYnjrHEsTxxjCWO5YljLHGMJY7lHReOVT1v0UAmjrHEMZY4lieOscSxPHGMJY7l&#10;iWMscSxPHGOJY3niGEscY4ljeceJY1XPWyyQiWMscYwljuWJYyxxLE8cY4ljeeIYSxzLE8dY4lie&#10;OMYSx1jiWN5x41jV8xYJZOIYSxxjiWN54hhrWTh2sTgWJI6xxLE8cYwljrHEsTxxjCWO5YljrN5x&#10;rOp5iwMycYwljrHEsTxxjCWO5YljLHEsTxxjiWN54hhLHMsTx1jiGEscyzspHKt63qKATBxjiWMs&#10;cSxPHGOJY3niGEscyxPHWOJYnjjGEsfyxDGWOMYSx/JOEseqnrcYIBPHWOIYSxzLE8dY4lieOMYS&#10;x/LEMZY4lieOscSxPHGMJY6xxLG8k8axquctAsjEMZY4xhLH8sQxljiWJ46xxLE8cYwljuWJYyxx&#10;LE8cY4ljLHEsbwo4VvW82QOZOMYSx1jiWJ44xhLH8sQxljiWJ46xxLE8cYwljuWJYyxxjCWO5U0F&#10;x6qeN2sgE8dY4hhLHMsTx1jiWJ44xhLH8sQxljiWJ46xxLE8cYwljrHEsbwp4VjV82YLZOIYSxxj&#10;iWN54hhLHMsTx1jiWJ44xhLH8sQxljiWJ46xxDGWOJY3NRyret4sgUwcY4ljLHEsTxxjiWN54hhL&#10;HMsTx1jiWJ44xhLH8sQxljjGEsfypohjVc+bHZCJYyxxjCWO5YljLHEsTxxjiWN54hhLHMsTx1ji&#10;WJ44xhLHWOJY3lRxrOp5swIycYwljrHEsTxxjCWO5YljLHEsTxxjiWN54hhLHMsTx1jiGEscy5sy&#10;jlU9bzZAJo6xxDGWOJYnjrHEsTxxjCWO5YljLHEsTxxjiWN54hhLHGOJY3lTx7Gq580CyMQxljjG&#10;EsfyxDGWOJYnjrHEsTxxjCWO5YljLHEsTxxjiWMscSxvyjg2/JztebMAMnEsTxxjiWN54hhLHMsT&#10;x1jiWJ44xhLH8sQxljiWJ46xxDGWOJY3dRyrr/f2dM+bBZCJY1niGEscyxPHWOJYnjjGEsfyxDGW&#10;OJYnjrHEsTxxjCWOscSxvB5wbPg7Vc+b1Un6zyVxLE8cY4ljeeIYSxxjiWN54hhLHMsTx1jiWJ44&#10;xhLH8sQxljiWdxw4VvU8gWydOJYnjrHEsTxxjCWOscSxPHGMJY7liWMscSxPHGOJY3niGEscyzsu&#10;HKt63uKBTBzLE8dY4lieOMYSx1jiWJ44xhLH8sQxljiWJ46xxLE8cYwljuUdJ45VPW/RQCaO5Ylj&#10;LHEsTxxjiWMscSxPHGOJY3niGEscyxPHWOJYnjjGEsfyjhvHqp63WCATx/LEMZY4lieOscQxljiW&#10;J46xxLE8cYwljuWJYyxxLE8cY4ljeSeBY1XPWySQiWN54hhLHMsTx1jiGEscyxPHWOJYnjjGEsfy&#10;xDGWOJYnjrHEsbyTwrGq5y0OyMSxPHGMJY7liWMscYwljuWJYyxxLE8cY4ljeeIYSxzLE8dY4lje&#10;SeJY1fMWBWTiWJ44xhLH8sQxljjGEsfyxDGWOJYnjrHEsTxxjCWO5YljLHEs76RxrOp5iwEycSxP&#10;HGOJY3niGEscY4ljeeIYSxzLE8dY4lieOMYSx/LEMZY4ljcFHKt63iKATBzLE8dY4lieOMYSx1ji&#10;WJ44xhLH8sQxljiWJ46xxLE8cYwljuVNBceqnjd7IBPH8sQxljiWJ46xxDGWOJYnjrHEsTxxjCWO&#10;5YljLHEsTxxjiWN5U8KxqufNGsjEsTxxjCWO5YljLHGMJY7liWMscSxPHGOJY3niGEscyxPHWOJY&#10;3tRwrOp5swUycSxPHGOJY3niGEscY4ljeeIYSxzLE8dY4lieOMYSx/LEMZY4ljdFHKt63iyBTBzL&#10;E8dY4lieOMYSx1jiWJ44xhLH8sQxljiWJ46xxLE8cYwljuVNFceqnjc7IBPH8sQxljiWJ46xxDGW&#10;OJYnjrHEsTxxjCWO5YljLHEsTxxjiWN5U8axqufNCsjEsTxxjCWO5YljLHGMJY7liWMscSxPHGOJ&#10;Y3niGEscyxPHWOJY3tRxrOp5swEycSxPHGOJY3niGEscY4ljeeIYSxzLE8dY4lieOMYSx/LEMZY4&#10;ljdlHPvcO936/aznzQLIxLE8cYwljuWJYyxxjCWO5YljLHEsTxxjiWN54hhLHMsTx1jiWN7Ucaz+&#10;DW1P97xZAJk4liWOscSxPHGMJY6xxLE8cYwljuWJYyxxLE8cY4ljeeIYSxzL6wHHhobS82YBZOLY&#10;4RPHWOJYnjjGEsdY4lieOMYSx/LEMZY4lieOscSxPHGMJY7l9YZjVc+b1Un6aeIYSxzLE8dY4lie&#10;OMYSx/LEMZY4xhLH8sQxljiWJ46xxLE8cYx1HDhW9bzFA5k4xhLH8sQxljiWJ46xxLE8cYwljrHE&#10;sTxxjCWO5YljLHEsTxxjHReOVT1v0UAmjrHEsTxxjCWO5YljLHEsTxxjiWMscSxPHGOJY3niGEsc&#10;yxPHWMeJY1XPWyyQiWMscSxPHGOJY3niGEscyxPHWOIYSxzLE8dY4lieOMYSx/LEMdZx41jV8xYJ&#10;ZOIYSxzLE8dY4lieOMYSx/LEMZY4xhLH8sQxljiWJ46xxLE8cYx1EjhW9bzFAZk4xhLH8sQxljiW&#10;J46xxLE8cYwljrHEsTxxjCWO5YljLHEsTxxjnRSOVT1vUUAmjrHEsTxxjCWO5YljLHEsTxxjiWMs&#10;cSxPHGOJY3niGEscyxPHWCeJY1XPWwyQiWOs6ePY0XwMxLE8cYwljrHEsTxxjCWO5YljLHEsTxxj&#10;iWN54hhLHMubG45VPW8RQCaOscSxPHGMJY7liWMscSxPHGOJYyxxLE8cY4ljeeIYSxzLE8dYU8Cx&#10;qufNHsjEMZY4lieOscSxPHGMJY7liWMscYwljuWJYyxxLE8cY4ljeeIYayo4VvW8WQOZOMYSx/LE&#10;MZY4lieOscSxPHGMJY6xxLE8cYwljuWJYyxxLE8cY00Jx6qeN1sgE8dY4lieOMYSx/LEMZY4lieO&#10;scQxljiWJ46xxLE8cYwljuWJY6yp4VjV82YJZOIYSxzLE8dY4lieOMYSx/LEMZY4xhLH8sQxljiW&#10;J46xxLE8cYw1RRyret7sgEwcY4ljeeIYSxzLE8dY4lieOMYSx1jiWJ44xhLH8sQxljiWJ46xpopj&#10;Vc+bFZCJYyxxLE8cY4ljeeIYSxzLE8dY4hhLHMsTx1jiWJ44xhLH8sQx1pRxrOp5swEycYwljuWJ&#10;YyxxLE8cY4ljeeIYSxxjiWN54hhLHMsTx1jiWJ44xpo6jlU9bxZAJo6xxLE8cYwljuWJYyxxLE8c&#10;Y4ljLHEsTxxjiWN54hhLHMsTx1hTxrGhn/S8WQCZOJYnjuWJYyxxLE8cY4ljeeIYSxxjiWN54hhL&#10;HMsTx1jiWJ44xpo6jglkE1j7AIhjWeJYnjjGEsfyxDGWOJYnjrHEMZY4lieOscSxPHGMJY7liWOs&#10;nnCs6nmzOkn/uSSO5YljLHEsTxxjiWN54hhLHMsTx1jiGEscyxPHWOJYnjjGEsfyjgPHqp4nkK0T&#10;x/LEMZY4lieOscSxPHGMJY7liWMscYwljuWJYyxxLE8cY4ljeceFY1XPWzyQiWN54hhLHMsTx1ji&#10;WJ44xhLH8sQxljjGEsfyxDGWOJYnjrHEsbzjxLGq5y0ayMSxPHGMJY7liWMscSxPHGOJY3niGEsc&#10;Y4ljeeIYSxzLE8dY4ljeceNY1fMWC2TiWJ44xhLH8sQxljiWJ46xxLE8cYwljrHEsTxxjCWO5Ylj&#10;LHEs7yRwrOp5iwQycSxPHGOJY3niGEscyxPHWOJYnjjGEsdY4lieOMYSx/LEMZY4lndSOFb1vMUB&#10;mTiWJ46xxLE8cYwljuWJYyxxLE8cY4ljLHEsTxxjiWN54hhLHMs7SRyret6igEwcyxPHWOJYnjjG&#10;EsfyxDGWOJYnjrHEMZY4lieOscSxPHGMJY7lnTSOVT1vMUAmjuWJYyxxLE8cY4ljeeIYSxzLE8dY&#10;4hhLHMsTx1jiWJ44xhLH8qaAY1XPWwSQiWN54hhLHMsTx1jiWJ44xhLH8sQxljjGEsfyxDGWOJYn&#10;jrHEsbyp4FjV82YPZOJYnjjGEsfyxDGWOJYnjrHEsTxxjCWOscSxPHGMJY7liWMscSzvVhw7ot+p&#10;zgHHqp43ayATx/LEMZY4lieOscSxPHGMJY7liWMscYwljuWJYyxxLE8cY4ljeVPDsarnzRbIxLE8&#10;cYwljuWJYyxxLE8cY4ljeeIYSxxjiWN54hhLHMsTx1jiWN4UcazqebMEMnEsTxxjiWN54hhLHMsT&#10;x1jiWJ44xhLHWOJYnjjGEsfyxDGWOJY3VRyret7sgEwcyxPHWOJYnjjGEsfyxDGWOJYnjrHEMZY4&#10;lieOscSxPHGMJY7lTRnHqp43KyATx/LEMZY4lieOscSxPHGMJY7liWMscYwljuWJYyxxLE8cY4lj&#10;eVPHsarnzQbIxLE8cYwljuWJYyxxLE8cY4ljeeIYSxxjiWN54hhLHMsTx1jiWN6UcWz4PajnzQLI&#10;xLE8cYwljuWJYyxxLE8cY4ljeeIYSxxjiWN54hhLHMsTx1jiWN7Ucax+p2pP97x5AJk4FiWOscSx&#10;PHGMJY7liWMscSxPHGOJYyxxLE8cY4ljeeIYSxzL6wHHhl/vPW92J+mniWMscSxPHGOJY3niGEsc&#10;yxPHWOJYnjjGEsfyxDGWOMYSx/LEMdb5xrGq5wlk68QxljiWJ46xxLE8cYwljuWJYyxxLE8cY4lj&#10;eeIYSxxjiWN54hjrOHCs6nmLBzJxjCWO5YljLHEsTxxjiWN54hhLHMsTx1jiWJ44xhLHWOJYnjjG&#10;Oi4cq3reooFMHGOJY3niGEscyxPHWOJYnjjGEsfyxDGWOJYnjrHEMZY4lieOsY4Tx6qet1ggE8dY&#10;4lieOMYSx/LEMZY4lieOscSxPHGMJY7liWMscYwljuWJY6zjxrGq5y0SyMQxljiWJ46xxLE8cYwl&#10;juWJYyxxLE8cY4ljeeIYSxxjiWN54hjrJHCs6nmLAzJxjCWO5YljLHEsTxxjiWN54hhLHMsTx1ji&#10;WJ44xhLHWOJYnjjGOikcq3reooBMHGOJY3niGEscyxPHWOJYnjjGEsfyxDGWOJYnjrHEMZY4lieO&#10;sU4Sx6qetxggE8dY4lieOMYSx/LEMZY4lieOscSxPHGMJY7liWMscYwljuWJY6yTxrGq5y0CyMQx&#10;ljiWJ46xxLE8cYwljuWJYyxxLE8cY4ljeeIYSxxjiWN54hhrCjhW9bzZA5k4xhLH8sQxljiWJ46x&#10;xLE8cYwljuWJYyxxLE8cY4ljLHEsTxxjTQXHqp43ayATx1jiWJ44xhLH8sQxljiWJ46xxLE8cYwl&#10;juWJYyxxjCWO5YljrCnhWNXzZgtk4hhLHMsTx1jiWJ44xhLH8sQxljiWJ46xxLE8cYwljrHEsTxx&#10;jDU1HKt63iyBTBxjiWN54hhLHMsTx1jiWJ44xhLH8sQxljiWJ46xxDGWOJYnjrGmiGNVz5sdkIlj&#10;LHEsTxxjiWN54hhLHMsTx1jiWJ44xhLH8sQxljjGEsfyxDHWVHGs6nmzAjJxjCWO5YljLHEsTxxj&#10;iWN54hhLHMsTx1jiWJ44xhLHWOJYnjjGmjKOVT1vNkAmjrHEsTxxjCWO5YljLHEsTxxjiWN54hhL&#10;HMsTx1jiGEscyxPHWFPFseH3xp43CyATx1jiWJ44xhLH8sQxljiWJ46xxLE8cYwljuWJYyxxjCWO&#10;5YljrCnj2JddcOvnRs+bBZCJY3niWJ44xhLH8sQxljiWJ46xxLE8cYwljuWJYyxxjCWO5YljrKnj&#10;2PB3qp43CyATx7LEsTxxjCWO5YljLHEsTxxjiWN54hhLHMsTx1jiGEscyxPHWD3hWNXzZnWSfpo4&#10;xhLH8sQxljjGEsfyxDGWOJYnjrHEsTxxjCWO5YljLHEsTxxjHQeOVT1v8UAmjrHEsTxxjCWOscSx&#10;PHGMJY7liWMscSxPHGOJY3niGEscyxPHWMeFY1XPWzSQiWMscSxPHGOJYyxxLE8cY4ljeeIYSxzL&#10;E8dY4lieOMYSx/LEMdZx4ljV8xYLZOIYSxzLE8dY4hhLHMsTx1jiWJ44xhLH8sQxljiWJ46xxLE8&#10;cYx13DhW9bxFApk4xhLH8sQxljjGEsfyxDGWOJYnjrHEsTxxjCWO5YljLHEsTxxjnQSOVT1vcUAm&#10;jrHEsTxxjCWOscSxPHGMJY7liWMscSxPHGOJY3niGEscyxPHWCeFY1XPWxSQiWMscSxPHGOJYyxx&#10;LE8cY4ljeeIYSxzLE8dY4lieOMYSx/LEMdZJ4ljV8xYDZOIYSxzLE8dY4hhLHMsTx1jiWJ44xhLH&#10;8sQxljiWJ46xxLE8cYx10jhW9bxFAJk4xhLH8sQxljjGEsfyxDGWOJYnjrHEsTxxjCWO5YljLHEs&#10;TxxjTQHHqp43eyATx1jiWJ44xhLHWOJYnjjGEsfyxDGWOJYnjrHEsTxxjCWO5YljrKngWNXzZg1k&#10;4hhLHMsTx1jiGEscyxPHWOJYnjjGEsfyxDGWOJYnjrHEsTxxjDUlHKt63myBTBxjiWN54hhLHGOJ&#10;Y3niGEscyxPHWOJYnjjGEsfyxDGWOJYnjrGmhmNVz5slkIljLHEsTxxjiWMscSxPHGOJY3niGEsc&#10;yxPHWOJYnjjGEsfyxDHWFHGs6nmzAzJxjCWO5YljLHGMJY7liWMscSxPHGOJY3niGEscyxPHWOJY&#10;njjGmiqOVT1vVkAmjrHEsTxxjCWOscSxPHGMJY7liWMscSxPHGOJY3niGEscyxPHWFPGsarnzQbI&#10;xDGWOJYnjrHEMZY4lieOscSxPHGMJY7liWMscSxPHGOJY3niGGvqOFb1vFkAmTjGEsfyxDGWOMYS&#10;x/LEMZY4lieOscSxPHGMJY7liWMscSxPHGNNGceG37t73iyATBzLE8fyxDGWOMYSx/LEMZY4lieO&#10;scSxPHGMJY7liWMscSxPHGNNHcfqZ7b2dM+bBZCJY1niWJ44xhLHWOJYnjjGEsfyxDGWOJYnjrHE&#10;sTxxjCWO5YljrB5wrH52a8/rebM6Sf+5JI7liWMscSxPHGOJY3niGEscY4ljeeIYSxzLE8dY4lie&#10;OMYSx/KOA8eqnieQrZs8jh3VN/L6wU0cixLHWOIYSxzLE8dY4lieOMYSx/LEMZY4lieOscSxPHGM&#10;1SOOVT1v8UAmjuWJYyxxLE8cY4ljeeIYSxxjiWN54hhLHMsTx1jiWJ44xhLH8o4Tx6qet2ggE8fy&#10;xDGWOJYnjrHEsTxxjCWOscSxPHGMJY7liWMscSxPHGOJY3nHjWNVz1sskIljeeIYSxzLE8dY4lie&#10;OMYSx1jiWJ44xhLH8sQxljiWJ46xxLG8k8CxquctEsjEsTxxjCWO5YljLHEsTxxjiWMscSxPHGOJ&#10;Y3niGEscyxPHWOJY3knhWNXzFgdk4lieOMYSx/LEMZY4lieOscQxljiWJ46xxLE8cYwljuWJYyxx&#10;LO8kcazqeYsCMnEsTxxjiWN54hhLHMsTx1jiGEscyxPHWOJYnjjGEsfyxDGWOJZ30jhW9bzFAJk4&#10;lieOscSxPHGMJY7liWMscYwljuWJYyxxLE8cY4ljeeIYSxzLmwKOVT1vEUAmjuWJYyxxLE8cY4lj&#10;eeIYSxxjiWN54hhLHMsTx1jiWJ44xhLH8qaCY1XPmz2QiWN54hhLHMsTx1jiWJ44xhLHWOcHx879&#10;c00cY4ljeeIYSxxjiWN54hhLHDtcPW/WQCaO5YljLHEsTxxjiWN54hhLHGOJY3niGEscyxPHWOJY&#10;njjGEsfypoZjVc+bLZCJY3niGEscyxPHWOJYnjjGEsdY4lieOMYSx/LEMZY4lieOscSxvCniWNXz&#10;Zglk4lieOMYSx/LEMZY4lieOscQxljiWJ46xxLE8cYwljuWJYyxxLG+qOFb1vNkBmTiWJ46xxLE8&#10;cYwljuWJYyxxjCWO5YljLHEsTxxjiWN54hhLHMubMo5VPW9WQCaO5YljLHEsTxxjiWN54hhLHGOJ&#10;Y3niGEscyxPHWOJYnjjGEsfypo5jVc+bDZCJY3niGEscyxPHWOJYnjjGEsdY4lieOMYSx/LEMZY4&#10;lieOscSxvCnj2PDflJ43CyATx/LEMZY4lieOscSxPHGMJY6xxLE8cYwljuWJYyxxLE8cY4ljebfi&#10;2BH9+37EOPaV65+x2tM9bxZAJo5liWMscSxPHGOJY3niGEscY4ljeeIYSxzLE8dY4lieOMYSx/J6&#10;wLGhofS8WQCZOHb4xDGWOJYnjrHEsTxxjCWOscSxPHGMJY7liWMscSxPHGOJY3m94VjV82Z1kn6a&#10;OMYSx/LEMZY4lieOscSxPHGMJY6xxLE8cYwljuWJYyxxLE8cYx0HjlU9b/FAJo6xxLE8cYwljuWJ&#10;YyxxLE8cY4ljLHEsTxxjiWN54hhLHMsTx1jHhWNVz1s0kIljLHEsTxxjiWN54hhLHMsTx1jiGEsc&#10;yxPHWOJYnjjGEsfyxDHWceJY1fMWC2TiGEscyxPHWOJYnjjGEsfyxDGWOMYSx/LEMZY4lieOscSx&#10;PHGMddw4VvW8RQKZOMYSx/LEMZY4lieOsf7f9v5gVZdsYdu0WmLHklKqYcMzsi+UUHho2lEowWOx&#10;Z9eOXUGwI4iWOer/02+Bv+V+7r2/OWNEXA/csGItSMicM+YbcZE5Eo7twbEWHGvBsT041oJje3Cs&#10;Bcf24FjrN3DsdPM+B2RwrAXH9uBYC47twbEWHNuDYy041oJje3CsBcf24FgLju3BsdZv4djp5n0K&#10;yOBYC47twbEWHNuDYy04tgfHWnCsBcf24FgLju3BsRYc24Njrd/EsdPN+wyQwbEWHNuDYy04tgfH&#10;WnBsD4614FgLju3BsRYc24NjLTi2B8dav41jp5v3CSCDYy04tgfHWnBsD4614NgeHGvBsRYc24Nj&#10;LTi2B8dacGwPjrWegGOnm/d6IINjLTi2B8dacGwPjrXg2B4ca8GxFhzbg2MtOLYHx1pwbA+OtZ6C&#10;Y6eb92ogg2MtOLYHx1pwbA+OteDYHhxrwbEWHNuDYy04tgfHWnBsD461noRjp5v3WiCDYy04tgfH&#10;WnBsD4614NgeHGvBsRYc24NjLTi2B8dacGwPjrWehmOnm/dKIINjLTi2B8dacGwPjrXg2B4ca8Gx&#10;Fhzbg2MtOLYHx1pwbA+OtZ6IY6eb9zogg2MtOLYHx1pwbA+OteDYHhxrwbEWHNuDYy04tgfHWnBs&#10;D461nopjp5v3KiCDYy04tgfHWnBsD4614NgeHGvBsRYc24NjLTi2B8dacGwPjrWejGOnm/caIINj&#10;LTi2B8dacGwPjrXg2B4ca8GxFhzbg2MtOLYHx1pwbA+OtZ6OY6eb9wogg2MtOLYHx1pwbA+OteDY&#10;HhxrwbEWHNuDYy04tgfHWnBsD461noxjf37m3bxXABkc24Nje3CsBcf24FgLju3BsRYca8GxPTjW&#10;gmN7cKwFx/bgWOvpOPbnO9XNewWQwbEtOLYHx1pwbA+OteDYHhxrwbEWHNuDYy04tgfHWnBsD461&#10;bsKx08171SH9/0xwbA+OteDYHhxrwbE9ONaCY3twrAXH9uBYC4614NgeHGvBsb2fwLHTzQNkfwXH&#10;9uBYC47twbEWHNuDYy04tgfHWnBsD4614FgLju3BsRYc2/spHDvdvM8DGRzbg2MtOLYHx1pwbA+O&#10;teDYHhxrwbE9ONaCYy04tgfHWnBs7ydx7HTzPg1kcGwPjrXg2B4ca8GxPTjWgmN7cKwFx/bgWAuO&#10;teDYHhxrwbG9n8ax0837LJDBsT041oJje3CsBcf24FgLju3BsRYc24NjLTjWgmN7cKwFx/Z+A8dO&#10;N++TQAbH9uBYC47twbEWHNuDYy04tgfHWnBsD4614FgLju3BsRYc2/stHDvdvM8BGRzbg2MtOLYH&#10;x1r/ehz738OxMTi2B8dacGwPjrXg2B4ca8GxPTjWgmOt9Z3q5n0KyODYHhxrwbE9ONaCY3twrAXH&#10;9uBYC47twbEWHGvBsT041oJje7+NY6eb9xkgg2N7cKwFx/bgWAuO7cGxFhzbg2MtOLYHx1pwrPUf&#10;cOxf870Gx/bgWAuOteo71c37BJDBsT041oJje3CsBcf24FgLju3BsRYc24NjLTjWgmN7cKwFx/ae&#10;gmOnm/d6IINje3CsBcf24FgLju3BsRYc24NjLTi2B8dacKwFx/bgWAuO7T0Jx04379VABsf24FgL&#10;ju3BsRYc24NjLTi2B8dacGwPjrXgWAuO7cGxFhzbexqOnW7ea4EMju3BsRYc24NjLTi2B8dacGwP&#10;jrXg2B4ca8GxFhzbg2MtOLb3RBw73bxXAhkc24NjLTi2B8dacGwPjrXg2B4ca8GxPTjWgmMtOLYH&#10;x1pwbO+pOHa6ea8DMji2B8dacGwPjrXg2B4ca8GxPTjWgmN7cKwFx1pwbA+OteDY3pNx7HTzXgVk&#10;cGwPjrXg2B4ca8GxPTjWgmN7cKwFx/bgWAuOteDYHhxrwbG9p+PY6ea9Bsjg2B4ca8GxPTjWgmN7&#10;cKwFx/bgWAuO7cGxFhxrwbE9ONaCY3tPxrH/wR/P3jfvFUAGx/bgWAuO7cGxFhzbg2MtOLYHx1pw&#10;bA+OteBYC47twbEWHNt7Oo6dz+S/r2/eK4AMjm3BsRYc24NjLTi2B8dacGwPjrXg2B4ca8GxFhzb&#10;g2MtOLZ3A479eb/fvNcd0l+DY3twrAXHWnBsD4614NgeHGvBsT041oJje3CsBcf24FgLjrX+vXHs&#10;dPMA2V/BsT041oJjLTi2B8dacGwPjrXg2B4ca8GxPTjWgmN7V+DYv+gZC47t3Yhjp5v3eSCDY3tw&#10;rAXHWnBsD4614NgeHGvBsT041oJje3CsBcf24FgLjrV+CsdON+/TQAbH9uBYC4614NgeHGvBsT04&#10;1oJje3CsBcf24FgLju3BsRYca/0kjp1u3meBDI7twbEWHGvBsT041oJje3CsBcf24FgLju3BsRYc&#10;24NjLTjW+mkcO928TwIZHNuDYy041oJje3CsBcf24FgLju3BsRYc24NjLTi2B8dacKz1Gzh2unmf&#10;AzI4tgfHWnCsBcf24FgLju3BsRYc24NjLTi2B8dacGwPjrXgWOu3cOx08z4FZHBsD4614FgLju3B&#10;sRYc24NjLTi2B8dacGwPjrXg2B4ca8Gx1m/i2OnmfQbI4NgeHGvdgWP/ih/kcKwEx/bgWAuO7cGx&#10;Fhzbg2MtONaCY3twrAXH9t6GY6eb9wkgg2N7cKwFx1pwbA+OteDYHhxrwbE9ONaCY3twrAXH9uBY&#10;C461noBjp5v3eiCDY3twrAXHWnBsD4614NgeHGvBsT041oJje3CsBcf24FgLjrWegmOnm/dqIINj&#10;e3CsBcdacGwPjrXg2B4ca8GxPTjWgmN7cKwFx/bgWAuOtZ6EY6eb91ogg2N7cKwFx1pwbA+OteDY&#10;HhxrwbE9ONaCY3twrAXH9uBYC461noZjp5v3SiCDY3twrAXHWnBsD4614NgeHGvBsT041oJje3Cs&#10;Bcf24FgLjrWeiGOnm/c6IINje3CsBcdacGwPjrUei2Pnfodjc3CsBcf24FgLju3BsRYc24NjLTjW&#10;unmvAjI4tgfHWnCsBcf24FgLju3BsRYc24NjLTi2B8dacGwPjrXgWOvJOHa6ea8BMji2B8dacKwF&#10;x/bgWAuO7cGxFhzbg2MtOLYHx1pwbA+OteBY66k49uczws17BZDBsT041oJjLTi2B8dacGwPjrXg&#10;2B4ca8GxPTjWgmN7cKwFx1pPxrFzv/99ffNeAWRwbAuOteBYC47twbEWHNuDYy04tgfHWnBsD461&#10;4NgeHGvBsdbTcezP+/3mvQLI4Ng/HhxrwbEWHNuDYy04tgfHWnBsD4614NgeHGvBsT041oJjrZtw&#10;7HTzXnVIfw2OteDYHhxrwbE9ONaCYy04tgfHWnBsD4614NgeHGvBsT041voJHDvdvM8DGRxrwbE9&#10;ONaCY3twrAXHWnBsD4614NgeHGvBsT041oJje3Cs9VM4drp5nwYyONaCY3twrAXH9uBYC4614Nge&#10;HGvBsT041oJje3CsBcf24FjrJ3HsdPM+C2RwrAXH9uBYC47twbEWHGvBsT041oJje3CsBcf24FgL&#10;ju3BsdZP49jp5n0SyOBYC47twbEWHNuDYy041oJje3CsBcf24FgLju3BsRYc24Njrd/AsdPN+xyQ&#10;wbEWHNuDYy04tgfHWnCsBcf24FgLju3BsRYc24NjLTi2B8dav4Vjp5v3KSCDYy04tgfHWnBsD461&#10;4FgLju3BsRYc24NjLTi2B8dacGwPjrV+E8dON+8zQAbHWnBsD4614NgeHGvBsRYc24NjLTi2B8da&#10;cGwPjrXg2B4ca/02jp1u3ieADI614NgeHGvBsT041oJjLTi2B8dacGwPjrXg2B4ca8GxPTjWegKO&#10;nW7e64EMjrXg2B4ca8GxPTjWgmMtOLYHx1pwbA+OteDYHhxrwbE9ONZ6Co6dbt6rgQyOteDYHhxr&#10;wbE9ONaCYy04tgfHWnBsD4614NgeHGvBsT041noSjp1u3muBDI614NgeHGvBsT041oJjLTi2B8da&#10;cGwPjrXg2B4ca8GxPTjWehqOnW7eK4EMjrXg2B4ca8GxPTjWgmMtOLYHx1pwbA+OteDYHhxrwbE9&#10;ONZ6Io6dbt7rgAyOteDYHhxrwbE9ONaCYy04tgfHWnBsD4614NgeHGvBsT041noqjp1u3quADI61&#10;4NgeHGvBsT041oJjLTi2B8dacGwPjrW+g2P/azg2Bsdaz8ex84wFx/7R/tWGcrp5rwEyONaCY3tw&#10;rAXH9uBYC4614NgeHGvBsT041oJje3CsBcf24Fjr6Th2unmvADI41oJje3CsBcf24FgLjrXg2B4c&#10;a8GxPTjWgmN7cKwFx/bgWOvJOPbnO8vNewWQwbE9OLYHx1pwbA+OteBYC47twbEWHNuDYy04tgfH&#10;WnBsD461no5j/8Vfz1h/X9+8VwAZHNuCY3twrAXH9uBYC4614NgeHGvBsT041oJje3CsBcf24Fjr&#10;Jhw73bxXHdL/zwTH9uBYC47twbEWHNuDYy041oJje3CsBcf24FgLju3BsRYc2/sJHDvdPED2V3Bs&#10;D4614NgeHGvBsT041oJjLTi2B8dacGwPjrXg2B4ca8GxvZ/CsdPN+zyQwbE9ONaCY3twrAXH9uBY&#10;C4614NgeHGvBsT041oJje3CsBcf2fhLHTjfv00AGx/bgWAuO7cGxFhzbg2MtONaCY3twrAXH9uBY&#10;C47twbEWHNv7aRw73bzPAhkc24NjLTi2B8dacGwPjrXgWAuO7cGxFhzbg2Ot//CM9S+83+HYHBzb&#10;g2OtfwTHTjfvk0AGx/bgWAuO7cGxFhzbg2MtONaCY3twrAXH9uBYC47twbEWHNv7LRw73bzPARkc&#10;24NjLTi2B8dacGwPjrXgWAuO7cGxFhzbg2MtOLYHx1pwbO83cex08z4FZHBsD4614NgeHGvBsT04&#10;1oJjLTi2B8dacGwPjrXg2B4ca8Gxvd/GsdPN+wyQwbE9ONaCY3twrAXH9uBYC4614NgeHGvBsT04&#10;1oJje3CsBcf2noBjp5v3CSCDY3twrAXH9uBYC47twbEWHGvBsT041oJje3CsBcf24FgLju09BcdO&#10;N+/1QAbH9uBYC47twbEWHNuDYy041oJje3CsBcf24FgLju3BsRYc23sSjp1u3quBDI7twbEWHNuD&#10;Yy04tgfHWnCsBcf24FgLju3BsRYc24NjLTi29zQcO9281wIZHNuDYy04tgfHWnBsD4614FgLju3B&#10;sRYc24NjLTi2B8dacGzviTh2unmvBDI4tgfHWnBsD4614NgeHGvBsRYc24NjLTi2B8dacGwPjrXg&#10;2N5Tcex0814HZHBsD4614NgeHGvBsT041oJjLTi2B8dacGwPjrXg2B4ca8GxvSfj2OnmvQrI4Nge&#10;HGvBsT041oJje3CsBcdacGwPjrXg2B4ca8GxPTjWgmN7T8ex0817DZDBsT041oJje3CsBcf24FgL&#10;jrXg2B4ca8GxPTjWgmN7cKwFx/aejGN/vkvdvFcAGRzbg2MtOLYHx1pwbA+OteBYC47twbEWHNuD&#10;Yy04tgfHWnBs7+k4dp6x/r6+ea8AMji2BcdacGwPjrXg2B4ca8GxFhzbg2MtOLYHx1pwbA+OteDY&#10;3g04dp61/v69m/eO/8QSjv3DwbEWHNuDYy04tgfHWnCsBcf24FgLju3BsRYc24NjLTi2dxuOnW7e&#10;qw7pr8GxFhzbg2MtOLYHx1pwbA+OteDYHhxrwbEWHNuDYy04tgfHWj+BY6eb93kgg2MtOLYHx1pw&#10;bA+OteDYHhxrwbE9ONaCYy04tgfHWnBsD461fgrHTjfv00AGx1pwbA+OteDYHhxrwbE9ONaCY3tw&#10;rAXHWnBsD4614NgeHGv9JI6dbt5ngQyOteDYHhxrwbE9ONaCY3twrAXH9uBYC4614NgeHGvBsT04&#10;1vppHDvdvE8CGRxrwbE9ONaCY3twrAXH9uBYC47twbEWHGvBsT041oJje3Cs9Rs4drp5nwMyONaC&#10;Y3twrAXH9uBYC47twbEWHNuDYy041oJje3CsBcf24Fjrt3DsdPM+BWRwrAXH9uBYC47twbEWHNuD&#10;Yy04tgfHWnCsBcf24FgLju3BsdZv4tjp5n0GyOBYC47twbEWHNuDYy04tgfHWnBsD4614FjrX49j&#10;/zUcG4JjLTjWgmN7BcdON+8TQAbHWnBsD4614NgeHGvBsT041oJje3CsBcdacGwPjrXg2B4caz0B&#10;x0437/VABsdacGwPjrXg2B4ca8GxPTjWgmN7cKwFx1pwbA+OteDYHhxrPQXHTjfv1UAGx1pwbA+O&#10;teDYHhxrwbE9ONaCY3twrAXHWnBsD4614NgeHGs9CcdON++1QAbHWnBsD4614NgeHGvBsT041oJj&#10;e3CsBcdacGwPjrXg2B4caz0Nx04375VABsda/1Ic++sHGxzbg2N7cKwFx/bgWAuO7cGxFhzbg2Mt&#10;OLYHx1pwrAXH9v5VOHa6ea8DMjjWgmN7cKwFx/bgWAuO7cGxFhzbg2MtONaCY3twrAXH9uBY66k4&#10;drp5rwIyONaCY3twrAXH9uBYC47twbEWHNuDYy041oJje3CsBcf24FjryTh2unmvATI41oJje3Cs&#10;Bcf24FgLju3BsRYc24NjLTjWgmN7cKwFx/bgWOupOHYM5e9f37xXABkca8GxPTjWgmN7cKwFx/bg&#10;WAuO7cGxFhxrwbE9ONaCY3twrPVkHDv3+9/XN+8VQAbH9uDYHhxrwbE9ONaCY3twrAXH9uBYC461&#10;4NgeHGvBsT041no6jv35TnXzXgFkcGwLju3BsRYc24NjLTi2B8dacGwPjrXgWAuO7cGxFhzbg2Ot&#10;m3DsdPNedUh/DY614FgLju3BsRYc24NjLTi2B8dacGwPjrXg2B4ca8GxFhzb+wkcO928zwMZHGvB&#10;sRYc24NjLTi2B8dacGwPjrXg2B4ca8GxPTjWgmMtOLb3Uzh2unmfBjI41oJjLTi2B8dacGwPjrXg&#10;2B4ca8GxPTjWgmN7cKwFx1pwbO8ncex08z4LZHCsBcdacGwPjrXg2B4ca8GxPTjWgmN7cKwFx/bg&#10;WAuOteDY3k/j2OnmfRLI4FgLjrXg2B4ca8GxPTjWgmN7cKwFx/bgWAuO7cGxFhxrwbG938Cx0837&#10;HJDBsRYca8GxPTjWgmN7cKwFx/bgWAuO7cGxFhzbg2MtONaCY3u/hWOnm/cpIINjLTjWgmN7cKwF&#10;x/bgWAuO7cGxFhzbg2MtOLYHx1pwrAXH9n4Tx0437zNABsdacKwFx/bgWAuO7cGxFhzbg2MtOLYH&#10;x1pwbA+OteBYC47t/TaOnW7eJ4AMjrXgWAuO7cGxFhzbg2MtOLYHx1pwbA+OteDYHhxrwbEWHNt7&#10;Ao6dbt7rgQyOteBYC47twbEWHNuDYy04tgfHWnBsD4614NgeHGvBsRYc23sKjp1u3quBDI614FgL&#10;ju3BsRYc24NjLTi2B8dacGwPjrXg2B4ca8GxFhzbexKOnW7ea4EMjrXgWAuO7cGxFhzbg2MtOLYH&#10;x1pwbA+OteDYHhxrwbEWHNt7Go6dbt4rgQyOteBYC47twbEWHNuDYy04tgfHWnBsD4614NgeHGvB&#10;sRYc23sijp1u3uuADI614FgLju3BsRYc24NjLTi2B8dacGwPjrXg2B4ca8GxFhzbeyqOnW7eq4AM&#10;jrXgWAuO7cGxFhzbg2MtOLYHx1pwbA+OteDYHhxrwbEWHNt7Mo6dbt5rgAyOteBYC47twbEWHNuD&#10;Yy04tgfHWnBsD4614NgeHGvBsRYc23s6jp1u3iuADI614FgLju3BsRYc24NjLTi2B8dacGwPjrXg&#10;2B4ca8GxFhzbezKO/fkZdfNeAWRwbA+OteDYHhxrwbE9ONaCY3twrAXH9uBYC47twbEWHGvBsb2n&#10;49j5rPr7+ua9Asjg2BYca8GxPTjWgmN7cKwFx/bgWAuO7cGxFhzbg2MtONaCY3s34Nif9/vNe9Uh&#10;/f9McGwPjrXg2B4ca8GxFhzbg2MtOLYHx1pwbA+OteDYHhxrwbG9n8Cx080DZH8Fx/bgWAuO7cGx&#10;FhxrwbE9ONaCY3twrAXH9uBYC47twbEWHNv7KRw73bzPAxkc24NjLTi2B8dacKwFx/bgWAuO7cGx&#10;Fhzbg2MtOLYHx1pwbO8ncex08z4NZHBsD4614NgeHGvBsRYc24NjLTi2B8dacGwPjrXg2B4ca8Gx&#10;vZ/GsdPN+yyQwbE9ONaCY3twrAXHWnBsD4614NgeHGvBsT041oJje3CsBcf2fgPHTjfvk0AGx/bg&#10;WAuO7cGxFhxrwbE9ONaCY3twrAXH9uBYC47twbEWHNv7LRw73bzPARkc24NjLTi2B8dacKwFx/bg&#10;WAuO7cGxFhzbg2MtOLYHx1pwbO83cex08z4FZHBsD4614NgeHGvBsRYc24NjLTi2B8dacGwPjrXg&#10;2B4ca8Gxvd/GsdPN+wyQwbE9ONaCY3twrAXHWnBsD4614NgeHGvBsT041oJje3CsBcf2noBjp5v3&#10;CSCDY3twrAXH9uBYC4614NgeHGvBsT041oJje3CsBcf24FgLju09BcdON+/1QAbH9uBYC47twbEW&#10;HGvBsT041oJje3CsBcf24FgLju3BsRYc23sSjp1u3quBDI7twbEWHNuDYy041oJje3CsBcf24FgL&#10;ju3BsRYc24NjLTi29zQcO9281wIZHNuDYy04tgfHWnCsBcf24FgLju3BsRYc24NjLTi2B8dacGzv&#10;iTh2unmvBDI4tgfHWnBsD4614FgLju3BsRYc24NjLTi2B8dacGwPjrXg2N5Tcex0814HZHBsD461&#10;4NgeHGvBsRYc24NjLTi2B8dacGwPjrXg2B4ca8GxvSfj2OnmvQrI4NgeHGvBsT041oJjLTi2B8da&#10;cGwPjrXg2B4ca8GxPTjWgmN7T8ex0817DZDBsT041oJje3CsBcdacGwPjrXg2B4ca8GxPTjWgmN7&#10;cKwFx/aejGN/PivfvFcAGRzbg2MtOLYHx1pwrAXH9uBYC47twbEWHNuDYy04tgfHWnBs7+k4du73&#10;v69v3iuADI5twbEWHNuDYy041oJje3CsBcf24FgLju3BsRYc24NjLTi2dwOO/Xm/37xXABkc+8eD&#10;Yy04tgfHWnCsBcf24FgLju3BsRYc24NjLTi2B8dacGzvNhw73bxXHdJfg2MtOLYHx1pwbA+OteBY&#10;C47twbEWHNuDYy04tgfHWnBsD461fgLHTjfv80AGx1pwbA+OteDYHhxrwbEWHNuDYy04tgfHWnBs&#10;D4614NgeHGv9FI6dbt6ngQyOteDYHhxrwbE9ONaCYy04tgfHWnBsD4614NgeHGvBsT041vpJHDvd&#10;vM8CGRxrwbE9ONaCY3twrAXHWnBsD4614NgeHGvBsT041oJje3Cs9dM4drp5nwQyONaCY3twrAXH&#10;9uBYC4614NgeHGvBsT041oJje3CsBcf24FjrN3DsdPM+B2RwrAXH9uBYC47twbEWHGvBsT041oJj&#10;e3CsBcf24FgLju3BsdZv4djp5n0KyOBYC47twbEWHNuDYy041oJje3CsBcf24FgLju3BsRYc24Nj&#10;rd/EsdPN+wyQwbEWHNuDYy04tgfHWnCsBcf24FgLju3BsRYc24NjLTi2B8dav41jp5v3CSCDYy04&#10;tgfHWnBsD4614FgLju3BsRYc24NjLTi2B8dacGwPjrWegGOnm/d6IINjLTi2B8dacGwPjrXgWAuO&#10;7cGxFhzbg2MtOLYHx1pwbA+OtZ6CY6eb92ogg2MtOLYHx1pwbA+OteBYC47twbEWHNuDYy04tgfH&#10;WnBsD461noRjp5v3WiCDYy04tgfHWnBsD4614FgLju3BsRYc24NjLTi2B8dacGwPjrWehmOnm/dK&#10;IINjLTi2B8dacGwPjrXgWAuO7cGxFhzbg2MtOLYHx1pwbA+OtZ6IY6eb9zogg2MtOLYHx1pwbA+O&#10;teBYC47twbEWHNuDYy04tgfHWnBsD461nopjp5v3KiCDYy04tgfHWnBsD4614FgLju3BsRYc24Nj&#10;LTi2B8dacGwPjrWejGOnm/caIINjLTi2B8dacGwPjrXgWAuO7cGxFhzbg2MtOLYHx1pwbA+OtZ6O&#10;Y6eb9wogg2MtOLYHx1pwbA+OteBYC47twbEWHNuDYy04tgfHWnBsD461noxjf36f3bxXABkc24Nj&#10;e3CsBcf24FgLjrXg2B4ca8GxPTjWgmN7cKwFx/bgWOvpOPanody8VwAZHNuCY3twrAXH9uBYC461&#10;4NgeHGvBsT041oJje3CsBcf24FjrJhw73bxXHdL/zwTH9uBYC47twbEWHNv7Ho79i16W/9v7HY4t&#10;wbEWHGvBsT041oJje3CsBcf2fgLHTjcPkP0VHNuDYy04tgfHWnBsD4614NgeHGvBsRYc24NjLTi2&#10;B8dacGzvp3DsdPM+D2RwbA+OteDYHhxrwbE9ONaCY3twrAXHWnBsD4614NgeHGvBsb2fxLHTzfs0&#10;kMGxPTjWgmN7cKwFx/bgWAuO7cGxFhxrwbE9ONaCY3twrAXH9n4ax04377NABsf24FgLju3BsRYc&#10;24NjLTi2B8dacKwFx/bgWAuO7cGxFhzb+w0cO928TwIZHNuDYy04tgfHWnBsD4614NgeHGvBsRYc&#10;24NjLTi2B8dacGzvt3DsdPM+B2RwbA+OteDYHhxrwbE9ONaCY3twrAXHWnBsD4614NgeHGvBsb3f&#10;xLHTzfsUkMGxPTjWgmN7cKwFx/bgWAuO7cGxFhxrwbE9ONaCY3twrAXH9n4bx0437zNABsf24FgL&#10;ju3BsRYc24NjLTi2B8dacKwFx/bgWAuO7cGxFhzbewKOnW7eJ4AMju3BsRYc24NjLTi2B8dacGwP&#10;jrXgWAuO7cGxFhzbg2MtOLb3FBw73bzXAxkc24NjLTi2B8dacGwPjrXg2B4ca8GxFhzbg2MtOLYH&#10;x1pwbO9JOHa6ea8GMji2B8dacGwPjrXg2B4ca8GxPTjWgmMtOLYHx1pwbA+OteDY3tNw7HTzXgtk&#10;cGwPjrXg2B4ca8GxPTjWgmN7cKwFx1pwbA+OteDYHhxrwbG9J+LY6ea9Esjg2B4ca8GxPTjWgmN7&#10;cKwFx/bgWAuOteDYHhxrwbG9fx8c+9d8DeDYHhxr3bzXARkc24NjLTi2B8dacGwPjrXg2B4ca8Gx&#10;Fhzbg2MtOLYHx1pwbO/JOHa6ea8CMji2B8dacGwPjrXg2B4ca8GxPTjWgmMtOLYHx1pwbA+OteDY&#10;3tNx7HTzXgNkcGwPjrXg2B4ca8GxPTjWgmN7cKwFx1pwbA+OteDYHhxrwbG9J+PYn6Zw814BZHBs&#10;D4614NgeHGvBsT041oJje3CsBcdacGwPjrXg2B4ca8Gxvafj2Hn2+Pv65r0CyODYFhxrwbE9ONaC&#10;Y3twrAXH9uBYC4614NgeHGvBsT041oJjezfg2H//r2eQv3/v5r3ukP4aHGvBsT041oJje3CsBcf2&#10;4FgLju3BsRYc24NjLTjWgmN7cKz1741jp5sHyP4KjrXg2B4ca8GxPTjWgmN7cKwFx/bgWAuO7cGx&#10;FhxrwbE9ONb6CRw73bzPAxkca8GxPTjWgmN7cKwFx/bgWAuO7cGxFhzbg2MtONaCY3twrPVTOHa6&#10;eZ8GMjjWgmN7cKwFx/bgWAuO7cGxFhzbg2MtOLYHx1pwrAXH9uBY6ydx7HTzPgtkcKwFx/bgWAuO&#10;7cGxFhzbg2MtOLYHx1pwbA+OteBYC47twbHWT+PY6eZ9EsjgWAuO7cGxFhzbg2MtOLYHx1pwbA+O&#10;teDYHhxrwbEWHNuDY63fwLHTzfsckMGxFhzbg2MtOLYHx1pwbA+OteDYHhxrwbE9ONaCYy04tgfH&#10;Wr+FY6eb9ykgg2MtOLYHx1pwbA+OteDYHhxrwbE9ONaCY3twrAXHWnBsD461fhPHTjfvM0AGx1pw&#10;bA+OtR6NY+d+h2NTcKwFx/bgWAuO7cGxFhzbg2MtOLYHx1pw7L+7m/cJIINjLTi2B8dacGwPjrXg&#10;2B4ca8GxPTjWgmN7cKwFx1pwbA+OtZ6AY6eb93ogg2MtOLYHx1pwbA+OteDYHhxrwbE9ONaCY3tw&#10;rAXHWnBsD461noJjp5v3aiCDYy04tgfHWnBsD4614NgeHGvBsT041oJje3CsBcdacGzvczj2L3qe&#10;fxKOnW7ea4EMjrXg2B4ca8GxPTjWgmN7cKwFx/bgWAuO7cGxFhxrwbE9ONZ6Go6dbt4rgQyOteDY&#10;HhxrwbE9ONaCY3twrAXH9uBYC47twbEWHGvBsT041noijp1u3uuADI614NgeHGvBsT041oJje3Cs&#10;Bcf24FgLju3BsRYca8GxPTjWeiqOnW7eq4AMjrXg2B4ca8GxPTjWgmN7cKwFx/bgWAuO7cGxFhxr&#10;wbE9ONZ6Mo6dbt5rgAyOteDYHhxrwbE9ONaCY3twrAXH9uBYC47twbEWHGvBsT041noqjv15X968&#10;VwAZHGvBsT041oJje3CsBcf24FgLju3BsRYc24NjLTjWgmN7cKz1ZBw75vH39c17BZDBsT04tgfH&#10;WnBsD4614NgeHGvBsT041oJje3CsBcdacGwPjrWejmP/w//Fv30Nbt4rgAyObcGxPTjWgmN7cKwF&#10;x/bgWAuO7cGxFhzbg2MtONaCY3twrHUTjp1u3qsO6a/BsRYc24NjLTjWgmN7cKwFx/bgWAuO7cGx&#10;Fhzbg2MtOLYHx1o/gWOnm/d5IINjLTi2B8dacKwFx/bgWAuO7cGxFhzbg2MtOLYHx1pwbA+OtX4K&#10;x04379NABsdacGwPjrXgWAuO7cGxFhzbez6O/e/g2Bgc24NjLTi2B8dacGwPjv1bN++zQAbHWnBs&#10;D4614FgLju3BsRYc24NjLTi2B8dacGwPjrXg2B4ca/00jp1u3ieBDI614NgeHGvBsRYc24NjLTi2&#10;B8dacGwPjrXg2B4ca8GxPTjW+g0cO928zwEZHGvBsT041oJjLTi2B8dacGwPjrXg2B4ca8GxPTjW&#10;gmN7cKz1Wzh2unmfAjI41oJje3CsBcdacGwPjrXg2B4ca8GxPTjWgmN7cKwFx/bgWOs3cex08z4D&#10;ZHCsBcf24FgLjrXg2B4ca8GxPTjWgmN7cKwFx/bgWAuO7cGx1m/j2OnmfQLI4FgLju3BsRYca8Gx&#10;PTjWgmN7cKwFx/bgWAuO7cGxFhzbg2OtJ+DY6ea9HsjgWAuO7cGxFhxrwbE9ONaCY3twrAXH9uBY&#10;C47twbEWHNuDY62n4Njp5r0ayOBYC47twbEWHGvBsT041oJje3CsBcf24FgLju3BsRYc24NjrSfh&#10;2OnmvRbI4FgLju3BsRYca8GxPTjWgmN7cKwFx/bgWAuO7cGxFhzbg2Otp+HY6ea9EsjgWAuO7cGx&#10;FhxrwbE9ONaCY3twrAXH9uBYC47twbEWHNuDY60n4tjp5r0OyOBYC47twbEWHGvBsT041oJje3Cs&#10;Bcf24FgLju3BsRYc24Njrafi2OnmvQrI4FgLju3BsRYca8GxPTjWgmN7cKwFx/bgWAuO7cGxFhzb&#10;g2OtJ+PY6ea9BsjgWAuO7cGxFhxrwbE9ONaCY3twrAXH9uBYC47twbEWHNuDY62n49jp5r0CyOBY&#10;C47twbEWHGvBsT041oJje3CsBcf24FgLju3BsRYc24NjrSfj2J9/nZv3CiCDY3twbA+OteBYC47t&#10;wbEWHNuDYy04tgfHWnBsD4614NgeHGs9HcfO/f739c17BZDBsS04tgfHWnCsBcf24FgLju3BsRYc&#10;24NjLTi2B8dacGwPjrVuwLE/36lu3qsO6f9ngmN7cKwFx/bgWAuOteDYHhxrwbE9ONaCY3twrAXH&#10;9uBYC47t/QSOnW4eIPsrOLYHx1pwbA+OteBYC47twbEWHNuDYy04tgfHWnBsD4614NjeT+HY6eZ9&#10;Hsjg2B4ca8GxPTjWgmMtOLYHx1pwbA+OteDYHhxrwbE9ONaCY3s/iWOnm/dpIINje3CsBcf24FgL&#10;jrXg2B4ca8GxPTjWgmN7cKwFx/bgWAuO7f00jp1u3meBDI7twbEWHNuDYy041oJje3CsBcf24FgL&#10;ju3BsRYc24NjLTi29xs4drp5nwQyOLYHx1pwbA+OteBYC47twbEWHNuDYy04tgfHWnBsD4614Nje&#10;b+HY6eZ9Dsjg2B4ca8GxPTjWgmMtOLYHx1pwbA+OteDYHhxrwbE9ONaCY3u/iWOnm/cpIINje3Cs&#10;Bcf24FgLjrXg2B4ca8GxPTjWgmN7cKwFx/bgWAuO7f02jp1u3meADI7twbEWHNuDYy041oJje3Cs&#10;Bcf24FgLju3BsRYc24NjLTi29wQcO928TwAZHNuDYy04tgfHWnCsBcf24FgLju3BsRYc24NjLTi2&#10;B8dacGzvKTh2unmvBzI4tgfHWnBsD4614FgLju3BsRYc24NjLTi2B8dacGwPjrXg2N6TcOx0814N&#10;ZHBsD4614NgeHGvBsRYc24NjLTi2B8dacGwPjrXg2B4ca8Gxvafh2OnmvRbI4NgeHGvBsT041oJj&#10;LTi2B8dacGwPjrXg2B4ca8GxPTjWgmN7T8Sx0817JZDBsT041oJje3CsBcdacGwPjrXg2B4ca8Gx&#10;PTjWgmN7cKwFx/aeimOnm/c6IINje3CsBcf24FgLjrXg2B4ca8GxPTjWgmN7cKwFx/bgWAuO7T0Z&#10;x04371VABsf24FgLju3BsRYca8GxPTjWgmN7cKwFx/bgWAuO7cGxFhzbezqOnW7ea4AMju3BsRYc&#10;24NjLTjWgmN7cKwFx/bgWAuO7cGxFhzbg2MtOLb3ZBz78+/v5r0CyODYHhxrwbE9ONaCYy04tgfH&#10;WnBsD4614NgeHGvBsT041oJje0/HsfP3+ff1zXsFkMGxLTjWgmN7cKwFx1pwbA+OteDYHhxrwbE9&#10;ONaCY3twrPXvg2P/omcsODb3N479aSg37xVABsf+8eBYC47twbEWHGvBsT041oJje3CsBcf24FgL&#10;ju3BsRYc27sNx04371WH9NfgWAuO7cGxFhzbg2MtOLYHx1pwrAXH9uBYC47twbEWHNuDY62fwLHT&#10;zfs8kMGxFhzbg2MtOLYHx1pwbA+OteBYC47twbEWHNuDYy04tgfHWj+FY6eb92kgg2MtOLYHx1pw&#10;bA+OteDYHhxrwbEWHNuDYy04tgfHWnBsD461fhLHTjfvs0AGx1pwbA+OteDYHhxrwbE9ONaCYy04&#10;tgfHWnBsD4614NgeHGv9NI6dbt4ngQyOteDY3qdw7K8fvHBsC4614NgeHGvBsT041oJje3CsBcf2&#10;4FgLju29AcdON+9zQAbHWnBsD461Podj/4qHZziWgmN7cKwFx1pwbA+OteDYHhxrwbE9ONb6LRw7&#10;3bxPARkca8GxPTjWgmN7cKwFx/bgWAuOteDYHhxrwbE9ONaCY3twrPWbOHa6eZ8BMjjWgmN7cKwF&#10;x/bgWAuO7cGxFhxrwbE9ONaCY3twrAXH9uBY67dx7HTzPgFkcKwFx/bgWAuO7cGxFhzbg2MtONaC&#10;Y3twrAXH9uBYC47twbHWE3DsdPNeD2RwrAXH9uBYC47twbEWHNuDYy041oJje3CsBcf24FgLju3B&#10;sdZTcOx0814NZHCsBcf24FgLju3BsRYc24NjLTjWgmN7cKwFx/bgWAuO7cGx1pNw7HTzXgtkcKwF&#10;x/bgWAuO7cGxFhzbg2MtONaCY3twrAXH9uBYC47twbHW03DsdPNeCWRwrAXH9uBYC47twbEWHNuD&#10;Yy041oJje3CsBcf24FgLju3BsdYTcex0814HZHCsBcf24FgLju3BsRYc24NjLTjWgmN7cKwFx/bg&#10;WAuO7cGx1lNx7HTzXgVkcKwFx/bgWAuO7cGxFhzbg2MtONaCY3twrAXH9uBYC47twbHWk3HsdPNe&#10;A2RwrAXH9uBYC47twbEWHNuDYy041oJje3CsBcf24FgLju3BsdbTcex0814BZHCsBcf24FgLju3B&#10;sRYc24NjLTjWgmN7cKwFx/bgWAuO7cGx1pNx7M9//jfvFUAGx/bg2B4ca8GxPTjWgmN7cKwFx1pw&#10;bA+OteDYHhxrwbE9ONZ6Oo79eb/fvFcAGRzbgmN7cKwFx/bgWAuO7cGxFhxrwbE9ONaCY3twrAXH&#10;9uBY6yYcO928Vx3S/88Ex/bgWAuO7cGxFhzbg2MtOLYHx1pwbA+OteBYC47twbEWHNv7CRw73TxA&#10;9ldwbA+OteDYHhxrwbE9ONaCY3twrAXH9uBYC4614NgeHGvBsb2fwrHTzfs8kMGxPTjWgmN7cKwF&#10;x/bgWAuO7cGxFhzbg2MtONaCY3twrAXH9n4Sx04379NABsf24FgLju3BsRYc24NjLTi2B8dacGwP&#10;jrXgWAuO7cGxFhzb+2kcO928zwIZHNuDYy04tgfHWnBsD4614NgeHGvBsT041oJjLTi2B8dacGzv&#10;N3DsdPM+CWRwbA+OteDYHhxrwbE9ONaCY3twrAXH9uBYC4614NgeHGvBsb3fwrHTzfsckMGxPTjW&#10;gmN7cKwFx/bgWAuO7cGxFhzbg2MtONaCY3twrAXH9n4Tx04371NABsf24FgLju3BsRYc24NjLTi2&#10;B8dacGwPjrXgWAuO7cGxFhzb+20cO928zwAZHNuDYy04tgfHWnBsD4614NgeHGvBsT041oJjLTi2&#10;B8dacGzvCTh2unmfADI4tgfHWnBsD4614NgeHGvBsT041oJje3CsBcdacGwPjrXg2N5TcOx0814P&#10;ZHBsD4614NgeHGvBsT041oJje3CsBcf24FgLjrXg2B4ca8GxvSfh2OnmvRrI4NgeHGvBsT041oJj&#10;e3CsBcf24FgLju3Bsda/D4796+53OLYFx1pwbA+Obd281wIZHNuDYy04tgfHWnBsD4614NgeHGvB&#10;sT041oJjLTi2B8dacGzviTh2unmvBDI4tgfHWnBsD4614NgeHGvBsT041oJje3CsBcdacGwPjrXg&#10;2N5Tcex0814HZHBsD4614NgeHGvBsT041oJje3CsBcf24FgLjrXg2B4ca8GxvSfj2OnmvQrI4Nge&#10;HGvBsT041oJje3CsBcf24FgLju3BsRYca8GxPTjWgmN7T8ex0817DZDBsT041oJje3CsBcf24FgL&#10;ju3BsRYc24NjLTjWgmN7cKwFx/aejGN/fl/cvFcAGRzbg2MtOLYHx1pwbA+OteDYHhxrwbE9ONaC&#10;Yy04tgfHWnBs7+k4dr4//r6+ea8AMji2BcdacGwPjrXg2B4ca8GxPTjWgmN7cKwFx1pwbA+OteDY&#10;3g04dr5P/v69m/e6Q/prcGwPjrXgWAuO7cGxFhzbg2MtOLYHx1pwbA+OteDYHhxrwbHWvzeOnW4e&#10;IPsrOLYHx1pwrAXH9uBYC47twbEWHNuDYy04tgfHWnBsD4614FjrJ3DsdPM+D2RwbA+OteBYC47t&#10;wbEWHNuDYy04tgfHWnBsD4614NgeHGvBsdZP4djp5n0ayODYHhxrwbEWHNuDYy04tgfHWnBsD461&#10;4NgeHGvBsT041oJjrZ/EsdPN+yyQwbE9ONaCYy04tgfHWnBsD4614NgeHGvBsT041oJje3CsBcda&#10;P41jp5v3SSCDY3twrAXHWnBsD4614NgeHGvBsT041oJje3CsBcf24FgLjrV+A8dON+9zQAbH9uBY&#10;C4614NgeHGvBsT041oJje3CsBcf24FgLju3BsRYca/0Wjp1u3qeADI7twbEWHGvBsT041oJje3Cs&#10;Bcf24FgLju3BsRYc24NjLTjW+k0cO928zwAZHNuDYy041oJje3CsBcf24FgLju3BsRYc24NjLTi2&#10;B8dacKz12zh2unmfADI4tgfHWnCsBcf24FgLju3BsRYc24NjLTi2B8dacGwPjrXgWOsJOHa6ea8H&#10;Mji2B8dacKwFx/bgWAuO7cGxFhzbg2MtOLYHx1pwbA+OteBY6yk4drp5rwYyOLYHx1pwrAXH9uBY&#10;C47twbEWHNuDYy04tgfHWnBsD4614FjrSTh2unmvBTI4tgfHWnCsBcf24FgLju3BsRYc24NjLTi2&#10;B8dacGwPjrXgWOtpOHa6ea8EMji2B8dacKwFx/bgWAuO7cGxFhzbg2MtOLYHx1pwbA+OteBY64k4&#10;drp5rwMyOLYHx1pwrAXH9uBYC47twbEWHNuDYy04tgfHWnBsD4614FjrqTh2unmvAjI4tgfHWnCs&#10;Bcf24FgLju3BsRYc24NjLTi2B8dacGwPjrXgWOvJOHa6ea8BMji2B8dacKwFx/bgWAuO7cGxFhzb&#10;g2MtOLYHx1pwbA+OteBY66k49qcB3LxXABkc24NjLTjWgmN7cKwFx/bgWAuO7cGxFhzbg2MtOLYH&#10;x1pwrPVkHDufU39f37xXABkc24JjLTjWgmN7cKwFx/bgWAuO7cGxFhzbg2MtOLYHx1pwrPV0HPvP&#10;/st/u99v3iuADI7948GxFhxrwbE9ONaCY3twrAXH9uBYC47twbEWHNuDYy041roJx04371WH9Nfg&#10;WAuO7cGxFhxrwbE9ONaCY3twrAXH9uBYC47twbEWHNuDY62fwLHTzfs8kMGxFhzbg2MtONaCY3tw&#10;rAXH9uBYC47twbEWHNuDYy04tgfHWj+FY6eb92kgg2MtOLYHx1pwrAXH9uBYC47twbEWHNuDYy04&#10;tgfHWnBsD461fhLHTjfvs0AGx1pwbA+OteBYC47twbEWHNuDYy04tgfHWnBsD4614NgeHGv9NI6d&#10;bt4ngQyOteDYHhxrwbEWHNuDYy04tgfHWnBsD4614NgeHGvBsT041voNHDvdvM8BGRxrwbE9ONaC&#10;Yy04tgfHWnBsD4614NgeHGvBsT041oJje3Cs9Vs4drp5nwIyONaCY3twrAXHWnBsD4614NgeHGvB&#10;sT041oJje3CsBcf24FjrN3HsdPM+A2RwrAXH9uBYC4614NgeHGvBsT041oJje3CsBcf24FgLju3B&#10;sdZv49jp5n0CyOBYC47twbEWHGvBsT041oJje3CsBcf24FgLju3BsRYc24NjrSfg2OnmvR7I4FgL&#10;ju3BsRYca8GxPTjWgmN7cKwFx/bgWAuO7cGxFhzbg2Otp+DY6ea9GsjgWAuO7cGxFhxrwbE9ONaC&#10;Y3twrAXH9uBYC47twbEWHNuDY60n4djp5r0WyOBYC47twbEWHGvBsT041oJje3CsBcf24FgLju3B&#10;sRYc24Njrafh2OnmvRLI4FgLju3BsRYca8GxPTjWgmN7cKwFx/bgWAuO7cGxFhzbg2OtJ+LY6ea9&#10;DsjgWAuO7cGxFhxrwbE9ONaCY3twrAXH9uBYC47twbEWHNuDY62n4tjp5r0KyOBYC47twbEWHGvB&#10;sT041oJje3CsBcf24FgLju3BsRYc24NjrSfj2OnmvQbI4FgLju3BsRYca8GxPTjWgmN7cKwFx/bg&#10;WAuO7cGxFhzbg2Otp+PY6ea9AsjgWAuO7cGxFhxrwbE9ONaCY3twrAXH9uBYC47twbEWHNuDY60n&#10;49if99PNewWQwbE9OLYHx1pwrJkBaIgAAEnLSURBVAXH9uBYC47twbEWHNuDYy04tgfHWnBsD461&#10;no5j5776+/rmvQLI4NgWHNuDYy041oJje3CsBcf24FgLju3BsRYc24NjLTi2B8daN+DYub/+/r2b&#10;96pD+v+Z4NgeHGvBsT041oJje3CsBcdacGwPjrXg2B4ca8GxPTjWgmN7P4Fjp5sHyP4Kju3BsRYc&#10;24NjLTi2B8dacKwFx/bgWAuO7cGxFhzbg2MtOLb3Uzh2unmfBzI4tgfHWnBsD4614NgeHGvBsRYc&#10;24NjLTi2B8dacGwPjrXg2N5P4tjp5n0ayODYHhxrwbE9ONaCY3twrAXHWnBsD4614NgeHGvBsT04&#10;1oJjez+NY6eb91kgg2N7cKwFx/bgWAuO7cGxFhxrwbE9ONaCY3twrAXH9uBYC47t/QaOnW7eJ4EM&#10;ju3BsRYc24NjLTi2B8dacKwFx/bgWAuO7cGxFhzbg2MtOLb3Wzh2unmfAzI4tgfHWnBsD4614Nge&#10;HGvBsRYc24NjLTi2B8dacGwPjrXg2N5v4tjp5n0KyODYHhxrwbE9ONaCY3twrAXHWnBsD4614Nge&#10;HGvBsT041oJje7+NY6eb9xkgg2N7cKwFx/bgWAuO7cGxFhxrwbE9ONaCY3twrAXH9uBYC47tPQHH&#10;TjfvE0AGx/bgWAuO7cGxFhzbg2MtONaCY3twrAXH9uBYC47twbEWHNt7Co6dbt7rgQyO7cGxFhzb&#10;g2MtOLYHx1pwrAXH9uBYC47twbEWHNuDYy04tvckHDvdvFcDGRzbg2MtOLYHx1pwbA+OteBYC47t&#10;wbEWHNuDYy04tgfHWnBs72k4drp5rwUyOLYHx1pwbA+OteDYHhxrwbEWHNuDYy04tgfHWnBsD461&#10;4NjeE3HsdPNeCWRwbA+OteDYHhxrwbE9ONaCYy04tgfHWnBsD4614NgeHGvBsb2n4tjp5r0OyODY&#10;HhxrwbE9ONaCY3twrAXHWnBsD4614NgeHGvBsT041oJje0/GsdPNexWQwbE9ONaCY3twrAXH9uBY&#10;C4614NgeHGvBsT041oJje3CsBcf2no5jp5v3GiCDY3twrAXH9uBYC47twbEWHGvBsT041oJje3Cs&#10;Bcf24FgLju09Gcf+vM9v3iuADI7twbEWHNuDYy04tgfHWnCsBcf24FgLju3BsRYc24NjLTi293Qc&#10;+5/+9TP37+ub9wogg2NbcKwFx/bgWAuO7cGxFhxrwbE9ONaCY3twrAXH9uBYC47t3YBjfxrKzXsF&#10;kMGxfzw41oJje3CsBcf24FgLjrXg2B4ca8GxPTjWgmN7cKwFx/Zuw7HTzXvVIf01ONaCY3twrAXH&#10;9uBYC47twbEWHNuDYy041oJje3CsBcf24FjrJ3DsdPM+D2RwrAXH9uBYC47twbEWHNuDYy04tgfH&#10;WnCsBcf24FgLju3BsdZP4djp5n0ayOBYC47twbEWHNuDYy04tgfHWnBsD4614FgLju3BsRYc24Nj&#10;rZ/EsdPN+yyQwbEWHNuDYy04tgfHWnBsD4614NgeHGvBsRYc24NjLTi2B8daP41jp5v3SSCDYy04&#10;tgfHWnBsD4614NgeHGvBsT041oJjLTi2B8dacGwPjrV+A8dON+9zQAbHWnBsD4614NgeHGvBsT04&#10;1oJje3CsBcdacGwPjrXg2B4ca/0Wjp1u3qeADI614NgeHGvBsT041oJje3CsBcf24FgLjrXg2B4c&#10;a8GxPTjW+k0cO928zwAZHGvBsT041oJje3CsBcf24FgLju3BsRYca8GxPTjWgmN7cKz12zh2unmf&#10;ADI41oJje3CsBcf24FgLju3BsRYc24NjLTjWgmN7cKwFx/bgWOsJOHa6ea8HMjjWgmN7cKwFx/bg&#10;WAuO7cGxFhzbg2MtONaCY3twrAXH9uBY6yk4drp5rwYyONaCY3twrAXH9uBYC47twbEWHNuDYy04&#10;1oJje3CsBcf24FjrSTh2unmvBTI41oJje3CsBcf24FgLju3BsRYc24NjLTjWgmN7cKwFx/bgWOtp&#10;OHa6ea8EMjjWgmN7cKwFx/bgWAuO7cGxFhzbg2MtONaCY3twrAXH9uBY64k4drp5rwMyONaCY3tw&#10;rAXH9uBYC47twbEWHNuDYy041oJje3CsBcf24FjrqTh2unmvAjI41oJje3CsBcf24FgLju3BsRYc&#10;24NjLTjWgmN7cKwFx/bgWOvJOHa6ea8BMjjWgmN7cKwFx/bgWAuO7cGxFhzbg2MtONaCY3twrAXH&#10;9uBY6+k4drp5rwAyONaCY3twrAXH9uBYC47twbEWHNuDYy041oJje3CsBcf24FjryTj258+hm/cK&#10;IINje3BsD4614NgeHGvBsT041oJje3CsBcdacGwPjrXg2B4caz0dx/7zP56xbt47/g2yf8EXFo61&#10;4FgLju3BsRYc24NjLTi2B8dacGwPjrXg2B4ca8GxFhzb+/fGsdPNe9Uh/TU41oJjLTi2B8dacGwP&#10;jrXg2B4ca8GxPTjWgmN7cKwFx1pwbO8ncOx08z4PZHCsBcdacGwPjrXg2B4ca8GxPTjWgmN7cKwF&#10;x/bgWAuOteDY3k/h2OnmfRrI4FgLjrXg2B4ca8GxPTjWgmN7cKwFx/bgWAuO7cGxFhxrwbG9n8Sx&#10;0837LJDBsRYca8GxPTjWgmN7cKwFx/bgWAuO7cGxFhzbg2MtONaCY3s/jWOnm/dJIINjLTjWgmN7&#10;cKwFx/bgWAuO7cGxFhzbg2MtOLYHx1pwrAXH9n4Dx04373NABsdacKwFx/bgWAuO7cGxFhzbg2Mt&#10;OLYHx1pwbO/5OPZfw7ExOLYHx/7T3bxPARkca8GxFhzbg2MtOLYHx1pwbA+OteDYHhxrwbE9ONaC&#10;Yy04tvebOHa6eZ8BMjjWgmMtOLYHx1pwbA+OteDYHhxrwbE9ONaCY3twrAXHWnBs77dx7HTzPgFk&#10;cKwFx1pwbA+OteDYHhxrwbE9ONaCY3twrAXH9uBYC4614NjeE3DsdPNeD2RwrAXHWnBsD4614Nge&#10;HGvBsT041oJje/96HPv7GQuO/aPBsRYc24NjLTjWqjh2unmvBjI41oJjLTi2B8dacGwPjrXg2B4c&#10;a8GxPTjWgmN7cKwFx1pwbO9JOHa6ea8FMjjWgmMtOLYHx1pwbA+OteDYHhxrwbE9ONaCY3twrAXH&#10;WnBs72k4drp5rwQyONaCYy04tgfHWnBsD4614NgeHGvBsT041oJje3CsBcdacGzviTh2unmvAzI4&#10;1oJjLTi2B8dacGwPjrXg2B4ca8GxPTjWgmN7cKwFx1pwbO+pOHa6ea8CMjjWgmMtOLYHx1pwbA+O&#10;teDYHhxrwbE9ONaCY3twrAXHWnBs78k4drp5rwEyONaCYy04tgfHWnBsD4614NgeHGvBsT041oJj&#10;e3CsBcdacGzv6Th2unmvADI41oJjLTi2B8dacGwPjrXg2B4ca8GxPTjWgmN7cKwFx1pwbO/JOPaf&#10;/Zf/dm/evFcAGRzbg2MtOLYHx1pwbA+OteDYHhxrwbE9ONaCY3vPxrG/3qng2Bwc24NjrYNjx1D+&#10;vr55rwAyOLYFx1pwbA+OteDYHhxrwbE9ONaCY3twrAXH9uBYC4614NjeDTj25zvVzXvVIf3/THBs&#10;D4614FgLju3BsRYc24NjLTi2B8dacGwPjrXg2B4ca8Gx1r83jp1uHiD7Kzi2B8dacKwFx/bgWAuO&#10;7cGxFhzbg2MtOLYHx1pwbA+OteBY6ydw7HTzPg9kcGwPjrXgWAuO7cGxFhzbg2MtOLYHx1pwbA+O&#10;teDYHhxrwbHWT+HY6eZ9Gsjg2B4ca8GxFhzbg2MtOLYHx1pwbA+OteDYHhxrwbE9ONaCY62fxLHT&#10;zfsskMGxPTjWgmMtOLYHx1pwbA+OteDYHhxrwbE9ONaCY3twrAXHWj+NY6eb90kgg2N7cKwFx1pw&#10;bA+OteDYHhxrwbE9ONaCY3twrAXH9uBYC461fgPHTjfvc0AGx/bgWAuOteDYHhxrwbE9ONaCY3tw&#10;rAXH9uBYC47twbEWHGv9Fo6dbt6ngAyO7cGxFhxrwbE9ONaCY3twrAXH9uBYC47twbEWHNuDYy04&#10;1vpNHDvdvM8AGRzbg2MtONaCY3twrAXH9uBYC47twbEWHNuDYy04tgfHWnCs9ds4drp5nwAyOLYH&#10;x1pwrAXH9uBYC47twbEWHNuDYy04tgfHWnBsD4614FjrCTh2unmvBzI4tgfHWnCsBcf24FgLju3B&#10;sRYc24NjLTi2B8dacGwPjrXgWOspOHa6ea8GMji2B8dacKwFx/bgWAuO7cGxFhzbg2MtOLYHx1pw&#10;bA+OteBY60k4drp5rwUyOLYHx1pwrAXH9uBYC47twbEWHNuDYy04tgfHWnBsD4614FjraTh2unmv&#10;BDI4tgfHWnCsBcf24FgLju3BsRYc24NjLTi2B8dacGwPjrXgWOuJOHa6ea8DMji2B8dacKwFx/bg&#10;WAuO7cGxFhzbg2MtOLYHx1pwbA+OteBY66k4drp5rwIyOLYHx1r/LY6dBzc4NgXH9uBYC47twbEW&#10;HNuDYy04tgfHWnBsD4614FjryTh2unmvATI4tgfHWnCsBcf24FgLju3BsRYc24NjLTi2B8dacGwP&#10;jrXgWOupOPbn1/HmvQLI4NgeHGvBsRYc24NjLTi2B8dacGwPjrXg2B4ca8GxPTjWgmOtJ+PY+Xr+&#10;fX3zXgFkcGwLjrXgWAuO7cGxFhzbg2MtOLYHx1pwbA+OteDYHhxrwbHW03Hsz3eqm/cKIINj/3hw&#10;rAXHWnBsD4614NgeHGvBsT041oJje3CsBcf24FgLjrVuwrHTzXvVIf01ONaCY3twrAXH9uBYC461&#10;4NgeHGvBsT041oJje3CsBcf24FjrJ3DsdPM+D2RwrAXH9uBYC47twbEWHGvBsT041oJje3CsBcf2&#10;4FgLju3BsdZP4djp5n0ayOBYC47twbEWHNuDYy041oJje3CsBcf24FgLju3BsRYc24NjrZ/EsdPN&#10;+yyQwbEWHNuDYy04tgfHWnCsBcf24FgLju3BsRYc24NjLTi2B8daP41jp5v3SSCDYy04tgfHWnBs&#10;D4614FgLju3BsRYc24NjLTi2B8dacGwPjrV+A8dON+9zQAbHWnBsD4614NgeHGvBsRYc24NjLTi2&#10;B8dacGwPjrXg2B4ca/0Wjp1u3qeADI614NgeHGvBsT041oJjLTi2B8dacGwPjrXg2B4ca8GxPTjW&#10;+k0cO928zwAZHGvBsT041oJje3CsBcdacGwPjrXg2B4ca8GxPTjWgmN7cKz12zh2unmfADI41oJj&#10;e3CsBcf24FgLjrXg2B4ca8GxPTjWgmN7cKwFx/bgWOsJOHa6ea8HMjjWgmN7cKwFx/bgWAuOteDY&#10;HhxrwbE9ONaCY3twrAXH9uBY6yk4drp5rwYyONaCY3vnwQOO7cGxPTjWgmMtOLYHx1pwbA+OteDY&#10;HhxrwbE9ONZ6Eo6dbt5rgQyOteDYHhxrwbE9ONaCYy04tgfHWnBsD4614NgeHGvBsT041noajp1u&#10;3iuBDI614NgeHGvBsT041oJjLTi2B8dacGwPjrXg2B4ca8GxPTjWeiKOnW7e64AMjrXg2B4ca8Gx&#10;PTjWgmMtOLYHx1pwbA+OteDYHhxrwbE9ONZ6Ko6dbt6rgAyOteDYHhxrwbE9ONaCYy04tgfHWnBs&#10;D4614NgeHGvBsT041noyjp1u3muADI614NgeHGvBsT041oJjLTi2B8dacGwPjrXg2B4ca8GxPTjW&#10;ejqOnW7eK4AMjrXg2B4ca8GxPTjWgmMtOLYHx1pwbA+OteDYHhxrwbE9ONZ6Mo79j/6rf/s+u3mv&#10;ADI4tgfH9uBYC47twbEWHGvBsT041oJje3CsBcf24FgLju3BsdbTcezPd6qb9wogg2NbcGwPjrXg&#10;2B4ca8GxFhzbg2MtOLYHx1pwbA+OteDYHhxr3YRjp5v3qkP6/5ng2B4ca8GxPTjWgmN7cKwFx/bg&#10;WAuOteDYHhxrwbE9ONaCY3s/gWOnmwfI/gqO7cGxFhzbg2MtOLYHx1pwbA+OteBYC47twbEWHNuD&#10;Yy04tvdTOHa6eZ8HMji2B8dacGwPjrXg2B4ca8GxPTjWgmMtOLYHx1pwbA+OteDY3k/i2OnmfRrI&#10;4NgeHGvBsT041oJje3CsBcf24FgLjrXg2B4ca8GxPTjWgmN7P41jp5v3WSCDY3twrAXH9uBYC47t&#10;wbEWHNuDYy041oJje3CsBcf24FgLju39Bo6dbt4ngQyO7cGxFhzbg2MtOLYHx1pwbA+OteBYC47t&#10;wbEWHNuDYy04tvdbOHa6eZ8DMji2B8dacGwPjrXg2B4ca8GxPTjWgmMtOLYHx1pwbA+OteDY3m/i&#10;2OnmfQrI4NgeHGvBsT041oJje3CsBcf24FgLjrXg2B4ca8GxPTjWgmN7v41jp5v3GSCDY3twrAXH&#10;9uBYC47twbEWHNuDYy041oJje3CsBcf24FgLju09AcdON+8TQAbH9uBYC47twbEWHNuDYy04tgfH&#10;WnCsBcf24FgLju3BsRYc23sKjp1u3uuBDI7twbEWHNuDYy04tgfHWnBsD4614FgLju3BsRYc24Nj&#10;LTi29yQcO928VwMZHNuDYy04tgfHWnBsD4614NgeHGvBsRYc24NjLTi2B8dacGzvaTh2unmvBTI4&#10;tgfHWnBsD4614NgeHGvBsT041oJjLTi2B8dacGwPjrXg2N4Tcex0814JZHBsD4614NgeHGvBsT04&#10;1oJje3CsBcdacGwPjrXg2B4ca8Gxvafi2OnmvQ7I4NgeHGvBsT041oJje3CsBcf24FgLjrXg2B4c&#10;a8GxPTjWgmN7T8ax0817FZDBsT041oJje3CsBcf24FgLju3BsRYca8GxPTjWgmN7cKwFx/aejmOn&#10;m/caIINje3CsBcf24FgLju3BsRYc24NjLTjWgmN7cKwFx/bgWAuO7T0Zx/78vLt5rwAyOLYHx1pw&#10;bA+OteDYHhxrwbE9ONaCYy04tgfHWnBsD4614Nje03HsfO79fX3zXgFkcGwLjrXg2B4ca8GxPTjW&#10;gmN7cKwFx1pwbA+OteDYHhxrwbG9G3Dsz3eqm/e6Q/prcKwFx/bgWAuO7cGxFhzbg2MtOLYHx1pw&#10;bA+OteBYC47twbHWvzeOnW4eIPsrONaCY3twrAXH9uBYC47twbEWHNuDYy04tgfHWnCsBcf24Fjr&#10;J3DsdPM+D2RwrAXH9uBYC47twbEWHNuDYy04tgfHWnBsD4614FgLju3BsdZP4djp5n0ayOBYC47t&#10;wbEWHNuDYy04tgfHWnBsD4614NgeHGvBsRYc24NjrZ/EsdPN+yyQwbEWHNuDYy04tgfHWnBsD461&#10;4NgeHGvBsT041oJjLTi2B8daP41jp5v3SSCDYy04tgfHWnBsD4614NgeHGvBsT041oJje3CsBcda&#10;cGwPjrV+A8dON+9zQAbHWnBsD4614NgeHGvBsT041oJje3CsBcf24FgLjrXg2B4ca/0Wjp1u3qeA&#10;DI614NgeHGvBsT041oJje3CsBcf24FgLju3BsRYca8GxPTjW+k0cO928zwAZHGvBsT041oJje3Cs&#10;Bcf24FgLju3BsRYc24NjLTjWgmN7cKz12zh2unmfADI41oJje3CsBcf24FgLju3BsRYc24NjLTi2&#10;B8dacKwFx/bgWOsJOHa6ea8HMjjWgmN7cKwFx/bgWAuO7cGxFhzbg2MtOLYHx1pwrAXH9uBY6yk4&#10;drp5rwYyONaCY3twrAXH9uBYC47twbEWHNuDYy04tgfHWnCsBcf24FjrSTh2unmvBTI41oJje3Cs&#10;Bcf24FgLju3BsRYc24NjLTi2B8dacKwFx/bgWOtpOHa6ea8EMjjWgmN7cKwFx/bgWAuO7cGxFhzb&#10;g2MtOLYHx1pwrAXH9uBY64k4drp5rwMyONaCY3twrAXH9uBYC47twbEWHNuDYy04tgfHWnCsBcf2&#10;4FjrqTh2unmvAjI41oJje3CsBcf24FgLju3BsRYc24NjLTi2B8dacKwFx/bgWOvJOHa6ea8BMjjW&#10;gmN7cKwFx/bgWAuO7cGxFhzbg2MtOLYHx1pwrAXH9uBY66k49ufn8M17BZDBsRYc24NjLTi2B8da&#10;cGwPjrXg2B4ca8GxPTjWgmMtOLYHx1pPxrFzv/99ffNeAWRwbA+O7cGxFhzbg2MtOLYHx1pwbA+O&#10;teDYHhxrwbEWHNuDY62n49j5XP77927eK4AMjm3BsT041oJje3CsBcf24FgLju3BsRYc24NjLTjW&#10;gmN7cKx1E46dbt6rDumvwbEWHGvBsT041oJje3CsBcf24FgLju3BsRYc24NjLTjWgmN7P4Fjp5v3&#10;eSCDYy041oJje3CsBcf24FgLju3BsRYc24NjLTi2B8dacKwFx/Z+CsdON+/TQAbHWnCsBcf24FgL&#10;ju3BsRYc24NjLTi2B8dacGwPjrXgWAuO7f0kjp1u3meBDI614FgLju3BsRYc24NjLTi2B8dacGwP&#10;jrXg2B4ca8GxFhzb+2kcO928TwIZHGvBsRYc24NjLTi2B8dacGwPjrXg2B4ca8GxPTjWgmMtOLb3&#10;Gzh2unmfAzI41oJjLTi2B8dacGwPjrXg2B4ca8GxPTjWgmN7cKwFx1pwbO+3cOx08z4FZHCsBcda&#10;cGwPjrXg2B4ca8GxPTjWgmN7cKwFx/bgWAuOteDY3m/i2OnmfQbI4FgLjrXg2B4ca8GxPTjWgmN7&#10;cKwFx/bgWAuO7cGxFhxrwbG938ax0837BJDBsRYca8GxPTjWgmN7cKwFx/bgWAuO7cGxFhzbg2Mt&#10;ONaCY3tPwLHTzXs9kMGxFhxrwbE9ONaCY3twrAXH9uBYC47twbEWHNuDYy041oJje0/BsdPNezWQ&#10;wbEWHGvBsT041oJje3CsBcf24FgLju3BsRYc24NjLTjWgmN7T8Kx0817LZDBsRYca8GxPTjWgmN7&#10;cKwFx/bgWAuO7cGxFhzbg2MtONaCY3tPw7HTzXslkMGxFhxrwbE9ONaCY3twrAXH9uBYC47twbEW&#10;HNuDYy041oJje0/EsdPNex2QwbEWHGvBsT041oJje3CsBcf24FgLju3BsRYc24NjLTjWgmN7T8Wx&#10;0817FZDBsRYca8GxPTjWgmN7cKwFx/bgWAuO7cGxFhzbg2MtONaCY3tPxrHTzXsNkMGxFhxrwbE9&#10;ONaCY3twrAXH9uBYC47twbEWHNuDYy041oJje0/HsdPNewWQwbEWHGvBsT041oJje3CsBcf24FgL&#10;ju3BsRYc24NjLTjWgmN7T8axP58Tbt4rgAyO7cGxFhzbg2MtOLYHx1pwbA+OteDYHhxrwbE9ONaC&#10;Yy04tvd0HDt/vb+vb94rgAyObcGxFhzbg2MtOLYHx1pwbA+OteDYHhxrwbE9ONaCYy04tncDjv35&#10;+X7zXnVI/z8THNuDYy04tgfHWnCsBcf24FjrUzj219cUjv3jwbEWHNuDYy041oJje7fh2OnmAbK/&#10;gmN7cKwFx/bgWAuOteDYHhxrwbE9ONaCY3twrAXH9uBYC47t/RSOnW7e54EMju3BsRYc24NjLTjW&#10;gmN7cKwFx/bgWAuO7cGxFhzbg2MtOLb3kzh2unmfBjI4tgfHWnBsD4614FgLju3BsRYc24NjLTi2&#10;B8dacGwPjrXg2N5P49jp5n0WyODYHhxrwbE9ONaCYy04tgfHWnBsD4614NgeHGvBsT041oJje7+B&#10;Y6eb90kgg2N7cKwFx/bgWAuOteDYHhxrwbE9ONaCY3twrAXH9uBYC47t/RaOnW7e54AMju3BsRYc&#10;24NjLTjWgmN7cKwFx/bgWAuO7cGxFhzbg2MtOLb3mzh2unmfAjI4tgfHWnBsD4614FgLju3BsRYc&#10;24NjLTi2B8dacGwPjrXg2N5v49jp5n0GyODYHhxrwbE9ONaCYy04tgfHWnBsD4614NgeHGvBsT04&#10;1oJje0/AsdPN+wSQwbE9ONaCY3twrAXHWnBsD4614NgeHGvBsT041oJje3CsBcf2noJjp5v3eiCD&#10;Y3twrAXH9uBYC4614NgeHGvBsT041oJje3CsBcf24FgLju09CcdON+/VQAbH9uBYC47twbEWHGvB&#10;sT041oJje3CsBcf24FgLju3BsRYc23sajp1u3muBDI7twbEWHNuDYy041oJje3CsBcf24FgLju3B&#10;sRYc24NjLTi290QcO928VwIZHNuDYy04tgfHWnCsBcf24FgLju3BsRYc24NjLTi2B8dacGzvqTh2&#10;unmvAzI4tgfHWnBsD4614FgLju3BsRYc24NjLTi2B8dacGwPjrXg2N6Tcex0814FZHBsD4614Nge&#10;HGvBsRYc24NjLTi2B8dacGwPjrXg2B4ca8Gxvafj2OnmvQbI4NgeHGvBsT041oJjLTi2B8dacGwP&#10;jrXg2B4ca8GxPTjWgmN7T8axP59fbt4rgAyO7cGxFhzbg2MtONaCY3twrPV4HPuX3e9wbA2OteDY&#10;HhxrwbEWHNv7Eo6d55i/r2/eK4AMjm3BsRYc24NjLTjWgmN7cKwFx/bgWAuO7cGxFhzbg2MtOLZ3&#10;A479eb/fvFcAGRz7x4NjLTi2B8dacKwFx/bgWAuO7cGxFhzbg2MtOLYHx1pwbO82HDvdvFcd0l+D&#10;Yy04tgfHWnBsD4614NgeHGvBsRYc24NjLTi2B8dacGwPjrV+AsdON+/zQAbHWnBsD4614NgeHGvB&#10;sT041oJjLTi2B8dacGwPjrXg2B4ca/0Ujp1u3qeBDI614NgeHGvBsT041oJje3CsBcdacGwPjrXg&#10;2B4ca8GxPTjW+kkcO928zwIZHGvBsT041oJje3CsBcf24FgLjrXg2B4ca8GxPTjWgmN7cKz10zh2&#10;unmfBDI41oJje3CsBcf24FgLju3BsRYca8GxPTjWgmN7cKwFx/b+5Tj21/cZHNv6R3HsdPM+B2Rw&#10;rAXH9uBYC47twbEWHNuDYy041oJje3CsBcf24FgLju3BsdZv4djp5n0KyOBYC47twbEWHNuDYy04&#10;tgfHWnCsBcf24FgLju3BsRYc24Njrd/EsdPN+wyQwbEWHNuDYy04tgfHWnBsD4614FgLju3BsRYc&#10;24NjLTi2B8dav41jp5v3CSCDYy04tgfHWnBsD4614NgeHGvBsRYc24NjLTi2B8dacGwPjrWegGOn&#10;m/d6IINjLTi2B8dacGwPjrXg2B4ca8GxFhzbg2MtOLYHx1pwbA+OtZ6CY6eb92ogg2MtOLYHx1pw&#10;bA+OteDYHhxrwbEWHNuDYy04tgfHWnBsD461noRjp5v3WiCDYy04tgfHWnBsD4614NgeHGvBsRYc&#10;24NjLTi2B8dacGwPjrWehmOnm/dKIINjLTi2B8dacGwPjrXg2B4ca8GxFhzbg2MtOLYHx1pwbA+O&#10;tZ6IY6eb9zogg2MtOLYHx1pwbA+OteDYHhxrwbEWHNuDYy04tgfHWnBsD461nopjp5v3KiCDYy04&#10;tgfHWnBsD4614NgeHGvBsRYc24NjLTi2B8dacGwPjrWejGOnm/caIINjLTi2B8dacGwPjrXg2B4c&#10;a8GxFhzbg2MtOLYHx1pwbA+OtZ6OY6eb9wogg2MtOLYHx1pwbA+OteDYHhxrwbEWHNuDYy04tgfH&#10;WnBsD461noxj/+P/5b/98795rwAyOLYHx/bgWAuO7cGxFhzbg2MtONaCY3twrAXH9uBYC47twbHW&#10;03HsT0O5ea8AMji2Bcf24FgLju3BsRYc24NjLTjWgmN7cKwFx/bgWAuO7cGx1k04drp5rzqk/58J&#10;ju3BsRYc24NjLTi2B8dacGwPjrXg2B4ca8GxFhzbg2MtOLb3Ezh2unmA7K/g2B4ca8GxPTjWgmN7&#10;cKwFx/bgWAuO7cGxFhxrwbE9ONaCY3s/hWOnm/d5IINje3CsBcf24FgLju3BsRYc24NjLTi2B8da&#10;cKwFx/bgWAuO7f0kjp1u3qeBDI7twbEWHNuDYy04tgfHWnBsD4614NgeHGvBsRYc24NjLTi299M4&#10;drp5nwUyOLYHx1pwbA+OteDYHhxrwbE9ONaCY3twrAXHWnBsD4614Njeb+DY6eZ9Esjg2B4ca8Gx&#10;PTjWgmN7cKwFx/bgWAuO7cGxFhxrwbE9ONaCY3u/hWOnm/c5IINje3CsBcf24FgLju3BsRYc24Nj&#10;LTi2B8dacKwFx/bgWAuO7f0mjp1u3qeADI7twbEWHNuDYy04tgfHWnBsD4614NgeHGvBsRYc24Nj&#10;LTi299s4drp5nwEyOLYHx1pwbA+OteDYHhxrwbG9z+HYfwXHluBYC47twbEWHNuDY6234djp5n0C&#10;yODYHhxrwbE9ONaCY3twrAXH9uBYC47twbEWHGvBsT041oJje0/BsdPNez2QwbE9ONaCY3twrAXH&#10;9uBYC47twbEWHNuDYy041oJje3CsBcf2noRjp5v3aiCDY3twrAXH9uBYC47twbEWHNuDYy04tgfH&#10;WnCsBcf24FgLju09DcdON++1QAbH9uBYC47twbEWHNuDYy04tgfHWnBsD4614FgLju3BsRYc23si&#10;jp1u3iuBDI7twbEWHNuDYy04tgfHWnBsD4614NgeHGvBsRYc24NjLTi291QcO9281wEZHNuDYy04&#10;tgfHWnBsD4614NgeHGvBsT041oJjLTi2B8dacGzvyTh2unmvAjI4tgfHWnBsD4614NgeHGvBsT04&#10;1oJje3CsBcdacGwPjrXg2N7Tcex0814DZHBsD4614NgeHGvBsT041oJje3CsBcf24FgLjrXg2B4c&#10;a8GxvSfj2J/PfTfvFUAGx/bgWAuO7cGxFhzbg2MtOLYHx1pwbA+OteBYC47twbEWHNt7Oo6d74+/&#10;r2/eK4AMjm3BsRYc24NjLTi2B8dacGwPjrXg2B4ca8Gx1vdw7D/950twrAXH9m7AsfMc+Pfv3bzX&#10;HdJfg2MtOLYHx1pwbA+OteDYHhxrwbE9ONaCY3twrAXHWnBsD461/r1x7HTzANlfwbEWHNuDYy04&#10;tgfHWnBsD4614NgeHGvBsT041oJjLTi2B8daP4Fjp5v3eSCDYy04tgfHWnBsD4614NgeHGvBsT04&#10;1oJje3CsBcdacGwPjrV+CsdON+/TQAbHWnBsD4614NgeHGvBsT041oJje3CsBcf24FgLjrXg2B4c&#10;a/0kjp1u3meBDI614NgeHGvBsT041oJje3CsBcf24FgLju3BsRYca8GxPTjW+mkcO928TwIZHGvB&#10;sT041oJje3CsBcf24FgLju3BsRYc24NjLTjWgmN7cKz1Gzh2unmfAzI41oJje3CsBcf24FgLju3B&#10;sRYc24NjLTi2B8dacKwFx/bgWOu3cOx08z4FZHCsBcf24FgLju3dgGMHtv5Tf74Ex1pwbA+OteDY&#10;HhxrwbEWHNuDYy04tvcmHDvdvM8AGRxrwbE9ONaCY3twrAXH9uBYC47twbEWHNuDYy041oJje3Cs&#10;9ds4drp5nwAyONaCY3twrAXH9uBYC47twbEWHNuDYy04tgfHWnCsBcf24FjrCTh2unmvB7L/D479&#10;9YH/n/rzJTjWgmN7cKwFx1pwbA+OteDYHhxrwbE9ONaCY3twrAXH9uBY65/BsdPNezWQwbEWHNuD&#10;Yy04tgfHWnBsD4614NgeHGvBsT041oJjLTi2B8daT8Kx0817LZDBsRYc24NjLTi2B8dacGwPjrXg&#10;2B4ca8GxPTjWgmMtOLYHx1pPw7HTzXslkMGxFhzbg2MtOLYHx1pwbA+Otf5dcOxf9PkOx/bgWAuO&#10;7cGxFhzbg2MtOLZ3814HZHCsBcf24FgLju3BsRYc24NjLTi2B8dacGwPjrXgWAuO7cGx1lNx7HTz&#10;XgVkcKwFx/bgWAuO7cGxFhzbg2MtOLYHx1pwbA+OteBYC47twbHWk3HsdPNeA2RwrAXH9uBYC47t&#10;wbEWHNuDYy04tgfHWnBsD4614FgLju3BsdZTcezPz6eb9wogg2MtOLb3bBz7jy/LcOwfDo614Nge&#10;HGvBsRYc24NjLTi2B8dacGwPjrXg2N5/ayh/3e9/X9+8VwAZHNuDY3twrAXH9uBYC47twbEWHNuD&#10;Yy04tgfHWnCsBcf24Fjr6Tj25zvVzXsFkMGxLTi2B8dacGwPjrXg2B4ca8GxPTjWgmN7cKwFx1pw&#10;bA+OtW7CsdPNe9Uh/TU41oJje3CsBcdacGwPjrXg2B4ca8GxPTjWgmN7cKwFx/bgWOsncOx08z4P&#10;ZHCsBcf24FgLjrXg2B4ca8GxPTjWgmN7cKwFx/bgWAuO7cGx1k/h2OnmfRrI4FgLju3BsRYca8Gx&#10;PTjWgmN7cKwFx/bgWAuO7cGxFhzbg2Otn8Sx0837LJDBsRYc24NjLTjWgmN7cKwFx/bgWAuO7cGx&#10;Fhzbg2MtOLYHx1o/jWOnm/dJIINjLTi2B8dacKwFx/bgWAuO7cGxFhzbg2MtOLYHx1pwbA+OtX4D&#10;x04373NABsdacGwPjrXgWAuO7cGxFhzbg2MtOLYHx1pwbA+OteDYHhxr/RaOnW7ep4AMjrXg2B4c&#10;a8GxFhzbg2MtOLYHx1pwbA+OteDYHhxrwbE9ONb6TRw73bzPABkca8GxPTjWgmMtOLYHx1pwbA+O&#10;teDYHhxrwbE9ONaCY3twrPXbOHa6eZ8AMjjWgmN7cKwFx1pwbA+OteDYHhxrwbE9ONaCY3twrAXH&#10;9uBY6wk4drp5rwcyONaCY3twrAXHWnBsD4614NgeHGvBsT041oJje3CsBcf24FjrKTh2unmvBjI4&#10;1oJje3CsBcdacGwPjrXg2B4ca8GxPTjWgmN7cKwFx/bgWOtJOHa6ea8FMjjWgmN7cKwFx1pwbA+O&#10;teDYHhxrwbE9ONaCY3twrAXH9uBY62k4drp5rwQyONaCY3twrAXHWnBsD4614NgeHGvBsT041oJj&#10;e3CsBcf24FjriTh2unmvAzI41oJje3CsBcdacGwPjrXg2B4ca8GxPTjWgmN7cKwFx/bgWOupOHa6&#10;ea8CMjjWgmN7cKwFx1pwbA+OteDYHhxrwbE9ONaCY3twrAXH9uBY68k4drp5rwEyONaCY3twrAXH&#10;WnBsD4614NgeHGvBsT041oJje3CsBcf24Fjr6Th2unmvADI41oJje3CsBcdacGwPjrXg2B4ca8Gx&#10;PTjWgmN7cKwFx/bgWOvJOPbn8/LNewWQwbE9OLYHx1pwrAXH9uBYC47twbEWHNuDYy04tgfHWnBs&#10;D461no5j537/+/rmvQLI4NgWHNuDYy041oJje3CsBcf24FgLju3BsRYc24NjLTi2B8daN+DYn/f7&#10;zXvVIf3/THBsD4614NgeHGvBsT041oJjLTi2B8dacGwPjrXg2B4ca8GxvZ/AsdPNA2R/Bcf24FgL&#10;ju3BsRYc24NjLTjWgmN7cKwFx/bgWAuO7cGxFhzb+ykcO928zwMZHNuDYy04tgfHWnBsD4614FgL&#10;ju3BsRYc24NjLTi2B8dacGzvJ3HsdPM+DWRwbA+OteDYHhxrwbE9ONa6Asf+Z3DsHw2OteDYHhxr&#10;wbEWHNuDYy049m/dvM8CGRzbg2MtOLYHx1pwbA+OteBYC47twbEWHNuDYy04tgfHWnBs7zdw7HTz&#10;PglkcGwPjrXg2B4ca8GxPTjWgmMtOLYHx1pwbA+OteDYHhxrwbG938Kx0837HJDBsT041oJje3Cs&#10;Bcf24FgLjrXg2B4ca8GxPTjWgmN7cKwFx/Z+E8dON+9TQAbH9uBYC47twbEWHNuDYy041oJje3Cs&#10;Bcf24FgLju3BsRYc2/ttHDvdvM8AGRzbg2MtOLYHx1pwbA+OteBYC47twbEWHNuDYy04tgfHWnBs&#10;7wk4drp5nwAyOLYHx1pwbA+OteDYHhxrwbEWHNuDYy04tgfHWnBsD4614NjeU3DsdPNeD2RwbA+O&#10;teDYHhxrwbE9ONaCYy04tgfHWnBsD4614NgeHGvBsb0n4djp5r0ayODYHhxrwbE9ONaCY3twrAXH&#10;WnBsD4614NgeHGvBsT041oJje0/DsdPNey2QwbE9ONaCY3twrAXH9uBYC4614NgeHGvBsT041oJj&#10;e3CsBcf2nohjp5v3SiCDY3twrAXH9uBYC47twbEWHGvBsT041oJje3CsBcf24FgLju09FcdON+91&#10;QAbH9uBYC47twbEWHNuDYy041oJje3CsBcf24FgLju3BsRYc23syjp1u3quADI7twbEWHNuDYy04&#10;tgfHWnCsBcf24FgLju3BsRYc24NjLTi293QcO9281wAZHNuDYy04tgfHWnBsD4614FgLju3BsRYc&#10;24NjLTi2B8dacGzvyTj25+f6zXsFkMGxPTjWgmN7cKwFx/bgWAuOteDYHhxrwbE9ONaCY3twrAXH&#10;9p6OY+d77e/rm/cKIINjW3CsBcf24FgLju3BsRYca8GxPTjWgmN7cKwFx/bgWAuO7d2AY3++U928&#10;VwAZHPvHg2MtOLYHx1pwbA+OteBYC47twbEWHNuDYy04tgfHWnBs7zYcO928Vx3SX4NjLTi2B8da&#10;cGwPjrXg2B4ca8GxPTjWgmMtOLYHx1pwbA+OtX4Cx0437/NABsdacGwPjrXg2B4ca8GxPTjWgmN7&#10;cKwFx1pwbA+OteDYHhxr/RSOnW7ep4EMjrXg2B4ca8GxPTjWgmN7cKwFx/bgWAuOteDYHhxrwbE9&#10;ONb6SRw73bzPAhkca8GxPTjWgmN7cKwFx/bgWAuO7cGxFhxrwbE9ONaCY3twrPXTOHa6eZ8EMjjW&#10;gmN7cKwFx/bgWAuO7cGxFhzbg2MtONaCY3twrAXH9uBY6zdw7HTzPgdkcKwFx/bgWAuO7cGxFhzb&#10;g2MtOLYHx1pwrAXH9uBYC47twbHWb+HY6eZ9CsjgWAuO7cGxFhzbg2MtOLYHx1pwbA+OteBYC47t&#10;wbEWHNuDY63/gGP/21/BsdPN+wyQwbEWHNuDYy04tgfHWnBsD4614NgeHGvBsRYc24NjLTi2B8da&#10;v41jp5v3CSCDYy04tgfHWnBsD4614NgeHGvBsT041oJjLTi2B8dacGwPjrX+A479zn9W+Wc37/VA&#10;BsdacGwPjrXg2B4ca8GxPTjWgmN7cKwFx1pwbA+OteDYHhxrPQXHTjfv1UAGx1pwbA+OteDYHhxr&#10;wbE9ONaCY3twrAXHWnBsD4614NgeHGs9CcdON++1QAbHWnBsD4614NgeHGvBsT041oJje3CsBcda&#10;cGwPjrXg2B4caz0Nx04375VABsdacGwPjrXg2B4ca8GxPTjWgmN7cKwFx1pwbA+OteDYHhxrPRHH&#10;TjfvdUAGx1pwbA+OteDYHhxrwbE9ONaCY3twrAXHWnBsD4614NjeHTj2L3jG+giOnW7eq4AMjrXg&#10;2B4ca8GxPTjWgmN7cKwFx/bgWAuOteDYHhxrwbE9ONZ6Mo6dbt5rgAyOteDYHhxrwbE9ONaCY3tw&#10;rAXH9uBYC4614NgeHGvBsT041no6jp1u3iuADI614NgeHGvBsT041oJje3CsBcf24FgLjrXg2B4c&#10;a8GxPTjWejKOHUP5+9c37xVABsf24NgeHGvBsT041oJje3CsBcf24FgLjrXg2B4ca8GxPTjWejqO&#10;/ef/1b99DW7eK4AMjm3BsT041oJje3CsBcf24FgLju3BsRYca8GxPTjWgmN7cKx1E46dbt6rDun/&#10;Z4Jje3CsBcf24FgLju3BsRYc24NjLTi2B8dacKwFx/bgWAuO7f0Ejp1uHiD7Kzi2B8dacGwPjrXg&#10;2B4ca8GxPTjWgmN7cKwFx1pwbA+OteDY3k/h2OnmfR7I4NgeHGvBsT041oJje3CsBcf24FgLju3B&#10;sRYca8GxPTjWgmN7P4ljp5v3aSCDY3twrAXH9uBYC47twbEWHNuDYy04tgfHWnCsBcf24FgLju39&#10;NI6dbt5ngQyO7cGxFhzbg2MtOLYHx1pwbA+OteDYHhxrwbEWHNuDYy04tvcbOHa6eZ8EMji2B8da&#10;cGwPjrXg2B4ca8GxPTjWgmN7cKwFx1pwbA+OteDY3m/h2OnmfQ7I4NgeHGvBsT041oJje3CsBcf2&#10;4FgLju3BsRYca8GxPTjWgmN7v4ljp5v3KSCDY3twrAXH9uBYC47twbEWHNuDYy04tgfHWnCsBcf2&#10;4FgLju39No6dbt5ngAyO7cGxFhzbg2MtOLYHx1pwbA+OteDYHhxrwbEWHNuDYy04tvcEHDvdvE8A&#10;GRzbg2MtOLYHx1pwbA+OteDYHhxrwbE9ONaCYy04tgfHWnBs7yk4drp5rwcyOLYHx1pwbA+OteDY&#10;HhxrwbE9ONaCY3twrAXHWnBsD4614Njek3DsdPNeDWRwbA+OteDYHhxrwbE9ONaCY3twrAXH9uBY&#10;C4614NgeHGvBsb2n4djp5r0WyODYHhxrwbE9ONaCY3twrAXH9uBYC47twbEWHGvBsT041oJje0/E&#10;sdPNeyWQwbE9ONaCY3twrAXH9uBYC47twbEWHNuDYy041oJje3CsBcf2nopjp5v3OiCDY3twrAXH&#10;9uBYC47twbEWHNuDYy04tgfHWnCsBcf24FgLju09GcdON+9VQAbH9uBYC47twbEWHNuDYy04tgfH&#10;WnBsD4614FgLju3BsRYc23s6jp1u3muADI7twbEWHNuDYy04tgfHWnBsD4614NgeHGvBsRYc24Nj&#10;LTi292Qc+/N56Oa9Asjg2B4ca8GxPTjWgmN7cKwFx/bgWAuO7cGxFhxrwbE9ONaCY3tPx7HzXPT3&#10;9c17BZDBsS041oJje3CsBcf24FgLju3BsRYc24NjLTjWgmN7cKwFx/ZuwLE/7/eb97pD+mtwbA+O&#10;teBYC47twbEWHNuDYy04tgfHWnBsD4614NgeHGvBsda/N46dbh4g+ys4tgfHWnCsBcf24FgLju3B&#10;sRYc24NjLTi2B8dacGwPjrXgWOsncOx08z4PZHBsD4614FgLju3BsRYc24NjLTi2B8dacGwPjrXg&#10;2B4ca8Gx1k/h2OnmfRrI4NgeHGvBsRYc24NjLTi2B8dacGwPjrXg2B4ca8GxPTjWgmOtn8Sx0837&#10;LJDBsT041oJjLTi2B8dacGwPjrXg2B4ca8GxPTjWgmN7cKwFx1o/jWOnm/dJIINje3CsBcdacGwP&#10;jrXg2B4ca8GxPTjWgmN7cKwFx/bgWAuOtX4Dx04373NABsf24FgLjrXg2B4ca8GxPTjWgmN7cKwF&#10;x/bgWAuO7cGxFhxr/RaOnW7ep4AMju3BsRYca8GxPTjWgmN7cKwFx/bgWAuO7cGxFhzbg2MtONb6&#10;TRw73bzPABkc24NjLTjWgmN7cKwFx/bgWAuO7cGxFhzbg2MtOLYHx1pwrPXbOHa6eZ8AMji2B8da&#10;cKwFx/bgWAuO7cGxFhzbg2MtOLYHx1pwbA+OteBY6wk4drp5rwcyOLYHx1pwrAXH9uBYC47twbEW&#10;HNuDYy04tgfHWnBsD4614FjrKTh2unmvBjI4tgfHWnCsBcf24FgLju3BsRYc24NjLTi2B8dacGwP&#10;jrXgWOtJOHa6ea8FMji2B8dacKz1H3DsX/SDHI7NwbEWHGvBsT041oJje3CsBcf24FgLju3Bsda/&#10;ylBu3iuBDI7twbEWHGvBsT041oJje3CsBcf24FgLju3BsRYc24NjLTjWeiKOnW7e64AMju3BsRYc&#10;a8GxPTjWgmN7cKwFx/bgWAuO7cGxFhzbg2MtONZ6Ko6dbt6rgAyO7cGxFhxrwbE9ONaCY3twrAXH&#10;9uBYC47twbEWHNuDYy041noyjp1u3muADI7twbEWHGvBsT041oJje3CsBcf24FgLju3BsRYc24Nj&#10;LTjWeiqO/ff++GvcvFcAGRzbg2MtONaCY3twrAXH9uBYC47twbEWHNuDYy04tgfHWnCs9WQc+5/8&#10;9bz29/XNewWQwbEtONaCYy04tgfHWnBsD4614NgeHGvBsT041no2jv0L36ngWAqO7X0Nx/58xrp5&#10;rwAyOPaPB8dacKwFx/bgWAuO7cGxFhzbg2MtOLYHx1pwbA+OteBY6yYcO928Vx3SX4NjLTi2B8da&#10;cGwPjrXgWAuO7cGxFhzbg2MtOLYHx1pwbA+OtX4Cx0437/NABsdacGwPjrXg2B4ca8GxFhzbg2Mt&#10;OLYHx1pwbA+OteDYHhxr/RSOnW7ep4EMjrXg2B4ca8GxPTjWugPH/tN/vgTHWnBsD4614NgeHGvB&#10;sT041oJjrVtx7HTzPgtkcKwFx/bgWAuO7cGxFhxrwbE9ONaCY3twrAXH9uBYC47twbHWT+PY6eZ9&#10;EsjgWAuO7cGxFhzbg2MtONaCY3twrAXH9uBYC47twbEWHNuDY63fwLHTzfsckMGxFhzbg2MtOLYH&#10;x1pwrAXH9uBYC47twbEWHNuDYy04tgfHWr+FY6eb9ykgg2MtOLYHx1pwbA+OteBYC47twbEWHNuD&#10;Yy04tgfHWnBsD461fhPHTjfvM0AGx1pwbA+OteDYHhxrwbEWHNuDYy04tgfHWnBsD4614NgeHGv9&#10;No6dbt4ngAyOteDYHhxrwbE9ONaCYy04tgfHWnBsD4614NgeHGvBsT041noCjp1u3uuBDI614Nge&#10;HGvBsT041oJjLTi2B8dacGwPjrXg2B4ca8GxPTjWegqOnW7eq4EMjrXg2B4ca8GxPTjWgmMtOLYH&#10;x1pwbA+OteDYHhxrwbE9ONZ6Eo6dbt5rgQyOteDYHhxrwbE9ONaCYy04tgfHWnBsD4614NgeHGvB&#10;sT041noajp1u3iuBDI614NgeHGvBsT041oJjLTi2B8dacGwPjrXg2B4ca8GxPTjWeiKOnW7e64AM&#10;jrXg2B4ca8GxPTjWgmMtOLYHx1pwbA+OteDYHhxrwbE9ONZ6Ko6dbt6rgAyOteDYHhxrwbE9ONaC&#10;Yy04tgfHWnBsD4614NgeHGvBsT041noyjp1u3muADI614NgeHGvBsT041oJjLTi2B8dacGwPjrXg&#10;2B4ca8GxPTjWejqOnW7eK4AMjrXg2B4ca8GxPTjWgmMtOLYHx1pwbA+OteDYHhxrwbE9ONZ6Mo79&#10;+d54814BZHBsD47twbEWHNuDYy041oJje3CsBcf24FgLju3BsRYc24Njrafj2Hl//Pv65r0CyODY&#10;Fhzbg2MtOLYHx1pwrAXH9uBYC47twbEWHNuDYy04tgfHWjfh2OnmveqQ/n8mOLYHx1pwbA+OteDY&#10;HhxrwbE9ONaCYy04tgfHWnBsD4614NjeT+DY6eYBsr+CY3twrAXH9uBYC47twbEWHNuDYy041oJj&#10;e3CsBcf24FgLju39FI6dbt7ngQyO7cGxFhzbg2MtOLYHx1pwbA+OteBYC47twbEWHNuDYy04tveT&#10;OHa6eZ8GMji2B8dacGwPjrXg2B4ca8GxPTjWgmMtOLYHx1pwbA+OteDY3k/j2OnmfRbI4NgeHGvB&#10;sT041oJje3CsBcf24FgLjrXg2B4ca8GxPTjWgmN7v4Fjp5v3SSCDY3twrAXH9uBYC47twbEWHNuD&#10;Yy041oJje3CsBcf24FgLju39Fo6dbt7ngAyO7cGxFhzbg2MtOLYHx1pwbA+OteBYC47twbEWHNuD&#10;Yy04tvebOHa6eZ8CMji2B8dacGwPjrXg2B4ca8GxPTjWgmMtOLYHx1pwbA+OteDY3m/j2OnmfQbI&#10;4NgeHGvBsT041oJje3CsBcf24FgLjrXg2B4ca8GxPTjWgmN7T8Cx0837BJDBsT041oJje3CsBcf2&#10;4FgLju3BsRYca8GxPTjWgmN7cKwFx/aegmOnm/d6IINje3CsBcf24FgLju3BsRYc24NjLTjWgmN7&#10;cKwFx/bgWAuO7T0Jx04379VABsf24FgLju3BsRYc24NjLTi2B8dacKwFx/bgWAuO7cGxFhzbexqO&#10;nW7ea4EMju3BsRYc24NjLTi2B8dacGwPjrXgWAuO7cGxFhzbg2MtOLb3RBw73bxXAhkc24NjLTi2&#10;B8dacGwPjrXg2B4ca8GxFhzbg2MtOLYHx1pwbO+pOHa6ea8DMji2B8dacGwPjrXg2B4ca8GxPTjW&#10;gmMtOLYHx1pwbA+OteDY3pNx7HTzXgVkcGwPjrXg2B4ca8GxPTjWgmN7cKwFx1pwbA+OteDYHhxr&#10;wbG9p+PY6ea9Bsjg2B4ca8GxPTjWgmN7cKwFx/bgWAuOteDYHhxrwbE9ONaCY3tPxrE/n29v3iuA&#10;DI7twbEWHNuDYy04tgfHWnBsD4614FgLju3BsRYc24NjLTi293QcO++1f1/fvFcAGRzbgmMtOLYH&#10;x1pwbA+OteDYHhxrwbEWHNuDYy04tgfHWnBs7wYc+/N+v3mvO6S/BsdacGwPjrXg2B4ca8GxPTjW&#10;gmN7cKwFx1pwbA+OteDYHhxr/Xvj2OnmAbK/gmMtOLYHx1pwbA+OteDYHhxrwbE9ONaCYy04tgfH&#10;WnBsD461fgLHTjfv80AGx1pwbA+OteDYHhxrwbE9ONaCY3twrAXHWnBsD4614NgeHGv9FI6dbt6n&#10;gQyOteDYHhxrwbE9ONaCY3twrAXH9uBYC4614NgeHGv9S3Hsf/6/gmMhOLb3/w/HTjfvs0AGx1pw&#10;bA+OteDYHhxrwbE9ONaCY3twrAXHWnBsD4614NgeHGv9NI6dbt4ngQyOteDY3qNx7Pwgh2NTcKwF&#10;x1pwbA+OteDYHhxrwbE9ONaCY3twrAXH/r+7eZ8DMjjWgmN7cKwFx/bgWAuO7cGxFhzbg2MtONaC&#10;Y3twrAXH9uBY67dw7HTzPgVkcKwFx/bgWAuO7cGxFhzbg2MtOLYHx1pwrAXH9uBYC47twbHWb+LY&#10;6eZ9BsjgWAuO7cGxFhzbg2MtOLYHx1pwbA+OteBYC47twbEWHNuDY63fxrHTzfsEkMGxFhzbg2Mt&#10;OLYHx1pwbA+OteDYHhxrwbEWHNuDYy04tgfHWk/AsdPNez2QwbEWHNuDYy04tgfHWnBsD4614Nge&#10;HGvBsRYc24NjLTi2B8daT8Gx0817NZDBsRYc24NjLTi2B8dacGwPjrXg2B4ca8GxFhzbg2MtOLYH&#10;x1pPwrHTzXstkMGxFhzbg2MtOLYHx1pwbA+OteDYHhxrwbEWHNuDYy04tgfHWk/DsdPNeyWQwbEW&#10;HNuDYy04tgfHWnBsD4614NgeHGvBsRYc24NjLTi2B8daT8Sx0817HZDBsRYc24NjLTi2B8dacGwP&#10;jrXg2B4ca8GxFhzbg2MtOLYHx1pPxbHTzXsVkMGxFhzbg2MtOLYHx1pwbA+OteDYHhxrwbEWHNuD&#10;Yy04tgfHWk/GsdPNew2QwbEWHNuDYy04tgfHWnBsD4614NgeHGvBsRYc24NjLTi2B8daT8WxP9+z&#10;b94rgAyOteDYHhxrwbE9ONaCY3twrAXH9uBY6+k49l/AsSk41oJje3CsBcf2/tt3qr8+j/++vnmv&#10;ADI4tgfH9uBYC47twbEWHNuDYy04tgfHWnCsBcf24FgLju3Bsdajcey8U/1hKDfvFUAGx7bg2B4c&#10;a8GxPTjWgmN7cKwFx/bgWAuOteDYHhxrwbE9ONa6CcdON+9Vh/TX4FgLjrXg2B4ca8GxPTjWgmN7&#10;cKwFx/bgWAuO7cGxFhxrwbG9fymO/cdnrP+Uody8zwMZHGvBsRYc24NjLTi292849q+53+HYHhxr&#10;wbE9ONaCY3twrAXH9uBYC47t/Xfh2OnmfRrI4FgLjrXg2B4ca8GxPTjWgmN7cKwFx/bgWAuO7cGx&#10;FhxrwbG9fz2Onfv9//fP3Jv3WSCDYy041oJje3CsBcf24FgLju3BsRYc24NjLTi2B8dacKwFx/b+&#10;ff7Nsf/u77Wb90kgg2MtONaCY3twrAXH9uBYC47twbEWHNuDYy04tgfHWnCsBcf2fgPHTjfvc0AG&#10;x1pwrAXH9uBYC47twbEWHNuDYy04tgfHWnBsD4614FgLju39Fo6dbt6ngAyOteBYC47twbEWHNuD&#10;Yy04tgfHWnBsD4614NgeHGvBsRYc2/tNHDvdvM8AGRxrwbEWHNuDYy04tgfHWnBsD4614NgeHGvB&#10;sT041oJjLTi299s4drp5nwAyONaCYy04tgfHWnBsD4614NgeHGvBsT041oJje3Cs9ff9Dse24Nje&#10;E3DsdPNeD2RwrAXHWnBsD4614NgeHGvBsT041oJje3CsBcf24FgLjrXg2N5TcOx0814NZHCsBcda&#10;cGwPjrXg2B4ca8GxPTjWgmN7cKwFx/bgWAuOteDY3pNw7HTzXgtkcKwFx1pwbA+OteDYHhxrwbG9&#10;fz2O/W/g2Bgca8GxPTjWgmN7cKwFx/b+FTh2unmvBDI41oJjLTi2B8dacGwPjrXg2B4ca8GxPTjW&#10;gmN7cKwFx1pwbO+JOHa6ea8DMjjWgmMtOLYHx1pwbA+OteDYHhxrwbE9ONaCY3twrAXHWnBs76k4&#10;drp5rwIyONY6/9thOLYHx/bgWAuO7cGxFhzbg2MtOLYHx1pwbA+OteBYC47tPRnHTjfv1Yf0S5Ik&#10;SZIk6We6eYBMkiRJkiRJ/3Q372ogMzMzM/ut/R//z//X//grM7N/fP+3//v/47/5P/yf/i//8cr+&#10;kf0//1//8RdmZv+OA2RmZmZmZmZmZvbpATIzMzMzMzMzM/v0AJmZmZmZmZmZmX16gMzMzMzMzMzM&#10;zD49QGZmZmZmZmZmZp8eIDMzMzMzMzMzs08PkJmZmZmZmZmZ2acHyMzMzMzMzMzM7NMDZGZmZmZm&#10;ZmZm9ukBMjMzMzMzMzMz+/QAmZmZmZmZmZmZfXqAzMzMzMzMzMzMPj1AZmZmZmZmZmZmnx4gMzMz&#10;MzMzMzOzTw+QmZmZmZmZmZnZpwfIzMzMzMzMzMzs0wNkZmZmZmZmZmb26QEyMzMzMzMzMzP79ACZ&#10;mZmZmZmZmZl9eoDMzMzMzMzMzMw+PUBmZmZmZmZmZmafHiAzMzMzMzMzM7NPD5CZmZmZmZmZmdmn&#10;B8jMzMzMzMzMzOzTA2RmZmZmZmZmZvbpATIzMzMzMzMzM/v0AJmZmZmZmZmZmX16gMzMzMzMzMzM&#10;zD49QGZmZmZmZmZmZp8eIDMzMzMzMzMzs08PkJmZmZmZmZmZ2acHyMzMzMzMzMzM7NMDZGZmZmZm&#10;ZmZm9ukBMjMzMzMzMzMz+/QAmZmZmZmZmZmZfXqAzMzMzMzMzMzMPj1AZmZmZmZmZmZmnx4gMzMz&#10;MzMzMzOzTw+QmZmZmZmZmZnZpwfIzMzMzMzMzMzs0wNkZmZmZmZmZmb26QEyMzMzMzMzMzP79ACZ&#10;mZmZmZmZmZl9eoDMzMzMzMzMzMw+PUBmZmZmZmZmZmafHiAzMzMzMzMzM7MP77/5b/7fnx1CCPW5&#10;APoAAAAASUVORK5CYIJQSwMECgAAAAAAAAAhAElkrRPgQgEA4EIBABQAAABkcnMvbWVkaWEvaW1h&#10;Z2UyLnN2Zzxzdmcgdmlld0JveD0iMCAwIDYxMiA3OTIiIHhtbG5zPSJodHRwOi8vd3d3LnczLm9y&#10;Zy8yMDAwL3N2ZyIgeG1sbnM6eGxpbms9Imh0dHA6Ly93d3cudzMub3JnLzE5OTkveGxpbmsiIGlk&#10;PSJMYXllcl8xIiBvdmVyZmxvdz0iaGlkZGVuIj48ZGVmcz48L2RlZnM+PHJlY3QgeD0iMCIgeT0i&#10;MCIgd2lkdGg9IjYxMiIgaGVpZ2h0PSI3OTIiIGZpbGw9IiNGRkZGRkYiLz48cGF0aCBkPSJNMjQg&#10;MjQuNSAyNCA3NjcuNSAyNCA3NjggMjQuNSA3NjggNTg3LjUgNzY4IDU4OCA3NjggNTg4IDc2Ny41&#10;IDU4OCAyNC41IDU4OCAyNCA1ODcuNSAyNCAyNC41IDI0IDI0IDI0IDI0IDI0LjVaIiBpZD0iQm9y&#10;ZGVyIiBmaWxsPSIjMDA0QTk4Ii8+PHBhdGggZD0iTTU4OCAzNjAuNzU3IDU4OCAzNzAuNDUgMTkw&#10;LjQ1IDc2OCAxODAuNzU3IDc2OCA1ODggMzYwLjc1N1pNMTQxLjk4NCA3NjggMTUxLjY3NyA3Njgg&#10;NTg4IDMzMS42NzcgNTg4IDMyMS45ODQgMTQxLjk4NCA3NjhaTTI1OC4zMDIgNzY4IDI2Ny45OTQg&#10;NzY4IDU4OCA0NDcuOTk0IDU4OCA0MzguMzAyIDI1OC4zMDIgNzY4Wk0yMDAuMTQzIDc2OCAyMDku&#10;ODM2IDc2OCA1ODguMDAxIDM4OS44MzUgNTg4LjAwMSAzODAuMTQyIDIwMC4xNDMgNzY4Wk0yMzgu&#10;OTE1IDc2OCAyNDguNjA4IDc2OCA1ODggNDI4LjYwOCA1ODggNDE4LjkxNSAyMzguOTE1IDc2OFpN&#10;MjE5LjUyOSA3NjggMjI5LjIyMiA3NjggNTg4LjAwMSA0MDkuMjIyIDU4OC4wMDEgMzk5LjUyOSAy&#10;MTkuNTI5IDc2OFpNMTIyLjU5OSA3NjggMTMyLjI5MSA3NjggNTg4IDMxMi4yOTIgNTg4IDMwMi41&#10;OTkgMTIyLjU5OSA3NjhaTTE2MS4zNzEgNzY4IDE3MS4wNjQgNzY4IDU4OC4wMDEgMzUxLjA2NCA1&#10;ODguMDAxIDM0MS4zNzEgMTYxLjM3MSA3NjhaTTU4NS40OTkgMjQgNTc1LjgwNiAyNCAyNCA1NzUu&#10;ODA2IDI0IDU4NS40OTggNTg1LjQ5OSAyNFpNMjUuNjY4IDc2OCAzNS4zNiA3NjggNTg4IDIxNS4z&#10;NjEgNTg4IDIwNS42NjggMjUuNjY4IDc2OFpNMjQgNTY2LjExMyA1NjYuMTEzIDI0IDU1Ni40MiAy&#10;NCAyNCA1NTYuNDIgMjQgNTY2LjExM1pNNTg4IDQwLjg4NiA1ODggMzEuMTkzIDI0IDU5NS4xOTMg&#10;MjQgNjA0Ljg4NiA1ODggNDAuODg2Wk04My44MjYgNzY4IDkzLjUxOSA3NjggNTg4IDI3My41MTkg&#10;NTg4IDI2My44MjYgODMuODI2IDc2OFpNMTAzLjIxMiA3NjggMTEyLjkwNiA3NjggNTg4LjAwMSAy&#10;OTIuOTA1IDU4OC4wMDEgMjgzLjIxMiAxMDMuMjEyIDc2OFpNNjQuNDQxIDc2OCA3NC4xMzMgNzY4&#10;IDU4OCAyNTQuMTMzIDU4OCAyNDQuNDQxIDY0LjQ0IDc2OFpNNDUuMDU0IDc2OCA1NC43NDcgNzY4&#10;IDU4OCAyMzQuNzQ3IDU4OCAyMjUuMDU0IDQ1LjA1NCA3NjhaTTQzMi43NzYgNzY4IDQ0Mi40NyA3&#10;NjggNTg4IDYyMi40NyA1ODggNjEyLjc3NyA0MzIuNzc2IDc2OC4wMDFaTTUyOS43MDcgNzY4IDUz&#10;OS40IDc2OCA1ODggNzE5LjQgNTg4IDcwOS43MDcgNTI5LjcwNyA3NjhaTTQ5MC45MzQgNzY4IDUw&#10;MC42MjggNzY4IDU4OCA2ODAuNjI4IDU4OCA2NzAuOTM1IDQ5MC45MzQgNzY4Wk01MTAuMzIxIDc2&#10;OCA1MjAuMDE0IDc2OCA1ODggNzAwLjAxNCA1ODggNjkwLjMyMSA1MTAuMzIxIDc2OFpNNDUyLjE2&#10;MyA3NjggNDYxLjg1NSA3NjggNTg3Ljk5OSA2NDEuODU2IDU4Ny45OTkgNjMyLjE2NCA0NTIuMTYy&#10;IDc2OC4wMDFaTTQ3MS41NDggNzY4IDQ4MS4yNDEgNzY4IDU4Ny45OTkgNjYxLjI0MiA1ODcuOTk5&#10;IDY1MS41NDkgNDcxLjU0NyA3NjguMDAxWk0yNzcuNjg3IDc2OCAyODcuMzggNzY4IDU4OCA0Njcu&#10;MzggNTg4IDQ1Ny42ODcgMjc3LjY4NyA3NjhaTTU4Ny44NjUgNzY4IDU4OCA3NjggNTg4IDc2Ny44&#10;NjUgNTg3Ljg2NSA3NjhaTTU2OC40NzkgNzY4IDU3OC4xNzIgNzY4IDU4Ny45OTkgNzU4LjE3MyA1&#10;ODcuOTk5IDc0OC40OCA1NjguNDc4IDc2OC4wMDFaTTU0OS4wOTMgNzY4IDU1OC43ODYgNzY4IDU4&#10;OCA3MzguNzg2IDU4OCA3MjkuMDkzIDU0OS4wOTMgNzY4Wk0zMTYuNDYgNzY4IDMyNi4xNTMgNzY4&#10;IDU4OCA1MDYuMTUzIDU4OCA0OTYuNDYgMzE2LjQ2IDc2OFpNMjk3LjA3MyA3NjggMzA2Ljc2NyA3&#10;NjggNTg4IDQ4Ni43NjcgNTg4IDQ3Ny4wNzQgMjk3LjA3MyA3NjguMDAxWk0zMzUuODQ2IDc2OCAz&#10;NDUuNTM5IDc2OCA1ODggNTI1LjUzOSA1ODggNTE1Ljg0NiAzMzUuODQ2IDc2OFpNMzk0LjAwNCA3&#10;NjggNDAzLjY5NyA3NjggNTg4IDU4My42OTcgNTg4IDU3NC4wMDQgMzk0LjAwNCA3NjhaTTU4OCA2&#10;MC4yNzEgNTg4IDUwLjU3OSAyNCA2MTQuNTc5IDI0IDYyNC4yNzEgNTg4IDYwLjI3MVpNMzc0LjYx&#10;OCA3NjggMzg0LjMxMSA3NjggNTg3Ljk5OSA1NjQuMzEyIDU4Ny45OTkgNTU0LjYxOSAzNzQuNjE3&#10;IDc2OC4wMDFaTTM1NS4yMzIgNzY4IDM2NC45MjUgNzY4IDU4OCA1NDQuOTI1IDU4OCA1MzUuMjMy&#10;IDM1NS4yMzIgNzY4Wk00MTMuMzkgNzY4IDQyMy4wODMgNzY4IDU4OCA2MDMuMDgzIDU4OCA1OTMu&#10;MzkgNDEzLjM5IDc2OFpNMjQgMjI2Ljg1NiAyNCAyMzYuNTQ4IDIzNi41NDkgMjQgMjI2Ljg1NyAy&#10;NCAyNCAyMjYuODU2Wk0yNCAyNjUuNjI3IDI0IDI3NS4zMiAyNzUuMzIxIDI0IDI2NS42MjggMjQg&#10;MjQgMjY1LjYyOFpNMjQgMjQ2LjI0MSAyNCAyNTUuOTM0IDI1NS45MzUgMjQgMjQ2LjI0MiAyNCAy&#10;NCAyNDYuMjQyWk0yNCAyMDcuNDY5IDI0IDIxNy4xNjIgMjE3LjE2MyAyNCAyMDcuNDcgMjQgMjQg&#10;MjA3LjQ3Wk0yNCAyODUuMDE0IDI0IDI5NC43MDcgMjk0LjcwOCAyNCAyODUuMDE1IDI0IDI0IDI4&#10;NS4wMTVaTTI0IDE4OC4wODMgMjQgMTk3Ljc3NiAxOTcuNzc2IDI0IDE4OC4wODMgMjQgMjQgMTg4&#10;LjA4NFpNMjQgMzIzLjc4NSAyNCAzMzMuNDc4IDMzMy40OCAyNCAzMjMuNzg3IDI0IDI0IDMyMy43&#10;ODZaTTI0IDMwNC4zOTkgMjQgMzE0LjA5MiAzMTQuMDkzIDI0IDMwNC40IDI0IDI0IDMwNC40Wk0y&#10;NCAxNjguNjk2IDI0IDE3OC4zODkgMTc4LjM5IDI0IDE2OC42OTcgMjQgMjQgMTY4LjY5N1pNMjQg&#10;OTEuMTUyIDI0IDEwMC44NDUgMTAwLjg0NiAyNCA5MS4xNTMgMjQgMjQgOTEuMTUzWk0yNCA3MS43&#10;NjUgMjQgODEuNDU4IDgxLjQ2IDI0IDcxLjc2NyAyNCAyNCA3MS43NjdaTTI0IDM0My4xNzEgMjQg&#10;MzUyLjg2NCAzNTIuODY2IDI0IDM0My4xNzMgMjQgMjQgMzQzLjE3M1pNMjQgMzIuOTkzIDI0IDQy&#10;LjY4NiA0Mi42ODggMjMuOTk4IDMyLjk5NSAyMy45OTggMjQgMzIuOTkzWk0yNCA1Mi4zNzkgMjQg&#10;NjIuMDcyIDYyLjA3NCAyNCA1Mi4zODEgMjQgMjQuMDAxIDUyLjM4Wk0yNCAxNDkuMzEgMjQgMTU5&#10;LjAwMyAxNTkuMDA1IDI0IDE0OS4zMTIgMjQgMjQgMTQ5LjMxMlpNMjQgMTI5LjkyMyAyNCAxMzku&#10;NjE2IDEzOS42MTggMjQgMTI5LjkyNSAyNCAyNCAxMjkuOTI1Wk0yNCAxMTAuNTM3IDI0IDEyMC4y&#10;MyAxMjAuMjMyIDI0IDExMC41MzkgMjQgMjQgMTEwLjUzOVpNMjQgNDIwLjcxNiAyNCA0MzAuNDA5&#10;IDQzMC40MSAyNCA0MjAuNzE3IDI0IDI0IDQyMC43MThaTTU4Ny45NTkgMTk2LjAxNSA1ODggMTk1&#10;LjE3MyA1ODggMTg2LjI4MSAyNCA3NTAuMjgxIDI0IDc1OS45NzQgNTg3Ljk1OSAxOTYuMDE1Wk01&#10;ODggMTc2LjU4OSA1ODggMTY2Ljg5NiAyNCA3MzAuODk2IDI0IDc0MC41ODkgNTg4IDE3Ni41ODla&#10;TTI0IDUzNy4wMzQgMjQgNTQ2LjcyNyA1NDYuNzI3IDI0IDUzNy4wMzQgMjQgMjQgNTM3LjAzNFpN&#10;MjQgNTE3LjY0OCAyNCA1MjcuMzQgNTI3LjM0MSAyNCA1MTcuNjQ4IDI0IDI0IDUxNy42NDhaTTU4&#10;OCAxNTcuMjAyIDU4OCAxNDcuNTA5IDI0IDcxMS41MDkgMjQgNzIxLjIwMSA1ODggMTU3LjIwMlpN&#10;NTg4IDk5LjA0MyA1ODggODkuMzUgMjQgNjUzLjM1IDI0IDY2My4wNDQgNTg4IDk5LjA0NFpNNTg4&#10;IDExOC40MyA1ODggMTA4LjczNyAyNCA2NzIuNzM3IDI0IDY4Mi40MyA1ODggMTE4LjQzMVpNNTg4&#10;IDEzNy44MTUgNTg4IDEyOC4xMjIgMjQgNjkyLjEyMyAyNCA3MDEuODE2IDU4OCAxMzcuODE2Wk0y&#10;NCA0MDEuMzMxIDI0IDQxMS4wMjQgNDExLjAyNCAyNCA0MDEuMzMxIDI0IDI0IDQwMS4zMzFaTTU4&#10;OCA2OS45NjQgMjQgNjMzLjk2NCAyNCA2NDMuNjU3IDU4OCA3OS42NTggNTg4IDY5Ljk2NVpNMjQg&#10;MzYyLjU1OSAyNCAzNzIuMjUyIDM3Mi4yNTIgMjQgMzYyLjU1OSAyNCAyNCAzNjIuNTU5Wk0yNCAz&#10;ODEuOTQ1IDI0IDM5MS42MzggMzkxLjYzOCAyNCAzODEuOTQ1IDI0IDI0IDM4MS45NDVaTTI0IDQ3&#10;OC44NzYgMjQgNDg4LjU2OSA0ODguNTY5IDI0IDQ3OC44NzYgMjQgMjQgNDc4Ljg3NlpNMjQgNDk4&#10;LjI2MSAyNCA1MDcuOTU0IDUwNy45NTUgMjQgNDk4LjI2MiAyNCAyNCA0OTguMjYxWk0yNCA0NDAu&#10;MTAzIDI0IDQ0OS43OTYgNDQ5Ljc5NiAyNCA0NDAuMTAzIDI0IDI0IDQ0MC4xMDNaTTI0IDQ1OS40&#10;ODkgMjQgNDY5LjE4MiA0NjkuMTgzIDI0IDQ1OS40OSAyNCAyNCA0NTkuNDg5WiIgaWQ9IkJsdWVf&#10;VHJpbW1lZF9MaW5lcyIgc3Ryb2tlPSIjMUM2QUFDIiBzdHJva2Utd2lkdGg9IjAuNSIgc3Ryb2tl&#10;LW1pdGVybGltaXQ9IjEwIiBmaWxsPSJub25lIi8+PHBhdGggZD0iTTI0IDI0LjUgMjQgNzY3LjUg&#10;MjQgNzY4IDI0LjUgNzY4IDU4Ny41IDc2OCA1ODggNzY4IDU4OCA3NjcuNSA1ODggMjQuNSA1ODgg&#10;MjQgNTg3LjUgMjQgMjQuNSAyNCAyNCAyNCAyNCAyNC41WiIgaWQ9IkJvcmRlci0yIiBzdHJva2U9&#10;IiMwMDRBOTgiIGZpbGw9Im5vbmUiLz48ZyBpZD0iSU1GX0xvZ28iPjxwYXRoIGQ9Ik05Ny41Nzgg&#10;MTM4LjQ1NSA5Ny44NDcgMTM4LjM4NCA5Ny4wOTQgMTM1LjUxNUM5NS44OTUgMTM1LjQ0MSA5NC44&#10;MzMgMTM1LjMyIDkzLjcwNyAxMzUuMjA2TDkzLjcwMSAxMzUuMTg2Qzk0LjU1MiAxMzQuNDY1IDk1&#10;LjU4MiAxMzMuNjEyIDk2LjQxNSAxMzIuOTI5TDk1LjY5OSAxMzAuMjAyIDk1LjQzIDEzMC4yNzND&#10;OTUuNTYxIDEzMC44NDMgOTUuNTEzIDEzMC45MSA5NS4wODcgMTMxLjAyMUw5My4yMiAxMzEuNTEy&#10;QzkyLjQ3MyAxMzEuNzA5IDkxLjI4MyAxMzEuOTg4IDkwLjk1OCAxMzIuMDIgOTAuNTk5IDEzMi4w&#10;NzIgOTAuNTI3IDEzMS45NzEgOTAuNDI4IDEzMS43MzhMOTAuMjc3IDEzMS40MTEgODkuOTk5IDEz&#10;MS40ODQgOTAuNTkgMTMzLjczNyA5MC44NjkgMTMzLjY2NCA5MC44MSAxMzMuMjI2QzkwLjc2NyAx&#10;MzIuOTU2IDkwLjgwNSAxMzIuNzg0IDkxLjEzNiAxMzIuNjMyIDkxLjQxNiAxMzIuNDk0IDkyLjU4&#10;OSAxMzIuMTUzIDkzLjMzNiAxMzEuOTU3TDk0LjY1NiAxMzEuNjEgOTQuNjc4IDEzMS42OTEgOTAu&#10;OCAxMzQuNTM1IDkxLjA2MiAxMzUuNTM0IDk1Ljc1NiAxMzUuODAyIDk1Ljc3NyAxMzUuODgzIDky&#10;LjIyNCAxMzYuODE2QzkxLjc5OCAxMzYuOTI5IDkxLjczMyAxMzYuODkxIDkxLjU2NyAxMzYuMzNM&#10;OTEuMjg5IDEzNi40MDMgOTIuMTk5IDEzOS44NjkgOTIuNDc3IDEzOS43OTZDOTIuMzQ1IDEzOS4y&#10;MjUgOTIuMzg0IDEzOS4xNjEgOTIuODEgMTM5LjA1TDk2LjkxMSAxMzcuOTcyQzk3LjMzNyAxMzcu&#10;ODYgOTcuNDEgMTM3Ljg5NSA5Ny41NzYgMTM4LjQ1NiIgZmlsbD0iI0ZGRkZGRiIvPjxwYXRoIGQ9&#10;Ik05OC41NCAxNDUuODM3QzEwMC4yMDIgMTQ0LjkwNSAxMDAuNjg2IDE0My40MDEgOTkuNDcxIDE0&#10;MS4yMzIgOTguMjcxIDEzOS4wOTEgOTYuNzE2IDEzOC43MDUgOTUuMDYzIDEzOS42MzIgOTMuNDI2&#10;IDE0MC41NDkgOTIuOTI4IDE0Mi4wODUgOTQuMTI4IDE0NC4yMjcgOTUuMzM4IDE0Ni4zODYgOTYu&#10;ODk2IDE0Ni43NTggOTguNTQxIDE0NS44MzdNOTQuNDI2IDE0NC4wNkM5NC4wODQgMTQzLjQ0OSA5&#10;NC40NzkgMTQyLjc5NiA5Ni4yNzQgMTQxLjc5MSA5OC4yMjUgMTQwLjY5OCA5OC44OTYgMTQwLjg4&#10;NCA5OS4xODEgMTQxLjM5NSA5OS42NjcgMTQyLjI2MSA5OC40NTggMTQzLjA0NSA5Ny4zMyAxNDMu&#10;Njc3IDk1LjYzOSAxNDQuNjI2IDk0LjgwOCAxNDQuNzQzIDk0LjQyNSAxNDQuMDYiIGZpbGw9IiNG&#10;RkZGRkYiLz48cGF0aCBkPSJNMTEyLjczMyAxNTkuMjIyIDExNC42MTUgMTU0Ljk2NiAxMTQuOTAx&#10;IDE1NS4wOTNDMTE1LjQ1NSAxNTUuMzM4IDExNS41MDIgMTU1LjQzOCAxMTUuNDA0IDE1Ni44NDhM&#10;MTE1LjgxNCAxNTcuMDI5IDExNi41MzggMTU1LjM5NCAxMTAuODczIDE1Mi44ODkgMTEwLjE0OSAx&#10;NTQuNTIzIDExMC41NyAxNTQuNzA5QzExMS41NSAxNTMuNjc5IDExMS42NTIgMTUzLjY1NSAxMTIu&#10;MTk3IDE1My44OTdMMTEyLjQ4MyAxNTQuMDIzIDExMC42MDEgMTU4LjI3OUMxMTAuNDIzIDE1OC42&#10;ODIgMTEwLjI0OSAxNTguNjYzIDEwOS41ODIgMTU4LjM4OEwxMDkuNDY3IDE1OC42NTEgMTEzLjI0&#10;IDE2MC4zMTkgMTEzLjM1NiAxNjAuMDU3QzExMi42OTUgMTU5Ljc0NSAxMTIuNTU0IDE1OS42MjQg&#10;MTEyLjczMiAxNTkuMjIxIiBmaWxsPSIjRkZGRkZGIi8+PHBhdGggZD0iTTEyMS4xODkgMTYxLjY2&#10;NkMxMjAuODg3IDE2MC44MjIgMTIwLjE5OCAxNTcuMjk3IDEyMC4wNTYgMTU2LjE1OUwxMTcuOTk1&#10;IDE1NS42ODJDMTE3LjMwNCAxNTYuNzQ4IDExNS4xNiAxNTkuNTcyIDExNC41NjIgMTYwLjE4MSAx&#10;MTQuMjkzIDE2MC40NDIgMTE0LjIwOCAxNjAuNDY3IDExMy41OTEgMTYwLjM2MkwxMTMuNTI2IDE2&#10;MC42NDIgMTE2LjA1OSAxNjEuMjI4IDExNi4xMjMgMTYwLjk0NyAxMTUuNDc2IDE2MC43NTFDMTE1&#10;LjIwNyAxNjAuNjcxIDExNS4xNzkgMTYwLjU2MyAxMTUuMzA2IDE2MC4zNTIgMTE1LjQ2IDE2MC4w&#10;ODQgMTE1Ljc0NyAxNTkuNjMzIDExNi4wNDcgMTU5LjE4N0wxMTguMDcxIDE1OS42NTVDMTE4LjEz&#10;OSAxNjAuMDQgMTE4LjIzMyAxNjAuNjUxIDExOC4yNzEgMTYwLjk5MiAxMTguMjg3IDE2MS4yNjMg&#10;MTE4LjI2NyAxNjEuMzUxIDExNy45ODggMTYxLjMxNEwxMTcuNDI4IDE2MS4yNDkgMTE3LjM2MyAx&#10;NjEuNTMgMTIxLjkwNyAxNjIuNTggMTIxLjk3MSAxNjIuM0MxMjEuMzM4IDE2Mi4wOTggMTIxLjMy&#10;MyAxNjIuMDQ5IDEyMS4xODkgMTYxLjY2N00xMTYuMjgzIDE1OC44NDVDMTE2LjYyOCAxNTguMzE2&#10;IDExNy4yMzMgMTU3LjQ1MSAxMTcuNTY2IDE1Ni45NzVMMTE3LjYyOCAxNTYuOTg5QzExNy43NDEg&#10;MTU3LjY4OCAxMTcuOTA5IDE1OC42NTggMTE3Ljk5NiAxNTkuMjQxTDExNi4yODMgMTU4Ljg0NVoi&#10;IGZpbGw9IiNGRkZGRkYiLz48cGF0aCBkPSJNMTM2Ljc1IDE1NS41NDJDMTM2Ljg3MyAxNTUuMTc2&#10;IDEzNy4wNjEgMTU1LjEwOSAxMzcuNDk5IDE1NC45NjZMMTM3LjQyOCAxNTQuNjk3IDEzNS4wOTUg&#10;MTU1LjMwNCAxMzUuMTY1IDE1NS41NzMgMTM1Ljc1NiAxNTUuNDc2QzEzNS45NjUgMTU1LjQ0IDEz&#10;Ni4wMDcgMTU1LjU1IDEzNS45NzUgMTU1Ljc3MiAxMzUuOTIyIDE1Ni4xMSAxMzUuNzE0IDE1Ny4y&#10;ODcgMTM1LjQ5OSAxNTguMjM1TDEzNS40NzUgMTU4LjI0MUMxMzQuODggMTU3LjY4MiAxMzMuODk2&#10;IDE1Ni43MTMgMTMzLjU0NCAxNTYuMzQ5IDEzMy40MDggMTU2LjIxOCAxMzMuNDA1IDE1Ni4xMDgg&#10;MTMzLjU1NiAxNTYuMDQ5TDEzNC4wODMgMTU1Ljg1NiAxMzQuMDEzIDE1NS41ODcgMTI5LjY0NyAx&#10;NTYuNzI0IDEyOS43MTggMTU2Ljk5M0MxMzAuMTQ2IDE1Ni45MDkgMTMwLjI2MyAxNTYuOTE2IDEz&#10;MC41MzUgMTU3LjEyNCAxMzEuMDQ3IDE1Ny41MTEgMTMyLjM4NyAxNTguNzExIDEzMy4wNTUgMTU5&#10;LjM1NCAxMzMuMTU5IDE1OS40NTcgMTMzLjIyNyAxNTkuNTcgMTMzLjI3IDE1OS43MzVMMTMzLjU4&#10;IDE2MC45MjVDMTMzLjY4OCAxNjEuMzQyIDEzMy42NDcgMTYxLjM4IDEzMi43NTQgMTYxLjY1TDEz&#10;Mi44MjcgMTYxLjkyOCAxMzcuMzM3IDE2MC43NTQgMTM3LjI2NCAxNjAuNDc2QzEzNi4zNDEgMTYw&#10;LjY3OSAxMzYuMjg2IDE2MC42NjUgMTM2LjE3NyAxNjAuMjQ4TDEzNS44NTIgMTU4Ljk5N0MxMzUu&#10;OCAxNTguNzk4IDEzNS44MTEgMTU4LjY5MyAxMzUuODQ0IDE1OC41NzIgMTM2LjA3MyAxNTcuNjMx&#10;IDEzNi41NDUgMTU2LjEzNCAxMzYuNzUgMTU1LjU0MiIgZmlsbD0iI0ZGRkZGRiIvPjxwYXRoIGQ9&#10;Ik0xNDUuNzkzIDE1NS41MzEgMTQ0Ljc3IDE1NC4wMzIgMTQ1LjE3NiAxNTMuNzU1QzE0NS42MDcg&#10;MTUzLjQ2IDE0NS43NzEgMTUzLjUzNCAxNDYuNDkyIDE1My45OThMMTQ2LjgyOSAxNTMuNzY4IDE0&#10;NS41NzIgMTUxLjkyOCAxNDUuMjM2IDE1Mi4xNThDMTQ1LjQxNyAxNTMuMDkgMTQ1LjM5NyAxNTMu&#10;MTM1IDE0NC45NTcgMTUzLjQzNkwxNDQuNTUyIDE1My43MTMgMTQzLjMxMSAxNTEuODk1QzE0My4x&#10;NzkgMTUxLjcwMiAxNDMuMTk0IDE1MS42NSAxNDMuNDM1IDE1MS40ODVMMTQzLjY4NSAxNTEuMzE0&#10;QzE0NC4zOTIgMTUwLjgzMSAxNDQuODEgMTUxLjExMSAxNDUuNzI2IDE1MS42MThMMTQ2LjA1MyAx&#10;NTEuMzk0IDE0NS4wNTYgMTQ5LjkzMyAxNDAuNDg1IDE1My4wNTQgMTQwLjY0MiAxNTMuMjg0QzE0&#10;MS4xMzUgMTUyLjk2OSAxNDEuMjE0IDE1Mi45OTIgMTQxLjQ2MiAxNTMuMzU2TDE0My44NTMgMTU2&#10;Ljg1N0MxNDQuMTAxIDE1Ny4yMjEgMTQ0LjA4OSAxNTcuMjk1IDE0My42MTUgMTU3LjY0TDE0My43&#10;NzcgMTU3Ljg3NyAxNDYuODgyIDE1NS43NTcgMTQ2LjcyIDE1NS41MTlDMTQ2LjEwNiAxNTUuOTE3&#10;IDE0Ni4wNDEgMTU1Ljg5NiAxNDUuNzkzIDE1NS41MzIiIGZpbGw9IiNGRkZGRkYiLz48cGF0aCBk&#10;PSJNMTUyLjU3NCAxNDcuNTMgMTUwLjQxOSAxNDUuNTM1QzE1MC4wOTUgMTQ1LjIzNiAxNTAuMDgx&#10;IDE0NS4xNiAxNTAuNDIyIDE0NC43NjVMMTUwLjIxOCAxNDQuNTc2IDE0OC4wNjUgMTQ2LjkwMyAx&#10;NDguMjcgMTQ3LjA5MkMxNDguNjM2IDE0Ni43MjIgMTQ4LjcxNCAxNDYuNzMgMTQ5LjAzNiAxNDcu&#10;MDNMMTUxLjQ3NiAxNDkuMjg2QzE1Mi4yNTQgMTUwLjAwNiAxNTIuNDU3IDE1MC40NiAxNTIuMDkx&#10;IDE1MC44NTYgMTUxLjcyNSAxNTEuMjUyIDE1MS4yNSAxNTEuMDkxIDE1MC40NzIgMTUwLjM3MUwx&#10;NDguMDMzIDE0OC4xMTRDMTQ3LjcwOSAxNDcuODE1IDE0Ny42OTUgMTQ3LjczOSAxNDguMDM2IDE0&#10;Ny4zNDRMMTQ3LjgzMiAxNDcuMTU1IDE0NS42NDEgMTQ5LjUyMyAxNDUuODQ1IDE0OS43MTJDMTQ2&#10;LjIxOCAxNDkuMzM1IDE0Ni4yOTYgMTQ5LjM0NCAxNDYuNjE4IDE0OS42NDJMMTQ4LjgwNyAxNTEu&#10;NjY3QzE0OS44NTUgMTUyLjYzNyAxNTAuNzk1IDE1Mi43NTkgMTUyLjMyOSAxNTEuMTAxIDE1My44&#10;NjkgMTQ5LjQzNiAxNTMuNjU2IDE0OC41MyAxNTIuNTc0IDE0Ny41MjkiIGZpbGw9IiNGRkZGRkYi&#10;Lz48cGF0aCBkPSJNMTU4LjU2NiAxMzEuNzQzQzE1Ny42MDMgMTMxLjQ4NCAxNTYuODYxIDEzMS41&#10;NDQgMTU2LjI0NCAxMzEuOTczIDE1NS41ODMgMTMyLjQyMyAxNTUuMjM5IDEzMy4xODQgMTU0Ljky&#10;MiAxMzQuMzY1TDE1My45NCAxMzguMDE2IDE1NC4yMDkgMTM4LjA4OUMxNTQuMzc4IDEzNy41Mjkg&#10;MTU0LjQ1MiAxMzcuNDk0IDE1NC44NzcgMTM3LjYwOUwxNTguOTcyIDEzOC43MUMxNTkuMzk4IDEz&#10;OC44MjUgMTU5LjQzNiAxMzguODg5IDE1OS4zMDEgMTM5LjQ1OEwxNTkuNTc5IDEzOS41MzMgMTYw&#10;LjQxNyAxMzYuNDE2QzE2MC43MDkgMTM1LjMyNyAxNjAuNzg3IDEzNC42NTYgMTYwLjYyNyAxMzMu&#10;ODAyIDE2MC40NjMgMTMyLjkyNSAxNTkuODIzIDEzMi4wODIgMTU4LjU2NiAxMzEuNzQ0TTE2MC4x&#10;NDEgMTM2LjEyNkMxNjAuMDQ5IDEzNi40NjkgMTU5LjkyOSAxMzYuNTM1IDE1OS42NjkgMTM2LjQ2&#10;NEwxNTUuMjYyIDEzNS4yOEMxNTUuMDcxIDEzNS4yMjggMTU1LjA2MyAxMzUuMTE5IDE1NS4xNDMg&#10;MTM0LjgyNiAxNTUuMzc2IDEzMy45NTggMTU2LjI1MiAxMzMuNjc1IDE1Ny45NzkgMTM0LjEzOSAx&#10;NjAuMTY1IDEzNC43MjcgMTYwLjI5MSAxMzUuNTczIDE2MC4xNDIgMTM2LjEyNyIgZmlsbD0iI0ZG&#10;RkZGRiIvPjxwYXRoIGQ9Ik05MS41NDcgMTE5LjAzIDk1LjY1MyAxMjAuMDgyQzk2LjA4IDEyMC4x&#10;OTIgOTYuMTE5IDEyMC4yNTYgOTUuOTkxIDEyMC44MjZMOTYuMjcgMTIwLjg5OCA5Ny4xNjkgMTE3&#10;LjM4NiA5Ni44OTEgMTE3LjMxNEM5Ni43MjYgMTE3Ljg4NyA5Ni42NjMgMTE3LjkxMyA5Ni4yMzYg&#10;MTE3LjgwNUw5Mi4xMyAxMTYuNzUzQzkxLjcwMyAxMTYuNjQzIDkxLjY1MyAxMTYuNTg4IDkxLjc4&#10;NCAxMTYuMDA3TDkxLjUxNCAxMTUuOTM3IDkwLjYxNSAxMTkuNDQ5IDkwLjg4NSAxMTkuNTE4Qzkx&#10;LjA0NyAxMTguOTU2IDkxLjEyMSAxMTguOTIxIDkxLjU0NyAxMTkuMDMiIGZpbGw9IiNGRkZGRkYi&#10;Lz48cGF0aCBkPSJNOTcuMzYzIDEwNy42NTdDOTYuNjA3IDEwNi40NTIgOTYuNjA5IDEwNi4zNDgg&#10;OTYuOTc2IDEwNS44OEw5Ny4xNjkgMTA1LjYzNCAxMDAuODI5IDEwOC41MDZDMTAxLjE3NSAxMDgu&#10;Nzc4IDEwMS4xMTQgMTA4Ljk0MyAxMDAuNjg0IDEwOS41MjFMMTAwLjkxIDEwOS42OTkgMTAyLjQy&#10;MyAxMDcuNzcgMTAyLjQyMyAxMDYuNzc2QzEwMi4zNzQgMTA2Ljc1MiAxMDIuMzI0IDEwNi43MTkg&#10;MTAyLjI2NiAxMDYuNjc0TDk4LjYwNiAxMDMuODAyIDk4Ljc5OSAxMDMuNTU1Qzk5LjE3MyAxMDMu&#10;MDc5IDk5LjI4MSAxMDMuMDU4IDEwMC42MjMgMTAzLjUwMUwxMDAuOTAxIDEwMy4xNDcgOTkuNDk1&#10;IDEwMi4wNDQgOTUuNjcyIDEwNi45MTggOTcuMDc4IDEwOC4wMjEgOTcuMzYxIDEwNy42NTlaIiBm&#10;aWxsPSIjRkZGRkZGIi8+PHBhdGggZD0iTTEyNS4zNTIgOTYuMjI5IDEyNC43MzQgOTYuMTYzQzEy&#10;NC40NzcgOTYuMTM2IDEyNC40MzQgOTYuMDM2IDEyNC41MTMgOTUuODA0IDEyNC42MDUgOTUuNTEx&#10;IDEyNC43ODYgOTUuMDE0IDEyNC45NzkgOTQuNTE3TDEyNi44ODQgOTQuNTgzQzEyNy4wMTIgOTQu&#10;OTQ4IDEyNy4yMDMgOTUuNTI5IDEyNy4yOTcgOTUuODU2IDEyNy4zNTcgOTYuMTE4IDEyNy4zNTQg&#10;OTYuMjA4IDEyNy4wOTcgOTYuMjI2TDEyNi41ODEgOTYuMjcxIDEyNi41NyA5Ni41NTggMTMwLjg0&#10;OSA5Ni43MDcgMTMwLjg2IDk2LjQyQzEzMC4yNTQgOTYuMzQ1IDEzMC4yMzIgOTYuMyAxMzAuMDQ1&#10;IDk1Ljk1MSAxMjkuNjI3IDk1LjE4MiAxMjguMzk3IDkxLjg1OCAxMjguMDcxIDkwLjc2OEwxMjYu&#10;MTMxIDkwLjdDMTI1LjY5MiA5MS44OCAxMjQuMjQ3IDk1LjA2NiAxMjMuODEzIDk1Ljc3OSAxMjMu&#10;NjE0IDk2LjA4NiAxMjMuNTQzIDk2LjEyOSAxMjIuOTY5IDk2LjE0NUwxMjIuOTU5IDk2LjQzMiAx&#10;MjUuMzQ0IDk2LjUxNSAxMjUuMzU0IDk2LjIyN1pNMTI1Ljk2NiA5Mi4wNTMgMTI2LjAyNCA5Mi4w&#10;NTVDMTI2LjI0NiA5Mi43MTkgMTI2LjU2NiA5My42MzkgMTI2Ljc0NiA5NC4xOTJMMTI1LjEzMyA5&#10;NC4xMzdDMTI1LjM1MyA5My41NTEgMTI1Ljc0OSA5Mi41ODUgMTI1Ljk2NiA5Mi4wNTMiIGZpbGw9&#10;IiNGRkZGRkYiLz48cGF0aCBkPSJNMTMzLjMxIDkxLjg1MyAxMzMuNjE0IDkxLjkzMSAxMzIuNDUz&#10;IDk2LjQzNkMxMzIuMzQzIDk2Ljg2MyAxMzIuMTY4IDk2Ljg3MyAxMzEuNDY1IDk2LjcxMUwxMzEu&#10;MzkzIDk2Ljk5IDEzNS4zODkgOTguMDE5IDEzNS40NjEgOTcuNzRDMTM0Ljc1OCA5Ny41NDEgMTM0&#10;LjU5OSA5Ny40NDQgMTM0LjcwOSA5Ny4wMTdMMTM1Ljg3IDkyLjUxMSAxMzYuMTc0IDkyLjU4OUMx&#10;MzYuNzYgOTIuNzQxIDEzNi44MjMgOTIuODMxIDEzNi45NTcgOTQuMjM4TDEzNy4zOTIgOTQuMzUg&#10;MTM3LjgzOCA5Mi42MiAxMzEuODQgOTEuMDc1IDEzMS4zOTQgOTIuODA2IDEzMS44NCA5Mi45MjFD&#10;MTMyLjYzOSA5MS43NDQgMTMyLjczNSA5MS43MDQgMTMzLjMxMiA5MS44NTMiIGZpbGw9IiNGRkZG&#10;RkYiLz48cGF0aCBkPSJNMTM5LjcxOSA5OS4wMDggMTQxLjQ3NiA5NS4xNUMxNDEuNjU4IDk0Ljc0&#10;OSAxNDEuNzIyIDk0LjcxIDE0Mi4yNzIgOTQuOTRMMTQyLjM4NyA5NC42ODcgMTM5LjA4OSA5My4x&#10;ODQgMTM4Ljk3NCA5My40MzhDMTM5LjQ5OCA5My42OTcgMTM5LjUyIDkzLjc3NSAxMzkuMzM4IDk0&#10;LjE3NkwxMzcuNTgxIDk4LjAzNEMxMzcuMzk4IDk4LjQzNSAxMzcuMzI4IDk4LjQ2MyAxMzYuNzg5&#10;IDk4LjIzNkwxMzYuNjcgOTguNDk4IDEzOS45NjggMTAwIDE0MC4wODcgOTkuNzM4QzEzOS41NTIg&#10;OTkuNDc1IDEzOS41MzcgOTkuNDA5IDEzOS43MiA5OS4wMDgiIGZpbGw9IiNGRkZGRkYiLz48cGF0&#10;aCBkPSJNMTQxLjgxNCA5Ny40ODhDMTQwLjcyNyA5OS4wMTkgMTQxLjAwNyAxMDAuNjcxIDE0My4x&#10;NjcgMTAyLjIwNiAxNDUuMzQ3IDEwMy43NTQgMTQ2Ljk4NSAxMDMuNDc1IDE0OC4wNzcgMTAxLjkz&#10;NiAxNDkuMTggMTAwLjM4NCAxNDguOTA0IDk4Ljc2NiAxNDYuNzE1IDk3LjIxMSAxNDQuNTUzIDk1&#10;LjY3NiAxNDIuOTExIDk1Ljk0MiAxNDEuODE0IDk3LjQ4OE0xNDMuOTk0IDk5LjAzNkMxNDUuMjg5&#10;IDk3LjIxMiAxNDYuMDA3IDk3LjExNyAxNDYuNTIyIDk3LjQ4MiAxNDcuMzk2IDk4LjEwMiAxNDYu&#10;NjQ2IDk5LjMzNCAxNDUuODk4IDEwMC4zODggMTQ0Ljc3NSAxMDEuOTcgMTQ0LjA1NSAxMDIuNDE3&#10;IDE0My4zNjUgMTAxLjkyOCAxNDIuNzQ5IDEwMS40OSAxNDIuODAzIDEwMC43MTMgMTQzLjk5NCA5&#10;OS4wMzYiIGZpbGw9IiNGRkZGRkYiLz48cGF0aCBkPSJNMTUxLjc5MSAxMDkuODE3QzE1MS40MjYg&#10;MTA5Ljc5NyAxNTEuMzU0IDEwOS43NTYgMTUxLjA1NiAxMDkuMjY0TDE1MC44MDEgMTA5LjM5OCAx&#10;NTEuOTA4IDExMS41MTIgMTUyLjE2MyAxMTEuMzc4IDE1MS45MTUgMTEwLjgwOEMxNTEuODEyIDEx&#10;MC41NzEgMTUxLjg3OCAxMTAuNDg0IDE1Mi4xMTYgMTEwLjQzOSAxNTIuNDE3IDExMC4zNzQgMTUy&#10;LjkzOSAxMTAuMjg1IDE1My40NjYgMTEwLjIwN0wxNTQuMzUgMTExLjg5NkMxNTQuMDk3IDExMi4x&#10;ODcgMTUzLjY4NiAxMTIuNjQgMTUzLjQ0OCAxMTIuODg0IDE1My4yNDkgMTEzLjA2NyAxNTMuMTcg&#10;MTEzLjEwOCAxNTMuMDI3IDExMi44OTRMMTUyLjczMiAxMTIuNDY2IDE1Mi40NzggMTEyLjYgMTU0&#10;LjQ2MyAxMTYuMzkzIDE1NC43MTggMTE2LjI1OUMxNTQuNDgzIDExNS42OTYgMTU0LjUxMyAxMTUu&#10;NjU0IDE1NC43MjMgMTE1LjMyIDE1NS4xODUgMTE0LjU3NiAxNTcuNDY1IDExMS44NjMgMTU4LjI1&#10;MiAxMTEuMDQyTDE1Ny4zNTIgMTA5LjMyMUMxNTYuMTA5IDEwOS41MjMgMTUyLjYyNiAxMDkuODQy&#10;IDE1MS43OTEgMTA5LjgxNk0xNTYuMDk2IDEwOS44NDcgMTU2LjEyMyAxMDkuODk5QzE1NS42NTYg&#10;MTEwLjQyMSAxNTUuMDE2IDExMS4xNTMgMTU0LjYyMyAxMTEuNTg0TDE1My44NzUgMTEwLjE1M0Mx&#10;NTQuNDkyIDExMC4wNTUgMTU1LjUyNyAxMDkuOTIxIDE1Ni4wOTcgMTA5Ljg0OCIgZmlsbD0iI0ZG&#10;RkZGRiIvPjxwYXRoIGQ9Ik0xNjAuMjE1IDExNS43NjUgMTU5Ljk0NCAxMTUuODI4QzE2MC4wNTkg&#10;MTE2LjQwMiAxNjAuMDA5IDExNi40NjcgMTU5LjU4IDExNi41NjZMMTU1LjQ0OSAxMTcuNTIzQzE1&#10;NS4wMiAxMTcuNjIyIDE1NC45NTYgMTE3LjU4NCAxNTQuODA3IDExNy4wMThMMTU0LjUyNiAxMTcu&#10;MDgzIDE1NS43NzIgMTIyLjQ1NSAxNTcuNjUyIDEyMi4yMTMgMTU3LjU1IDEyMS43NzVDMTU2LjEz&#10;NSAxMjEuNDM5IDE1NS44NzggMTIxLjI0MSAxNTUuNzM0IDEyMC42MiAxNTUuNjA0IDEyMC4wNjEg&#10;MTU1LjYzIDExOS44OTQgMTU2LjA1IDExOS43OTZMMTYwLjExMSAxMTguODU2QzE2MC41NCAxMTgu&#10;NzU2IDE2MC42MjUgMTE4Ljg0NCAxNjAuNzg4IDExOS40NzFMMTYxLjA1OSAxMTkuNDA4IDE2MC4y&#10;MTUgMTE1Ljc2NloiIGZpbGw9IiNGRkZGRkYiLz48cGF0aCBkPSJNMTA5LjY1MiAxNTMuOTE5IDEx&#10;MC41MzkgMTUyLjcxOCAxMDYuMDU0IDE0OS40MDQgMTA1Ljg4OCAxNDkuNjI4QzEwNi4zNDggMTQ5&#10;Ljk5IDEwNi4zNTMgMTUwLjA3MSAxMDYuMDkxIDE1MC40MjVMMTAzLjU3MiAxNTMuODM0QzEwMy4z&#10;MSAxNTQuMTg4IDEwMy4yMzYgMTU0LjIgMTAyLjc1NSAxNTMuODY3TDEwMi41ODQgMTU0LjA5OCAx&#10;MDcuMjMgMTU3LjUzIDEwOC4xMzIgMTU2LjMzOSAxMDcuODIxIDE1Ni4xMDlDMTA2LjY0OSAxNTYu&#10;NTQyIDEwNi40NDQgMTU2LjQ2OSAxMDUuODMgMTU2LjAxNSAxMDUuMjU5IDE1NS41OTMgMTA1LjIy&#10;MiAxNTUuNTU1IDEwNS41MSAxNTUuMTY0TDEwNi42NDEgMTUzLjYzMyAxMDYuNjU5IDE1My42NDZD&#10;MTA3LjE2MyAxNTQuMDE4IDEwNy4yOTggMTU0LjEyIDEwNy4xMjYgMTU0LjcxOUwxMDcuNDQ2IDE1&#10;NC45NTYgMTA4LjMxOSAxNTMuNzcyIDEwOCAxNTMuNTM2QzEwNy41MzQgMTUzLjgyIDEwNy4zOTMg&#10;MTUzLjcwNyAxMDYuODg5IDE1My4zMzVMMTA2Ljg3MSAxNTMuMzIzIDEwOC4wNTEgMTUxLjcyNkMx&#10;MDguMjEgMTUxLjUwOSAxMDguMjQ5IDE1MS40OTMgMTA4LjQ4NCAxNTEuNjY3TDEwOC43NjkgMTUx&#10;Ljg3OEMxMDkuNDQxIDE1Mi4zNzQgMTA5LjQ1MyAxNTIuNDI4IDEwOS4zMjUgMTUzLjY3NEwxMDku&#10;NjUyIDE1My45MTZaIiBmaWxsPSIjRkZGRkZGIi8+PHBhdGggZD0iTTEwOC42NTYgMTAxLjc3MiAx&#10;MDcuNzA0IDEwMC42MTkgMTA3LjQwOSAxMDAuODY5QzEwNy41NiAxMDIuMTEgMTA3LjQ0MSAxMDIu&#10;MjkzIDEwNi44NTkgMTAyLjc4NSAxMDYuMzE2IDEwMy4yNDQgMTA2LjI3IDEwMy4yNzEgMTA1Ljk1&#10;OCAxMDIuOUwxMDQuNzI5IDEwMS40NDYgMTA0Ljc0NSAxMDEuNDMxQzEwNS4yMjQgMTAxLjAyNiAx&#10;MDUuMzU0IDEwMC45MiAxMDUuODk4IDEwMS4yMjVMMTA2LjIwMSAxMDAuOTY4IDEwNS4yNTEgOTku&#10;ODQ2IDEwNC45NDcgMTAwLjEwMkMxMDUuMTE3IDEwMC42MjEgMTA0Ljk3NSAxMDAuNzMzIDEwNC40&#10;OTYgMTAxLjEzN0wxMDQuNDggMTAxLjE1MSAxMDMuMTk4IDk5LjYzNkMxMDMuMDI0IDk5LjQzIDEw&#10;My4wMTcgOTkuMzg5IDEwMy4yNCA5OS4yTDEwMy41MTEgOTguOTcxQzEwNC4xNSA5OC40MzIgMTA0&#10;LjIwNSA5OC40MzMgMTA1LjM4OCA5OC44NDVMMTA1LjY5OSA5OC41ODIgMTA0LjczNiA5Ny40NDIg&#10;MTAwLjQ3NiAxMDEuMDQyIDEwMC42NTYgMTAxLjI1NEMxMDEuMTE0IDEwMC44OSAxMDEuMTk0IDEw&#10;MC45MDUgMTAxLjQ3OSAxMDEuMjQxTDEwMy45OTQgMTA0LjIxNyAxMDUuNzYzIDEwNC4yMTcgMTA4&#10;LjY1NiAxMDEuNzcyWiIgZmlsbD0iI0ZGRkZGRiIvPjxwYXRoIGQ9Ik0xMDcuNTAxIDk2LjU1MiAx&#10;MDkuNDM4IDEwMC4zMjNDMTA5LjYzOCAxMDAuNzE1IDEwOS42MTMgMTAwLjc4OSAxMDkuMDUzIDEw&#10;MS4wOTZMMTA5LjE4NSAxMDEuMzUyIDExMi42NjkgOTkuNTYyIDExMi41MzcgOTkuMzA2QzExMS45&#10;NTIgOTkuNTg3IDExMS44ODcgOTkuNTYgMTExLjY4NiA5OS4xNjhMMTEwLjg1NyA5Ny41NTMgMTEx&#10;LjAyOSA5Ny40NjRDMTExLjI5MiA5Ny4zMjkgMTExLjkxMyA5NyAxMTIuMTI4IDk3LjI5MyAxMTIu&#10;Mjc1IDk3LjQ4IDExMi43MzEgOTguNTQzIDExMy4wNSA5OC44MTQgMTEzLjUyMiA5OS4yMjMgMTEz&#10;LjczMiA5OS4wMTUgMTE0LjczNSA5OC41TDExNi4wMTEgOTcuODQ1IDExNS44OCA5Ny41ODlDMTE1&#10;LjM2NiA5Ny43NjIgMTE1LjI0MiA5Ny43NDUgMTE0LjU0OCA5Ni45NCAxMTQuMDg4IDk2LjQxOSAx&#10;MTMuNjk4IDk1Ljk0MiAxMTIuMjUzIDk2LjQyMUwxMTIuMjI5IDk2LjM3MkMxMTMuNjIyIDk1LjU5&#10;NiAxMTMuNjAxIDk0LjkxMyAxMTMuMjYgOTQuMjQ5IDExMi42ODUgOTMuMTMgMTExLjY5MyA5My40&#10;OTkgMTEwLjQ2NyA5NC4xMjhMMTA2LjUxNyA5Ni4xNTYgMTA2LjY0NCA5Ni40MDRDMTA3LjIyIDk2&#10;LjEyOCAxMDcuMjk5IDk2LjE1OSAxMDcuNSA5Ni41NU0xMDkuODg5IDk0Ljc5N0MxMTAuNjA5IDk0&#10;LjQyNCAxMTEuMTQ3IDk0LjYzNCAxMTEuNSA5NS4zMjEgMTExLjc3NSA5NS44NTcgMTExLjcxMyA5&#10;Ni4zOTIgMTEwLjc1NiA5Ni44ODdMMTEwLjU2NCA5Ni45ODUgMTA5LjY4NiA5NS4yNzRDMTA5LjU2&#10;NyA5NS4wNDMgMTA5LjU3NCA5NC45NTggMTA5Ljg4OCA5NC43OTciIGZpbGw9IiNGRkZGRkYiLz48&#10;cGF0aCBkPSJNMTI5LjI0OSAxNjEuMDUzQzEyOS4wOCAxNjAuMzc5IDEyOC45NTMgMTU5Ljc3NiAx&#10;MjcuNDUxIDE1OS41MzdMMTI3LjQ1MSAxNTkuNDgzQzEyOS4wNDUgMTU5LjQzNCAxMjkuMzQxIDE1&#10;OC44MTggMTI5LjM0NCAxNTguMDcxIDEyOS4zNDkgMTU2LjgxNCAxMjguMjk3IDE1Ni42ODQgMTI2&#10;LjkyIDE1Ni42NzlMMTIyLjQ4IDE1Ni42NjQgMTIyLjQ4IDE1Ni45NDJDMTIzLjExNyAxNTYuOTYz&#10;IDEyMy4xNzMgMTU3LjAyNiAxMjMuMTcyIDE1Ny40NjZMMTIzLjE1NyAxNjEuNzA2QzEyMy4xNTUg&#10;MTYyLjE0NiAxMjMuMDk4IDE2Mi4xOTkgMTIyLjQ2IDE2Mi4yMTZMMTIyLjQ2IDE2Mi41MDMgMTI2&#10;LjM3NSAxNjIuNTE2IDEyNi4zNzUgMTYyLjIyOUMxMjUuNzI4IDE2Mi4yMDkgMTI1LjY4MiAxNjIu&#10;MTU1IDEyNS42ODQgMTYxLjcxNUwxMjUuNjkxIDE1OS45IDEyNS44ODUgMTU5LjlDMTI2LjE4MSAx&#10;NTkuOTAyIDEyNi44ODMgMTU5Ljg5NCAxMjYuOTM5IDE2MC4yNTQgMTI2Ljk4NCAxNjAuNDg4IDEy&#10;Ni45IDE2MS42NDIgMTI3LjA1OCAxNjIuMDI4IDEyNy4yODkgMTYyLjYwOCAxMjcuNTcyIDE2Mi41&#10;MjEgMTI4LjY5OSAxNjIuNTI1TDEzMC4xMzQgMTYyLjUzIDEzMC4xMzQgMTYyLjI0M0MxMjkuNTk5&#10;IDE2Mi4xNiAxMjkuNDk3IDE2Mi4wODcgMTI5LjI1MSAxNjEuMDU0TTEyNS45MDkgMTU5LjI2NSAx&#10;MjUuNjkyIDE1OS4yNjUgMTI1LjcgMTU3LjM0MUMxMjUuNyAxNTcuMDggMTI1Ljc0NyAxNTcuMDA5&#10;IDEyNi4xIDE1Ny4wMSAxMjYuOTEgMTU3LjAxIDEyNy4yOTIgMTU3LjQ0NCAxMjcuMjg5IDE1OC4y&#10;MTYgMTI3LjI4NiAxNTguODE4IDEyNi45ODYgMTU5LjI2NSAxMjUuOTA5IDE1OS4yNjUiIGZpbGw9&#10;IiNGRkZGRkYiLz48cGF0aCBkPSJNMTE2LjM5NyA5Mi42MjQgMTE2LjgwOSA5NC42ODVDMTE2Ljk1&#10;OSA5NS40MzMgMTE3LjEzOSA5Ni41MTUgMTE3LjE1NSA5Ni44MzMgMTE3LjE3NiA5Ny4yODEgMTE2&#10;Ljc5NyA5Ny4zMjEgMTE2LjU0OSA5Ny40MDdMMTE2LjI5NiA5Ny40OTEgMTE2LjM1MiA5Ny43NzQg&#10;MTE5LjA4MSA5Ny4yMjcgMTE5LjAyNSA5Ni45NDUgMTE4LjQwOCA5Ny4wMDRDMTE4LjE2NyA5Ny4w&#10;MjUgMTE4LjAxNyA5Ni45NjMgMTE3LjkwNSA5Ni42NzQgMTE3Ljc5NCA5Ni4zODUgMTE3LjU1OSA5&#10;NS4zMTUgMTE3LjQwOSA5NC41NjdMMTE3LjExNSA5My4wOTUgMTE3LjE0NiA5My4wODlDMTE4LjQ4&#10;MyA5NC4zNDIgMTE5LjUyOCA5NS42MTcgMTIwLjg4NiA5Ni44NjZMMTIyLjY4MiA5Ni41MDcgMTIy&#10;LjAzNiA5My4yODRDMTIxLjg4NiA5Mi41MzUgMTIxLjc1MyA5MS43ODcgMTIxLjc1NyA5MS40NjIg&#10;MTIxLjc2MSA5MS4wMjggMTIyLjEwMyA5MC45OTEgMTIyLjMzNCA5MC45MjRMMTIyLjYwNCA5MC44&#10;NTIgMTIyLjU1IDkwLjU3OSAxMTkuODUyIDkxLjExOSAxMTkuOTA2IDkxLjM5MiAxMjAuNDkgOTEu&#10;MzNDMTIwLjcyOSA5MS4zIDEyMC44NzcgOTEuMzQ0IDEyMC45ODkgOTEuNjQyIDEyMS4xIDkxLjkz&#10;MSAxMjEuMjg4IDkyLjY1NSAxMjEuNDM4IDkzLjQwM0wxMjEuNjIzIDk0LjMyOCAxMjEuNTkyIDk0&#10;LjMzNEMxMjAuNTM2IDkzLjQyOCAxMTkuMzIxIDkyLjI3OSAxMTguMzYxIDkxLjQxN0wxMTUuNjE2&#10;IDkxLjk2NyAxMTUuNjcgOTIuMjRDMTE2LjI0NyA5Mi4xNDMgMTE2LjMxIDkyLjE5NCAxMTYuMzk3&#10;IDkyLjYyNiIgZmlsbD0iI0ZGRkZGRiIvPjxwYXRoIGQ9Ik0xNDYuNjg5IDEwNC4wMTggMTQ2LjQ4&#10;OSAxMDMuODQyIDE0Ni4yNzQgMTA0LjAzMyAxNDYuNDM4IDEwNC4yMTcgMTQ2LjkxMyAxMDQuMjE3&#10;QzE0Ni44MzIgMTA0LjE1MyAxNDYuNzU4IDEwNC4wNzggMTQ2LjY4OSAxMDQuMDE3IiBmaWxsPSIj&#10;RkZGRkZGIi8+PHBhdGggZD0iTTE1MC43NDEgMTAxLjQ3NCAxNDkuMTcgMTAyLjg3QzE0OC42MzEg&#10;MTAzLjM0OCAxNDcuODUxIDEwMy45OTkgMTQ3LjU0MSAxMDQuMjE3TDE0OC42MDMgMTA0LjIxN0Mx&#10;NDguOTA5IDEwMy45MjcgMTQ5LjI3NSAxMDMuNTk0IDE0OS41NzYgMTAzLjMyNkwxNTAuNjk4IDEw&#10;Mi4zMyAxNTAuNzE5IDEwMi4zNTRDMTUwLjMxMSAxMDQuMTQxIDE0OS43MzggMTA1LjY4NiAxNDku&#10;MzQ1IDEwNy40ODlMMTUwLjU2MiAxMDguODU4IDE1My4wMTkgMTA2LjY3NEMxNTMuNTkgMTA2LjE2&#10;NyAxNTQuMTY4IDEwNS42NzYgMTU0LjQ1MSAxMDUuNTEzIDE1NC44MjkgMTA1LjI5OCAxNTUuMDMz&#10;IDEwNS41NzQgMTU1LjIwNyAxMDUuNzRMMTU1LjQwNiAxMDUuOTM4IDE1NS42MTQgMTA1Ljc1MyAx&#10;NTMuNzg2IDEwMy42OTUgMTUzLjU3OCAxMDMuODggMTUzLjkyNSAxMDQuMzUzQzE1NC4wNzEgMTA0&#10;LjU0NCAxNTQuMTA3IDEwNC42OTQgMTUzLjkwOCAxMDQuOTQxIDE1My43MTQgMTA1LjE4MyAxNTMu&#10;MTg0IDEwNS43MDkgMTUyLjYxNCAxMDYuMjE3TDE1MS45MDkgMTA2Ljg0MyAxNTEuODg5IDEwNi44&#10;MkMxNTIuMTM5IDEwNS40NTEgMTUyLjUxOCAxMDMuODIyIDE1Mi43NzcgMTAyLjU1OEwxNTAuOTE5&#10;IDEwMC40NjYgMTUwLjcxMSAxMDAuNjVDMTUxLjA4NiAxMDEuMSAxNTEuMDc0IDEwMS4xODEgMTUw&#10;Ljc0NCAxMDEuNDczIiBmaWxsPSIjRkZGRkZGIi8+PHBhdGggZD0iTTE1NC4wMTYgMTM5LjMxNUMx&#10;NTMuNjg4IDEzOS4wMzEgMTUzLjg4IDEzOC43NDYgMTUzLjk3OSAxMzguNTI3TDE1NC4wOTkgMTM4&#10;LjI3NSAxNTMuODU2IDEzOC4xNCAxNTIuNTIzIDE0MC41NDcgMTUyLjc2NyAxNDAuNjgyIDE1My4w&#10;OTcgMTQwLjE5N0MxNTMuMjI5IDEzOS45OTYgMTUzLjM1OCAxMzkuOTEyIDE1My42NTggMTQwLjAx&#10;OCAxNTMuOTUgMTQwLjEyMSAxNTQuNjIzIDE0MC40NDYgMTU1LjI5IDE0MC44MTVMMTU2LjExNiAx&#10;NDEuMjcxIDE1Ni4xMDEgMTQxLjI5OUMxNTQuNzI3IDE0MS41MTggMTUzLjA2NSAxNDEuNzAyIDE1&#10;MS43ODcgMTQxLjg3N0wxNTAuNDMxIDE0NC4zMjUgMTUwLjY3NSAxNDQuNDYxQzE1MC45NzQgMTQz&#10;Ljk1OCAxNTEuMDU0IDE0My45NDMgMTUxLjQ0IDE0NC4xNTZMMTUzLjI3OCAxNDUuMTc0QzE1My45&#10;NDYgMTQ1LjU0MyAxNTQuODg3IDE0Ni4xMDUgMTU1LjEzOSAxNDYuMjk5IDE1NS40OTQgMTQ2LjU3&#10;MiAxNTUuMjc5IDE0Ni44ODcgMTU1LjE4NSAxNDcuMTMyTDE1NS4wODYgMTQ3LjM3OSAxNTUuMzM3&#10;IDE0Ny41MTggMTU2LjY4NiAxNDUuMDgyIDE1Ni40MzQgMTQ0Ljk0NCAxNTYuMDgxIDE0NS40NTND&#10;MTU1Ljk0MSAxNDUuNjUgMTU1Ljc5NyAxNDUuNzI1IDE1NS41MDQgMTQ1LjYyMyAxNTUuMjEyIDE0&#10;NS41MjEgMTU0LjI0MyAxNDUuMDA4IDE1My41NzUgMTQ0LjYzOUwxNTIuMjYzIDE0My45MTIgMTUy&#10;LjI3OCAxNDMuODg1QzE1NC4wOTggMTQzLjY3NSAxNTUuNzQ4IDE0My43MDIgMTU3LjU3OCAxNDMu&#10;NDc1TDE1OC40NjUgMTQxLjg3MiAxNTUuNTg4IDE0MC4yOEMxNTQuOTIxIDEzOS45MTEgMTU0LjI2&#10;NCAxMzkuNTI4IDE1NC4wMTggMTM5LjMxNSIgZmlsbD0iI0ZGRkZGRiIvPjxwYXRoIGQ9Ik0xMDQu&#10;NjkgMTQ5LjAzNUMxMDUuMDYxIDE0OC44MSAxMDUuMjczIDE0OS4wODEgMTA1LjQ1MiAxNDkuMjQy&#10;TDEwNS42NTQgMTQ5LjQzNSAxMDUuODU3IDE0OS4yNDUgMTAzLjk3OCAxNDcuMjM0IDEwMy43NzUg&#10;MTQ3LjQyNSAxMDQuMTM1IDE0Ny44ODlDMTA0LjI4NiAxNDguMDc2IDEwNC4zMjYgMTQ4LjIyNSAx&#10;MDQuMTMyIDE0OC40NzggMTAzLjk0NSAxNDguNzI0IDEwMy40MjkgMTQ5LjI2NSAxMDIuODcxIDE0&#10;OS43ODZMMTAyLjE4MiAxNTAuNDMgMTAyLjE2MSAxNTAuNDA3QzEwMi4zNzcgMTQ5LjAzMyAxMDIu&#10;NzE0IDE0Ny4zOTUgMTAyLjk0MSAxNDYuMTI0TDEwMS4wMyAxNDQuMDggMTAwLjgyNiAxNDQuMjdD&#10;MTAxLjIxMyAxNDQuNzEgMTAxLjIwMiAxNDQuNzkxIDEwMC44ODEgMTQ1LjA5MUw5OS4zNDUgMTQ2&#10;LjUyN0M5OC43ODggMTQ3LjA0OSA5Ny45NjMgMTQ3Ljc3MSA5Ny43IDE0Ny45NTEgOTcuMzMxIDE0&#10;OC4yMDQgOTcuMDk3IDE0Ny45MDMgOTYuODkzIDE0Ny43MzdMOTYuNjg4IDE0Ny41NjYgOTYuNDc4&#10;IDE0Ny43NjMgOTguMzc5IDE0OS43OTYgOTguNTg5IDE0OS41OTkgOTguMjE0IDE0OS4xMDZDOTgu&#10;MDcgMTQ4LjkxMiA5OC4wNDMgMTQ4Ljc1MSA5OC4yMyAxNDguNTA1IDk4LjQxNyAxNDguMjU4IDk5&#10;LjIwNCAxNDcuNDk0IDk5Ljc2MSAxNDYuOTczTDEwMC44NTcgMTQ1Ljk0OSAxMDAuODc5IDE0NS45&#10;NzJDMTAwLjUxNyAxNDcuNzY4IDk5Ljk4MyAxNDkuMzI4IDk5LjYzNSAxNTEuMTRMMTAwLjg4NSAx&#10;NTIuNDc4IDEwMy4yODcgMTUwLjIzM0MxMDMuODQ0IDE0OS43MTEgMTA0LjQxIDE0OS4yMDUgMTA0&#10;LjY4OSAxNDkuMDM2IiBmaWxsPSIjRkZGRkZGIi8+PHBhdGggZD0iTTkzLjMzIDExMy43NjcgOTUu&#10;MjQ5IDExNC42MjNDOTUuOTQ2IDExNC45MzQgOTYuOTMyIDExNS40MTMgOTcuMiAxMTUuNTg1IDk3&#10;LjU3NyAxMTUuODI3IDk3LjM5IDExNi4xNTkgOTcuMzE2IDExNi40MTJMOTcuMjM5IDExNi42Njcg&#10;OTcuNTAxIDExNi43ODQgOTguNjM1IDExNC4yNDIgOTguMzczIDExNC4xMjUgOTguMDY1IDExNC42&#10;NjJDOTcuOTQyIDExNC44NyA5Ny44MDQgMTE0Ljk1OCA5Ny41MDUgMTE0Ljg4MSA5Ny4yMDUgMTE0&#10;LjgwNSA5Ni4xOTUgMTE0LjM3NyA5NS40OTkgMTE0LjA2Nkw5NC4xMjkgMTEzLjQ1NCA5NC4xNDEg&#10;MTEzLjQyNUM5NS45MzYgMTEzLjA2IDk3LjU4MiAxMTIuOTQ2IDk5LjM4NiAxMTIuNTYyTDEwMC4x&#10;MzIgMTEwLjg5IDk3LjEzIDEwOS41NUM5Ni40MzIgMTA5LjIzOSA5NS43NDYgMTA4LjkxNSA5NS40&#10;ODMgMTA4LjcyMyA5NS4xMzEgMTA4LjQ2OCA5NS4yOTkgMTA4LjE2OCA5NS4zNzggMTA3Ljk0MUw5&#10;NS40NzYgMTA3LjY3OCA5NS4yMjIgMTA3LjU2NSA5NC4xIDExMC4wNzggOTQuMzU0IDExMC4xOTIg&#10;OTQuNjQxIDEwOS42NzlDOTQuNzU2IDEwOS40NjcgOTQuODc3IDEwOS4zNzMgOTUuMTg1IDEwOS40&#10;NTMgOTUuNDg1IDEwOS41MyA5Ni4xODIgMTA5Ljc5NiA5Ni44OCAxMTAuMTA3TDk3Ljc0MSAxMTAu&#10;NDkyIDk3LjcyOSAxMTAuNTJDOTYuMzc5IDExMC44NTYgOTQuNzM5IDExMS4xODEgOTMuNDggMTEx&#10;LjQ2Nkw5Mi4zMzkgMTE0LjAyMiA5Mi41OTMgMTE0LjEzNkM5Mi44NDggMTEzLjYwOSA5Mi45Mjcg&#10;MTEzLjU4NyA5My4zMjkgMTEzLjc2NyIgZmlsbD0iI0ZGRkZGRiIvPjxwYXRoIGQ9Ik05Mi4zOTcg&#10;MTI1LjYxNyA5My4wMzMgMTIzLjggOTMuNTc4IDEyNS42MTcgOTUuMzk0IDEyNS42MTcgOTMuODk1&#10;IDEyNi43NTEgOTQuNDg1IDEyOC41MjMgOTIuOTg3IDEyNy4zODcgOTEuMzUzIDEyOC41NjggOTIu&#10;MDMzIDEyNi43MDcgOTAuNTggMTI1LjYxNyA5Mi4zOTcgMTI1LjYxN1oiIGZpbGw9IiNGRkZGRkYi&#10;Lz48cGF0aCBkPSJNMTU4LjA4OSAxMjUuNjE3IDE1OC43MjUgMTIzLjggMTU5LjI3IDEyNS42MTcg&#10;MTYxLjA4NiAxMjUuNjE3IDE1OS41ODggMTI2Ljc1MSAxNjAuMTc4IDEyOC41MjMgMTU4LjY3OSAx&#10;MjcuMzg3IDE1Ny4wNDUgMTI4LjU2OCAxNTcuNzI2IDEyNi43MDcgMTU2LjI3MyAxMjUuNjE3IDE1&#10;OC4wODkgMTI1LjYxN1oiIGZpbGw9IiNGRkZGRkYiLz48cGF0aCBkPSJNMTQ5LjA0NCAxMTIuNDcx&#10;QzE0OS4wMzcgMTEwLjQ5NyAxNDkuMDMxIDEwOC41NyAxNDkuMDMyIDEwNy4xNjIgMTQ5LjAzMiAx&#10;MDYuMjUgMTQ5LjAyOSAxMDUuMzc2IDE0OS4wMzUgMTA0LjQ3OEwxNDEuNTgyIDEwNC40NzhDMTM3&#10;LjEzNiAxMDEuMzExIDEzMS43MDEgOTkuNDQ3IDEyNS44MzkgOTkuNDQ3IDExOS45NzcgOTkuNDQ3&#10;IDExNC41NDMgMTAxLjMxMSAxMTAuMDk2IDEwNC40NzhMMTAyLjY5MiAxMDQuNDc4IDEwMi42OTIg&#10;MTEyLjM3OUMxMDAuMTI0IDExNi41MjkgOTguNjQgMTIxLjQxNyA5OC42NCAxMjYuNjQ2IDk4LjY0&#10;IDE0MS42NDQgMTEwLjg0MSAxNTMuODQ1IDEyNS44MzkgMTUzLjg0NSAxNDAuODM3IDE1My44NDUg&#10;MTUzLjAzOSAxNDEuNjQ0IDE1My4wMzkgMTI2LjY0NiAxNTMuMDM5IDEyMS40NTYgMTUxLjU3NyAx&#10;MTYuNjAyIDE0OS4wNDQgMTEyLjQ3MU0xNDguNDY2IDEyMi40NDRDMTQ4Ljk4OSAxMjcuMDMxIDE0&#10;Ny4xMDcgMTMxLjY1OCAxNDMuNTI2IDEzNC41NzMgMTQxLjEwOCAxMzYuNTQgMTM4LjA0OCAxMzcu&#10;NjI1IDEzNC45MzIgMTM3LjYyNSAxMzIuMTgxIDEzNy42MjUgMTI5LjQ2NCAxMzYuNzgzIDEyNy4y&#10;IDEzNS4yMiAxMjYuOTM3IDEzNS4wMzggMTI2LjY4IDEzNC44NDcgMTI2LjQzIDEzNC42NDcgMTI2&#10;LjMxMiAxMzQuNTUyIDEyNi4xOTQgMTM0LjQ1NCAxMjYuMDc5IDEzNC4zNTYgMTI5LjA1IDEzMS43&#10;MzQgMTMwLjc1NCAxMjcuOTYyIDEzMC43NTQgMTI0LjAwMyAxMzAuNzU0IDEyMC4wNDQgMTI5LjA1&#10;IDExNi4yNzIgMTI2LjA3OSAxMTMuNjUgMTI2LjEzNCAxMTMuNjAzIDEyNi4xODkgMTEzLjU1NiAx&#10;MjYuMjQ1IDExMy41MTEgMTI2LjM4OCAxMTMuMzkzIDEyNi41MzQgMTEzLjI3NiAxMjYuNjgyIDEx&#10;My4xNjMgMTMwLjc4IDExMC4wNCAxMzYuNDYzIDEwOS41MTUgMTQxLjA2MSAxMTEuODM1IDE0NS4x&#10;MTkgMTEzLjg4MSAxNDcuOTUyIDExNy45MjkgMTQ4LjQ2NyAxMjIuNDQ1TTEzMi45MjYgMTQ0LjE2&#10;MkMxMzIuODM1IDE0NC4xOTIgMTMyLjcyNiAxNDQuMTYgMTMyLjYzMSAxNDQuMTcgMTMyLjUxNSAx&#10;NDQuMTggMTMyLjQwNiAxNDQuMjE4IDEzMi4yODcgMTQ0LjIyIDEzMi4xNDQgMTQ0LjIyMyAxMzIu&#10;MDM2IDE0NC4xMDYgMTMxLjkwMiAxNDQuMTM5IDEzMS43OTMgMTQ0LjE2NiAxMzEuNjg0IDE0NC4x&#10;OTQgMTMxLjU3NCAxNDQuMjE4IDEzMS4yODIgMTQ0LjI4IDEzMC45OSAxNDQuMzQxIDEzMC42OTgg&#10;MTQ0LjQwMyAxMzAuMjg0IDE0NC40OSAxMjkuODU0IDE0NC40MjggMTI5LjQzNSAxNDQuNDU0IDEy&#10;OS4yMDIgMTQ0LjQ2OCAxMjguOTY5IDE0NC40OTMgMTI4LjczNSAxNDQuNDggMTI4LjUxNyAxNDQu&#10;NDY4IDEyOC4yMDQgMTQ0LjUyNyAxMjguMDIyIDE0NC40MDggMTI4LjI3MyAxNDQuMzA1IDEyOC40&#10;NzUgMTQ0LjIzOCAxMjguNzQyIDE0NC4xOTIgMTI4Ljk5NiAxNDQuMTQ4IDEyOS4yNjggMTQ0LjEy&#10;OCAxMjkuNTE0IDE0NC4wNTIgMTMwLjA2IDE0My44ODQgMTMwLjYxNCAxNDMuNzM3IDEzMS4xNCAx&#10;NDMuNTE2IDEzMS42NjEgMTQzLjI5NiAxMzIuMTkzIDE0My4wNTMgMTMyLjc1MSAxNDIuOTUxIDEz&#10;Mi45NzkgMTQyLjkxIDEzMy4yMzQgMTQyLjkzNyAxMzMuNDY0IDE0Mi45MzMgMTMzLjg0NSAxNDIu&#10;OTI2IDEzNC4yMjUgMTQyLjkyIDEzNC42MDYgMTQyLjkxNCAxMzUuMTkxIDE0Mi45MDQgMTM1Ljcx&#10;NSAxNDIuNjMzIDEzNi4yNjcgMTQyLjQ3IDEzNi42MDMgMTQyLjM3IDEzNi45MSAxNDIuMjc2IDEz&#10;Ny4yNjMgMTQyLjI2NCAxMzcuNDI0IDE0Mi4yNTcgMTM3LjU4OSAxNDIuMjc1IDEzNy43NTEgMTQy&#10;LjI4MSAxMzcuODQ0IDE0Mi4yODUgMTM3Ljg3OSAxNDIuMjkgMTM3Ljk1OCAxNDIuMzM4IDEzOC4w&#10;MjMgMTQyLjM3OCAxMzguMjExIDE0Mi41ODcgMTM4LjEyNiAxNDIuNjcyIDEzOC4wNTcgMTQyLjc0&#10;MSAxMzguMDIzIDE0Mi44NDIgMTM3LjkxMiAxNDIuODQyTDEzNy42NDggMTQyLjg0MkMxMzcuNTc5&#10;IDE0Mi44NDIgMTM3LjQ2NCAxNDIuOTc1IDEzNy40MDYgMTQzLjAyNSAxMzcuMTQxIDE0My4yNTEg&#10;MTM2Ljg3NiAxNDMuNDc3IDEzNi42MTEgMTQzLjcwNCAxMzYuMjQxIDE0NC4wMjEgMTM1Ljg5MSAx&#10;NDQuMzc1IDEzNS40OSAxNDQuNjUyIDEzNS4yNzEgMTQ0LjgwNCAxMzUuMDU4IDE0NC45NTcgMTM0&#10;LjgyNyAxNDUuMDg4IDEzNC41ODYgMTQ1LjIyNSAxMzQuMzI5IDE0NS40MjUgMTM0LjA2NSAxNDUu&#10;NTE3IDEzMy40OTUgMTQ1LjcxNiAxMzIuOTU3IDE0NS44MTUgMTMyLjM1OCAxNDUuODg3IDEzMS44&#10;MyAxNDUuOTUxIDEzMS4zMDEgMTQ1LjkxOSAxMzAuNzcyIDE0NS44NzcgMTMwLjM0MyAxNDUuODQ1&#10;IDEyOS45NjQgMTQ1LjY5OSAxMjkuNTUgMTQ1LjU4MiAxMjkuMTE4IDE0NS40NiAxMjguNjkyIDE0&#10;NS4zNDIgMTI4LjI3MSAxNDUuMTg0IDEyNy44NSAxNDUuMDI3IDEyNy40NDMgMTQ0LjgxMSAxMjcu&#10;MDIzIDE0NC42NTkgMTI3LjU0OSAxNDQuNzI2IDEyOC4wNTUgMTQ0Ljc5NSAxMjguNTg1IDE0NC43&#10;OTIgMTI5LjIwNCAxNDQuNzg2IDEyOS44MjEgMTQ0Ljc3NiAxMzAuNDQgMTQ0Ljc2NCAxMzAuNjkx&#10;IDE0NC43NTkgMTMwLjk0MiAxNDQuNzM3IDEzMS4xOTIgMTQ0LjcyMiAxMzEuNDc5IDE0NC43MDQg&#10;MTMxLjcyMyAxNDQuNjM1IDEzMi4wMDEgMTQ0LjU1NyAxMzIuNTQyIDE0NC40MDYgMTMzLjEyOSAx&#10;NDQuMzYyIDEzMy41OTYgMTQ0LjAzNSAxMzMuMzQzIDE0NC4wMjMgMTMzLjE2OSAxNDQuMDg1IDEz&#10;Mi45MjYgMTQ0LjE2NE0xMjUuODIyIDEzNC4xMDNDMTIzLjM2OSAxMzYuMjU5IDEyMC4yMTkgMTM3&#10;LjQ0OCAxMTYuOTUxIDEzNy40NDggMTA5LjUzOSAxMzcuNDQ4IDEwMy41MSAxMzEuNDE4IDEwMy41&#10;MSAxMjQuMDA3IDEwMy41MSAxMTYuNTk2IDEwOS41NCAxMTAuNTY2IDExNi45NTEgMTEwLjU2NiAx&#10;MjAuMjE5IDExMC41NjYgMTIzLjM2OSAxMTEuNzU0IDEyNS44MjIgMTEzLjkxMSAxMjguNzI3IDEx&#10;Ni40NjQgMTMwLjM5MiAxMjAuMTQ1IDEzMC4zOTIgMTI0LjAwOCAxMzAuMzkyIDEyNy44NzEgMTI4&#10;LjcyNiAxMzEuNTUxIDEyNS44MjIgMTM0LjEwNU0xMjUuODQgMTAwLjE3OEMxMzEuMTY5IDEwMC4x&#10;NzggMTM2LjEzNCAxMDEuNzYyIDE0MC4yOTIgMTA0LjQ4M0wxMTEuMzg4IDEwNC40ODNDMTE1LjU0&#10;NiAxMDEuNzYzIDEyMC41MTEgMTAwLjE3OCAxMjUuODQgMTAwLjE3OE05OS4zNjcgMTI2LjY1MUM5&#10;OS4zNjcgMTIxLjk5OCAxMDAuNTc1IDExNy42MjIgMTAyLjY5MiAxMTMuODE5TDEwMi42OTIgMTMw&#10;LjE1MkMxMDIuNjkyIDEzMS45NyAxMDIuOTE1IDEzMy43ODMgMTAzLjQxIDEzNS41MzQgMTA0LjM2&#10;NiAxMzguOTIyIDEwNi4zMDggMTQxLjkzNCAxMDguNzk5IDE0NC40IDExMS4wNjggMTQ2LjY0NSAx&#10;MTMuNzQ3IDE0OC40NTIgMTE2LjU3NiAxNDkuOTE0IDExOC43MTcgMTUxLjAyIDEyMC45NTcgMTUx&#10;Ljk0MiAxMjMuMjU1IDE1Mi42NzIgMTIzLjczNCAxNTIuODI1IDEyNC4yMTggMTUyLjk2NiAxMjQu&#10;NzAzIDE1My4wOTggMTEwLjYzMiAxNTIuNTAxIDk5LjM2NyAxNDAuODY3IDk5LjM2NyAxMjYuNjUx&#10;TTEyNC4zNTkgMTQ2LjkwNkMxMjQuMDc1IDE0Ni43MjkgMTIzLjg0OCAxNDYuNDg0IDEyMy42NTkg&#10;MTQ2LjIwNyAxMjMuNTUzIDE0Ni4wNTEgMTIzLjQ0NSAxNDUuODg4IDEyMy4yOTYgMTQ1Ljc2OSAx&#10;MjMuMTQgMTQ1LjY0NSAxMjIuOTc2IDE0NS40NDEgMTIyLjc3NCAxNDUuNDI0IDEyMi41NDMgMTQ1&#10;LjQwNyAxMjIuMzE3IDE0NS40MDIgMTIyLjA4NiAxNDUuNDAyIDEyMi4wMTMgMTQ1LjQwMiAxMjEu&#10;OTMzIDE0NS4yNjIgMTIxLjg4OSAxNDUuMjExIDEyMS44MTMgMTQ1LjEyNiAxMjEuNzM0IDE0NS4w&#10;NzkgMTIxLjYzNyAxNDUuMDE3IDEyMS41NTQgMTQ0Ljk2NSAxMjEuNDcxIDE0NC45MTQgMTIxLjM5&#10;MiAxNDQuODU3IDEyMS4yNjMgMTQ0Ljc2MyAxMjEuMjcgMTQ0LjcwNyAxMjEuMTUxIDE0NC44Mjcg&#10;MTIxLjM1MSAxNDUuMDI3IDEyMS41MjQgMTQ1LjIzNiAxMjEuNjg3IDE0NS40NjcgMTIxLjc1MiAx&#10;NDUuNTYgMTIxLjY4NyAxNDUuNzM4IDEyMS44NDcgMTQ1LjczNCAxMjIuMDE4IDE0NS43MjkgMTIy&#10;LjIyMiAxNDUuNjc4IDEyMi4zOTEgMTQ1LjcwMyAxMjMuMDA4IDE0NS43OTcgMTIzLjM1OSAxNDYu&#10;NDI3IDEyMy41ODggMTQ2Ljk0IDEyMy43MDQgMTQ3LjIwMiAxMjMuNzUzIDE0Ny41ODUgMTIzLjc1&#10;MyAxNDcuODczIDEyMy43NTMgMTQ4LjAwOCAxMjMuNzgzIDE0OC4xNzYgMTIzLjc1MyAxNDguMzA3&#10;IDEyMy43MjMgMTQ4LjQ0MyAxMjMuNjM3IDE0OC41ODcgMTIzLjU4MyAxNDguNzE2IDEyMy41NjUg&#10;MTQ4Ljc1OSAxMjMuNDkxIDE0OS4wMjIgMTIzLjQ0NyAxNDkuMDM1IDEyMy4yODQgMTQ5LjA4IDEy&#10;My4xMjEgMTQ5LjEyNCAxMjIuOTU3IDE0OS4xNjkgMTIyLjY3OSAxNDkuMjQ0IDEyMi40MiAxNDku&#10;MTMxIDEyMi4xNDEgMTQ5LjA2NiAxMjEuODEgMTQ4Ljk4OSAxMjEuNjAyIDE0OC44MTIgMTIxLjMy&#10;IDE0OC42MTUgMTIxLjIzOSAxNDguNTU5IDEyMS4wMSAxNDguNDU3IDEyMC45NjYgMTQ4LjM2NSAx&#10;MjAuODggMTQ4LjE4NSAxMjAuNzk0IDE0OC4wMDUgMTIwLjcwOSAxNDcuODI1IDEyMC42NDggMTQ3&#10;LjY5OCAxMjAuNjU5IDE0Ny41NzkgMTIwLjY1NCAxNDcuNDM3IDEyMC42NDkgMTQ3LjMwMyAxMjAu&#10;NTkyIDE0Ny4wNjggMTIwLjYzOCAxNDYuOTQgMTIwLjc1NyAxNDYuNjA1IDEyMC44NDEgMTQ2LjMw&#10;MSAxMjEuMTIgMTQ2LjA2OSAxMjEuMjAxIDE0Ni4yMyAxMjEuMjMyIDE0Ni4zOTMgMTIxLjMwMSAx&#10;NDYuNTU0IDEyMS4zOTggMTQ2Ljc3NSAxMjEuNTMgMTQ2Ljc3OSAxMjEuNjg2IDE0Ni42MjMgMTIx&#10;LjgyOSAxNDYuNDggMTIxLjU2NCAxNDYuMzI5IDEyMS40ODIgMTQ2LjIzMiAxMjEuNDE4IDE0Ni4x&#10;NTUgMTIxLjQyMyAxNDYuMTI0IDEyMS40MjMgMTQ2LjAyNCAxMjEuNDIzIDE0NS44OTMgMTIxLjQx&#10;NSAxNDUuODc4IDEyMS4zMzMgMTQ1Ljc3OCAxMjEuMjEgMTQ1LjYyOCAxMjEuMDkyIDE0NS41MDIg&#10;MTIwLjk0OCAxNDUuMzcyIDEyMC44NTYgMTQ1LjI4OCAxMjAuNjE2IDE0NS4xNDQgMTIwLjU5OSAx&#10;NDUuMDI4IDEyMC41ODQgMTQ0LjkyMSAxMjAuNTI4IDE0NC41NTcgMTIwLjM2MSAxNDQuNzggMTIw&#10;LjIyIDE0NC45NjggMTIwLjMzIDE0NS4wNjYgMTIwLjQyMyAxNDUuMjUyIDEyMC4xMzIgMTQ1LjI1&#10;MiAxMTkuODQ2IDE0NS4xMzcgMTE5LjU2NyAxNDUuMDYyIDExOS4zMDQgMTQ0Ljk5IDExOS4wNDUg&#10;MTQ0Ljg5OSAxMTguNzg0IDE0NC44MTUgMTE4LjI3NiAxNDQuNjUzIDExNy43ODMgMTQ0LjQxNyAx&#10;MTcuMjk4IDE0NC4xOTYgMTE2Ljc0NiAxNDMuOTQ2IDExNi4xODMgMTQzLjgwMiAxMTUuNTk4IDE0&#10;My42MzkgMTE1LjQ4MyAxNDMuNjA3IDExNS40MDEgMTQzLjU4OSAxMTUuMjc4IDE0My41OTQgMTE1&#10;LjE0NSAxNDMuNiAxMTQuOTAzIDE0My41MTIgMTE0Ljc4NCAxNDMuNTYgMTE0LjY2OSAxNDMuNjA2&#10;IDExNC41NDggMTQzLjY4NyAxMTQuNDIzIDE0My42NjYgMTE0LjI0OSAxNDMuNjM3IDExNC4xNDUg&#10;MTQzLjYzMiAxMTQuMDA5IDE0My41MjYgMTEzLjU4NCAxNDMuMTk2IDExMy41NDkgMTQyLjU3MiAx&#10;MTMuMjE1IDE0Mi4xNiAxMTIuODc2IDE0MS43NDMgMTEyLjUyIDE0MS4yNTIgMTEyLjA0MiAxNDAu&#10;OTkyIDExMS44NjIgMTQwLjg5MyAxMTEuNTEgMTQwLjY5NSAxMTEuNDUxIDE0MC40ODcgMTExLjQx&#10;NyAxNDAuMzY3IDExMS4zNjMgMTQwLjE5NyAxMTEuNTQxIDE0MC4xOTcgMTExLjc3MSAxNDAuMTk3&#10;IDExMS43ODcgMTQwLjIxOCAxMTEuOTUxIDE0MC4zODIgMTEyLjA5MiAxNDAuNTIzIDExMi40NDUg&#10;MTQwLjQ3NSAxMTIuNjIyIDE0MC41ODQgMTEyLjg2OSAxNDAuNzM5IDExMy4xMTYgMTQwLjg5MiAx&#10;MTMuMzY1IDE0MS4wNDYgMTEzLjg1NyAxNDEuMzUxIDExNC4yOTkgMTQxLjcyNSAxMTQuNzczIDE0&#10;Mi4wNTcgMTE1LjIxOSAxNDIuMzY4IDExNS43MDcgMTQyLjYwOSAxMTYuMjA5IDE0Mi44MTMgMTE2&#10;LjY5OCAxNDMuMDEyIDExNy4xNSAxNDMuNDMyIDExNy42ODUgMTQzLjQ4MSAxMTcuOTY5IDE0My41&#10;MDcgMTE4LjI0OSAxNDMuNjA0IDExOC41MDQgMTQzLjczMiAxMTguNjQ1IDE0My44MDMgMTE4Ljcx&#10;NSAxNDMuODEzIDExOC44MTkgMTQzLjcwOSAxMTguOTI4IDE0My42IDExOC45OCAxNDMuNTAyIDEx&#10;OS4wMjggMTQzLjM1OCAxMTkuMDQ2IDE0My4zMDMgMTE5LjEwOCAxNDMuMjUgMTE5LjE0NCAxNDMu&#10;MjA1IDExOS4xNjUgMTQzLjE3OCAxMTkuMDYyIDE0My4wNzkgMTE5LjA0MSAxNDMuMDUzIDExOC45&#10;OTUgMTQyLjk5NiAxMTguOTMgMTQyLjc0OSAxMTguOTQxIDE0Mi42NzkgMTE4Ljk1OSAxNDIuNTYx&#10;IDExOS4wOTggMTQyLjQwMyAxMTkuMTU5IDE0Mi4yOTkgMTE5LjIyNiAxNDIuMTgyIDExOS4zMzcg&#10;MTQyLjA4NyAxMTkuNDI2IDE0MS45ODggMTE5LjU4OSAxNDEuODEgMTE5Ljc4NyAxNDEuNjIgMTIw&#10;LjAxNyAxNDEuNTQzIDEyMC4yNzYgMTQxLjQ1NyAxMjAuNTM0IDE0MS40MjcgMTIwLjgwNiAxNDEu&#10;Mzk5IDEyMS4wMzQgMTQxLjM3NiAxMjEuMzk2IDE0MS4zMDMgMTIxLjYwMSAxNDEuNDA2IDEyMS43&#10;MzIgMTQxLjQ3MSAxMjEuODU0IDE0MS41NSAxMjEuOTk5IDE0MS41NzQgMTIyLjA2NiAxNDEuNTg1&#10;IDEyMi4zNDggMTQxLjUzOSAxMjIuMzY2IDE0MS41NjUgMTIyLjUyNiAxNDEuNzkzIDEyMi42NjMg&#10;MTQxLjk5OSAxMjIuNTU5IDE0Mi4yOTUgMTIyLjQ1IDE0Mi42MDYgMTIyLjM2NyAxNDIuODUyIDEy&#10;Mi4xNzQgMTQzLjExOCAxMjIuMDk0IDE0My4yMjggMTIyLjA2MSAxNDMuMzk0IDEyMS45NDkgMTQz&#10;LjQ2OCAxMjEuNzk1IDE0My41NyAxMjEuNjQ4IDE0My42NyAxMjEuNDg0IDE0My43NTMgMTIxLjE2&#10;OCAxNDMuOTEgMTIwLjg2NyAxNDMuOTk3IDEyMC41MTUgMTQ0LjAxIDEyMC4zNDEgMTQ0LjAxNyAx&#10;MjAuMTk3IDE0NC4wMDYgMTIwLjAzIDE0My45NjUgMTE5LjkzMSAxNDMuOTQgMTE5LjY0NCAxNDMu&#10;OTI3IDExOS42MjYgMTQzLjgzNSAxMTkuNTkzIDE0My42NjcgMTE5Ljc2NCAxNDMuNTQ5IDExOS44&#10;NzkgMTQzLjQzNCAxMTkuOTg4IDE0My4zMjUgMTE5LjgyIDE0My4xMDUgMTE5Ljc1OCAxNDMuMDEx&#10;IDExOS43MyAxNDMuMDM5IDExOS42NzEgMTQzLjA3NiAxMTkuNjY0IDE0My4xMTUgMTE5LjY1NyAx&#10;NDMuMTU4IDExOS42NiAxNDMuMjU5IDExOS42MjkgMTQzLjI5MUwxMTkuMzM0IDE0My41ODZDMTE5&#10;LjMxMiAxNDMuNjA4IDExOS4yNCAxNDMuNjU3IDExOS4yNDUgMTQzLjY5IDExOS4yNTQgMTQzLjc0&#10;MyAxMTkuMjg4IDE0My44MjggMTE5LjI2MyAxNDMuODc3IDExOS4yMDYgMTQzLjk5MiAxMTkuMTA5&#10;IDE0NC4wNTYgMTE5LjAzIDE0NC4xNjEgMTE5LjI3MSAxNDQuMjgxIDExOS41MjYgMTQ0LjE2MSAx&#10;MTkuNzg3IDE0NC4yMjEgMTE5Ljg5OCAxNDQuMjQ3IDEyMC4wMTkgMTQ0LjM0MiAxMjAuMTMyIDE0&#10;NC4zNDIgMTIwLjMzIDE0NC4zNDIgMTIwLjUyMyAxNDQuMzczIDEyMC43MTkgMTQ0LjM3M0wxMjEu&#10;MTQgMTQ0LjM3M0MxMjEuMjQzIDE0NC4zNzMgMTIxLjM1OSAxNDQuMjUyIDEyMS40NzkgMTQ0LjI0&#10;MSAxMjEuNzY5IDE0NC4yMTQgMTIxLjk1IDE0NC4wODQgMTIyLjIwOCAxNDMuOTY2IDEyMi4zMiAx&#10;NDMuOTE1IDEyMi40NjUgMTQzLjg3OSAxMjIuNTQ4IDE0My43ODggMTIyLjY0MyAxNDMuNjgzIDEy&#10;Mi43NDQgMTQzLjU4MiAxMjIuODMyIDE0My40NzMgMTIzLjAwMyAxNDMuMjY1IDEyMy4xNzEgMTQz&#10;LjA0MyAxMjMuMzgxIDE0Mi44NzEgMTIzLjgwMiAxNDIuNTI3IDEyNC4yMzUgMTQyLjE5NCAxMjQu&#10;Njg4IDE0MS44OTMgMTI1LjE4OCAxNDEuNTU5IDEyNS43MTYgMTQxLjMzNyAxMjYuMjYzIDE0MS4w&#10;ODggMTI2LjQ4MyAxNDAuOTg4IDEyNi44MTEgMTQxLjAxMSAxMjcuMDUgMTQwLjk4MiAxMjcuMzQx&#10;IDE0MC45NDcgMTI3LjYzOSAxNDAuOTQzIDEyNy45MzEgMTQwLjkyMyAxMjguNDUzIDE0MC44ODkg&#10;MTI4Ljk2NSAxNDAuODI5IDEyOS40ODYgMTQwLjkyMyAxMjkuODA1IDE0MC45ODEgMTMwLjE0IDE0&#10;MC45NzMgMTMwLjQ1NCAxNDEuMDQ3IDEzMC43NDcgMTQxLjExOCAxMzEuMDA1IDE0MS4xNzEgMTMx&#10;LjMwOCAxNDEuMTQ4IDEzMS41ODUgMTQxLjEyNyAxMzEuODU5IDE0MS4xNjMgMTMyLjEzNiAxNDEu&#10;MTYzIDEzMi40MDMgMTQxLjE2MyAxMzIuNjg0IDE0MS4wOTggMTMyLjk1MiAxNDEuMDc5IDEzMy4x&#10;OTEgMTQxLjA2MiAxMzMuNDY1IDE0MS4wODkgMTMzLjY5MyAxNDEuMTY2IDEzMy44NDMgMTQxLjIx&#10;NiAxMzQuNDc1IDE0MS40MDMgMTM0LjE1MyAxNDEuNTg3IDEzMy45MDIgMTQxLjczIDEzMy42MzEg&#10;MTQxLjc4NSAxMzMuMzUgMTQxLjg0MSAxMzMuMDk4IDE0MS44OTIgMTMyLjg1NSAxNDIuMDYxIDEz&#10;Mi42MzMgMTQyLjE4OSAxMzIuMzkyIDE0Mi4zMyAxMzIuMjAzIDE0Mi41MTIgMTMxLjk0MyAxNDIu&#10;NjE5IDEzMS42ODQgMTQyLjcyNyAxMzEuNDMgMTQyLjgzMyAxMzEuMTY3IDE0Mi45MjYgMTMwLjY1&#10;NCAxNDMuMTA3IDEzMC4xMzMgMTQzLjMwOSAxMjkuNjAzIDE0My40MjIgMTI5LjMyMiAxNDMuNDgy&#10;IDEyOS4wNzEgMTQzLjYwNyAxMjguNzg4IDE0My42NzIgMTI4LjY2MSAxNDMuNzAyIDEyOC40OTkg&#10;MTQzLjY3NCAxMjguMzY5IDE0My42NzQgMTI4LjIwNCAxNDMuNjc0IDEyOC4xMjEgMTQzLjcxMSAx&#10;MjcuOTY2IDE0My43OCAxMjcuODQ5IDE0My44MzIgMTI3LjY5MyAxNDMuODMgMTI3LjU2NSAxNDMu&#10;ODQ4IDEyNy40MjUgMTQzLjg2OCAxMjcuMjg3IDE0My45MTEgMTI3LjE0OSAxNDMuOTQ2IDEyNi44&#10;NzUgMTQ0LjAxNSAxMjYuNTkzIDE0NC4wNDkgMTI2LjMxNCAxNDQuMDk1IDEyNS43NzYgMTQ0LjE4&#10;NiAxMjUuMjIyIDE0NC4yMTEgMTI0LjY4IDE0NC4yNzQgMTI0LjQxIDE0NC4zMDUgMTI0LjE0NCAx&#10;NDQuMzA5IDEyMy44NzIgMTQ0LjMwOSAxMjMuNzUyIDE0NC4zMDkgMTIzLjYzMSAxNDQuMjc3IDEy&#10;My41MTIgMTQ0LjI3OSAxMjMuMzcyIDE0NC4yNzkgMTIzLjI2MyAxNDQuMzE0IDEyMy4xMjUgMTQ0&#10;LjI4NCAxMjIuODI1IDE0NC4yMTcgMTIyLjY3MSAxNDQuNDA2IDEyMi4zOTkgMTQ0LjQ4NCAxMjIu&#10;MjYgMTQ0LjUyMyAxMjIuMTU5IDE0NC41OSAxMjIuMDM2IDE0NC42NjYgMTIxLjkwOSAxNDQuNzQ2&#10;IDEyMi4yNzYgMTQ0Ljg3OCAxMjIuMyAxNDQuODg0IDEyMi41NyAxNDQuOTQ3IDEyMi44OTcgMTQ0&#10;LjkyNCAxMjMuMTcxIDE0NC45MzYgMTIzLjMxNCAxNDQuOTQyIDEyMy4zNzEgMTQ0Ljk1NiAxMjMu&#10;NDkxIDE0NC44ODIgMTIzLjYzIDE0NC43OTUgMTIzLjcyNSAxNDQuNzc4IDEyMy44ODkgMTQ0Ljc0&#10;OCAxMjQuNDA1IDE0NC42NTcgMTI0Ljk0NCAxNDQuNzA1IDEyNS40NjQgMTQ0Ljc0NiAxMjUuNzg5&#10;IDE0NC43NzIgMTI2LjAzNyAxNDQuNzg2IDEyNi4zMzQgMTQ0LjkwOSAxMjYuNTk2IDE0NS4wMTYg&#10;MTI2Ljg2MSAxNDUuMTEyIDEyNy4xMjYgMTQ1LjIxMSAxMjcuNjIgMTQ1LjM5MiAxMjguMDkzIDE0&#10;NS42MDkgMTI4LjU4MyAxNDUuODA1IDEyOC44NzIgMTQ1LjkyMSAxMjkuMTIxIDE0NS45NzYgMTI5&#10;LjQzMSAxNDYuMDI3IDEyOS42NTYgMTQ2LjA2NSAxMjkuODYgMTQ2LjIwNSAxMzAuMDgxIDE0Ni4y&#10;NjMgMTMwLjU5NyAxNDYuMzk4IDEzMS4xNTggMTQ2LjU1IDEzMS42OTYgMTQ2LjU1TDEzMi4yODEg&#10;MTQ2LjU1QzEzMi40NzggMTQ2LjU1IDEzMi42NiAxNDYuNDI0IDEzMi44NjYgMTQ2LjQ1OCAxMzMu&#10;MDE3IDE0Ni40ODMgMTMzLjE3MSAxNDYuNDY5IDEzMy4zMjIgMTQ2LjQ5NSAxMzMuNDQ2IDE0Ni41&#10;MTYgMTMzLjU0NSAxNDYuNTk4IDEzMy42NjIgMTQ2LjY0NCAxMzMuODkgMTQ2LjczMiAxMzMuOTc4&#10;IDE0Ni43MDkgMTMzLjkyNSAxNDYuOTcyIDEzMy44MTcgMTQ3LjAxMyAxMzMuNzE4IDE0Ny4wNjEg&#10;MTMzLjYwMiAxNDcuMDY4IDEzMy40NjcgMTQ3LjA3NiAxMzMuMjkxIDE0Ny4wNTUgMTMzLjE2MSAx&#10;NDcuMDk1IDEzMi43ODMgMTQ3LjIxMiAxMzIuNDMgMTQ3LjM2MyAxMzIuMDczIDE0Ny41MzQgMTMx&#10;LjgxNiAxNDcuNjU3IDEzMS41NDYgMTQ3LjgzNSAxMzEuMjcyIDE0Ny45MTcgMTMwLjk0NyAxNDgu&#10;MDEzIDEzMC42MjEgMTQ4LjExMSAxMzAuMjk2IDE0OC4yMDcgMTI5Ljc3IDE0OC4zNjMgMTI5LjIz&#10;NiAxNDguNTAxIDEyOC42ODQgMTQ4LjQ5MiAxMjguMTI4IDE0OC40ODQgMTI3LjQzNCAxNDguNDYg&#10;MTI2LjkyNCAxNDguMjA5IDEyNi42NjMgMTQ4LjA4MSAxMjYuNDAxIDE0Ny45NiAxMjYuMTQgMTQ3&#10;LjgzMiAxMjUuNTQgMTQ3LjU0IDEyNC45MjcgMTQ3LjI1MyAxMjQuMzU4IDE0Ni45MDFNMTI2LjQ1&#10;IDE1My4xMTFDMTI3LjQ1IDE1Mi45MDcgMTI4LjQ0MSAxNTIuNjQxIDEyOS40MTcgMTUyLjM0OCAx&#10;MzEuODk4IDE1MS42MDMgMTM0LjI5OCAxNTAuNTkgMTM2LjU4IDE0OS4zNjMgMTM4Ljc1MSAxNDgu&#10;MTk4IDE0MS4wMDMgMTQ2LjczOSAxNDMuMSAxNDQuMzM5IDE0NS4zNzMgMTQxLjczOCAxNDcuNDA0&#10;IDEzOC45MzUgMTQ4LjI1NyAxMzUuNTYzIDE0OC42NjYgMTMzLjk1MSAxNDguOTQ3IDEzMy42OTQg&#10;MTQ4Ljk5MiAxMzAuMDg5IDE0OS4wMDEgMTI5LjM5MiAxNDkuMDM0IDEyOC42MSAxNDkuMDMzIDEy&#10;Ny45MjkgMTQ5LjAzMSAxMjQuNjI5IDE0OS4wNDYgMTIyLjM0IDE0OS4wNTYgMTE5LjAyOCAxNDku&#10;MDYgMTE3LjY3OCAxNDkuMDU2IDExNS44MzMgMTQ5LjA0OSAxMTMuOTIzIDE1MS4xMjcgMTE3Ljcg&#10;MTUyLjMxMSAxMjIuMDM2IDE1Mi4zMTEgMTI2LjY0NCAxNTIuMzExIDE0MS4wMzcgMTQwLjc2NSAx&#10;NTIuNzg0IDEyNi40NDkgMTUzLjEwOSIgZmlsbD0iI0ZGRkZGRiIvPjxwYXRoIGQ9Ik0xMjguMDcy&#10;IDE0Ny40NDNDMTI4LjM0NyAxNDcuNDg0IDEyOC42MjcgMTQ3LjUyMSAxMjguOTA0IDE0Ny41MzQg&#10;MTI5LjIzMyAxNDcuNTQ5IDEyOS42NjcgMTQ3LjY0NSAxMjkuOTc5IDE0Ny41MTUgMTMwLjI1IDE0&#10;Ny40MDIgMTMwLjUzNyAxNDcuNDE4IDEzMC44MjggMTQ3LjM1IDEzMC44NTMgMTQ3LjM0NCAxMzAu&#10;ODYzIDE0Ny4yNDcgMTMwLjg3IDE0Ny4yMjMgMTMwLjU4OCAxNDcuMTk0IDEzMC4zMzYgMTQ3LjIw&#10;MyAxMzAuMDUzIDE0Ny4yMjMgMTI5LjY5NiAxNDcuMTc5IDEyOS4zNTEgMTQ3LjExOSAxMjguOTk4&#10;IDE0Ny4wNDggMTI4LjYyOCAxNDYuOTc0IDEyOC4yNzIgMTQ2LjgzNyAxMjcuOTA0IDE0Ni43NDYg&#10;MTI3LjIzMSAxNDYuNTc5IDEyNi42MTYgMTQ2LjI1MSAxMjUuOTc4IDE0NS45OTMgMTI1LjQ2NiAx&#10;NDUuNzg3IDEyNC44OCAxNDUuNzIyIDEyNC4zMzEgMTQ1LjczNSAxMjQuMzc5IDE0NS45MDkgMTI0&#10;Ljk2MyAxNDUuOTY3IDEyNS4xMDQgMTQ2LjAwMSAxMjUuMzIzIDE0Ni4wNTUgMTI1LjU2MiAxNDYu&#10;MjIgMTI1Ljc1OSAxNDYuMzI5IDEyNi4yNDcgMTQ2LjYgMTI2LjcyMyAxNDYuODgyIDEyNy4yMzUg&#10;MTQ3LjEwMyAxMjcuNDk3IDE0Ny4yMTYgMTI3Ljc4OCAxNDcuMzk5IDEyOC4wNzIgMTQ3LjQ0MiIg&#10;ZmlsbD0iI0ZGRkZGRiIvPjxwYXRoIGQ9Ik0xMTMuNzMyIDE0MS43MzVDMTEzLjU3OSAxNDEuNjA0&#10;IDExMy40MTggMTQxLjQwNiAxMTMuMjI5IDE0MS4zMyAxMTMuMTM3IDE0MS40NjggMTEzLjUyIDE0&#10;MS42ODkgMTEzLjYwNyAxNDEuNzc2IDExMy43MzUgMTQxLjkwNSAxMTQuMTI4IDE0Mi4zMTEgMTE0&#10;LjA0NiAxNDIuNTIyIDExMy45OTIgMTQyLjQyIDExMy45MDEgMTQyLjQwNCAxMTMuODg4IDE0Mi41&#10;MzMgMTEzLjg4MSAxNDIuNTk0IDExMy45MjYgMTQyLjc0OSAxMTMuOTQ4IDE0Mi44MDMgMTEzLjk4&#10;NCAxNDIuODk0IDExNC4wMSAxNDMuMDI4IDExNC4wNzEgMTQzLjEwNSAxMTQuMTc4IDE0My4yNCAx&#10;MTQuMzgyIDE0My4xNiAxMTQuNDE1IDE0My4wMDMgMTE0LjQ2MSAxNDIuNzgyIDExNC4zNDMgMTQy&#10;LjQwNiAxMTQuMjE2IDE0Mi4yMTkgMTE0LjA5NSAxNDIuMDQgMTEzLjg4NiAxNDEuODg5IDExMy43&#10;MzIgMTQxLjczNSIgZmlsbD0iI0ZGRkZGRiIvPjxwYXRoIGQ9Ik0xMjMuNTQ4IDE0My43MTRDMTI0&#10;LjA2NyAxNDMuNTU2IDEyNC41NzUgMTQzLjM3NyAxMjUuMDk4IDE0My4yMzQgMTI1LjYyMyAxNDMu&#10;MDkyIDEyNi4xNiAxNDMuMDA4IDEyNi42OTMgMTQyLjg5OSAxMjcuMjUzIDE0Mi43ODQgMTI3Ljgw&#10;MiAxNDIuNjg1IDEyOC4zNzQgMTQyLjY1OSAxMjguNjU5IDE0Mi42NDggMTI4LjkzIDE0Mi42MDYg&#10;MTI5LjIxMiAxNDIuNTYxIDEyOS40NTggMTQyLjUyMiAxMjkuNjQ2IDE0Mi4zNzggMTI5Ljg2OSAx&#10;NDIuMjY5IDEzMC4xNjMgMTQyLjEyNyAxMzAuNDE0IDE0Mi4wODQgMTMwLjczOSAxNDIuMDI5IDEz&#10;MC45NjcgMTQxLjk5MSAxMzEuMjc4IDE0Mi4wNjIgMTMxLjQ4NiAxNDEuOTcxIDEzMS41MjIgMTQx&#10;Ljk1NSAxMzEuNjU2IDE0MS45MiAxMzEuNjUyIDE0MS44OCAxMzEuNjQxIDE0MS43NzMgMTMxLjY0&#10;NyAxNDEuNzg0IDEzMS41MzkgMTQxLjc4NCAxMzEuMzkxIDE0MS43ODQgMTMxLjI0MiAxNDEuNzk3&#10;IDEzMS4wOTQgMTQxLjgwNiAxMzAuODQ1IDE0MS44MiAxMzAuNTk2IDE0MS44OCAxMzAuMzQ4IDE0&#10;MS45MTIgMTI5Ljc3MSAxNDEuOTg1IDEyOS4xOTkgMTQxLjkzMiAxMjguNjIzIDE0Mi4wMTMgMTI4&#10;LjExOCAxNDIuMDg0IDEyNy42MDQgMTQyLjE1IDEyNy4xMTIgMTQyLjI4NyAxMjYuNDg2IDE0Mi40&#10;NiAxMjUuODE4IDE0Mi41OTQgMTI1LjIyIDE0Mi44NTIgMTI0LjYwNyAxNDMuMTE1IDEyNC4wMDUg&#10;MTQzLjM5NyAxMjMuNCAxNDMuNjggMTIzLjQyOSAxNDMuNzQ5IDEyMy40ODkgMTQzLjc0MiAxMjMu&#10;NTQ4IDE0My43MTQiIGZpbGw9IiNGRkZGRkYiLz48cGF0aCBkPSJNMTEwLjU0OSAxMTQuNjUyQzEx&#10;MC43MjUgMTE0LjQ3NiAxMTAuOCAxMTQuNDAyIDExMS4wMzggMTE0LjMzNyAxMTEuMTA2IDExNC4z&#10;MTkgMTExLjIxNSAxMTQuMzg1IDExMS4xODggMTE0LjQ1MSAxMTEuMTUgMTE0LjU0MyAxMTEuMDYy&#10;IDExNC41OTYgMTExLjAzNSAxMTQuNjg2IDExMC45NjggMTE0LjkxIDExMC45MDkgMTE1LjA5MSAx&#10;MTAuNzYzIDExNS4yNzcgMTEwLjY3NiAxMTUuMzg3IDExMC44MDggMTE1LjM5NSAxMTAuNjMxIDEx&#10;NS40NTUgMTEwLjUzIDExNS40ODggMTEwLjQ2NSAxMTUuNTE3IDExMC4zOCAxMTUuNTggMTEwLjMx&#10;MyAxMTUuNjMxIDExMC4yMzMgMTE1LjY2NCAxMTAuMTQ5IDExNS42NjQgMTEwLjA0OCAxMTUuNjY0&#10;IDEwOS45NyAxMTUuNTUgMTA5Ljg4MSAxMTUuNTUgMTA5LjgyNCAxMTUuNTUgMTA5LjY3NSAxMTUu&#10;NTkyIDEwOS42NzUgMTE1LjQ5OSAxMDkuNjc1IDExNS4zNzggMTA5Ljc2IDExNS4zMjggMTA5Ljg0&#10;NCAxMTUuMjQ0IDExMC4wMTEgMTE1LjA3NyAxMTAuMTkgMTE1LjIzNSAxMTAuMzY4IDExNS4xNjMg&#10;MTEwLjUzIDExNS4wOTcgMTEwLjUxNiAxMTQuNzk4IDExMC41NDkgMTE0LjY1MiIgZmlsbD0iI0ZG&#10;RkZGRiIvPjxwYXRoIGQ9Ik0xMDkuNDQ4IDExNS41MTRDMTA5LjUyNCAxMTUuNTAyIDEwOS41OSAx&#10;MTUuNTU5IDEwOS40OTQgMTE1LjYwNSAxMDkuNDE5IDExNS42NCAxMDkuMzYxIDExNS41NjIgMTA5&#10;LjQ0OCAxMTUuNTE0IiBmaWxsPSIjRkZGRkZGIi8+PHBhdGggZD0iTTEyNS45MzIgMTE0LjI3N0Mx&#10;MjUuNzIxIDExNC4xMDQgMTI1LjUwNiAxMTMuOTYyIDEyNS4yNzMgMTEzLjgyMyAxMjUuMDM3IDEx&#10;My42ODEgMTI0Ljg4MyAxMTMuNDQ5IDEyNC42NTEgMTEzLjI5NCAxMjQuNTQxIDExMy4yMiAxMjQu&#10;NDUzIDExMy4xMTYgMTI0LjM2MSAxMTMuMDIzIDEyNC4yNzYgMTEyLjkzOSAxMjQuMTMzIDExMi45&#10;MTcgMTI0LjA0MSAxMTIuODQxIDEyMy44IDExMi42NDEgMTIzLjYyMiAxMTIuNTQ1IDEyMy4zMDkg&#10;MTEyLjUwMyAxMjMuMTkgMTEyLjQ4NyAxMjMuMDc4IDExMi40ODMgMTIyLjk1OCAxMTIuNDgzIDEy&#10;Mi43NiAxMTIuNDgzIDEyMi43MTcgMTEyLjQ5MyAxMjIuNTU5IDExMi42MTIgMTIyLjUyMyAxMTIu&#10;NjQgMTIyLjQyNSAxMTIuNjIgMTIyLjM4MSAxMTIuNjIgMTIyLjM0NyAxMTIuNjIgMTIyLjMxNyAx&#10;MTIuNzYgMTIyLjMwNiAxMTIuNzkxIDEyMi4yNjQgMTEyLjkwNiAxMjIuMjMgMTEzLjA2MSAxMjIu&#10;MTU0IDExMy4xNTQgMTIyLjA4MiAxMTMuMjQ0IDEyMi4wMDYgMTEzLjM1OCAxMjEuODg0IDExMy4z&#10;NTggMTIxLjcyOCAxMTMuMzU4IDEyMS41ODkgMTEzLjM1OCAxMjEuNDM3IDExMy4zODcgMTIxLjI5&#10;OCAxMTMuNDEyIDEyMS4xNjEgMTEzLjQyNCAxMjEuMDIgMTEzLjQzNSAxMjAuOTAxIDExMy40NDQg&#10;MTIwLjggMTEzLjUzNyAxMjAuNjgzIDExMy41NTYgMTIwLjU0NyAxMTMuNTc3IDEyMC4zNzcgMTEz&#10;LjYzNyAxMjAuMjQgMTEzLjYxMiAxMjAuMDkxIDExMy41ODUgMTE5Ljk1NCAxMTMuNTcgMTE5Ljgw&#10;MiAxMTMuNTYyIDExOS42MDkgMTEzLjU1MiAxMTkuNTg5IDExMy41MzYgMTE5LjQ1NiAxMTMuNjcg&#10;MTE5LjM2MiAxMTMuNzY0IDExOS4yNzIgMTEzLjg4NyAxMTkuMTU0IDExMy45NTEgMTE4Ljg4NiAx&#10;MTQuMDk1IDExOC42NTcgMTE0LjI2NiAxMTguMzcgMTE0LjM2MSAxMTguMjM0IDExNC40MDcgMTE4&#10;LjEgMTE0LjQ1OSAxMTcuOTg0IDExNC41NSAxMTcuODA2IDExNC42OSAxMTcuOTk4IDExNC42OTcg&#10;MTE3Ljk2MSAxMTQuODY4IDExNy44MzMgMTE0Ljg1NiAxMTcuNzg1IDExNC43ODMgMTE3LjY5OCAx&#10;MTQuNjk1IDExNy42NjEgMTE0LjY1OCAxMTcuNjA4IDExNC40NTQgMTE3LjU2MiAxMTQuNDYxIDEx&#10;Ny40NTggMTE0LjQ3OCAxMTcuMzcyIDExNC41MDQgMTE3LjMyIDExNC42MDkgMTE3LjI0MiAxMTQu&#10;NzY1IDExNy4yMjQgMTE0LjcyNSAxMTcuMDUzIDExNC42OTMgMTE2LjgyNiAxMTQuNjUgMTE2LjYx&#10;NiAxMTQuNzAxIDExNi4zODggMTE0LjcwNyAxMTYuMjYyIDExNC43MTEgMTE1Ljk2MiAxMTQuNTk4&#10;IDExNS44OCAxMTQuNjggMTE1Ljc4NiAxMTQuNzc0IDExNS43MTEgMTE0Ljc2MyAxMTUuNTc5IDEx&#10;NC43NzYgMTE1LjU3OSAxMTQuNjc1IDExNS42MTIgMTE0LjUxNCAxMTUuNTM5IDExNC40NDEgMTE1&#10;LjQyOCAxMTQuMzMgMTE1LjM3NSAxMTQuMjU1IDExNS4zMDYgMTE0LjExNyAxMTUuMTY0IDExMy44&#10;MzQgMTE0Ljk5MyAxMTMuNzUzIDExNC42OTEgMTEzLjc1MyAxMTQuNTQ1IDExMy43NTMgMTE0LjQ4&#10;MSAxMTMuNzY4IDExNC4zNzQgMTEzLjY2MSAxMTQuMzE1IDExMy42MDIgMTE0LjA2OCAxMTMuNTYx&#10;IDExNC4wMDEgMTEzLjYyOCAxMTMuOTA2IDExMy43MjMgMTEzLjgzNyAxMTMuNzk2IDExMy43MTMg&#10;MTEzLjg0OSAxMTMuNjU3IDExMy44NzMgMTEzLjYzMiAxMTMuOTMxIDExMy41OCAxMTMuOTU3IDEx&#10;My41MjQgMTEzLjk4NyAxMTMuNDQyIDExMy45NzEgMTEzLjM4MSAxMTMuOTk4IDExMy4yNzMgMTE0&#10;LjA0NCAxMTMuMTk5IDExNC4xNDkgMTEzLjA4NyAxMTQuMTU0IDExMi45MjYgMTE0LjE2MSAxMTIu&#10;Nzk0IDExNC4xODIgMTEyLjYzNiAxMTQuMjE5IDExMi41MTUgMTE0LjI0OCAxMTIuNDExIDExNC4y&#10;NTMgMTEyLjI4NiAxMTQuMjUzIDExMi4xNDEgMTE0LjI1MyAxMTIuMDY4IDExNC4zODEgMTExLjk3&#10;OCAxMTQuNDg3IDExMS44ODkgMTE0LjU5MyAxMTEuODc4IDExNC42NjUgMTExLjg3OCAxMTQuNzk5&#10;IDExMS44NzggMTE0Ljk0MiAxMTIuMDYzIDExNC45MjcgMTEyLjE3MyAxMTQuOTM0IDExMi4yNDIg&#10;MTE0LjkzOSAxMTIuMjg3IDExNC45MDQgMTEyLjI4NyAxMTQuOTgzTDExMi4yODcgMTE1LjE2NkMx&#10;MTIuMjg3IDExNS4zMDEgMTEyLjE0IDExNS4zNTMgMTEyLjE0IDExNS40ODYgMTEyLjE0IDExNS43&#10;MjYgMTEyLjczNCAxMTUuNTc0IDExMi44MzIgMTE1LjQ3OSAxMTIuODcgMTE1LjQ0MyAxMTIuODY5&#10;IDExNS4zNjMgMTEyLjkwMSAxMTUuMzIxIDExMi45NDIgMTE1LjI2NCAxMTIuOTk2IDExNS4yMzkg&#10;MTEzLjA1NyAxMTUuMjA4IDExMy4xNzkgMTE1LjE0NyAxMTMuMjA2IDExNC45NyAxMTMuMjg3IDEx&#10;NC44NjYgMTEzLjQxMyAxMTQuNzA1IDExMy43MTMgMTE0LjQ4MiAxMTMuOTExIDExNC40MjMgMTEz&#10;Ljk5IDExNC40IDExNC4yNCAxMTQuMzg3IDExNC4yNCAxMTQuNDc0IDExNC4yNCAxMTQuNTg5IDEx&#10;NC4xODMgMTE0Ljc2NCAxMTQuMDU5IDExNC44MiAxMTMuOTY2IDExNC44NjMgMTEzLjc3NiAxMTQu&#10;NzYzIDExMy43IDExNC44MzggMTEzLjYwMiAxMTQuOTM2IDExMy40OTcgMTE0Ljg3NyAxMTMuNDE2&#10;IDExNS4wMzggMTEzLjM3NiAxMTUuMTE4IDExMy4zMzYgMTE1LjE0MSAxMTMuNDAxIDExNS4yMDYg&#10;MTEzLjQxOCAxMTUuMjIzIDExMy40NzUgMTE1LjM0MiAxMTMuNDU0IDExNS4zNDIgMTEzLjU4MSAx&#10;MTUuMzQyIDExMy43MjEgMTE1LjM2MiAxMTMuODQzIDExNS4zMjQgMTEzLjk3NiAxMTUuMjgzIDEx&#10;NC4xMDEgMTE1LjIyOSAxMTQuMjQgMTE1LjIyOSAxMTQuNCAxMTUuMjI5IDExNC41MTQgMTE1LjIy&#10;MiAxMTQuMzg4IDExNS4zOTkgMTE0LjI1MiAxMTUuNTkgMTEzLjg4OSAxMTUuNDc2IDExMy42ODUg&#10;MTE1LjU1MSAxMTMuNTQzIDExNS42MDMgMTEzLjQxMiAxMTUuNjQ1IDExMy4yNjQgMTE1LjY3NCAx&#10;MTMuMTE3IDExNS43MDQgMTEzLjAyNCAxMTUuNjU3IDExMi45MDQgMTE1Ljc1NSAxMTIuNzk3IDEx&#10;NS44NDIgMTEyLjcgMTE1LjkzIDExMi42MDIgMTE2LjAyNiAxMTIuNTE2IDExNi4xMTMgMTEyLjI5&#10;OCAxMTUuOTUzIDExMi4yMjkgMTE1LjkxNSAxMTEuOTUgMTE1Ljc2MSAxMTIuMjI3IDExNS4zOTUg&#10;MTEyLjA2MiAxMTUuMjMgMTEyLjAxMSAxMTUuMTc5IDExMS43OCAxMTUuMjMgMTExLjY5NyAxMTUu&#10;MjMgMTExLjU0OSAxMTUuMjMgMTExLjQ0NiAxMTUuMjE2IDExMS4zMiAxMTUuMjk2IDExMS4xMDEg&#10;MTE1LjQzNSAxMTAuODcgMTE1LjYwMSAxMTAuNjIzIDExNS42NzQgMTEwLjQ5OCAxMTUuNzEgMTEw&#10;LjM5MyAxMTUuNzU4IDExMC4yNzYgMTE1LjgxNSAxMTAuMjA0IDExNS44NSAxMDkuOTYzIDExNS43&#10;ODcgMTA5Ljg4IDExNS43NzkgMTA5Ljc3IDExNS43NjggMTA5LjY1OCAxMTUuNzc1IDEwOS41NDcg&#10;MTE1Ljc3NSAxMDkuMzQgMTE1Ljc3NSAxMDkuMzY5IDExNS44NzggMTA5LjI2OCAxMTYuMDQ3IDEw&#10;OS4yMSAxMTYuMTQyIDEwOS4xMzYgMTE2LjI0NyAxMDkuMDU3IDExNi4zMjYgMTA4Ljk1MSAxMTYu&#10;NDMyIDEwOC45MSAxMTYuNTY1IDEwOC44MDkgMTE2LjY2NiAxMDguNzIgMTE2Ljc1NCAxMDguNTk1&#10;IDExNi41MjggMTA4LjU0MSAxMTYuNTAyIDEwOC40MzcgMTE2LjQ1IDEwOC4yNTQgMTE2LjU2NiAx&#10;MDguMTcyIDExNi40NjcgMTA4LjA3OSAxMTYuMzU1IDEwNy45OCAxMTYuMzE1IDEwNy44NjcgMTE2&#10;LjQyOSAxMDcuNzU3IDExNi41MzggMTA3LjY3MyAxMTYuNiAxMDcuNjQzIDExNi43NTMgMTA3LjYx&#10;NiAxMTYuODg1IDEwNy41ODggMTE2LjkzNCAxMDcuNDkyIDExNy4wMyAxMDcuNDA0IDExNy4xMTgg&#10;MTA3LjI0NyAxMTcuMjAzIDEwNy4zMDcgMTE3LjMyMyAxMDcuMzgxIDExNy40NzIgMTA3LjM4NCAx&#10;MTcuNTQ4IDEwNy4zODQgMTE3LjcxNiAxMDcuMzg0IDExNy44ODUgMTA3LjYyOSAxMTcuODQxIDEw&#10;Ny43MzMgMTE3Ljg0MSAxMDcuOTIxIDExNy44NDEgMTA4LjEwNiAxMTcuODg4IDEwOC4yOTIgMTE3&#10;LjkxIDEwOC41MSAxMTcuOTM1IDEwOC40NzEgMTE3Ljg1OCAxMDguNTg3IDExNy43MDUgMTA4LjYy&#10;MyAxMTcuNjU3IDEwOC42OTYgMTE3LjYyMyAxMDguNzIzIDExNy41NjkgMTA4Ljc1NyAxMTcuNSAx&#10;MDguNjc2IDExNy40NiAxMDguNzc0IDExNy40NSAxMDguODg2IDExNy40MzggMTA5LjA2OSAxMTcu&#10;NDE2IDEwOS4xNDkgMTE3LjQ5NSAxMDkuMjIyIDExNy41NjggMTA5LjQwNiAxMTcuNTkxIDEwOS40&#10;OTcgMTE3LjU0NiAxMDkuNTg2IDExNy41MDEgMTA5Ljc5MSAxMTcuNDggMTA5Ljg2OCAxMTcuNTU3&#10;IDEwOS45NjQgMTE3LjY1MyAxMTAuMDE4IDExNy43NzUgMTEwLjExMiAxMTcuODY5IDExMC4xODgg&#10;MTE3Ljk0NSAxMTAuMDk2IDExOC4xNSAxMTAuMTA5IDExOC4yNDQgMTEwLjEyNyAxMTguMzY2IDEx&#10;MC4xMzUgMTE4LjM5MiAxMTAuMjIxIDExOC40NzggMTEwLjI3NCAxMTguNTMxIDExMC4zNCAxMTgu&#10;NjMgMTEwLjMyNSAxMTguNzA0IDExMC4yOTcgMTE4Ljg0NCAxMTAuMjk2IDExOC44OCAxMTAuMTg3&#10;IDExOC45NjcgMTEwLjE1MiAxMTguOTk2IDExMC4xNjcgMTE5LjEyNSAxMTAuMTY0IDExOS4xNjkg&#10;MTEwLjM3NyAxMTkuMTU1IDExMC40NTQgMTE5LjEgMTEwLjYxOCAxMTguOTY1TDExMC42NzQgMTE5&#10;LjE1OEMxMTAuODk2IDExOC45MzcgMTEwLjg3OSAxMTguNzcgMTEwLjg3OSAxMTguNDY4IDExMC44&#10;NzkgMTE4LjM2NiAxMTAuNzIgMTE4LjMxMiAxMTAuNzIgMTE4LjE4MkwxMTAuNzIgMTE4LjAwMkMx&#10;MTAuNzIgMTE3Ljg4NSAxMTAuNjkxIDExNy44NjUgMTEwLjgxMSAxMTcuODY1IDExMS4xMTUgMTE3&#10;Ljg2NSAxMTEuMDg0IDExOC4yNTggMTExLjA4NCAxMTguNDc2IDExMS4wODQgMTE4LjcxNCAxMTEu&#10;MDkgMTE4Ljk3NSAxMTEuMDM4IDExOS4yMDQgMTExLjE5MSAxMTkuMjA0IDExMS41NTMgMTE5LjE5&#10;NCAxMTEuNjA2IDExOSAxMTEuNjI0IDExOC45MzEgMTExLjU2IDExOC43OSAxMTEuNTYgMTE4Ljcw&#10;OCAxMTEuNTYgMTE4LjYyNCAxMTEuNzE0IDExOC42NiAxMTEuNzg3IDExOC42NiAxMTEuNzMyIDEx&#10;OC44MDcgMTExLjcxOSAxMTguODk4IDExMS43MTkgMTE5LjA1NiAxMTEuNzE5IDExOS4xMSAxMTEu&#10;NjQ2IDExOS4xMDkgMTExLjY1OCAxMTkuMTc1IDExMS42NjcgMTE5LjIyNiAxMTEuNjY1IDExOS4z&#10;NDUgMTExLjY5NiAxMTkuMzg2IDExMS43NTkgMTE5LjQ2OCAxMTEuOTU1IDExOS40NzMgMTEyLjAz&#10;NyAxMTkuNTQ0IDExMi4xMDQgMTE5LjYwMiAxMTIuMTA4IDExOS42MyAxMTIuMTE5IDExOS43MTUg&#10;MTEyLjEzNCAxMTkuODIyIDExMi4xODUgMTE5LjczOCAxMTIuMjY0IDExOS43NzEgMTEyLjMyOSAx&#10;MTkuNzk5IDExMi40ODQgMTE5Ljk3MSAxMTIuNDY0IDEyMC4wMzEgMTEyLjQzMyAxMjAuMTI1IDEx&#10;Mi4zNTcgMTIwLjI5IDExMi4yNTIgMTIwLjMyOCAxMTIuMTc5IDEyMC4zNTUgMTExLjk2NSAxMjAu&#10;MjkxIDExMS44ODcgMTIwLjI2OCAxMTEuNzQ3IDEyMC4yMjUgMTExLjYwNCAxMjAuMTg5IDExMS40&#10;OTEgMTIwLjA4OSAxMTEuMzYyIDExOS45NzcgMTExLjM0MyAxMTkuOTQxIDExMS4xNzEgMTE5Ljg3&#10;OSAxMTEuMDUgMTE5LjgzNiAxMTAuOTUxIDExOS44NCAxMTAuODIxIDExOS44NCAxMTAuNzc4IDEx&#10;OS44NCAxMTAuNDc4IDExOS44NjIgMTEwLjQ2NCAxMTkuODI4IDExMC40MSAxMTkuNzAxIDExMC4z&#10;NjUgMTE5LjU3NyAxMTAuMjY2IDExOS40NzkgMTEwLjEyNSAxMTkuMzM4IDEwOS43MDggMTE5LjM4&#10;NSAxMDkuNzA4IDExOS4wODZMMTA5LjcwOCAxMTguOTAxQzEwOS43MDggMTE4Ljg3NiAxMDkuODA0&#10;IDExOC44NzYgMTA5LjgxNyAxMTguODk3IDEwOS44ODQgMTE5LjAwMyAxMDkuOTM2IDExOS4xNCAx&#10;MTAuMDI2IDExOS4yMjcgMTEwLjE0MyAxMTkuMTQ3IDExMC4xMDUgMTE5LjAyNiAxMTAuMDQzIDEx&#10;OC45MTUgMTEwLjAxNCAxMTguODYyIDEwOS45ODIgMTE4LjgzNSAxMDkuOTM1IDExOC43OTYgMTA5&#10;Ljg0MSAxMTguNzE4IDEwOS44NzggMTE4Ljc0MSAxMDkuNzY1IDExOC43NCAxMDkuNjc5IDExOC43&#10;NCAxMDkuNzU5IDExOC44MDEgMTA5LjY1MSAxMTguNzQgMTA5LjYgMTE4LjcxMSAxMDkuNTYxIDEx&#10;OC42NTUgMTA5LjU0OCAxMTguNjAyIDEwOS41MjUgMTE4LjUwOCAxMDkuNTI0IDExOC41MTIgMTA5&#10;LjQzMSAxMTguNDg0IDEwOS4zNTMgMTE4LjQ2IDEwOS4zMjkgMTE4LjM3OCAxMDkuMjYgMTE4LjM0&#10;OSAxMDkuMTczIDExOC4zMTIgMTA5LjAyNiAxMTguMzMzIDEwOC45MjggMTE4LjMyOUwxMDguNDA4&#10;IDExOC4zMDlDMTA4LjMwMiAxMTguMzA1IDEwOC4xNjggMTE4LjMzOCAxMDguMDcgMTE4LjI5MSAx&#10;MDcuOTI0IDExOC4yMjEgMTA3Ljc4MSAxMTguMTQ4IDEwNy42MzggMTE4LjA3IDEwNy41OTMgMTE4&#10;LjA0NiAxMDcuNDM1IDExNy45MTUgMTA3LjQxIDExNy45MzNMMTA3LjE4OCAxMTguMDg4QzEwNi44&#10;ODIgMTE4LjMwMSAxMDYuNTc0IDExOC41MTQgMTA2LjI2OCAxMTguNzI4IDEwNS44NTEgMTE5LjAx&#10;NyAxMDUuMzg2IDExOS4yNjUgMTA1LjA2MSAxMTkuNjU4IDEwNC44MyAxMTkuOTM1IDEwNC41OTkg&#10;MTIwLjIxMiAxMDQuMzY4IDEyMC40ODkgMTA0LjI0NyAxMjAuNjMzIDEwNC4yNjQgMTIwLjk2MSAx&#10;MDQuMjM1IDEyMS4xNDFMMTA0LjA5IDEyMi4wNDNDMTA0LjA2OSAxMjIuMTc3IDEwNC4wMTQgMTIy&#10;LjMxMSAxMDMuOTc2IDEyMi40NDIgMTAzLjk1MyAxMjIuNTI0IDEwNC4wMzIgMTIyLjY2IDEwNC4w&#10;NTggMTIyLjczNyAxMDQuMTUgMTIzLjAxNCAxMDQuMjIxIDEyMy4zMTEgMTA0LjM0IDEyMy41Nzcg&#10;MTA0LjQwOSAxMjMuNzMgMTA0LjQ3NiAxMjMuODgyIDEwNC41NDMgMTI0LjAzNSAxMDQuNTk2IDEy&#10;NC4xNTQgMTA0LjU3NCAxMjQuMjg4IDEwNC41NzQgMTI0LjQxOCAxMDQuNTc0IDEyNC41OTMgMTA0&#10;LjU4NiAxMjQuNTk5IDEwNC43MTIgMTI0LjcyNSAxMDQuODQ5IDEyNC44NjIgMTA0Ljg5IDEyNC44&#10;MTIgMTA1LjA4MiAxMjQuNzYzIDEwNS4yNzkgMTI0LjcxNCAxMDUuMjgxIDEyNC42OSAxMDUuNDI0&#10;IDEyNC44MzIgMTA1LjU0IDEyNC45NDggMTA1LjYyIDEyNC45MjYgMTA1Ljc4NyAxMjQuOTMzIDEw&#10;NS45MTQgMTI0LjkzOCAxMDYuNTExIDEyNC44ODkgMTA2LjU5MyAxMjQuOTcxIDEwNi42NzcgMTI1&#10;LjA1NSAxMDYuNzYyIDEyNS4xNzYgMTA2Ljg2NiAxMjUuMjM1IDEwNi45NjMgMTI1LjI5IDEwNy4y&#10;MTEgMTI1LjM3MiAxMDcuMjY5IDEyNS40NjUgMTA3LjMxOSAxMjUuNTQ0IDEwNy4yNjkgMTI1Ljgx&#10;MiAxMDcuMjY5IDEyNS45MDUgMTA3LjI2OSAxMjYuMDQ1IDEwNy4yNzIgMTI2LjEwNiAxMDcuMzI4&#10;IDEyNi4yMzEgMTA3LjQ1NCAxMjYuNTEyIDEwNy41NzMgMTI2Ljc4OSAxMDcuNjgxIDEyNy4wNzgg&#10;MTA3Ljc2MiAxMjcuMjk1IDEwNy45NjUgMTI3LjUyMyAxMDcuOTY1IDEyNy43NTFMMTA3Ljk2NSAx&#10;MjguMjE0QzEwNy45NjUgMTI4LjMzNyAxMDcuODU0IDEyOC41MTQgMTA3LjgxMSAxMjguNjI4IDEw&#10;Ny43NyAxMjguNzM3IDEwNy44MjUgMTI4Ljc3OCAxMDcuODg1IDEyOC44NzkgMTA3Ljk4MiAxMjku&#10;MDQ3IDEwOC4wOCAxMjkuMjE0IDEwOC4xNzcgMTI5LjM4MSAxMDguMjg0IDEyOS41NjMgMTA4LjM0&#10;OSAxMjkuNzc1IDEwOC40MjkgMTI5Ljk3IDEwOC42NjMgMTMwLjUzMyAxMDguODg3IDEzMS4wOTQg&#10;MTA5LjE1OSAxMzEuNjM5IDEwOS4yODkgMTMxLjg5OSAxMDkuNDE5IDEzMi4xNTggMTA5LjU0OCAx&#10;MzIuNDE3IDEwOS41OCAxMzIuNDgzIDEwOS43NyAxMzIuNTU5IDEwOS44NCAxMzIuNTQ5IDEwOS45&#10;NDUgMTMyLjUzMyAxMTAuMDU4IDEzMi4zOCAxMTAuMTU1IDEzMi4zMyAxMTAuNDMzIDEzMi4xOTIg&#10;MTEwLjcxMSAxMzIuMDUyIDExMC45ODcgMTMxLjkxNCAxMTEuMjI4IDEzMS43OTUgMTExLjIxNCAx&#10;MzEuNDQyIDExMS4yNzMgMTMxLjIxNSAxMTEuMzA5IDEzMS4wNzMgMTExLjMzMiAxMzEuMDczIDEx&#10;MS40NjIgMTMxLjAxNiAxMTEuNjk2IDEzMC45MTMgMTExLjgzIDEzMC43MzcgMTExLjczMyAxMzAu&#10;NDc4IDExMS43MSAxMzAuNDE3IDExMS42NDggMTMwLjM2MyAxMTEuNjI5IDEzMC4zMDUgMTExLjU5&#10;OCAxMzAuMjA5IDExMS42MjYgMTMwLjA1MSAxMTEuNjI2IDEyOS45NTEgMTExLjYyNiAxMjkuNjc0&#10;IDExMS43NzEgMTI5LjYxOCAxMTEuOTQ0IDEyOS40NDYgMTEyLjE2IDEyOS4yMyAxMTIuMTcgMTI5&#10;LjA4NCAxMTIuMTcgMTI4LjgwNEwxMTIuMTcgMTI3Ljc4N0MxMTIuMTcgMTI3LjY3MiAxMTEuNzc1&#10;IDEyNy4yOTkgMTExLjg5NSAxMjcuMTc5TDExMi40MTEgMTI2LjY2M0MxMTIuODQ2IDEyNi4yMjgg&#10;MTEzLjI3IDEyNS44MDggMTEzLjY1NyAxMjUuMzMgMTEzLjgwMiAxMjUuMTUxIDExMy45MiAxMjQu&#10;ODYyIDExMy45NzEgMTI0LjYzNSAxMTQuMDAzIDEyNC40OTIgMTE0LjAyMSAxMjQuMzc5IDExNC4w&#10;OTggMTI0LjI1NyAxMTQuMTM0IDEyNC4yMDEgMTE0LjM1MiAxMjMuOTUxIDExNC4yMjkgMTIzLjkx&#10;NCAxMTMuOTQ3IDEyMy44MzIgMTEzLjU2OCAxMjQuMDIyIDExMy4zNTEgMTI0LjE3OSAxMTMuMjY1&#10;IDEyNC4xOTYgMTEzLjAyMyAxMjQuMTcgMTEyLjk0MiAxMjQuMTMzIDExMi42NzUgMTI0LjAxMiAx&#10;MTIuNjkyIDEyMy42ODIgMTEyLjUyOSAxMjMuNDkzIDExMi40NiAxMjMuNDEyIDExMi4zNTYgMTIz&#10;LjIyNCAxMTIuMjYyIDEyMy4xOCAxMTIuMjIgMTIzLjE2MSAxMTIuMTEzIDEyMy4yMSAxMTIuMDgg&#10;MTIzLjE4IDExMi4wNTUgMTIzLjE1OCAxMTIuMDggMTIyLjk2NyAxMTIuMDggMTIyLjkzMSAxMTIu&#10;MDggMTIyLjY5MiAxMTEuOTAyIDEyMi40MjEgMTExLjg0MSAxMjIuMTgyIDExMS44MDcgMTIyLjA0&#10;MSAxMTEuNzQ3IDEyMS45NTYgMTExLjY2NSAxMjEuODMyIDExMS41OTMgMTIxLjcyNSAxMTEuNjI2&#10;IDEyMS41ODEgMTExLjYyNiAxMjEuNDU1TDExMS42MjYgMTIxLjA5NUMxMTEuNjI2IDEyMS4wMDEg&#10;MTExLjgyMyAxMjAuODM1IDExMS44OTQgMTIwLjkwNyAxMTIuMDMgMTIxLjA0MiAxMTIuMDU1IDEy&#10;MS40NjIgMTEyLjExIDEyMS42NTIgMTEyLjE4OSAxMjEuOTI3IDExMi4yNjIgMTIyLjE5NyAxMTIu&#10;MzkgMTIyLjQ1MyAxMTIuNDU5IDEyMi41OTEgMTEyLjU1NyAxMjIuNjI4IDExMi42OTEgMTIyLjcw&#10;OSAxMTIuNzkxIDEyMi43NjggMTEyLjc3NCAxMjIuOTE0IDExMi43OTQgMTIzLjAyNCAxMTIuODI5&#10;IDEyMy4yMjEgMTEyLjg2NiAxMjMuNDIxIDExMi45MjggMTIzLjYxMiAxMTIuOTgzIDEyMy43OCAx&#10;MTMuMSAxMjMuNzc0IDExMy4yNiAxMjMuODIyIDExMy4zNjUgMTIzLjg1NCAxMTMuNTQ4IDEyMy43&#10;NTEgMTEzLjY1IDEyMy43MiAxMTMuNzggMTIzLjY3OSAxMTMuOTEgMTIzLjYzNiAxMTQuMDM4IDEy&#10;My41OTMgMTE0LjI3OCAxMjMuNTEzIDExNC41MDUgMTIzLjMwNiAxMTQuNzI5IDEyMy4xODEgMTE0&#10;Ljg1OSAxMjMuMTA4IDExNC45NDcgMTIzLjA5NSAxMTUuMDk2IDEyMy4wNzcgMTE1LjE5IDEyMy4w&#10;NjUgMTE1LjMwNSAxMjIuODQzIDExNS4zNTEgMTIyLjc3MiAxMTUuNDA4IDEyMi42ODMgMTE1LjUy&#10;NiAxMjIuNjA1IDExNS41NTcgMTIyLjUxIDExNS41NzggMTIyLjQ0OCAxMTUuNjk1IDEyMi4xNjcg&#10;MTE1LjU3OSAxMjIuMTY3IDExNS41NTIgMTIyLjE2NyAxMTUuNDEzIDEyMi4xODIgMTE1LjQwNyAx&#10;MjIuMTU2IDExNS4zODcgMTIyLjA2MSAxMTUuMzUyIDEyMS45NTYgMTE1LjI4MSAxMjEuODg1IDEx&#10;NS4xNzEgMTIxLjc3NSAxMTQuODMzIDEyMS44MDMgMTE0LjY3MiAxMjEuODAzIDExNC40NyAxMjEu&#10;ODAzIDExNC40NzMgMTIxLjgwNyAxMTQuMzYzIDEyMS42MzcgMTE0LjI4NiAxMjEuNTE3IDExNC4y&#10;NCAxMjEuMzg4IDExNC4xODYgMTIxLjI1NiAxMTQuMTQ5IDEyMS4xNjUgMTE0LjEzNCAxMjEuMTE2&#10;IDExNC4xMzcgMTIxLjAxNiAxMTQuMjE2IDEyMS4wNTUgMTE0LjM2NiAxMjEuMDkgMTE0LjM5MSAx&#10;MjEuMTc5IDExNC40MjggMTIxLjMwNiAxMTQuNDQgMTIxLjM5OCAxMTQuNDQgMTIxLjUzIDExNC41&#10;NTUgMTIxLjUxOSAxMTQuNjcgMTIxLjQ5OSAxMTQuNzg1IDEyMS40OTkgMTE0Ljk2MyAxMjEuNDk5&#10;IDExNC45NjUgMTIxLjUyIDExNS4wOTUgMTIxLjYzOSAxMTUuMTUgMTIxLjY5IDExNS4yNzcgMTIx&#10;LjgzOCAxMTUuMzUgMTIxLjg1IDExNS40OSAxMjEuODcyIDExNS42MzIgMTIxLjg5MyAxMTUuNzcz&#10;IDEyMS45MTUgMTE2IDEyMS45NDkgMTE2LjE5MyAxMjEuODQ2IDExNi40MTQgMTIxLjg3OCAxMTYu&#10;NTg0IDEyMS45MDMgMTE2LjYxOSAxMjEuOTA3IDExNi43MzkgMTIyLjAyNyAxMTYuODMxIDEyMi4x&#10;MTkgMTE2Ljg3IDEyMi4yMTkgMTE2LjkzNiAxMjIuMzMgMTE3LjAzNyAxMjIuNDk4IDExNy4wMyAx&#10;MjIuNTIgMTE3LjIyMyAxMjIuNTM0IDExNy4zNzMgMTIyLjU0NSAxMTcuMzQ3IDEyMi41NTQgMTE3&#10;LjM2OCAxMjIuNyAxMTcuNDAyIDEyMi45NSAxMTcuMzkxIDEyMy4yNDcgMTE3LjUyMyAxMjMuNDY2&#10;IDExNy42NjQgMTIzLjcwMSAxMTcuODA2IDEyMy45MDggMTE3Ljk3NSAxMjQuMTIzIDExOC4xMjkg&#10;MTI0LjMxOCAxMTguMjEyIDEyNC41MjIgMTE4LjM5IDEyNC43MDEgMTE4LjUxOSAxMjQuNTIyIDEx&#10;OC42ODYgMTI0LjMyNiAxMTguNjg2IDEyNC4xMDEgMTE4LjY4NiAxMjMuOTk3IDExOC43MzkgMTIz&#10;Ljk0NCAxMTguODEyIDEyMy44NzEgMTE4Ljg5OSAxMjMuNzg1IDExOC44OSAxMjMuNjk4IDExOC44&#10;OSAxMjMuNTc3IDExOC44OSAxMjMuMjg3IDExOC45NTIgMTIzLjE2MSAxMTkuMTY1IDEyMi45NjUg&#10;MTE5LjMyOSAxMjIuODEzIDExOS41MTQgMTIyLjY5MiAxMTkuNjczIDEyMi41MzQgMTE5Ljg0MiAx&#10;MjIuMzY0IDEyMC4wMDggMTIyLjI4MiAxMjAuMjUyIDEyMi4yOTUgMTIwLjM4MSAxMjIuMzAyIDEy&#10;MC40NjggMTIyLjMxNyAxMjAuNTIzIDEyMi40MjkgMTIwLjU3IDEyMi41MjMgMTIwLjUyMyAxMjIu&#10;NjU4IDEyMC41NzkgMTIyLjc0IDEyMC42MDIgMTIyLjc3NSAxMjAuNjMyIDEyMi44NTEgMTIwLjY3&#10;MiAxMjIuODY4IDEyMC43MTEgMTIyLjg4NCAxMjAuNzkxIDEyMi45IDEyMC44MiAxMjIuOTMxIDEy&#10;MC44NzUgMTIyLjk5MSAxMjAuODk2IDEyMy4xNzYgMTIwLjkzNSAxMjMuMjYxIDEyMS4wNjYgMTIz&#10;LjU0NCAxMjEuMjIxIDEyMy41OCAxMjEuNDA5IDEyMy4zMTYgMTIxLjQ2IDEyMy41MTcgMTIxLjQ5&#10;OSAxMjMuNzc3IDEyMS42MiAxMjMuOTQ4IDEyMS43NTggMTI0LjE0MiAxMjEuNzQxIDEyNC40MDMg&#10;MTIxLjgxNSAxMjQuNjMyIDEyMS44ODggMTI0Ljg2MiAxMjEuOTY1IDEyNS4wOTMgMTIyLjA5NiAx&#10;MjUuMyAxMjIuMjIgMTI1LjQ5NSAxMjIuMzQ2IDEyNS43NjggMTIyLjU5IDEyNS44MzUgMTIyLjY5&#10;NiAxMjUuODY1IDEyMi43NzYgMTI1LjgxNyAxMjIuNzI2IDEyNS42OTkgMTIyLjcxIDEyNS42NiAx&#10;MjIuNjQgMTI1LjY0MiAxMjIuNjMzIDEyNS41OTkgMTIyLjYyMSAxMjUuNTIzIDEyMi42MDcgMTI1&#10;LjQ0NiAxMjIuNTk1IDEyNS4zNyAxMjIuNTU3IDEyNS4xNDMgMTIyLjQ4NCAxMjQuODk5IDEyMi4z&#10;NDQgMTI0LjcxOSAxMjIuMjY3IDEyNC42MTkgMTIyLjE1NSAxMjQuNTYyIDEyMi4wNSAxMjQuNDky&#10;IDEyMS45NjggMTI0LjQzOCAxMjEuOTQ0IDEyNC4zMDIgMTIxLjkxOSAxMjQuMjEyIDEyMS44NTMg&#10;MTIzLjk2OSAxMjEuOTI0IDEyMy43OTkgMTIyLjEwMSAxMjMuNjIxIDEyMi4yNjMgMTIzLjc4NCAx&#10;MjIuNDg5IDEyNC4xNjIgMTIyLjcyNSAxMjQuMiAxMjIuODgxIDEyNC4yMjUgMTIyLjk0MyAxMjQu&#10;MDQ5IDEyMy4wNDQgMTIzLjk0OSAxMjMuMDgxIDEyMy45MTIgMTIzLjE0OCAxMjMuOTEyIDEyMy4x&#10;OTIgMTIzLjg3NSAxMjMuMjc5IDEyMy44MDIgMTIzLjI5NyAxMjMuNzc2IDEyMy4zMzMgMTIzLjY2&#10;OSAxMjMuNDMyIDEyMy4zNzEgMTIzLjI2IDEyMy4wNjEgMTIzLjE2NSAxMjIuNzk5IDEyMy4wOTgg&#10;MTIyLjYxNiAxMjMuMDg4IDEyMi40OTggMTIzLjA4OCAxMjIuMzA0IDEyMy4wODggMTIyLjIxIDEy&#10;My4zMTcgMTIyLjA0MSAxMjMuMzg0IDEyMS45NzYgMTIzLjQ0MyAxMjIuMDQ4IDEyMy41MjQgMTIy&#10;LjA4NCAxMjMuNDUyIDEyMi4xNTcgMTIzLjM3MSAxMjIuMjM4IDEyMy40IDEyMi4zMSAxMjMuNDc0&#10;IDEyMi4zODMgMTIzLjUzMSAxMjIuNDQgMTIzLjY2IDEyMi4zMzQgMTIzLjcgMTIyLjI5NCAxMjMu&#10;NzM5IDEyMi4yNTUgMTIzLjcxIDEyMi4wODcgMTIzLjcwOCAxMjIuMDMxIDEyMy42OTkgMTIxLjg2&#10;IDEyMy44NDMgMTIxLjcwNyAxMjQuMDEzIDEyMS42NjggMTI0LjE0OCAxMjEuNjM3IDEyNC4zMDgg&#10;MTIxLjM5IDEyNC40MDkgMTIxLjI4OSAxMjQuNDgyIDEyMS4yMTUgMTI0LjU1OCAxMjAuOTQ2IDEy&#10;NC41NjYgMTIwLjgzOSAxMjQuNTgyIDEyMC42NDUgMTI0LjYzNiAxMjAuNDIzIDEyNC41OTcgMTIw&#10;LjIzMSAxMjQuNTIxIDExOS44NDkgMTI0LjQ4MyAxMTkuNDY0IDEyNC4yMDEgMTE5LjE4MSAxMjQu&#10;MjYgMTE5LjEyMSAxMjQuMzkgMTE5LjAwNiAxMjQuMjk2IDExOC45MTMgMTI0LjE5NiAxMTguODEz&#10;IDEyNC4wNzYgMTE4Ljk2NSAxMjMuOTk2IDExOS4wNDUgMTIzLjk2OSAxMTguOTkyIDEyMy44MzUg&#10;MTE4Ljc3OCAxMjMuOTE3IDExOC43MTkgMTIzLjk3IDExOC42ODEgMTI0LjAzMiAxMTguNjQ2IDEy&#10;NC4wNzggMTE4LjYgMTI0LjE3MSAxMTguNTA3IDEyNC4xNiAxMTguNTI4IDEyNC4yNTEgMTE4LjYy&#10;IDEyNC4zMzQgMTE4LjcwMyAxMjQuNDE0IDExOC43OTIgMTI0LjUwNSAxMTguODY2IDEyNC42MTkg&#10;MTE4Ljk1OSAxMjQuNTkxIDExOS4xMSAxMjQuNjIzIDExOS4yNTQgMTI0LjYzNiAxMTkuMzE3IDEy&#10;NC42ODcgMTE5LjM0OSAxMjQuNzMzIDExOS4zOTUgMTI0Ljc4OCAxMTkuNDUxIDEyNC44MDEgMTE5&#10;LjM5OCAxMjQuODUzIDExOS4zNDUgMTI0LjkyNiAxMTkuMjcyIDEyNS4wNjMgMTE5LjE4NyAxMjUu&#10;MDYzIDExOS4wOCAxMjUuMDYzIDExOC45ODMgMTI1LjEwOCAxMTguNzcyIDEyNS4wMzUgMTE4LjY5&#10;OSAxMjQuODg3IDExOC41NTEgMTI0Ljg0NyAxMTguNTEyIDEyNC44MTUgMTE4LjMwNyAxMjQuNzc5&#10;IDExOC4wNzcgMTI0LjgwMSAxMTcuNzY0IDEyNC45NzIgMTE3LjU5MyAxMjUuMTA5IDExNy40NTYg&#10;MTI1LjExMyAxMTcuNDY1IDEyNS4wMjQgMTE3LjI4OCAxMjUuMDA3IDExNy4yNTIgMTI0LjkyNyAx&#10;MTcuMjE1IDEyNC45NDcgMTE3LjE3OCAxMjQuOTkyIDExNy4wOTggMTI0Ljk5NSAxMTcuMDYzIDEy&#10;NC45OTUgMTE2Ljk3IDEyNC45OTUgMTE2LjY5OSAxMjUuMTQ2IDExNi41MSAxMjUuMDQ3IDExNi4y&#10;MzEgMTI0Ljk2NCAxMTUuOTk5IDEyNC44MzUgMTE1LjY4MyAxMjQuNjYxIDExNS41MDggMTI0LjU2&#10;NiAxMTUuNDE0IDEyNC40NjcgMTE1LjMyNSAxMjQuMzY3IDExNS4yMzYgMTI0LjI4OSAxMTUuMTY2&#10;IDEyNC4xMDYgMTE1LjA3MyAxMjQuMDY0IDExNC45OCAxMjQuMDQxIDExNC45MjkgMTI0LjA4NiAx&#10;MTQuODQ5IDEyNC4wNjQgMTE0Ljc5OSAxMjQuMDQ0IDExNC43NSAxMjMuOTYzIDExNC42OTcgMTIz&#10;LjkyNSAxMTQuNjYgMTIzLjg0NSAxMTQuNTggMTIzLjY5NSAxMTQuNzQ4IDEyMy42MDQgMTE0Ljc0&#10;OCAxMjMuNTQ1IDExNC43NDggMTIzLjYzNCAxMTQuNDAxIDEyMy42NDEgMTE0LjM2OCAxMjMuNjYy&#10;IDExNC4yNyAxMjMuNzkgMTE0LjE1IDEyMy44OTMgMTE0LjEzNiAxMjQuMDU1IDExNC4xMTMgMTI0&#10;LjE1MyAxMTQuMTIxIDEyNC4yNjcgMTE0LjAwNSAxMjQuMzY0IDExMy45MDkgMTI0LjM0NyAxMTMu&#10;Nzg5IDEyNC40NSAxMTMuNjg2IDEyNC41ODUgMTEzLjg1MSAxMjQuNjY5IDExMy45ODggMTI0Ljc2&#10;MiAxMTQuMTc2IDEyNC43OTMgMTE0LjIzNiAxMjQuODIzIDExNC4yOTcgMTI0Ljg1NCAxMTQuMzU3&#10;IDEyNC44NjkgMTE0LjM4OSAxMjQuOTQzIDExNC4zNTQgMTI0Ljk3MiAxMTQuMzY4IDEyNS4xMTcg&#10;MTE0LjQzNCAxMjUuMDY3IDExNC41MDQgMTI1LjI0NiAxMTQuNTA0IDEyNS40NSAxMTQuNTA0IDEy&#10;NS42MjggMTE0LjY4NiAxMjUuODI0IDExNC42ODYgMTI1Ljk4OSAxMTQuNjg2IDEyNi4wMzkgMTE0&#10;LjczMyAxMjYuMDM5IDExNC41NjIgMTI2LjAzOSAxMTQuNDQ5IDEyNS45OCAxMTQuMzc2IDEyNS45&#10;MjUgMTE0LjI3OE0xMTMuMDM5IDExNS45NjlDMTEzLjE0NSAxMTUuOTU4IDExMy4xMTkgMTE2LjAz&#10;NyAxMTMuMDYgMTE2LjA3OSAxMTIuOTk5IDExNi4xMjMgMTEyLjk0MyAxMTUuOTk5IDExMy4wMzkg&#10;MTE1Ljk2OU0xMTMuNjUzIDExOS4wMzRDMTEzLjUyMiAxMTkuMjAxIDExMy4xNSAxMTguODc4IDEx&#10;Mi45NjMgMTE4LjkxMyAxMTIuODc0IDExOC45MjkgMTEyLjY4NiAxMTguODk2IDExMi43MjUgMTE4&#10;Ljc3MiAxMTIuNzUyIDExOC42ODYgMTEyLjgwMyAxMTguNDkyIDExMi44OTEgMTE4LjQ1IDExMi45&#10;NyAxMTguNDEzIDExMy4xMjIgMTE4LjI5NCAxMTMuMTkzIDExOC4zNTEgMTEzLjI2IDExOC40MDQg&#10;MTEzLjI2OCAxMTguNDE2IDExMy4yODggMTE4LjQ5OCAxMTMuMzA3IDExOC41NzMgMTEzLjM1OSAx&#10;MTguNTQ3IDExMy40MzIgMTE4LjU0NyAxMTMuNjEgMTE4LjU0NyAxMTMuNjI5IDExOC41NjcgMTEz&#10;LjY4NCAxMTguNzI0IDExMy43MzcgMTE4Ljg3NiAxMTMuNzQ3IDExOC45MDQgMTEzLjY1MiAxMTku&#10;MDM1TTExNC45OTEgMTE4LjkzM0MxMTQuODk3IDExOS4wNTggMTE0Ljg3MiAxMTkuMTEyIDExNC45&#10;MTIgMTE5LjI3NCAxMTQuOTUyIDExOS40MzkgMTE0Ljk3MiAxMTkuNDc2IDExNC44ODMgMTE5LjY0&#10;MSAxMTQuODMyIDExOS43MzUgMTE0LjgyMyAxMTkuOTYzIDExNC42MzkgMTE5LjkzMiAxMTQuNTAy&#10;IDExOS45MDkgMTE0LjQzNSAxMjAuMDAzIDExNC4zNTYgMTE5Ljg0NiAxMTQuMjk0IDExOS43MjIg&#10;MTE0LjM3NiAxMTkuNjcgMTE0LjQ3MyAxMTkuNjcgMTE0LjYyNiAxMTkuNjcgMTE0LjU0OCAxMTku&#10;NDU5IDExNC41MzggMTE5LjM1OSAxMTQuNTI2IDExOS4yMzYgMTE0LjQ4OSAxMTkuMTM1IDExNC41&#10;MTMgMTE5IDExNC41NDEgMTE4Ljg0OSAxMTQuNTk5IDExOC44MSAxMTQuNzQgMTE4Ljc2MiAxMTQu&#10;ODU4IDExOC43MjEgMTE1LjA2NSAxMTguNzMzIDExNC45OSAxMTguOTMyIiBmaWxsPSIjRkZGRkZG&#10;Ii8+PHBhdGggZD0iTTEwOS43ODkgMTE0LjUwNEMxMDkuODQgMTE0LjUwNCAxMDkuOTA0IDExNC40&#10;MjcgMTA5Ljk0NiAxMTQuNDM5TDExMC4xMzkgMTE0LjQ5NEMxMTAuMjc1IDExNC41MzQgMTEwLjMx&#10;MSAxMTQuNTYyIDExMC4zMzMgMTE0LjcwMiAxMTAuMzQ4IDExNC44IDExMC4zNjkgMTE0LjkwMiAx&#10;MTAuMjc4IDExNC45NTggMTEwLjE4NiAxMTUuMDEzIDExMC4wNzEgMTE1LjAzOCAxMDkuOTY1IDEx&#10;NS4wNTIgMTA5Ljg3NSAxMTUuMDY0IDEwOS43MiAxMTUuMDUyIDEwOS42NDMgMTE1LjEwMSAxMDku&#10;NTIgMTE1LjE3NiAxMDkuNDYyIDExNS4yMDYgMTA5LjM4MSAxMTUuMDQ5IDEwOS4yNjkgMTE0Ljgz&#10;MSAxMDkuNDYgMTE0Ljg1MiAxMDkuNTc1IDExNC43NjUgMTA5LjY1MSAxMTQuNzA2IDEwOS43MjUg&#10;MTE0LjU3NiAxMDkuNzkxIDExNC41MDMiIGZpbGw9IiNGRkZGRkYiLz48cGF0aCBkPSJNMTEzLjM4&#10;NyAxMjguMzc3QzExMy40MjQgMTI4LjIwNyAxMTMuNDA3IDEyOC4xOCAxMTMuNTc1IDEyOC4xMzIg&#10;MTEzLjY2OSAxMjguMTA1IDExMy43ODIgMTI4LjI3NCAxMTMuODE0IDEyOC4zNDggMTEzLjkzMyAx&#10;MjguNjI3IDExMy45MjEgMTI4Ljg1MSAxMTMuODkgMTI5LjE1IDExMy44NzkgMTI5LjI2MiAxMTMu&#10;NzUzIDEyOS4zODcgMTEzLjY5MiAxMjkuNDc4IDExMy42MjEgMTI5LjU4NiAxMTMuNTkyIDEyOS42&#10;NTQgMTEzLjU1OCAxMjkuNzc5IDExMy41MjIgMTI5LjkxNSAxMTMuNDcyIDEzMC4wMzcgMTEzLjQ4&#10;OCAxMzAuMTc3IDExMy40OTkgMTMwLjI3MSAxMTMuNjE3IDEzMC40NDkgMTEzLjU2MSAxMzAuNTA5&#10;IDExMy41MzIgMTMwLjU0MSAxMTMuMzcxIDEzMC43MzcgMTEzLjMxIDEzMC42ODcgMTEzLjE5OSAx&#10;MzAuNTk2IDExMy4wOTkgMTMwLjUwOCAxMTMuMDAxIDEzMC40MDQgMTEyLjg0NCAxMzAuMjM3IDEx&#10;Mi45MDkgMTI5LjkwMyAxMTIuOTE0IDEyOS42ODcgMTEyLjkxNyAxMjkuNTUgMTEyLjkzNSAxMjku&#10;NDIgMTEyLjg5MSAxMjkuMjg5IDExMi44NTYgMTI5LjE4MSAxMTIuODc4IDEyOS4wNDkgMTEyLjkx&#10;OCAxMjguOTQ1IDExMi45NTkgMTI4Ljg0MSAxMTMgMTI4LjY4MiAxMTMuMTAxIDEyOC42MjcgMTEz&#10;LjIyNiAxMjguNTYgMTEzLjI2NyAxMjguNDM4IDExMy4zODYgMTI4LjM3OCIgZmlsbD0iI0ZGRkZG&#10;RiIvPjxwYXRoIGQ9Ik0xMTguNTg3IDEyNC42ODdDMTE4LjYyIDEyNC42NTEgMTE4LjgyMyAxMjQu&#10;Mzg0IDExOC44MzQgMTI0LjM4OSAxMTguOTQ5IDEyNC40MzggMTE4Ljg5NyAxMjQuNjc0IDExOC44&#10;OSAxMjQuNzk0IDExOC44ODUgMTI0Ljg3OSAxMTguODEyIDEyNS4xNDYgMTE4LjY1NCAxMjUuMDcz&#10;IDExOC41MzcgMTI1LjAxOSAxMTguNTcgMTI0Ljc3NCAxMTguNTg2IDEyNC42ODciIGZpbGw9IiNG&#10;RkZGRkYiLz48cGF0aCBkPSJNMTIwLjg5MSAxMjUuMTE5QzEyMS4xMzcgMTI1LjExOSAxMjEuMzQz&#10;IDEyNS4xMDcgMTIxLjU1MiAxMjUuMjQ2IDEyMS43MzkgMTI1LjM3MSAxMjEuODg4IDEyNS41NSAx&#10;MjIuMDQyIDEyNS43MTMgMTIyLjE5IDEyNS44NzEgMTIyLjM2MiAxMjYuMDA0IDEyMi41MDkgMTI2&#10;LjE2NSAxMjIuNjA0IDEyNi4yNyAxMjIuNTA5IDEyNi42MzYgMTIyLjQ2MyAxMjYuNzcyIDEyMi40&#10;MDEgMTI2Ljk1OCAxMjIuMTIgMTI2LjQzNCAxMjIuMDk1IDEyNi4zODMgMTIxLjk4NCAxMjYuMTcx&#10;IDEyMS44MDUgMTI2LjAyOSAxMjEuNzA0IDEyNS44MTIgMTIxLjY2MSAxMjUuNzIxIDEyMS4zNyAx&#10;MjUuNDEgMTIxLjI3MiAxMjUuNCAxMjEuMTkzIDEyNS4zOTIgMTIxLjAzNyAxMjUuNDEzIDEyMC45&#10;NzEgMTI1LjM4IDEyMC44OTggMTI1LjM0MiAxMjAuODEyIDEyNS4xNzYgMTIwLjg5MiAxMjUuMTE4&#10;IiBmaWxsPSIjRkZGRkZGIi8+PHBhdGggZD0iTTEyMi43MDggMTI2LjQ0N0MxMjIuNzY4IDEyNi41&#10;ODMgMTIyLjgxOSAxMjYuNzEzIDEyMi44NjQgMTI2Ljg1NiAxMjIuODk2IDEyNi45NTUgMTIzLjIw&#10;MSAxMjYuOTcxIDEyMy4yNzggMTI2Ljk4MyAxMjMuMzkyIDEyNi45OTkgMTIzLjU2NCAxMjcuMDAx&#10;IDEyMy42MzkgMTI3LjA4OSAxMjMuNzI2IDEyNy4xODkgMTIzLjY3OSAxMjcuNDExIDEyMy41MyAx&#10;MjcuMzYxIDEyMy40MDYgMTI3LjMyIDEyMy4zNjQgMTI3LjE5NyAxMjMuMjAzIDEyNy4xOTcgMTIz&#10;LjA1NCAxMjcuMTk3IDEyMi45NDIgMTI3LjE1MiAxMjIuODExIDEyNy4wOTUgMTIyLjY4MSAxMjcu&#10;MDM5IDEyMi41MiAxMjYuOTkgMTIyLjY1MyAxMjYuODM1IDEyMi43MzQgMTI2Ljc0MSAxMjIuNjAx&#10;IDEyNi41NTIgMTIyLjcwOSAxMjYuNDQ3IiBmaWxsPSIjRkZGRkZGIi8+PHBhdGggZD0iTTEyMy44&#10;NjYgMTI3LjM2N0MxMjQuMDAzIDEyNy4zNTcgMTI0LjA0IDEyNy4zNzEgMTI0LjE2MSAxMjcuNDQg&#10;MTI0LjIyNiAxMjcuNDc3IDEyNC4zNzMgMTI3LjQ2IDEyNC40NSAxMjcuNDYzIDEyNC41NjUgMTI3&#10;LjQ2OCAxMjQuNjY1IDEyNy40NzMgMTI0Ljc3NSAxMjcuNTE1IDEyNC45MjQgMTI3LjU3MyAxMjQu&#10;OTQ0IDEyNy42MDUgMTI0LjgxMyAxMjcuNzA3IDEyNC43MTkgMTI3Ljc4MSAxMjQuMzM3IDEyNy42&#10;NTIgMTI0LjIzIDEyNy42MTcgMTI0LjEyNCAxMjcuNTgzIDEyNC4wNTggMTI3LjU0OCAxMjMuOTQx&#10;IDEyNy41NDggMTIzLjg0MiAxMjcuNTQ4IDEyMy43MiAxMjcuNDE2IDEyMy44NjcgMTI3LjM2NyIg&#10;ZmlsbD0iI0ZGRkZGRiIvPjxwYXRoIGQ9Ik0xMjUuMjYyIDEyNy43MDdDMTI1LjMxOCAxMjcuNzAy&#10;IDEyNS40NjUgMTI3LjY3MSAxMjUuNDk4IDEyNy43MzYgMTI1LjU1MiAxMjcuODQ0IDEyNS41NzEg&#10;MTI3LjkzNiAxMjUuNDIyIDEyNy45NTIgMTI1LjMwOSAxMjcuOTYzIDEyNS4yODEgMTI3LjkyNiAx&#10;MjUuMTc3IDEyNy45MDkgMTI1LjA1NyAxMjcuODg5IDEyNS4wNCAxMjcuOTU2IDEyNC45NDUgMTI3&#10;Ljk4IDEyNC44ODMgMTI3Ljk5NiAxMjQuNzcxIDEyNy45ODcgMTI0LjcwOCAxMjcuOTc3IDEyNC42&#10;MjYgMTI3Ljk2NiAxMjQuNTU3IDEyNy44MSAxMjQuNjc1IDEyNy44MSAxMjQuODU3IDEyNy44MSAx&#10;MjUuMTA5IDEyNy44MTggMTI1LjI2MyAxMjcuNzA4IiBmaWxsPSIjRkZGRkZGIi8+PHBhdGggZD0i&#10;TTEyMy4wMzcgMTI1LjI3OEMxMjMuMjU5IDEyNS4yNDEgMTIzLjQzNiAxMjUuMTk1IDEyMy42MTUg&#10;MTI1LjA0NCAxMjMuNzA3IDEyNC45NjYgMTIzLjgxNyAxMjQuODkzIDEyMy44OTcgMTI0LjgwMyAx&#10;MjMuOTggMTI0LjcwNyAxMjQuMDYxIDEyNC41NDEgMTI0LjE5OCAxMjQuNjA2IDEyNC4yNCAxMjQu&#10;NjI1IDEyNC41IDEyNC43MzUgMTI0LjQ4NiAxMjQuNzg0IDEyNC40MzQgMTI0Ljk2NyAxMjQuMzg2&#10;IDEyNC45MDEgMTI0LjI0NiAxMjQuOTk1IDEyNC4xMzkgMTI1LjA2NiAxMjQuMTkxIDEyNS4xODYg&#10;MTI0LjI2NCAxMjUuMjcgMTI0LjM5OSAxMjUuNDI1IDEyNC4zNDMgMTI1LjQ2OCAxMjQuMjM1IDEy&#10;NS42MjQgMTI0LjE5NyAxMjUuNjc5IDEyNC4wMzYgMTI1Ljg1NiAxMjQuMDM2IDEyNS45MjEgMTI0&#10;LjAzNiAxMjYuMDU5IDEyMy45MjUgMTI2LjA4MiAxMjMuODk0IDEyNi4yMDggMTIzLjg2MSAxMjYu&#10;MzQzIDEyMy43NzYgMTI2LjM1NiAxMjMuNjg1IDEyNi4yNzIgMTIzLjU5MSAxMjYuMTg0IDEyMy41&#10;MTMgMTI2LjEzNiAxMjMuMzc4IDEyNi4xMyAxMjMuMzA5IDEyNi4xMjcgMTIzLjEgMTI2LjIxNSAx&#10;MjMuMDM3IDEyNi4xNzYgMTIzLjAwMSAxMjYuMTUzIDEyMi45NDIgMTI1LjkwNiAxMjIuOTIzIDEy&#10;NS44NTggMTIyLjg4MiAxMjUuNzUgMTIyLjgzMyAxMjUuNjUgMTIyLjg1NSAxMjUuNTM0IDEyMi44&#10;ODMgMTI1LjM4MiAxMjIuODg1IDEyNS4zMTkgMTIzLjAzNiAxMjUuMjc4IiBmaWxsPSIjRkZGRkZG&#10;Ii8+PHBhdGggZD0iTTEyNS4zMyAxMjUuNjc1QzEyNS4wODcgMTI1LjY2MSAxMjQuODA5IDEyNS42&#10;NDMgMTI0LjYwOCAxMjUuNzk5IDEyNC40MTIgMTI1Ljk1MSAxMjQuMzMgMTI2LjEzNyAxMjQuMzMg&#10;MTI2LjM4MSAxMjQuMzMgMTI2LjQ4IDEyNC4zMTcgMTI2LjYyNyAxMjQuMzY0IDEyNi43MTkgMTI0&#10;LjM5NSAxMjYuNzc5IDEyNC41NzcgMTI2Ljk0NyAxMjQuNjQ4IDEyNi45MjkgMTI0Ljg4MiAxMjYu&#10;ODcxIDEyNC40NTQgMTI2LjU1NyAxMjQuNTc5IDEyNi4zNjggMTI0LjY3MyAxMjYuNDA2IDEyNC42&#10;NjkgMTI2LjQ4IDEyNC43MDQgMTI2LjU2MSAxMjQuNzU1IDEyNi42NzcgMTI0Ljc4NiAxMjYuNjkg&#10;MTI0LjkwNCAxMjYuNzI2IDEyNC45NDIgMTI2LjczNyAxMjUuMTMzIDEyNi42ODYgMTI1LjA5MiAx&#10;MjYuNjI5IDEyNS4wMzQgMTI2LjU0NCAxMjQuOTk1IDEyNi41MDggMTI0LjkwMSAxMjYuNDYxIDEy&#10;NC42NjIgMTI2LjM0MiAxMjUuMDg3IDEyNi4zNDkgMTI1LjE1OCAxMjYuMjg4IDEyNS4zNjIgMTI2&#10;LjExIDEyNC45MjQgMTI2LjE1MiAxMjQuODI5IDEyNi4xMTggMTI0Ljg1MiAxMjUuOTggMTI1IDEy&#10;NS45MTcgMTI1LjEyMiAxMjUuOTA0IDEyNS4yMDMgMTI1Ljg5NiAxMjUuNDY4IDEyNS43OTkgMTI1&#10;LjMyOCAxMjUuNjc1IiBmaWxsPSIjRkZGRkZGIi8+PHBhdGggZD0iTTEyNS41MDEgMTI1LjExOUMx&#10;MjUuNTggMTI1LjA3NCAxMjUuNzUxIDEyNS4xMjggMTI1Ljc1MSAxMjUuMjI0IDEyNS43NTEgMTI1&#10;LjI5NyAxMjUuNzE3IDEyNS4zNjIgMTI1LjcxNyAxMjUuNDMyIDEyNS43MTcgMTI1LjU0MSAxMjUu&#10;ODI4IDEyNS40NTcgMTI1Ljg4NyAxMjUuNTE2IDEyNS45NDcgMTI1LjU3NiAxMjUuODIzIDEyNS43&#10;MjIgMTI1Ljc3NyAxMjUuNzY4IDEyNS42OTcgMTI1Ljg0OCAxMjUuNDE2IDEyNS42NzQgMTI1LjM2&#10;NSAxMjUuNTczIDEyNS4yNzEgMTI1LjM4OCAxMjUuNDU1IDEyNS4yNjcgMTI1LjUwMSAxMjUuMTE5&#10;IiBmaWxsPSIjRkZGRkZGIi8+PHBhdGggZD0iTTEyNS4wMTMgMTI0LjA1MkMxMjQuOTg1IDEyMy45&#10;MzkgMTI1LjEzNSAxMjMuNzc2IDEyNS4yNCAxMjMuODA4IDEyNS4zMzIgMTIzLjgzNiAxMjUuMzUx&#10;IDEyNC4wNDEgMTI1LjI5OSAxMjQuMTIzIDEyNS4yMDUgMTI0LjI3MyAxMjUuMzg3IDEyNC4zMTYg&#10;MTI1LjM4NyAxMjQuNDY3IDEyNS4zODcgMTI0LjU5NSAxMjUuNTI4IDEyNC43ODYgMTI1LjM1OCAx&#10;MjQuODI1IDEyNS4xODIgMTI0Ljg2NiAxMjUuMTc0IDEyNC43NDcgMTI1LjA0IDEyNC42OCAxMjQu&#10;OTc1IDEyNC42NDggMTI0LjkyIDEyNC42NTQgMTI0Ljg0NyAxMjQuNjU0IDEyNC44MTQgMTI0LjY1&#10;NCAxMjQuNzg3IDEyNC43MjMgMTI0LjcyMyAxMjQuNzIzIDEyNC42MTMgMTI0LjcyMyAxMjQuNTc1&#10;IDEyNC41MyAxMjQuNjc3IDEyNC40ODQgMTI0LjgxMiAxMjQuNDI0IDEyNC45MDYgMTI0LjM2OSAx&#10;MjUuMDM1IDEyNC40NzMgMTI1LjA2MiAxMjQuNCAxMjUuMTIxIDEyNC4zMjcgMTI1LjExNCAxMjQu&#10;MjQ2IDEyNS4xMDcgMTI0LjE2NSAxMjUuMDUgMTI0LjEyOCAxMjUuMDEyIDEyNC4wNTMiIGZpbGw9&#10;IiNGRkZGRkYiLz48cGF0aCBkPSJNMTI0Ljc1MSAxMjMuNTc1QzEyNC44MyAxMjMuNTg4IDEyNS4w&#10;MjUgMTIzLjc5NyAxMjQuODc1IDEyMy44MTcgMTI0Ljc2OSAxMjMuODMgMTI0LjYxMyAxMjMuNjU0&#10;IDEyNC43NTEgMTIzLjU3NSIgZmlsbD0iI0ZGRkZGRiIvPjxwYXRoIGQ9Ik0xMjUuMDI0IDEyMy4z&#10;MjVDMTI1LjA1NSAxMjMuMzU3IDEyNS4xNzYgMTIzLjQ4NCAxMjUuMTcyIDEyMy41MjkgMTI1LjE2&#10;IDEyMy42NTUgMTI1LjAzOCAxMjMuNTk3IDEyNC45NjIgMTIzLjU5NyAxMjQuODEzIDEyMy41OTcg&#10;MTI0Ljg1OSAxMjMuMTQ1IDEyNS4wMjQgMTIzLjMyNSIgZmlsbD0iI0ZGRkZGRiIvPjxwYXRoIGQ9&#10;Ik0xMjQuNTU4IDEyMi4zMTVDMTI0LjY3OCAxMjIuMzM0IDEyNC43NTcgMTIyLjM5IDEyNC44Mjcg&#10;MTIyLjQ4OCAxMjQuOTE4IDEyMi42MTUgMTI0LjgzNiAxMjIuNjUzIDEyNC43NDIgMTIyLjczNCAx&#10;MjQuNjcyIDEyMi43OTUgMTI0Ljc5OSAxMjIuOTk2IDEyNC44NCAxMjMuMDQ4IDEyNC44NyAxMjMu&#10;MDg2IDEyNC44OTMgMTIzLjMyMyAxMjQuODEzIDEyMy4zMTEgMTI0LjY5OCAxMjMuMjk1IDEyNC41&#10;NjQgMTIzLjI2NyAxMjQuNDc4IDEyMy4xNzcgMTI0LjM3NiAxMjMuMDcxIDEyNC40NDEgMTIzLjAx&#10;MSAxMjQuNDY3IDEyMi44OTQgMTI0LjUwNCAxMjIuNzE5IDEyNC4yNzMgMTIyLjM4IDEyNC41NTgg&#10;MTIyLjMxNSIgZmlsbD0iI0ZGRkZGRiIvPjxwYXRoIGQ9Ik0xMjQuNzA2IDEyMS4xNDVDMTI0Ljcx&#10;OSAxMjEuMDM5IDEyNC43MTcgMTIwLjk3NyAxMjQuNzg2IDEyMC44OTcgMTI0Ljg2OCAxMjAuODAx&#10;IDEyNC45NTQgMTIwLjk1MSAxMjQuOTczIDEyMS4wMTQgMTI1LjAyIDEyMS4xNyAxMjUuMDc5IDEy&#10;MS4zNDYgMTI1LjA0NiAxMjEuNDk3IDEyNSAxMjEuNzA2IDEyNC44MTkgMTIxLjczNyAxMjQuNjYy&#10;IDEyMS42IDEyNC42MjQgMTIxLjU2NiAxMjQuNjg4IDEyMS4yMDYgMTI0LjcwNSAxMjEuMTQ1IiBm&#10;aWxsPSIjRkZGRkZGIi8+PHBhdGggZD0iTTEyNi4xMTQgMTI1LjYxOEMxMjUuOTAyIDEyNS4yNzQg&#10;MTI2LjIyMSAxMjUuMjg4IDEyNi40ODggMTI1LjMzMyAxMjYuNjI4IDEyNS4zNTYgMTI2LjYyNSAx&#10;MjUuNDQxIDEyNi42ODQgMTI1LjU0NiAxMjYuNzE1IDEyNS42MDEgMTI2LjY2NSAxMjUuNjMyIDEy&#10;Ni42NCAxMjUuNjcyIDEyNi41NjkgMTI1Ljc4NSAxMjYuNjYgMTI1LjgyMyAxMjYuNzM2IDEyNS44&#10;NzEgMTI2Ljk0MyAxMjYuMDAzIDEyNy4yMDQgMTI1LjYyNSAxMjcuNDEgMTI1Ljc5IDEyNy42MTYg&#10;MTI1Ljk1NSAxMjcuNzU4IDEyNi4yMzMgMTI3Ljk4IDEyNi4zNjYgMTI4LjA4NSAxMjYuNDI5IDEy&#10;OC4yMTQgMTI2LjQ5IDEyOC4zMDUgMTI2LjU3MiAxMjguMzQ2IDEyNi42MDkgMTI4LjM3MiAxMjYu&#10;Njc4IDEyOC40MTkgMTI2LjcwOCAxMjguNDk3IDEyNi43NTkgMTI4LjUzIDEyNi43MTggMTI4LjU3&#10;OCAxMjYuODAzIDEyOC43MTcgMTI3LjA0NyAxMjguODQ4IDEyNy4yOTYgMTI4Ljk3NCAxMjcuNTQ3&#10;IDEyOS4wMzQgMTI3LjY2NyAxMjkuMzIxIDEyOC4xOTMgMTI5LjA5OSAxMjguMjc0IDEyOC45NTcg&#10;MTI4LjMyNiAxMjguODkyIDEyOC4wMTcgMTI4Ljg1OCAxMjcuOTIyIDEyOC44MDkgMTI3Ljc4MyAx&#10;MjguNjE3IDEyNy45MDIgMTI4LjUxIDEyNy44NTQgMTI4LjM3NCAxMjcuNzk0IDEyOC4yOTggMTI3&#10;LjUyNiAxMjguMTQgMTI3LjQ5OSAxMjcuOTUgMTI3LjQ2OCAxMjcuOTE4IDEyNy43ODEgMTI3LjY5&#10;MiAxMjcuNjUgMTI3LjUxOCAxMjcuNTQ5IDEyNy40NjMgMTI3LjM3IDEyNy4yNjEgMTI3LjI5OCAx&#10;MjcuMTA0IDEyNy4yNDIgMTI2Ljg1OSAxMjcuMTQ5IDEyNi45NiAxMjYuOTQ3IDEyNy4wMDMgMTI2&#10;Ljg2MSAxMjcuMDE0IDEyNi43OTQgMTI3LjAwMyAxMjYuNjk4IDEyNi45ODcgMTI2LjU3MiAxMjYu&#10;OTgzIDEyNi41NjQgMTI2Ljg4NiAxMjYuNDU4IDEyNi43NjcgMTI2LjMyOSAxMjYuNTczIDEyNi4y&#10;NTUgMTI2LjQwNCAxMjYuMjI1IDEyNi4zMzEgMTI2LjIxMyAxMjYuMTk4IDEyNi4yMDUgMTI2LjEz&#10;OCAxMjYuMTYzIDEyNi4wNzUgMTI2LjExOSAxMjYuMDMyIDEyNi4wMTIgMTI1Ljk2OSAxMjUuOTU3&#10;IDEyNS45MSAxMjUuOTA0IDEyNS44MTQgMTI1LjgzNyAxMjUuOTI4IDEyNS43NzkgMTI2LjAwOCAx&#10;MjUuNzQgMTI2LjA5MSAxMjUuNjg2IDEyNi4xODMgMTI1LjY5NyAxMjYuMTg1IDEyNS42NDUgMTI2&#10;LjE2MSAxMjUuNjMyIDEyNi4xMTUgMTI1LjYxOCIgZmlsbD0iI0ZGRkZGRiIvPjxwYXRoIGQ9Ik0x&#10;MjkuMTIyIDEyNS45N0MxMjkuMTE1IDEyNS45NDYgMTI5LjEyMiAxMjUuOTE1IDEyOS4xMjIgMTI1&#10;Ljg5MSAxMjkuMzI4IDEyNS44OCAxMjkuNjk3IDEyNi4xMjIgMTI5LjYxMyAxMjYuMzQ1IDEyOS41&#10;OSAxMjYuNDA3IDEyOS41MDkgMTI2LjQ4MSAxMjkuNDI5IDEyNi40NTggMTI5LjMzNyAxMjYuNDMz&#10;IDEyOS4zNTYgMTI2LjM3IDEyOS4zMjEgMTI2LjMgMTI5LjI5NiAxMjYuMjQ5IDEyOS4yOTEgMTI2&#10;LjE0MSAxMjkuMjQ3IDEyNi4xMTggMTI5LjE4IDEyNi4wODUgMTI5LjEyMSAxMjYuMDU1IDEyOS4x&#10;MjMgMTI1Ljk3MSIgZmlsbD0iI0ZGRkZGRiIvPjxwYXRoIGQ9Ik0xMjkuMDY1IDEyNi40ODFDMTI5&#10;LjA2MSAxMjYuNDQ2IDEyOS4wNzMgMTI2LjQwNCAxMjkuMDc2IDEyNi4zNjcgMTI5LjIxIDEyNi4z&#10;NjUgMTI5LjIyIDEyNi40ODYgMTI5LjIxMiAxMjYuNTk0IDEyOS4yMDcgMTI2LjY1MyAxMjkuMjAy&#10;IDEyNi42OTIgMTI5LjE3MiAxMjYuNzQyIDEyOS4xMzkgMTI2Ljc5NCAxMjkuMDgzIDEyNi43OTMg&#10;MTI5LjA1MyAxMjYuODM4IDEyOC45NzMgMTI2Ljk1OCAxMjguODA3IDEyNi45MDggMTI4Ljg3NCAx&#10;MjYuNzUgMTI4LjkyNyAxMjYuNjI3IDEyOS4wOTYgMTI2LjY2MyAxMjkuMDY1IDEyNi40OCIgZmls&#10;bD0iI0ZGRkZGRiIvPjxwYXRoIGQ9Ik0xMjkuNjMzIDEyNi41MDRDMTI5Ljg2NyAxMjYuNDI5IDEy&#10;OS44NDYgMTI2LjkzNyAxMjkuNjk1IDEyNy4wMiAxMjkuNDc1IDEyNy4xNDIgMTI5LjQ3NCAxMjYu&#10;NjA1IDEyOS42MzMgMTI2LjUwNCIgZmlsbD0iI0ZGRkZGRiIvPjxwYXRoIGQ9Ik0xMjkuNzAxIDEy&#10;Ny4yMDhDMTI5Ljc1MSAxMjcuMTM1IDEyOS44MDYgMTI3LjA5NyAxMjkuODk0IDEyNy4wODMgMTI5&#10;LjkwMiAxMjcuMTkzIDEyOS44OTYgMTI3LjI3NiAxMjkuODgxIDEyNy4zODQgMTI5Ljg3MiAxMjcu&#10;NDQ2IDEyOS44MyAxMjcuNjc3IDEyOS43NjkgMTI3LjcwOCAxMjkuNjIyIDEyNy43ODQgMTI5LjY1&#10;NiAxMjcuNTU4IDEyOS42MzMgMTI3LjQ5MiAxMjkuNjAzIDEyNy40MDkgMTI5LjU1MiAxMjcuNDIg&#10;MTI5LjU5IDEyNy4zMzIgMTI5LjYxMiAxMjcuMjggMTI5LjY0NyAxMjcuMjI5IDEyOS43MDEgMTI3&#10;LjIwOSIgZmlsbD0iI0ZGRkZGRiIvPjxwYXRoIGQ9Ik0xMjUuNzI4IDEyNy45OTFDMTI1Ljg0MyAx&#10;MjguMDEgMTI1Ljk1OCAxMjguMDMzIDEyNi4wNzQgMTI4LjA0MyAxMjYuMjE3IDEyOC4wNTQgMTI2&#10;LjM1MSAxMjguMDE4IDEyNi40ODggMTI4LjAyNiAxMjYuNjQzIDEyOC4wMzUgMTI2LjYxMyAxMjgu&#10;MTI1IDEyNi42MTMgMTI4LjI3MSAxMjYuNjEzIDEyOC40NiAxMjYuNTA4IDEyOC40MzkgMTI2LjQw&#10;OSAxMjguNTU5IDEyNi4yMjEgMTI4Ljc4NSAxMjYuNTE2IDEyOS4wMjIgMTI2LjY1MSAxMjkuMTgg&#10;MTI2Ljc1NyAxMjkuMzAzIDEyNi44MTYgMTI5LjMzNSAxMjYuOTEzIDEyOS4xNjkgMTI2Ljk5NCAx&#10;MjkuMDMyIDEyNy4wNzggMTI4Ljk1NiAxMjcuMTIxIDEyOC43OTkgMTI3LjE1IDEyOC42ODkgMTI3&#10;LjIzMyAxMjguNTk3IDEyNy4yNjQgMTI4LjQ4OCAxMjcuMjk5IDEyOC4zNjggMTI3LjMzIDEyOC4x&#10;NjkgMTI3LjQ0MiAxMjguMSAxMjcuNzcxIDEyNy44OTUgMTI3LjY3MiAxMjguNjA1IDEyNy42OCAx&#10;MjguNzg5IDEyNy42ODcgMTI4Ljk0NSAxMjcuNjcxIDEyOS4wMTEgMTI3Ljc1NiAxMjkuMTQyIDEy&#10;Ny44NDkgMTI5LjI4NCAxMjcuODQ1IDEyOS40MzUgMTI3LjgwNSAxMjkuNTk2IDEyNy43NDYgMTI5&#10;LjgzNiAxMjcuODA1IDEzMC4xMDYgMTI3Ljg2NSAxMzAuMzQxIDEyNy45MzYgMTMwLjYyMyAxMjcu&#10;OTM3IDEzMC44NTMgMTI3LjkxNiAxMzEuMTQxIDEyNy45MDYgMTMxLjI3NSAxMjcuODY0IDEzMS4z&#10;OSAxMjcuODI0IDEzMS41MTggMTI3Ljc4NSAxMzEuNjQyIDEyNy42OSAxMzEuNzE4IDEyNy42Mjkg&#10;MTMxLjgzNCAxMjcuNTYzIDEzMS45NiAxMjcuNSAxMzIuMDg2IDEyNy40MzcgMTMyLjIxMyAxMjcu&#10;MzgyIDEzMi4zMjQgMTI3LjI1NiAxMzIuMzc5IDEyNy4xOTggMTMyLjQ4NCAxMjcuMTM0IDEzMi42&#10;MDIgMTI3LjA3IDEzMi43MiAxMjYuOTk5IDEzMi44MzQgMTI2LjkxNSAxMzIuOTcxIDEyNi44NSAx&#10;MzMuMDMgMTI2LjcyNiAxMzMuMTExIDEyNi41MDYgMTMzLjI1NSAxMjYuMzQ0IDEzMy40NTYgMTI2&#10;LjEwNiAxMzMuNTc1IDEyNS45ODkgMTMzLjYzMyAxMjUuODk4IDEzMy42NDUgMTI1Ljc2NyAxMzMu&#10;NjQ1IDEyNS42MjQgMTMzLjY0NSAxMjUuNDkzIDEzMy42OCAxMjUuMzUgMTMzLjY4OCAxMjUuMTkx&#10;IDEzMy42OTcgMTI1LjE2MyAxMzMuNjk2IDEyNS4wMzQgMTMzLjU5MyAxMjQuOTUzIDEzMy41Mjgg&#10;MTI0Ljk0IDEzMy4zMzcgMTI0LjkzMiAxMzMuMjM3IDEyNC45MTUgMTMyLjk4IDEyNC45MDEgMTMy&#10;LjY4MSAxMjQuOTU1IDEzMi40MzEgMTI0LjgzNCAxMzIuNDUyIDEyNC43NjQgMTMyLjYwNiAxMjQu&#10;NjU4IDEzMi41NDUgMTI0LjUwMSAxMzIuNDU1IDEyNC41NDggMTMyLjM1OSAxMjQuNDcgMTMyLjIy&#10;MyAxMjQuMzE2IDEzMS45NiAxMjQuMjYgMTMxLjcyNyAxMjMuOTIxIDEzMS42ODEgMTIzLjM3MiAx&#10;MzEuNjA2IDEyMi44ODUgMTMxLjc1NSAxMjIuMzQ4IDEzMS44MzggMTIyLjMwMiAxMzEuODQ2IDEy&#10;Mi4xMSAxMzEuNzAyIDEyMi4wNzEgMTMxLjY3MSAxMjEuOTY2IDEzMS41ODggMTIxLjkyNSAxMzEu&#10;NDY3IDEyMS45OTMgMTMxLjM0MyAxMjIuMDQ4IDEzMS4yNDIgMTIyLjEzNCAxMzEuMTM3IDEyMi4x&#10;NjIgMTMxLjAyNCAxMjIuMTk1IDEzMC44OSAxMjIuMTg3IDEzMC43MzQgMTIyLjIxNSAxMzAuNTk0&#10;IDEyMi4yNCAxMzAuNDc3IDEyMi4zNDEgMTMwLjQwOCAxMjIuMzg5IDEzMC4yOTcgMTIyLjQ0NSAx&#10;MzAuMTY1IDEyMi40NTIgMTMwLjAzNCAxMjIuNTE5IDEyOS45MDcgMTIyLjYzNSAxMjkuNjg3IDEy&#10;Mi43ODMgMTI5LjUwMiAxMjMuMDI1IDEyOS40MDggMTIzLjI3OSAxMjkuMzA5IDEyMy41MDcgMTI5&#10;LjIzNCAxMjMuNzQ1IDEyOS4wOTggMTIzLjc4OSAxMjkuMDcyIDEyMy44ODQgMTI5LjA4OCAxMjMu&#10;OTM0IDEyOS4wODUgMTI0LjAwNCAxMjkuMDgyIDEyNC4wMjEgMTI5LjAyOCAxMjQuMDYzIDEyOC45&#10;NzMgMTI0LjE0MiAxMjguODcxIDEyNC4yNzEgMTI4LjgxNCAxMjQuMzYgMTI4LjcxMyAxMjQuNTY0&#10;IDEyOC40ODEgMTI0Ljc5MyAxMjguNDY1IDEyNS4wODEgMTI4LjQxMiAxMjUuMzQ0IDEyOC4zNjQg&#10;MTI1LjUwNCAxMjguMTI3IDEyNS43MjggMTI3Ljk5MiIgZmlsbD0iI0ZGRkZGRiIvPjxwYXRoIGQ9&#10;Ik0xMjQuNzk3IDEzNC4wNDJDMTI0LjkxNyAxMzQuMDI3IDEyNC45NTUgMTMzLjk5OSAxMjUuMDM2&#10;IDEzNC4wODggMTI1LjA1NCAxMzQuMTA4IDEyNS4wNDYgMTM0LjE4OSAxMjUuMDY5IDEzNC4yMDIg&#10;MTI1LjA5IDEzNC4yMTEgMTI1LjIwNSAxMzQuMTY3IDEyNS4yMjggMTM0LjE1NiAxMjUuMjk1IDEz&#10;NC4xMjYgMTI1LjQyIDEzNC4wMiAxMjUuNSAxMzQuMDQyIDEyNS42IDEzNC4wNyAxMjUuNjA2IDEz&#10;NC4xODkgMTI1LjUzNyAxMzQuMjUzIDEyNS40NiAxMzQuMzI1IDEyNS4zODggMTM0LjM5NSAxMjUu&#10;MzE3IDEzNC40NzMgMTI1LjI1NSAxMzQuNTQzIDEyNS4yMzQgMTM0LjY4NCAxMjUuMTY3IDEzNC43&#10;MzUgMTI0Ljk5NiAxMzQuODYzIDEyNC43ODMgMTM0Ljc4OSAxMjQuODA3IDEzNC41NTQgMTI0LjY0&#10;OCAxMzQuNjM5IDEyNC41MDUgMTM0LjUxOSAxMjQuNDkxIDEzNC4zNjggMTI0LjQ4IDEzNC4yNjYg&#10;MTI0LjY3IDEzNC4wNzUgMTI0Ljc2MSAxMzQuMDU1IiBmaWxsPSIjRkZGRkZGIi8+PHBhdGggZD0i&#10;TTExMS40NDYgMTEyLjRDMTExLjU3MyAxMTIuNCAxMTEuNjQ3IDExMi40MDYgMTExLjc2NCAxMTIu&#10;NDQ2IDExMS45MDQgMTEyLjQ5NCAxMTEuOTM4IDExMi40NTUgMTEyLjA1MSAxMTIuMzU0IDExMi4x&#10;NTkgMTEyLjQzOCAxMTIuMTAxIDExMi42MDEgMTEyLjAxMyAxMTIuNjc5IDExMS44NTYgMTEyLjgy&#10;MSAxMTEuNzU1IDExMi44NTQgMTExLjUzNyAxMTIuODU0IDExMS4zOTEgMTEyLjg1NCAxMTEuMjE5&#10;IDExMi44NjUgMTExLjIxOSAxMTIuNjc5IDExMS4yMTkgMTEyLjU0OSAxMTEuMzU3IDExMi40NzYg&#10;MTExLjQ0NiAxMTIuMzk5IiBmaWxsPSIjRkZGRkZGIi8+PHBhdGggZD0iTTEyNC4yNzUgMTE0Ljc1&#10;NEMxMjQuNTg5IDExNC45MTIgMTI0Ljg2NiAxMTUuMTk2IDEyNS4xMzcgMTE1LjQyMSAxMjUuMjQ0&#10;IDExNS41MSAxMjUuMjYyIDExNS41MTkgMTI1LjI3NiAxMTUuNjU3IDEyNS4yODcgMTE1Ljc2MiAx&#10;MjUuMzI3IDExNS44MSAxMjUuNDEgMTE1Ljg3MyAxMjUuNDg2IDExNS45MjkgMTI1Ljg2NCAxMTYu&#10;MTY3IDEyNS42NzIgMTE2LjI3NiAxMjUuNTk0IDExNi4zMiAxMjUuMjI4IDExNi4xNzYgMTI1LjE2&#10;NCAxMTYuMTI3IDEyNS4wNDQgMTE2LjAzNyAxMjUuMDU0IDExNS43NDUgMTI0Ljk3NCAxMTUuNjE5&#10;IDEyNC43NzIgMTE1LjMgMTI0LjM2OCAxMTUuMTU2IDEyNC4xOTYgMTE0LjggMTI0LjIyIDExNC43&#10;ODYgMTI0LjI0OCAxMTQuNzYxIDEyNC4yNzUgMTE0Ljc1NCIgZmlsbD0iI0ZGRkZGRiIvPjxwYXRo&#10;IGQ9Ik0xMjYuMTAyIDExNC44MzNDMTI2LjE1NCAxMTQuODUzIDEyNi40ODYgMTE1LjAxOCAxMjYu&#10;Mjk5IDExNS4wNTMgMTI2LjE2MyAxMTUuMDc3IDEyNi4wMTUgMTE1LjEzNSAxMjUuOTEgMTE1LjAx&#10;NSAxMjUuOTczIDExNC45NTMgMTI2LjAzNSAxMTQuODkxIDEyNi4xMDMgMTE0LjgzNCIgZmlsbD0i&#10;I0ZGRkZGRiIvPjxwYXRoIGQ9Ik0xMjYuMjUgMTE1LjI1M0MxMjYuMzQ2IDExNS4yNzYgMTI2LjM0&#10;NSAxMTUuMzM3IDEyNi4yODQgMTE1LjM4OSAxMjYuMjE0IDExNS40NDcgMTI2LjEwMiAxMTUuNDA4&#10;IDEyNi4wMjggMTE1LjM5MiAxMjUuOTQ2IDExNS4zNzUgMTI1Ljk2MyAxMTUuMjU1IDEyNi4wMzIg&#10;MTE1LjIzNSAxMjYuMTA3IDExNS4yMTMgMTI2LjE3NiAxMTUuMjIzIDEyNi4yNSAxMTUuMjUyIiBm&#10;aWxsPSIjRkZGRkZGIi8+PHBhdGggZD0iTTEyNS42NDggMTE2LjM4OUMxMjUuNzEyIDExNi40MjEg&#10;MTI1LjgzMiAxMTYuNTI0IDEyNS44OTggMTE2LjUzNyAxMjUuOTc0IDExNi41NTIgMTI2LjI1NiAx&#10;MTYuNDIyIDEyNi4zMDQgMTE2LjUzNCAxMjYuMzUyIDExNi42NDcgMTI2LjUwOSAxMTYuNjU3IDEy&#10;Ni4zMjQgMTE2Ljc2MyAxMjYuMjUxIDExNi44MDQgMTI2LjA2MSAxMTYuODg5IDEyNi4wMjggMTE2&#10;Ljk3MiAxMjYuMDA3IDExNy4wMjUgMTI1Ljk3MiAxMTcuMjU0IDEyNS44OTggMTE3LjIyOSAxMjUu&#10;NzQ1IDExNy4xNzggMTI1Ljc1NyAxMTYuOTYxIDEyNS43MTEgMTE2LjgyNiAxMjUuNjgxIDExNi43&#10;NCAxMjUuMjgzIDExNi40MDkgMTI1LjY0OCAxMTYuMzg5IiBmaWxsPSIjRkZGRkZGIi8+PHBhdGgg&#10;ZD0iTTEyNi4yNSAxMTcuMDEzQzEyNi4zNjIgMTE3LjA4NCAxMjYuMjUgMTE3LjIzNSAxMjYuMjk2&#10;IDExNy4zMzEgMTI2LjM0NiAxMTcuNDM0IDEyNi40NzcgMTE3LjQwMyAxMjYuNDkxIDExNy41MzEg&#10;MTI2LjUwMiAxMTcuNjQ2IDEyNi40NDIgMTE3LjgwNiAxMjYuNDc4IDExNy45MTEgMTI2LjUwOSAx&#10;MTguMDA1IDEyNi41MjIgMTE4LjE5OCAxMjYuNTAxIDExOC4yOTcgMTI2LjQ5MiAxMTguMzM2IDEy&#10;Ni40NDggMTE4LjM5MyAxMjYuNDQ0IDExOC40MjIgMTI2LjQzOCAxMTguNDY1IDEyNi40ODEgMTE4&#10;LjUyOSAxMjYuNDY3IDExOC41NjkgMTI2LjQ1NiAxMTguNjAxIDEyNi4zOTEgMTE4LjU5NCAxMjYu&#10;MzczIDExOC42NDYgMTI2LjM1NCAxMTguNzA5IDEyNi4zMjUgMTE4Ljc3NCAxMjYuMzE2IDExOC44&#10;NCAxMjYuMjk1IDExOC45OSAxMjYuMTgxIDExOC45MjQgMTI2LjA4MSAxMTguOTg1IDEyNS45MzYg&#10;MTE5LjA3MyAxMjUuNzcyIDExOS4xNjQgMTI1LjYwNCAxMTkuMTk0IDEyNS42NTMgMTE5LjI5MSAx&#10;MjUuNTU5IDExOS41MDggMTI1LjQyMyAxMTkuNDMyIDEyNS4zMTcgMTE5LjM3MyAxMjUuNDE0IDEx&#10;OS4xNTMgMTI1LjQ1NiAxMTkuMDgxIDEyNS41MjUgMTE4Ljk2MyAxMjUuNjI0IDExOC44NTcgMTI1&#10;LjY5OCAxMTguNzQgMTI1Ljc3NSAxMTguNjIgMTI1LjkwNCAxMTguNjI1IDEyNi4wMzUgMTE4LjYx&#10;NSAxMjUuOTkxIDExOC40OTggMTI1Ljc4NSAxMTguMzk3IDEyNS43ODUgMTE4LjI5MiAxMjUuNzg1&#10;IDExOC4xOTEgMTI2LjAzMSAxMTguMDU0IDEyNi4wNTggMTE3LjkyMiAxMjYuMDg1IDExNy43ODkg&#10;MTI1Ljk3NCAxMTcuNTQ0IDEyNi4wMzUgMTE3LjQzNiAxMjYuMTAxIDExNy4zMjEgMTI2LjA4OSAx&#10;MTcuMDIyIDEyNi4yNTEgMTE3LjAxNCIgZmlsbD0iI0ZGRkZGRiIvPjxwYXRoIGQ9Ik0xMjYuMDEy&#10;IDExOS4yNDlDMTI1Ljg3NiAxMTkuMTk5IDEyNS41IDExOS40MzMgMTI1LjY0NiAxMTkuNDk2IDEy&#10;NS43NzQgMTE5LjU1MSAxMjYuMDYgMTE5LjQxMSAxMjYuMDEyIDExOS4yNDkiIGZpbGw9IiNGRkZG&#10;RkYiLz48cGF0aCBkPSJNMTI1LjU0NiAxMTkuNTkgMTI1LjQ3OCAxMTkuNDc2QzEyNS40MDcgMTE5&#10;LjU0NyAxMjUuMTggMTE5LjgwMyAxMjUuMjc0IDExOS44OTYgMTI1LjM5IDEyMC4wMTIgMTI1LjQx&#10;IDExOS44MjIgMTI1LjQ0NCAxMTkuNzgyIDEyNS40OTYgMTE5LjcyMiAxMjUuNjQ2IDExOS42OTgg&#10;MTI1LjU0NiAxMTkuNTg5IiBmaWxsPSIjRkZGRkZGIi8+PHBhdGggZD0iTTEyNy42NzMgMTEyLjg1&#10;NEMxMjcuOTU4IDExMi44NTQgMTI4LjEwMiAxMTIuODA1IDEyOC4zMDEgMTEyLjU4OSAxMjguMzk5&#10;IDExMi40ODIgMTI4LjQ0MSAxMTIuNDIgMTI4LjU4IDExMi4zODQgMTI4LjcwMyAxMTIuMzUyIDEy&#10;OC43OTQgMTEyLjI5OCAxMjguOTEgMTEyLjI1NSAxMjkuMDMyIDExMi4yMDkgMTI5LjE4IDExMi4x&#10;NzggMTI5LjI5MyAxMTIuMTEzIDEyOS40MjEgMTEyLjAzOSAxMjkuNDY3IDExMS45NzUgMTI5LjYx&#10;NCAxMTEuOTM0IDEyOS44NjQgMTExLjg2NiAxMzAuMDk3IDExMS45NTUgMTMwLjMzNyAxMTIuMDU2&#10;IDEzMC41MDggMTEyLjEyOCAxMzAuODU4IDExMi4xNDQgMTMwLjkyOSAxMTIuMzU1IDEzMC45NzYg&#10;MTEyLjQ5NSAxMzAuOTExIDExMi41NTYgMTMxLjAwNCAxMTIuNjg4IDEzMS4wNzIgMTEyLjc4MiAx&#10;MzEuMTQ0IDExMi45MjggMTMxLjEyNSAxMTMuMDUxIDEzMS4xMTggMTEzLjA5MiAxMzEuMDcgMTEz&#10;LjEyNCAxMzEuMDYzIDExMy4xNjYgMTMxLjA1MSAxMTMuMjQyIDEzMS4wMzcgMTEzLjMxOSAxMzEu&#10;MDI1IDExMy4zOTUgMTMxLjAwOCAxMTMuNDk0IDEzMC44NjIgMTEzLjYwMiAxMzAuNzkyIDExMy42&#10;NzIgMTMwLjcwMSAxMTMuNzYyIDEzMC42MTkgMTEzLjgyMyAxMzAuNDkzIDExMy44MjMgMTMwLjQx&#10;MiAxMTMuODIzIDEzMC4zOTkgMTEzLjQxNyAxMzAuMzgzIDExMy4zNTMgMTMwLjMxNSAxMTMuMzc5&#10;IDEzMC4yNSAxMTMuMzg5IDEzMC4yMTYgMTEzLjQ1OSAxMzAuMTY3IDExMy40MiAxMzAuMTI0IDEx&#10;My4zNyAxMzAuMTEgMTEzLjMwOCAxMjkuOTg3IDExMy4zNjkgMTI5Ljg4NCAxMTMuNDQ0IDEyOS43&#10;NTUgMTEzLjQ5IDEyOS42MzQgMTEzLjUzMyAxMjkuNTIgMTEzLjQ5IDEyOS4zOTMgMTEzLjQ4MSAx&#10;MjkuMTE1IDExMy40NjEgMTI4LjgzOSAxMTMuNDU4IDEyOC41NjIgMTEzLjQ1OCAxMjguNDY3IDEx&#10;My40NTggMTI4LjMxIDExMy40MjYgMTI4LjIyMSAxMTMuMzkzIDEyOC4xNjkgMTEzLjM3NCAxMjgu&#10;MDggMTEzLjMxMSAxMjguMDUxIDExMy4zNjcgMTI4LjAyIDExMy40MjkgMTI3Ljk0OSAxMTMuNDY3&#10;IDEyNy44OTYgMTEzLjUwOSAxMjcuODM2IDExMy41NTggMTI3LjQ3NiAxMTMuNTM0IDEyNy4zODUg&#10;MTEzLjUzNCAxMjcuMjM1IDExMy41MzQgMTI3LjA3NCAxMTMuNTU1IDEyNi45MzEgMTEzLjUwMyAx&#10;MjcuMDg0IDExMy4xOTcgMTI3LjUxNSAxMTMuMTYzIDEyNy42NzMgMTEyLjg1MiIgZmlsbD0iI0ZG&#10;RkZGRiIvPjxwYXRoIGQ9Ik0xMjkuMjQ3IDExNS41NDhDMTI5LjM0NyAxMTUuNTgxIDEyOS40Nzcg&#10;MTE1LjYwOSAxMjkuNSAxMTUuNzI2IDEyOS41MzIgMTE1Ljg4MyAxMjkuMjg3IDExNS44MjYgMTI5&#10;LjIxMiAxMTUuODIxIDEyOS4xMzUgMTE1LjgxNiAxMjguOTMxIDExNS43MzYgMTI4Ljk2IDExNS42&#10;MzkgMTI4Ljk5MSAxMTUuNTMzIDEyOS4xNjYgMTE1LjU0NSAxMjkuMjQ3IDExNS41NDgiIGZpbGw9&#10;IiNGRkZGRkYiLz48cGF0aCBkPSJNMTI4LjY4NyAxMTUuODIxQzEyOC43OTMgMTE1LjgzMiAxMjgu&#10;ODU5IDExNS44NDIgMTI4LjkzNiAxMTUuOTE5IDEyOS4wMzMgMTE2LjAxNSAxMjguODc3IDExNi4w&#10;ODQgMTI4Ljc4MSAxMTYuMDc3IDEyOC42NzggMTE2LjA2OSAxMjguNTQgMTE2LjA4NiAxMjguNDc3&#10;IDExNS45ODMgMTI4LjM4MSAxMTUuODIyIDEyOC41NzYgMTE1Ljg4NiAxMjguNjg2IDExNS44MjEi&#10;IGZpbGw9IiNGRkZGRkYiLz48cGF0aCBkPSJNMTMyLjYyMyAxMTcuNTc3QzEzMi43NjQgMTE3LjYy&#10;NCAxMzIuNzYzIDExNy42NTEgMTMyLjg0NCAxMTcuNzczIDEzMi44ODggMTE3Ljg0IDEzMy4wMDMg&#10;MTE3Ljk5NCAxMzIuODk1IDExOC4wNjIgMTMyLjc1NiAxMTguMTQ5IDEzMi43MDcgMTE3LjkwNCAx&#10;MzIuNjY1IDExNy44MzcgMTMyLjYwNSAxMTcuNzQzIDEzMi41MDcgMTE3LjY5NCAxMzIuNjIzIDEx&#10;Ny41NzciIGZpbGw9IiNGRkZGRkYiLz48cGF0aCBkPSJNMTMzLjk4NSAxMTMuNDQ0QzEzNC4wMzQg&#10;MTEzLjM0NyAxMzQuMDIyIDExMy4zMiAxMzQuMTI5IDExMy4zMzUgMTM0LjIzMSAxMTMuMzQ5IDEz&#10;NC4yNDkgMTEzLjM0MSAxMzQuMzA1IDExMy40MjUgMTM0LjM5OCAxMTMuNTYzIDEzNC40NzggMTEz&#10;LjY5NiAxMzQuMzc4IDExMy44NTMgMTM0LjI2IDExNC4wNCAxMzQuMTcyIDExMy45ODMgMTM0LjAy&#10;NCAxMTMuODc1IDEzMy45MDQgMTEzLjc4NyAxMzMuOTY0IDExMy41NiAxMzMuOTg1IDExMy40NDQi&#10;IGZpbGw9IiNGRkZGRkYiLz48cGF0aCBkPSJNMTM1LjE1IDExMS44ODVDMTM1LjI0IDExMS43MTgg&#10;MTM1LjM1NiAxMTEuNTk3IDEzNS41MTQgMTExLjQ5MiAxMzUuNjEyIDExMS40MjYgMTM2LjAxIDEx&#10;MS4zNjQgMTM1Ljk0NSAxMTEuNTU5IDEzNS45MzcgMTExLjU4IDEzNS43MjQgMTExLjU4NSAxMzUu&#10;NjY4IDExMS42MDYgMTM1LjU5NyAxMTEuNjMzIDEzNS41MzMgMTExLjczMSAxMzUuNDg0IDExMS43&#10;ODggMTM1LjQzMiAxMTEuODQ5IDEzNS4zODQgMTExLjkxNCAxMzUuMzE5IDExMS45NjMgMTM1LjI0&#10;NSAxMTIuMDE4IDEzNS4wNzggMTEyLjAyOSAxMzUuMTUgMTExLjg4NiIgZmlsbD0iI0ZGRkZGRiIv&#10;PjxwYXRoIGQ9Ik0xMzUuNzQxIDExMS44MjVDMTM1LjkwNiAxMTEuNzQzIDEzNS45NTcgMTExLjcz&#10;OCAxMzYuMTQgMTExLjc1OSAxMzYuMjE1IDExMS43NjkgMTM2LjIwMiAxMTEuNTM1IDEzNi4yNDYg&#10;MTExLjQ2OSAxMzYuMzEzIDExMS4zNjggMTM2LjM2NyAxMTEuMjI1IDEzNi40ODUgMTExLjE4MiAx&#10;MzYuNjQ4IDExMS4xMjIgMTM2Ljc0MyAxMTEuMDk5IDEzNi45MTYgMTExLjA5OSAxMzcuMTgyIDEx&#10;MS4wOTkgMTM3LjQ0NyAxMTAuOTg2IDEzNy42NzMgMTExLjE2MiAxMzcuOCAxMTEuMjYgMTM3Ljgx&#10;MSAxMTEuMjE4IDEzNy45NTggMTExLjIgMTM4LjEzMSAxMTEuMTc4IDEzOC4yMDEgMTExLjE3NyAx&#10;MzguMzU1IDExMS4yNzIgMTM4LjQ3MyAxMTEuMzQ1IDEzOC41OTIgMTExLjQxNCAxMzguNzEzIDEx&#10;MS40ODEgMTM4LjgzOCAxMTEuNTUgMTM4LjkxOCAxMTEuNjQ1IDEzOS4wMzMgMTExLjcyNyAxMzku&#10;MTQgMTExLjgwMyAxMzkuMjU0IDExMS43NiAxMzkuMzc0IDExMS43OTIgMTM5LjUyIDExMS44MzEg&#10;MTM5LjY0MiAxMTEuODc0IDEzOS43NjMgMTExLjk3MSAxMzkuOTE4IDExMi4wOTUgMTM5Ljg4OCAx&#10;MTIuMTA3IDEzOS45MDUgMTEyLjI5NyAxMzkuOTIgMTEyLjQ2NiAxMzkuOTk5IDExMi41NDcgMTQw&#10;LjA3MyAxMTIuNjk1IDE0MC4xMjQgMTEyLjc5NiAxNDAuMDYxIDExMi45MTcgMTQwLjEyMSAxMTMu&#10;MDIzIDE0MC4xOTYgMTEzLjE1OCAxNDAuMjUxIDExMy4yODMgMTQwLjMwNCAxMTMuNDI4IDE0MC4z&#10;NDkgMTEzLjU1MSAxNDAuMzg3IDExMy42MjcgMTQwLjQ4OCAxMTMuNzEgMTQwLjU3OCAxMTMuNzgz&#10;IDE0MC42NzUgMTEzLjkgMTQwLjY3NSAxMTQuMDE4IDE0MC42NzUgMTE0LjM1MSAxNDAuNDcgMTE0&#10;LjQxNCAxNDAuMTgxIDExNC40MTQgMTM5LjkyNSAxMTQuNDE0IDEzOS42ODIgMTE0LjM1NiAxMzku&#10;NDQ2IDExNC4yNTUgMTM5LjE1NyAxMTQuMTMxIDEzOC45NjUgMTEzLjk4MyAxMzguNzUgMTEzLjc1&#10;IDEzOC42NjYgMTEzLjY2IDEzOC41NzcgMTEzLjU2NSAxMzguNDggMTEzLjQ5IDEzOC4zNyAxMTMu&#10;NDA2IDEzOC4yNDIgMTEzLjQwMSAxMzguMjM5IDExMy4yNjQgMTM4LjIzNyAxMTMuMjA3IDEzOC4z&#10;MjggMTEyLjk2MyAxMzguMjEgMTEyLjk0MyAxMzguMDU5IDExMi45MTggMTM3LjkwOCAxMTIuODk2&#10;IDEzNy43NTcgMTEyLjg3NCAxMzcuNTMxIDExMi44NDEgMTM3LjI5NCAxMTIuODE1IDEzNy4wNjUg&#10;MTEyLjgyNCAxMzYuOTQ0IDExMi44MjkgMTM2Ljc2OCAxMTIuNzk1IDEzNi42OCAxMTIuODgzIDEz&#10;Ni42NDcgMTEyLjkxNiAxMzYuNjkgMTEyLjk5NiAxMzYuNjY0IDExMy4wMiAxMzYuNjM2IDExMy4w&#10;NDYgMTM2LjUwNCAxMTMuMDM3IDEzNi40NjcgMTEzLjAzNSAxMzYuNTExIDExMy40MyAxMzYuOTE4&#10;IDExMy4yMjcgMTM3LjE2MiAxMTMuMzI4IDEzNy40MiAxMTMuNDM1IDEzNy42ODIgMTEzLjQ2IDEz&#10;Ny45NDEgMTEzLjU0NiAxMzguMDk4IDExMy41OTggMTM4LjEyOCAxMTMuNjExIDEzOC4yMTggMTEz&#10;Ljc0NSAxMzguMyAxMTMuODY5IDEzOC4zNzUgMTEzLjk1NiAxMzguNTE2IDExNC4wMDkgMTM4LjY0&#10;MyAxMTQuMDU4IDEzOC43NjkgMTE0LjEwMyAxMzguODk3IDExNC4xNDYgMTM5LjA1MyAxMTQuMTk4&#10;IDEzOS4wNzYgMTE0LjMyNSAxMzguOTA4IDExNC4zODggMTM4LjgyNCAxMTQuNDIgMTM4LjY2IDEx&#10;NC4zOTYgMTM4LjY0NCAxMTQuNDk1IDEzOC42MjEgMTE0LjYzMiAxMzguNjk1IDExNC43NTggMTM4&#10;LjY5MyAxMTQuODk1IDEzOC42OTMgMTE1LjAxIDEzOC42NjUgMTE1LjE0OSAxMzguNTMgMTE1LjEx&#10;OSAxMzguMzkgMTE1LjA4OSAxMzguMjcxIDExNS4wNTMgMTM4LjE0MiAxMTQuOTkzIDEzNy45NjUg&#10;MTE0LjkxMyAxMzcuMzc2IDExNS4xMzcgMTM3LjM5MiAxMTQuNzg5IDEzNy4zOTggMTE0LjY3IDEz&#10;Ny41MTUgMTE0LjU4OCAxMzcuNTU0IDExNC40NyAxMzcuNjA5IDExNC4zMDMgMTM3LjQ1MiAxMTQu&#10;Mjk3IDEzNy4zNDkgMTE0LjIzMSAxMzcuMTk5IDExNC4xMzcgMTM3LjEwMiAxMTQuMTU1IDEzNi45&#10;MzkgMTE0LjEyMiAxMzYuNzY5IDExNC4wODkgMTM2LjY2OSAxMTMuOTg0IDEzNi41NDUgMTEzLjg4&#10;MSAxMzYuNTAzIDExMy44NDYgMTM2LjQxMiAxMTMuODE1IDEzNi4zODkgMTEzLjc2NSAxMzYuMzU0&#10;IDExMy42OSAxMzYuMzIxIDExMy42MTEgMTM2LjI4MiAxMTMuNTM3IDEzNi4xNyAxMTMuMzMxIDEz&#10;Ni4xMTIgMTEzLjMxIDEzNS44NzggMTEzLjI5NCAxMzUuNjk4IDExMy4yODMgMTM1LjY4NyAxMTMu&#10;MDg0IDEzNS42MjkgMTEyLjk0NCAxMzUuNTk3IDExMi44NjYgMTM1LjU4MiAxMTIuODAyIDEzNS41&#10;NjkgMTEyLjcxOCAxMzUuNTQ3IDExMi41ODggMTM1LjUzOSAxMTIuNjUgMTM1LjQzOCAxMTIuNjIy&#10;IDEzNS4zMjQgMTEyLjU4OSAxMzUuMzQ2IDExMi41NjYgMTM1LjMzNSAxMTIuNDQ2IDEzNS4zMjkg&#10;MTEyLjM4MSAxMzUuMjA2IDExMi4zMDggMTM1LjIyOCAxMTIuMjMyIDEzNS4yODIgMTEyLjA0NCAx&#10;MzUuNTMyIDExMi4xODggMTM1LjUzMSAxMTIuMzM4IDEzNS42MjQgMTEyLjMxMSAxMzUuNjM3IDEx&#10;Mi4xNzkgMTM1LjYzNyAxMTIuMDk0IDEzNS42MzcgMTExLjk4MiAxMzUuNjg3IDExMS45MjEgMTM1&#10;Ljc0MyAxMTEuODI0IiBmaWxsPSIjRkZGRkZGIi8+PHBhdGggZD0iTTE0MS4wMjQgMTEyLjUzNkMx&#10;NDEuMTQ2IDExMi40MTUgMTQxLjI0NSAxMTIuMzg1IDE0MS40MDUgMTEyLjQ5OSAxNDEuNTQ1IDEx&#10;Mi41OTkgMTQxLjcxOSAxMTIuNjQxIDE0MS44NDkgMTEyLjc0NCAxNDEuOTg1IDExMi44NTIgMTQy&#10;LjA4OCAxMTIuOTQ2IDE0Mi4xOTkgMTEzLjA3NyAxNDIuMjY0IDExMy4xNTIgMTQyLjMxMSAxMTMu&#10;MTg5IDE0Mi4yMDUgMTEzLjI2MiAxNDIuMTU1IDExMy4yOTcgMTQyLjA1MiAxMTMuMzA5IDE0MS45&#10;OTEgMTEzLjMwNCAxNDEuNzk1IDExMy4yODggMTQxLjc0MyAxMTMuMjA0IDE0MS41ODIgMTEzLjEx&#10;NCAxNDEuNDg0IDExMy4wNiAxNDEuNTA3IDExMi45OTIgMTQxLjQxOCAxMTIuOTQ0IDE0MS4zNjIg&#10;MTEyLjkxNCAxNDEuMjU4IDExMi45MyAxNDEuMjAyIDExMi45NTIgMTQxLjA0IDExMy4wMTcgMTQw&#10;LjkxNCAxMTMuMDE2IDE0MC44MjIgMTEyLjg1NSAxNDAuOCAxMTIuODE3IDE0MC43NjkgMTEyLjY2&#10;MiAxNDAuODIyIDExMi42NTQgMTQwLjkxNiAxMTIuNjM4IDE0MSAxMTIuNjQ4IDE0MS4wMjUgMTEy&#10;LjUzNyIgZmlsbD0iI0ZGRkZGRiIvPjxwYXRoIGQ9Ik0xMzQuOTA4IDExMi42NTdDMTM0Ljk3OCAx&#10;MTIuNTE3IDEzNS4wMTkgMTEyLjM5MiAxMzUuMTgzIDExMi40OTQgMTM1LjI1IDExMi41MzYgMTM1&#10;LjE2NSAxMTIuNzQ1IDEzNS4xNjUgMTEyLjgzOSAxMzUuMDQ3IDExMi44MjUgMTM0LjkyMSAxMTIu&#10;NzkgMTM0LjkwOCAxMTIuNjU4IiBmaWxsPSIjRkZGRkZGIi8+PHBhdGggZD0iTTEzNC41IDExMy4x&#10;NTdDMTM0LjU1MiAxMTMuMDYxIDEzNC42NSAxMTIuOTYyIDEzNC43MjYgMTEyLjg4NSAxMzQuODE0&#10;IDExMi43OTcgMTM1LjAwMSAxMTIuODA0IDEzNC45NTQgMTEyLjk2OCAxMzQuOTI2IDExMy4wNjUg&#10;MTM0LjgzIDExMy4xOTEgMTM0Ljc3MiAxMTMuMjc4IDEzNC42NjcgMTEzLjQzNiAxMzQuNTUzIDEx&#10;My4yNjEgMTM0LjUgMTEzLjE1NyIgZmlsbD0iI0ZGRkZGRiIvPjxwYXRoIGQ9Ik0xMzUuMTY2IDEx&#10;My4wNjZDMTM1LjMzOCAxMTIuOTUzIDEzNS40MzMgMTEzLjExIDEzNS40NTMgMTEzLjI2MyAxMzUu&#10;NDc4IDExMy40NDEgMTM1LjM5MSAxMTMuNTQ2IDEzNS4zNzggMTEzLjcxNyAxMzUuMjMzIDExMy43&#10;MDIgMTM1LjEyOCAxMTMuNTU5IDEzNS4wMzkgMTEzLjQ1NSAxMzQuOTgyIDExMy4zODggMTM1LjA5&#10;MyAxMTMuMzE5IDEzNS4xMzQgMTEzLjI5IDEzNS4xNzUgMTEzLjI2IDEzNS4xMjcgMTEzLjExNCAx&#10;MzUuMTIgMTEzLjA2NkwxMzUuMTY2IDExMy4wNjYiIGZpbGw9IiNGRkZGRkYiLz48cGF0aCBkPSJN&#10;MTM0LjY2NiAxMTMuNTA1QzEzNC43OSAxMTMuNDExIDEzNC44ODkgMTEzLjQwNiAxMzUgMTEzLjU0&#10;NCAxMzUuMDc1IDExMy42MzggMTM1LjA5NCAxMTMuNjQyIDEzNS4wNjQgMTEzLjc1OSAxMzUuMDUz&#10;IDExMy44MDUgMTM1LjA2NyAxMTMuOTE5IDEzNS4wOSAxMTMuOTU5IDEzNS4xMjYgMTE0LjAyMiAx&#10;MzUuMTkyIDExNC4wNSAxMzUuMjU2IDExNC4wNDIgMTM1LjM0OSAxMTQuMDMxIDEzNS4zODcgMTE0&#10;LjA4MyAxMzUuNDI2IDExNC4xNjIgMTM1LjQ1OCAxMTQuMjI1IDEzNS41MzUgMTE0LjI1MSAxMzUu&#10;NTcxIDExNC4zMTEgMTM1LjYyMyAxMTQuMzk4IDEzNS41NDkgMTE0LjQxNyAxMzUuNDc4IDExNC40&#10;NzkgMTM1LjM1MyAxMTQuNTkxIDEzNS4yIDExNC40NyAxMzUuMDU5IDExNC40NDQgMTM0LjkyIDEx&#10;NC40MTggMTM0Ljc1NSAxMTQuMzk1IDEzNC42NTEgMTE0LjI5MiAxMzQuNjE5IDExNC4yNjEgMTM0&#10;LjY5NCAxMTMuOTc4IDEzNC42ODMgMTEzLjkgMTM0LjY2NCAxMTMuNzY2IDEzNC41MzkgMTEzLjU5&#10;OCAxMzQuNjY2IDExMy41MDUiIGZpbGw9IiNGRkZGRkYiLz48cGF0aCBkPSJNMTQ2Ljg1MSAxMjcu&#10;NDc2QzE0Ni43MDkgMTI3LjI2OSAxNDYuNjI3IDEyNy4wODMgMTQ2LjUzNiAxMjYuODQ3IDE0Ni41&#10;MSAxMjYuNzgxIDE0Ni4zMTIgMTI2LjcwMiAxNDYuMjUyIDEyNi42NjUgMTQ2LjE1NiAxMjYuNjA1&#10;IDE0Ni4wNjIgMTI2LjU4NCAxNDUuOTUxIDEyNi41NTMgMTQ1LjczNiAxMjYuNDk0IDE0NS41Mjgg&#10;MTI2LjQxOCAxNDUuMzE2IDEyNi4zNTQgMTQ1LjIyNyAxMjYuMzI2IDE0NS4xMzkgMTI2LjI2NiAx&#10;NDUuMDUgMTI2LjI1MSAxNDQuOTMzIDEyNi4yMzEgMTQ0LjgwOSAxMjYuMjU4IDE0NC42ODYgMTI2&#10;LjIzNiAxNDQuNzQgMTI2LjAzNyAxNDQuNzM4IDEyNS44NzEgMTQ0LjYyOCAxMjUuNjkzIDE0NC41&#10;MzggMTI1LjU0NiAxNDQuNDM0IDEyNS4zMTMgMTQ0LjIzOSAxMjUuMjgxIDE0NC4wMSAxMjUuMjQz&#10;IDE0My44NDkgMTI1LjIyOCAxNDMuNjc2IDEyNS4wNzEgMTQzLjYwNiAxMjUuMDA4IDE0My41NjIg&#10;MTI0LjkxNyAxNDMuNTEyIDEyNC44MzkgMTQzLjQ1NiAxMjQuNzUxIDE0My4zNjIgMTI0LjcwOSAx&#10;NDMuMjc0IDEyNC42NTMgMTQzLjEwOCAxMjQuNTQ1IDE0Mi45NTcgMTI0LjQxIDE0Mi43OTggMTI0&#10;LjI5MSAxNDIuNjYxIDEyNC4xOSAxNDIuNDcyIDEyMy45NzcgMTQyLjMxNCAxMjMuOTMyIDE0Mi4y&#10;MjMgMTIzLjkwNiAxNDIuMTM2IDEyMy44ODYgMTQyLjA1MiAxMjMuODQyIDE0MS45MzcgMTIzLjc4&#10;MSAxNDEuODYzIDEyMy42ODYgMTQxLjc2NyAxMjMuNzg0IDE0MS42MzcgMTIzLjkxNCAxNDEuNDgx&#10;IDEyNC4wOTQgMTQxLjI5NyAxMjQuMDcxIDE0MS4zNTUgMTIzLjk2NCAxNDEuNDYgMTIzLjkzMiAx&#10;NDEuNTI2IDEyMy44MzMgMTQxLjU3MSAxMjMuNzY2IDE0MS42MTUgMTIzLjc0NCAxNDEuNTcgMTIz&#10;LjY3NyAxNDEuNTQ0IDEyMy42MzkgMTQxLjQ3OCAxMjMuNTU2IDE0MS40MyAxMjMuNTgxIDE0MS4x&#10;OTMgMTIzLjY5OCAxNDAuODg4IDEyMy43MzYgMTQwLjYyNyAxMjMuNzgxIDE0MC40OTkgMTIzLjgw&#10;MyAxNDAuNDc4IDEyMy45NjEgMTQwLjM4OSAxMjQuMDI1IDE0MC4zNzIgMTI0LjAzNiAxNDAuMzM5&#10;IDEyNC4wMDIgMTQwLjMxNCAxMjQuMDE5IDE0MC4yODggMTI0LjAzNiAxNDAuMjYzIDEyNC4wNTMg&#10;MTQwLjIzOCAxMjQuMDcgMTQwLjE4OCAxMjQuMTAyIDE0MC4xMzEgMTI0LjIgMTQwLjA2NyAxMjQu&#10;MTg3IDEzOS45NTUgMTI0LjE2NSAxMzkuODQ2IDEyNC4wOTkgMTM5LjczIDEyNC4xMzggMTM5LjYz&#10;NyAxMjQuMTY5IDEzOS40NjQgMTI0LjMwNiAxMzkuMzg3IDEyNC4yOCAxMzkuMjc3IDEyNC4yNDQg&#10;MTM5LjEyOSAxMjQuMjIxIDEzOS4wNjggMTI0LjEyIDEzOS4wMTkgMTI0LjAzNyAxMzkuMDI3IDEy&#10;My44NDUgMTM5LjA0MyAxMjMuNzU2IDEzOS4wODkgMTIzLjUxMyAxMzkuMTg5IDEyMy4xNTUgMTM4&#10;LjgxNCAxMjMuMTQ2IDEzOC41ODggMTIzLjE0IDEzOC4yNyAxMjMuNDQzIDEzOC4xMTQgMTIzLjE2&#10;MyAxMzcuOTk2IDEyMi45NDkgMTM4LjUzOSAxMjIuNjQ3IDEzOC4xOTMgMTIyLjQ5NSAxMzcuOTUz&#10;IDEyMi4zOSAxMzcuNjgxIDEyMi42MyAxMzcuNDgxIDEyMi43MDUgMTM3LjMzMyAxMjIuNzYgMTM3&#10;LjI0IDEyMi43NzkgMTM3LjEwMyAxMjIuNjYxIDEzNy4wMTQgMTIyLjU4NSAxMzYuOTUyIDEyMi40&#10;MzUgMTM2Ljg3NiAxMjIuMzM5IDEzNi43NjYgMTIyLjIwMiAxMzYuNzY2IDEyMi4xNDkgMTM2Ljc1&#10;MiAxMjEuOTcxIDEzNi43NCAxMjEuODE5IDEzNi43OTcgMTIxLjc3MiAxMzYuODQ5IDEyMS42MzYg&#10;MTM2Ljg5MyAxMjEuNTE4IDEzNi45MjIgMTIxLjM0MyAxMzcuMDEzIDEyMS4yNTIgMTM3LjEzOSAx&#10;MjEuMTI2IDEzNy4yMjQgMTIxLjE4NyAxMzcuMzk4IDEyMS4yMjEgMTM3LjQ3MyAxMjEuMjM2IDEz&#10;Ny42MzMgMTIxLjEzMiAxMzcuNzEgMTIxLjA5OCAxMzcuODU5IDEyMS4wMzMgMTM3Ljk3NyAxMjEu&#10;MDM2IDEzOC4xMzMgMTIwLjk5NiAxMzguMjg4IDEyMC45NTYgMTM4LjMzNCAxMjAuOSAxMzguNDk2&#10;IDEyMC45MzIgMTM4LjYzIDEyMC45NTkgMTM4Ljc0MyAxMjEuMDc4IDEzOC44MTcgMTIxLjE4NCAx&#10;MzguODkyIDEyMS4yOTEgMTM4LjgzMiAxMjEuNDExIDEzOC44NDggMTIxLjUzIDEzOC44NTggMTIx&#10;LjYxMyAxMzguOTYyIDEyMS44MzQgMTM5LjA4MSAxMjEuNzE0IDEzOS4zMDEgMTIxLjQ5NCAxMzku&#10;MzUzIDEyMS4yNTIgMTM5LjE4NCAxMjAuOTg2IDEzOS4xMjMgMTIwLjg4OSAxMzkuMDUxIDEyMC44&#10;MjQgMTM5LjA2OSAxMjAuNzEgMTM5LjA5MyAxMjAuNTU4IDEzOS4xMDIgMTIwLjQ5OCAxMzkuMTk1&#10;IDEyMC4zNzkgMTM5LjMzOSAxMjAuMTk0IDEzOS40OCAxMjAuMDA3IDEzOS42MTEgMTE5LjgxMSAx&#10;MzkuNzA0IDExOS42NzEgMTM5LjY5IDExOS4zNDIgMTM5LjcyOCAxMTkuMTcyIDEzOS43NjggMTE4&#10;Ljk5MyAxMzkuODI4IDExOC42OTYgMTQwLjAxMyAxMTguNjE0IDE0MC4yNjIgMTE4LjUwMyAxNDAu&#10;MTMgMTE4LjI0NiAxNDAuMjU0IDExOC4wNjUgMTQwLjM4NyAxMTcuODcxIDE0MC41MjkgMTE3Ljcw&#10;MyAxNDAuNjgyIDExNy41MjYgMTQwLjc1NSAxMTcuNDQgMTQwLjc2NyAxMTcuMzggMTQwLjc2NyAx&#10;MTcuMjcyIDE0MC43NjcgMTE3LjE2NSAxNDAuNTU3IDExNy4xMzYgMTQwLjYzMSAxMTcuMDMgMTQw&#10;LjY2NSAxMTYuOTggMTQwLjczNyAxMTcuMDIxIDE0MC43NjcgMTE2Ljk3NyAxNDAuODE5IDExNi45&#10;MDEgMTQwLjc2NCAxMTYuODk5IDE0MC43MDYgMTE2Ljg3OSAxNDAuNjIgMTE2Ljg1IDE0MC40NiAx&#10;MTYuODg2IDE0MC40MDMgMTE2Ljk1NSAxNDAuNDY0IDExNy4wMjMgMTQwLjU0NCAxMTcuMDM2IDE0&#10;MC40OTcgMTE3LjEzIDE0MC40NDkgMTE3LjIyNSAxNDAuMzk1IDExNy4zNTEgMTQwLjI5NyAxMTcu&#10;MjQzIDE0MC4xOTEgMTE3LjEyNSAxNDAuMzA3IDExNy4xMDMgMTQwLjExNyAxMTcuMDY0IDE0MC4w&#10;MjMgMTE3LjA0NSAxMzkuOTA5IDExNy4wNzEgMTM5LjgxMyAxMTcuMDc2IDEzOS44ODcgMTE2Ljk4&#10;IDEzOS45MzYgMTE2Ljg2NiAxNDAuMDYxIDExNi44NTggMTQwLjIwOSAxMTYuODQ5IDE0MC4zMDcg&#10;MTE2Ljc4NyAxNDAuNDQ5IDExNi43ODcgMTQwLjY1NCAxMTYuNzg3IDE0MS4wMTcgMTE2LjY1MSAx&#10;NDEuMDQ0IDExNi40MDYgMTQxLjA2IDExNi4yNjUgMTQwLjk0NSAxMTYuMTk4IDE0MC44NTcgMTE2&#10;LjA5MSAxNDAuODMyIDExNi4wNiAxNDAuNzg2IDExNS45NjcgMTQwLjc1MSAxMTUuOTU1IDE0MC43&#10;MTMgMTE1Ljk0MiAxNDAuNTkgMTE2LjAwMiAxNDAuNTM5IDExNi4wMDggMTQwLjMzIDExNi4wMzQg&#10;MTQwLjAyMiAxMTUuODU5IDEzOS44MTIgMTE1LjgwNyAxMzkuNTE0IDExNS43MzMgMTM5LjM3MSAx&#10;MTUuNjE3IDEzOS4xOTMgMTE1LjM2NSAxMzkuMTI2IDExNS4yNzEgMTM5LjA3OCAxMTUuMTUzIDEz&#10;OC45NTIgMTE1LjIzOCAxMzguODMgMTE1LjMxOSAxMzguNzQ4IDExNS4zMyAxMzguNjA2IDExNS4y&#10;NTEgMTM4LjM1NyAxMTUuMTE1IDEzOC4xMjYgMTE1LjA5MyAxMzcuODM5IDExNS4xMTMgMTM3LjY3&#10;MSAxMTUuMTI1IDEzNy42MjUgMTE1LjE2NSAxMzcuNTk4IDExNS4zMzMgMTM3LjU2NyAxMTUuNTE2&#10;IDEzNy42NDYgMTE1LjUyIDEzNy43NzIgMTE1LjYyMiAxMzcuODg3IDExNS43MTUgMTM3LjgxMiAx&#10;MTUuODEzIDEzNy44OTQgMTE1Ljg5NiAxMzcuOTYyIDExNS45NjQgMTM4LjA4MiAxMTYuMDQzIDEz&#10;OC4wOTcgMTE2LjEzOCAxMzguMTM3IDExNi4zNzggMTM4LjIxIDExNi42MDcgMTM4LjE1IDExNi44&#10;NDggMTM4LjAxNCAxMTYuNzU2IDEzNy45MDkgMTE2LjYwNSAxMzcuNzQ5IDExNi41NjcgMTM3LjU3&#10;OSAxMTYuNTI4IDEzNy40NTIgMTE2LjU2NyAxMzcuMjg4IDExNi40NzYgMTM3LjEzOSAxMTYuMzkz&#10;IDEzNi45ODggMTE2LjMxMiAxMzYuODM2IDExNi4yMzUgMTM2Ljc4MiAxMTYuMjA4IDEzNi42NTYg&#10;MTE2LjIzNSAxMzYuNjI4IDExNi4xOTkgMTM2LjU3MSAxMTYuMTIzIDEzNi41MjEgMTE2LjA2OSAx&#10;MzYuNDQ4IDExNi4wMDggMTM2LjI5NSAxMTUuODc4IDEzNi4zMjQgMTE1LjgwMyAxMzYuNDY1IDEx&#10;NS42NzQgMTM2LjU5NSAxMTUuNTU2IDEzNi43NDYgMTE1LjQ1NiAxMzYuNzcxIDExNS4yNzUgMTM2&#10;Ljc4MiAxMTUuMjAxIDEzNi42MzUgMTE0LjkxMiAxMzYuNjk3IDExNC44NyAxMzYuODMgMTE0Ljc4&#10;MSAxMzcuMDAzIDExNC43NDIgMTM3LjE1MiAxMTQuNjgzIDEzNy4wNTkgMTE0LjQ2NCAxMzYuNzE2&#10;IDExNC4zNDUgMTM2LjUzIDExNC4yMTYgMTM2LjQzNiAxMTQuMTUgMTM2LjI5IDExNC4wODQgMTM2&#10;LjIxNCAxMTQuMDAxIDEzNi4xMSAxMTMuODkgMTM2LjExNSAxMTMuNzkxIDEzNS45NTYgMTEzLjcy&#10;OSAxMzUuODE4IDExMy42NzQgMTM1LjcxOSAxMTMuNjUyIDEzNS42OTggMTEzLjgyIDEzNS42ODQg&#10;MTEzLjk0MSAxMzUuNzI3IDExNC4wOTcgMTM1Ljc3MiAxMTQuMjA5IDEzNS44MjMgMTE0LjMzNCAx&#10;MzUuOTcgMTE0LjQ0MSAxMzUuODggMTE0LjU3NiAxMzUuNzg2IDExNC43MTcgMTM1LjY3MiAxMTQu&#10;Njg4IDEzNS41MTIgMTE0LjY5NiAxMzUuMjIxIDExNC43MTEgMTM1LjA0NyAxMTQuNzYzIDEzNC43&#10;NzUgMTE0LjYyMSAxMzQuNjU1IDExNC41NTkgMTM0LjUzNyAxMTQuNDkyIDEzNC40MTggMTE0LjQy&#10;OCAxMzQuMjkyIDExNC4zNTkgMTM0LjIzNSAxMTQuMjY0IDEzNC4wOTMgMTE0LjIyIDEzMy44NDIg&#10;MTE0LjE0MiAxMzMuNTc0IDExNC4yMjYgMTMzLjMzNSAxMTQuMTI0IDEzMy4wODcgMTE0LjAxNyAx&#10;MzIuODY5IDExMy44NjEgMTMyLjYzNiAxMTMuNzI1IDEzMi41NTQgMTEzLjY3NyAxMzIuNDcxIDEx&#10;My42MzEgMTMyLjM4OCAxMTMuNTg1IDEzMi4zMjYgMTEzLjU1MiAxMzIuMjQxIDExMy40NTEgMTMy&#10;LjE4MiAxMTMuNDM3IDEzMi4wMDEgMTEzLjM5MSAxMzEuNzYgMTEzLjU1MyAxMzEuNTggMTEzLjYx&#10;NiAxMzEuNDE2IDExMy42NzIgMTMxLjE1NiAxMTMuNjggMTMxLjAyMSAxMTMuNzg5IDEzMC45Mzcg&#10;MTEzLjg1NyAxMzAuOTMzIDExMy45NjcgMTMwLjkxOCAxMTQuMDYzIDEzMC44OTQgMTE0LjIwMiAx&#10;MzAuODI0IDExNC4xODYgMTMwLjcwMyAxMTQuMTk4IDEzMC41MjIgMTE0LjIxNiAxMzAuNjAyIDEx&#10;NC4yMDIgMTMwLjU1MiAxMTQuMzM0IDEzMC41MTYgMTE0LjQzIDEzMC40NDkgMTE0LjQ1MiAxMzAu&#10;Mzg0IDExNC41MTYgMTMwLjI1OSAxMTQuNjQyIDEzMC4yNyAxMTQuOTE0IDEzMC4zMjUgMTE1LjA3&#10;NSAxMzAuMzcgMTE1LjIxMSAxMzAuNDMgMTE1LjIyNyAxMzAuMzI1IDExNS4zMzQgMTMwLjIxOCAx&#10;MTUuNDQgMTMwLjI1MiAxMTUuNDM5IDEzMC4wODQgMTE1LjQwNyAxMjkuOTE4IDExNS4zNzYgMTI5&#10;LjY4MSAxMTUuMzQzIDEyOS41NTMgMTE1LjQ4MyAxMjkuNTc2IDExNS41MDYgMTI5LjY1MiAxMTUu&#10;NjI1IDEyOS42NzQgMTE1LjYzNSAxMjkuNzE1IDExNS42NTIgMTI5Ljc3OCAxMTUuNjA5IDEyOS44&#10;MjQgMTE1LjYyNSAxMjkuOTU0IDExNS42NjggMTMwLjExNSAxMTUuNzM5IDEzMC4yNDkgMTE1LjY4&#10;OSAxMzAuMzgyIDExNS42MzkgMTMwLjQxOSAxMTUuNTI3IDEzMC41NTMgMTE1LjYzOSAxMzAuNjMx&#10;IDExNS43MDMgMTMwLjgzMSAxMTUuNjAyIDEzMC45MTIgMTE1LjU4NyAxMzEuMjA2IDExNS41MzUg&#10;MTMxLjQ1NiAxMTUuNTYzIDEzMS43NSAxMTUuNjEgMTMyLjAxNiAxMTUuNjUzIDEzMi4xNjQgMTE1&#10;LjkyIDEzMi4yNzcgMTE2LjEzNSAxMzIuNTE4IDExNi41OTYgMTMyLjY1OSAxMTcuMTA3IDEzMi44&#10;OTEgMTE3LjU3MiAxMzIuOTE5IDExNy42MjcgMTMyLjk4NSAxMTcuNjE5IDEzMy4wMTEgMTE3LjY4&#10;NyAxMzMuMDM4IDExNy43NTMgMTMzLjA1IDExNy43ODggMTMzLjA1IDExNy44NTcgMTMzLjA1IDEx&#10;OC4wMDYgMTMzLjA1IDExOC4xNTQgMTMzLjA0NCAxMTguMzAzIDEzMy4wMzQgMTE4LjYwNCAxMzMu&#10;MDMgMTE4LjkwMyAxMzMuMDI0IDExOS4yMDQgMTMzLjAyNCAxMTkuMyAxMzIuOTkyIDExOS40MzUg&#10;MTMzLjA0NCAxMTkuNTIgMTMzLjExNiAxMTkuNjM2IDEzMy4yMjIgMTE5Ljc1IDEzMy4yODMgMTE5&#10;Ljg2OSAxMzMuMzQ4IDEyMCAxMzMuNDEzIDEyMC4xMyAxMzMuNDc4IDEyMC4yNiAxMzMuNTM1IDEy&#10;MC4zNzQgMTMzLjY2NyAxMjAuNDgxIDEzMy43MDUgMTIwLjU5NSAxMzMuNzkyIDEyMC44NTcgMTMz&#10;LjkyIDEyMS4wODYgMTM0LjA3MSAxMjEuMzE4IDEzNC4yMTIgMTIxLjUzNSAxMzQuMzE2IDEyMS44&#10;MjEgMTM0LjU0OCAxMjEuOTU0IDEzNC42NzEgMTIyLjAyNSAxMzQuNTU0IDEyMS42NjkgMTM0LjU0&#10;MSAxMjEuNjM0IDEzNC40OTkgMTIxLjUyMiAxMzQuMzY4IDEyMS40NTUgMTM0LjQwMSAxMjEuMzEz&#10;IDEzNC40MzUgMTIxLjE1NyAxMzQuMzY0IDEyMS4xMTUgMTM0LjI3MSAxMjAuOTkxIDEzNC4xODUg&#10;MTIwLjg3NyAxMzQuMDkzIDEyMC43NzEgMTM0LjAxIDEyMC42NTUgMTMzLjkxNyAxMjAuNTI1IDEz&#10;My45NTkgMTIwLjQzMiAxMzQuMTA4IDEyMC40NzUgMTM0LjI1NSAxMjAuNTE3IDEzNC4yNjggMTIw&#10;LjYyNyAxMzQuMzIxIDEyMC43NTIgMTM0LjM3MSAxMjAuODY4IDEzNC40MjQgMTIwLjk3NCAxMzQu&#10;NDk2IDEyMS4wNzcgMTM0LjU3NyAxMjEuMTk0IDEzNC42MDQgMTIxLjMyIDEzNC42OTEgMTIxLjQz&#10;NSAxMzQuNzU2IDEyMS41MjIgMTM0Ljg1NCAxMjEuNTcyIDEzNC45MTQgMTIxLjY2MiAxMzQuOTgg&#10;MTIxLjc2MSAxMzUuMDE1IDEyMS45NjggMTM1LjEwOSAxMjIuMDM4IDEzNS4xOTQgMTIyLjEwMSAx&#10;MzUuMzYxIDEyMi4wNTkgMTM1LjQxOSAxMjIuMTc1IDEzNS40OCAxMjIuMjk3IDEzNS41MjMgMTIy&#10;LjQyNyAxMzUuNTg0IDEyMi41NDkgMTM1LjgxMSAxMjMuMDAzIDEzNi4yMTEgMTIzLjQ3NiAxMzYu&#10;NzYgMTIzLjQ3NiAxMzYuODc4IDEyMy40NzYgMTM3LjAyMiAxMjMuNDM2IDEzNy4xMzcgMTIzLjQ2&#10;MSAxMzcuMjY2IDEyMy40ODkgMTM3LjM5NSAxMjMuNTk0IDEzNy41IDEyMy42NjYgMTM3LjY5MyAx&#10;MjMuOCAxMzcuOTM4IDEyMy45OCAxMzguMTY5IDEyNC4wMzIgMTM4LjMwNiAxMjQuMDYzIDEzOC40&#10;MTIgMTIzLjk3IDEzOC41MjMgMTI0LjA2NCAxMzguNjMzIDEyNC4xNTggMTM4LjYzNiAxMjQuMjk5&#10;IDEzOC43NjkgMTI0LjM3MiAxMzguODc1IDEyNC40MzEgMTM4Ljk5MSAxMjQuNTEgMTM5LjExMyAx&#10;MjQuNTI4IDEzOS4xNTcgMTI0LjUzNSAxMzkuMjM2IDEyNC41MzkgMTM5LjI3MSAxMjQuNTY2IDEz&#10;OS4zMzMgMTI0LjYxMyAxMzkuMzEgMTI0LjcxIDEzOS4zNjYgMTI0Ljc0NCAxMzkuNTAyIDEyNC44&#10;MjYgMTM5LjUxNyAxMjQuNjU2IDEzOS41NjUgMTI0LjU2NiAxMzkuNjY1IDEyNC4zODcgMTM5Ljcx&#10;NCAxMjQuMzY0IDEzOS44NzMgMTI0LjQ4OCAxNDAuMDgyIDEyNC42NDcgMTQwLjIwNiAxMjQuOTA0&#10;IDE0MC4xMTcgMTI1LjE3MSAxNDAuMDggMTI1LjI4MiAxMzkuOTY5IDEyNS4zNjcgMTM5LjkxNSAx&#10;MjUuNDY4IDEzOS44NDMgMTI1LjYwMyAxMzkuNzcyIDEyNS43MzcgMTM5LjY5OSAxMjUuODcyIDEz&#10;OS42MDggMTI2LjA0MSAxMzkuNjg1IDEyNi40MzkgMTM5LjczNiAxMjYuNjEzIDEzOS43NzYgMTI2&#10;Ljc1MSAxMzkuODE0IDEyNi44NjUgMTM5LjgxNCAxMjcuMDA4IDEzOS44MTQgMTI3LjE4MyAxMzku&#10;ODU0IDEyNy4yNzkgMTM5LjkyMyAxMjcuNDQyIDE0MC4wMjIgMTI3LjY4IDE0MC4wMDUgMTI3Ljk0&#10;OCAxNDAuMDExIDEyOC4xOTkgMTQwLjAxNCAxMjguMzIxIDEzOS45NjggMTI4LjQ3MyAxMzkuOTk2&#10;IDEyOC41OTIgMTQwLjAyMyAxMjguNzA3IDE0MC4xMzcgMTI4Ljg0IDE0MC4yMDggMTI4LjkzNSAx&#10;NDAuMjk4IDEyOS4wNTQgMTQwLjM4OSAxMjkuMTQ3IDE0MC40OTkgMTI5LjI0OCAxNDAuNTY4IDEy&#10;OS4zMTIgMTQwLjUyNiAxMjkuNTE3IDE0MC41MjYgMTI5LjYxNCAxNDAuNTI2IDEyOS43MTIgMTQw&#10;LjUwOSAxMjkuNzk4IDE0MC40OSAxMjkuODk1IDE0MC40NzMgMTI5Ljk4NCAxNDAuNDA5IDEzMC4w&#10;NTIgMTQwLjQwMSAxMzAuMTQyIDE0MC4zODYgMTMwLjMzNyAxNDAuMjkzIDEzMC40OTIgMTQwLjIx&#10;MyAxMzAuNjY5IDE0MC4xNzggMTMwLjc0NSAxNDAuMTQ4IDEzMC44MjYgMTQwLjExNyAxMzAuOTA0&#10;IDE0MC4wODkgMTMwLjk3NCAxMzkuOTg3IDEzMC45OSAxMzkuOTY0IDEzMS4wNTMgMTM5LjkzIDEz&#10;MS4xNDYgMTM5LjkwMiAxMzEuMjQ0IDEzOS44NjEgMTMxLjMzMyAxMzkuODI5IDEzMS40MDIgMTM5&#10;Ljc0NiAxMzEuNDggMTM5LjczOSAxMzEuNTU0IDEzOS43MjkgMTMxLjY0IDEzOS43MDggMTMxLjcz&#10;MSAxMzkuNzA5IDEzMS44MTcgMTM5LjcwOSAxMzEuOTUzIDEzOS43MTggMTMxLjkyMSAxMzkuNjQ4&#10;IDEzMi4wMjkgMTM5LjU1OSAxMzIuMTY2IDEzOS40NzIgMTMyLjMwNCAxMzkuMzg2IDEzMi40NDQg&#10;MTM5LjI3OSAxMzIuNjE4IDEzOS4xOTQgMTMyLjc4MyAxMzkuMTEyIDEzMi45NjkgMTM5LjAzNiAx&#10;MzMuMTQgMTM4LjkxOSAxMzMuMjY4IDEzOC44MTYgMTMzLjQyMSAxMzguODkgMTMzLjQzNyAxMzgu&#10;OTc1IDEzMy41MjYgMTM4LjkzNyAxMzMuNjAyIDEzOC45MDIgMTMzLjY3NCAxMzguNzYxIDEzMy43&#10;MSAxMzguNjk1IDEzMy43NTQgMTM4LjU3NCAxMzMuODMzIDEzOC4zNjkgMTMzLjk2MyAxMzguMzMy&#10;IDEzNC4xMTcgMTM4LjI5NiAxMzQuMjcgMTM4LjQyOSAxMzQuNTQ3IDEzOC4zMDEgMTM0LjY1NCAx&#10;MzguMTcgMTM0Ljc2NCAxMzcuOTk0IDEzNC45NDQgMTM4LjIyNiAxMzUuMDQxIDEzOC4wOTUgMTM1&#10;LjIzNiAxMzcuOTc1IDEzNS4zOSAxMzguMTU3IDEzNS41OTcgMTM4LjIwOCAxMzUuNjU2IDEzOC4z&#10;NTMgMTM1Ljc0MiAxMzguMzc3IDEzNS44MTIgMTM4LjM5OCAxMzUuODczIDEzOC4zNyAxMzYuMDMg&#10;MTM4LjM3NyAxMzYuMSAxMzguNDY4IDEzNi4wODMgMTM4LjUzIDEzNi4wMDUgMTM4LjYwNCAxMzYu&#10;MDU0IDEzOC42NTUgMTM2LjA4NyAxMzguNzA3IDEzNi4xMiAxMzguNzU5IDEzNi4xNTIgMTM4Ljc4&#10;NSAxMzYuMTY4IDEzOC44OCAxMzYuMTcyIDEzOC45MDggMTM2LjE2IDEzOS4wMTIgMTM2LjExIDEz&#10;OC45NjMgMTM2LjEwMSAxMzguOTM4IDEzNi4wMDkgMTM4LjkxNyAxMzUuOTMzIDEzOC44OTIgMTM1&#10;Ljk1MSAxMzguOTA2IDEzNS44NTggMTM4LjkxNCAxMzUuODA3IDEzOC45MTkgMTM1LjczNiAxMzgu&#10;OTAxIDEzNS42ODcgMTM4LjgxMSAxMzUuNDQ2IDEzOC43MzQgMTM1Ljc2MiAxMzguNjM2IDEzNS42&#10;MyAxMzguNjc2IDEzNS41ODUgMTM4LjcxMiAxMzUuNTMzIDEzOC43NTcgMTM1LjQ5NCAxMzguODM3&#10;IDEzNS40MjMgMTM4LjgxMSAxMzUuNDQ3IDEzOC45MDkgMTM1LjQxOSAxMzkuMDY5IDEzNS4zNzIg&#10;MTM5LjEwMyAxMzUuMzE4IDEzOS4xNzcgMTM1LjE2OSAxMzkuMjk0IDEzNC45MzUgMTM5LjQxNSAx&#10;MzQuNjk5IDEzOS41NTkgMTM0LjQ4IDEzOS43NDUgMTM0LjE5NyAxMzkuODk3IDEzNC4wMTggMTQw&#10;LjE1MyAxMzMuNzk2IDE0MC4zMzcgMTMzLjYzNyAxNDAuNDk1IDEzMy40NSAxNDAuNzI1IDEzMy4z&#10;NjYgMTQwLjk1IDEzMy4yODIgMTQxLjI4OSAxMzMuMjA2IDE0MS40NzcgMTMzLjA1NCAxNDEuNjkx&#10;IDEzMi44OCAxNDEuODU4IDEzMi42ODMgMTQyLjA1MyAxMzIuNDg5IDE0Mi4yNTUgMTMyLjI4NyAx&#10;NDIuNTM4IDEzMi4yNzEgMTQyLjc0NyAxMzIuMDkyIDE0Mi44NDcgMTMyLjAwNiAxNDMuMDAzIDEz&#10;MS45NzUgMTQzLjEyNCAxMzEuOTI2IDE0My4yNTUgMTMxLjg3NSAxNDMuMzY4IDEzMS43OTUgMTQz&#10;LjQ4NyAxMzEuNzIyIDE0My42ODggMTMxLjU5OSAxNDMuODg0IDEzMS40NzEgMTQ0LjA3MSAxMzEu&#10;MzI3IDE0NC4yNTMgMTMxLjE4NyAxNDQuNDE0IDEzMC45NTIgMTQ0LjYyNyAxMzAuODcyIDE0NC44&#10;NiAxMzAuNzg0IDE0NC45NzYgMTMwLjY3NyAxNDUuMTY1IDEzMC41MTIgMTQ1LjM0NSAxMzAuMzU1&#10;IDE0NS41ODQgMTMwLjE5OCAxNDUuNjY0IDEyOS45NTggMTQ1LjcxIDEyOS44MiAxNDUuNzU4IDEy&#10;OS43MzkgMTQ1Ljg0MyAxMjkuNjIyIDE0NS45MTQgMTI5LjUyNSAxNDUuODk1IDEyOS40MTcgMTQ1&#10;LjkzMiAxMjkuMzA1IDE0Ni4wMTEgMTI5LjA2NSAxNDYuMTk5IDEyOC44ODggMTQ2LjM0OSAxMjgu&#10;NjkzIDE0Ni41MDggMTI4LjQ4NSAxNDYuNjM2IDEyOC4zMzMgMTQ2Ljc0IDEyOC4wOTQgMTQ2Ljc4&#10;NiAxMjcuOTg3IDE0Ni44NDYgMTI3Ljg5MiAxNDYuOTA2IDEyNy43OTIgMTQ2Ljk4MiAxMjcuNjYz&#10;IDE0Ni45MTcgMTI3LjYwOSAxNDYuODU0IDEyNy40NzNNMTM5LjE2NSAxMTcuOTk4QzEzOS4yMTQg&#10;MTE3LjkxOCAxMzkuMzE4IDExNy45MzcgMTM5LjM5MyAxMTcuODg2IDEzOS40NjcgMTE3LjgzNiAx&#10;MzkuNTg1IDExNy44ODYgMTM5LjYgMTE3Ljk2MiAxMzkuNjIzIDExOC4wNzggMTM5LjE1NiAxMTgu&#10;MDc3IDEzOS4wODkgMTE4LjA0MyAxMzkuMTEzIDExOC4wMjggMTM5LjEzOCAxMTguMDA4IDEzOS4x&#10;NjQgMTE3Ljk5N00xMzguMzYyIDExNy44NzZDMTM4LjQ5MiAxMTcuODkgMTM4LjU0MyAxMTcuOTMz&#10;IDEzOC42NiAxMTcuOTg3IDEzOC43MzMgMTE4LjAyMSAxMzkuMDMxIDExOC4xMTQgMTM4Ljg1MSAx&#10;MTguMTg2IDEzOC43NTEgMTE4LjIyNiAxMzguNTkgMTE4LjEyNiAxMzguNDk4IDExOC4wOTggMTM4&#10;LjQyMSAxMTguMDc1IDEzOC4xMjUgMTE3LjkyIDEzOC4zNjIgMTE3Ljg3Nk0xMzguMTY0IDExNy45&#10;NjdDMTM4LjA4MiAxMTguMDc3IDEzNy44NyAxMTguNTU5IDEzNy42OTUgMTE4LjQzNyAxMzcuNzEg&#10;MTE4LjM3IDEzNy43NzQgMTE4LjM0MiAxMzcuNzkgMTE4LjI4NCAxMzcuODEzIDExOC4yMDMgMTM3&#10;LjgzNSAxMTguMTIyIDEzNy44NTggMTE4LjA0MSAxMzcuODkxIDExNy45MTkgMTM4LjA5OSAxMTcu&#10;NzkyIDEzOC4xNjMgMTE3Ljk2OE0xMzcuMzQ2IDExNy41NTlDMTM3LjQ4IDExNy41MzQgMTM3LjYy&#10;OSAxMTcuNTUyIDEzNy43NCAxMTcuNDc4IDEzNy44ODEgMTE3LjM4NCAxMzcuNDk1IDExNy4zMDQg&#10;MTM3LjYxOCAxMTcuMTgxIDEzNy42OTkgMTE3LjEgMTM3LjkyNiAxMTcuMjk1IDEzNy45ODUgMTE3&#10;LjMzOCAxMzguMTA0IDExNy40MjggMTM4LjEzNyAxMTcuNjA1IDEzOC4xNDggMTE3Ljc0MSAxMzcu&#10;OTk4IDExNy43NDkgMTM3Ljg1OCAxMTcuNjk2IDEzNy43MDkgMTE3LjY5NiAxMzcuNjE2IDExNy42&#10;OTYgMTM3LjI3OCAxMTcuNzA5IDEzNy4zNDYgMTE3LjU2IiBmaWxsPSIjRkZGRkZGIi8+PHBhdGgg&#10;ZD0iTTE0MS4wMzkgMTE3LjQ3MUMxNDAuOTkyIDExNy41NDQgMTQwLjkxNSAxMTcuNjk0IDE0MC44&#10;MzQgMTE3LjcyMSAxNDAuNjc1IDExNy43NzQgMTQwLjc1MiAxMTcuNTQ2IDE0MC44MDEgMTE3LjQ2&#10;OCAxNDAuODU3IDExNy4zNzggMTQwLjkzNCAxMTcuMjMxIDE0MS4wNSAxMTcuMjU1IDE0MS4yIDEx&#10;Ny4yODUgMTQxLjE0NCAxMTcuNDA4IDE0MS4wNCAxMTcuNDcxIiBmaWxsPSIjRkZGRkZGIi8+PHBh&#10;dGggZD0iTTE0MS4xMyAxMTYuNDcyQzE0MS4xNjQgMTE2LjQxNSAxNDEuMjMxIDExNi4yNDcgMTQx&#10;LjMyNyAxMTYuMzM2IDE0MS40MDUgMTE2LjQwOSAxNDEuMjg4IDExNi41NCAxNDEuMjM2IDExNi41&#10;OTQgMTQxLjM1MiAxMTYuNjU0IDE0MS42NTkgMTE2LjYzIDE0MS43MDYgMTE2Ljc3NSAxNDEuNzI5&#10;IDExNi44NDcgMTQxLjY2OCAxMTYuOTgzIDE0MS42IDExNy4wMDIgMTQxLjUgMTE3LjAzIDE0MS40&#10;NTMgMTE2LjkzOCAxNDEuNDEyIDExNi44NjcgMTQxLjM2IDExNi43NzYgMTQxLjAzOCAxMTcuMDY3&#10;IDE0MC45MzQgMTE2Ljg5NiAxNDAuODQ3IDExNi43NTYgMTQxLjA1NyAxMTYuNTU4IDE0MS4xMzEg&#10;MTE2LjQ3MiIgZmlsbD0iI0ZGRkZGRiIvPjxwYXRoIGQ9Ik0xMzkuMjY4IDEyMi4xOTNDMTM5LjQ3&#10;NyAxMjIuMjg0IDEzOS43MDUgMTIyLjQyIDEzOS45MzYgMTIyLjQyIDE0MC4wMzkgMTIyLjQyIDE0&#10;MC4xNiAxMjIuNTA0IDE0MC4xNiAxMjIuNjA4IDE0MC4xNiAxMjIuNjY3IDEzOS44NzcgMTIyLjY2&#10;OSAxMzkuODI4IDEyMi42NjIgMTM5LjU4NSAxMjIuNjI2IDEzOS4zNjMgMTIyLjUxOSAxMzkuMTYx&#10;IDEyMi4zODMgMTM5LjA2NiAxMjIuMzIgMTM5LjAxIDEyMi4yNTYgMTM5LjAxIDEyMi4xNCAxMzku&#10;MDEgMTIxLjk5IDEzOS4yMDYgMTIyLjE1NCAxMzkuMjY4IDEyMi4xOTIiIGZpbGw9IiNGRkZGRkYi&#10;Lz48cGF0aCBkPSJNMTQwLjkzMyAxMjIuNTcyQzE0MS4xMTEgMTIyLjU4OCAxNDEuMzU1IDEyMi41&#10;NDcgMTQxLjQxIDEyMi43NjkgMTQxLjQ1MiAxMjIuOTQgMTQxLjI3OSAxMjIuNzc5IDE0MS4yNTEg&#10;MTIyLjc2OSAxNDEuMTc1IDEyMi43NDEgMTQxLjAyNyAxMjIuNzY5IDE0MC45NDggMTIyLjc2OSAx&#10;NDAuODQgMTIyLjc2OSAxNDAuNzg5IDEyMi43NTggMTQwLjY4OSAxMjIuNzE1IDE0MC42NCAxMjIu&#10;Njk0IDE0MC41OTUgMTIyLjU3OSAxNDAuNTI5IDEyMi41MzkgMTQwLjQxNyAxMjIuNDcxIDE0MC42&#10;NjUgMTIyLjQ1IDE0MC42OSAxMjIuNDUxIDE0MC44MTYgMTIyLjQ1NyAxNDAuODg0IDEyMi40NDYg&#10;MTQwLjkzMiAxMjIuNTcyIiBmaWxsPSIjRkZGRkZGIi8+PHBhdGggZD0iTTE0MS42NzUgMTIyLjgy&#10;OUMxNDEuNzc1IDEyMi43OTIgMTQxLjc4NiAxMjIuNzc3IDE0MS44NzQgMTIyLjgzMyAxNDEuOTAz&#10;IDEyMi44NTEgMTQyLjAwMSAxMjIuOTQ0IDE0MS45OTIgMTIyLjk4MSAxNDEuOTY4IDEyMy4wOCAx&#10;NDEuNzExIDEyMi45MzIgMTQxLjY0NCAxMjIuODg5TDE0MS42NzUgMTIyLjgyOSIgZmlsbD0iI0ZG&#10;RkZGRiIvPjxwYXRoIGQ9Ik0xMzcuMDU4IDExNC45MTNDMTM3LjE3MyAxMTQuOTQyIDEzNy4yOTQg&#10;MTE0Ljk2IDEzNy4zNDkgMTE1LjA3MSAxMzcuNDEzIDExNS4xOTkgMTM3LjMzMyAxMTUuMzA2IDEz&#10;Ny4xOTcgMTE1LjI1NiAxMzcuMDc0IDExNS4yMTEgMTM2Ljk2NCAxMTUuMTggMTM2LjkwMyAxMTUu&#10;MDU3IDEzNi44ODMgMTE1LjAxNiAxMzYuODU5IDExNC45MzIgMTM2LjkwNyAxMTQuODk3IDEzNi45&#10;MDcgMTE0Ljg5NyAxMzcuMDI5IDExNC45MjUgMTM3LjA1OCAxMTQuOTEyIiBmaWxsPSIjRkZGRkZG&#10;Ii8+PC9nPjwvc3ZnPlBLAwQKAAAAAAAAACEAvwWw+34sAQB+LAEAFAAAAGRycy9tZWRpYS9pbWFn&#10;ZTMucG5niVBORw0KGgoAAAANSUhEUgAABMgAAAYwCAYAAACHkHNSAAAAAXNSR0IArs4c6QAAAARn&#10;QU1BAACxjwv8YQUAAAAJcEhZcwAAHYcAAB2HAY/l8WUAAP+lSURBVHhe7PjrkmVJll5X8vn6CfvR&#10;yOYdvAAkSBYKVShU4Zbtap6WCATDw21+ts3VIn0MEZOUjB8hJ85SXWfv+V/9CQAAAAB+YgIZAAAA&#10;AD81gQwAAACAn5pABgAAAMBPTSADAAAA4KcmkAEAAADwUxPIAAAAAPipCWQAAAAA/NQEMgAAAAB+&#10;agIZAAAAAD81gQwAAACAn5pABgAAAMBPTSADAAAA4KcmkAEAAADwUxPIAAAAAPipCWQAAAAA/NQE&#10;MgAAAAB+agIZAAAAAD81gQwAAACAn5pABgAAAMBPTSADAAAA4KcmkAEAAADwUxPIAAAAAPipCWQA&#10;AAAA/NQEMgAAAAB+agIZAAAAAD81gQwAAACAn5pABgAAAMBPTSADAAAA4KcmkAEAAADwUxPIAAAA&#10;APipCWQAAAAA/NQEMgAAAAB+agIZAAAAAD81gQwAAACAn5pABgAAAMBPTSADAAAA4KcmkAEAAADw&#10;UxPIAAAAAPipCWQAAAAA/NQEMgAAAAB+agIZAAAAAD81gQwAAACAn5pABgAAAMBPTSADAAAA4Kcm&#10;kAEAAADwUxPIAAAAAPip/aED2X/1//n/+vPnz58/f/78+fPnz58/f/78+fsEf39kApk/f/78+fPn&#10;z58/f/78+fPnz5+/d//9kf1VBLLV3//Dv//Tf/0//82f/u4f/t2f/8nuP/2n//Snf/Z//N2f/o//&#10;5x/+/E/e5//+23/7p//xf//Xf/p3//4//vmf7P7xn/7Dn/67//Vv//Sv/u6f/vxP3uef/9//8Kf/&#10;7V/+/Z//3/v863/z7/70//tf/tWf/s2//fd//ie7//Af/uOf/qd/8a//9C//1b/98z95n/Pv+Z//&#10;xd/96T/8x//053+yO/9957/zb//+mRmc7//M4QnnXJzzcc7Je/27LzP4H/73v305v0/4P//mH/70&#10;v/wff//lfv35H7zD33+ZwZP3/X959L7/45/+h//tb5+57//uP/zpv//y7/qbv/vHP/+T9/nn/9e/&#10;ef6+/+P77/t//HIv/6d//q9fzsgT/q8v9/1//PLve+K+/8OX/77/9uH7/r9/mcMTzn0/n+2R+/7l&#10;vJ7v7JzfJ/yff/Nv//TPvuzcM9v3+vsv9/y/+Wf/6pH7fvyv/+ff/+lfPLRz/59//fW+/9OXu/pe&#10;//m+P3PW/sWXnXb+W59w7vt/88/+5svuff8Mzpk4v8fnjDzh//pyZs/Z/fdffrPe6/W+/6uH7vu5&#10;60/t3LOD/tsvv+//9oGd++//w396eS49u/IJZ3ef5+Yn7vt5xjpn7Zy5J5w78M//72d27t98ue//&#10;/ZcZ/NO/e/9ZOzv33PezQ57wL778N55nmSecXXt27nnWeq/zzPfkO9X/9eWZ9DybPnHf/+3D71RP&#10;3/fzjHU+43udZ6Gzc5+674+/U305a0/d9yffqV7u+5c7+tQz1v/wZec+9U517tOPeKcSyC57zwDE&#10;sY041oljG3GsE8c24lgnjm3EsU4c24hjG3GsE8c24lgnjm1+VBw7BLLL1gGIYxtxrBPHNuJYJ45t&#10;xLFOHNuIY504thHHNuJYJ45txLFOHNv8yDh2CGSXLQMQxzbiWCeObcSxThzbiGOdOLYRxzpxbCOO&#10;bcSxThzbiGOdOLb50XHsEMguqwMQxzbiWCeObcSxThzbPB/H/lYci8SxThzbiGOdOLYRxzpxbCOO&#10;bZ58pxLH/t8EssvKAMSxzZNx7HWRi2PNk4tcHOvEsY04tjnfvzjWiGMbcawTxzbiWCeObcSxThzb&#10;iGO/TSC77K0DEMc24lgnjm3EsU4c2/wljn15AXwvcWwjjnXi2EYc68SxjTjWiWMbcWzz5DuVOPZt&#10;AtllbxmAOLYRxzpxbCOOdeLYRhzrxLGNONaJYxtxbCOOdeLY5ueLY++fgTi2uR3HDoHssu8NQBzb&#10;iGOdOLYRxzpxbCOOdeLYRhzrxLGNOLYRxzpxbCOOdeLY5jPEsUMgu+z3BiCObcSxThzbiGOdOLYR&#10;xzpxbCOOdeLYRhzbiGOdOLYRxzpxbPNZ4tghkF32rQGIYxtxrBPHNuJYJ45txLFOHNuIY504thHH&#10;NuJYJ45txLFOHNt8pjh2CGSX/dYAxLHN43Hsy4ITx5onF7k41oljG3Fsc75/cawRxzbiWCeObcSx&#10;ThzbiGOdOLYRxxqB7LJfD0Ac23xEHPuHf3xgkYtjE3GsE8c24tjmfP/iWCOObcSxThzbiGOdOLYR&#10;xzpxbCOOdQLZZb8cgDi2Ece6j4ljz70si2ONOLb5eeLYfxDHBuJYJ45txLFOHNuIY504thHHNl/f&#10;qZ45a+JYdz6PQHbZ6wB+qjj25aKKY4041oljG3GsE8c24thGHOvEsY041oljG3GsE8c24lj3M8Wx&#10;87kEssteByCOdeJYJ45txLFOHNuIY504thHHOnFsI45txLFOHNuIY504tvnscex8PoHsstcBiGON&#10;ONaJYxtxrBPHNuJYJ45txLFOHNuIYxtxrBPHNuJYJ45t/ghx7BDILntqAOLYRhzbfF3k4lghjm3E&#10;sU4c24hjnTi2Ecc6cWwjjnXnmU8c68Sxzdd3qmfOmjjWnc/zyzh2CGSXPTEAcWwjjm2+LnJxrBDH&#10;NuJYJ45txLFOHNuIY504thHHuvPMJ4514tjm6zvVM2dNHOvO5/l1HDsEssveOwBxbCOObf63f/lv&#10;PmUcOw8e4lh34sJj910cm4hjnTi2Ecc6cWwjjm3EsU4c24hjnTi2+aPFsUMgu+w9A3g+jj34snwW&#10;+ZeLKo414lgnjm3EsU4c24hjG3GsE8c24lgnjm3EsU4c24hjnTj2lUB22ToAcWwjjm3EsU4c24hj&#10;nTi2Ecc6cWwjjnXi2EYc684znzjWiWOb8/2LY82PjGOHQHbZMoDPHsfORRXHGnGsE8c24lgnjm3E&#10;sY041oljG3GsE8c24lgnjm2+vlN9ecYSx95MHPsvCWSX1QGIYxtxbCOOdeLYRhzrxLGNONaJYxtx&#10;rBPHNuJYd575xLFOHNuc718ca27EsUMgu6wMQBzbiGMbcawTxzbiWCeObcSxThzbiGOdOLYRx7rz&#10;zCeOdeLY5nz/4lhzK44dAtllbx2AOLYRxzbiWCeObcSxThzbiGOdOLYRxzpxbCOOdeeZTxzrxLHN&#10;+f7FseZmHDsEssveMgBxbCOObcSxThzbiGOdOLYRxzpxbCOOdeLYRhzrzjOfONaJY5vz/Ytjze04&#10;dghkl31vAJ86jv354Vkca8SxThzbiGOdOLYRxzbiWCeObcSxThzbiGOdOLYRxzpx7PsEsst+bwCf&#10;PY79d//rlwc3cSw5PwjiWCOObcSxThzbiGMbcawTxzbiWCeObcSxThzbiGOdOPY2Atll3xqAOLYR&#10;xzbiWCeObcSxThzbiGOdOLYRxzpxbCOOdeeZTxzrxLHN+f7FseYzxbFDILvstwYgjm3EsY041olj&#10;G3Gse4ljX+6UONaIY504thHHOnFsI45155lPHOvEsc35/sWx5rPFsUMgu+zXAxDHNuLY5rPGsX/3&#10;7/+DODYQxzpxbCOObcSxThzbiGOdOLYRxzpxbCOOdeJYJ5Bd9ssBiGMbcWwjjnXi2EYc68SxjTjW&#10;iWMbcawTxzbnt1gca84znzjWiWOb8/2LY81njWOHQHbZ6wDEsY04thHHOnFsI4514thGHOvEsY04&#10;1oljG3GsO8984lgnjm3O9y+ONZ85jv3fX2YgkF32OgBxrBPHNuJYJ45txLFOHNuIY504thHHOnFs&#10;I4514thGHNuc718caz57HDvfm0B22esAxLFGHNuIY504thHHOnFsI4514thGHOvEsY041oljG3Fs&#10;c75/caz5I8Sx8/0JZJc9OQBxrBPHNuJYJ45txLHN+f7FsUYc24hjnTi2+exx7ISjJ4hjnTi2Ecc2&#10;5/sXx5o/Shw7BLLLnhrAedk4D89PvSyLY5041oljG3GsE8c24thGHOvEsY041oljG3GsE8c24lh3&#10;7rs41v06jh0C2WVPDOAljn1Z5E+9LItjnTjWiWMbcawTxzbi2EYc68SxjTjWiWMbcawTxzbiWHfu&#10;uzjW/VYcOwSyy947AHGsezqO/csvD27iWCOObcSxThzbiGMbcawTxzbiWCeObcSxThzbiGPdue/i&#10;WPetOHYIZJe9ZwDiWCeObcSxThzbfPY49j+d+y6Ovdk5r+JYJ4514thGHNuIY504thHHOnFsI459&#10;JZBdtg5AHOvEsc3zcey5RS6OdeLYRhzrznkVxzpxrBPHNuLYRhzrxLGNONaJYxtx7D8TyC5bBiCO&#10;deLYRhzrPiKOfW+Rv5U4thHHunNexbFOHOvEsY04thHHOnFsI4514thGHPsvCWSX1QGIY504thHH&#10;OnFsI45tzvcvjjXi2EYc68SxjTjWnZ0rjnXiWCeObcSx7lYcOwSyy8oAxLFOHNs8G8eeXeTiWCeO&#10;bX62OPbEw/M5r+JYJ4514thGHNuIY504thHHOnFsI479NoHssrcOQBzrxLHNR8Sxpx7cxLFOHNuI&#10;Y905r+JYJ4514thGHNuIY504thHHOnFsI459m0B22VsGII514thGHOvEsY04tjnfvzjWiGMbcawT&#10;xzbiWHd2rjjWiWOdOLYRx7rPEMcOgeyy7w1AHOvEsY041oljG3Fsc77/nymOPXLfxbGJONaJYxtx&#10;rDs7VxzrxLFOHNuIY935PJ8hjh0C2WW/N4C/xLEHFvkfI469/8dUHNuIY504thHHNuf7F8cacWxz&#10;flfEsUYc24hj3dm54lgnjnXi2EYc687n+Sxx7BDILvvWAH6uOPY34lgkjnXi2EYc68SxjTjWiWMb&#10;cawTxzbiWHd+A8SxThzbnO9fHGv+muPYIZBd9lsDEMc6cWwjjnXi2EYc25zvXxxrxLGNONaJYxtx&#10;rDs7VxzrxLFOHNuIY935PJ8tjh0C2WW/HoA41oljG3GsE8c24tjmfP/iWCOObcSxThzbiGPd2bni&#10;WCeOdeLYRhzrzuf5jHHsEMgu++UAxLFOHNuIY504thHHNuf7F8cacWwjjnXi2EYc687OFcc6cawT&#10;xzbiWHc+z2eNY//4ZW8LZJe9DuAj4thzD8/iWCWObcSxThzbiGPdOa/iWCeOdeLYRhzbiGOdOLYR&#10;xzpxbCOOdSeOnfsukF32OgBxrBHHNuJYJ45txLHN+f7FsUYc24hjnTi2Ece6s3PFsU4c68SxjTjW&#10;nc/z2ePYmatAdtnrAMSxtxPHNuJYJ45txLHN+f7FsUYc24hjnTi2Ece6s3PFsU4c68SxjTjWnc/z&#10;R4hjh0B22VMDEMc24lj3l0X+0IObONaJYxtxrDvnVRzrxLFOHNuIYxtxrBPHNuJYJ45txLHu13Hs&#10;EMgue2IA4thGHOv+ssgfenATxzpxbCOOdee8imOdONaJYxtxbCOOdeLYRhzrxLGNONb9Vhw7BLLL&#10;3jsAcWwjjnV/WeQPPbiJY504thHHunNexbFOHOvEsY04thHHOnFsI4514thGHOu+FccOgeyy9wxA&#10;HNuIY91fFvlDD27iWCeObcSx7pxXcawTxzpxbCOObcSxThzbiGOdOLYRx7rfi2OHQHbZOgBxbCOO&#10;dX9Z5A89uIljnTi2Ece6c17FsU4c68SxjTi2Ecc6cWwjjnXi2EYc674Xxw6B7LJlAOLYRhzr/rLI&#10;H3pwE8c6cWwjjnXnvIpjnTjWiWMbcWwjjnXi2Oani2MPzEAc24hj3Vvi2CGQXVYHII5txLHuL4v8&#10;oQc3cawTxzbiWHfOqzjWiWOdOLYRxzbiWCeObcSxThzbiGPdW+PYIZBdVgbwb//p34tjA3Gs+8si&#10;f+jBTRzrxLGNONad8yqOdeJYJ45txLGNONaJYxtxrBPHNuJYV+LYIZBd9tYBiGMbcaz7yyJ/6MFN&#10;HOvEsY041p3zKo514lgnjm3EsY041oljG3GsE8c24lhX49ghkF32lgH85zj20MuyOJaJYxtxrBPH&#10;NuJYd86rONaJY504thHHNuJYJ45txLFOHNuIY90Sxw6B7LLvDeCzx7HzUCmONeJYJ45txLFOHNuI&#10;Y504thHHOnFsI4515zdAHOvEsc35/sWxRhz7PoHsst8bwNc49uDLsjiWiWMbcawTxzbiWHfOqzjW&#10;iWOdOLYRxzbiWCeObcSxThzbiGPde+LYIZBd9q0BvC5ycawRx7q/LPKHHtzEsU4c24hj3Tmv4lgn&#10;jnXi2EYc24hjnTi2Ecc6cWwjjnXvjWOHQHbZbw1AHNuIY91fFvlDD27iWCeObZ6OY8/ed3GsEsc2&#10;4lgnjm3Ese7sXHGsE8c6cWwjjnXn8/w1x7FDILvs1wMQxzbiWPeXRf7Qg5s41oljG3GsO+dVHOvE&#10;sU4c24hjG3GsE8c24lgnjm3Ese6pOHYIZJf9cgDi2EYc6/6yyB96cBPHOnFsI45157yKY5041olj&#10;G3FsI4514thGHOvEsY041j0Zxw6B7LLXAYhjG3Gs+8sif2iJiGOdOLYRx7pzXsWxThzrxLGNOLYR&#10;xzpxbCOOdeLYRhzrno5j5xlLILvsdQDiWCeOdX9Z5A8tEXGsE8c24lh3zqs41oljnTi2Ecc24lgn&#10;jm3EsU4c24hj3UfEsfP7IpBd9joAcawRx7q/LPKHlog41oljG3GsO+dVHOvEsU4c24hjG3GsE8c2&#10;4lgnjm3Ese6j4tghkF325ADEsU4c24hjnTi2Ece6c17FsU4c68SxjTi2Ecc6cWwjjnXi2EYc6z4y&#10;jh0C2WVPDUAc68SxjTjWiWMbcaw751Uc68SxThzbiGMbcawTxzbiWCeObcSx7qPj2CGQXfbEAMSx&#10;ThzbiGOdOLb5aeLYn3euONaIY504thHHOnFsI4514thGHOv+8k4ljiV/tDh2CGSXvXcA4lgnjm3E&#10;sU4c27zEsX8ujhXnvIpjnTjWiWMbcWwjjnXi2EYc68SxjTjW/ag4dghkl71nAOJYJ45txLFOHNuI&#10;Y905r+JYJ4514thGHNuIY504thHHOnFsI451PzKOHQLZZesAxLFOHNuIY504thHHunNexbFOHOvE&#10;sY04thHHOnFsI4514thGHOt+dBw7BLLLlgGIY504thHHOnFsI45157yKY5041oljG3FsI4514thG&#10;HOvEsY041t2IY4dAdlkdwM8Tx84iF8eKvyzyh5aIONaJYxtxrDvnVRzrxLFOHNuIYxtxrBPHNuJY&#10;J45txLHuVhw7BLLLygDEsU4c24hjnTi2Ece6c17FsU4c68SxjTi2Ecc6cWwjjnXi2EYc627GsUMg&#10;u+ytAxDHOnFsI4514thGHOvOeRXHOnGsE8c24thGHOvEsY041oljG3Gsux3HDoHssrcMQBzrxLGN&#10;ONaJYxtxrDvnVRzrxLFOHNuIYxtxrBPHNuJYJ45txLHuM8SxQyC77HsDEMc6cWwjjnXi2EYc6855&#10;Fcc6cawTxzbi2EYc68SxjTjWiWMbcaz7LHHsEMgu+70BiGOdOLYRxzpxbCOOdee8imOdONY9HcfO&#10;mRXHGnFsI4515zdAHOvEsc35/sWxRhzbvPcZSyC77FsDEMc6cWwjjnXi2EYc6855Fcc6cawTxzbi&#10;2EYc68SxjTjWiWMbcaz7bHHsEMgu+60BiGOdOLYRxzpxbCOOdee8imOdONaJYxtxbCOOdeLYRhzr&#10;xLGNONZ9xjh2CGSX/XoA4lj3dBw7F0sca8SxjTjWiWMbcawTxzbiWCeObcSx7vwGiGOdOLY53784&#10;1ohjmyefsQSyy345AHGsE8c2T8axs8DFsU4c68SxjTjWiWMbcawTxzbiWHd+A8SxThzbnO9fHGvE&#10;sc3Tz1gC2WWvAxDHOnFsI4514thGHOvOeRXHOnGsE8c24thGHOvEsY041oljG3Gs++xx7Nx3geyy&#10;1wE8+uD2ZbDiWCOOdeLYRhzrxLGNONaJYxtxrBPHNuJYd34DxLFOHNuc718ca8SxzUfEsfMMIpBd&#10;9uQAxLGNONaJYxtxrBPHNuJYJ45txLFOHNuIY935DRDHOnFsI4514tjmo+LYIZBd9tQAxLGNONaJ&#10;YxtxrBPHNuJYJ45txLFOHNuIY935DRDHOnFsI4514tjmI+PYIZBd9sQAxLGNONaJYxtxrBPHNuJY&#10;J45txLFOHNuIY935DRDHOnFsI4514tjmo+PYIZBd9t4BiGMbcawTxzbiWCeObcSxThzbiGOdOLYR&#10;x7rzGyCOdeLYRhzrxLHNj4hjh0B22XsGII5txLFOHNuIY504thHHOnFsI4514thGHOvOb4A41olj&#10;G3GsE8c2PyqOHQLZZesAxLGNONaJYxtxrBPHNuJYJ45txLFOHNuIY935DRDHOnFsI4514tjmR8ax&#10;QyC7bBmAOLYRxzpxbCOOdeLY5vPHsWdmII514thGHNuIY504thHHOnFsI451f/Q4dghkl9UBiGMb&#10;cawTxzbiWCeObcSxThzbiGOdOLYRx7rzGyCOdeLYRhzrxLHNjTh2CGSXlQGIYxtxrBPHNuJYJ45t&#10;xLFOHNuIY504thHHuvMbII514thGHOvEsc2tOHYIZJe9dQB/+2/EsYU41oljG3GsE8c2T8exp+77&#10;IY514thGHOvEsY041oljG3Gs+8s7lTiWiGPfJpBd9pYBiGMbcawTxzbiWCeObcSxThzbiGOdOLYR&#10;x7rzGyCOdeLYRhzrxLHN7Th2CGSXfW8A4tjmJY499bIsjmXi2OaniWNf7pI41oljnTi2Ecc6cWwj&#10;jnXnN0Ac68SxjTjWiWObzxDHDoHsst8bgDi2Ecc6cWwjjnXi2EYc68SxjTjWiWMbcaw7vwHiWCeO&#10;bcSxThzbfJY4dghkl31rACeOvWewvySObX62OPb3//DEg5s4thDHNuJYJ45txLFOHNuIY93ZueJY&#10;J4514thGHOvO5xHHuvfGsUMgu+y3BiCObcSxThzbiGOdOLYRx7o/Qhx76r6LY504thHHOnFsI451&#10;4thGHOv+2uPYIZBd9usBiGMbcawTxzbiWCeObcSxThzbiGOdOLYRx7rzGyCOdeLYRhzrxLHNZ4xj&#10;h0B22S8HII5tPn0ce+xlWRyrxLGNONad8yqOdeJYJ45txLGNONaJYxtxrBPHNuJY97PEsXPfBbLL&#10;Xgcgjm3EsU4c24hjnTi2Ecc6cWwjjnXi2EYc685vgDjWiWMbcawTxzafOY6d+y6QXfY6gMcGK45N&#10;xLFOHNuIYxtxrBPHNuJYJ45txLHu7FxxrBPHOnFsI4515/OIY91HxLF/+eV3WSC77HUA4lgjjnXi&#10;2EYc68SxjTjWiWMbcawTxzbiWHd+A8SxThzbiGOdOLb5I8SxQyC77KkBnIUrjnXiWCeObcSxjTjW&#10;iWMbcawTxzbiWHd2rjjWiWOdOLYRx7rzecSx7iPj2CGQXfbEAM7CFcc6cawTxzbi2EYc68SxjTjW&#10;iWMbcaw7O1cc68SxThzbiGPd+TziWPfRcewQyC577wDOwhXHOnGsE8c24thGHOvEsY041oljG3Gs&#10;OztXHOvEsU4c24hj3fk84lj3I+LYIZBd9p4BnIUrjnVPx7Hz8CyONeJYJ45txLGNONaJYxtxrBPH&#10;NuJYJ45txLHu3HdxrBPHut+LY4dAdtk6gLNwxbFOHOvEsY04thHHOnFsI4514thGHOvOzhXHOnGs&#10;E8c24lh3Po841v3IOHYIZJctAzgLVxzrxLFOHNv8LHHsPJiKY5041oljG3GsE8c24lh3fgPEsU4c&#10;24hjnTi2+SPHsUMgu6wO4CxccawTxzpxbCOObcSxThzbiGOdOLYRx7qzc8WxThzrxLGNONadzyOO&#10;dTfi2CGQXVYGcBauONaJY504thHHNuJYJ45txLFOHNuIY93ZueJYJ4514thGHOvO5xHHultx7BDI&#10;LnvrAM7CFcc6cawTxzbi2EYc68SxjTjWiWMbcaw7O1cc68SxThzbiGPd+TziWHczjh0C2WVvGcBZ&#10;uOJYJ4514thGHNuIY504thHHOnFsI451Z+eKY5041oljG3GsO59HHOtux7FDILvsewM4C1cc68Sx&#10;ThzbiGMbcawTxzbiWCeObcSx7uxccawTxzpxbCOOdefziGPdZ4hjh0B22e8N4CxccawTxzpxbCOO&#10;bcSxThzbiGOdOLYRx7qzc8WxThzrxLGNONadzyOOdZ8ljh0C2WXfGsBZuI/GsZdFLo4VLy/L4lgm&#10;jnXi2EYc24hj3R8ijj2wc8WxjTjWnZ0rjnXiWCeObcSx7nwecaz7THHsEMgu+60BnIUrjnXiWCeO&#10;bcSxjTjWiWMbcawTxzbiWHd2rjjWiWOdOLYRx7rzecSx7rPFsUMgu+zXAzgLVxzrxLFOHNuIYxtx&#10;rBPHNuJYJ45txLHu7FxxrBPHOnFsI4515/OIY91njGOHQHbZLwdwFq441oljnTi2+SPEsfMC+F7i&#10;2EYc68SxjTjWiWMbcaw7vwHiWCeObcSxThzb/Axx7BDILnsdwFm44lgnjnXi2EYc24hjnTi2Ecc6&#10;cWwjjnVn54pjnTjWiWMbcaw7n0cc6z5zHDv3XSC77HUA4lgnjnXi2EYc24hjnTi2Ecc6cWwjjnVn&#10;54pjnTjWiWMbcaw7n0cc6z57HDvvaALZZa8DEMcacawTxzbi2EYc68SxjTjWiWMbcaw7O1cc68Sx&#10;ThzbiGPd+TziWPdHiGPn3yuQXfbkAMSx7uVlWRzLxLFOHNuIYxtxrBPHNuJYJ45txLFOHNuIY925&#10;7+JYJ451HxnHDoHssqcGII51Ly/L4lgmjnXi2EYc24hjnTi2Ecc6cWwjjnXi2EYc6859F8c6caz7&#10;6Dh2CGSXPTEAcax7eVkWxzJxrBPHNuLYRhzrxLGNONaJYxtxrBPHNuJYd+67ONaJY92PiGOHQHbZ&#10;ewcgjnUvL8viWCaOdeLYRhzbiGOdOLYRxzpxbCOOdeLYRhzrzn0XxzpxrPtRcewQyC57zwDEse7l&#10;ZVkcy8SxThzbiGMbcawTxzbiWCeObcSxThzbiGPdue/iWCeOdT8yjh0C2WXrAMSx7uVlWRzLxLFO&#10;HNuIYxtxrBPHNuJYJ45txLFOHNuIY9257+JYJ451PzqOHQLZZcsAxLHu5WVZHMvEsU4c24hjG3Gs&#10;E8c24lgnjm3EsU4c24hj3bnv4lgnjnU34tghkF1WByCOdS8vy+JYJo514thGHNuIY504thHHOnFs&#10;I4514thGHOvOfRfHOnGsuxXHDoHssjIAcax7eVkWxzJxrBPHNuLYRhzrxLGNONaJYxtxrBPHNuJY&#10;d+67ONaJY93NOHYIZJe9dQDiWPfysiyOZeJYJ45txLGNONaJYxtxrBPHNuJYJ45txLHu3HdxrBPH&#10;uttx7BDILnvLAMSx7uVlWRzLxLFOHNuIYxtxrBPHNuJYJ45txLFOHNuIY9257+JYJ451nyGOHQLZ&#10;Zd8bgDjWvbwsi2PZo3HsyxzFsU4c617uuziWiWOdOLYRxzbiWCeObcSxThzbiGOdOLZZ49ghkF32&#10;ewP41HHsLHJxLBHHNuJYJ45txLFOHNuIY504thHHuvMbII514thGHOvEsY049jYC2WXfGoA41r28&#10;LItjmTjWiWMbcWwjjnXi2EYc68SxjTjWiWMbcaw7910c68Sx7rPFsUMgu+y3BiCOdS8vy+JYJo51&#10;4thGHNuIY504thHHOnFsI4514thGHOvOfRfHOnGs+4xx7BDILvv1AMSx7uVlWRzLxLFOHNuIYxtx&#10;rBPHNuJYJ45txLFOHNuIY9257+JYJ451nzWOHQLZZb8cgDjWvbwsi2OZONaJYxtxbCOOdeLYRhzr&#10;xLGNONaJYxtxrDv3XRzrxLHuM8ex898nkF32OgBxrHt5WRbHMnGsE8c24thGHOvEsY041oljG3Gs&#10;E8c24lh37rs41olj3WePY+cZSyC77HUA4ljz8rIsjmXiWCeObcSxjTjWiWMbcawTxzbiWCeObcSx&#10;7tx3cawTx7o/Qhw7+00gu+x1AOLY2728LItjmTjWiWMbcWzz+ePY53xwE8c6cawTxzbiWCeObcSx&#10;7tx3cawTx7o/Shw7BLLLnhqAOLYRxzpxbCOOdS/3XRzLxLFOHNuIYxtxrBPHNuJYJ45txLFOHNt8&#10;ZBw7BLLLnhiAOLYRxzpxbCOOdS/3XRzLxLFOHNuIYxtxrBPHNuJYJ45txLFOHNt8dBw7BLLL3jsA&#10;cWwjjnXi2EYc617uuziWiWOdOLYRxzbiWCeObcSxThzbiGOdOLb5EXHsEMgue88AxLGNONaJYxtx&#10;rHu57+JYJo514thGHNuIY504thHHOnFsI4514tjmR8WxQyC7bB2AOLYRxzpxbCOOdS/3XRzLxLFO&#10;HNuIYxtxrBPHNj9bHHvqvotjnTjWiWObHxnHDoHssmUA4thGHOvEsc15eBbHmpf7Lo5l4lgnjm3E&#10;sY041oljG3GsE8c24lgnjm1+dBw7BLLL6gDEsY041oljG3Gse7nv4lgmjnXi2EYc24hjnTi2Ecc6&#10;cWwjjnXi2OZGHDsEssvKAMSxjTjWiWMbcax7ue/iWCaOdeLYRhzbiGOdOLYRxzpxbCOOdeLY5lYc&#10;OwSyy946AHFsI4514thGHOte7rs4loljnTi2Ecc24lgnjm3EsU4c24hjnTi2uRnHDoHssrcMQBzb&#10;iGOdOLb5meLYue/iWCOOdeLYRhzrxLGNONaJYxtxrDv3XRzrxLHury2OHQLZZd8bgDi2Ecc6cWwj&#10;jnUv9/3hOHZ+nB95cBPHJuJYJ45txLHu7FxxrBPHOnFsI4515/OIY5049n0C2WW/N4Cn49jLIhfH&#10;EnFsI4514thGHOvEsY041oljG3GsO78B4lgnjm1e3qnEsUQc24hj3Xvi2CGQXfatAYhjG3GsE8c2&#10;4lj3ct/FsUwc68SxjTi2Ecc6cWwjjnXi2EYc68SxzWeKY4dAdtlvDUAc24hjnTi2Ece6l/sujmU/&#10;XRx74GVZHNuIYxtxrBPHNuJYJ45txLFOHNt8tjh2CGSX/XoA4thGHOvEsY041r3cd3EsE8c6cWwj&#10;jm3EsU4c24hjnTi2Ecc6cWzzGePYIZBd9ssBiGMbcawTxzbiWPdy38WxTBzrxLGNOLYRxzpxbCOO&#10;deLYRhzrxLHNZ41jh0B22esAxLGNONaJYxtxrHu57+JYJo514thGHNuIY504thHHOnFsI4514tjm&#10;M8exc98FssteByCOdeJYJ45txLHu5b6LY5k41oljG3FsI4514thGHOvEsY041oljm88ex87eFcgu&#10;ex2AONaIY504thHHupf7Lo5l4lgnjm3EsY041oljG3GsE8c24lgnjm3+CHHsEMgue3IAL4v8qZdl&#10;cSz7qDj2T08s8i9zFMc6cawTxzbiWCeObcSxjTjWiWMbcawTxzbiWCeObf4ocewQyC57agAvi/yp&#10;l2VxLBPHNuLY5teL/D3EsY041oljG3GsE8c24lgnjm3EsU4c24hj3c8cxw6B7LInBvCyyJ96WRbH&#10;MnFsI45tfmuRr8SxjTjWiWMbcawTxzbiWCeObcSxThzbiGPdzx7HDoHssvcO4GWRP/WyLI5l4thG&#10;HNt8a5EvxLGNONaJYxtxrBPHNuJYJ45txLFOHNuIY5049pVAdtl7BvCyyJ96WRbHMnFs88eIY888&#10;PItjnTjWiWMbcawTxzbiWHd+A8SxThzbvLxTiWOJOLYRx7ofGccOgeyydQAvi/ypl2VxLBPHNuLY&#10;5nuLvBDHNuJYJ45txLFOHNuIY504thHHOnFsI4514th/SSC7bBnAyyJ/6mVZHMvEsY04tnnLIn8r&#10;cWwjjnXi2EYc68SxjTjWiWMbcawTxzbiWCeO/b8JZJfVAbws8qdelsWxTBzbiGObty7ytxDHNuJY&#10;J45txLHuc8exfxLHovMbII514tjm5Z1KHEvEsY041t2KY4dAdlkZwMsif+plWRzLxLGNOLYpi/x7&#10;xLGNONaJYxtxrBPHNuJYJ45txLFOHNuIY5049m0C2WVvHcDLIn/qZVkcy8SxzUfEsbOAnyCOdeLY&#10;RhzrxLGNOLYRxzpxbCOOdeLYRhzrxLHNX1McOwSyy94ygJdF/tTLsjiWiWMbcWyzLPJvEcc24lgn&#10;jm3EsU4c24hjnTi2Ecc6cWwjjnXi2PcJZJd9bwAvi/ypl2VxLBPHNuLYZl3kv0Uc24hjnTi2Ecc6&#10;cWwjjnXi2EYc68SxjTjWiWNvI5Bd9nsDeFnkT70si2OZOLb5/HHsy8uyOPZm4thGHOvEsY04thHH&#10;OnFsI4514thGHOvEsc1faxw7BLLLvjWAl0X+1MuyOJaJYxtxbPPeRf5L4thGHOvEsY041oljG3Gs&#10;E8c24lgnjm3EsU4cawSyy35rAC+L/KmXZXEsE8c24tjmiUX+ShzbiGOdOLYRxzpxbCOOdeLYRhzr&#10;xLGNONaJY51AdtmvB/CyyJ96WRbHMnFsI45tnlrkhzi2Ecc6cWwjjnXi2EYc68SxjTjWiWMbcawT&#10;xzYC2WW/HMDLIn/qZVkcy8SxjTi2eXKRi2MbcawTxzbiWCeObcSxThzbiGOdOLYRxzpxbHN+BwSy&#10;y14H8LLIHxzszxXHnljk4thCHNs8usi/fCZxrBPHOnFsI4514thGHOvEsY041oljG3GsE8c2rw1F&#10;ILvsdQDiWCOObcSxThzbiGOdOLYRxzpxbCOOdec3QBzrxLHN+f7FsUYc24hj3R8hjp2dK5Bd9uQA&#10;xLFOHNuIY5tHF/mXzySOdeJYJ45txLFOHNuIY504thHHOnFsI4514tjml3HsEMgue2oA4lgnjm3E&#10;sc2ji/zLZxLHOnGs+yPEsScensWxjTjWnfMqjnXiWCeObcSx7nwecawTxzaPvlP9Ko4dAtllTwxA&#10;HOvEsY04tnl0kX/5TOJYJ4514thGHOvEsY041oljG3GsO/ddHOvEsU4c2/xWHDsEssveOwBxrBPH&#10;NuLY5tFF/uUziWOdONaJYxtxrBPHNuJYJ45txLHu3HdxrBPHOnFs8604dghkl71nAOJYJ45txLHN&#10;o4v8y2cSxzpxrBPHNuJYJ45txLFOHNuIY9257+JYJ4514tjm9+LYIZBdtg5AHOvEsc3njmP/KI5F&#10;L/ddHMvEsU4c24hjG3GsE8c24lgnjm3EsU4c24hj/5lAdtkyAHGsE8c24tjm0UX+5TOJY5041olj&#10;G3GsE8c24lgnjm3Ese7cd3GsE8c6cWzzljh2CGSX1QGIY504thHHNo8u8i+fSRzrxLFOHNuIY504&#10;thHHOnFsI451576LY5041oljm7fGsUMgu6wMQBzrxLGNOLZ5dJF/+UziWCeOdeLYRhzrxLGNONaJ&#10;YxtxrDv3XRzrxLFOHNuUOHYIZJe9dQA/Sxx7fVkWxxpxrBPHNuJYJ45txLFOHNuIY935DRDHOnFs&#10;c75/cawRxzbiWPfXFMcOgeyytwxAHOvEsY04tnl0kX/5TOJYJ4514thGHOvEsY041oljG3GsO/dd&#10;HOvEsU4c2yxx7BDILvveAMSxThzbiGObRxf5l88kjnWfPo590gc3cawTxzpxbCOOdeLYRhzrzn0X&#10;xzpxrBPHNmscOwSyy35vAOJYJ45txLHNo4v8y2cSxzpxrBPHNuJYJ45txLFOHNuIY9257+JYJ451&#10;4tjmPXHsEMgu+9YAxLFOHNuIY5tHF/mXzySOdeJYJ45txLFOHNuIY504thHHunPfxbFOHOvEsc17&#10;49ghkF32WwMQx7pPH8fOIhfHEnGse7nv4lgmjnXi2EYc24hjnTi2Ecc6cWwjjnXi2EYcawSyy349&#10;AHGsE8c24tjm0UX+5TOJY5041oljG3GsE8c24lgnjm3Ese7cd3GsE8c6cWzzVBw7BLLLfjkAcawT&#10;xzbi2ObRRf7lM4ljnTjWiWMbcawTxzbiWCeObcSx7tx3cawTxzpxbPNkHDvnVSC77HUA4lgnjm3E&#10;sc2ji/zLZxLHOnGsE8c24lgnjm3EsU4c24hj3bnv4lgnjnXi2ObpOHaesQSyy14HII414thGHNs8&#10;usi/fCZxrBPHus8cx84LnzjWiGMbcaw7vwHiWCeObc73L4414thGHOt+tjh23qkEssteByCOvZ04&#10;thHHNo8u8i+fSRzrxLFOHNuIY504thHHOnFsI451576LY5041oljm4+KY4dAdtlTA/j1YN9LHOvE&#10;sY041r3cd3EsE8c6cWwjjm3EsU4c24hjnTi2Ecc6cWwjjnUv71S/aigC2WVPDOC3Bvse4lgnjm3E&#10;se7lvotjmTjWiWMbcWwjjnXi2EYc68SxjTjWiWMbcax7eaf6jYYikF323gF8a7ArcawTxzbiWPdy&#10;38WxTBzrxLGNOLYRxzpxbCOOdeLYRhzrxLGNONa9vFN9o6EIZJe9ZwC/N9iFONaJYxtxrHu57+JY&#10;Jo514thGHNuIY504thHHOnFsI4514thGHOte3ql+p6EIZJetA/jeYCtxrBPHNuJY93LfxbFMHOvE&#10;sY04thHHOnFsI4514thGHOvEsY041r28U32noQhkly0DeMtgC3GsE8c24lj3ct/FsUwc68SxjTi2&#10;Ecc6cWwjjnXi2EYc68SxjTjWvbxTvaGhCGSX1QG8dbBvJY514thGHOte7rs4ln3mOHb+G8WxRhzb&#10;iGPdOa/iWCeOdeLYRhzrzucRxzpxbPPoO9WFOHYIZJeVAZTBvoU41oljG3Gse7nv4lgmjnXi2EYc&#10;24hjnTi2Ecc6cWwjjnXi2EYc617eqUJDEcgue+sA6mC/RxzrxLGNONa93HdxLBPHOnFsI45txLFO&#10;HNuIY504thHHOnFsI451L+9UsaEIZJe9ZQDLYH+PONaJYxtxrHu57+JYJo514thGHNuIY504thHH&#10;OnFsI4514thGHOte3qmGhiKQXfa9AayD/RZxrBPHNuJY93LfxbFMHOvEsY04thHHOnFsI4514thG&#10;HOvEsY041r28U40NRSC77PcG8J7B/hZxrBPHNuJY93LfxbFMHOvEsY04thHHOnFsI4514thGHOvE&#10;sY041r28U72joQhkl31rAO8d7K+JY504thHHupf7Lo5l4lgnjm3EsY041oljG3GsE8c24lgnjm3E&#10;se7lneqdDUUgu+y3BvDEYH9JHOvEsY041r3cd3EsE8c6cWwjjm3EsU4c24hjnTi2Ecc6cWwjjnUv&#10;71QPNBSB7LJfD+Cpwb4SxzpxbCOOdS/3XRzLxLFOHNuIYxtxrBPHNuJYJ45txLFOHNuIY93LO9VD&#10;DUUgu+yXA3hysIc41oljG3Gse7nv4lgmjnXi2EYc24hjnTi2Ecc6cWwjjnXi2EYc617eqR5sKALZ&#10;Za8DeHqw4lgnjm3Ese7lvotjmTjWiWMbcWwjjnXi2EYc68SxjTjWiWMbcax7ead6sKGc+ySQXfY6&#10;AHGsE8c6cWwjjm3EsU4c24hjnTi2Ecc6cWwjjnXnvotjnTjWiWObzx7Hzu+oQHbZ6wDEsUYc68Sx&#10;jTi2Ecc6cWwjjnXi2EYc68SxjTjWnfsujnXiWCeObf4IcezcL4HssicHII514thGHOteFrk4lolj&#10;nTi2Ecc24lgnjm3EsU4c24hjnTi2Ece6l3eqD4pjh0B22VMDEMc6cWwjjnUvi1wcy8SxThzbiGMb&#10;cawTxzbiWCeObcSxThzbiGPdyzvVB8axQyC77IkBiGOdOLYRx7qXRS6OZeJYJ45txLGNONaJYxtx&#10;rBPHNuJYJ45txLHu5Z3qg+PYIZBd9t4BiGOdOLYRx7qXRS6OZeJYJ45txLGNONaJYxtxrBPHNuJY&#10;J45txLHu5Z3qB8SxQyC77D0DEMc6cWwjjnUvi1wcy8SxThzbiGMbcawTxzbiWCeObcSxThzbiGPd&#10;yzvVD4pjh0B22ToAcawTxzavi1wce7uXRS6OZeJYJ45txLGNONaJYxtxrBPHNuJYJ45txLHu5Z3q&#10;B8axQyC7bBmAONaJYxtxrHtZ5OJYJo514thGHNuIY504thHHOnFsI4514thGHOte3ql+cBw7BLLL&#10;6gDEsU4c24hj3csiF8cycawTxzbi2EYc68SxjTjWiWMbcawTxzbiWPfyTnUhjh0C2WVlAD9fHHvg&#10;ZfnPD27iWCOOdS+LXBzLxLFOHNuIYxtxrBPHNuJYJ45txLFOHNuIY93LO9WlOHYIZJe9dQDiWCeO&#10;bcSx7mWRi2OZONaJYxtxbCOOdeLYRhzrxLGNONaJYxtxrHt5p7oYxw6B7LK3DEAc68SxjTjWvSxy&#10;cSwTxzpxbCOObcSxThzbiGOdOLYRxzpxbCOOdS/vVJfj2CGQXfa9AYhjnTi2Ece6l0UujmXiWCeO&#10;bcSxjTjWiWMbcawTxzbiWCeObcSx7uWd6hPEsUMgu+z3BvARceyZRS6OLcSxzaOL/MtnEsc6cawT&#10;xzbiWCeObcSxThzbiGPdue/iWCeOdeLY5q81jh0C2WXfGsDPFce+PDyLY28mjm1+pjj234hjmTjW&#10;iWMbcaw751Uc68SxThzbiGPd+TziWCeObR59p/orjmOHQHbZbw1AHOvEsY041r0scnEsE8c6cWwj&#10;jm3EsU4c24hjnTi2Ecc6cWwjjnUv71SfLI4dAtllvx6AONaJYxtxrHtZ5OJYJo514thGHNuIY504&#10;tvmp4tiXnSuOvd257+JYJ4514tjmZ4hjh0B22S8HII514thGHOteFvmX70wca8Sx7kPi2EMPz+LY&#10;RhzrznkVxzpxrBPHNuJYdz6PONaJY5tH36l+kjh23qkEssteByCOdeLYRhzrXha5OJaJY504thHH&#10;NuJYJ45txLFOHNuIY504thHHupd3qk8cx84zlkB22esAxLFGHNuIY93LIhfHMnGsE8c24thGHOvE&#10;sY041oljG3GsE8c24lj38k71yePYue8C2WWvA3hqsOJYJ4514thGHOvEsY041oljG3GsO78B4lgn&#10;jm3O9y+ONeLYRhzrxLHNR8WxQyC77KkBiGMbcawTxzbiWCeObcSxThzbiGPd+Q0QxzpxbHO+f3Gs&#10;Ecc24lgnjm0+Mo4dAtllTwxAHNuIY504thHHOnFs8xrHTvB5L3FsI4514thGHOvEsY041p3PI451&#10;4tjm0XeqnziOHQLZZe8dgDi2Ecc6cWwjjnXi2EYc68SxjTjWnd8AcawTxzbn+xfHGnFsI4514tjm&#10;R8SxQyC77D0DEMc24lgnjm3EsU4c24hjnTi2Ece68xsgjnXi2OZ8/+JYI45txLFOHNv8qDh2CGSX&#10;rQMQxzbiWCeObcSxThzbiGOdOLYRx7rzGyCOdeLY5nz/4lgjjm3EsU4c2/zIOHYIZJctAxDHNuJY&#10;J45txLFOHNuIY504thHHuvMbII514tjmfP/iWCOObcSxThzb/Og4dghkl9UBiGMbcawTxzbiWCeO&#10;bcSxThzbiGPd+Q0QxzpxbHO+f3GsEcc24lgnjm1uxLFDILusDEAc24hjnTi2Ecc6cWwjjnXi2EYc&#10;685vgDjWiWOb8/2LY404thHHOnFscyuOHQLZZW8dgDi2Ecc6cWwjjnXi2EYc68SxjTjWnd8AcawT&#10;xzbn+xfHGnFsI4514tjmZhw7BLLL3jIAcWwjjnXi2EYc68SxjTjWiWMbcaw7vwHiWCeObc73L441&#10;4thGHOvEsc3tOHYIZJd9bwDi2EYc68SxjTjWiWMbcawTxzbiWHd+A8SxThzbnO9fHGvEsY041olj&#10;m88Qxw6B7LLfG4A4thHHOnFsI4514thGHOvEsY041p3fAHGsE8c25/sXxxpxbCOOdeLY5rPEsUMg&#10;u+xbAxDHNuJYJ45txLFOHNuIY504thHHuvMbII514tjmfP/iWPMax5667+JYJ45tHn2nEsfeTCC7&#10;7LcGII5txLFOHNuIY504thHHOnFsI4515zdAHOvEsc35/sWxRhzbiGOdOLb5bHHsEMgu+/UAxLGN&#10;ONaJYxtxrBPHNuJYJ45txLHu/AaIY504tjnfvzjWiGMbcawTxzafMY4dAtllvxyAOLYRxzpxbCOO&#10;deLYRhzrxLGNONad3wBxrBPHNuf7F8cacWwjjnXi2OazxrFDILvsdQDi2EYc684iF8c6cawTxzbi&#10;WCeObcSx7vwGiGOdOLY537841ohjG3GsE8c2nzmOnTsgkF32OgBxrBPHOnFsI4514thGHOvEsY04&#10;1p3fAHGsE8c25/sXxxpxbCOOdeLY5rPHsX/x5fMJZJe9DuCvPY6dB3BxrBPHOnFsI4514thGHNuI&#10;Y504thHHOnFsI4514thGHOt+xjh2CGSXPTUAcWwjjm0eXeRfPpM41oljnTi2Ecc6cWwjjnXi2EYc&#10;68SxjTjWiWMbcWzzyzh2CGSXPTEAcWwjjm0eXeRfPpM41oljnTi2Ecc6cWwjjnXi2EYc68SxjTjW&#10;iWMbcWzz6zh2CGSXvXcA4thGHNs8usi/fCZxrBPHOnFsI4514thGHOvEsY041oljG3GsE8c24tjm&#10;t+LYIZBd9p4BiGMbcWzz6CL/8pnEsU4c68SxjTjWiWMbcawTxzavz1ji2NuJYxtxrBPHNuLY5ltx&#10;7BDILlsHII5txLHNo4v8y2cSxzpxrBPHNuJYJ45txLFOHNuIY504thHHOnFsI45tfi+OHQLZZcsA&#10;xLGNOLZ5dJF/+UziWCeOdeLYRhzrxLGNONaJYxtxrBPHNuJYJ45txLHN9+LYIZBdVgcgjm3Esc2j&#10;i/zLZxLHOnGsE8c24lgnjm3EsU4c24hjnTi2Ecc6cWwjjm3eEscOgeyyMgBxbCOObR5d5F8+kzjW&#10;iWOdOLYRxzpxbCOOdeLYRhzrxLGNONaJYxtxbPPWOHYIZJe9dQDi2EYc2zy6yL98JnGsE8c6cWwj&#10;jnXi2EYc68SxjTjWiWMbcawTxzbi2KbEsUMgu+wtAxDHNuLY5tFF/uUziWOdONaJYxtxrBPHNuJY&#10;J45txLFOHNuIY504thHHNjWOHQLZZd8bgDi2Ecc2jy7yL59JHOvEse4ljn2ZgTjWiGOdOLYRxzpx&#10;bCOOdeLYRhzrxLGNOLZZ4tghkF32ewMQxzbi2ObRRf7lM4ljnTjWiWMbcawTxzbiWCeObcSxThzb&#10;iGOdOLYRxzZrHDsEssu+NQBxbCOObR5d5F8+kzjWiWOdOLYRxzpxbCOOdeLYRhzrxLGNONaJYxtx&#10;bPOeOHYIZJf91gDEsY04tnl0kX/5TJ85jv2zpx7cxLGJONaJYxtxrBPHNuJYJ45txLHufB5xrBPH&#10;No++U4ljk/fGsUMgu+zXAxDHNuLY5tFF/uUziWOdONaJYxtxrBPHNuJYJ45txLFOHNuIY504thHH&#10;Nk/EsUMgu+yXAxDHNuLY5tFF/uUziWOdONaJYxtxrBPHNuJYJ45txLFOHNuIY504thHHNk/FsUMg&#10;u+x1AOLYRhzbPLrIv3wmcawTxzpxbCOOdeLY5tk4dmYgjlXiWCeObcSxThzbiGOdOLY5z0MC2WWv&#10;A/iQOPbAy7I4thHHOnFsI4514thGHNuIY504thHHOnFsI4514thGHOvEsc15Hjo7VyC77HUA4lgj&#10;jm0eXeRfPpM41oljnTi2Ecc6cWwjjnXi2EYc68SxjTjWiWMbcWzzEXHsfH8C2WVPDkAc68SxjTi2&#10;Ecc6cWwjjnXi2EYc68SxjTjWnfsujnXiWCeObcSxzUfFsUMgu+ypAYhjnTi2Ecc24lgnjm3Ese5j&#10;4thDL8viWCaObcSxzfn+xbFGHNuIY504tvlZ49ghkF32xADEsU4c24hjG3GsE8c24lgnjm3EsU4c&#10;24hj3bnv4lgnjnXi2EYc23x0HDsEssveOwBxrBPHNuLYRhzrxLGNONaJYxtxrBPHNuJYd+67ONaJ&#10;Y504thHHNj8ijh0C2WXvGYA41oljG3FsI4514thGHOvEsY041oljG3GsO/ddHOvEsU4c24hjmx8V&#10;xw6B7LJ1AOJYJ45txLGNONaJYxtxrBPHNuJYJ45txLHu3HdxrBPHOnFsI45tfmQcOwSyy5YBiGOd&#10;OLYRxzbiWPd34thEHOvEsY041oljG3GsO/ddHOvEsU4c24hjmx8dxw6B7LI6AHGsE8c24thGHOvE&#10;sY041oljG3GsE8c24lh37rs41oljnTi2Ecc2N+LYIZBdVgYgjnXi2EYc24hjnTi2Ecc6cWwjjnXi&#10;2EYc6859F8c6cawTxzbi2OZWHDsEssveOgBxrBPHNuLYRhzrxLGNONaJYxtxrBPHNuJYd+67ONaJ&#10;Y504thHHNjfj2CGQXfaWAYhjnTi2Ecc24lgnjm3EsU4c24hjnTi2Ece6c9/FsU4c68SxjTi2uR3H&#10;DoHssu8NQBzrxLGNOLYRxzpxbCOOdeLYRhzrxLGNONad+y6OdeJYJ45txLHNZ4hjh0B22e8NQBzr&#10;xLGNOLYRxzpxbCOOdeLYRhzrxLGNONad+y6OdeJYJ45txLHNZ4ljh0B22bcGII51nz2OfdpF/uUz&#10;iWOdONaJYxtxrBPHNuJYJ45txLHu3HdxrBPHOnFsI45tPlMcOwSyy35rAOJYJ45txLGNONaJYxtx&#10;rBPHNuJYJ45txLHu3HdxrBPHOnFsI45tPlscOwSyy349AHGsE8c24thGHOvEsY041oljG3GsE8c2&#10;4lh37rs41oljnTi2Ecc2nzGOHQLZZb8cgDjWiWMbcWwjjnXi2EYc68SxjTjWiWMbcaw7910c68Sx&#10;ThzbiGObJ5+xnoxj551KILvsdQDiWCeObcSxjTjWiWMbcawTxzbiWCeObcSx7tx3cawTxzpxbCOO&#10;bT5zHDv/LoHsstcBiGONOLYRxzbiWCeObcSxThzbiGOdOLYRx7pz38WxThzrxLGNOLb57HHs3HeB&#10;7LLXAYhjbyeObf4Ycez9m1wc24hjnTi2Ece6s3PFsU4c68SxjTjWiWMbcWzz6DuVODb5I8SxQyC7&#10;7KkBiGMbcax7WeTiWCaOdeLYRhzbiGOdOLYRxzpxbCOOdeLYRhzrXt6pxLHsI+PYIZBd9sQAxLGN&#10;ONa9LHJxLBPHOnFsI45txLFOHNuIY504thHHOnFsI451L+9U4lj20XHsEMgue+8AxLGNONa9LHJx&#10;LBPHOnFsI45txLFOHNuIY504thHHOnFsI451L+9U4lj2I+LYIZBd9p4BiGMbcax7WeTiWCaOdeLY&#10;RhzbiGOdOLYRxzpxbCOOdeLYRhzrXt6pxLHsR8WxQyC7bB2AOLYRx7qXRS6OZeJYJ45txLGNONaJ&#10;YxtxrBPHNuJYJ45txLHu5Z1KHMt+ZBw7BLLLlgGIYxtxrHtZ5OJYJo514thGHNuIY504thHHOnFs&#10;I4514thGHOte3qnEsexHx7FDILusDkAc24hj3csiF8cycawTxzbi2EYc68SxjTjWiWMbcawTxzbi&#10;WPfyTiWOZTfi2CGQXVYGII5txLHuZZGLY5k41oljG3FsI4514thGHOvEsY041oljG3Gse3mnEsey&#10;W3HsEMgue+sAxLGNONa9LHJxLBPHOnFsI45txLFOHNuIY504thHHOnFsI451L+9U4lh2M44dAtll&#10;bxmAOLYRx7qXRf54HDuL/P2bXBzbiGOdOLYRx7qzc8WxThzrxLGNONaJYxtxbPPoO5U4NvlrimOH&#10;QHbZ9wYgjm3Ese5lkYtjmTjWiWMbcWwjjnXi2EYc68SxjTjWiWMbcax7eacSx7LPEMcOgeyy3xuA&#10;OLYRx7qXRS6OZeJYJ45txLGNONaJYxtxrBPHNuJYJ45txLHu5Z1KHMs+Sxw7BLLLvjUAcWwjjnUv&#10;i1wcy8SxThzbiGMbcawTxzbiWCeObcSxThzbiGPdyzuVOJZ9pjh2CGSX/dYAxLGNONa9LHJxLBPH&#10;OnFsI45txLFOHNuIY504thHHOnFsI451L+9U4lj22eLYIZBd9usBiGMbcax7WeTiWCaOdeLYRhzb&#10;iGOdOLYRxzpxbCOOdeLYRhzrXt6pxLHsM8axQyC77JcDEMc24lj3ssjFsUwc68SxjTi2Ecc6cWwj&#10;jnXi2EYc68SxjTjWvbxTiWPZZ41jh0B22esAxLGNONa9LHJxLBPHOnFsI45txLFOHNuIY504thHH&#10;OnFsI451L+9U4lj2mePYaSgC2WWvAxDHOnGse1nk4lgmjnXi2EYc24hjnTi2Ecc6cWwjjnXi2EYc&#10;617eqcSx7LPHsfPfKpBd9joAcawRx7qXRS6OZeJYJ45txLHNkw9u4lgnjm3Esc35/sWxRhzbiGOd&#10;OLYRx7qPimOHQHbZkwMQxzpxbCOOdeLYRhzrxLGNONaJYxtxbHO+f3GsEcc24lgnjm3Ese4j49gh&#10;kF321ADEsU4c24hjnTi2Ecc6cWwjjnXi2EYc25zvXxxrxLGNONaJYxtxrPvoOHYIZJc9MQBxrBPH&#10;NuJYJ45txLFOHNuIY504thHHNuf7F8cacWwjjnXi2EYc635EHDsEssveOwBxrBPHNuJYJ45txLFO&#10;HNuIY504thHHNuf7F8cacWwjjnXi2EYc635UHDsEssveMwBxrBPHNuJYJ45txLFOHNuIY504thHH&#10;Nuf7F8cacWwjjnXi2EYc635kHDsEssvWAYhjnTi2Ecc6cWwjjnXi2EYc68SxjTi2Od+/ONaIYxtx&#10;rBPHNuJY96Pj2CGQXbYMQBzrxLGNONaJYxtxrBPHNuJYJ45txLHN+f7FsUYc24hjnTi2Ece6G3Hs&#10;EMguqwMQxzpxbCOOdeLYRhzrxLGNONaJYxtxbHO+f3GsEcc24lgnjm3Ese5WHDsEssvKAMSxThzb&#10;iGOdOLYRxzpxbCOOdeLYRhzbnO9fHGvEsY041oljG3GsuxnHDoHssrcOQBzrxLGNONaJYxtxrBPH&#10;NuJYJ45txLHN+f7FsUYc24hjnTi2Ece623HsEMgue8sAxLFOHNuIY504thHHOnFsI4514thGHNuc&#10;718ca8SxjTjWiWMbcaz7DHHsEMgu+94AxLFOHNuIY504thHHOnFsI4514thGHNuc718ca8SxjTjW&#10;iWMbcaz7LHHsEMgu+70BiGOdOLYRxzpxbCOOdeLYRhzrxLGNOLY537841ohjG3GsE8c24lj3meLY&#10;IZBd9q0BiGOdOLYRxzpxbCOOdeLYRhzrxLGNOLY537841ohjG3GsE8c24lj32eLYIZBd9lsDEMc6&#10;cWwjjnXi2EYc68SxjTjWiWMbcWxzvn9xrBHHNuJYJ45txLHuM8axQyC77NcDEMc6cWwjjnXi2EYc&#10;68SxjTjWiWMbcWxzvn9xrBHHNuJYJ45txLHus8axQyC77JcDEMc6cWwjjnXi2EYc68SxjTjWiWMb&#10;cWxzvn9xrBHHNuJYJ45txLHuM8exf/1v/kkgu+11AOJYJ45txLFOHNuIY504thHHOnFsI45tzvcv&#10;jjXi2EYc68SxjTjWffY4dmYgkF32OoCnHtzEsc2ji/zLZxLHuq+LXBwrxLGNONaJYxtxrBPHNuJY&#10;d+67ONaJY504thHHNk8+Y/1scezv/+2/E8hue3IA4thGHOvEsY041oljG3GsOztXHOvEsU4c24hj&#10;nTi2Ecc24lgnjm0+Ko4dAtllTw1AHNuIY504thHHOnFsI451Z+eKY5041oljG3GsE8c24thGHOvE&#10;sc1HxrFDILvsiQGIYxtxrBPHNuJYJ45txLHu7FxxrBPHOnFsI4514thGHNuIY504tvnoOHYIZJe9&#10;dwDi2EYc68SxjTjWiWMbcaw7O1cc68SxThzbiGOdOLYRxzbiWCeObX5EHDsEssveMwBxbCOOdeLY&#10;RhzrxLGNONadnSuOdeJYJ45txLFOHNuIYxtxrBPHNj8qjh0C2WXrAMSxjTjWiWMbcawTxzbiWHd2&#10;rjjWiWOdOLYRxzpxbCOObcSxThzb/Mg4dghkly0DEMc24lgnjm3EsU4c24hj3dm54lgnjnXi2EYc&#10;68SxjTi2Ecc6cWzzo+PYIZBdVgcgjm3EsU4c24hjnTi2Ece6s3PFsU4c68SxjTjWiWMbcWwjjnXi&#10;2OZGHDsEssvKAMSxjTjWiWMbcawTxzbiWHd2rjjWiWOdOLYRxzpxbCOObcSxThzb3Ipjh0B22VsH&#10;II5txLFOHNuIY504thHHurNzxbFOHOvEsY041oljG3FsI4514tjmZhw7BLLL3jIAcWwjjnXi2EYc&#10;68SxjTjWnZ0rjnXiWCeObcSxThzbiGMbcawTxza349ghkF32vQGIYxtxrBPHNuJYJ45txLHu7Fxx&#10;rBPHOnFsI4514thGHNuIY504tvkMcewQyC77vQGIYxtxrBPHNuJYJ45txLHu7FxxrBPHOnFsI451&#10;4thGHNuIY504tvkscewQyC771gDEsY041oljG3GsE8c24lh3dq441oljnTi2Ecc6cWwjjm3EsU4c&#10;23ymOHYIZJf91gDEsY041oljG3GsE8c24lh3dq441oljnTi2Ecc6cWwjjm3EsU4c23y2OHYIZJf9&#10;egDi2EYc68SxjTjWiWMbcaw7O1cc68SxThzbiGOdOLYRxzbiWCeObT5jHDsEsst+OQBxbCOOdeLY&#10;RhzrxLGNONadnSuOdeJYJ45txLFOHNuIYxtxrBPHNp81jp3fYYHsstcBiGMbcawTxzbiWCeObcSx&#10;7uxccawTxzpxbCOOdeLYRhzbiGOdOLb5zHHsnA2B7LLXAYhjnTjWiWMbcawTxzbiWHd2rjjWiWOd&#10;OLYRxzpxbCOObcSxThzbfPY49i+/vFMJZJe9DkAca8SxThzbiGOdOLYRx7qzc8WxThzrxLGNONaJ&#10;YxtxbCOOdeLY5o8Qxw6B7LKnBiCObcSxzddFLo4V4thGHOvEsY041oljG3GsO/ddHOvEsU4c24hj&#10;myefscSx7tdx7BDILntiAOLYRhzbfF3k4lghjm3EsU4c24hjnTi2Ece6c9/FsU4c68SxjTi2efIZ&#10;SxzrfiuOHQLZZe8dwF/i2EMvy+JY97LIxbFMHOvEsY04tnnywU0c68SxjTi2Ecc6cWwjjnXi2EYc&#10;6372OHYIZJe9ZwDi2EYc23xd5OJYIY5txLFOHNuIY504thHHunPfxbFOHOvEsY04tnnyGUsc634v&#10;jh0C2WXrAMSxjTi2+brIxbFCHNuIY504thHHOnFsI451576LY5041oljG3Fs8+QzljjWfS+OHQLZ&#10;ZcsAxLGNOLb5usjFsUIc24hjnTi2Ecc6cWwjjnXnvotjnTjWiWMbcWzz5DOWONa9JY4dAtlldQDi&#10;2EYc23xd5OJYIY5txLFOHNuIY504thHHunPfxbFOHOvEsY04tnnyGUsc694axw6B7LIyAHFsI45t&#10;vi5ycawQxzbiWCeObcSxThzbiGPdue/iWCeOdeLYRhzbPPmMJY51JY4dAtllbx2AOLYRxzZfF7k4&#10;VohjG3GsE8c24lgnjm3Ese7cd3GsE8c6cWwjjm2efMYSx7oaxw6B7LK3DEAc24hjm6+LXBwrxLGN&#10;ONaJYxtxrBPHNuJYd+67ONaJY504thHHNk8+Y4lj3RLHDoHssu8NQBzbiGObr4tcHCvEsY041olj&#10;G3GsE8c24lh37rs41oljnTi2Ecc2Tz5jiWPdGscOgeyy3xuAOLYRxzZfF/nnjWNPviw/tcjFsY04&#10;1oljG3GsE8c24lh37rs41oljnTi2Ecc2Tz5jiWPde+LYIZBd9q0BiGMbcWzzdZGLY4U4thHHOnFs&#10;I4514thGHOvOfRfHOnGsE8c24tjmyWcscax7bxw7BLLLfmsA4tjmjxDH/qM49mbi2EYc68SxjTjW&#10;iWMbcWwjjnXi2EYc68SxjTjWiWONQHbZrwcgjm3Esc3XRS6OFeLYRhzrxLGNONaJYxtxrDv3XRzr&#10;xLFOHNuIY5snn7HEse6pOHYIZJf9cgDi2EYc23xd5OJYIY5txLFOHNuIY504thHHunPfxbFOHOvE&#10;sY04tnnyGUsc656MY4dAdtnrAMSxjTi2+brIxbFCHNuIY504thHHOnFsI451576LY5041oljG3Fs&#10;8+QzljjWPR3HznOCQHbZ6wDEsU4c23xd5OJYIY5txLFOHNuIY504thHHunPfxbFOHOvEsY04tnny&#10;GUsc6z4ijp37LpBd9joAcaz5m7/7R3Fs8HWRi2OFOLYRxzpxbPNkHDvfvTjWiWOdOLYRxzpxbCOO&#10;dS/vVOJYJo51HxXHzjOWQHbZkwMQx7qXRS6OZeJYJ45txLHNkw9u4lgnjm3EsY041oljG3GsE8c2&#10;4lgnjm1+GccOgeyypwYgjnUvi1wcy8SxThzbiGObJx/cxLFOHNuIYxtxrBPHNuJYJ45txLFOHNv8&#10;Oo4dAtllTwxAHOteFrk4loljnTi2Ecc2Tz64iWOdOLYRxzbiWCeObcSxThzbiGOdOLb5rTh2CGSX&#10;vXcA4lj3ssjFsUwc68SxjTi2efLBTRzrxLGNOLYRxzpxbCOOdeLYRhzrxLHNt+LYIZBd9p4BiGPd&#10;yyIXxzJxrBPHNuLY5skHN3GsE8c24thGHOvEsY041oljG3GsE8c2vxfHDoHssnUA4lj3ssjFsUwc&#10;68SxjTi2efLBTRzrxLGNOLYRxzpxbCOOdeLYRhzrxLHN9+LYIZBdtgxAHOteFrk4loljnTi2Ecc2&#10;Tz64iWOdOLYRxzbiWCeObcSxThzbiGOdOLZ5Sxw7BLLL6gDEse5lkYtjmTjWiWMbcWzz5IObONaJ&#10;YxtxbCOOdeLYRhzrxLGNONaJY5u3xrFDILusDEAc614WuTiWiWOdOLYRxzZPPrj9LHHs5b6LY5k4&#10;1oljG3GsE8c24lj38k4ljmXiWHczjh0C2WVvHYA41r0scnEs+5ni2HmBEccacawTxzbiWCeObcSx&#10;7tx3cawTxzpxbCOObZ58xhLHuttx7BDILnvLAMSx7mWRi2OZONaJYxtxbPPkg5s41oljG3FsI451&#10;4thGHOvEsY041oljmyWOHQLZZd8bgDjWvSxycSwTxzpxbCOObZ58cBPHOnFsI45txLFOHNuIY504&#10;thHHOnFss8axQyC77PcGII51L4v8M8exxxe5OFaIYxtxrBPHNuJYJ45txLHu3HdxrBPHOnFsI45t&#10;nnzGEse6zxTHDoHssm8NQBzrXha5OJb9NHHsy3cvjnXiWCeObcSxThzbiGPdue/iWCeOdeLYRhzb&#10;PPmMJY51ny2OHQLZZb81AHGse1nk4lgmjnXi2EYc2zz54CaOdeLYRhzbiGOdOLYRxzpxbCOOdeLY&#10;5ok4dghkl/16AOJY97LIxbFMHOvEsY04tnnywU0c68SxjTi2Ecc6cWwjjnXi2EYc68SxzVNx7BDI&#10;LvvlAMSx7mWRi2OZONaJYxtxbPPkg5s41oljG3FsI4514thGHOvEsY041oljmyfj2LnvAtllrwMQ&#10;x7qXRS6OZeJYJ45txLHNkw9u4lgnjm3EsY041oljG3GsE8c24lgnjm2ejmPnvgtkl70OQBxrXha5&#10;OJaJY504thHHNk8+uIljnTi2Ecc24lgnjm3EsU4c24hjnTi2+Yg4du67QHbZ6wDEsbd7WeTiWCaO&#10;deLYRhzbPPngJo514thGHNuIY504thHHOnFsI4514tjmo+LYIZBd9tQAxLGNONaJYxtxrBPHNuJY&#10;J45txLGNONaJYxtxrBPHNuJYJ45tPjKOHQLZZU8MQBzbiGOdOLYRxzpxbCOOdeLYRhzbiGOdOLYR&#10;xzpxbCOOdeLY5qPj2CGQXfbeAYhjG3GsE8c24lgnjm3EsU4c24hjG3GsE8c24lgnjm3EsU4c2/yI&#10;OHYIZJe9ZwDi2Oazx7GnHtzEsU4c24hjmycf3MSxThzbiGMbcawTxzbiWCeObcSxThzb/Kg4dghk&#10;l60DEMc24lgnjm3EsU4c24hjnTi2Ecc24lgnjm3EsU4c24hjnTi2+ZFx7BDILlsGII5txLFOHNuI&#10;Y504thHHOnFsI45txLFOHNuIY504thHHOnFs86Pj2CGQXVYHII5txLFOHNuIY504thHHOnFsI45t&#10;xLFOHNuIY504thHHOnFscyOOHQLZZWUA4thGHOvEsY041oljG3GsE8c24thGHOvEsY041oljG3Gs&#10;E8c2t+LYIZBd9tYBiGMbcawTxzbiWCeObcSxThzbiGMbcawTxzbiWCeObcSxThzb3Ixjh0B22VsG&#10;II5txLFOHNuIY504thHHOnFsI45txLFOHNuIY504thHHOnFsczuOHQLZZd8bgDi2Ecc6cWwjjnXi&#10;2EYc68SxjTi2Ecc6cWwjjnXi2EYc68SxzWeIY4dAdtnvDUAc24hjnTi2Ecc6cWwjjnXi2EYc24hj&#10;nTi2Ecc6cWwjjnXi2OazxLFDILvsWwMQxzbiWCeObcSxThzbiGOdOLYRxzbiWCeObcSxThzbiGOd&#10;OLb5THHsEMgu+60BiGMbcawTxzbiWCeObcSxThzbiGMbcawTxzbiWCeObcSxThzbfLY4dghkl/16&#10;AOLYRhzrxLGNONaJYxtxrBPHNuLYRhzrxLGNONaJYxtxrBPHNp8xjh0C2WW/HIA4thHHOnFsI451&#10;4thGHOvEsY04thHHOnFsI4514thGHOvEsc1njWOHQHbZ6wDEsY041oljG3GsE8c24lgnjm3EsY04&#10;1oljG3GsE8c24lgnjm0+cxw7d10gu+x1AOJYJ4514thGHOvEsY041oljG3FsI4514thGHOvEsY04&#10;1oljm88ex86fQHbZ6wDEsUYc68SxjTjWiWMbcawTxzbi2EYc68SxjTjWiWMbcawTxzZ/hDh2CGSX&#10;PTkAcawTxzbiWCeObcSx7uxccawTxzpxbCOOdeLYRhzbiGOdOLYRx7qPjGOHQHbZUwMQxzpxbCOO&#10;deLYRhzrzs4VxzpxrBPHNuJYJ45txLGNONaJYxtxrPvoOHYIZJc9MQBxrBPHNuJYJ45txLHu7Fxx&#10;rBPHOnFsI4514thGHNuIY504thHHuh8Rxw6B7LL3DkAc68SxjTjWiWMbcaw7O1cc68SxThzbiGOd&#10;OLYRxzbiWCeObcSx7kfFsUMgu+w9AxDHOnFsI4514thGHOvOzhXHOnGsE8c24lgnjm3EsY041olj&#10;G3Gs+5Fx7BDILlsHII514thGHOvEsY041p2dK4514lgnjm3EsU4c24hjG3GsE8c24lj3o+PYIZBd&#10;tgxAHOvEsY041oljG3GsOztXHOvEsU4c24hjnTi2Ecc24lgnjm3Ese5GHDsEssvqAMSxThzbiGOd&#10;OLYRx7qzc8WxThzrxLGNONaJYxtxbCOOdeLYRhzrbsWxQyC7rAxAHOvEsY041oljG3GsOztXHOvE&#10;sU4c24hjnTi2Ecc24lgnjm3Ese5mHDsEssveOgBxrBPHNuJYJ45txLHu7FxxrBPHOnFsI4514thG&#10;HNuIY504thHHuttx7BDILnvLAMSxThzbiGOdOLYRx7qzc8WxThzrxLGNONaJYxtxbCOOdeLYRhzr&#10;PkMcOwSyy743gGcXuTi2OMtNHGvEsc3TL8viWPfkg5s41oljG3FsI4514thGHOvEsY041oljm7/G&#10;OHYIZJf93gDEsU4c24hjnTi2Ece6s3PFsU4c68SxjTjWiWMbcWwjjnXi2EYc6z5THDsEssu+NQBx&#10;rBPHNuJYJ45txLHu7FxxrBPHOnFsI4514thGHNuIY504thHHus8Wxw6B7LLfGoA41oljG3GsE8c2&#10;4lh3dq441oljnTi2Ecc6cWwjjm3EsU4c24hj3WeMY4dAdtmvByCOdeLYRhzrxLGNONadnSuOdeJY&#10;J45txLFOHNuIYxtxrBPHNuJY91nj2CGQXfbLAYhjnTi2Ecc6cWwjjnVn54pjnTjWiWMbcawTxzbi&#10;2EYc68SxjTjWfeY4dt7zBLLLXgcgjnXi2EYc68SxjTjWnZ0rjnXiWCeObcSxThzbiGMbcawTxzbi&#10;WPfZ49j5bALZZa8DeG6Ri2OLs9zEsUYc2zz9siyOdU8+uIljnTi2Ecc24lgnjm3EsU4c24hjnTi2&#10;+dni2PmMAtllTw5AHNuc5SaONeLYRhzrxLGNONaJYxtxrDv3XRzrxLFOHNuIY5snn7HEsU4c2/wy&#10;jh0C2WVPDUAc25zlJo414thGHOvEsY041oljG3GsO/ddHOvEsU4c24hjmyefscSxThzb/DqOHQLZ&#10;ZU8MQBzbnOUmjjXi2EYc68SxjTjWiWMbcaw7910c68SxThzbiGObJ5+xxLFOHNv8Vhw7BLLL3jsA&#10;cWxzlps41ohjG3GsE8c24lgnjm3Ese7cd3GsE8c6cWwjjm2efMYSxzpxbPOtOHYIZJe9ZwDi2OYs&#10;N3GsEcc24lgnjm3EsU4c24hj3bnv4lgnjnXi2EYc2zz5jCWOdeLY5vfi2CGQXbYOQBzbnOUmjjXi&#10;2EYc68SxjTjWiWMbcaw7910c68SxThzbiGObJ5+xxLFOHNt8L44dAtllywDEsc1ZbuJYI45txLFO&#10;HNuIY504thHHunPfxbFOHOvEsY04tnnyGUsc68SxzVvi2CGQXVYHII5tznITxxpxbCOOdeLYRhzr&#10;xLGNONad+y6OdeJYJ45txLHNk89Y4lgnjm3eGscOgeyyMgBxbHOWmzjWiGMbcawTxzbiWCeObcSx&#10;7tx3cawTxzpxbCOObZ58xhLHOnFsU+LYIZBd9tYBiGObs9zEsUYc24hjnTi2Ecc6cWwjjnXnvotj&#10;nTjWiWMbcWzz5DOWONaJY5saxw6B7LK3DEAc25zlJo414thGHOvEsY041oljG3GsO/ddHOvEsU4c&#10;24hjmyefscSxThzbLHHsEMgu+94AxLHNWW7iWCOObcSxThzbiGOdOLYRx7pz38WxThzrxLGNOLZ5&#10;8hlLHOvEsc0axw6B7LLfG4A4tjnLTRxrxLGNONaJYxtxrBPHNuJYd+67ONaJY504thHHNk8+Y4lj&#10;nTi2eU8cOwSyy741AHFsc5abONaIYxtxrBPHNuJYJ45txLHu3HdxrBPHOnFsI45tnnzGEsc6cWzz&#10;3jh2CGSX/dYAxLHNWW7iWCOObcSxThzbiGOdOLYRx7pz38WxThzrxLGNOLZ58hlLHOvEsc0TcewQ&#10;yC779QDEsc1ZbuJYI45txLFOHNuIY504thHHunPfxbFOHOvEsY04tnnyGUsc68SxzVNx7BDILvvl&#10;AMSxzVlu4lgjjm3EsU4c24hjnTi2Ece6c9/FsU4c68SxjTi2efIZSxzrxLHNk3HsfFcC2WWvAxDH&#10;Nme5iWONOLYRxzpxbCOOdeLYRhzrzn0XxzpxrBPHNuLY5slnLHGsE8c2T8ex01AEssteByCOdWe5&#10;iWONOLYRxzpxbCOOdeLYRhzrzn0XxzpxrBPHNuLY5slnLHGsE8c2HxHHzncnkF32OgBxrDnLTRxr&#10;xLGNONaJYxtxrBPHNuJYd+67ONaJY504thHHNk8+Y4ljnTi2+ag4dghklz01gJdFLo5l4lgnjm3E&#10;sc2TD27iWCeObcSxjTjWiWMbcawTxzbiWCeObcSx7tdx7BDILntiAC+LXBzLxLFOHNuIY5snH9zE&#10;sU4c24hjG3GsE8c24lgnjm3EsU4c24hj3W/FsUMgu+y9A3hZ5OJYJo514thGHNs8+eAmjnXi2EYc&#10;24hjnTi2Ecc6cWwjjnXi2EYc674Vxw6B7LL3DOBlkYtjmTjWiWMbcWzz5IObONaJYxtxbCOOdeLY&#10;RhzrxLGNONaJYxtxrPu9OHYIZJetA3hZ5OJYJo514thGHNs8+eAmjnXi2EYc24hjnTi2Ecc6cWwj&#10;jnXi2EYc674Xxw6B7LJlAC+LXBzLxLFOHNuIY5snH9zEsU4c24hjG3GsE8c24lgnjm3EsU4c24hj&#10;3Vvi2CGQXVYH8LLIxbFMHOvEsY04tnnywU0c68SxjTi2Ecc6cWwjjnXi2EYc68SxjTjWvTWOHQLZ&#10;ZWUAL4tcHMvEsU4c24hjmycf3MSxThzbiGMbcawTxzbiWCeObcSxThzbiGNdiWOHQHbZWwfwssjF&#10;sUwc68SxjTi2efLBTRzrxLGNOLYRxzpxbCOOdeLYRhzrxLGNONbVOHYIZJe9ZQAvi1wcy8SxThzb&#10;iGObJx/cxLFOHNuIYxtxrBPHNuJYJ45txLFOHNuIY90Sxw6B7LLvDeBlkYtjmTjWiWMbcWzz5IOb&#10;ONaJYxtxbCOOdeLYRhzrxLGNONaJYxtxrFvj2CGQXfZ7A3hZ5OJYJo514thGHNs8+eAmjnXi2EYc&#10;24hjnTi2Ecc6cWwjjnXi2EYc694Txw6B7LJvDeBlkYtjmTjWiWMbcWzz5IObONaJYxtxbCOOdeLY&#10;RhzrxLGNONaJYxtxrHtvHDsEsst+awAvi1wcy8SxThzbiGObJx/cxLFOHNuIYxtxrBPHNuJYJ45t&#10;xLFOHNuIY90TcewQyC779QBeFrk4loljnTi2Ecc2Tz64iWOdOLYRxzbiWCeObcSxThzbiGOdOLYR&#10;x7qn4tghkF32ywG8LHJxLBPHOnFsI45tnnxwE8c6cWwjjm3EsU4c24hjnTi2Ecc6cWwjjnVPxrFD&#10;ILvsdQAvi1wcy8SxThzbiGObJx/cxLFOHNuIYxtxrBPHNuJYJ45txLFOHNuIY93Tcey8Hwtkl70O&#10;QBzrxLFOHNuIY5snH9zEse41jj1238WxTBzbiGOdOLYRxzbiWCeObcSxThzbvDYUgeyy1wGIY404&#10;1oljG3Fs8+SDmzjWiWMbcWwjjnXi2EYc68SxjTjWiWMbcaz7qDh2GopAdtmTAxDHOnFsI4514thG&#10;HOvOT8A5G+JYI45txLFOHNuIY504thHHOnFsI451HxnHDoHssqcGII514thGHOvEsY041p2fgHM2&#10;xLFGHNuIY504thHHOnFsI4514thGHOs+Oo4dAtllTwxAHOvEsY041oljG3GsOz8B52yIY83f/v3X&#10;l2VxrBHHOnFsI4514thGHOvEsY041v2IOHYIZJe9dwDiWCeObcSxThzbiGPd+Qk4Z0Mca8SxjTjW&#10;iWMbcawTxzbiWCeObcSx7kfFsUMgu+w9AxDHOnFsI4514thGHOvOT8A5G+JYI45txLFOHNuIY504&#10;thHHOnFsI451PzKOHQLZZesAxLFOHNuIY504thHHuvMTcM6GONaIYxtxrBPHNuJYJ45txLFOHNuI&#10;Y92PjmOHQHbZMgBxrBPHNuJYJ45txLHu/AScsyGONeLYRhzrxLGNONaJYxtxrBPHNuJYdyOOHQLZ&#10;ZXUA4lgnjm3EsU4c24hj3fkJOGdDHGvEsY041oljG3GsE8c24lgnjm3Ese5WHDsEssvKAMSxThzb&#10;iGOdOLYRx7rzE3DOhjjWiGMbcawTxzbiWCeObcSxThzbiGPdzTh2CGSXvXUA4lgnjm3EsU4c24hj&#10;3fkJOGdDHGvEsY041oljG3GsE8c24lgnjm3Ese52HDsEssveMoBH49iX5SGOdeJYJ45txLFOHNuI&#10;Y504thHHuvN5xLFOHNuIY504thHHuj9CHHvivn+GOHYIZJd9bwDiWCeObcSxThzbvDy4iWPJ+Qk4&#10;Z0Mca8SxjTjWiWMbcawTxzbiWCeObcSx7rPEsUMgu+z3BiCOdeLYRhzrxLGNONadn4BzNsSxRhzb&#10;iGOdOLYRxzpxbCOOdeLYRhzrPlMcOwSyy741AHGsE8c24lgnjm3Ese78BJyzIY414thGHOvEsY04&#10;1oljG3GsE8c24lj32eLYIZBd9lsDEMc6cWwjjnXi2EYc685PwDkb4lgjjm3EsU4c24hjnTi2Ecc6&#10;cWwjjnWfMY4dAtllvx6AONaJYxtxrBPHNuJYd34CztkQx5q//fPLsjjWiGOdOLYRxzpxbCOOdeLY&#10;RhzrPmscOwSyy345AHGsE8c24lgnjm3Ese78BJyzIY414thGHOvEsY041oljG3GsE8c24lj3mePY&#10;OWMC2WWvAxDHOnFsI4514thGHOvOT8A5G+JYI45txLFOHNuIY504thHHOnFsI451nz2OnbMmkF32&#10;OoCnByuONeJYJ45txLFOHNuIY504thHHuvN5xLFOHNuIY504thHHOnFs8xFx7PzGCGSXvQ5AHHs7&#10;cWwjjnXi2EYc685PgDjWiWMbcawTxzbiWCeObcSxThzbiGPdHyWOHQLZZU8NQBzbiGOdOLYRxzpx&#10;bCOOdeLYRhzrxLGNOLYRxzpxbCOOdeLY5iPj2CGQXfbEAMSxjTjWiWMbcawTxzbiWCeObcSxThzb&#10;iGMbcawTxzbiWCeObT46jh0C2WXvHYA4thHHOnFsI4514thGHOvEsY041oljG3FsI4514thGHOvE&#10;sc2PiGOHQHbZewYgjm3EsU4c24hjnTi2Ecc6cWwjjnXi2EYc24hjnTi2Ecc6cWzzo+LYIZBdtg5A&#10;HNucH6unFrk4thHHOnFsI4514thGHOvEsY041oljG3Fs8/gz1pedK469nTi2Ecf+M4HssmUA4thG&#10;HOvEsY041oljG3GsE8c24lgnjm3EsY041oljG3GsE8c2PzqOHQLZZXUA4thGHOvEsY041oljG3Gs&#10;E8c24lgnjm3EsY041oljG3GsE8c2N+LYIZBdVgYgjm3EsU4c24hjnTi2Ecc6cWwjjnXi2EYc24hj&#10;nTi2Ecc6cWxzK44dAtllbx2AOLYRxzpxbCOOdeLYRhzrxLGNONaJYxtxbCOOdR8Tx56ZgTjWiWMb&#10;cezbBLLL3jIAcWwjjnXi2EYc68SxjTjWiWMbcawTxzbi2EYc68SxjTjWiWOb23HsEMgu+94AxLGN&#10;ONaJYxtxrBPHNuJYJ45txLFOHNuIYxtxrBPHNuJYJ45tPkMcOwSyy35vAOLYRhzrxLGNONaJYxtx&#10;rBPHNuJYJ45txLGNONaJYxtxrBPHNp8ljh0C2WXfGoA4thHHOnFsI4514thGHOvEsY041oljG3Fs&#10;I4514thGHOvEsc1nimOHQHbZbw1AHNuIY504thHHOnFsI4514thGHOvEsY04thHHOnFsI4514tjm&#10;s8WxQyC77NcDEMc24lgnjm3EsU4c24hjnTi2Ecc6cWwjjm3EsU4c24hjnTi2+Yxx7BDILvvlAMSx&#10;jTjWiWMbcawTxzbiWCeObcSxThzbiGMbcawTxzbiWCeObT5rHDsEssteByCObcSxThzbiGOdOLYR&#10;xzpxbCOOdeLYRhzbiGOdOLYRxzpxbPOZ49i5AwLZZa8DEMc6cawTxzbiWCeObcSxThzbiGOdOLYR&#10;xzbiWCeObcSxThzbfPY4dt6pBLLLXgcgjjXiWCeObcSxThzbiGOdOLYRxzpxbCOObcSxThzbiGOd&#10;OLb5I8SxQyC77MkBnMGKY404thHHOnFsI4514thGHOvEsY041oljG3Fs8/UZSxwrxLGNONZ9ZBw7&#10;BLLLnhrAGaw41ohjG3GsE8c24lgnjm3EsU4c24hjnTi2Ecc2X5+xxLFCHNuIY91Hx7FDILvsiQGc&#10;wYpjjTi2Ecc6cWwjjnXi2EYc68SxjTjWiWMbcWzz9RlLHCvEsY041v2IOHYIZJe9dwBnsOJYI45t&#10;xLFOHNuIY504thHHOnFsI4514thGHNt8fcYSxwpxbCOOdT8qjh0C2WXvGcAZrDjWiGMbcawTxzbi&#10;WCeObcSxThzbiGOdOLYRxzZfn7HEsUIc24hj3Y+MY4dAdtk6gDNYcawRxzbiWCeObcSxThzbiGOd&#10;OLYRxzpxbCOObb4+Y4ljhTi2Ece6Hx3HDoHssmUAZ7DiWCOObcSxThzbiGOdOLYRxzpxbCOOdeLY&#10;RhzbfH3GEscKcWwjjnU34tghkF1WB3AGK4414thGHOvEsY041oljG3GsE8c24lgnjm3Esc3XZyxx&#10;rBDHNuJYdyuOHQLZZWUAZ7DiWCOObcSxThzbiGOdOLYRxzpxbCOOdeLYRhzbfH3GEscKcWwjjnU3&#10;49ghkF321gGcwYpjjTi2Ecc6cWwjjnXi2EYc68SxjTjWiWMbcWzz9RlLHCvEsY041t2OY4dAdtlb&#10;BnAGK4414thGHOvEsY041oljG3GsE8c24lgnjm3Esc3XZyxxrBDHNuJY9xni2CGQXfa9AZzBimON&#10;OLYRxzpxbCOOdeLYRhzrxLGNONaJYxtxbPP1GUscK8SxjTjWfZY4dghkl/3eAM5gxbFGHNuIY504&#10;thHHOnFsI4514thGHOvEsY04tvn6jCWOFeLYRhzrPlMcOwSyy741gDNYcawRxzbiWCeObcSxThzb&#10;iGOdOLYRxzpxbCOObb4+Y4ljhTi2Ece6zxbHDoHsst8awBmsONaIYxtxrBPHNuJYJ45txLFOHNuI&#10;Y504thHHNl+fscSxQhzbiGPdZ4xjh0B22a8H8DJYcSwRxzbiWCeObcSxThzbiGOdOLYRxzpxbCOO&#10;bb4+Y4ljhTi2Ece6zxrHDoHssl8O4GWw4lgijm3EsU4c24hjnTi2Ecc6cWwjjnXi2EYc23x9xhLH&#10;CnFsI451nzmOnfsukF32OoCXwYpjiTi2Ecc6cWwjjnXi2EYc68SxjTjWiWMbcWzz9RlLHCvEsY04&#10;1n32OHbuqEB22esAxLFGHNuIY504thHHOnFsI4514thGHOvEsY04tvn6jCWOFeLYRhzr/ghx7NxV&#10;geyyJwdwBiuONeLYRhzbPL7IxbFEHNuIYxtxrBPHNuJYJ45txLFOHNuIY504tnm97+euHgLZZU8N&#10;4AxWHGvEsY04tnl8kYtjiTi2Ecc24lgnjm3EsU4c24hjnTi2Ecc6cWzzet9f49ghkF32xADOYMWx&#10;RhzbiGObxxe5OJaIYxtxbCOOdeLYRhzrxLGNONaJYxtxrBPHNq/3/Zdx7BDILnvvAM5gxbFGHNuI&#10;Y5vHF7k4lohjG3FsI4514thGHOvEsY041oljG3GsE8c2r/f913HsEMgue88AzmB/ljh2XpbFsUYc&#10;68SxjTjWiWMbcawTxzbiWCeObcSxzddnLHGsEMc24lj3R41jh0B22TqAM1hxrBHHNuLY5vFFLo4l&#10;4thGHNuIY504thHHOnFsI4514thGHOvEsc3rff9WHDsEssuWAZzBimONOLYRxzaPL3JxLBHHNuLY&#10;RhzrxLGNONaJYxtxrBPHNuJYJ45tXu/778WxQyC7rA7gDFYca8SxjTi2eXyRi2OJOLYRxzbiWCeO&#10;bcSxThzbiGOdOLYRxzpxbPN6378Xxw6B7LIygDNYcawRxzbi2ObxRS6OJeLYRhzbiGOdOLYRxzpx&#10;bCOOdeLYRhzrxLHN631/Sxw7BLLL3jqAM1hxrBHHNuLY5vFFLo4l4thGHNuIY504thHHOnFsI451&#10;4thGHOvEsc3rfX9rHDsEssveMoAzWHGsEcc24tjm8UUujiXi2EYc24hjnTi2Ecc6cWwjjnXi2EYc&#10;68Sxzet9L3HsEMgu+94AzmDFsUYc24hjm8cXuTiWiGMbcWwjjnXi2EYc68SxjTjWiWMbcawTxzav&#10;973GsUMgu+z3BnAGK4414thGHNs8vsjFsUQc24hjG3GsE8c24lgnjm3EsU4c24hjnTi2eb3vSxw7&#10;BLLLvjWAM1hxrBHHNuLY5vFFLo4l4thGHNuIY504thHHOnFsI4514thGHOvEsc3rfV/j2CGQXfZb&#10;AziDFccacWwjjm0eX+TiWCKObcSxjTjWiWMbcawTxzbiWCeObcSxThzbvN7398SxQyC77NcDOIMV&#10;xxpxbCOObR5f5OJYIo5txLGNONaJYxtxrBPHNuJYJ45txLFOHNu83vf3xrFDILvslwM4gxXHGnFs&#10;I45tHl/k4lgijm3EsY041oljG3GsE8c24lgnjm3EsU4c27ze9yfi2D992RkC2WWvAziDFccacWwj&#10;jm0eX+TiWCKObcSxjTjWiWMbcawTxzbiWCeObcSxThzbvN73p+LY+XcJZJe9DkAca8SxjTi2eXyR&#10;i2OJOLYRxzbiWCeObcSxThzbiGOdOLYRxzpxbPMRcez8OwWyy14HII69nTi2Ecc2jy9ycSwRxzbi&#10;2EYc68SxjTjWiWMbcawTxzbiWCeObV7v+9Nx7BDILntqAOLY5usi/ztxLBDHNi+LXBxLxLGNOLYR&#10;xzpxbCOOdeLYRhzrxLGNONaJY5vX+/4RcewQyC57YgDi2EYc68SxzcsiF8cScWwjjm3EsU4c24hj&#10;nTi2Ecc6cWwjjnXi2Ob1vn9UHDsEssveOwBxbCOOdeLY5mWRi2OJOLYRxzbiWCeObcSxThzbiGOd&#10;OLYRxzpxbPN63z8yjh0C2WXvGYA4thHHOnFs87LIxbFEHNuIYxtxrBPHNuJYJ45txLFOHNuIY504&#10;tnm97x8dxw6B7LJ1AOLYRhzrxLHNyyIXxxJxbCOObcSxThzbiGOdOLYRxzpxbCOOdeLY5vW+/4g4&#10;dghkly0DEMc24lgnjm1eFrk4lohjG3FsI4514thGHOvEsY041oljG3GsE8c2r/f9R8WxQyC7rA5A&#10;HNuIY504tnlZ5OJYIo5txLGNONaJYxtxrBPHNuJYJ45txLFOHNu83vcfGccOgeyyMgBxbCOOdeLY&#10;5mWRi2OJOLYRxzbiWCeObcSxThzbiGOdOLYRxzpxbPN63390HDsEssveOgBxbCOOdeLY5mWRi2OJ&#10;OLYRxzbiWCeObcSxThzbiGOdOLYRxzpxbPN632/EsUMgu+wtAxDHNuJYJ45tXha5OJaIYxtxbCOO&#10;deLYRhzrxLGNONaJYxtxrBPHNq/3/VYcOwSyy743AHFsI4514tjmZZGLY4k4thHHNuJYJ45txLFO&#10;HNuIY504thHHOnFs83rfb8axQyC77PcGII5txLFOHNu8LHJxLBHHNuLYRhzrxLGNONaJYxtxrBPH&#10;NuJYJ45tXu/77Th2CGSXfWsA4thGHOvEsc3LIhfHEnFsI45txLFOHNuIY504thHHOnFsI4514tjm&#10;9b5/hjh2CGSX/dYAxLGNONaJY5uXRS6OJeLYRhzbiGOdOLYRxzpxbCOOdeLYRhzrxLHN633/LHHs&#10;EMgu+/UAxLGNONaJY5uXRS6OJeLYRhzbiGOdOLYRxzpxbCOOdeLYRhzrxLHN633/THHsEMgu++UA&#10;xLGNONaJY5uXRS6OJeLYRhzbiGOdOLYRxzpxbCOOdeLYRhzrxLHN633/bHHsEMguex2AOLYRxzpx&#10;bPOyyMWxRBzbiGMbcawTxzbiWCeObcSxThzbiGOdOLZ5ve+fMY6d/0aB7LLXATw92KcWuTi2Ecc6&#10;cWwjjnXi2EYc68SxjTjWiWMbcWzz9RlLHCvEsY041oljm9eGIpBd9jqApwf7BHFsI4514thGHOvE&#10;sY041oljG3GsE8c24tjm6zOWOFaIYxtxrBPHNr9sKALZZU8OQBzrxLGNONaJYxtxrBPHNuJYJ45t&#10;xLGNONaJYxtxrBPHNuJY95Fx7BDILntqAOJYJ45txLFOHNuIY504thHHOnFsI45txLFOHNuIY504&#10;thHHuo+OY4dAdtkTAxDHOnFsI4514thGHOvEsY041oljG3FsI4514thGHOvEsY041v2IOHYIZJe9&#10;dwDiWCeObcSxThzbiGOdOLYRxzpxbCOObcSxThzbiGOdOLYRx7ofFccOgeyy9wxAHOvEsY041olj&#10;G3GsE8c24lgnjm3EsY041oljG3GsE8c24lj3I+PYIZBdtg5AHOvEsY041oljG3GsE8c24lgnjm3E&#10;sY041oljG3GsE8c24lj3o+PYIZBdtgxAHOvEsY041oljG3GsE8c24lgnjm3EsY041oljG3GsE8c2&#10;4lh3I44dAtlldQDiWCeObcSxThzbiGOdOLYRxzpxbCOObcSxThzbiGOdOLYRx7pbcewQyC4rAxDH&#10;OnFsI4514thGHOvEsY041oljG3FsI4514thGHOvEsY041t2MY4dAdtlbByCOdeLYRhzrxLGNONaJ&#10;YxtxrBPHNuLYRhzrxLGNONaJYxtxrLsdxw6B7LK3DODni2PPLXJxrBHHOnFsI4514thGHOvEsY04&#10;thHHOnFsI4514thGHOs+Qxw7BLLLvjcAcawTxzbiWCeObcSxThzbiGOdOLYRxzbiWCeObcSxThzb&#10;iGPdZ4ljh0B22e8NQBzrxLGNONaJYxtxrBPHNuJYJ45txLGNONaJYxtxrBPHNuJY95ni2CGQXfat&#10;AYhjnTi2Ecc6cWwjjnXi2EYc68SxjTi2Ecc6cWwjjnXi2EYc6z5bHDsEsst+awDiWCeObcSxThzb&#10;iGOdOLYRxzpxbCOObcSxThzbiGOdOLYRx7rPGMcOgeyyXw9AHOvEsY041oljG3GsE8c24lgnjm3E&#10;sY041oljG3GsE8c24lj3WePYIZBd9ssBiGOdOLYRxzpxbCOOdeLYRhzrxLGNOLYRxzpxbCOOdeLY&#10;RhzrPnMcO7tWILvsdQDiWCeObcSxThzbiGOdOLYRxzpxbCOObcSxThzbiGOdOLYRx7rPHsfOO5VA&#10;dtnrAJ4erDjWiGOdOLYRxzpxbCOOdeLYRhzrxLGNOLb5+owljhXi2EYc68SxzUfEsfOMJZBd9uQA&#10;xLGNONaJYxtxrBPHNuJYJ45txLFOHNuIY5uvz1jiWCGObcSxThzbfFQcOwSyy54awOePY88ucnGs&#10;Ecc6cWwjjnXi2EYc68SxjTi2Ecc6cWwjjnXi2EYc6/5IcewQyC57YgDi2EYc68SxjTjWiWMbcawT&#10;xzbiWCeObcSxzddnLHGsEMc24lgnjm0+Oo4dAtll7x2AOLYRxzpxbCOOdeLYRhzrxLGNONaJYxtx&#10;bPP1GUscK8SxjTjWiWObHxHHDoHssvcMQBzbiGOdOLYRxzpxbCOOdeLYRhzrxLGNOLb5+owljhXi&#10;2EYc68SxzY+KY4dAdtk6AHFsI4514thGHOvEsY041oljG3GsE8c24tjm6zOWOFaIYxtxrBPHNj8y&#10;jh0C2WXLAMSxjTjWiWMbcawTxzbiWCeObcSxThzbiGObr89Y4lghjm3EsU4c2/zoOHYIZJfVAYhj&#10;G3GsE8c24lgnjm3EsU4c24hjnTi2Ecc2X5+xxLFCHNuIY504trkRxw6B7LIyAHFsI4514thGHOvE&#10;sY041oljG3GsE8c24tjm6zOWOFaIYxtxrBPHNrfi2CGQXfbWAYhjG3GsE8c24lgnjm3EsU4c24hj&#10;nTi2Ecc2X5+xxLFCHNuIY504trkZxw6B7LK3DEAc24hjnTi2Ecc6cWwjjnXi2EYc68SxjTi2+fqM&#10;JY4V4thGHOvEsc3tOHYIZJd9bwDi2EYc68SxjTjWiWMbcawTxzbiWCeObcSxzddnLHGsEMc24lgn&#10;jm0+Qxw7BLLLfm8A4thGHOvEsY041oljG3GsE8c24lgnjm3Esc3XZyxxrBDHNuJYJ45tPkscOwSy&#10;y741AHFsI4514thGHOvEsY041oljG3GsE8c24tjm6zOWOFaIYxtxrBPHNp8pjh0C2WW/NQBxbCOO&#10;deLYRhzrxLGNONaJYxtxrBPHNuLY5uszljhWiGMbcawTxzafLY4dAtllvx6AOLYRxzpxbCOOdeLY&#10;RhzrxLGNONaJYxtxbPP1GUscK8SxjTjWiWObzxjHDoHssl8OQBzbiGOdOLYRxzpxbCOOdeLYRhzr&#10;xLGNOLb5+owljhXi2EYc68SxzWeNY+dICGSXvQ5AHNuIY504thHHOnFsI4514thGHOvEsY04tvn6&#10;jCWOFeLYRhzrxLHNZ45j5/ddILvsdQDiWCeOdeLYRhzrxLGNONaJYxtxrBPHNuLY5uszljhWiGMb&#10;cawTxzafPY79n19+EwSyy14HII414lgnjm3EsU4c24hjnTi2Ecc6cWwjjm2+PmOJY4U4thHHuj9C&#10;HDth671+xjh2CGSXPTUAcWwjjm0eX+TiWHIWuTjWiWMbcawTxzbiWCeObcSxThzbiGOdOLYRx7pz&#10;JH4Zxw6B7LInBiCObcSxzeOLXBxLziIXxzpxbCOOdeLYRhzrxLGNONaJYxtxrBPHNuJYd47Er+PY&#10;IZBd9t4BiGMbcWzz+CIXx5KzyMWxThzbiGOdOLYRxzpxbCOOdeLYRhzrxLGNONadI/FbcewQyC57&#10;zwDEsY04tnl8kYtjyVnk4lgnjm3EsU4c24hjnTi2Ecc6cWwjjnXi2EYc686R+FYcOwSyy9YBiGMb&#10;cWzz+CIXx5KzyMWx7rPHsfPvE8feThzbiGOdOLYRxzZfn7HEsUIc24hjnTi2+aPGsUMgu2wZgDi2&#10;Ecc2jy9ycSw5i1wc68SxjTjWiWMbcawTxzbiWCeObcSxThzbiGPdORLfi2OHQHZZHYA4thHHNo8v&#10;cnEsOYtcHOvEsY041oljG3GsE8c24lgnjm3EsU4c24hj3TkSb4ljh0B2WRmAOLYRxzaPL3JxLDmL&#10;XBzrxLGNONaJYxtxrBPHNuJYJ45txLFOHNuIY905Em+NY4dAdtlbByCObcSxzeOLXBxLziIXxzpx&#10;bCOOdeLYRhzrxLGNONaJYxtxrBPHNuJYd45EiWOHQHbZWwYgjm3Esc3ji1wcS84iF8c6cWwjjnXi&#10;2EYc68SxjTjWiWMbcawTxzbiWHeORI1jh0B22fcGII5txLHN44tcHEvOIhfHOnFsI4514thGHOvE&#10;sY041oljG3GsE8c24lh3jsQSxw6B7LLfG4A4thHHNo8vcnEsOYtcHOvEsY041oljG3GsE8c24lgn&#10;jm3EsU4c24hj3TkSaxw7BLLLvjUAcWwjjm0eX+TiWHIWuTjWiWMbcawTxzbiWCeObcSxThzbiGOd&#10;OLYRx7pzJN4Txw6B7LLfGoA4thHHNo8vcnEsOYtcHOvEsY041oljG3GsE8c24lgnjm3EsU4c24hj&#10;3TkS741jh0B22a8HII5txLHN44tcHEvOIhfHOnFsI4514thGHOvEsY041oljG3GsE8c24lh3jsQT&#10;cewQyC775QDEsY04tnl8kYtjyVnk4lgnjm3EsU4c24hjnTi2Ecc6cWwjjnXi2EYc686ReCqOHQLZ&#10;Za8DEMc24tjm8UUujiVnkYtjnTi2Ecc6cWwjjnXi2EYc68SxjTjWiWMbcaw7R+LJOHZ+owSyy14H&#10;II514tjm8UUujiVnkYtjnTi2Ecc6cWwjjnXi2EYc68SxjTjWiWMbcaw7R+LpOHbOrkB22esAxLFG&#10;HNs8vsjFseQscnGsE8c24lgnjm3EsU4c24hjnTi2Ecc6cWwjjnXnSHxEHDs7VyC77MkBiGOdOLYR&#10;x7qzyMWxThzbiGOdOLYRxzpxbCOOdeLYRhzrxLGNONadI/FRcewQyC57agDiWCeObcSx7ixycawT&#10;xzbiWCeObcSxThzbiGOdOLYRxzpxbCOOdedIfGQcOwSyy54YgDjWiWMbcaw7i1wc68SxjTjWiWMb&#10;cawTxzbiWCeObcSxThzbiGPdORIfHccOgeyy9w5AHOvEsY041p1FLo514thGHOvEsY041oljG3Gs&#10;E8c24lgnjm3Ese4ciR8Rxw6B7LL3DEAc68SxjTjWnUUujnXi2EYc68SxjTjWiWMbcawTxzbiWCeO&#10;bcSx7hyJHxXHDoHssnUA4lgnjm3Ese4scnGsE8c24lgnjm3EsU4c24hjnTi2Ecc6cWwjjnXnSPzI&#10;OHYIZJctAxDHOnFsI451Z5GLY504thHHOnFsI4514thGHOvEsY041oljG3GsO0fiR8exQyC7rA5A&#10;HOvEsY041p1FLo514thGHOvEsY041oljG3GsE8c24lgnjm3Ese4ciRtx7BDILisDEMc6cWwjjnVn&#10;kYtjnTi2Ecc6cWwjjnXi2EYc68SxjTjWiWMbcaw7R+JWHDsEssveOgBxrBPHNuJYdxa5ONaJYxtx&#10;rBPHNuJYJ45txLFOHNuIY504thHHunMkbsaxQyC77C0DEMc6cWwjjnVnkYtjnTi2Ecc6cWwjjnXi&#10;2EYc68SxjTjWiWMbcaw7R+J2HDsEssu+NwBxrBPHNuJYdxa5ONaJYxtxrBPHNuJYJ45txLFOHNuI&#10;Y504thHHunMkPkMcOwSyy35vAOJYJ45txLHuLHJxrBPHNuJYJ45txLFOHNuIY504thHHOnFsI451&#10;50h8ljh2CGSXfWsA4lgnjm3Ese4scnGsE8c24lgnjm3EsU4c24hjnTi2Ecc6cWwjjnXnSHymOHYI&#10;ZJf91gDEsU4c24hj3Vnk4lgnjm3EsU4c24hjnTi2Ecc6cWwjjnXi2EYc686R+Gxx7BDILvv1AMSx&#10;ThzbiGPdWeTiWCeObcSxThzbiGOdOLYRxzpxbCOOdeLYRhzrzpH4jHHsEMgu++UAxLFOHNuIY91Z&#10;5OJYJ45txLFOHNuIY504thHHOnFsI4514thGHOvOkfiscew8Kwtkl70OQBzrxLGNONadRS6OdeLY&#10;RhzrxLGNONaJYxtxrBPHNuJYJ45txLHuHInPHMfOnRLILnsdgDjWiGMbcaw7i1wc68SxjTjWiWMb&#10;cawTxzbiWCeObcSxThzbiGPdORKfPY79q7/7R4HsttcBiGNvJ45txLHuLHJxrBPHNuJYJ45txLFO&#10;HNuIY504thHHOnFsI45150j8EeLYIZBd9tQAxLGNONadRfTsIhfHKnFsI451576LY5041oljG3Fs&#10;8/UZSxwrxLGNONaJYxtxrPt1HDsEssueGIA4thHHurOInl3k4lgljm3Ese7cd3GsE8c6cWwjjm2+&#10;PmOJY4U4thHHOnFsI451vxXHDoHssvcOQBzbiGPdWUTPLnJxrBLHNuJYd+67ONaJY504thHHNl+f&#10;scSxQhzbiGOdOLYRx7pvxbFDILvsPQMQxzbiWHcW0bOLXByrxLGNONad+y6OdeJYJ45txLHN12cs&#10;cawQxzbiWCeObcSx7vfi2CGQXbYOQBzbiGPdWUTPLnJxrBLHNuJYd+67ONaJY504thHHNl+fscSx&#10;QhzbiGOdOLYRx7rvxbFDILtsGYA4thHHurOInl3k4lgljm3Ese7cd3GsE8c6cWwjjm2+PmOJY4U4&#10;thHHOnFsI451b4ljh0B2WR2AOLYRx7qziJ5d5OJYJY5txLHu3HdxrBPHOnFsI45tvj5jiWOFOLYR&#10;xzpxbCOOdW+NY4dAdlkZgDi2Ece6s4ieXeTiWCWObcSx7tx3cawTxzpxbCOObb4+Y4ljhTi2Ecc6&#10;cWwjjnUljh0C2WVvHYA4thHHurOInl3k4lgljm3Ese7cd3GsE8c6cWwjjm2+PmOJY4U4thHHOnFs&#10;I451NY4dAtllbxmAOLYRx7qziJ5d5OJYJY5txLHu3HdxrBPHOnFsI45tvj5jiWOFOLYRxzpxbCOO&#10;dUscOwSyy743AHFsI451ZxE9u8jFsUoc24hj3bnv4lgnjnXi2EYc23x9xhLHCnFsI4514thGHOvW&#10;OHYIZJf93gDEsY041p1F9OwiF8cqcWwjjnXnvotjnTjWiWMbcWzz9RlLHCvEsY041oljG3Gse08c&#10;OwSyy741AHFsI451ZxE9u8jFsUoc24hj3bnv4lgnjnXi2EYc23x9xhLHCnFsI4514thGHOveG8cO&#10;geyy3xqAOLYRx7qziJ5d5OJYJY5txLHu3HdxrBPHOnFsI45tvj5jiWOFOLYRx7qPiWPP3ndx7O3O&#10;kfhrjmOHQHbZrwcgjm3Ese4somcXuThWiWMbcaw7910c68SxThzbiGObj3hZfua+i2MLcawTxzbi&#10;WHeOxF97HDsEsst+OQBxbCOOdWcRPbvIxbFKHNuIY9257+JYJ4514thGHNt8xMvyM/ddHFuIY504&#10;thHHunMkfoY4dghkl70OQBzbiGPdWUTPLnJxrBLHNuJYd+67ONaJY504thHHNh/xsvzMfRfHFuJY&#10;J45txLHuHImfJY6duy6QXfY6AHGsE8e6s4ieXeTiWCWObcSx7tx3cawTxzpxbCOObT7iZfmZ+y6O&#10;LcSxThzbiGPdORI/Uxw7v/EC2WWvAxDHGnGsO4vo2UUujlXi2EYc6859F8c6cawTxzbi2OYjXpaf&#10;ue/i2EIc68SxjTjWnSPxs8WxQyC77MkBPPqyLI5Nvi5ycawQxzaP3vc/vyyLY4041oljG3GsE8c2&#10;4lgnjm3EsU4c24hj3TkSP2McOwSyy54awKMvy+LY5OsiF8cKcWzz6H3/88uyONaIY504thHHOnFs&#10;I4514thGHOvEsY041p0j8bPGsUMgu+yJATz6siyOTb4ucnGsEMc2j973P78si2ONONaJYxtxrBPH&#10;NuJYJ45txLFOHNuIY905Ej9zHDsEssveO4BHX5bFscnXRS6OFeLY5tH7/ueXZXGsEcc6cWwjjnXi&#10;2EYc68SxjTjWiWMbcaw7R+Jnj2OHQHbZewbw6MuyODb5usjFsUIc2zx63//8siyONeJY95c49g/i&#10;WCGOdeLYRhzrxLGNONaJYxtxrDtHQhz7SiC7bB3Aoy/L4tjk6yIXxwpxbPPoff/zy7I41ohjnTi2&#10;Ecc6cWwjjnXi2EYc68SxjTjWnSMhjv1nAtllywAefVkWxyZfF7k4Vohjm0fv+59flsWxRhzrxLGN&#10;ONaJYxtxrBPHNuJYJ45txLHuHAlx7L8kkF1WB/Doy7I4Nvm6yMWxQhzbPHrf//yyLI414lgnjm3E&#10;sU4c24hjnTi2Ecc6cWwjjnXnSIhj/28C2WVlAI++LItjk6+LXBwrxLHNo/f9zy/L4lgjjnXi2EYc&#10;68SxjTjWiWMbcawTxzbiWHeOhDj22wSyy946gEdflsWxyddFLo4V4tjm0fv+55dlcawRxzpxbCOO&#10;deLYRhzrxLGNONaJYxtxrDtHQhz7NoHssrcM4NGXZXFs8nWRi2OFOLZ59L7/+WVZHGvEsU4c24hj&#10;nTi2Ecc6cWwjjnXi2EYc686REMd+n0B22fcG8OjLsjg2+brIxbFCHNs8et///LIsjjXiWCeObcSx&#10;ThzbiGOdOLYRxzpxbCOOdedIiGPfJ5Bd9nsDePRlWRybfF3k4lghjm0eve9/flkWxxpxrBPHNuJY&#10;J45txLFOHNuIY504thHHunMkxLG3Ecgu+9YAHn1ZFscmXxe5OFaIY5tH7/ufX5bFsUYc68SxjTjW&#10;iWMbcawTxzbiWCeObcSx7hwJceztBLLLfmsAj74si2OTr4tcHCvEsc2j9/3PL8viWCOOdeLYRhzr&#10;xLGNONaJYxtxrBPHNuJYd46EONYIZJf9egCPviyLY5Ovi1wcK8SxzaP3/c8vy+JYI4514thGHOvE&#10;sY041oljG3GsE8c24lh3joQ41glkl/1yAI++LItjk6+LXBwrxLHNo/f9zy/L4lgjjnXi2EYc68Sx&#10;jTjWiWMbcawTxzbiWHeOhDjWnR0kkF32OoCnByuOdV8XuThWiGObR+/7n1+WxbFGHOvEsY041olj&#10;G3GsE8c24lgnjm3Ese4cCXGse2koXz6bQHbZ6wDEsUYc24hjnTi2Ece6c9/FsU4c68SxjTi2+YiX&#10;5Wfuuzi2EMc6cWwjjnXnSIhj3WscOztJILvsyQGIY5uvi1wcK8SxjTjWiWMbcawTxzbiWHfOqzjW&#10;iWOdOLYRxzYfcd/Fsbc7R0Ic634Zxw6B7LKnBiCObb4ucnGsEMc24lgnjm3EsU4c24hj3Tmv4lgn&#10;jnXi2EYc23zEfRfH3u4cCXGs+3UcOwSyy54YgDi2+brIxbFCHNuIY504thHHOnFsI45157yKY504&#10;1oljG3Fs8xH3XRx7u3MkxLHut+LYIZBd9t4BiGObr4tcHCvEsY041oljG3GsE8c24lh3zqs41olj&#10;nTi2Ecc2H3HfxbG3O0dCHOu+FccOgeyy9wxAHNt8XeTiWCGObcSxThzbiGOdOLYRx7pzXsWxThzr&#10;xLGNOLb5iPsujr3dORLiWPd7cewQyC5bByCObb4ucnGsEMc24lgnjm3EsU4c24hj3Tmv4lgnjnXi&#10;2EYc23zEfRfH3u4cCXGs+14cOwSyy5YBiGObr4tcHCvEsY041oljG3GsE8c24lh3zqs41oljnTi2&#10;Ecc2H3HfxbG3O0dCHOveEscOgeyyOgBxbPN1kYtjhTi2Ecc6cWwjjnXi2EYc6855Fcc6cawTxzbi&#10;2OYj7rs49nbnSHz2OPY3f+A4dghkl5UBiGObr4tcHCvEsc3PFseeeFkWxzbiWCeObcSx7pxXcawT&#10;xzpxbCOObT7ivotjb3eOhDjWlTh2CGSXvXUA4tjm6yIXxwpxbCOOdeLYRhzrxLGNONad8yqOdeJY&#10;J45txLHNR9x3ceztzpEQx7oaxw6B7LK3DEAc23xd5OJYIY5txLFOHNuIY504thHHunNexbFOHOvE&#10;sY04tvmI+y6Ovd05EuJYt8SxQyC77HsDEMc2Xxe5OFaIYxtxrBPHNuJYJ45txLHunFdxrBPHOnFs&#10;I45tPuK+i2Nvd46EONatcewQyC77vQGIY5uvi1wcK8SxjTjWiWMbcawTxzbiWHfOqzjWiWOdOLYR&#10;xzYfcd/Fsbc7R0Ic694Txw6B7LJvDUAc23xd5OJYIY5txLFOHNuIY504thHHunNexbFOHOvEsY04&#10;tvmI+y6Ovd05EuJY9944dghkl/3WAMSxzddFLo4V4thGHOvEsY041oljG3GsO+dVHOvEsU4c24hj&#10;m4+47+LY250jIY51T8SxQyC77NcDEMc2Xxe5OFaIYxtxrBPHNuJYJ45txLHunFdxrBPHOnFsI45t&#10;PuK+i2Nvd46EONY9FccOgeyyXw5AHNt8XeTiWCGObcSxThzbiGOdOLYRx7pzXsWxThzrxLGNOLb5&#10;iPsujr3dORLiWPdkHDv3XSC77HUA4tjm6yIXxwpxbCOOdeLYRhzrxLGNONad8yqOdeJYJ45txLHN&#10;R9x3ceztzpEQx7qn49jZkQLZZa8DEMe6r4tcHCvEsY041oljG3GsE8c24lh3zqs41oljnTi2Ecc2&#10;H3HfxbG3O0dCHOs+Io6dZyOB7LLXAYhjzddFLo4V4thGHOvEsY041oljG3GsO+dVHOvEsU4c24hj&#10;m4+47+LY250jIY51HxXHDoHssqcGII5tfpo49vAiF8c6cWwjjnXi2EYc68SxjTjWiWMbcawTxzbi&#10;WHeOhDjWfWQcOwSyy54YgDi2Ece6s8jFsU4c24hjnTi2Ecc6cWwjjnXi2EYc68SxjTjWnSMhjnUf&#10;HccOgeyy9w5AHNuIY91Z5OJYJ45txLFOHNuIY504thHHOnFsI4514thGHOvOkRDHuh8Rxw6B7LL3&#10;DEAc24hj3Vnk4lgnjm3EsU4c24hjnTi2Ecc6cWwjjnXi2EYc686REMe6HxXHDoHssnUA4thGHOvO&#10;IhfHOnFsI4514thGHOvEsY041oljG3GsE8c24lh3joQ41v3IOHYIZJctAxDHNuJYdxa5ONaJYxtx&#10;rBPHNuJYJ45txLFOHNuIY504thHHunMkxLHuR8exQyC7rA5AHNuIY91Z5OJYJ45txLFOHNuIY504&#10;thHHOnFsI4514thGHOvOkRDHuhtx7BDILisDEMc24lh3Frk41oljG3GsE8c24lgnjm3EsU4c24hj&#10;nTi2Ece6cyTEse5WHDsEssveOgBxbCOOdWeRi2OdOLYRxzpxbCOOdeLYRhzrxLGNONaJYxtxrDtH&#10;QhzrbsaxQyC77C0DEMc24lh3FvnXOPbMDMSxThzbiGPd+TziWCeObcSxThzbiGOdOLYRxzpxbCOO&#10;dUscOwSyy743AHFsI451Z5GLY504thHHOnFsI4514thGHOvEsY041oljG3GsO0dCHOs+Qxw7BLLL&#10;fm8A4thGHOvOIhfHOnFsI4514thGHOvEsY041oljG3GsE8c24lh3joQ41n2WOHYIZJd9awDi2EYc&#10;684i/1ni2Hl4FscacWwjjnXi2EYc6855Fcc6cawTxzbi2OYj7rs49nbnSIhj3WeKY4dAdtlvDUAc&#10;24hj3Vnk4lgnjm3EsU4c24hjnTi2Ecc6cWwjjnXi2EYc686REMe6zxbHDoHssl8PQBzbiGPdWeTi&#10;WCeObcSxThzbiGOdOLYRxzpxbCOOdeLYRhzrzpEQx7rPGMcOgeyyXw5AHNuIY91Z5OJYJ45txLFO&#10;HNuIY504thHHOnFsI4514thGHOvOkRDHus8axw6B7LLXAYhjG3GsO4tcHOvEsY041oljG3GsE8c2&#10;4lgnjm3EsU4c24hj3TkS4lj3mePYeT8WyC57HYA41olj3Vnk4lgnjm3EsU4c24hjnTi2Ecc6cWwj&#10;jnXi2EYc686REMe6zx7Hzr9PILvsdQDiWCOOdWeRi2OdOLYRxzpxbCOOdeLYRhzrxLGNONaJYxtx&#10;rDtHQhzr/ghx7OxygeyyJwcgjnVnET27yMWxShzbiGPdue/iWCeOdeLYRhzbfMTL8jP3XRxbiGOd&#10;OLYRx7pzJMSx7o8Sxw6B7LKnBvDZ49h5qHmCONadRS6OdeLYRhzrxLGNONaJYxtxrBPHNuJYJ45t&#10;xLHuHAlxrPsjxbFDILvsiQGIY91ZRM8ucnGsEsc24lh37rs41oljnTi2Ecc2H/Gy/Mx9F8cW4lgn&#10;jm3Ese4cCXGs+6PFsUMgu+y9AxDHurOInl3k4lgljm3Ese7cd3GsE8c6cWwjjm0+4mX5mfsuji3E&#10;sU4c24hj3TkS4lj3R4xjh0B22XsGII51ZxE9u8jFsUoc24hj3bnv4lgnjnXi2EYc23zEy/Iz910c&#10;W4hjnTi2Ece6cyTEse6PGscOgeyydQDiWHcW0bOLXByrxLGNONad+y6OdeJYJ45txLHNR7wsP3Pf&#10;xbGFONaJYxtxrDtHQhzr/shx7BDILlsGII51ZxE9u8jFsUoc24hj3bnv4lgnjnXi2EYc23zEy/Iz&#10;910cW4hjnTi2Ece6cyTEse6PHscOgeyyOgBxrDuL6NlFLo5V4thGHOvOfRfHOnGsE8c24tjmI16W&#10;n7nv4thCHOvEsY041p0jIY51fw1x7BDILisDEMe6s4ieXeTiWCWObcSx7tx3cawTxzpxbCOObT7i&#10;ZfmZ+y6OLcSxThzbiGPdORLiWPfXEscOgeyytw5AHOvOInp2kYtjlTi2Ece6c9/FsU4c68SxjTi2&#10;+YiX5Wfuuzi2EMc6cWwjjnXnSIhj3V9THDsEssveMgBxrDuL6NlFLo5V4thGHOvOfRfHOnGsE8c2&#10;4tjmI16Wn7nv4thCHOvEsY041p0jIY51f21x7BDILvveAMSx7iyiZxe5OFaJYxtxrDv3XRzrxLFO&#10;HNuIY5uPeFl+5r6LYwtxrBPHNuJYd46EONb9NcaxQyC77PcGII51ZxE9u8jFsUoc24hj3bnv4lgn&#10;jnXi2EYc23zEy/Iz910cW4hjnTi2Ece6cyTEse6vNY4dAtll3xqAONadRfTsIhfHKnFsI451576L&#10;Y5041oljG3Fs8xEvy8/cd3FsIY514thGHOvOkRDHur/mOHYIZJf91gDEse4somcXuThWiWMbcaw7&#10;910c68SxThzbiGObj3hZfua+i2MLcawTxzbiWHeOhDjW/bXHsUMgu+zXAxDHurOInl3k4lgljm3E&#10;se7cd3GsE8c6cWwjjm0+4mX5mfsuji3EsU4c24hj3TkS4lj3M8SxQyC77JcDEMe6s4ieXeTiWCWO&#10;bcSx7tx3cawTxzpxbCOObT7iZfmZ+y6OLcSxThzbiGPdORLiWPezxLF/8+W/TyC77HUA4lh3FtGz&#10;i1wcq8SxjTjWnfsujnXiWCeObcSxzUe8LD9z38WxhTjWiWMbcaw7R0Ic636mOHaeJQWyy14HII41&#10;ZxE9u8jFsUoc24hj3bnv4lgnjnXi2EYc23zEy/Iz910cW4hjnTi2Ece6cyTEse5ni2Pnvgtkl70O&#10;QBx7u7OInl3k4lgljm3Ese7cd3GsE8c6cWwjjm0+4mX5mfsuji3EsU4c24hj3TkS4lj3M8axQyC7&#10;7KkBiGMbcawTxzbiWHfuuzjWiWOdOLYRxzYf8bL8zH0XxxbiWCeObcSx7hwJcaz7WePYIZBd9sQA&#10;xLGNONaJYxtxrDv3XRzrxLFOHNuIY5uPeFl+5r6LYwtxrBPHNuJYd46EONb9zHHsEMgue+8AxLGN&#10;ONaJYxtxrDv3XRzrxLFOHNuIY5uPeFl+5r6LYwtxrBPHNuJYd46EONb97HHsEMgue88AxLGNONaJ&#10;YxtxrDv3XRzrxLFOHNuIY5uPeFl+5r6LYwtxrBPHNuJYd46EONaJY18JZJetAxDHNuJYJ45txLHu&#10;3HdxrBPHOnFsI45tPuJl+Zn7Lo4txLFOHNuIY905EuJYJ479ZwLZZcsAxLGNONaJYxtxrDv3XRzr&#10;xLFOHNuIY5uPeFl+5r6LYwtxrBPHNuJYd46EONaJY/8lgeyyOgBxbCOOdeLYRhzrzn0XxzpxrBPH&#10;NuLY5iNelp+57+LYQhzrxLGNONadIyGOdeLY/5tAdlkZgDi2Ecc6cWwjjnXnvotjnTjWiWMbcWzz&#10;ES/Lz9x3cWwhjnXi2EYc686REMc6cey3CWSXvXUA4thGHOvEsY041p37Lo514lgnjm3Esc1HvCw/&#10;c9/FsYU41oljG3GsO0dCHOvEsW8TyC57ywDEsY041oljG3GsO/ddHOvEsU4c24hjm494WX7mvotj&#10;C3GsE8c24lh3joQ41oljv08gu+x7AxDHNuJYJ45txLHu3HdxrBPHOnFsI45tPuJl+Zn7Lo4txLFO&#10;HNuIY905EuJY99nj2JnpzTh2CGSX/d4AxLHN545jfy+OReLYRhzrxLGNONaJYxtxrBPHNuJYJ45t&#10;xLHuHAlxrBPH3kYgu+xbAxDHNuJYJ45txLHu3HdxrBPHOnFsI45tPuJl+Zn7Lo4txLFOHNuIY905&#10;EuJYJ469nUB22W8NQBzbiGOdOLYRx7pz38WxThzrxLGNOLb5iJflZ+67OLYQxzpxbCOOdedIPB7H&#10;nnrG+nKXxLHus8WxQyC77NcDEMc24lgnjm3Ese7cd3GsE8c6cWwjjm0+4mX5mfsuji3EsU4c24hj&#10;3TkS4lgnjnUC2WW/HIA4thHHOnFsI451576LY5041oljG3Fs8xEvy8/cd3FsIY514thGHOvOkRDH&#10;OnFsI5Bd9joAcWwjjnXi2EYc6859F8c6cawTxzbi2OYjXpafue/i2EIc68SxjTjWnSMhjnXi2OZ8&#10;/wLZZa8DEMc6cawTxzbiWHfuuzjWiWOdOLYRxzYf8bL8zH0XxxbiWCeObcSx7hwJcawTxzYv71Rf&#10;5iCQXfY6AHGsEcc6cWwjjnXnvotjnTjWiWMbcWzzES/Lz9x3cWwhjnXi2EYc686REMc6cWzzGscO&#10;geyyJwdwlps41ohjG3GsE8c24lgnjm3Ese6cV3GsE8c6cWwjjm0+4r6LY293joQ41oljm1/GsUMg&#10;u+ypAZzlJo414thGHOvEsY041oljG3GsO+dVHOvEsU4c24hjm4+47+LY250jIY51nzmOvb5T/RHi&#10;2CGQXfbEAM5yE8cacWwjjnXi2EYc68SxjTjWnfMqjnXiWCeObcSxzUfcd3Hs7c6REMc6cWzzW3Hs&#10;EMgue+8AznITxxpxbCOOdeLYRhzrxLGNONad8yqOdeJYJ45txLHNR9x3ceztzpEQxzpxbPOtOHYI&#10;ZJe9ZwBnuYljjTi2Ecc6cWwjjnXi2EYc6855Fcc6cawTxzbi2OYj7rs49nbnSIhjnTi2+b04dghk&#10;l60DOMtNHGvEsY041oljG3GsE8c24lh3zqs41oljnTi2Ecc2H3HfxbG3O0dCHOvEsc334tghkF22&#10;DOAsN3GsEcc24lgnjm2ejmMv910cS8SxThzbiGOdOLYRxzpxbCOOdedIiGOdOLZ5Sxw7BLLL6gDO&#10;chPHGnFsI4514thGHOvEsY041p3zKo514lgnjm3Esc1H3Hdx7O3OkRDHOnFs89Y4dghkl5UBnOUm&#10;jjXi2EYc68SxjTjWiWMbcaw751Uc68SxThzbiGObj7jv4tjbnSMhjnXi2KbEsUMgu+ytAzjLTRxr&#10;xLGNONaJYxtxrBPHNuJYd86rONaJY504thHHNh9x38WxtztHQhzrxLFNjWOHQHbZWwZwlps41ohj&#10;G3GsE8c24lgnjm3Ese6cV3GsE8c6cWwjjm0+4r6LY293joQ41oljmyWOHQLZZd8bwFlu4lgjjm3E&#10;sU4c24hjnTi2Ece6c17FsU4c68SxjTi2+Yj7Lo693TkS4lgnjm3WOHYIZJf93gDOchPHGnFsI451&#10;4thGHOvEsY041p3zKo514lgnjm3Esc1H3Hdx7O3OkRDHOnFs8544dghkl31rAGe5iWONOLYRxzpx&#10;bCOOdeLYRhzrznkVxzpxrBPHNuLY5iPuuzj2dudIiGOdOLZ5bxw7BLLLfmsAZ7mJY404thHHOnFs&#10;I4514thGHOvOeRXHOnGsE8c24tjmI+67OPZ250iIY93Tcezcd3Hs7QSyy349gLPcxLFGHNuIY504&#10;thHHOnFsI45157yKY5041oljG3Fs8xH3XRx7u3MkxLFOHNs8FccOgeyyXw7gLDdxrBHHNuJYJ45t&#10;xLFOHNuIY905r+JYJ4514thGHNt8xH0Xx97uHAlxrBPHNk/GsfNbLJBd9jqAs9zEsUYc24hjnTi2&#10;Ecc6cWwjjnXnvIpjnTjWiWMbcWzzEfddHHu7cyTEsU4c2zwdx84zlkB22esAxLFGHNuIY504thHH&#10;OnFsI45157yKY5041oljG3FsI4514thGHOv+CHHsNBSB7LInByCOdWeRi2OdOLYRxzpxbCOOdeLY&#10;RhzrxLGNONaJYxtxrDtHQhzrxLHNR8WxQyC77KkBiGPdWeTiWCeObcSxThzbiGOdOLYRxzpxbCOO&#10;deLYRhzrzpH47HHs3K0niGPdHymOHQLZZU8MQBzrziIXxzpxbCOOdeLYRhzrxLGNONaJYxtxrBPH&#10;NuJYd46EONaJY5uPjmOHQHbZewcgjnVnkYtjnTi2Ecc6cWwjjnXi2EYc68SxjTjWiWMbcaw7R0Ic&#10;68SxzY+IY4dAdtl7BiCOdWeRi2OdOLYRxzpxbCOOdeLYRhzrxLGNONaJY5u/xLEH3qnEsY041olj&#10;m9+LY4dAdtk6AHGsO4tcHOvEsY041oljG3GsE8c24lgnjm3EsU4c24hj3TkS4lgnjm1+ZBw7BLLL&#10;lgGIY91Z5OJYJ45txLFOHNuIY504thHHOnFsI4514thGHOvOkRDHOnFs86Pj2CGQXVYHII51Z5GL&#10;Y504thHHOnFsI4514thGHOvEsY041oljG3GsO0dCHOvEsc2NOHYIZJeVAYhj3Vnk4lgnjm3EsU4c&#10;24hjnTi2Ecc6cWwjjnXi2EYc686REMc6cWxzK44dAtllbx2AONadRS6OdeLYRhzrxLGNONaJYxtx&#10;rBPHNuJYJ45txLHuHAlxrBPHNjfj2CGQXfaWAYhj3Vnk4lgnjm3EsU4c24hjnTi2Ecc6cWwjjnXi&#10;2EYc686REMe6ny+OPfeMdTOOHQLZZd8bgDjWnUUujnXi2EYc68SxjTjWiWMbcawTxzbiWCeObcSx&#10;7hwJcawTxzafIY4dAtllvzcAcaw7i1wc68SxjTjWiWMbcawTxzbiWCeObcSxThzbiGPdORLiWCeO&#10;bT5LHDsEssu+NQBxrDuLXBzrxLGNONaJYxtxrBPHNuJYJ45txLFOHNuIY905EuJYJ45tPlMcOwSy&#10;y35rAOJYdxa5ONaJYxtxrPvPcez9MzifRxzrxLGNONaJYxtxrBPHNuJYJ45txLFOHNs8EccOgeyy&#10;Xw9AHOvOIhfHOnFsI4514thGHOvEsY041oljG3GsE8c24lh3joQ41oljm88Yxw6B7LJfDkAc684i&#10;F8c6cWwjjnXi2EYc68SxjTjWiWMbcawTxzbiWHeOhDjWiWObzxrHzn0XyC57HYA41p1FLo514thG&#10;HOvEsY041oljG3GsE8c24lgnjm3Ese4cCXGsE8c2nzmOnXcDgeyy1wGIY81Z5OJYJ45txLFOHNuI&#10;Y504thHHOnFsI4514thGHOvOkRDHOnFs89nj2LnvAtllrwMQx97uLHJxrBPHNuJYJ45txLFOHNuI&#10;Y504thHHOnFsI45150iIY504tvkjxLFDILvsqQGcRfTsIhfHKnFsI451576LY5041oljG3FsI451&#10;4thGHOvEsY041oljG3Gs+3UcOwSyy54YwFlEzy5ycawSxzbiWHfuuzjWiWOdOLYRxzbiWCeObcSx&#10;ThzbiGOdOLYRx7rfimOHQHbZewdwFtGzi1wcq8SxjTjWnfsujnXiWCeObcSxjTjWiWMbcawTxzbi&#10;WCeObcSx7ltx7BDILnvPAM4ienaRi2OVOLYRx7pz38WxThzrxLGNOLYRxzpxbCOOdeLYRhzrxLGN&#10;ONb9Xhw7BLLL1gGcRfTsIhfHKnFsI451576LY5041oljG3FsI4514thGHOvEsY041oljG3Gs+14c&#10;OwSyy5YBnEX07CIXxypxbCOOdee+i2OdONaJYxtxbCOOdeLYRhzrxLGNONaJYxtxrHtLHDsEssvq&#10;AM4ienaRi2OVOLYRx7pz38WxThzrxLGNOLYRxzpxbCOOdeLYRhzrxLGNONa9NY4dAtllZQBnET27&#10;yMWxShzbiGPdue/iWCeOdeLYRhzbiGOdOLYRxzpxbCOOdeLYRhzrShw7BLLL3jqAs4ieXeTiWCWO&#10;bcSx7tx3cawTxzpxbCOObcSxThzbiGOdOLYRxzpxbCOOdTWOHQLZZW8ZwFlEzy5ycawSxzbiWHfu&#10;uzjWiWOdOLYRxzbiWCeObcSxThzbiGOdOLYRx7oljh0C2WXfG8BZRM8ucnGsEsc24lh37rs41olj&#10;nTi2Ecc24lgnjm3EsU4c24hjnTi2Ece6NY4dAtllvzeAs4ieXeTiWCWObcSx7tx3cawTxzpxbCOO&#10;bcSxThzbiGOdOLYRxzpxbCOOde+JY4dAdtm3BnAW0bOLXByrxLGNONad+y6OdeJYJ45txLGNONaJ&#10;YxtxrBPHNuJYJ45txLHuvXHsEMgu+60BnEX07CIXxypxbCOOdee+i2OdONaJYxtxbCOOdeLYRhzr&#10;xLGNONaJYxtxrHsijh0C2WW/HsBZRM8ucnGsEsc24lh37rs41oljnTi2Ecc24lgnjm3EsU4c24hj&#10;nTi2Ece6p+LYIZBd9ssBnEX07CIXxypxbCOOdee+i2OdONaJYxtxbCOOdeLYRhzrxLGNONaJYxtx&#10;rHsyjh0C2WWvAziL6NlFLo5V4thGHOvOfRfHOnGsE8c24thGHOvEsY041oljG3GsE8c24lj3dBw7&#10;O00gu+x1AM8ucnGsEsc24lgnjm3EsU4c24hjG3GsE8c24lgnjm3EsU4c24hj3UfEsdNQBLLLXgcg&#10;jjXiWCeObcSx7nwecawTxzYfE8fePwNxbCOOdeLYRhzbiGOdOLYRxzpxbPPaUP7TlwsmkF325ADE&#10;sU4c24hj3eePY19e1MSxRBzrxLGNONaJYxtxrBPHNuJYd46EONaJY5ufMY4dAtllTw1AHOvEsY04&#10;1oljG3GsE8c24thGHOvEsY041oljG3GsE8c24lj30XHsEMgue2IA4lgnjm3EsU4c24hjnTi2Ecc2&#10;4lgnjm3EsU4c24hjnTi2Ece6HxHHDoHssvcOQBzrxLGNONaJYxtxrBPHNuLYRhzrxLGNONaJYxtx&#10;rBPHNuJY96Pi2CGQXfaeAYhjnTi2Ecc6cWwjjnXi2EYc24hjnTi2Ecc6cWwjjnXi2EYc635kHDsE&#10;ssvWAYhjnTi2Ecc6cWwjjnXi2EYc24hjnTi2Ecc6cWwjjnXi2EYc6350HDsEssuWAYhjnTi2Ecc6&#10;cWwjjnXi2EYc24hjnTi2Ecc6cWwjjnXi2EYc627EsUMgu6wOQBzrxLGNONaJYxtxrBPHNuLYRhzr&#10;xLGNONaJYxtxrBPHNuJYdyuOHQLZZWUA4lgnjm3EsU4c24hjnTi2Ecc24lgnjm3EsU4c24hjnTi2&#10;Ece6m3HsEMgue+sAxLFOHNuIY504thHHOnFsI45txLFOHNuIY504thHHOnFsI451t+PYIZBd9pYB&#10;iGOdOLYRxzpxbCOOdeLYRhzbiGOdOLYRxzpxbCOOdeLYRhzrPkMcOwSyy743AHGsE8c24lgnjm3E&#10;sU4c24hjG3GsE8c24lgnjm3EsU4c24hj3WeJY4dAdtnvDUAc68SxjTjWiWMbcawTxzbi2EYc68Sx&#10;jTjWiWMbcawTxzbiWPeZ4tghkF32rQGIY504thHHOnFsI4514thGHNuIY504thHHOnFsI4514thG&#10;HOs+Wxw7BLLLfmsA4lgnjm3EsU4c24hjnTi2Ecc24lgnjm3EsU4c24hjnTi2Ece6zxjHDoHssl8P&#10;QBzrxLGNONaJYxtxrBPHNuLYRhzrxLGNONaJYxtxrBPHNuJY91nj2CGQXfbLAYhjnTi2Ecc6cWwj&#10;jnXi2EYc24hjnTi2Ecc6cWwjjnXi2EYc6z5zHDv3XSC77HUA4lgnjm3EsU4c24hjnTi2Ecc24lgn&#10;jm3EsU4c24hjnTi2Ece6zx7H/uv/+W8EstteByCONeLYRhzrxLGNONaJY5uvcezsXHGsEMc6cWwj&#10;jnXi2EYc68SxjTjW/RHi2PlfgeyyJwcgjm3EsU4c24hjnTi2Ecc6cWwjjnXi2EYc24hjnTi2Ecc6&#10;cWzzUXHsEMgue2oA4thGHOvEsY041oljG3GsE8c24lgnjm3EsY041oljG3GsE8c2HxnHDoHssicG&#10;II5txLFOHNuIY504thHHOnFsI4514thGHNuIY504thHHOnFs89Fx7BDILnvvAMSxjTjWiWMbcawT&#10;xzbiWCeObcSxThzbiGMbcawTxzbiWCeObX5EHDsEssveMwBxbPNkHHt9WRbHGnGsE8c24lgnjm3E&#10;sU4c24hjnTi2Ece6cyTEsU4c24hj3e/FsUMgu2wdgDi2Ecc6cWwjjnXi2EYc68SxjTjWiWMbcWwj&#10;jnXi2EYc68SxzY+MY4dAdtkyAHFsI4514thGHOvEsY041oljG3GsE8c24thGHOvEsY041oljmx8d&#10;xw6B7LI6AHFsI4514thGHOvEsY041oljG3GsE8c24thGHOvEsY041oljmxtx7BDILisDEMc24lgn&#10;jm3EsU4c24hjnTi2Ecc6cWwjjm3EsU4c24hjnTi2uRXHDoHssrcOQBzbiGOdOLYRxzpxbCOOdeLY&#10;RhzrxLGNOLYRxzpxbCOOdeLY5mYcOwSyy94yAHFsI4514thGHOvEsY041oljG3GsE8c24thGHOvE&#10;sY041oljm9tx7BDILvveAMSxjTjWiWMbcawTxzbiWCeObcSxThzbiGMbcawTxzbiWCeObT5DHDsE&#10;sst+bwDi2EYc68SxjTjWiWMbcawTxzbiWCeObcSxjTjWiWMbcawTxzafJY4dAtll3xqAOLZ5Mo6d&#10;RS6OdeJYJ45txLFOHNuIY504thHHOnFsI45150iIY504thHHuvfGsUMgu+y3BiCObcSxThzbiGOd&#10;OLYRxzpxbCOOdeLYRhzbiGOdOLYRxzpxbPPZ4tghkF326wGIYxtxrBPHNuJYJ45txLFOHNuIY504&#10;thHHNuJYJ45txLFOHNt8xjh2CGSX/XIA4thGHOvEsY041oljG3GsE8c24lgnjm3EsY041oljG3Gs&#10;E8c2nzWOnY8jkF32OgBxbCOOdeLYRhzrxLGNONaJYxtxrBPHNuLYRhzrxLGNONaJY5vPHMfOO5VA&#10;dtnrAMSxThzrxLGNONaJYxtxrBPHNuJYJ45txLGNONaJYxtxrBPHNp89jp2GIpBd9joAcawRxzpx&#10;bCOOdeLYRhzrxLGNONaJYxtxbCOOdeLYRhzrxLHNHyGOHQLZZU8N4AxWHOvEsY041oljG3GsE8c2&#10;4lgnjm3EsU4c24hj3TkS4lgnjm3Ese4j49ghkF32xADOYMWxThzbiGOdOLYRxzpxbCOOdeLYRhzr&#10;xLGNONadIyGOdeLYRhzrPjqOHQLZZe8dwBmsONaJYxtxrBPHNuJYJ45txLFOHNuIY504thHHunMk&#10;xLFOHNuIY92PiGOHQHbZewZwBiuOdeLYRhzrxLGNONaJYxtxrBPHNuJYJ45txLHuHAlxrBPHNuJY&#10;96Pi2CGQXbYO4AxWHOvEsY041oljG3GsE8c24lgnjm3EsU4c24hj3TkS4lgnjm3Ese5HxrFDILts&#10;GcAZrDjWiWMbcawTxzbiWCeObcSxThzbiGOdOLYRx7pzJMSxThzbiGPdj45jh0B2WR3AGaw41olj&#10;G3GsE8c24lgnjm3EsU4c24hjnTi2Ece6cyTEsU4c24hj3Y04dghkl5UBnMGKY504thHHOnFsI451&#10;4thGHOvEsY041oljG3GsO0dCHOvEsY041t2KY4dAdtlbB3AGK4514thGHOvEsY041oljG3GsE8c2&#10;4lgnjm3Ese4cCXGsE8c24lh3M44dAtllbxnAGaw41oljG3GsE8c24lgnjm3EsU4c24hjnTi2Ece6&#10;cyTEsU4c24hj3e04dghkl31vAGew4lgnjm3EsU4c24hjnTi2Ecc6cWwjjnXi2EYc686REMc6cWwj&#10;jnWfIY4dAtllvzeAM1hxrBPHNuJYJ45txLFOHNuIY504thHHOnFsI45150iIY504thHHus8Sxw6B&#10;7LJvDeAMVhzrxLGNONa9xLEvi1wca8SxThzbiGOdOLYRxzpxbCOOdedIiGOdOLYRx7rPFMcOgeyy&#10;3xrAE4P9JXGsE8c24lj3et/FsUYc24hjnTi2Ecc6cWwjjnXi2EYc68SxjTjWvb5TvbehCGSX/XoA&#10;Tw32lTjWiWMbcax7ve/iWCOObcSxThzbiGOdOLYRxzpxbCOOdeLYRhzrXt+pnmgoAtllvxzAk4M9&#10;xLFOHNuIY93rfRfHGnFsI4514thGHOvEsY041oljG3GsE8c24lj3+k71VEMRyC57HcDTgxXHOnFs&#10;I451r/ddHGvEsY041oljG3GsE8c24lgnjm3EsU4c24hj3es71VMN5dx3geyy1wGIY504thHHOnFs&#10;I4514thGHOvEsY041oljG3GsO0dCHOvEsY041n32OHbuu0B22esAxLFGHNuIY504thHHOnFsI451&#10;4thGHOvEsY041p0jIY514thGHOv+CHHs3HeB7LInByCOdeLYRhzrXhe5ONaIYxtxrBPHNuJYJ45t&#10;xLFOHNuIY504thHHutd3qo+IY4dAdtlTAxDHOnFsI451r4tcHGvEsY041oljG3GsE8c24lgnjm3E&#10;sU4c24hj3es71UfFsUMgu+yJAYhjnTi2Ece610UujjXi2EYc68SxjTjWiWMbcawTxzbiWCeObcSx&#10;7vWd6iPj2CGQXfbeAYhjnTi2Ece610UujjXi2EYc68SxjTjWiWMbcawTxzbiWCeObcSx7vWd6qPj&#10;2CGQXfaeAYhjnTi2Ece610UujjXi2EYc68SxjTjWiWMbcawTxzbiWCeObcSx7vWd6kfEsUMgu2wd&#10;gDjWiWMbcax7XeTiWCOObcSxThzbiGOdOLYRxzpxbCOOdeLYRhzrXt+pflQcOwSyy5YBiGOdOLYR&#10;x7rXRS6ONeLYRhzrxLGNONaJYxtxrBPHNuJYJ45txLHu9Z3qR8axQyC7rA5AHOvEsY041r0ucnGs&#10;Ecc24lgnjm3EsU4c24hjnTi2Ecc6cWwjjnWv71Q/Oo4dAtllZQDiWCeObcSx7nWRi2ONOLYRxzpx&#10;bCOOdeLYRhzrxLGNONaJY5v/fzt/t2NZ0mDZde//kg0BAgXeUU0Koih+IFVWpcPKzo4fX9N3hJ1I&#10;HwPwi75pnKq1zTJsAt3i2O71proRxw6B7LKPDiCO7cSxRhzbvS5ycWwjjjXi2E4ca8SxnTjWiGM7&#10;cawRx3biWCOO7V5vqltx7BDILvvIAOLYThxrxLHd6yIXxzbiWCOO7cSxRhzbiWONOLYTxxpxbCeO&#10;NeLY7vWmuhnHDoHssp8NII7txLFGHNu9LnJxbCOONeLYThxrxLGdONaIYztxrBHHduJYI47tXm+q&#10;23HsEMgu+9EA4thOHGvEsd3rIhfHNuJYI47txLFGHNuJY404thPHGnFsJ4414tju9aZ6hzh2CGSX&#10;fW8AcWwnjjXi2O51kYtjG3GsEcd24lgjju3EsUYc24ljjTi2E8cacWz3elO9Sxw7BLLLvjWAOLYT&#10;xxpxbPe6yMWxjTjWiGM7cawRx3biWCOO7cSxRhzbiWONOLZ7vaneKY4dAtllfx9AHNuJY404tntd&#10;5OLYRhxrxLGdONaIYztxrBHHduJYI47txLFGHNu93lTvFscOgeyyvw4gju3EsUYc270ucnFsI441&#10;4thOHGvEsZ041ohjO3GsEcd24lgjju1eb6p3jGPnvAtkl70GEMd24lgjju1eF7k4thHHGnFsJ441&#10;4thOHGvEsZ041ohjO3GsEcd2rzfVu8axs6dAdtlrAHFsI4414tjudZGLYxtxrBHHduJYI47txLFG&#10;HNuJY404thPHGnFs93pTvXMcO+ddILvsNYA49nHiWCOO7V4XuTi2EccacWwnjjXi2E4ca8SxnTjW&#10;iGM7cawRx3avN9W7x7FDILvsqQHEsUYc252LSBzbiWM7cawRxxpxbCeONeLYThxrxLGdONaIYztx&#10;rPmVcewQyC57YgBxrBHHduciEsd24thOHGvEsUYc24ljjTi2E8cacWwnjjXi2E4ca351HDsEsss+&#10;O4A41ohju3MRiWM7cWwnjjXiWCOO7cSxRhzbiWONOLYTxxpxbCeONb8jjh0C2WWfGUAca8Sx3bmI&#10;3jmOnYtcHNuIYztxrBHHduJYI47txLFGHNudT0Ic24ljjTi2E8f+g0B2WR1AHGvEsd25iMSxnTi2&#10;E8cacawRx3biWCOO7cSxRhzbiWONOLYTx5rfGccOgeyyMoA41ohju3MRiWM7cWwnjjXiWCOO7cSx&#10;RhzbiWONOLYTxxpxbCeONb87jh0C2WXrAOJYI47tzkUkju3EsZ041ohjjTi2E8cacWwnjjXi2E4c&#10;a8SxnTjW3Ihjh0B22TKAONaIY7tzEYljO3FsJ4414lgjju3EsUYc24ljjTi2E8cacWwnjjW34tgh&#10;kF320QHEsUYc252LSBzbiWM7cawRxxpxbCeONeLYThxrxLGdONaIYztxrLkZxw6B7LKPDCCONeLY&#10;7lxE4thOHNuJY4041ohjO3GsEcd24lgjju3EsUYc24ljze04dghkl/1sAHGsEcd25yISx3bi2E4c&#10;a8SxRhzbiWONOLYTxxpxbCeONeLYThxr3iGOHQLZZT8aQBxrxLHduYjEsZ04thPHGnGsEcd24lgj&#10;ju3EsUYc24ljjTi2E8ead4ljh0B22fcGEMcacWx3LiJxbCeO7cSxRhxrxLGdONaIYztxrBHHduJY&#10;I47txLHmneLYIZBd9q0BxLFGHNudi0gc24ljO3GsEccacWwnjjXi2E4ca8SxnTjWiGM7cax5tzh2&#10;CGSX/X0AcawRx3bnIhLHduLYThxrxLFGHNuJY404thPHGnFsJ4414thOHGveMY4dAtllfx1AHGvE&#10;sd25iMSxnTi2E8cacawRx3biWCOO7cSxRhzbiWONOLYTx5p3jWOHQHbZawBxrBHHduciEsd24thO&#10;HGvEsUYc24ljjTi2E8cacWwnjjXi2E4ca945jp3vTCC77DWAOLYTx3bnIhLHduLYThxrxLFGHNuJ&#10;Y404thPHGnFsJ4414thOHGvePY6d700gu+w1gDi2Ecd25yISx3bi2E4ca8SxRhzbiWONOLYTxxpx&#10;bCeONeLYThxr/oQ4dghklz05gDi2E8cacWwnjjXi2O58r+LYThzbiWONONaIYztxrBHHduJYI47t&#10;fmUcOwSyy54aQBzbiWONOLYTxxpxbHe+V3FsJ47txLFGHGvEsZ041ohjO3GsEcd2vzqOHQLZZU8M&#10;II7txLFGHNuJY404tjvfqzi2E8d24lgjjjXi2E4ca8SxnTjWiGO73xHHDoHsss8OII7txLFGHNuJ&#10;Y404tjvfqzi2E8d24lgjjjXi2E4ca8SxnTjWiGO73xXHDoHsss8MII7txLFGHNuJY404tjvfqzi2&#10;E8d24lgjjjXi2E4ca8SxnTjWiGO73xnHDoHssjqAOLYTxxpxbCeONeLY7nyv4thOHNuJY4041ohj&#10;O3GsEcd24lgjju1+dxw7BLLLygDi2E4ca8SxnTjWiGO7872KYztxbCeONeJYI47txLFGHNuJY404&#10;trsRxw6B7LJ1AHFsJ4414thOHGvEsd35XsWxnTi2E8cacawRx3biWCOO7cSxRhzb3Ypjh0B22TKA&#10;OLYTxxpxbCeONeLY7nyv4thOHNuJY4041ohjO3GsEcd24lgjju1uxrFDILvsowOIYztxrBHHduJY&#10;I47tzvcqju3EsZ041ohjjTi2E8cacWwnjjXi2O52HDsEsss+MoA4thPHGnFsJ4414tjufK/i2E4c&#10;24ljjTjWiGM7cawRx3biWCOO7d4hjh0C2WU/G0Ac24ljjTi2E8cacWx3vldxbCeO7cSxRhxrxLGd&#10;ONaIYztxrBHHdu8Sxw6B7LIfDSCO7cSxRhzbiWONOLY736s4thPHduJYI4414thOHGvEsZ041ohj&#10;u3eKY4dAdtn3BhDHduJYI47txLFGHNud7/UrxbGnzrs4thPHGnGsEcd24lgjju1+RRw7Z+EJ4tju&#10;9aYSxz5GILvsWwOIYztxrBHHduJYI47tzvcqju3EsZ041ohjjTi2E8cacWwnjjXi2O4d49ghkF32&#10;9wHEsZ041ohjO3GsEcd253sVx3bi2E4ca8SxRhzbiWONOLYTxxpxbPeucewQyC776wDi2E4ca8Sx&#10;nTjWiGO7872KYztxbCeONeJYI47txLFGHNuJY404tnvnOHb+eyeQXfYaQBzbiWONOLYTxxpxbHe+&#10;V3FsJ47txLFGHGvEsZ041ohjO3GsEcd27x7HzjkQyC57DfDkRS6O7c7//sWxjTjWiGM7cawRx3bi&#10;WCOO7cSxRhzbnU9CHNuJY8353784thHHml8Rx05jEMgue3IAcawRx3biWCOO7cSxRhzbiWONOLYT&#10;xxpxbHc+CXFsJ4414thOHGt+VRw7BLLLnhpAHGvEsZ041ohjO3GsEcd24lgjju3EsUYc251PQhzb&#10;iWONOLYTx5pfGccOgeyyJwYQxxpxbCeONeLYThxrxLGdONaIYztxrBHHdueTEMd24lgjju3EseZX&#10;x7FDILvsswOIY404thPHGnFsJ4414thOHGvEsZ041ohju/NJiGM7cawRx3biWPM74tghkF32mQHE&#10;sUYc24ljjTi2E8cacWwnjjXi2E4ca8Sx3fkkxLGdONaIYztxrPldcewQyC6rA4hjjTi2E8cacWwn&#10;jjXi2E4ca8SxnTjWiGO780mIYztxrBHHduJY8zvj2CGQXVYGEMcacWwnjjXi2E4ca8SxnTjWiGM7&#10;cax59zj2fxfHJuJYI47txLFGHPtvCWSXrQOIY404thPHGnFsJ4414thOHGvEsZ041ohju/NJiGM7&#10;cawRx3biWHMjjh0C2WXLAOJYI47txLFGHNuJY404thPHGnFsJ4414tjufBLi2E4ca8SxnTjW3Ipj&#10;h0B22UcHEMcacWwnjjXi2E4ca8SxnTjWiGM7cawRx3bnkxDHduJYI47txLHmZhw7BLLLPjKAONaI&#10;YztxrBHHduJYI47txLFGHNuJY404tjufhDi2E8cacWwnjjW349ghkF32swHEsUYc24ljjTi2E8ca&#10;cWwnjjXi2E4ca8Sx3fkkxLGdONaIY7uvFsf+p//luX9j3Y5jh0B22Y8GEMcacWwnjjXi2E4ca8Sx&#10;nTjWiGM7cawRx3bnkxDHduJYI47txLHmXeLYIZBd9r0BxLFGHNuJY404thPHGnFsJ4414thOHGvE&#10;sd35JMSxnTjWiGM7cax5pzh2CGSXfWsAcawRx3biWCOO7cSxRhzbiWONOLYTxxpxbHc+CXFsJ441&#10;4thOHGveLY4dAtllfx9AHGvEsZ041ohjO3GsEcd24lgjju3EsUYc251PQhzbiWONOLYTx5p3jGOH&#10;QHbZXwcQxxpxbCeONeLYThxrxLGdONaIYztxrBHHdueTEMd24lgjju3EseZd49i//u28C2SXvQYQ&#10;xxpxbCeONeLYThxrxLGdONaIYztxrPn38/7gY1kc24ljO3GsEcd2rzeVOLZ5Oo793/7H/1kgu+01&#10;gDi2E8d24lgjju3EsUYc24ljjTi2E8cacWx3Ponz33dxbCOONeLYThxr3j2OnXMqkF32GkAc24hj&#10;O3GsEcd24lgjju3EsUYc24ljjTi2O5/E+e+7OLYRxxpxbCeONX9CHDsEssueGkAca8Sx3esiF8c2&#10;4lgjju3EsUYc24ljjTi2E8cacWwnjjXi2O71phLHNr8yjh0C2WVPDCCONeLY7nWRi2MbcawRx3bi&#10;WCOO7cSxRhzbiWONOLYTxxpxbPd6U4ljm18dxw6B7LLPDiCONeLY7nWRi2MbcawRx3biWCOO7cSx&#10;RhzbiWONOLYTxxpxbPd6U4ljm98Rxw6B7LLPDCCONeLY7nWRi2MbcawRx3biWCOO7cSxRhzbiWON&#10;OLYTxxpxbPd6U4ljm98Vxw6B7LI6gDjWiGO710Uujm3EsUYc24ljjTi2E8cacWwnjjXi2E4ca8Sx&#10;3etNJY5tfmccOwSyy8oA4lgjju1eF7k4thHHGnFsJ4414thOHGvEsZ041ohjO3GsEcd2rzeVOLb5&#10;3XHsEMguWwcQxxpxbPe6yMWxjTjWiGM7cawRx3biWCOO7cSxRhzbiWONOLZ7vanEsc2NOHYIZJct&#10;A4hjjTi2e13k4thGHGvEsZ041ohjO3GsEcd24lgjju3EsUYc273eVOLY5lYcOwSyyz46gDjWiGO7&#10;10Uujm3EsUYc24ljjTi2E8cacWwnjjXi2E4ca8Sx3etNJY5tbsaxQyC77CMDiGONOLZ7XeTi2EYc&#10;a8SxnTjWiGM7cawRx3biWCOO7cSxRhzbvd5U4tjmdhw7BLLLfjaAONaIY7vXRS6ObcSxRhzbiWON&#10;OLYTxxpxbCeONeLYThxrxLHd600ljm3eIY4dAtllPxpAHGvEsd3rIhfHNuJYI47txLFGHNuJY404&#10;thPHGnFsJ4414tju9aYSxzbvEscOgeyy7w0gjjXi2O51kYtjG3GsEcd24lgjju3EsUYc24ljjTi2&#10;E8cacWz3elOJY5t3imOHQHbZtwYQxxpxbPe6yMWxjTjWiGM7cawRx3bvHsfOfw/EsY04thPHGnFs&#10;J4414thOHNsIZJf9fQBxrBHHdq+LXBzbiGONOLYTxxpxbCeONeLYThxrxLGdONaIY7vXm0oc27xj&#10;HDsEssv+OoA41ohju9dFLo5txLFGHNuJY404thPHGnFsJ4414thOHGvEsd3rTSWObd41jh0C2WWv&#10;AcSxRhzbvS5ycWwjjjXi2E4ca8SxnTjWiGM7cawRx3biWCOO7V5vKnFs885x7PzfI5Bd9hrgXLzi&#10;2EYc270ucnFsI4414thOHGvEsZ041ohjO3GsEcd24lgjju1ebypxbPPuceycd4HsstcA4thGHNu9&#10;LnJxbCOONeLYThxrxLGdONaIYztxrBHHduJYI47tXm8qcWzzJ8Sx86YSyC57coC/DvtZ4lgjju3E&#10;seacd3Fsc75XcWwnju3EsUYca8SxnTjWiGM7cawRx3biWPP3hiKQXfbUAH8f9jPEsUYc24ljzTnv&#10;4tjmfK/i2E4c24ljjTjWiGM7cawRx3biWCOO7cSx5lsNRSC77IkBvjVsJY414thOHGvOeRfHNud7&#10;Fcd24thOHGvEsUYc24ljjTi2E8cacWwnjjXfaygC2WWfHeB7wxbiWCOO7cSx5px3cWxzvldxbCeO&#10;7cSxRhxrxLGdONaIYztxrBHHduJY86OGIpBd9pkBfjTsShxrxLGdONac8y6Obc73Ko7txLGdONaI&#10;Y404thPHGnFsJ4414thOHGt+1lAEssvqAD8bdiGONeLYThxrznkXxzbnexXHduLYThxrxLFGHNuJ&#10;Y404thPHGnFsJ441H2koAtllZYCPDPtR4lgjju3Eseacd3Fsc75XcWwnju3EsUYca8SxnTjWiGM7&#10;cawRx3biWPPRhiKQXbYO8NFhP0Ica8SxnTjWnPMujm3O9yqO7cSxnTjWiGONOLYTxxpxbCeONeLY&#10;ThxrloYikF22DLAM+zPiWCOO7cSx5px3cWxzvldxbCeO7cSxRhxrxLGdONZ8mTj2b+f9bCqOfZw4&#10;1ohju39djGOHQHbZRwcQx3bnIhLHduLYThxrxLFGHNuJY404thPHGnFsJ4414thOHGvEsd2/Lsex&#10;QyC77CMDiGO7cxGJYztxbCeONeJYI47txLFGHNuJY404thPHGnFsJ4414tjuX28Qxw6B7LKfDSCO&#10;7c5FJI7txLGdONaIY404thPHGnFsJ4414thOHGvEsZ041ohju3+9SRw7BLLLfjSAOLY7F5E4thPH&#10;duJYI4414thOHGvEsZ041ohjO3GsEcd24lgjju3+9UZx7BDILvveAOLY7lxE4thOHNuJY82Tcex/&#10;/9f/IY4F4thOHGvEsUYc24ljjTi2E8cacWwnjjVPNBSB7LJvDSCO7cSxRhzbiWONONaIYztxrBHH&#10;duJYI47txLFGHNuJY404tvvXG8axQyC77O8DiGM7cawRx3biWCOONeLYThxrxLGdONaIYztxrBHH&#10;duJYI47t/vWmcewQyC776wDi2E4ca8SxnTjWiGONOLYTxxpxbCeONeLYThxrxLGdONaIY7t/vXEc&#10;O//zCWSXvQYQx3biWCOO7cSxRhxrxLGdONaIYztxrBHHduJYI47txLFGHNv9683j2PmfUyC77DXA&#10;o8OKYzNxbCeONeLYThxrxLGdONaIY404thPHGnFsJ4414thOHGt+RRw795tAdtlrAHHs48SxRhzb&#10;iWONONaIYztxrBHHduJYI47txLFGHNuJY404tvtT4tghkF321ADiWCOO7cSxRhzbiWONOLYTxxpx&#10;rBHHduJYI47txLFGHNuJY82vjGOHQHbZEwOIY404thPHGnFsJ4414thOHGvEsUYc24ljjTi2E8ca&#10;cWwnjjW/Oo4dAtllnx1AHGvEsZ041ohjO3GsEcd24lgjjjXi2E4ca8SxnTjWiGM7caz5HXHsEMgu&#10;+8wA4lgjju3EsUYc24ljjTi2E8cacawRx3biWCOO7cSxRhzbiWPN74pjh0B2WR1AHGvEsd1XimPn&#10;cSuObcSxRhzbiWONOLYTxxpxbCeONeLYThxrxLHdnxzHDoHssjKAONaIYztxrPlqcexElc8Sxxpx&#10;bCeONeJYI47txLFGHNuJY404thPHmt8dxw6B7LJ1AHGsEcd24lgjju3EsUYc24ljjTjWiGM7cawR&#10;x3biWCOO7cSx5kYcOwSyy5YBxLFGHNuJY404thPHGnFsJ4414lgjju3EsUYc24ljjTi2E8eaW3Hs&#10;EMgu++gA4lgjju3EsUYc24ljjTi2E8cacawRx3biWCOO7cSxRhzbiWPNzTh2CGSXfWQAcawRx3bi&#10;WCOO7cSxRhzbiWONONaIYztxrPlqceyRx7I4lohjO3GsuR3HDoHssp8NII414thOHGvEsZ041ohj&#10;O3GsEccacWwnjjXi2E4ca8SxnTjWvEMcOwSyy340gDjWiGM7cawRx3biWCOO7cSxRhxrxLGdONaI&#10;YztxrBHHduJY8y5x7BDILvveAOJYI47txLFGHNuJY404thPHGnGsEcd24lgjju3EsUYc24ljzTvF&#10;sUMgu+xbA4hjjTi2E8cacWwnjjXi2E4ca8SxRhzbiWONOLYTxxpxbCeONe8Wxw6B7LK/DyCONeLY&#10;ThxrxLGdONaIYztxrBHHGnFsJ4414thOHGvEsZ041rxjHDsEssv+OoA41ohjO3GsEcd24lgjju3E&#10;sUYca8SxnTjWiGM7cawRx3biWPOucewQyC57DSCONeLYThxrxLGdONaIYztxrBHHGnFsJ4414thO&#10;HGvEsd2/x7HzbyxxbPLOcez8718gu+w1gDi2E8d24lgjju3EsUYc24ljjTjWiGM7cawRx3biWCOO&#10;7cSx5t3j2GkoAtllrwHEsY04thPHGnFsJ4414thOHGvEsUYc24ljjTi2E8cacWwnjjV/Qhw7BLLL&#10;nhzgr8N+lji2e13k4thGHGvOeRfHNuJYI47txLFGHNuJY404thPHGnFs93pTiWMbcaz5e0MRyC57&#10;aoC/D/sZ4tjudZGLYxtxrDnnXRzbiGONOLYTxxpxbCeONeLYThxrxLHd600ljm3EseZbDUUgu+yJ&#10;Ab41bCWO7V4XuTi2Eceac97FsY041ohjO3GsEcd24lgjju3EsUYc273eVOLYRhxrvtdQBLLLPjvA&#10;94YtxLHd6yIXxzbiWHPOuzi2EccacWwnjjXi2E4ca8SxnTjWiGO715tKHNuIY82PGopAdtlnBvjR&#10;sCtxbPe6yMWxjTjWnPMujm3EsUYc24ljjTi2E8cacWwnjjXi2O71phLHNuJY87OGIpBdVgf42bAL&#10;cWz3usjFsY041pzzLo5txLFGHNuJY404thPHGnFsJ4414tju9aYSxzbiWPORhiKQXVYG+MiwHyWO&#10;7V4XuTi2Eceac97FsY041ohjO3GsEcd24lgjju3EsUYc273eVOLYRhxrPtpQBLLL1gE+OuxHiGO7&#10;10Uujm3Eseacd3FsI4414thOHGvEsZ041ohjO3GsEcd2rzeVOLYRx5qloQhkly0DLMP+jDi2e13k&#10;4thGHGvOeRfHNuJYI47txLFGHNuJY404thPHGnFs93pTiWMbcaxZG4pAdtlHB1iH/RFxbPe6yMWx&#10;jTjWnPMujm3EsUYc24ljjTi2E8cacWwnjjXi2O71phLHNuJYUxqKQHbZRwYow36POLZ7XeTi2EYc&#10;a855F8c24lgjju3EsUYc24ljjTi2E8cacWz3elOJYxtxrKkNRSC77GcD1GG/RRzbvS5ycWwjjjXn&#10;vItjG3GsEcd24lgjju3EsUYc2/1f5/2h/76LYztxrBHHduLYxwhkl/1ogM8M+3fi2O51kYtjG3Gs&#10;OeddHNuIY404thPHGnFsJ4414thOHGvEsd3rTSWObcSx5rMNRSC77HsDfHbYvxLHdq+LXBzbiGPN&#10;Oe/i2EYca8SxnTjWiGM7cawRx3biWCOO7V5vKnFsI441TzQUgeyybw3wxLAv4tjudZGLYxtxrDnn&#10;XRzbiGONOLYTxxpxbCeONeLYThxrxLHd600ljm3EseaphiKQXfb3AZ4a9hDHdq+LXBzbiGPNOe/i&#10;2EYca8SxnTjWiGM7cawRx3biWCOO7V5vKnFsI441TzYUgeyyvw7w5LDi2O51kYtjG3GsOeddHNuI&#10;Y404thPHGnFsJ4414thOHGvEsd3rTSWObcSx5smGct5UAtllrwGeHFYc270ucnFsI44157yLYxtx&#10;rBHHduJYI47txLFGHNuJY404tnu9qcSxjTjWPNlQ/uNN9V8FstteA4hjG3GsEcd24lgjju3EsUYc&#10;24ljjTi2O5+EOLYTxxpxbCeONeLY7k+IY+c7Ecgue3IAcWz3usjFsY041ohjO3GsEcd24lgjju3E&#10;sUYc24ljjTi2e72pxLGNONb8qjh2CGSXPTWAOLZ7XeTi2EYca8SxnTjWiGM7cawRx3biWCOO7cSx&#10;Rhzbvd5U4thGHGt+ZRw7BLLLnhhAHNu9LnJxbCOONeLYThxrxLGdONaIYztxrBHHduJYI47tXm8q&#10;cWwjjjW/Oo4dAtllnx1AHNu9LnJxbCOONeLYThxrxLGdONaIYztxrBHHduJYI47tXm8qcWwjjjW/&#10;I44dAtllnxlAHNu9LnJxbCOONeLYThxrxLGdONaIYztxrBHHduJYI47tXm8qcWwjjjW/K44dAtll&#10;dQBxbPe6yMWxjTjWiGM7cawRx3biWCOO7cSxRhzbiWONOLZ7vanEsY041vzOOHYIZJeVAcSx3esi&#10;F8c24lgjju3EsUYc24ljjTi2E8cacWwnjjXi2O71phLHNuJY87vj2CGQXbYOII7tXhe5OLYRxxpx&#10;bCeONeLYThxrxLGdONaIYztxrBHHdq83lTi2EceaG3HsEMguWwYQx3avi1wc24hjjTi2E8cacWwn&#10;jjXi2O75x7I4thLHGnFsJ4414thOHGuWOHYIZJd9dABxbPe6yMWxjTjWiGM7cawRx3biWCOO7cSx&#10;RhzbiWONOLZ7vanEsY041tyMY4dAdtlHBhDHdq+LXBzbiGONOLYTxxpxbCeONeLYThxrxLGdONaI&#10;Y7vXm0oc24hjze04dghkl/1sAHFs97rIxbGNONaIYztxrBHHduJY85Xi2H/5H/5ncWxwPglxbCeO&#10;NeLYThxrxLHdPzGOHQLZZT8aQBzbvS5ycWwjjjXi2E4ca8SxnTjWiGM7cawRx3biWCOO7V5vKnFs&#10;I4417xLHDoHssu8NII7tXhe5OLYRxxpxbCeONeLYThxrxLGdONaIYztxrBHHdq83lTi2Ecead4pj&#10;h0B22bcGEMd2r4tcHNuIY404thPHGnFsJ4414thOHGvEsZ041ohju9ebShzbiGPNu8WxQyC77O8D&#10;iGO710Uujm3EsUYc24ljjTi2E8cacWwnjjXi2E4ca8Sx3etNJY5txLHmHePYIZBd9tcBxLHd6yIX&#10;xzbiWCOO7cSxRhzbvXMcO79JHNuJYztxrBHHduJYI47txLFGHNv9f/9tA4HsstcA4tjudZGLYxtx&#10;rBHHduJYI47txLFGHNuJY404thPHGnFs93pTiWMbcax55zj2X/4f/1Ugu+01gDi2eV3k4thGHGvE&#10;sZ041ohjO3GsEcd24lgjju3EsUYc273eVOLYRhxr3j2OnYYikF32GkAc+7jXRS6ObcSxRhzbiWON&#10;OLYTxxpxbCeONeLYThxrxLHd600ljm3EseZPiGOHQHbZUwOIY404thPHGnGsEcd24lgjju3EsUYc&#10;24ljjTi2E8cacWwnjjW/Mo4dAtllTwwgjjXi2E4ca8SxRhzbiWONOLYTxxpxbCeONeLYThxrxLGd&#10;ONb86jh2CGSXfXYAcawRx3biWCOONeLYThxrxLGdONaIYztxrBHHduJYI47txLHmd8SxQyC77DMD&#10;iGONOLYTxxpxrBHHduJYI47txLFGHNuJY404thPHGnFsJ441vyuOHQLZZXUAcawRx3biWCOONeLY&#10;ThxrxLGdONaIYztxrBHHduJYI47txLHmd8axQyC7rAwgjjXi2E4ca8SxRhzbiWONOLYTxxpxbCeO&#10;NeLYThxrxLGdONb87jh2CGSXrQOIY404thPHGnGsEcd24lgjju3EsUYc24ljjTi2E8cacWwnjjU3&#10;4tghkF22DCCONeLYThxrxLFGHNuJY404thPHGnFsJ4414thOHGvEsZ041tyKY4dAdtlHBxDHGnFs&#10;J4414lgjju3EsUYc24ljjTi2E8cacWwnjjXi2E4ca27GsUMgu+wjA4hjjTi2E8cacawRx3biWCOO&#10;7cSxRhzbiWONOLYTxxpxbCeONbfj2CGQXfazAcSxRhzbiWONONaIYztxrBHHduJYI47txLFGHNuJ&#10;Y404thPHmneIY4dAdtmPBhDHGnFsJ4414lgjju3EsUYc24ljjTi2E8cacWwnjjXi2E4ca94ljh0C&#10;2WXfG0Aca8SxnTjWiGONOLYTxxpxbCeONeLYThxrxLGdONaIYztxrHmnOHYIZJd9awBxrBHHduJY&#10;I4414thOHGvEsZ041ohjO3GsEcd24lgjju3Esebd4tghkF329wHEsUYc24ljjTjWiGM7cawRx3bi&#10;WCOO7cSxRhzbiWONOLYTx5p3jGOHQHbZXwcQxxpxbCeONeJYI47txLFGHNuJY404thPHGnFsJ441&#10;4thOHGveNY4dAtllrwHEsUYc24ljjTjWiGM7cawRx3biWCOO7cSxRhzbiWONOLYTx5p3jmPnzSKQ&#10;XfYaQBzbiWM7cawRxxpxbCeONeLYThxrxLGdONaIYztxrHn6vP/7v7HEsYk4tvsVceycK4HsstcA&#10;4thGHNuJY4041ohjO3GsEcd24lgjju3EsUYc24ljjTi2E8eaPyGOnfMlkF325ADi2E4ca8SxnTjW&#10;iGM7cawRxxpxbCeONeLYThxrxLGdONaIY7tfGccOgeyypwYQx3biWCOO7cSxRhzbiWONONaIYztx&#10;rBHHduJYI47txLFGHNv96jh2CGSXPTGAOLYTxxpxbCeONeLYThxrxLFGHNuJY404thPHGnFsJ441&#10;4tjud8SxQyC77LMDiGM7cawRx3biWCOO7cSxRhxrxLGdONaIYztxrBHHduJYI47tflccOwSyyz4z&#10;gDi2E8cacWwnjjXi2E4ca8SxRhzbiWONOLYTxxpxbCeONeLY7nfGsUMgu6wOII7txLFGHNuJY404&#10;thPHGnGsEcd24lgjju3EsUYc24ljjTi2+91x7BDILisDiGM7cawRx3biWCOO7cSxRhxrxLGdONaI&#10;YztxrBHHduJYI47tbsSxQyC7bB1AHNuJY404thPHGnFsJ4414lgjju3EsUYc24ljjTi2E8cacWx3&#10;K44dAtllywDi2E4ca8SxnTjWiGM7cawRxxpxbCeONeLYThxrxLGdONaIY7ubcewQyC776ADi2E4c&#10;a8SxnTjWiGM7cawRxxpxbCeONeLYThxrxLGdONaIY7vbcewQyC77yADi2E4ca8SxnTjWiGM7cawR&#10;xxpxbCeONeLYThxrxLGdONaIY7t3iGOHQHbZzwYQx3biWCOO7cSxRhzbiWONONaIYztxrBHHduJY&#10;I47txLFGHNu9Sxw7BLLLfjSAOLYTxxpxbCeONeLYThxrxLFGHNuJY404thPHGnFsJ4414tjuneLY&#10;IZBd9r0BxLGdONaIYztxrBHHduJYI4414thOHGvEsZ041ohjO3GsEcd27xbHDoHssm8NII7txLFG&#10;HNuJY404thPHGnGsEcd24lgjju3EsUYc24ljjTi2e8c4dghkl/19AHFsJ4414thOHGvEsZ041ohj&#10;jTi2+xPi2Plv1meJY404thPHGnFsJ441XyGOHQLZZX8dQBzbiWONOLYTxxpxbCeONeJYI47txLFG&#10;HNuJY404thPHGnFs985x7Px3XSC77DWAOLYTxxpxbCeONeLYThxrxLFGHNuJY404thPHGnFsJ441&#10;4tju3ePYOe8C2WWvAcSxjTjWiGM7cawRx3biWCOONeLYThxrxLGdONaIYztxrBHHdn9CHDvnXSC7&#10;7DXAk8OKYxtxbCeONeLYThxrxLGdONaIY7vzSYhjO3GsEcd24lgjju3EseZXxbFDILvsqQHEsUYc&#10;24ljjTi2E8cacWwnjjXi2O58EuLYThxrxLGdONaIYztxrPmVcewQyC57YgBxrBHHduJYI47txLFG&#10;HNuJY404tjufhDi2E8cacWwnjjXi2E4ca351HDsEsss+O4A41ohjO3GsEcd24lgjju3EsUYc251P&#10;QhzbiWONOLYTxxpxbCeONb8jjh0C2WWfGUAca8SxnTjWiGM7cawRx3biWCOO7c4nIY7txLFGHNuJ&#10;Y404thPHmt8Vxw6B7LI6gDjWiGM7cawRx3biWCOO7cSxRhzbnU9CHNuJY404thPHGnFsJ441vzOO&#10;HQLZZWUAcawRx3biWCOO7cSxRhzbiWONOLY7n4Q4thPHGnFsJ4414thOHGt+dxw7BLLL1gHEsUYc&#10;24ljjTi2E8cacWwnjjXi2O58EuLY7tfEsYcey+LYTBxrxLGdONaIY/89geyyZQBxrBHHduJYI47t&#10;xLFGHNuJY404tjufhDi2E8cacWwnjjXi2E4ca27FsUMgu+yjA4hjjTi2E8cacWwnjjXi2E4ca8Sx&#10;3fkkxLGdONaIYztxrBHHduJYczOOHQLZZR8ZQBxrxLGdONaIYztxrBHHduJYI47tzichju3EsUYc&#10;24ljjTi2E8ea23HsEMgu+9kA4lgjju3EsUYc24ljjTi2E8cacWx3PglxbCeONeLYThxrxLGdONa8&#10;Qxw7BLLLfjSAONaIYztxrBHHduJYI47txLFGHNudT0Ic2321OPZfxbGJOLYTxxpxbPdPjWOHQHbZ&#10;9wYQxxpxbCeONeLYThxrxLGdONaIY7vzSYhjO3GsEcd24lgjju3Esead4tghkF32rQHEsUYc24lj&#10;jTi2E8cacWwnjjXi2O58EuLYThxrxLGdONaIYztxrHm3OHYIZJf9fQBxrBHHduJYI47txLFGHNuJ&#10;Y404tjufhDi2E8cacWwnjjXi2E4ca94xjh0C2WV/HUAca8SxnTjWiGM7cawRx3biWCOO7c4nIY7t&#10;xLFGHNuJY404thPHmneNY+f+Ecguew0gjjXi2E4ca8SxnTjWiGM7cawRx3bnkxDHduJYI47txLFG&#10;HNuJY807x7FzDwlkl70GEMd24thOHGvEsZ041ohjO3GsEcd255MQx3biWCOO7cSxRhzbiWPNu8ex&#10;8/sEssteA4hjG3FsJ4414thOHGvEsZ041ohju/NJiGM7cawRx3biWCOO7cSx5k+IY4dAdtlTA7wu&#10;cnFsI4414thOHGvEsZ041ohjO3GsEcd24lgjju1ebypxbCOONeLY7lfGsUMgu+yJAV4XuTi2Ecca&#10;cWwnjjXi2E4ca8SxnTjWiGM7cawRx3avN5U4thHHGnFs96vj2CGQXfbZAV4XuTi2EccacWwnjjXi&#10;2E4ca8SxnTjWiGM7cawRx3avN5U4thHHGnFs9zvi2CGQXfaZAV4XuTi2EccacWwnjjXi2E4ca8Sx&#10;nTjWiGM7cawRx3avN9VbxrHXv7HEsYk4thPH/oNAdlkd4HWRi2MbcawRx3biWCOO7cSxRhzbiWON&#10;OLYTxxpxbPd6U4ljG3GsEcd2vzOOHQLZZWWA10Uujm3EsUYc24ljjTi2E8cacWwnjjXi2E4ca8Sx&#10;3etN9a5x7PybWRzbiGM7cey/JZBdtg7wusjFsY041ohjO3GsEcd24lgjju3EsUYc24ljjTi2e72p&#10;xLGNONaIY7sbcewQyC5bBnhd5OLYRhxrxLGdONaIYztxrBHHduJYI47txLFGHNu93lTi2EYca8Sx&#10;3a04dghkl310gNdFLo5txLFGHNuJY404thPHGnFsJ4414thOHGvEsd3rTSWObcSxRhzb3Yxjh0B2&#10;2UcGeF3k4thGHGvEsZ041ohjO3GsEcd24lgjju3Ov4XEsZ04tnu9qcSxjTjWiGO723HsEMgu+9kA&#10;r4tcHNuIY404thPHGnFsJ4414thOHGvEsZ041ohju9ebShzbiGONOLZ7hzh2CGSX/WiA10Uujm3E&#10;sUYc24ljjTi2E8ead49j5799TxDHdueTEMd24lgjju3EsUYc24ljzT8xjh0C2WXfG+B1kYtjG3Gs&#10;Ecd24lgjju3EsUYc24ljjTi2E8cacWz3elOJYxtxrBHHdu8Uxw6B7LJvDfC6yMWxjTjWiGM7cawR&#10;x3biWCOO7cSxRhzbiWONOLZ7vanEsY041ohju3eLY4dAdtnfB3hd5OLYRhxrxLGdONaIYztxrBHH&#10;duJYI47txLFGHNu93lTi2EYca8Sx3TvGsUMgu+yvA7wucnFsI4414thOHGvEsZ041ohjO3GsEcd2&#10;4lgjju1ebypxbCOONeLY7l3j2CGQXfYa4HWRi2MbcawRx3biWCOO7cSxRhzbiWONOLYTxxpxbPd6&#10;U4ljG3GsEcd27xzHzv++BLLLXgOIYztxrBHHduJYI47txLFGHNuJY404tvsj4tiD/8YSxzbiWCOO&#10;7cSx5ivFsf/yb+8ggeyy1wDi2EYca8SxnTjWiGM7cawRx3biWCOO7cSxRhzbnZ8jju3EsUYc2/0J&#10;ceycd4HssicHEMd24lgjjjXi2E4ca8SxnTjWiGM7cawRx3biWCOO7cSxRhzb/co4dghklz01gDi2&#10;E8cacawRx3biWCOO7cSxRhzbiWONOLYTxxpxbCeONeLY7lfHsUMgu+yJAcSxnTjWiGONOLYTxxpx&#10;bCeONeLYThxrxLGdONaIYztxrPkz4tjnN/jT4tghkF322QHEsZ041ohjjTi2E8cacWwnjjXi2E4c&#10;a8SxnTjWiGM7cawRx3a/K44dAtllnxlAHNuJY4041ohjO3GsEcd24lgjju3EsUYc24ljjTi2E8ca&#10;cWz3O+PYIZBdVgcQx3biWCOONeLYThxrxLGdONaIYztxrBHHduJYI47txLFGHNv97jh2CGSXlQHE&#10;sZ041jwbx/7tsfxv3604thHHduJYc36TOLYTx3biWCOO7cSxRhzbiWONOLYTx5qPxLFDILtsHUAc&#10;24ljjTjWiGM7cawRx3biWCOO7cSxRhzbiWONOLYTxxpxbHcrjh0C2WXLAOLYThxrxLFGHNuJY404&#10;thPHGnFsJ4414thOHGvEsZ041rx/HHvmvP9T4tghkF320QHEsZ041ohjjTi2E8cacWwnjjXi2E4c&#10;a8SxnTjWiGM7cawRx3a349ghkF32kQHEsZ041ohjjTi2E8cacWwnjjXi2E4ca8SxnTjWiGM7cawR&#10;x3bvEMcOgeyynw0gju3EsUYca8SxnTjWiGM7cawRx3biWCOO7cSxRhzbiWONOLZ7lzh2CGSX/WgA&#10;cWwnjjXiWCOO7cSxRhzbiWONOLYTxxpxbCeONeLYThxrxLHdO8WxQyC77HsDiGM7cawRxxpxbCeO&#10;NeLYThxrxLGdONaIYztxrBHHduJYI47t3i2OHQLZZd8aQBzbiWONONaIYztxrBHHduJYI47txLFG&#10;HNuJY404thPHGnFs945x7BDILvv7AOLYThxrxLFGHNuJY404thPHGnFsJ4414thOHGvEsZ041ohj&#10;u3eNY4dAdtlfBxDHduJYI4414thOHGvEsZ041ohjO3GsEcd24lgjju3EsUYc271zHDvnXSC77DWA&#10;OLYTxxpxrBHHduJYI47txLFGHNuJY404thPHGnFsJ4414tju3ePYeVMJZJe9BhDHNuJY83QcO9+t&#10;OLYRx3biWHN+kzi2E8d24lgjju3EsUYc24ljjTi2E8eaXxHHznkXyC57DSCOfZw41ohjjTi2E8ca&#10;cWwnjjXi2E4ca8SxnTjWiGM7cawRx3Z/Shw7BLLLnhpAHGvEsZ041ohjO3GsOb9JHNuJYztxrBHH&#10;duJYI47txLFGHNuJY82vjGOHQHbZEwOIY404thPHGnFsJ4415zeJYztxbCeONeLYThxrxLGdONaI&#10;YztxrPnVcewQyC777ADiWCOO7cSxRhzbiWPN+U3i2E4c24ljjTi2E8cacWwnjjXi2E4ca35HHDsE&#10;sss+M4A41ohjO3GsEcd24lhzfpM4thPHduJYI47txLFGHNuJY404thPHmt8Vxw6B7LI6gDjWiGO7&#10;/4hj5yJ/5lsTx3biWCOO7cSxRhzbnU9CHNud8y6O7cSxnTjWiGM7cawRx3Y/i2OHQHZZGUAca8Sx&#10;nTjWiGM7caw5v0kc24ljO3GsEcd24lgjju3EsUYc24ljze+OY4dAdtk6gDjWiGM7cawRx3biWHN+&#10;kzi2E8d24lgjju3EsUYc24ljjTi2E8eaG3HsEMguWwYQxxpxbCeONeLYThxrzm8Sx3bi2E4ca8Sx&#10;nTjWiGM7cawRx3biWHMrjh0C2WUfHUAca8SxnTjWiGM7caw5v0kc24ljO3GsEcd24lgjju3EsUYc&#10;24ljzc04dghkl31kAHGsEcd24lgjju3Eseb8JnFsJ47txLFGHNuJY404thPHGnFsJ441t+PYIZBd&#10;9rMBxLFGHNuJY404thPHmvObxLGdOLYTxxpxbCeONeLYThxrxLGdONa8Qxw7BLLLfjSAONaIYztx&#10;rBHHduJYc36TOLYTx3biWCOO7cSxRhzbiWONOLYTx5p3iWOHQHbZ9wYQxxpxbCeONeLYThxrzm8S&#10;x3bi2E4ca8SxnTjWiGM7cawRx3biWPNOcewQyC771gDiWCOO7cSxRhzbiWPN+U3i2E4c24ljjTi2&#10;E8cacWwnjjXi2E4ca94tjh0C2WV/H0Aca8SxnTjWiGM7caw5v0kc24ljO3GsEcd24lgjju3EsUYc&#10;24ljzTvGsUMgu+yvA4hjjTi2E8cacWwnjjXnN4ljO3FsJ4414thOHGvEsZ041ohjO3Gsedc4dghk&#10;l70GEMcacWwnjjXi2E4ca85vEsd24thOHGvEsZ041ohjO3GsEcd24ljzznHs/DtSILvsNYA4thPH&#10;duJYI47txLHm/CZxbCeO7cSxRhzbiWONOLYTxxpxbCeONe8ex86/JwWyy14DiGMbcWwnjjXi2E4c&#10;a85vEsd24thOHGvEsZ041ohjO3GsEcd24ljzJ8SxQyC77MkBxLGdONaIYztxrBHHduJYI47tzich&#10;ju3OeRfHduLYThxrxLGdONaIY7tfGccOgeyypwYQx3biWCOO7cSxRhzbiWONOLY7n4Q4tjvnXRzb&#10;iWM7cawRx3biWCOO7X51HDsEssueGEAc24ljjTi2E8cacWwnjjXi2O58EuLY7pz3x+PYU49lcWwm&#10;jjXi2E4ca8Sx3VePY4dAdtlnBxDHduJYI47txLFGHNuJY404tjufhDi2O+ddHNuJYztxrBHHduJY&#10;I47tflccOwSyyz4zgDi2E8cacWwnjjXi2E4ca/4zjn1+A3GsEcd24lgjju3OzxHHduJYI47txLHm&#10;Zw1FILusDiCO7cSxRhzbiWONOLYTxxpxbHc+CXFsd867OLYTx3biWCOO7cSxRhzb/e44dghkl5UB&#10;xLGdONaIYztxrBHHduJYI47tzichju3OeRfHduLYThxrxLGdONaIY7sbcewQyC5bBxDHduJYI47t&#10;xLFGHNuJY404tjufhDi2O+ddHNuJYztxrBHHduJYI47tbsWxQyC7bBlAHNuJY404thPHGnFsJ441&#10;4tjufBLi2O6cd3FsJ47txLFGHNuJY404trsZxw6B7LKPDiCO7cSxRhzbiWONOLYTxxpxbHc+CXFs&#10;d867OLYTx3biWCOO7cSxRhzb3Y5jh0B22UcGEMd24lgjju3EsUYc24ljjTi2O5+EOLY7510c24lj&#10;O3GsEcd24lgjju3eIY4dAtllPxtAHNuJY404thPHGnFsJ4414tjufBLi2O6cd3FsJ47txLFGHNuJ&#10;Y404tnuXOHYIZJf9aABxbCeONeLYThxrxLGdONaIY7vzSYhju3PexbGdOLYTxxpxbCeONeLY7p3i&#10;2CGQXfa9AcSxnTjWiGM7cawRx3biWCOO7c4nIY7tznkXx3bi2E4ca8SxnTjWiGO7d4tjh0B22bcG&#10;EMd24lgjju3EsUYc24ljjTi2O5+EOLY7510c24ljO3GsEcd24lgjju3eMY4dAtllfx9AHNuJY404&#10;thPHGnFsJ4414tjufBLi2O6cd3FsJ47txLFGHNuJY404tnvXOHYIZJf9dQBxbCeONeLYThxrxLGd&#10;ONaIY7vzSYhju3PexbGdOLYTxxpxbCeONeLY7p3j2DnvAtllrwHEsZ041ohjO3GsEcd24lgjju3O&#10;JyGO7c55F8d24thOHGvEsZ041ohju3ePY+ccCGSXvQYQxzbiWCOO7cSxRhzbiWONOLY7n4Q4tjvn&#10;XRzbiWM7cawRx3biWCOO7f6EOHb++yeQXfbkAOJYI47txLFGHNuJY404thPHGnFsJ4414tju/Bxx&#10;bCeONeLYThxrflUcOwSyy54aQBxrxLGdONaIYztxrPlacew8lsWxjzqfhDi2O+ddHNs9+VgWx3bn&#10;54hjO3GsEcd24ljzK+PYIZBd9sQA4lgjju3EsUYc24ljjTi2E8cacWwnjjXi2O78HHFsJ4414thO&#10;HGt+dRw7BLLLPjuAONaIYztxrBHHduJYI47txLFGHNuJY404tjs/RxzbiWONOLYTx5rfEccOgeyy&#10;zwwgjjXi2E4ca8SxnTjWiGM7cawRx3ZfL449c97Fsd35OeLYThxrxLGdONb8rjh2CGSX1QHEsUYc&#10;24ljjTi2E8cacWwnjjXi2E4ca8Sx3fk54thOHGvEsZ041vzOOHYIZJeVAcSxRhzbiWONOLYTxxpx&#10;bCeONeLYThxrxLHd+Tni2E4ca8SxnTjW/O44dghkl60DiGONOLYTxxpxbCeONeLYThxrxLGdONaI&#10;Y7vzc8SxnTjWiGM7cay5EccOgeyyZQBxrBHHduJYI47txLFGHNuJY404thPHGnFsd36OOLYTxxpx&#10;bCeONbfi2CGQXfbRAcSxRhzbiWONOLYTxxpxbCeONeLYThxrxLHd+Tni2E4ca8SxnTjW3Ixjh0B2&#10;2UcGEMcacWwnjjXi2E4ca8SxnTjWiGO7PyGOPXXexbGdONaIYztxrBHHdv+0OHYIZJf9bABxrBHH&#10;duJYI47txLFGHNuJY404thPHGnFsd36OOLYTxxpxbCeONe8Qxw6B7LIfDSCONeLYThxrxLGdONaI&#10;YztxrBHHduJYI47tzs8Rx3biWCOO7cSx5l3i2CGQXfa9AcSxRhzbiWONOLYTxxpxbCeONeLYThxr&#10;xLHd+Tni2E4ca8SxnTjWvFMcOwSyy741gDjWiGM7cawRx3biWCOO7cSxRhzbiWONOLY7P0cc24lj&#10;jTi2E8ead4tjh0B22d8HEMcacWwnjjXi2E4ca8SxnTjWiGM7cawRx3bn54hjO3GsEcd24ljzjnHs&#10;EMgu++sAT8ax81gWx3biWCOO7cSxRhzbiWONOLYTxxpxbCeONeLYThxrxLGdONY8GcfOm0ogu+w1&#10;gDjWiGM7cawRx3biWCOO7cSxRhzbiWONOLY7P0cc24ljjTi2E8ead45j5w0kkF32GkAc24ljO3Gs&#10;Ecd24lgjju3EsUYc24ljjTi2Oz9HHNuJY404thPHmnePY+fOFcguew0gjm3EsZ041ohjO3GsEcd2&#10;4lgjju3EsUYc252fI47txLFGHNuJY82fEMcOgeyypwYQxxpxrBHHduJYI47txLFGHNuJY404thPH&#10;GnFsJ4414thOHGt+ZRw7BLLLnhhAHGvEsUYc24ljjTi2E8cacWwnjjXi2E4ca8SxnTjWiGM7caz5&#10;1XHsEMgu++wA4lgjjjXi2E4ca8SxnTjWiGM7cawRx3biWCOO7cSxRhzbiWPN74hjh0B22WcGEMca&#10;cawRx3biWCOO7cSxRhzbiWONOLYTxxpxbCeONeLYThxrflccOwSyy+oA4lgjjjXi2E4ca8SxnTjW&#10;iGM7cawRx3biWCOO7cSxRhzbiWPN74xjh0B2WRlAHGvEsUYc24ljjTi2E8cacWwnjjXi2E4ca8Sx&#10;nTjWiGM7caz53XHsEMguWwcQxxpxrBHHduJYI47txLFGHNuJY404thPHGnFsJ4414thOHGtuxLFD&#10;ILtsGUAca8SxRhzbiWONOLYTxxpxbCeONeLYThxrxLGdONa8exz7jzfV5zcQx5p/Qhw7BLLLPjqA&#10;ONaIY404thPHGnFsJ4414thOHGvEsZ041ohjO3GsEcd24lhzM44dAtllHxlAHGvEsUYc24ljjTi2&#10;E8cacWwnjjXi2E4ca8SxnTjWiGM7cay5HccOgeyynw0gjjXiWCOO7cSxRhzbiWONOLYTxxpxbCeO&#10;NeLYThxrxLGdONa8Qxw7BLLLfjSAONaIY404thPHGnFsJ4414thOHGvEsZ041ohjO3GsEcd24ljz&#10;LnHsEMgu+94A4lgjjjXi2E4ca8SxnTjWiGM7cawRx3biWCOO7cSxRhzbiWPNO8WxQyC77FsDiGON&#10;ONaIYztxrBHHduJYI47txLFGHNuJY404thPHGnFsJ4417xbHDoHssr8PII414lgjju3EsUYc24lj&#10;jTi2E8cacWwnjjXi2E4ca8SxnTjWvGMcOwSyy/46gDjWiGONOLYTxxpxbCeONeLYThxrxLGdONaI&#10;YztxrBHHduJY865x7BDILnsNII414lgjju3EsUYc24ljjTi2E8cacWwnjjXi2E4ca8SxnTjWvHMc&#10;O/9OEMguew0gju3EsUYc24ljjTi2E8cacWwnjjXi2E4ca8SxnTjWiGM7cax59zh2/u8TyC57DSCO&#10;bcSxRhzbiWONOLYTxxpxbCeONeLYThxrxLGdONaIYztxrPkT4th5Jwhklz05gDi2E8cacWwnjjXi&#10;WCOO7cSxRhzbiWONOLYTxxpxbCeONeLY7lfGsUMgu+ypAcSxnTjWiGM7cawRxxpxbCeONeLYThxr&#10;xLGdONaIYztxrBHHdr86jh0C2WVPDCCO7cSxRhzbiWONONaIYztxrBHHduJYI47txLFGHNuJY404&#10;tvsdcewQyC777ADi2E4ca8SxnTjWiGONOLYTxxpxbCeONeLYThxrxLGdONaIY7vfFccOgeyyzwwg&#10;ju3EsUYc24ljjTjWiGM7cawRx3biWCOO7cSxRhzbiWONOLb7nXHsEMguqwOIYztxrBHHduJYI441&#10;4thOHGvEsZ041ohjO3GsEcd24lgjju1+dxw7BLLLygDi2E4ca8SxnTjWiGONOLYTxxpxbCeONeLY&#10;ThxrxLGdONaIY7sbcewQyC5bBxDHduJYI47tHo9j//YfU3FsI4414tjufBLi2E4ca8SxnTjWiGM7&#10;cawRx3biWPPROHYIZJctA4hjO3GsEcd24lgjjjXi2E4ca8SxnTjWiGM7cawRx3biWCOO7W7GsUMg&#10;u+yjA4hjO3GsEcd24lgjjjXi2E4ca8SxnTjWiGM7cawRx3biWCOO7W7HsUMgu+wjA4hjO3GsEcd2&#10;4lgjjjXi2E4ca8SxnTjWiGM7cawRx3biWCOO7d4hjh0C2WU/G0Ac24ljjTi2E8cacax5Oo6dMyqO&#10;fdz5JMSxnTjWiGM7cawRx3biWCOO7cSxpsaxQyC77EcDiGM7cawRx3biWCOONeLYThxrxLGdONaI&#10;YztxrBHHduJYI47t3imOHQLZZd8bQBzbiWONOLYTxxpxrBHHduJYI47txLFGHNuJY404thPHGnFs&#10;925x7BDILvvWAOLYThxrxLGdONaIY404thPHGnFsJ4414thOHGvEsZ041ohju3eMY4dAdtnfBxDH&#10;duJYI47txLFGHGvEsZ041ohjO3GsEcd2T8exJ8+7ONaIYztxrBHHdgLZZX8dQBzbiWONOLYTxxpx&#10;rBHHduJYI47txLFGHNuJY404thPHGnFs985x7Pz7RSC77DWAOLYTxxpxbCeONeJYI47txLFGHNuJ&#10;Y404thPHGnFsJ4414tju3ePY+XeMQHbZawBxbCOONeLYThxrxLFGHNuJY404thPHGnFsJ4414thO&#10;HGvEsd2fEMfOeRfILnsNII59nDjWiGM7caw5v0kc24ljO3GsEcd24lgjju3EsUYc24ljjTi2+1Pi&#10;2CGQXfbUAOJYI47txLFGHNuJY404tjufhDi2O+ddHNuJYztxrBHHduJYI47txLHmV8axQyC77IkB&#10;xLFGHNuJY404thPHGnFsdz4JcWx3zrs4thPHduJYI47txLFGHNuJY82vjmOHQHbZZwcQxxpxbCeO&#10;NeLYThxrxLHd+STEsd057+LYThzbiWONOLYTxxpxbCeONb8jjh0C2WWfGUAca8SxnTjWiGM7cawR&#10;x3bnkxDHdue8i2M7cWwnjjXi2E4ca8SxnTjW/K44dghkl9UBxLFGHNuJY404thPHGnFsdz4JcWx3&#10;zrs4thPHduJYI47txLFGHNuJY83vjGOHQHZZGUAca8SxnTjWiGM7cawRx3bnkxDHdue8i2M7cWwn&#10;jjXi2E4ca8SxnTjW/O44dghkl60DiGONOLYTxxpxbCeONeLY7nwS4tjunHdxbCeO7cSxRhzbiWON&#10;OLYTx5obcewQyC5bBhDHGnFsJ4414thOHGvEsd35JMSx3Tnv4thOHNuJY404thPHGnFsJ441t+LY&#10;IZBd9tEBxLFGHNuJY404thPHGnFsdz4JcWx3zrs4thPHduJYI47txLFGHNuJY83NODS71jMAACxi&#10;SURBVHYIZJd9ZABxrBHHduJYI47txLFGHNudT0Ic253zLo7txLGdONaIYztxrBHHduJYczuOHQLZ&#10;ZT8bQBxrxLGdONaIYztxrBHHdueTEMd257yLYztxbCeONeLYThxrxLGdONa8Qxw7BLLLfjSAONaI&#10;YztxrBHHduJYI47tzichju3OeRfHduLYThxrxLGdONaIYztxrHmXOHYIZJd9bwBxrBHHduJYI47t&#10;xLFGHNudT0Ic253zLo7txLGdONaIYztxrBHHduJY805x7BDILvvWAOJYI47txLFGHNuJY404tjuf&#10;hDi2O+ddHNuJYztxrBHHduJYI47txLHm3eLYIZBd9vcBxLFGHNuJY404thPHGnFsdz4JcWx3zrs4&#10;thPHduJYI47txLFGHNuJY807xrFDILvsrwOIY404thPHGnFsJ4414tjufBLi2O6cd3FsJ47txLFG&#10;HNuJY404thPHmneNY4dAdtlrAHGsEcd24lgjju3EsUYc251PQhzbnfMuju3EsZ041ohjO3GsEcd2&#10;4ljzznHs3LkC2WWvAcSxnTi2E8cacWwnjjXi2O58EuLY7px3cWwnju3EsebJ8y6ONeLYThxrxLHd&#10;r3pTCWSXvQZ48iJ/6rEsjjXi2E4ca14X+RPObxLHduLYThxrzlkXxzbiWCOO7cSxRhzbiWONOLb7&#10;inHsEMgue3IAcWwnjjXi2E4ca8SxnTjWiGM7cawRx3bn54hjO3GsEcd24lgjju1+9ZtKILvsqQHE&#10;sZ041ohjO3GsEcd24lgjju3EsUYc252fI47txLFGHNuJY404tvsdbyqB7LInBhDHduJYI47txLFG&#10;HNuJY404thPHGnFsd36OOLYTxxpxbCeONeLY7ne9qQSyyz47gDi2E8cacWwnjjXi2E4ca8SxnTjW&#10;iGO783PEsZ041ohjO3GsEcd2v/NNJZBd9pkBxLGdONaIYztxrBHHduJYI47txLFGHNudnyOO7cSx&#10;RhzbiWONOLb73W8qgeyyOoA4thPHGnFsJ4414tju18Sx/+X//3/6HHGsOWddHNuIY404tvvPOPZ+&#10;510ca8SxnTjWiGO7G28qgeyyMoA4thPHGnFsJ4414thOHGvEsZ041ohju/NzxLGdONaIYztxrBHH&#10;drfeVALZZesA4thOHGvEsZ041ohjO3GsEcd24lgjju3OzxHHduJYI47txLFGHNvdfFMJZJctA4hj&#10;O3GsEcd24lgjju3EsUYc24ljjTi2Oz9HHNuJY404thPHGnFsd/tNJZBd9tEBxLGdONaIYztxrBHH&#10;duJYI47txLFGHNudnyOO7cSxRhzbiWONOLZ7hzeVQHbZRwYQx3biWCOO7cSxRhzbiWONOLYTxxpx&#10;bHd+jji2E8cacWwnjjXi2O5d3lQC2WU/G0Ac24ljjTi2E8cacWwnjjXi2E4ca8Sx3fk54thOHGvE&#10;sZ041ohju3d6Uwlkl/1oAHFsJ4414thOHGvEsZ041ohjO3GsEcd25+eIYztxrBHHduJYI47t3u1N&#10;JZBd9r0BxLGdONaIYztxrBHHduJYI47txLFGHNudnyOO7cSxRhzbiWONOLZ7xzeVQHbZtwYQx3bi&#10;WCOO7cSxRhzbiWONOLYTxxpxbHd+jji2E8cacWwnjjXi2O5d31QC2WV/H0Ac24ljjTi2E8cacWwn&#10;jjXi2E4ca8Sx3fk54thOHGvEsZ041ohju3d+Uwlkl/11AHFsJ4414thOHGvEsZ041ohjO3GsEcd2&#10;5+eIYztxrBHHduJYI47t3vlNdf7dJ5Bd9hpAHNuJY404thPHGnFsJ4414thOHGvEsd35OeLYThxr&#10;xLGdONaIY7t3j2Pntwlkl70GeGxYcSwRx3biWPPkRS6ONeLYThxrzlkXxzbiWCOO7cSxRhzbiWON&#10;OLYTx5pXHDvnXSC77MkBxLFGHNuJY82TF7k41ohjO3GsefKxLI414thOHGuePO/iWCOO7cSxRhzb&#10;/Slx7BDILntqAHGsEcd24ljz5EUujjXi2E4ca558LItjjTi2E8eaJ8+7ONaIYztxrDnfmTi2+ZPi&#10;2CGQXfbEAOJYI47txLHmyYtcHGvEsZ041jz5WBbHGnFsJ441T553cawRx3biWCOO7f60OHYIZJd9&#10;dgBxrBHHduJY8+RFLo414thOHGuefCyLY404thPHmifPuzjWiGM7caw5/8YSxzZ/Yhw7BLLLPjOA&#10;ONaIYztxrHnyIhfHGnFsJ441Tz6WxbFGHNuJY82T510ca8SxnTjWiGO7PzWOHQLZZXUAcawRx3bi&#10;WPPkRS6ONeLYThxrnnwsi2ONOLYTx5onz7s41ohjO3GsEcd2f3IcOwSyy8oA4lgjju3EsebJi1wc&#10;a8SxnTjWPPlYFscacWwnjjVPnndxrBHHduJYI47t/vQ4dghkl60DiGONOLYTx5onL3JxrBHHduJY&#10;8+RjWRxrxLGdONY8ed7FsUYc24ljjTi2+yfEsUMgu2wZQBxrxLGdONY8eZGLY404thPHmicfy+JY&#10;I47txLHmyfMujjXi2E4ca8Sx3T8ljh0C2WUfHUAca8SxnTjWPHmRi2ONOLYTx5onH8viWCOO7cSx&#10;5snzLo414thOHGvEsd0/KY4dAtllHxlAHGvEsZ041jx5kYtjjTi2E8eaJx/L4lgjju3EsebJ8y6O&#10;NeLYThxrxLHdPy2OHQLZZT8bQBxrxLGdONY8eZGLY404thPHmicfy+JYI47txLHmyfMujjXi2E4c&#10;a8Sx3T8xjh0C2WU/GkAca8SxnTjWPHmRi2ONOLYTx5onH8viWCOO7cSx5snzLo414thOHGvEsd0/&#10;NY4dAtll3xtAHGvEsZ041jx5kYtjjTi2E8eaJx/L4lgjju3EsebJ8y6ONeLYThxrxLHdPzmOHQLZ&#10;Zd8aQBxrxLGdONY8eZGLY404thPHmicfy+JYI47txLHmyfMujjXi2E4ca8Sx3T89jh0C2WV/H0Ac&#10;a8SxnTjWPHmRi2ONOLYTx5onH8viWCOO7cSx5snzLo414thOHGvEsd1XiGOHQHbZXwcQxxpxbCeO&#10;NU9e5OJYI47txLHmyceyONaIYztxrHnyvItjjTi2E8cacWz3J8SxJ95U53sVyC57DSCONeLYThxr&#10;nrzIxbFGHNuJY82Tj2VxrBHHduJY8+R5F8cacWwnjjXi2O4rxbHzbyyB7LLXAOLYThzbiWPNkxe5&#10;ONaIYztxrHnysSyONeLYThxrnjzv4lgjju3EsUYc2321OHb+eyWQXfYaQBzbiGM7cax58iIXxxpx&#10;bCeONU8+lsWxRhzbiWPNk+ddHGvEsZ041ohju68Yxw6B7LKnBhDHGnFsJ4414lgjju3EsebJx7I4&#10;1ohjO3GsefK8i2ONOLYTxxpxbPdV49ghkF32xADiWCOO7cSxRhxrxLGdONY8+VgWxxpxbCeONU+e&#10;d3GsEcd24lgjju2+chw7BLLLPjuAONaIYztxrBHHGnFsJ441Tz6WxbFGHNuJY82T510ca8SxnTjW&#10;iGO7rx7HDoHsss8MII414thOHGvEseat49j/II6txLGdONaIY7vzc8SxnTjWiGM7cawRx3bi2H8Q&#10;yC6rA4hjjTi2E8cacawRx3biWPPkY1kca8SxnTjWPHnexbFGHNuJY404thPH/pNAdlkZQBxrxLGd&#10;ONaIY404thPHmicfy+JYI47txLHmyfMujjXi2E4ca8SxnTj23xLILlsHEMcacWwnjjXiWCOO7cSx&#10;5snHsjjWiGM7cax58ryLY404thPHGnFsJ4799wSyy5YBxLFGHNuJY4041ohjO3GsefKxLI414thO&#10;HGuePO/iWCOO7cSxRhzbiWPfJpBd9tEBxLFGHNuJY4041ohjO3GsefKxLI414thOHGuePO/iWCOO&#10;7cSxRhzbiWPfJ5Bd9pEBxLFGHNuJY4041ohjO3GsefKx/M5x7Jx3cWwjjjXi2E4ca8SxnTjWiGPN&#10;k2+q23HsEMgu+9kA4lgjju3EsUYca8SxnTjWPPlYFscacWwnjjVPnndxrBHHduJYI47txLGfE8gu&#10;+9EA4lgjju3EsUYca8SxnTjWPPlYFscacWwnjjVPnndxrBHHduJYI47txLGPEcgu+94A4lgjju3E&#10;sUYca8SxnTjWPPlYFscacWwnjjVPnndxrBHHduJYI47txLGPE8gu+9YA4lgjju3EsUYca8SxnTjW&#10;PPlYFscacWwnjjVPnndxrBHHduJYI47txLGNQHbZ3wcQxxpxbCeONeJYI47txLHmyceyONaIYztx&#10;rHnyvItjjTi2E8cacWwnju0Essv+OoA41ohjO3GsEccacWwnjjVPPpbFsUYc24ljzZPnXRxrxLGd&#10;ONaIYztxrBHILnsNII414thOHGvEsUYc24ljzZOPZXGsEcd24ljz5HkXxxpxbCeONeLYThxrzr+x&#10;BLLLXgOIYztxbCeONeJYI47txLHmyceyONaIYztxrHnyvItjjTi2E8cacWwnjjWvN5VAdtlrAHFs&#10;I47txLFGHGvEsZ041jz5WBbHGnFsJ441T553cawRx3biWCOO7cSx5v96U/3btgLZZU8OII7txLFG&#10;HNuJY404tjufhDi2E8cacWwnjjVPnndxrBHHduJYI47txLHmr3HsEMgue2oAcWwnjjXi2E4ca8Sx&#10;3fkkxLGdONaIYztxrHnyvItjjTi2E8cacWwnjjV/j2OHQHbZEwOIYztxrBHHduJYI47tzichju3E&#10;sUYc24ljzZPnXRxrxLGdONaIYztxrPlWHDsEsss+O4A4thPHGnFsJ4414tjufBLi2E4ca8SxnTjW&#10;PHnexbFGHNuJY404thPHmu/FsUMgu+wzA4hjO3GsEcd24lgjju3OJyGO7cSxRhzbiWPNk+ddHGvE&#10;sZ041ohjO3Gs+VEcOwSyy+oA4thOHGvEsZ041ohju/NJiGM7cawRx3biWPPkeRfHGnFsJ4414thO&#10;HGt+FscOgeyyMoA4thPHGnFsJ4414tjufBJvH8fe8LEsjjXi2E4ca5487+JYI47txLFGHNuJY81H&#10;4tghkF22DiCO7cSxRhzbiWONOLY7n4Q4thPHGnFsJ441T553cawRx3biWCOO7cSx5qNx7BDILlsG&#10;EMd24lgjju3EsUYc251PQhzbiWONOLYTx5onz7s41ohjO3GsEcd24lizxLFDILvsowOIYztxrBHH&#10;duJYI47tzichju3EsUYc24ljzZPnXRxrxLGdONaIYztxrFnj2CGQXfaRAcSxnTjWiGM7cawRx3bn&#10;kxDHduJYI47txLHmyfMujjXi2E4ca8SxnTjWlDh2CGSX/WwAcWwnjjXi2E4ca8Sx3fkkxLGdONaI&#10;YztxrHnyvItjjTi2E8cacWwnjjU1jh0C2WU/GkAc24ljjTi2E8cacWx3PglxbCeONeLYThxrnjzv&#10;4lgjju3EsUYc24ljzWfi2CGQXfa9AcSxnTjWiGM7cawRx3bnkxDHduJYI47txLHmyfMujjXi2E4c&#10;a8SxnTjWfDaOHQLZZd8aQBzbiWONOLYTxxpxbHc+CXFsJ4414thOHGuePO/iWCOO7cSxRhzbiWPN&#10;E3HsEMgu+/sA4thOHGvEsZ041ohju/NJiGM7cawRx3biWPPkeRfHGnFsJ4414thOHGv+4031//p0&#10;HDsEssv+OoA4thPHGnFsJ4414tjufBLi2E4ca8SxnTjWPHnexbFGHNuJY404thPHmifj2HlTCWSX&#10;vQYQx3biWCOO7cSxRhzbnU9CHNuJY404thPHmifPuzjWiGM7cawRx3biWPN0HDtvKoHsstcA4thG&#10;HGvEsZ041ohju/NJiGM7cawRx3biWPPkeRfHGnFsJ4414thOHGt+RRw735xAdtlrgAfucXEsEsd2&#10;4lgjju3EsUYc24ljjTi2Oz9HHNuJY404thPHGnFsJ441vyqOHQLZZU8NII414thOHGvEsZ041ohj&#10;O3GsEcd25+eIYztxrBHHduJYI47txLHmV8axQyC77IkBxLFGHNuJY404thPHGnFsJ4414tju/Bxx&#10;bCeONeLYThxr/j2OPX3exbHJk2+qrxzHDoHsss8OII414thOHGvEsZ041ohjO3GsEcd25+eIYztx&#10;rBHHduJYI47txLHmd8SxQyC77DMDiGONOLYTxxpxbCeONeLYThxrxLHd+Tni2E4ca8SxnTjWiGM7&#10;caz5XXHsEMguqwOIY404thPHGnFsJ4414thOHGvEsd35OeLYThxrxLGdONaIYztxrPmdcewQyC4r&#10;A4hjjTi2E8cacWwnjjXi2E4ca8Sx3fk54thOHGvEsZ041ohjO3Gs+d1x7BDILlsHEMcacWwnjjXi&#10;2E4ca8SxnTjWiGO783PEsZ041ohjO3GsEcd27x7HnnpT/Yo4du7c3xnHDoHssmUAcawRx3biWCOO&#10;7cSxRhzbiWONOLY7P0cc24ljjTi2E8cacWwnjjW34tghkF320QHEsUYc24ljjTi2E8cacWwnjjXi&#10;2O78HHFsJ4414thOHGvEsZ041tyMY4dAdtlHBhDHGnFsJ4414thOHGvEsZ041ohju/NzxLGdONaI&#10;YztxrBHHduJYczuOHQLZZT8bQBxrxLGdONaIYztxrBHHduJYI47tzs8Rx3biWCOO7cSxRhzbiWPN&#10;O8SxQyC77EcDiGONOLYTxxpxbCeONeLYThxrxLHd+Tni2E4ca8SxnTjWiGM7cax5lzh2CGSXfW8A&#10;cawRx3biWCOO7cSxRhzbiWONOLY7P0cc24ljjTi2E8cacWwnjjXvFMcOgeyybw0gjjXi2E4ca8Sx&#10;nTjWiGM7cawRx3bn54hjO3GsEcd24lgjju3Esebd4tghkF329wHEsUYc24ljjTi2E8cacWwnjjXi&#10;2O78HHFsJ4414thOHGvEsZ041rxjHDsEssv+OoA41ohjO3GsEcd24lgjju3EsUYc252fI47txLFG&#10;HNuJY404thPHmneNY4dAdtlrAHGsEcd24lgjju3EsUYc24ljjTi2Oz9HHNuJY404thPHGnFsJ441&#10;7xzHzptKILvsNYA4thPHduJYI47txLFGHNuJY404tjs/RxzbiWONOLYTxxpxbCeONe8ex/7Hfzvv&#10;AtllrwHEsY04thPHGnFsJ441/xnHHrhzxbFEHNuJY404thPHGnFsJ4414ljz5JtKHGtecewQyC57&#10;cgBxbCeONU9e5OJYI47txLHmyceyONaIYztxrHnyvItjjTi2E8cacWwnjjV/Shw7BLLLnhpAHNuJ&#10;Y82TF7k41ohjO3GsefKxLI414thOHGuePO/iWCOO7cSxRhzbiWPNnxTHDoHssicGEMd24ljz5EUu&#10;jjXi2E4ca558LItjjTi2E8eaJ8+7ONaIYztxrBHHduJY86fFsUMgu+yzA4hjO3GsefIiF8ea945j&#10;/1UcG4ljO3GsEcd25+eIYztxrBHHduJYI47txLHmT4xjh0B22WcGEMd24ljz5EUujjXi2E4ca558&#10;LItjjTi2E8eaJ8+7ONaIYztxrBHHduJY86fGsUMgu6wOII7txLHmyYtcHGvEsZ041jz5WBbHGnFs&#10;J441T553cawRx3biWCOO7cSx5k+OY4dAdlkZQBzbiWPNkxe5ONaIYztxrHnysSyONeLYThxrnjzv&#10;4lgjju3EsUYc24ljzZ8exw6B7LJ1AHFsJ441T17k4lgjju3EsebJx7I41ohjO3GsefK8i2ONOLYT&#10;xxpxbCeONf+EOHYIZJctA4hjO3GsefIiF8cacWwnjjVPPpbFsUYc24ljzZPnXRxrxLGdONaIYztx&#10;rPmnxLFDILvsowOIYztxrHnyIhfHGnFsJ441Tz6WxbFGHNuJY82T510ca8SxnTjWiGM7caz5J8Wx&#10;QyC77CMDiGM7cax58iIXxxpxbCeONU8+lsWxRhzbiWPNk+ddHGvEsZ041ohjO3Gs+afFsUMgu+xn&#10;A4hjO3GsefIiF8cacWwnjjVPPpbFsUYc24ljzZPnXRxrxLGdONaIYztxrPknxrFDILvsRwOIYztx&#10;rHnyIhfHGnFs9/5x7L+KYwNxrBHHdufniGM7cawRx3biWCOO7cSx5p8axw6B7LLvDSCO7cSx5smL&#10;XBxrxLGdONY8+VgWxxpxbCeONU+ed3GsEcd24lgjju3EseafHMcOgeyybw0gju3EsebJi1wca8Sx&#10;nTjWPPlYFscacWwnjjVPnndxrBHHduJYI47txLHmnx7HDoHssr8PII7txLHmyYtcHGvEsZ041jz5&#10;WBbHGnFsJ441T553cawRx3biWCOO7cSx5ivEsUMgu+yvA4hjO3GsefIiF8cacWwnjjVPPpbFsUYc&#10;24ljzZPnXRxrxLGdONaIYztxrPkqcez8e0ggu+w1gDi2E8eaJy9ycawRx3biWPPkY1kca8SxnTjW&#10;PHnexbFGHNuJY404thPHmq8Ux855F8guew0gjm3EsebJi1wca8SxnTjWPPlYFscacWwnjjVPnndx&#10;rBHHduJYI47txLHmq8Wx86YSyC57cgBxbCeONeJYI47txLHmyceyONaIYztxrHnyvItjjTi2E8ca&#10;cWwnjjVfMY4dAtllTw0gju3EsUYca8SxnTjWPPlYFscacWwnjjVPnndxrPlqcewJ4lgjju3Esear&#10;xrFDILvsiQHEsZ041ohjjTi2E8eaJx/L4lgjju3EsebJ8y6ONeLYThxrxLGdONZ85Th2CGSXfXYA&#10;cWwnjjXiWCOO7cSx5snHsjjWiGM7cax58ryLY404thPHGnFsJ441Xz2OHQLZZZ8ZQBzbiWONONaI&#10;YztxrHnysSyONeLYThxrnjzv4lgjju3EsUYc24ljzb+/qb54HDsEssvqAOLYThxrxLFGHNuJY82T&#10;j2VxrBHHduJY8+R5F8earxbHPr+AOFaJYztxrBHH/pNAdlkZQBzbiWONONaIYztxrHnysSyONeLY&#10;7qvEsf/1f/vfxbFAHNuJY404thPHGnGs+d1x7BDILlsHEMd24lgjjjXi2E4ca558LItjjTi2E8ea&#10;J8+7ONaIYztxrBHHduJYI4799wSyy5YBxLGdONaIY404thPHmicfy+JYI47txLHmyfMujjXi2E4c&#10;a8SxnTjWiGPfJpBd9tEBxLGdONaIY404thPHmicfy+JYI47txLHmyfMujjXi2E4ca8SxnTjWiGPf&#10;J5Bd9pEBxLGdONaIY404thPHmicfy+JYI47txLHmyfMujjXi2E4ca8SxnTjWiGM/JpBd9rMBxLGd&#10;ONaIY404thPHmicfy+JYI47txLHmyfMujjXi2E4ca8SxnTjWiGM/J5Bd9qMBxLGdONaIY83TF7k4&#10;thHHGnGsEcd24ljz5HkXxxpxbCeONeLYThxrxLGPEcgu+94A4thOHGvEsUYc24ljzZOPZXGsEcd2&#10;4ljz5HkXxxpxbCeONeLYThxrxLGPE8gu+9YA4thOHGvEsUYc24ljzZOPZXGsEcd24ljz5HkXxxpx&#10;bCeONeLYThxrxLGNQHbZ3wcQx3biWCOONeLYThxrnnwsi2ONOLYTx5onz7s41ohjO3GsEcd24lgj&#10;ju0Essv+OoA4thPHGnGsEcd24ljz5GNZHGvEsZ041jx53sWxRhzbiWONOLYTxxpxbHfOu0B22WsA&#10;cWwnjjXiWCOO7cSx5snHsjjWiGM7cax58ryLY404thPHGnFsJ4414tjudd4FssteA4hjG3GsEcca&#10;cWwnjjVPPpbFsUYc24ljzZPnXRxrxLGdONb8+5tKHJuIY404tvvP8/6/CWS3vQYQxz5OHGvEsUYc&#10;24ljzZOPZXGsEcd24ljz5HkXxxpxbCeONeLYThxrxLHdX+PYIZBd9tQA4lgjju3EsUYc24ljjTjW&#10;iGM7cax58ryLY404thPHGnFsJ4414tju73HsEMgue2IAcawRx3biWCOO7cSxRhxrxLGdONY8ed7F&#10;sUYc24ljjTi2E8cacWz3rTh2CGSXfXYAcawRx3biWCOO7cSxRhxrxLGdONY8ed7FsUYc24ljjTi2&#10;E8cacWz3vTh2CGSXfWYAcawRx3biWCOO7cSxRhxrxLGdONY8ed7FsUYc24ljjTi2E8cacWz3ozh2&#10;CGSX1QHEsUYc24ljjTi2E8cacawRx3biWPPkeRfHGnFsJ4414thOHGvEsd3P4tghkF1WBhDHGnFs&#10;J4414thOHGvEsUYc24ljzZPnXRxrxLGdONaIYztxrBHHdh+JY4dAdtk6gDjWiGM7cawRx3biWCOO&#10;NeLYThxrnjzv4lgjju3EsUYc24ljjTi2+2gcOwSyy5YBxLFGHNuJY404thPHGnGsEcd24ljz5HkX&#10;xxpxbCeONeLYThxrxLHdEscOgeyyjw4gjjXi2E4ca8SxnTjWiGONOLYTx5onz7s41ohjO3GsEcd2&#10;4lgjju3WOHYIZJd9ZABxrBHHduJYI47txLFGHGvEsZ041jx53sWxRhzbiWONOLYTxxpxbFfi2CGQ&#10;XfazAcSxRhzbiWONOLYTx5r3jmP/b3FsJI414thOHGvEsZ041ohjzZNvKnGs+afFsUMgu+xHA4hj&#10;jTi2E8cacWwnjjXiWCOO7b5WHGv/eP6WJ8+7ONaIYztxrBHHduJYI47tPhPHDoHssu8NII414thO&#10;HGvEsZ041ohjjTi2E8eaJ8+7ONaIYztxrBHHduJYI47tPhvHDoHssm8NII414thOHGvEsZ041ohj&#10;jTi2E8eaJ8+7ONaIYztxrBHHduJYI47tnohjh0B22d8HEMcacWwnjjXi2E4ca8SxRhzbiWPNk+dd&#10;HGvEsZ041ohjO3GsEcd2T8WxQyC77K8DiGONOLYTxxpxbCeONeJYI47txLHmyfMujjXi2E4ca8Sx&#10;nTjWiGO7J+PYIZBd9hpAHGvEsZ041ohjO3GsEccacWwnjjVPnndxrBHHduJYI47txLFGHNs9HcfO&#10;m0ogu+w1gDi2E8d24lgjju3EsUYca8SxnTjWPHnexbFGHNuJY404thPHGnFs9yvi2PmfVSC77DWA&#10;OLYRx3biWCOO7cSxRhxrxLGdONY8ed7FsUYc24ljjTi2E8cacWz3q+LYIZBd9uQA4thOHGvEsZ04&#10;1ohjO3GsEcd24lgjjjXi2E4ca8SxnTjWiGO7XxnHDoHssqcGEMd24lgjju3EsUYc24ljjTi2E8ca&#10;cawRx3biWCOO7cSxRhzb/eo4dghklz0xgDi2E8cacWwnjjXi2E4ca8SxnTjWiGONOLYTxxpxbCeO&#10;NeLY7nfEsUMgu+yzA4hjO3GsEcd24lgjju3EsUYc24ljjTjWiGM7cawRx3biWCOO7X5XHDsEsss+&#10;M4A4thPHGnFsJ4414thOHGvEsZ041ohjjTi2E8cacWwnjjXi2O53xrFDILusDiCO7cSxRhzbiWON&#10;OLYTxxpxbPfecexf4lggju3EsUYc24ljjTjWiGP/SSC7rAwgju3EsUYc24ljjTi2E8cacWwnjjXi&#10;WCOO7cSxRhzbiWONOLa7EccOgeyydQBxbCeONeLYThxrxLGdONaIYztxrBHHGnFsJ4414thOHGvE&#10;sd2tOHYIZJctA4hjO3GsEcd24lgjju3EsUYc24ljjTjWiGM7cawRx3biWCOO7W7GsUMgu+yjA4hj&#10;O3GsEcd24lgjju3EsUYc24ljjTjWiGM7cawRx3biWCOO7W7HsUMgu+wjA4hjO3GsEcd24lgjju3E&#10;sUYc24ljjTjWiGM7cawRx3biWCOO7d4hjh0C2WU/G0Ac24ljjTi2E8cacWwnjjXi2E4ca8SxRhzb&#10;iWONOLYTxxpxbPcucewQyC770QDi2E4ca8SxnTjWiGM7cawRx3biWCOONeLYThxrxLGdONaIY7t3&#10;imOHQHbZ9wYQx3biWCOO7cSxRhzbiWONOLYTxxpxrBHHduJY81Xi2Dnv4thGHGv+yXHsEMgu+9YA&#10;4thOHGvEsZ041ohjO3GsEcd24lgjjjXi2E4ca8SxnTjWiGO7d4xjh0B22d8HEMd24lgjju3EsUYc&#10;24ljjTi2E8cacawRx3biWCOO7cSxRhzbvWscOwSyy/46gDi2E8cacWwnjjXi2E4ca8SxnTjWiGON&#10;OLYTxxpxbCeONeLY7p3j2LlrBbLLXgOIYztxrBHHduJYI47txLFGHNuJY4041ohjO3GsOW+qx8+7&#10;ODZ58k0ljjXi2O4/3lT/k0B222sAcWwjjjXi2E4ca8SxnTjWiGM7cawRxxpxbCeONeLYThxrxLHd&#10;nxDHzhYC2WVPDiCONU9e5OJYI47txLHmyceyONaIYztxrHnyvItjjTi2E8cacWwnjjXi2O5PiWOH&#10;QHbZUwOIY82TF7k41ohjO3GsefKxLI414thOHGuePO/iWCOO7cSxRhzbiWONOLb7k+LYIZBd9sQA&#10;7x3H/j/i2Egca8SxnTjWiGONOLYTx5onz7s41ohjO3GsEcd24lgjju3+tDh2CGSXfXYAcax58iIX&#10;xxpxbCeONU8+lsWxRhzbiWPNk+ddHGvEsZ041ohju3d+U53vQhzbiWO778WxQyC77DMDiGPNkxe5&#10;ONaIYztxrHnysSyONeLYThxrnjzv4lgjju3EsUYc24ljjTi2+1Pj2CGQXVYHEMeaJy9ycax58iI/&#10;l644thHHGnGsEcd24ljz5HkXxxpxbCeONeLYThxrxLHdnxzHDoHssjKAONY8eZGLY404thPHmicf&#10;y+JYI47txLHmyfMujjXi2E4ca8SxnTjWiGO7Pz2OHQLZZesA4ljz5EUujjXi2E4ca558LItjjTi2&#10;E8eaJ8+7ONaIYztxrBHHduJYI47t/glx7BDILlsGEMeaJy9ycawRx3biWPPkY1kca8SxnTjWPHne&#10;xbFGHNuJY404thPHGnFs90+JY4dAdtlHBxDHmicvcnGsEcd24ljz5GNZHGvEsZ041jx53sWxRhzb&#10;iWONOLYTxxpxbPdPimOHQHbZRwYQx5onL3JxrBHHduJY8+RjWRxrxLGdONY8ed7FsUYc24ljjTi2&#10;E8cacWz3T4tjh0B22c8GEMeaJy9ycawRx3biWPPkY1kca8SxnTjWPHnexbFGHNuJY404thPHGnFs&#10;90+MY4dAdtmPBhDHmicvcnGsEcd24ljz5GNZHGvEsZ041jx53sWxRhzbiWONOLYTxxpxbPdPjWOH&#10;QHbZ9wYQx5onL3JxrBHHduJY8+RjWRxrxLGdONY8ed7FsUYc24ljjTi2E8cacWz3T45jh0B22bcG&#10;EMeaJy9ycawRx3biWPPkY1kca8SxnTjWPHnexbFGHNuJY404thPHGnFs90+PY4dAdtnfBxDHmicv&#10;cnGsEcd24ljz5GNZHGvEsZ041jx53sWxRhzbiWONOLYTxxpxbPcV4tghkF321wHEsebJi1wca8Sx&#10;nTjWPPlYFscacWz31eLYO553cawRx3biWCOO7cSxRhzbfZU4dj4Jgeyy1wDiWPPkRS6ONeLYThxr&#10;nnwsi2ONOLYTx5onz7s41ohjO3GsEcd24lgjju2+Thz7P/79v8cC2WWvAcSx3ZMXuTjWiGM7cax5&#10;8rEsjjXi2E4ca5487+JYI47txLFGHNuJY404tvtaceyc9/9VILvtNYA4tnnyIhfHGnFsJ441Tz6W&#10;xbFGHNuJY82T510ca8SxnTjWiGM7cawRx3ZfMY4dAtllTw0gjjXiWPOl4ti/bfAEcax58rEsjjXi&#10;2E4ca5487+JYI47txLFGHNuJY404tvuqcewQyC57YgBxrBHHGnFsJ441Tz6WxbFGHNuJY82T510c&#10;a8SxnTjWiGM7cawRx3ZfOY4dAtllnx1AHGvEsUYc24ljzZOPZXGsEcd24ljz5HkXxxpxbCeONeLY&#10;ThxrxLHdV4pj578Ff49jh0B22WcGEMcacawRx3biWPPkY1kca8SxnTjWPHnexbFGHNuJY404thPH&#10;GnFsJ479B4HssjqAONaIY404thPHmicfy+JYI47txLHmyfMujjXi2E4ca8Sx3Tu/qf6f4lgiju1+&#10;TRz7/gYC2WVlAHGsEccacWwnjjVPPpbFsUYc24ljzZPnXRxrxLGdONaIYztxrBHHdl8mjv3bN/Gz&#10;OHYIZJetA4hjjTjWiGM7cax58rEsjjXi2E4ca5487+JYI47txLFGHNuJY404thPH/nsC2WXLAOJY&#10;I4414thOHGuefCyLY404thPHmifPuzjWiGM7cawRx3biWCOO7cSxbxPILvvoAOJYI4414thOHGue&#10;fCyLY404thPHmifPuzjWiGM7cawRx3biWCOO7cSx7xPILvvIAOJYI4414thOHGuefCyLY404thPH&#10;mifPuzjWiGM7cawRx3biWCOO7cSxHxPILvvZAOJYI4414thOHGuefCyLY404thPHmifPuzjWiGM7&#10;cawRx3biWCOO7b5UHDtvqnDeBbLLfjSAONaIY404thPHmicfy+JYI47txLHmRBlxbCOONeLYThxr&#10;xLGdONaIY7vPxLFDILvsewOIY4041ohjO3GsEcd24lgjju3EsUYc24ljjTi2E8cacawRx3bvFMcO&#10;geyybw0gjjXiWCOO7cSxRhzbiWONOLYTxxpxbCeONeLYThxrxLFGHNu9Wxw7BLLL/j6AONY8eZGL&#10;Y404thPHGnGsEcd24lgjju3EsUYc24ljjTi2E8cacWz3VBw7BLLLXgP48+fPnz9//vz58+fPnz9/&#10;/vz5u/v3JxPI/Pnz58+fP3/+/Pnz58+fP3/+/H3670/2RwcyAIBbzv/zC4DV+X/l9sT/VwcAPEsg&#10;AwAAAOBLE8gAAAAA+NIEMgAAAAC+NIEMAAAAgC9NIAMAAADgSxPIAAAAAPjSBDIAAAAAvjSBDAAA&#10;AIAvTSADAAAA4EsTyAAAAAD40gQyAAAAAL40gQwAAACAL00gAwAAAOBLE8gAAAAA+NIEMgAAAAC+&#10;NIEMAAAAgC9NIAMAAADgSxPIAAAAAPjSBDIAAAAAvjSBDAAAAIAvTSADAAAA4EsTyAAAAAD40gQy&#10;AAAAAL40gQwAAACAL00gAwAAAOBLE8gAAAAA+NIEMgAAAAC+NIEMAAAAgC9NIAMAAADgSxPIAAAA&#10;APjSBDIAAAAAvjSBDAAAAIAvTSADAAAA4EsTyAAAAAD40gQyAAAAAL40gQwAAACAL00gAwAAAOBL&#10;E8gAAAAA+NIEMgAAAAC+NIEMAAAAgC9NIAMAAADgSxPIAAAAAPjSBDIAAAAAvjSBDAAAAIAvTSAD&#10;AAAA4EsTyAAAAAD4wv7P//P/B+XsEsePCf9jAAAAAElFTkSuQmCCUEsDBAoAAAAAAAAAIQAZmHrE&#10;HxIAAB8SAAAUAAAAZHJzL21lZGlhL2ltYWdlNC5zdmc8c3ZnIHZpZXdCb3g9IjAgMCA2MTIgNzky&#10;IiB4bWxucz0iaHR0cDovL3d3dy53My5vcmcvMjAwMC9zdmciIHhtbG5zOnhsaW5rPSJodHRwOi8v&#10;d3d3LnczLm9yZy8xOTk5L3hsaW5rIiBpZD0iTGF5ZXJfMSIgb3ZlcmZsb3c9ImhpZGRlbiI+PGRl&#10;ZnM+PC9kZWZzPjxyZWN0IHg9IjAiIHk9IjAiIHdpZHRoPSI2MTIiIGhlaWdodD0iNzkyIiBmaWxs&#10;PSIjRkZGRkZGIi8+PHBhdGggZD0iTTI0IDI0LjUgMjQgNzY3LjUgMjQgNzY4IDI0LjUgNzY4IDU4&#10;Ny41IDc2OCA1ODggNzY4IDU4OCA3NjcuNSA1ODggMjQuNSA1ODggMjQgNTg3LjUgMjQgMjQuNSAy&#10;NCAyNCAyNCAyNCAyNC41WiIgaWQ9IkJvcmRlciIgZmlsbD0iI0ZGRkZGRiIvPjxwYXRoIGQ9Ik01&#10;ODggMzYwLjc1NyA1ODggMzcwLjQ1IDE5MC40NSA3NjggMTgwLjc1NyA3NjggNTg4IDM2MC43NTda&#10;TTE0MS45ODQgNzY4IDE1MS42NzcgNzY4IDU4OCAzMzEuNjc3IDU4OCAzMjEuOTg0IDE0MS45ODQg&#10;NzY4Wk0yNTguMzAyIDc2OCAyNjcuOTk0IDc2OCA1ODggNDQ3Ljk5NCA1ODggNDM4LjMwMiAyNTgu&#10;MzAyIDc2OFpNMjAwLjE0MyA3NjggMjA5LjgzNiA3NjggNTg4LjAwMSAzODkuODM1IDU4OC4wMDEg&#10;MzgwLjE0MiAyMDAuMTQzIDc2OFpNMjM4LjkxNSA3NjggMjQ4LjYwOCA3NjggNTg4IDQyOC42MDgg&#10;NTg4IDQxOC45MTUgMjM4LjkxNSA3NjhaTTIxOS41MjkgNzY4IDIyOS4yMjIgNzY4IDU4OC4wMDEg&#10;NDA5LjIyMiA1ODguMDAxIDM5OS41MjkgMjE5LjUyOSA3NjhaTTEyMi41OTkgNzY4IDEzMi4yOTEg&#10;NzY4IDU4OCAzMTIuMjkyIDU4OCAzMDIuNTk5IDEyMi41OTkgNzY4Wk0xNjEuMzcxIDc2OCAxNzEu&#10;MDY0IDc2OCA1ODguMDAxIDM1MS4wNjQgNTg4LjAwMSAzNDEuMzcxIDE2MS4zNzEgNzY4Wk01ODUu&#10;NDk5IDI0IDU3NS44MDYgMjQgMjQgNTc1LjgwNiAyNCA1ODUuNDk4IDU4NS40OTkgMjRaTTI1LjY2&#10;OCA3NjggMzUuMzYgNzY4IDU4OCAyMTUuMzYxIDU4OCAyMDUuNjY4IDI1LjY2OCA3NjhaTTI0IDU2&#10;Ni4xMTMgNTY2LjExMyAyNCA1NTYuNDIgMjQgMjQgNTU2LjQyIDI0IDU2Ni4xMTNaTTU4OCA0MC44&#10;ODYgNTg4IDMxLjE5MyAyNCA1OTUuMTkzIDI0IDYwNC44ODYgNTg4IDQwLjg4NlpNODMuODI2IDc2&#10;OCA5My41MTkgNzY4IDU4OCAyNzMuNTE5IDU4OCAyNjMuODI2IDgzLjgyNiA3NjhaTTEwMy4yMTIg&#10;NzY4IDExMi45MDYgNzY4IDU4OC4wMDEgMjkyLjkwNSA1ODguMDAxIDI4My4yMTIgMTAzLjIxMiA3&#10;NjhaTTY0LjQ0MSA3NjggNzQuMTMzIDc2OCA1ODggMjU0LjEzMyA1ODggMjQ0LjQ0MSA2NC40NCA3&#10;NjhaTTQ1LjA1NCA3NjggNTQuNzQ3IDc2OCA1ODggMjM0Ljc0NyA1ODggMjI1LjA1NCA0NS4wNTQg&#10;NzY4Wk00MzIuNzc2IDc2OCA0NDIuNDcgNzY4IDU4OCA2MjIuNDcgNTg4IDYxMi43NzcgNDMyLjc3&#10;NiA3NjguMDAxWk01MjkuNzA3IDc2OCA1MzkuNCA3NjggNTg4IDcxOS40IDU4OCA3MDkuNzA3IDUy&#10;OS43MDcgNzY4Wk00OTAuOTM0IDc2OCA1MDAuNjI4IDc2OCA1ODggNjgwLjYyOCA1ODggNjcwLjkz&#10;NSA0OTAuOTM0IDc2OFpNNTEwLjMyMSA3NjggNTIwLjAxNCA3NjggNTg4IDcwMC4wMTQgNTg4IDY5&#10;MC4zMjEgNTEwLjMyMSA3NjhaTTQ1Mi4xNjMgNzY4IDQ2MS44NTUgNzY4IDU4Ny45OTkgNjQxLjg1&#10;NiA1ODcuOTk5IDYzMi4xNjQgNDUyLjE2MiA3NjguMDAxWk00NzEuNTQ4IDc2OCA0ODEuMjQxIDc2&#10;OCA1ODcuOTk5IDY2MS4yNDIgNTg3Ljk5OSA2NTEuNTQ5IDQ3MS41NDcgNzY4LjAwMVpNMjc3LjY4&#10;NyA3NjggMjg3LjM4IDc2OCA1ODggNDY3LjM4IDU4OCA0NTcuNjg3IDI3Ny42ODcgNzY4Wk01ODcu&#10;ODY1IDc2OCA1ODggNzY4IDU4OCA3NjcuODY1IDU4Ny44NjUgNzY4Wk01NjguNDc5IDc2OCA1Nzgu&#10;MTcyIDc2OCA1ODcuOTk5IDc1OC4xNzMgNTg3Ljk5OSA3NDguNDggNTY4LjQ3OCA3NjguMDAxWk01&#10;NDkuMDkzIDc2OCA1NTguNzg2IDc2OCA1ODggNzM4Ljc4NiA1ODggNzI5LjA5MyA1NDkuMDkzIDc2&#10;OFpNMzE2LjQ2IDc2OCAzMjYuMTUzIDc2OCA1ODggNTA2LjE1MyA1ODggNDk2LjQ2IDMxNi40NiA3&#10;NjhaTTI5Ny4wNzMgNzY4IDMwNi43NjcgNzY4IDU4OCA0ODYuNzY3IDU4OCA0NzcuMDc0IDI5Ny4w&#10;NzMgNzY4LjAwMVpNMzM1Ljg0NiA3NjggMzQ1LjUzOSA3NjggNTg4IDUyNS41MzkgNTg4IDUxNS44&#10;NDYgMzM1Ljg0NiA3NjhaTTM5NC4wMDQgNzY4IDQwMy42OTcgNzY4IDU4OCA1ODMuNjk3IDU4OCA1&#10;NzQuMDA0IDM5NC4wMDQgNzY4Wk01ODggNjAuMjcxIDU4OCA1MC41NzkgMjQgNjE0LjU3OSAyNCA2&#10;MjQuMjcxIDU4OCA2MC4yNzFaTTM3NC42MTggNzY4IDM4NC4zMTEgNzY4IDU4Ny45OTkgNTY0LjMx&#10;MiA1ODcuOTk5IDU1NC42MTkgMzc0LjYxNyA3NjguMDAxWk0zNTUuMjMyIDc2OCAzNjQuOTI1IDc2&#10;OCA1ODggNTQ0LjkyNSA1ODggNTM1LjIzMiAzNTUuMjMyIDc2OFpNNDEzLjM5IDc2OCA0MjMuMDgz&#10;IDc2OCA1ODggNjAzLjA4MyA1ODggNTkzLjM5IDQxMy4zOSA3NjhaTTI0IDIyNi44NTYgMjQgMjM2&#10;LjU0OCAyMzYuNTQ5IDI0IDIyNi44NTcgMjQgMjQgMjI2Ljg1NlpNMjQgMjY1LjYyNyAyNCAyNzUu&#10;MzIgMjc1LjMyMSAyNCAyNjUuNjI4IDI0IDI0IDI2NS42MjhaTTI0IDI0Ni4yNDEgMjQgMjU1Ljkz&#10;NCAyNTUuOTM1IDI0IDI0Ni4yNDIgMjQgMjQgMjQ2LjI0MlpNMjQgMjA3LjQ2OSAyNCAyMTcuMTYy&#10;IDIxNy4xNjMgMjQgMjA3LjQ3IDI0IDI0IDIwNy40N1pNMjQgMjg1LjAxNCAyNCAyOTQuNzA3IDI5&#10;NC43MDggMjQgMjg1LjAxNSAyNCAyNCAyODUuMDE1Wk0yNCAxODguMDgzIDI0IDE5Ny43NzYgMTk3&#10;Ljc3NiAyNCAxODguMDgzIDI0IDI0IDE4OC4wODRaTTI0IDMyMy43ODUgMjQgMzMzLjQ3OCAzMzMu&#10;NDggMjQgMzIzLjc4NyAyNCAyNCAzMjMuNzg2Wk0yNCAzMDQuMzk5IDI0IDMxNC4wOTIgMzE0LjA5&#10;MyAyNCAzMDQuNCAyNCAyNCAzMDQuNFpNMjQgMTY4LjY5NiAyNCAxNzguMzg5IDE3OC4zOSAyNCAx&#10;NjguNjk3IDI0IDI0IDE2OC42OTdaTTI0IDkxLjE1MiAyNCAxMDAuODQ1IDEwMC44NDYgMjQgOTEu&#10;MTUzIDI0IDI0IDkxLjE1M1pNMjQgNzEuNzY1IDI0IDgxLjQ1OCA4MS40NiAyNCA3MS43NjcgMjQg&#10;MjQgNzEuNzY3Wk0yNCAzNDMuMTcxIDI0IDM1Mi44NjQgMzUyLjg2NiAyNCAzNDMuMTczIDI0IDI0&#10;IDM0My4xNzNaTTI0IDMyLjk5MyAyNCA0Mi42ODYgNDIuNjg4IDIzLjk5OCAzMi45OTUgMjMuOTk4&#10;IDI0IDMyLjk5M1pNMjQgNTIuMzc5IDI0IDYyLjA3MiA2Mi4wNzQgMjQgNTIuMzgxIDI0IDI0LjAw&#10;MSA1Mi4zOFpNMjQgMTQ5LjMxIDI0IDE1OS4wMDMgMTU5LjAwNSAyNCAxNDkuMzEyIDI0IDI0IDE0&#10;OS4zMTJaTTI0IDEyOS45MjMgMjQgMTM5LjYxNiAxMzkuNjE4IDI0IDEyOS45MjUgMjQgMjQgMTI5&#10;LjkyNVpNMjQgMTEwLjUzNyAyNCAxMjAuMjMgMTIwLjIzMiAyNCAxMTAuNTM5IDI0IDI0IDExMC41&#10;MzlaTTI0IDQyMC43MTYgMjQgNDMwLjQwOSA0MzAuNDEgMjQgNDIwLjcxNyAyNCAyNCA0MjAuNzE4&#10;Wk01ODcuOTU5IDE5Ni4wMTUgNTg4IDE5NS4xNzMgNTg4IDE4Ni4yODEgMjQgNzUwLjI4MSAyNCA3&#10;NTkuOTc0IDU4Ny45NTkgMTk2LjAxNVpNNTg4IDE3Ni41ODkgNTg4IDE2Ni44OTYgMjQgNzMwLjg5&#10;NiAyNCA3NDAuNTg5IDU4OCAxNzYuNTg5Wk0yNCA1MzcuMDM0IDI0IDU0Ni43MjcgNTQ2LjcyNyAy&#10;NCA1MzcuMDM0IDI0IDI0IDUzNy4wMzRaTTI0IDUxNy42NDggMjQgNTI3LjM0IDUyNy4zNDEgMjQg&#10;NTE3LjY0OCAyNCAyNCA1MTcuNjQ4Wk01ODggMTU3LjIwMiA1ODggMTQ3LjUwOSAyNCA3MTEuNTA5&#10;IDI0IDcyMS4yMDEgNTg4IDE1Ny4yMDJaTTU4OCA5OS4wNDMgNTg4IDg5LjM1IDI0IDY1My4zNSAy&#10;NCA2NjMuMDQ0IDU4OCA5OS4wNDRaTTU4OCAxMTguNDMgNTg4IDEwOC43MzcgMjQgNjcyLjczNyAy&#10;NCA2ODIuNDMgNTg4IDExOC40MzFaTTU4OCAxMzcuODE1IDU4OCAxMjguMTIyIDI0IDY5Mi4xMjMg&#10;MjQgNzAxLjgxNiA1ODggMTM3LjgxNlpNMjQgNDAxLjMzMSAyNCA0MTEuMDI0IDQxMS4wMjQgMjQg&#10;NDAxLjMzMSAyNCAyNCA0MDEuMzMxWk01ODggNjkuOTY0IDI0IDYzMy45NjQgMjQgNjQzLjY1NyA1&#10;ODggNzkuNjU4IDU4OCA2OS45NjVaTTI0IDM2Mi41NTkgMjQgMzcyLjI1MiAzNzIuMjUyIDI0IDM2&#10;Mi41NTkgMjQgMjQgMzYyLjU1OVpNMjQgMzgxLjk0NSAyNCAzOTEuNjM4IDM5MS42MzggMjQgMzgx&#10;Ljk0NSAyNCAyNCAzODEuOTQ1Wk0yNCA0NzguODc2IDI0IDQ4OC41NjkgNDg4LjU2OSAyNCA0Nzgu&#10;ODc2IDI0IDI0IDQ3OC44NzZaTTI0IDQ5OC4yNjEgMjQgNTA3Ljk1NCA1MDcuOTU1IDI0IDQ5OC4y&#10;NjIgMjQgMjQgNDk4LjI2MVpNMjQgNDQwLjEwMyAyNCA0NDkuNzk2IDQ0OS43OTYgMjQgNDQwLjEw&#10;MyAyNCAyNCA0NDAuMTAzWk0yNCA0NTkuNDg5IDI0IDQ2OS4xODIgNDY5LjE4MyAyNCA0NTkuNDkg&#10;MjQgMjQgNDU5LjQ4OVoiIGlkPSJCbHVlX1RyaW1tZWRfTGluZXMiIHN0cm9rZT0iI0Q4RTFFRiIg&#10;c3Ryb2tlLXdpZHRoPSIwLjUiIHN0cm9rZS1taXRlcmxpbWl0PSIxMCIgZmlsbD0ibm9uZSIvPjxw&#10;YXRoIGQ9Ik0yNCAyNC41IDI0IDc2Ny41IDI0IDc2OCAyNC41IDc2OCA1ODcuNSA3NjggNTg4IDc2&#10;OCA1ODggNzY3LjUgNTg4IDI0LjUgNTg4IDI0IDU4Ny41IDI0IDI0LjUgMjQgMjQgMjQgMjQgMjQu&#10;NVoiIGlkPSJCb3JkZXItMiIgc3Ryb2tlPSIjMDA0QTk4IiBmaWxsPSJub25lIi8+PC9zdmc+UEsD&#10;BBQABgAIAAAAIQD4kEVX3AAAAAcBAAAPAAAAZHJzL2Rvd25yZXYueG1sTI9BS8NAEIXvgv9hGcGb&#10;3SRaKTGbUop6KoKtIN6myTQJzc6G7DZJ/71TL/YyvMcb3nyTLSfbqoF63zg2EM8iUMSFKxuuDHzt&#10;3h4WoHxALrF1TAbO5GGZ395kmJZu5E8atqFSUsI+RQN1CF2qtS9qsuhnriOW7OB6i0FsX+myx1HK&#10;bauTKHrWFhuWCzV2tK6pOG5P1sD7iOPqMX4dNsfD+vyzm398b2Iy5v5uWr2ACjSF/2W44As65MK0&#10;dycuvWoNyCPhb16yJHkSvxc1X4jSeaav+fNfAAAA//8DAFBLAwQUAAYACAAAACEArtSby9cAAACt&#10;AgAAGQAAAGRycy9fcmVscy9lMm9Eb2MueG1sLnJlbHO8ks9qwzAMh++DvoPRfXGSljFGnV7GoNfR&#10;PYCwFccs/oPllfbtayiDFbrtlqMk9P0+hLa7k5/FkTK7GBR0TQuCgo7GBavg4/D2+AyCCwaDcwyk&#10;4EwMu2H1sH2nGUtd4sklFpUSWMFUSnqRkvVEHrmJiUKdjDF7LLXMVibUn2hJ9m37JPNPBgw3TLE3&#10;CvLerEEczqkm/8+O4+g0vUb95SmUOxHS+ZpdgZgtFQWejMNrc92kYEHed+iXcegbPv7q0C3j0P11&#10;h80yDpvvO8ibJxsuAAAA//8DAFBLAQItABQABgAIAAAAIQCo1seoEwEAAEkCAAATAAAAAAAAAAAA&#10;AAAAAAAAAABbQ29udGVudF9UeXBlc10ueG1sUEsBAi0AFAAGAAgAAAAhADj9If/WAAAAlAEAAAsA&#10;AAAAAAAAAAAAAAAARAEAAF9yZWxzLy5yZWxzUEsBAi0AFAAGAAgAAAAhABMH1tefAgAAggcAAA4A&#10;AAAAAAAAAAAAAAAAQwIAAGRycy9lMm9Eb2MueG1sUEsBAi0ACgAAAAAAAAAhANDs5ujnSQEA50kB&#10;ABQAAAAAAAAAAAAAAAAADgUAAGRycy9tZWRpYS9pbWFnZTEucG5nUEsBAi0ACgAAAAAAAAAhAElk&#10;rRPgQgEA4EIBABQAAAAAAAAAAAAAAAAAJ08BAGRycy9tZWRpYS9pbWFnZTIuc3ZnUEsBAi0ACgAA&#10;AAAAAAAhAL8FsPt+LAEAfiwBABQAAAAAAAAAAAAAAAAAOZICAGRycy9tZWRpYS9pbWFnZTMucG5n&#10;UEsBAi0ACgAAAAAAAAAhABmYesQfEgAAHxIAABQAAAAAAAAAAAAAAAAA6b4DAGRycy9tZWRpYS9p&#10;bWFnZTQuc3ZnUEsBAi0AFAAGAAgAAAAhAPiQRVfcAAAABwEAAA8AAAAAAAAAAAAAAAAAOtEDAGRy&#10;cy9kb3ducmV2LnhtbFBLAQItABQABgAIAAAAIQCu1JvL1wAAAK0CAAAZAAAAAAAAAAAAAAAAAEPS&#10;AwBkcnMvX3JlbHMvZTJvRG9jLnhtbC5yZWxzUEsFBgAAAAAJAAkAQgIAAFHT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0" o:spid="_x0000_s1027" type="#_x0000_t75" alt="&quot;&quot;" style="position:absolute;width:77717;height:100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P7wgAAANsAAAAPAAAAZHJzL2Rvd25yZXYueG1sRI8xbwIx&#10;DIX3SvyHyEhsJQcDrQ4CQiBalqoCunSzLuZy4uJElwDHv8dDpW623vN7nxer3rfqRl1qAhuYjAtQ&#10;xFWwDdcGfk6713dQKSNbbAOTgQclWC0HLwssbbjzgW7HXCsJ4VSiAZdzLLVOlSOPaRwisWjn0HnM&#10;sna1th3eJdy3eloUM+2xYWlwGGnjqLocr95AxK8UIhf99XPrTt+Hj+nb/tcbMxr26zmoTH3+N/9d&#10;763gC738IgPo5RMAAP//AwBQSwECLQAUAAYACAAAACEA2+H2y+4AAACFAQAAEwAAAAAAAAAAAAAA&#10;AAAAAAAAW0NvbnRlbnRfVHlwZXNdLnhtbFBLAQItABQABgAIAAAAIQBa9CxbvwAAABUBAAALAAAA&#10;AAAAAAAAAAAAAB8BAABfcmVscy8ucmVsc1BLAQItABQABgAIAAAAIQBc8rP7wgAAANsAAAAPAAAA&#10;AAAAAAAAAAAAAAcCAABkcnMvZG93bnJldi54bWxQSwUGAAAAAAMAAwC3AAAA9gIAAAAA&#10;">
                <v:imagedata r:id="rId5" o:title=""/>
              </v:shape>
              <v:shape id="Graphic 9" o:spid="_x0000_s1028" type="#_x0000_t75" style="position:absolute;top:36439;width:77724;height:33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J7EwwAAANoAAAAPAAAAZHJzL2Rvd25yZXYueG1sRI9Pi8Iw&#10;FMTvwn6H8Ba8abqCf7YaRRYWBD1o9bK3Z/NsyjYvpYm1fnsjCB6HmfkNs1h1thItNb50rOBrmIAg&#10;zp0uuVBwOv4OZiB8QNZYOSYFd/KwWn70Fphqd+MDtVkoRISwT1GBCaFOpfS5IYt+6Gri6F1cYzFE&#10;2RRSN3iLcFvJUZJMpMWS44LBmn4M5f/Z1SqYrie76+gy22/s+GT8eDtt/7qzUv3Pbj0HEagL7/Cr&#10;vdEKvuF5Jd4AuXwAAAD//wMAUEsBAi0AFAAGAAgAAAAhANvh9svuAAAAhQEAABMAAAAAAAAAAAAA&#10;AAAAAAAAAFtDb250ZW50X1R5cGVzXS54bWxQSwECLQAUAAYACAAAACEAWvQsW78AAAAVAQAACwAA&#10;AAAAAAAAAAAAAAAfAQAAX3JlbHMvLnJlbHNQSwECLQAUAAYACAAAACEAHXSexMMAAADaAAAADwAA&#10;AAAAAAAAAAAAAAAHAgAAZHJzL2Rvd25yZXYueG1sUEsFBgAAAAADAAMAtwAAAPcCAAAAAA==&#10;">
                <v:imagedata r:id="rId6" o:title="" croptop="23742f" cropbottom="20007f"/>
              </v:shape>
              <w10:wrap anchorx="page" anchory="page"/>
            </v:group>
          </w:pict>
        </mc:Fallback>
      </mc:AlternateContent>
    </w:r>
  </w:p>
  <w:p w14:paraId="0343FB0D" w14:textId="77777777" w:rsidR="00262FDF" w:rsidRDefault="00262FDF" w:rsidP="00262FDF">
    <w:pPr>
      <w:pStyle w:val="Header"/>
      <w:jc w:val="center"/>
    </w:pPr>
  </w:p>
  <w:p w14:paraId="6202D306" w14:textId="77777777" w:rsidR="00EA2F9C" w:rsidRPr="00262FDF" w:rsidRDefault="00EA2F9C" w:rsidP="00262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B116" w14:textId="77777777" w:rsidR="00EA2F9C" w:rsidRDefault="00EA2F9C" w:rsidP="0048515C">
    <w:pPr>
      <w:pStyle w:val="Header"/>
    </w:pPr>
    <w:r>
      <w:t xml:space="preserve">[country] – </w:t>
    </w:r>
    <w:sdt>
      <w:sdtPr>
        <w:alias w:val="Document Title"/>
        <w:tag w:val="Document Title"/>
        <w:id w:val="1922289507"/>
        <w:placeholder>
          <w:docPart w:val="8715786491AA4758938D572E647BCFDF"/>
        </w:placeholder>
        <w:temporary/>
        <w15:color w:val="993300"/>
        <w:text/>
      </w:sdtPr>
      <w:sdtEndPr/>
      <w:sdtContent>
        <w:r>
          <w:t>[document title]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UNTRY"/>
      <w:tag w:val="COUNTRY"/>
      <w:id w:val="1731423697"/>
      <w:placeholder>
        <w:docPart w:val="8715786491AA4758938D572E647BCFDF"/>
      </w:placeholder>
      <w:temporary/>
      <w15:color w:val="993300"/>
      <w:text/>
    </w:sdtPr>
    <w:sdtEndPr/>
    <w:sdtContent>
      <w:p w14:paraId="083424D3" w14:textId="77777777" w:rsidR="00EA2F9C" w:rsidRDefault="00EA2F9C" w:rsidP="00B6346E">
        <w:pPr>
          <w:pStyle w:val="Header"/>
          <w:jc w:val="right"/>
        </w:pPr>
        <w:r>
          <w:t>[country]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BFA42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500D3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80E94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38A99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20420E"/>
    <w:lvl w:ilvl="0">
      <w:start w:val="1"/>
      <w:numFmt w:val="bullet"/>
      <w:lvlText w:val=""/>
      <w:lvlJc w:val="left"/>
      <w:pPr>
        <w:tabs>
          <w:tab w:val="num" w:pos="1890"/>
        </w:tabs>
        <w:ind w:left="1890" w:hanging="360"/>
      </w:pPr>
      <w:rPr>
        <w:rFonts w:ascii="Symbol" w:hAnsi="Symbol" w:hint="default"/>
      </w:rPr>
    </w:lvl>
  </w:abstractNum>
  <w:abstractNum w:abstractNumId="5" w15:restartNumberingAfterBreak="0">
    <w:nsid w:val="FFFFFF81"/>
    <w:multiLevelType w:val="singleLevel"/>
    <w:tmpl w:val="3118F4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D89F2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DF446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9061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BECB6A2"/>
    <w:lvl w:ilvl="0">
      <w:start w:val="1"/>
      <w:numFmt w:val="bullet"/>
      <w:pStyle w:val="ListBullet"/>
      <w:lvlText w:val=""/>
      <w:lvlJc w:val="left"/>
      <w:pPr>
        <w:ind w:left="360" w:hanging="360"/>
      </w:pPr>
      <w:rPr>
        <w:rFonts w:ascii="Wingdings" w:hAnsi="Wingdings" w:hint="default"/>
        <w:color w:val="009CDE" w:themeColor="accent1"/>
      </w:rPr>
    </w:lvl>
  </w:abstractNum>
  <w:abstractNum w:abstractNumId="10" w15:restartNumberingAfterBreak="0">
    <w:nsid w:val="037C4FA2"/>
    <w:multiLevelType w:val="multilevel"/>
    <w:tmpl w:val="73528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4416D"/>
    <w:multiLevelType w:val="multilevel"/>
    <w:tmpl w:val="441C6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024EC"/>
    <w:multiLevelType w:val="hybridMultilevel"/>
    <w:tmpl w:val="79E26C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0D2862"/>
    <w:multiLevelType w:val="multilevel"/>
    <w:tmpl w:val="CCD25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C47A5"/>
    <w:multiLevelType w:val="multilevel"/>
    <w:tmpl w:val="809079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05CA9"/>
    <w:multiLevelType w:val="hybridMultilevel"/>
    <w:tmpl w:val="7D42E366"/>
    <w:lvl w:ilvl="0" w:tplc="FFFFFFFF">
      <w:start w:val="1"/>
      <w:numFmt w:val="decimal"/>
      <w:pStyle w:val="ParagraphNumbering"/>
      <w:lvlText w:val="%1.     "/>
      <w:lvlJc w:val="left"/>
      <w:pPr>
        <w:tabs>
          <w:tab w:val="num" w:pos="990"/>
        </w:tabs>
        <w:ind w:left="270" w:firstLine="0"/>
      </w:pPr>
      <w:rPr>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82216F8"/>
    <w:multiLevelType w:val="multilevel"/>
    <w:tmpl w:val="C01C6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A3B19"/>
    <w:multiLevelType w:val="multilevel"/>
    <w:tmpl w:val="C32C1E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D6BF5"/>
    <w:multiLevelType w:val="hybridMultilevel"/>
    <w:tmpl w:val="29F033AE"/>
    <w:lvl w:ilvl="0" w:tplc="96D26CB8">
      <w:start w:val="1"/>
      <w:numFmt w:val="bullet"/>
      <w:lvlText w:val=""/>
      <w:lvlJc w:val="left"/>
      <w:pPr>
        <w:ind w:left="360" w:hanging="360"/>
      </w:pPr>
      <w:rPr>
        <w:rFonts w:ascii="Wingdings" w:hAnsi="Wingdings" w:cs="Wingdings" w:hint="default"/>
        <w:color w:val="009CDE" w:themeColor="accent1"/>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F6F81"/>
    <w:multiLevelType w:val="multilevel"/>
    <w:tmpl w:val="CC660E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01C23"/>
    <w:multiLevelType w:val="multilevel"/>
    <w:tmpl w:val="6554B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83E36"/>
    <w:multiLevelType w:val="hybridMultilevel"/>
    <w:tmpl w:val="9C46957A"/>
    <w:lvl w:ilvl="0" w:tplc="8B50EB6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560332"/>
    <w:multiLevelType w:val="hybridMultilevel"/>
    <w:tmpl w:val="9EBE7024"/>
    <w:lvl w:ilvl="0" w:tplc="72F6A3A2">
      <w:start w:val="1"/>
      <w:numFmt w:val="bullet"/>
      <w:lvlText w:val=""/>
      <w:lvlJc w:val="left"/>
      <w:pPr>
        <w:ind w:left="720" w:hanging="360"/>
      </w:pPr>
      <w:rPr>
        <w:rFonts w:ascii="Symbol" w:hAnsi="Symbol" w:hint="default"/>
        <w:color w:val="B57E00"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8A24CC7"/>
    <w:multiLevelType w:val="multilevel"/>
    <w:tmpl w:val="5F861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C1BA5"/>
    <w:multiLevelType w:val="multilevel"/>
    <w:tmpl w:val="64B01D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317A5"/>
    <w:multiLevelType w:val="hybridMultilevel"/>
    <w:tmpl w:val="8BDC1A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BFE062B"/>
    <w:multiLevelType w:val="hybridMultilevel"/>
    <w:tmpl w:val="AE4AD78C"/>
    <w:lvl w:ilvl="0" w:tplc="7FC414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05C16E"/>
    <w:multiLevelType w:val="hybridMultilevel"/>
    <w:tmpl w:val="FFFFFFFF"/>
    <w:lvl w:ilvl="0" w:tplc="F850AA38">
      <w:start w:val="1"/>
      <w:numFmt w:val="bullet"/>
      <w:lvlText w:val=""/>
      <w:lvlJc w:val="left"/>
      <w:pPr>
        <w:ind w:left="720" w:hanging="360"/>
      </w:pPr>
      <w:rPr>
        <w:rFonts w:ascii="Wingdings" w:hAnsi="Wingdings" w:hint="default"/>
      </w:rPr>
    </w:lvl>
    <w:lvl w:ilvl="1" w:tplc="97C610EA">
      <w:start w:val="1"/>
      <w:numFmt w:val="bullet"/>
      <w:lvlText w:val="o"/>
      <w:lvlJc w:val="left"/>
      <w:pPr>
        <w:ind w:left="1440" w:hanging="360"/>
      </w:pPr>
      <w:rPr>
        <w:rFonts w:ascii="Courier New" w:hAnsi="Courier New" w:hint="default"/>
      </w:rPr>
    </w:lvl>
    <w:lvl w:ilvl="2" w:tplc="65283014">
      <w:start w:val="1"/>
      <w:numFmt w:val="bullet"/>
      <w:lvlText w:val=""/>
      <w:lvlJc w:val="left"/>
      <w:pPr>
        <w:ind w:left="2160" w:hanging="360"/>
      </w:pPr>
      <w:rPr>
        <w:rFonts w:ascii="Wingdings" w:hAnsi="Wingdings" w:hint="default"/>
      </w:rPr>
    </w:lvl>
    <w:lvl w:ilvl="3" w:tplc="CB54083E">
      <w:start w:val="1"/>
      <w:numFmt w:val="bullet"/>
      <w:lvlText w:val=""/>
      <w:lvlJc w:val="left"/>
      <w:pPr>
        <w:ind w:left="2880" w:hanging="360"/>
      </w:pPr>
      <w:rPr>
        <w:rFonts w:ascii="Symbol" w:hAnsi="Symbol" w:hint="default"/>
      </w:rPr>
    </w:lvl>
    <w:lvl w:ilvl="4" w:tplc="77D22832">
      <w:start w:val="1"/>
      <w:numFmt w:val="bullet"/>
      <w:lvlText w:val="o"/>
      <w:lvlJc w:val="left"/>
      <w:pPr>
        <w:ind w:left="3600" w:hanging="360"/>
      </w:pPr>
      <w:rPr>
        <w:rFonts w:ascii="Courier New" w:hAnsi="Courier New" w:hint="default"/>
      </w:rPr>
    </w:lvl>
    <w:lvl w:ilvl="5" w:tplc="80780C02">
      <w:start w:val="1"/>
      <w:numFmt w:val="bullet"/>
      <w:lvlText w:val=""/>
      <w:lvlJc w:val="left"/>
      <w:pPr>
        <w:ind w:left="4320" w:hanging="360"/>
      </w:pPr>
      <w:rPr>
        <w:rFonts w:ascii="Wingdings" w:hAnsi="Wingdings" w:hint="default"/>
      </w:rPr>
    </w:lvl>
    <w:lvl w:ilvl="6" w:tplc="E9BA0660">
      <w:start w:val="1"/>
      <w:numFmt w:val="bullet"/>
      <w:lvlText w:val=""/>
      <w:lvlJc w:val="left"/>
      <w:pPr>
        <w:ind w:left="5040" w:hanging="360"/>
      </w:pPr>
      <w:rPr>
        <w:rFonts w:ascii="Symbol" w:hAnsi="Symbol" w:hint="default"/>
      </w:rPr>
    </w:lvl>
    <w:lvl w:ilvl="7" w:tplc="E5625C74">
      <w:start w:val="1"/>
      <w:numFmt w:val="bullet"/>
      <w:lvlText w:val="o"/>
      <w:lvlJc w:val="left"/>
      <w:pPr>
        <w:ind w:left="5760" w:hanging="360"/>
      </w:pPr>
      <w:rPr>
        <w:rFonts w:ascii="Courier New" w:hAnsi="Courier New" w:hint="default"/>
      </w:rPr>
    </w:lvl>
    <w:lvl w:ilvl="8" w:tplc="284C6170">
      <w:start w:val="1"/>
      <w:numFmt w:val="bullet"/>
      <w:lvlText w:val=""/>
      <w:lvlJc w:val="left"/>
      <w:pPr>
        <w:ind w:left="6480" w:hanging="360"/>
      </w:pPr>
      <w:rPr>
        <w:rFonts w:ascii="Wingdings" w:hAnsi="Wingdings" w:hint="default"/>
      </w:rPr>
    </w:lvl>
  </w:abstractNum>
  <w:abstractNum w:abstractNumId="28" w15:restartNumberingAfterBreak="0">
    <w:nsid w:val="52E56B65"/>
    <w:multiLevelType w:val="hybridMultilevel"/>
    <w:tmpl w:val="882202C0"/>
    <w:lvl w:ilvl="0" w:tplc="C8A84DD6">
      <w:start w:val="1"/>
      <w:numFmt w:val="bullet"/>
      <w:lvlText w:val=""/>
      <w:lvlJc w:val="left"/>
      <w:pPr>
        <w:ind w:left="720" w:hanging="360"/>
      </w:pPr>
      <w:rPr>
        <w:rFonts w:ascii="Symbol" w:hAnsi="Symbol" w:hint="default"/>
        <w:color w:val="B57E00"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1D42BD"/>
    <w:multiLevelType w:val="multilevel"/>
    <w:tmpl w:val="20FA61D0"/>
    <w:lvl w:ilvl="0">
      <w:start w:val="4"/>
      <w:numFmt w:val="decimal"/>
      <w:lvlText w:val="%1"/>
      <w:lvlJc w:val="left"/>
      <w:pPr>
        <w:ind w:left="360" w:hanging="360"/>
      </w:pPr>
      <w:rPr>
        <w:rFonts w:hint="default"/>
        <w:b/>
        <w:color w:val="0E101A"/>
      </w:rPr>
    </w:lvl>
    <w:lvl w:ilvl="1">
      <w:start w:val="3"/>
      <w:numFmt w:val="decimal"/>
      <w:lvlText w:val="%1.%2"/>
      <w:lvlJc w:val="left"/>
      <w:pPr>
        <w:ind w:left="360" w:hanging="360"/>
      </w:pPr>
      <w:rPr>
        <w:rFonts w:hint="default"/>
        <w:b/>
        <w:color w:val="0E101A"/>
      </w:rPr>
    </w:lvl>
    <w:lvl w:ilvl="2">
      <w:start w:val="1"/>
      <w:numFmt w:val="decimal"/>
      <w:lvlText w:val="%1.%2.%3"/>
      <w:lvlJc w:val="left"/>
      <w:pPr>
        <w:ind w:left="720" w:hanging="720"/>
      </w:pPr>
      <w:rPr>
        <w:rFonts w:hint="default"/>
        <w:b/>
        <w:color w:val="0E101A"/>
      </w:rPr>
    </w:lvl>
    <w:lvl w:ilvl="3">
      <w:start w:val="1"/>
      <w:numFmt w:val="decimal"/>
      <w:lvlText w:val="%1.%2.%3.%4"/>
      <w:lvlJc w:val="left"/>
      <w:pPr>
        <w:ind w:left="720" w:hanging="720"/>
      </w:pPr>
      <w:rPr>
        <w:rFonts w:hint="default"/>
        <w:b/>
        <w:color w:val="0E101A"/>
      </w:rPr>
    </w:lvl>
    <w:lvl w:ilvl="4">
      <w:start w:val="1"/>
      <w:numFmt w:val="decimal"/>
      <w:lvlText w:val="%1.%2.%3.%4.%5"/>
      <w:lvlJc w:val="left"/>
      <w:pPr>
        <w:ind w:left="1080" w:hanging="1080"/>
      </w:pPr>
      <w:rPr>
        <w:rFonts w:hint="default"/>
        <w:b/>
        <w:color w:val="0E101A"/>
      </w:rPr>
    </w:lvl>
    <w:lvl w:ilvl="5">
      <w:start w:val="1"/>
      <w:numFmt w:val="decimal"/>
      <w:lvlText w:val="%1.%2.%3.%4.%5.%6"/>
      <w:lvlJc w:val="left"/>
      <w:pPr>
        <w:ind w:left="1080" w:hanging="1080"/>
      </w:pPr>
      <w:rPr>
        <w:rFonts w:hint="default"/>
        <w:b/>
        <w:color w:val="0E101A"/>
      </w:rPr>
    </w:lvl>
    <w:lvl w:ilvl="6">
      <w:start w:val="1"/>
      <w:numFmt w:val="decimal"/>
      <w:lvlText w:val="%1.%2.%3.%4.%5.%6.%7"/>
      <w:lvlJc w:val="left"/>
      <w:pPr>
        <w:ind w:left="1440" w:hanging="1440"/>
      </w:pPr>
      <w:rPr>
        <w:rFonts w:hint="default"/>
        <w:b/>
        <w:color w:val="0E101A"/>
      </w:rPr>
    </w:lvl>
    <w:lvl w:ilvl="7">
      <w:start w:val="1"/>
      <w:numFmt w:val="decimal"/>
      <w:lvlText w:val="%1.%2.%3.%4.%5.%6.%7.%8"/>
      <w:lvlJc w:val="left"/>
      <w:pPr>
        <w:ind w:left="1440" w:hanging="1440"/>
      </w:pPr>
      <w:rPr>
        <w:rFonts w:hint="default"/>
        <w:b/>
        <w:color w:val="0E101A"/>
      </w:rPr>
    </w:lvl>
    <w:lvl w:ilvl="8">
      <w:start w:val="1"/>
      <w:numFmt w:val="decimal"/>
      <w:lvlText w:val="%1.%2.%3.%4.%5.%6.%7.%8.%9"/>
      <w:lvlJc w:val="left"/>
      <w:pPr>
        <w:ind w:left="1800" w:hanging="1800"/>
      </w:pPr>
      <w:rPr>
        <w:rFonts w:hint="default"/>
        <w:b/>
        <w:color w:val="0E101A"/>
      </w:rPr>
    </w:lvl>
  </w:abstractNum>
  <w:abstractNum w:abstractNumId="30" w15:restartNumberingAfterBreak="0">
    <w:nsid w:val="5C631366"/>
    <w:multiLevelType w:val="multilevel"/>
    <w:tmpl w:val="E6DC11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35E71"/>
    <w:multiLevelType w:val="multilevel"/>
    <w:tmpl w:val="C4F6AC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D3F55"/>
    <w:multiLevelType w:val="multilevel"/>
    <w:tmpl w:val="C20002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32D5C"/>
    <w:multiLevelType w:val="hybridMultilevel"/>
    <w:tmpl w:val="C1627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184046"/>
    <w:multiLevelType w:val="hybridMultilevel"/>
    <w:tmpl w:val="0C7669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7503F77"/>
    <w:multiLevelType w:val="multilevel"/>
    <w:tmpl w:val="DAEE6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E1DA0"/>
    <w:multiLevelType w:val="hybridMultilevel"/>
    <w:tmpl w:val="B6BCEFB2"/>
    <w:lvl w:ilvl="0" w:tplc="4D065A7C">
      <w:start w:val="2025"/>
      <w:numFmt w:val="bullet"/>
      <w:lvlText w:val="-"/>
      <w:lvlJc w:val="left"/>
      <w:pPr>
        <w:ind w:left="360" w:hanging="360"/>
      </w:pPr>
      <w:rPr>
        <w:rFonts w:ascii="Segoe UI" w:eastAsia="Times New Roman" w:hAnsi="Segoe UI" w:cs="Segoe U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EA15A1"/>
    <w:multiLevelType w:val="multilevel"/>
    <w:tmpl w:val="FCB0B6BA"/>
    <w:lvl w:ilvl="0">
      <w:start w:val="1"/>
      <w:numFmt w:val="upperRoman"/>
      <w:pStyle w:val="Heading1"/>
      <w:suff w:val="nothing"/>
      <w:lvlText w:val="%1.   "/>
      <w:lvlJc w:val="left"/>
      <w:pPr>
        <w:ind w:left="0" w:firstLine="0"/>
      </w:pPr>
      <w:rPr>
        <w:rFonts w:hint="default"/>
        <w:sz w:val="36"/>
        <w:szCs w:val="36"/>
      </w:rPr>
    </w:lvl>
    <w:lvl w:ilvl="1">
      <w:start w:val="1"/>
      <w:numFmt w:val="upperLetter"/>
      <w:pStyle w:val="Heading2"/>
      <w:suff w:val="nothing"/>
      <w:lvlText w:val="%2.   "/>
      <w:lvlJc w:val="left"/>
      <w:pPr>
        <w:ind w:left="0" w:firstLine="0"/>
      </w:pPr>
      <w:rPr>
        <w:rFonts w:hint="default"/>
      </w:rPr>
    </w:lvl>
    <w:lvl w:ilvl="2">
      <w:start w:val="1"/>
      <w:numFmt w:val="decimal"/>
      <w:lvlText w:val="%3."/>
      <w:lvlJc w:val="left"/>
      <w:pPr>
        <w:tabs>
          <w:tab w:val="num" w:pos="1080"/>
        </w:tabs>
        <w:ind w:left="720" w:firstLine="0"/>
      </w:pPr>
      <w:rPr>
        <w:rFonts w:hint="default"/>
      </w:rPr>
    </w:lvl>
    <w:lvl w:ilvl="3">
      <w:start w:val="1"/>
      <w:numFmt w:val="lowerLetter"/>
      <w:lvlText w:val="%4)"/>
      <w:lvlJc w:val="left"/>
      <w:pPr>
        <w:tabs>
          <w:tab w:val="num" w:pos="1800"/>
        </w:tabs>
        <w:ind w:left="1440" w:firstLine="0"/>
      </w:pPr>
      <w:rPr>
        <w:rFonts w:hint="default"/>
      </w:rPr>
    </w:lvl>
    <w:lvl w:ilvl="4">
      <w:start w:val="1"/>
      <w:numFmt w:val="decimal"/>
      <w:lvlText w:val="(%5)"/>
      <w:lvlJc w:val="left"/>
      <w:pPr>
        <w:tabs>
          <w:tab w:val="num" w:pos="2520"/>
        </w:tabs>
        <w:ind w:left="2160" w:firstLine="0"/>
      </w:pPr>
      <w:rPr>
        <w:rFonts w:hint="default"/>
      </w:rPr>
    </w:lvl>
    <w:lvl w:ilvl="5">
      <w:start w:val="1"/>
      <w:numFmt w:val="lowerLetter"/>
      <w:lvlText w:val="(%6)"/>
      <w:lvlJc w:val="left"/>
      <w:pPr>
        <w:tabs>
          <w:tab w:val="num" w:pos="3240"/>
        </w:tabs>
        <w:ind w:left="2880" w:firstLine="0"/>
      </w:pPr>
      <w:rPr>
        <w:rFonts w:hint="default"/>
      </w:rPr>
    </w:lvl>
    <w:lvl w:ilvl="6">
      <w:start w:val="1"/>
      <w:numFmt w:val="lowerRoman"/>
      <w:lvlText w:val="(%7)"/>
      <w:lvlJc w:val="left"/>
      <w:pPr>
        <w:tabs>
          <w:tab w:val="num" w:pos="3960"/>
        </w:tabs>
        <w:ind w:left="3600" w:firstLine="0"/>
      </w:pPr>
      <w:rPr>
        <w:rFonts w:hint="default"/>
      </w:rPr>
    </w:lvl>
    <w:lvl w:ilvl="7">
      <w:start w:val="1"/>
      <w:numFmt w:val="lowerLetter"/>
      <w:lvlText w:val="(%8)"/>
      <w:lvlJc w:val="left"/>
      <w:pPr>
        <w:tabs>
          <w:tab w:val="num" w:pos="4680"/>
        </w:tabs>
        <w:ind w:left="4320" w:firstLine="0"/>
      </w:pPr>
      <w:rPr>
        <w:rFonts w:hint="default"/>
      </w:rPr>
    </w:lvl>
    <w:lvl w:ilvl="8">
      <w:start w:val="1"/>
      <w:numFmt w:val="lowerRoman"/>
      <w:lvlText w:val="(%9)"/>
      <w:lvlJc w:val="left"/>
      <w:pPr>
        <w:tabs>
          <w:tab w:val="num" w:pos="5400"/>
        </w:tabs>
        <w:ind w:left="5040" w:firstLine="0"/>
      </w:pPr>
      <w:rPr>
        <w:rFonts w:hint="default"/>
      </w:rPr>
    </w:lvl>
  </w:abstractNum>
  <w:abstractNum w:abstractNumId="38" w15:restartNumberingAfterBreak="0">
    <w:nsid w:val="71727EE9"/>
    <w:multiLevelType w:val="hybridMultilevel"/>
    <w:tmpl w:val="E6C01048"/>
    <w:lvl w:ilvl="0" w:tplc="04521986">
      <w:start w:val="1"/>
      <w:numFmt w:val="bullet"/>
      <w:lvlText w:val="·"/>
      <w:lvlJc w:val="left"/>
      <w:pPr>
        <w:ind w:left="720" w:hanging="360"/>
      </w:pPr>
      <w:rPr>
        <w:rFonts w:ascii="Symbol" w:hAnsi="Symbol" w:hint="default"/>
      </w:rPr>
    </w:lvl>
    <w:lvl w:ilvl="1" w:tplc="84DEBE14">
      <w:start w:val="1"/>
      <w:numFmt w:val="bullet"/>
      <w:lvlText w:val="o"/>
      <w:lvlJc w:val="left"/>
      <w:pPr>
        <w:ind w:left="1440" w:hanging="360"/>
      </w:pPr>
      <w:rPr>
        <w:rFonts w:ascii="Courier New" w:hAnsi="Courier New" w:hint="default"/>
      </w:rPr>
    </w:lvl>
    <w:lvl w:ilvl="2" w:tplc="912846AA">
      <w:start w:val="1"/>
      <w:numFmt w:val="bullet"/>
      <w:lvlText w:val=""/>
      <w:lvlJc w:val="left"/>
      <w:pPr>
        <w:ind w:left="2160" w:hanging="360"/>
      </w:pPr>
      <w:rPr>
        <w:rFonts w:ascii="Wingdings" w:hAnsi="Wingdings" w:hint="default"/>
      </w:rPr>
    </w:lvl>
    <w:lvl w:ilvl="3" w:tplc="6F36FDA4">
      <w:start w:val="1"/>
      <w:numFmt w:val="bullet"/>
      <w:lvlText w:val=""/>
      <w:lvlJc w:val="left"/>
      <w:pPr>
        <w:ind w:left="2880" w:hanging="360"/>
      </w:pPr>
      <w:rPr>
        <w:rFonts w:ascii="Symbol" w:hAnsi="Symbol" w:hint="default"/>
      </w:rPr>
    </w:lvl>
    <w:lvl w:ilvl="4" w:tplc="1AE0888A">
      <w:start w:val="1"/>
      <w:numFmt w:val="bullet"/>
      <w:lvlText w:val="o"/>
      <w:lvlJc w:val="left"/>
      <w:pPr>
        <w:ind w:left="3600" w:hanging="360"/>
      </w:pPr>
      <w:rPr>
        <w:rFonts w:ascii="Courier New" w:hAnsi="Courier New" w:hint="default"/>
      </w:rPr>
    </w:lvl>
    <w:lvl w:ilvl="5" w:tplc="7B027DA0">
      <w:start w:val="1"/>
      <w:numFmt w:val="bullet"/>
      <w:lvlText w:val=""/>
      <w:lvlJc w:val="left"/>
      <w:pPr>
        <w:ind w:left="4320" w:hanging="360"/>
      </w:pPr>
      <w:rPr>
        <w:rFonts w:ascii="Wingdings" w:hAnsi="Wingdings" w:hint="default"/>
      </w:rPr>
    </w:lvl>
    <w:lvl w:ilvl="6" w:tplc="BF7C9936">
      <w:start w:val="1"/>
      <w:numFmt w:val="bullet"/>
      <w:lvlText w:val=""/>
      <w:lvlJc w:val="left"/>
      <w:pPr>
        <w:ind w:left="5040" w:hanging="360"/>
      </w:pPr>
      <w:rPr>
        <w:rFonts w:ascii="Symbol" w:hAnsi="Symbol" w:hint="default"/>
      </w:rPr>
    </w:lvl>
    <w:lvl w:ilvl="7" w:tplc="2640EC30">
      <w:start w:val="1"/>
      <w:numFmt w:val="bullet"/>
      <w:lvlText w:val="o"/>
      <w:lvlJc w:val="left"/>
      <w:pPr>
        <w:ind w:left="5760" w:hanging="360"/>
      </w:pPr>
      <w:rPr>
        <w:rFonts w:ascii="Courier New" w:hAnsi="Courier New" w:hint="default"/>
      </w:rPr>
    </w:lvl>
    <w:lvl w:ilvl="8" w:tplc="B6822A18">
      <w:start w:val="1"/>
      <w:numFmt w:val="bullet"/>
      <w:lvlText w:val=""/>
      <w:lvlJc w:val="left"/>
      <w:pPr>
        <w:ind w:left="6480" w:hanging="360"/>
      </w:pPr>
      <w:rPr>
        <w:rFonts w:ascii="Wingdings" w:hAnsi="Wingdings" w:hint="default"/>
      </w:rPr>
    </w:lvl>
  </w:abstractNum>
  <w:abstractNum w:abstractNumId="39" w15:restartNumberingAfterBreak="0">
    <w:nsid w:val="78187943"/>
    <w:multiLevelType w:val="hybridMultilevel"/>
    <w:tmpl w:val="AD1EFE5A"/>
    <w:lvl w:ilvl="0" w:tplc="71FE946A">
      <w:start w:val="1"/>
      <w:numFmt w:val="bullet"/>
      <w:lvlText w:val="·"/>
      <w:lvlJc w:val="left"/>
      <w:pPr>
        <w:ind w:left="360" w:hanging="360"/>
      </w:pPr>
      <w:rPr>
        <w:rFonts w:ascii="Symbol" w:hAnsi="Symbol" w:hint="default"/>
      </w:rPr>
    </w:lvl>
    <w:lvl w:ilvl="1" w:tplc="226AC968">
      <w:start w:val="1"/>
      <w:numFmt w:val="bullet"/>
      <w:lvlText w:val="o"/>
      <w:lvlJc w:val="left"/>
      <w:pPr>
        <w:ind w:left="1080" w:hanging="360"/>
      </w:pPr>
      <w:rPr>
        <w:rFonts w:ascii="Courier New" w:hAnsi="Courier New" w:hint="default"/>
      </w:rPr>
    </w:lvl>
    <w:lvl w:ilvl="2" w:tplc="4544BFAA">
      <w:start w:val="1"/>
      <w:numFmt w:val="bullet"/>
      <w:lvlText w:val=""/>
      <w:lvlJc w:val="left"/>
      <w:pPr>
        <w:ind w:left="1800" w:hanging="360"/>
      </w:pPr>
      <w:rPr>
        <w:rFonts w:ascii="Wingdings" w:hAnsi="Wingdings" w:hint="default"/>
      </w:rPr>
    </w:lvl>
    <w:lvl w:ilvl="3" w:tplc="7060AD06">
      <w:start w:val="1"/>
      <w:numFmt w:val="bullet"/>
      <w:lvlText w:val=""/>
      <w:lvlJc w:val="left"/>
      <w:pPr>
        <w:ind w:left="2520" w:hanging="360"/>
      </w:pPr>
      <w:rPr>
        <w:rFonts w:ascii="Symbol" w:hAnsi="Symbol" w:hint="default"/>
      </w:rPr>
    </w:lvl>
    <w:lvl w:ilvl="4" w:tplc="5ACC9F46">
      <w:start w:val="1"/>
      <w:numFmt w:val="bullet"/>
      <w:lvlText w:val="o"/>
      <w:lvlJc w:val="left"/>
      <w:pPr>
        <w:ind w:left="3240" w:hanging="360"/>
      </w:pPr>
      <w:rPr>
        <w:rFonts w:ascii="Courier New" w:hAnsi="Courier New" w:hint="default"/>
      </w:rPr>
    </w:lvl>
    <w:lvl w:ilvl="5" w:tplc="C8AE6F5C">
      <w:start w:val="1"/>
      <w:numFmt w:val="bullet"/>
      <w:lvlText w:val=""/>
      <w:lvlJc w:val="left"/>
      <w:pPr>
        <w:ind w:left="3960" w:hanging="360"/>
      </w:pPr>
      <w:rPr>
        <w:rFonts w:ascii="Wingdings" w:hAnsi="Wingdings" w:hint="default"/>
      </w:rPr>
    </w:lvl>
    <w:lvl w:ilvl="6" w:tplc="7D9A0DFA">
      <w:start w:val="1"/>
      <w:numFmt w:val="bullet"/>
      <w:lvlText w:val=""/>
      <w:lvlJc w:val="left"/>
      <w:pPr>
        <w:ind w:left="4680" w:hanging="360"/>
      </w:pPr>
      <w:rPr>
        <w:rFonts w:ascii="Symbol" w:hAnsi="Symbol" w:hint="default"/>
      </w:rPr>
    </w:lvl>
    <w:lvl w:ilvl="7" w:tplc="A39C102E">
      <w:start w:val="1"/>
      <w:numFmt w:val="bullet"/>
      <w:lvlText w:val="o"/>
      <w:lvlJc w:val="left"/>
      <w:pPr>
        <w:ind w:left="5400" w:hanging="360"/>
      </w:pPr>
      <w:rPr>
        <w:rFonts w:ascii="Courier New" w:hAnsi="Courier New" w:hint="default"/>
      </w:rPr>
    </w:lvl>
    <w:lvl w:ilvl="8" w:tplc="2708BE0A">
      <w:start w:val="1"/>
      <w:numFmt w:val="bullet"/>
      <w:lvlText w:val=""/>
      <w:lvlJc w:val="left"/>
      <w:pPr>
        <w:ind w:left="6120" w:hanging="360"/>
      </w:pPr>
      <w:rPr>
        <w:rFonts w:ascii="Wingdings" w:hAnsi="Wingdings" w:hint="default"/>
      </w:rPr>
    </w:lvl>
  </w:abstractNum>
  <w:abstractNum w:abstractNumId="40" w15:restartNumberingAfterBreak="0">
    <w:nsid w:val="7D4B6846"/>
    <w:multiLevelType w:val="multilevel"/>
    <w:tmpl w:val="1B9A4686"/>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842863767">
    <w:abstractNumId w:val="9"/>
  </w:num>
  <w:num w:numId="2" w16cid:durableId="98991934">
    <w:abstractNumId w:val="37"/>
  </w:num>
  <w:num w:numId="3" w16cid:durableId="1535920010">
    <w:abstractNumId w:val="15"/>
  </w:num>
  <w:num w:numId="4" w16cid:durableId="438063399">
    <w:abstractNumId w:val="8"/>
  </w:num>
  <w:num w:numId="5" w16cid:durableId="1394661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5838860">
    <w:abstractNumId w:val="21"/>
  </w:num>
  <w:num w:numId="7" w16cid:durableId="2228385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2341458">
    <w:abstractNumId w:val="15"/>
    <w:lvlOverride w:ilvl="0">
      <w:startOverride w:val="1"/>
    </w:lvlOverride>
  </w:num>
  <w:num w:numId="9" w16cid:durableId="775827869">
    <w:abstractNumId w:val="39"/>
  </w:num>
  <w:num w:numId="10" w16cid:durableId="1160609760">
    <w:abstractNumId w:val="38"/>
  </w:num>
  <w:num w:numId="11" w16cid:durableId="1706177102">
    <w:abstractNumId w:val="18"/>
  </w:num>
  <w:num w:numId="12" w16cid:durableId="25251241">
    <w:abstractNumId w:val="26"/>
  </w:num>
  <w:num w:numId="13" w16cid:durableId="1410157530">
    <w:abstractNumId w:val="22"/>
  </w:num>
  <w:num w:numId="14" w16cid:durableId="870803530">
    <w:abstractNumId w:val="25"/>
  </w:num>
  <w:num w:numId="15" w16cid:durableId="1741243555">
    <w:abstractNumId w:val="4"/>
  </w:num>
  <w:num w:numId="16" w16cid:durableId="1794053934">
    <w:abstractNumId w:val="7"/>
  </w:num>
  <w:num w:numId="17" w16cid:durableId="1385180966">
    <w:abstractNumId w:val="28"/>
  </w:num>
  <w:num w:numId="18" w16cid:durableId="207574138">
    <w:abstractNumId w:val="33"/>
  </w:num>
  <w:num w:numId="19" w16cid:durableId="10767045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3505029">
    <w:abstractNumId w:val="29"/>
  </w:num>
  <w:num w:numId="21" w16cid:durableId="1338196419">
    <w:abstractNumId w:val="6"/>
  </w:num>
  <w:num w:numId="22" w16cid:durableId="1672416508">
    <w:abstractNumId w:val="5"/>
  </w:num>
  <w:num w:numId="23" w16cid:durableId="2130469783">
    <w:abstractNumId w:val="3"/>
  </w:num>
  <w:num w:numId="24" w16cid:durableId="370805765">
    <w:abstractNumId w:val="2"/>
  </w:num>
  <w:num w:numId="25" w16cid:durableId="1160777211">
    <w:abstractNumId w:val="1"/>
  </w:num>
  <w:num w:numId="26" w16cid:durableId="894970267">
    <w:abstractNumId w:val="0"/>
  </w:num>
  <w:num w:numId="27" w16cid:durableId="12154553">
    <w:abstractNumId w:val="40"/>
  </w:num>
  <w:num w:numId="28" w16cid:durableId="318734228">
    <w:abstractNumId w:val="36"/>
  </w:num>
  <w:num w:numId="29" w16cid:durableId="415326189">
    <w:abstractNumId w:val="34"/>
  </w:num>
  <w:num w:numId="30" w16cid:durableId="1924876316">
    <w:abstractNumId w:val="12"/>
  </w:num>
  <w:num w:numId="31" w16cid:durableId="1423644612">
    <w:abstractNumId w:val="14"/>
  </w:num>
  <w:num w:numId="32" w16cid:durableId="1921913865">
    <w:abstractNumId w:val="32"/>
  </w:num>
  <w:num w:numId="33" w16cid:durableId="766733893">
    <w:abstractNumId w:val="30"/>
  </w:num>
  <w:num w:numId="34" w16cid:durableId="967203704">
    <w:abstractNumId w:val="13"/>
  </w:num>
  <w:num w:numId="35" w16cid:durableId="1121417178">
    <w:abstractNumId w:val="31"/>
  </w:num>
  <w:num w:numId="36" w16cid:durableId="2060549583">
    <w:abstractNumId w:val="23"/>
  </w:num>
  <w:num w:numId="37" w16cid:durableId="1616327693">
    <w:abstractNumId w:val="19"/>
  </w:num>
  <w:num w:numId="38" w16cid:durableId="1511989607">
    <w:abstractNumId w:val="16"/>
  </w:num>
  <w:num w:numId="39" w16cid:durableId="1585872048">
    <w:abstractNumId w:val="17"/>
  </w:num>
  <w:num w:numId="40" w16cid:durableId="504781854">
    <w:abstractNumId w:val="20"/>
  </w:num>
  <w:num w:numId="41" w16cid:durableId="533423694">
    <w:abstractNumId w:val="24"/>
  </w:num>
  <w:num w:numId="42" w16cid:durableId="1853492207">
    <w:abstractNumId w:val="11"/>
  </w:num>
  <w:num w:numId="43" w16cid:durableId="358437975">
    <w:abstractNumId w:val="10"/>
  </w:num>
  <w:num w:numId="44" w16cid:durableId="1325860353">
    <w:abstractNumId w:val="35"/>
  </w:num>
  <w:num w:numId="45" w16cid:durableId="1402829888">
    <w:abstractNumId w:val="9"/>
  </w:num>
  <w:num w:numId="46" w16cid:durableId="156649745">
    <w:abstractNumId w:val="9"/>
  </w:num>
  <w:num w:numId="47" w16cid:durableId="2072848027">
    <w:abstractNumId w:val="9"/>
  </w:num>
  <w:num w:numId="48" w16cid:durableId="1605652905">
    <w:abstractNumId w:val="9"/>
  </w:num>
  <w:num w:numId="49" w16cid:durableId="1895501871">
    <w:abstractNumId w:val="15"/>
  </w:num>
  <w:num w:numId="50" w16cid:durableId="327287896">
    <w:abstractNumId w:val="15"/>
  </w:num>
  <w:num w:numId="51" w16cid:durableId="1191994734">
    <w:abstractNumId w:val="15"/>
  </w:num>
  <w:num w:numId="52" w16cid:durableId="1025597732">
    <w:abstractNumId w:val="15"/>
  </w:num>
  <w:num w:numId="53" w16cid:durableId="14313947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01109524">
    <w:abstractNumId w:val="37"/>
  </w:num>
  <w:num w:numId="55" w16cid:durableId="168008419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106265531">
    <w:abstractNumId w:val="27"/>
  </w:num>
  <w:num w:numId="57" w16cid:durableId="568268812">
    <w:abstractNumId w:val="1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activeWritingStyle w:appName="MSWord" w:lang="ar-SA" w:vendorID="4" w:dllVersion="512" w:checkStyle="1"/>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55"/>
    <w:rsid w:val="00000FB4"/>
    <w:rsid w:val="00001543"/>
    <w:rsid w:val="00001DFB"/>
    <w:rsid w:val="00002538"/>
    <w:rsid w:val="000025AF"/>
    <w:rsid w:val="00002F45"/>
    <w:rsid w:val="000033E4"/>
    <w:rsid w:val="000051DA"/>
    <w:rsid w:val="000053A5"/>
    <w:rsid w:val="000056ED"/>
    <w:rsid w:val="000056F1"/>
    <w:rsid w:val="0000770D"/>
    <w:rsid w:val="0001072F"/>
    <w:rsid w:val="00010CD6"/>
    <w:rsid w:val="00010E3E"/>
    <w:rsid w:val="00011D80"/>
    <w:rsid w:val="00011E30"/>
    <w:rsid w:val="00011E88"/>
    <w:rsid w:val="00012856"/>
    <w:rsid w:val="00012863"/>
    <w:rsid w:val="000165CF"/>
    <w:rsid w:val="0001663F"/>
    <w:rsid w:val="000166CF"/>
    <w:rsid w:val="00016CD7"/>
    <w:rsid w:val="00017E5B"/>
    <w:rsid w:val="00020DE0"/>
    <w:rsid w:val="000213E7"/>
    <w:rsid w:val="00021CDA"/>
    <w:rsid w:val="00022201"/>
    <w:rsid w:val="00022712"/>
    <w:rsid w:val="0002274F"/>
    <w:rsid w:val="000250B1"/>
    <w:rsid w:val="000253F1"/>
    <w:rsid w:val="00025997"/>
    <w:rsid w:val="000262DD"/>
    <w:rsid w:val="0002787B"/>
    <w:rsid w:val="00031464"/>
    <w:rsid w:val="00031850"/>
    <w:rsid w:val="0003260E"/>
    <w:rsid w:val="00032E30"/>
    <w:rsid w:val="000338C9"/>
    <w:rsid w:val="00033A17"/>
    <w:rsid w:val="00033FEB"/>
    <w:rsid w:val="00034811"/>
    <w:rsid w:val="0003521A"/>
    <w:rsid w:val="00036132"/>
    <w:rsid w:val="00036198"/>
    <w:rsid w:val="00036321"/>
    <w:rsid w:val="00036E42"/>
    <w:rsid w:val="00037404"/>
    <w:rsid w:val="000401D3"/>
    <w:rsid w:val="00040ECE"/>
    <w:rsid w:val="000413ED"/>
    <w:rsid w:val="00041554"/>
    <w:rsid w:val="0004178B"/>
    <w:rsid w:val="00041C72"/>
    <w:rsid w:val="00041F7A"/>
    <w:rsid w:val="00043723"/>
    <w:rsid w:val="00043A6D"/>
    <w:rsid w:val="00044911"/>
    <w:rsid w:val="00044E81"/>
    <w:rsid w:val="00044EDF"/>
    <w:rsid w:val="00044FA5"/>
    <w:rsid w:val="00045376"/>
    <w:rsid w:val="0004595A"/>
    <w:rsid w:val="0004686C"/>
    <w:rsid w:val="00046CCE"/>
    <w:rsid w:val="00046F40"/>
    <w:rsid w:val="00047363"/>
    <w:rsid w:val="00047A78"/>
    <w:rsid w:val="00047F48"/>
    <w:rsid w:val="00050316"/>
    <w:rsid w:val="00050417"/>
    <w:rsid w:val="000505D8"/>
    <w:rsid w:val="00050964"/>
    <w:rsid w:val="00050A31"/>
    <w:rsid w:val="00050D63"/>
    <w:rsid w:val="00051254"/>
    <w:rsid w:val="000524A1"/>
    <w:rsid w:val="000527E2"/>
    <w:rsid w:val="0005288E"/>
    <w:rsid w:val="00052AF0"/>
    <w:rsid w:val="000536A3"/>
    <w:rsid w:val="000543CD"/>
    <w:rsid w:val="000545E2"/>
    <w:rsid w:val="00054613"/>
    <w:rsid w:val="000547A0"/>
    <w:rsid w:val="00055348"/>
    <w:rsid w:val="00057550"/>
    <w:rsid w:val="0006036B"/>
    <w:rsid w:val="000611E2"/>
    <w:rsid w:val="00061D49"/>
    <w:rsid w:val="00063EF1"/>
    <w:rsid w:val="00063FC3"/>
    <w:rsid w:val="000643D9"/>
    <w:rsid w:val="000675C3"/>
    <w:rsid w:val="00067C40"/>
    <w:rsid w:val="00067DA0"/>
    <w:rsid w:val="00067F5F"/>
    <w:rsid w:val="00070084"/>
    <w:rsid w:val="000716B3"/>
    <w:rsid w:val="000718C9"/>
    <w:rsid w:val="00071C4B"/>
    <w:rsid w:val="00073D2D"/>
    <w:rsid w:val="0007436A"/>
    <w:rsid w:val="00075E41"/>
    <w:rsid w:val="00077784"/>
    <w:rsid w:val="00081551"/>
    <w:rsid w:val="00081EF0"/>
    <w:rsid w:val="000826E5"/>
    <w:rsid w:val="000850AF"/>
    <w:rsid w:val="0008521F"/>
    <w:rsid w:val="00085507"/>
    <w:rsid w:val="00085534"/>
    <w:rsid w:val="0008571E"/>
    <w:rsid w:val="00085A4A"/>
    <w:rsid w:val="00085F4F"/>
    <w:rsid w:val="00086774"/>
    <w:rsid w:val="00086D29"/>
    <w:rsid w:val="0008778F"/>
    <w:rsid w:val="00087B4E"/>
    <w:rsid w:val="000900F0"/>
    <w:rsid w:val="00090784"/>
    <w:rsid w:val="00090AB2"/>
    <w:rsid w:val="00090F5E"/>
    <w:rsid w:val="00090FBE"/>
    <w:rsid w:val="000910A5"/>
    <w:rsid w:val="0009154F"/>
    <w:rsid w:val="00091E6B"/>
    <w:rsid w:val="00091F9A"/>
    <w:rsid w:val="00093454"/>
    <w:rsid w:val="00093815"/>
    <w:rsid w:val="00093DA0"/>
    <w:rsid w:val="0009529E"/>
    <w:rsid w:val="00095870"/>
    <w:rsid w:val="00096B35"/>
    <w:rsid w:val="00097371"/>
    <w:rsid w:val="000A0045"/>
    <w:rsid w:val="000A0179"/>
    <w:rsid w:val="000A1A15"/>
    <w:rsid w:val="000A2543"/>
    <w:rsid w:val="000A2E31"/>
    <w:rsid w:val="000A3401"/>
    <w:rsid w:val="000A3B77"/>
    <w:rsid w:val="000A3BFC"/>
    <w:rsid w:val="000A3FAE"/>
    <w:rsid w:val="000A456A"/>
    <w:rsid w:val="000A49EB"/>
    <w:rsid w:val="000A51A1"/>
    <w:rsid w:val="000A524E"/>
    <w:rsid w:val="000A59A5"/>
    <w:rsid w:val="000A5A8B"/>
    <w:rsid w:val="000A63E6"/>
    <w:rsid w:val="000A722C"/>
    <w:rsid w:val="000A7D78"/>
    <w:rsid w:val="000B02AF"/>
    <w:rsid w:val="000B0533"/>
    <w:rsid w:val="000B070F"/>
    <w:rsid w:val="000B0970"/>
    <w:rsid w:val="000B29F6"/>
    <w:rsid w:val="000B2BF3"/>
    <w:rsid w:val="000B3BA5"/>
    <w:rsid w:val="000B4FFB"/>
    <w:rsid w:val="000B5133"/>
    <w:rsid w:val="000B6798"/>
    <w:rsid w:val="000B7009"/>
    <w:rsid w:val="000B73A1"/>
    <w:rsid w:val="000B73B5"/>
    <w:rsid w:val="000B7574"/>
    <w:rsid w:val="000C0264"/>
    <w:rsid w:val="000C0ED1"/>
    <w:rsid w:val="000C13C9"/>
    <w:rsid w:val="000C1B12"/>
    <w:rsid w:val="000C1F0B"/>
    <w:rsid w:val="000C21D0"/>
    <w:rsid w:val="000C2B1E"/>
    <w:rsid w:val="000C3949"/>
    <w:rsid w:val="000C4128"/>
    <w:rsid w:val="000C4722"/>
    <w:rsid w:val="000C689F"/>
    <w:rsid w:val="000C6B62"/>
    <w:rsid w:val="000C71A5"/>
    <w:rsid w:val="000C76C4"/>
    <w:rsid w:val="000D005E"/>
    <w:rsid w:val="000D04E3"/>
    <w:rsid w:val="000D0538"/>
    <w:rsid w:val="000D07F6"/>
    <w:rsid w:val="000D1260"/>
    <w:rsid w:val="000D2501"/>
    <w:rsid w:val="000D3CBE"/>
    <w:rsid w:val="000D413C"/>
    <w:rsid w:val="000D4441"/>
    <w:rsid w:val="000D4A84"/>
    <w:rsid w:val="000D5457"/>
    <w:rsid w:val="000D5CF4"/>
    <w:rsid w:val="000D5DC4"/>
    <w:rsid w:val="000D6919"/>
    <w:rsid w:val="000D7C64"/>
    <w:rsid w:val="000E01CA"/>
    <w:rsid w:val="000E048D"/>
    <w:rsid w:val="000E0B4A"/>
    <w:rsid w:val="000E2189"/>
    <w:rsid w:val="000E23D4"/>
    <w:rsid w:val="000E372D"/>
    <w:rsid w:val="000E38DC"/>
    <w:rsid w:val="000E4034"/>
    <w:rsid w:val="000E47C5"/>
    <w:rsid w:val="000E554C"/>
    <w:rsid w:val="000E5CF6"/>
    <w:rsid w:val="000E6AA3"/>
    <w:rsid w:val="000E6D44"/>
    <w:rsid w:val="000F034D"/>
    <w:rsid w:val="000F0B73"/>
    <w:rsid w:val="000F0D72"/>
    <w:rsid w:val="000F1CAB"/>
    <w:rsid w:val="000F1FD2"/>
    <w:rsid w:val="000F284B"/>
    <w:rsid w:val="000F3072"/>
    <w:rsid w:val="000F35CE"/>
    <w:rsid w:val="000F42BE"/>
    <w:rsid w:val="000F5C75"/>
    <w:rsid w:val="000F5E30"/>
    <w:rsid w:val="000F601D"/>
    <w:rsid w:val="000F669D"/>
    <w:rsid w:val="000F6EC1"/>
    <w:rsid w:val="000F7358"/>
    <w:rsid w:val="000F73F3"/>
    <w:rsid w:val="000F7C6E"/>
    <w:rsid w:val="00100223"/>
    <w:rsid w:val="00101F28"/>
    <w:rsid w:val="00102D3E"/>
    <w:rsid w:val="00103123"/>
    <w:rsid w:val="00103730"/>
    <w:rsid w:val="001038FE"/>
    <w:rsid w:val="00103F61"/>
    <w:rsid w:val="00104377"/>
    <w:rsid w:val="0010468D"/>
    <w:rsid w:val="00105B12"/>
    <w:rsid w:val="00105D90"/>
    <w:rsid w:val="0010608E"/>
    <w:rsid w:val="0010683E"/>
    <w:rsid w:val="001068CC"/>
    <w:rsid w:val="00106A30"/>
    <w:rsid w:val="00106DF2"/>
    <w:rsid w:val="00111A76"/>
    <w:rsid w:val="0011215B"/>
    <w:rsid w:val="00112AAE"/>
    <w:rsid w:val="00113D20"/>
    <w:rsid w:val="001146ED"/>
    <w:rsid w:val="00114985"/>
    <w:rsid w:val="00114B3D"/>
    <w:rsid w:val="0011525C"/>
    <w:rsid w:val="0011562C"/>
    <w:rsid w:val="00115B55"/>
    <w:rsid w:val="00116A54"/>
    <w:rsid w:val="00116CC2"/>
    <w:rsid w:val="00116E0F"/>
    <w:rsid w:val="0011793D"/>
    <w:rsid w:val="001208C7"/>
    <w:rsid w:val="001212A0"/>
    <w:rsid w:val="0012281B"/>
    <w:rsid w:val="001237F0"/>
    <w:rsid w:val="001246A6"/>
    <w:rsid w:val="00124C3F"/>
    <w:rsid w:val="001255E1"/>
    <w:rsid w:val="0012609E"/>
    <w:rsid w:val="001267FF"/>
    <w:rsid w:val="00126C96"/>
    <w:rsid w:val="00130164"/>
    <w:rsid w:val="0013018D"/>
    <w:rsid w:val="00131036"/>
    <w:rsid w:val="001312D2"/>
    <w:rsid w:val="00132813"/>
    <w:rsid w:val="00132B46"/>
    <w:rsid w:val="00133C18"/>
    <w:rsid w:val="00133C7A"/>
    <w:rsid w:val="00133C8C"/>
    <w:rsid w:val="001341F8"/>
    <w:rsid w:val="0013641A"/>
    <w:rsid w:val="0013690F"/>
    <w:rsid w:val="00136DBD"/>
    <w:rsid w:val="0013733A"/>
    <w:rsid w:val="001375C4"/>
    <w:rsid w:val="00137879"/>
    <w:rsid w:val="001404A6"/>
    <w:rsid w:val="0014183C"/>
    <w:rsid w:val="001418B2"/>
    <w:rsid w:val="001422BA"/>
    <w:rsid w:val="00142D33"/>
    <w:rsid w:val="0014301D"/>
    <w:rsid w:val="0014476B"/>
    <w:rsid w:val="00144A31"/>
    <w:rsid w:val="001450AD"/>
    <w:rsid w:val="001460A3"/>
    <w:rsid w:val="001460D1"/>
    <w:rsid w:val="00146E11"/>
    <w:rsid w:val="00147268"/>
    <w:rsid w:val="00147FA1"/>
    <w:rsid w:val="0015060E"/>
    <w:rsid w:val="00151B69"/>
    <w:rsid w:val="001522C5"/>
    <w:rsid w:val="00152EE7"/>
    <w:rsid w:val="00155088"/>
    <w:rsid w:val="001555B1"/>
    <w:rsid w:val="00156856"/>
    <w:rsid w:val="00156F98"/>
    <w:rsid w:val="00157768"/>
    <w:rsid w:val="001611D4"/>
    <w:rsid w:val="001618E8"/>
    <w:rsid w:val="001619F0"/>
    <w:rsid w:val="00161A72"/>
    <w:rsid w:val="00162AED"/>
    <w:rsid w:val="00162BC8"/>
    <w:rsid w:val="00163573"/>
    <w:rsid w:val="00163E76"/>
    <w:rsid w:val="0016421B"/>
    <w:rsid w:val="0016494C"/>
    <w:rsid w:val="00165D42"/>
    <w:rsid w:val="00166454"/>
    <w:rsid w:val="00166F51"/>
    <w:rsid w:val="00170007"/>
    <w:rsid w:val="001701C3"/>
    <w:rsid w:val="001703E9"/>
    <w:rsid w:val="00172C69"/>
    <w:rsid w:val="00174B9E"/>
    <w:rsid w:val="0017563C"/>
    <w:rsid w:val="001761CB"/>
    <w:rsid w:val="00176394"/>
    <w:rsid w:val="00176738"/>
    <w:rsid w:val="00176A9E"/>
    <w:rsid w:val="00180115"/>
    <w:rsid w:val="0018012B"/>
    <w:rsid w:val="00180480"/>
    <w:rsid w:val="001809D6"/>
    <w:rsid w:val="001811B2"/>
    <w:rsid w:val="00181748"/>
    <w:rsid w:val="0018211E"/>
    <w:rsid w:val="00184AE4"/>
    <w:rsid w:val="00185452"/>
    <w:rsid w:val="00185915"/>
    <w:rsid w:val="001859A0"/>
    <w:rsid w:val="001859A5"/>
    <w:rsid w:val="00185A4D"/>
    <w:rsid w:val="001863BD"/>
    <w:rsid w:val="0018670E"/>
    <w:rsid w:val="00187052"/>
    <w:rsid w:val="001912D5"/>
    <w:rsid w:val="00191746"/>
    <w:rsid w:val="0019237D"/>
    <w:rsid w:val="00192498"/>
    <w:rsid w:val="00192CB2"/>
    <w:rsid w:val="001944FC"/>
    <w:rsid w:val="00194D04"/>
    <w:rsid w:val="001958F3"/>
    <w:rsid w:val="001961EB"/>
    <w:rsid w:val="001973D2"/>
    <w:rsid w:val="0019779D"/>
    <w:rsid w:val="001A0A7A"/>
    <w:rsid w:val="001A2254"/>
    <w:rsid w:val="001A24A9"/>
    <w:rsid w:val="001A25C9"/>
    <w:rsid w:val="001A2B9C"/>
    <w:rsid w:val="001A3D8D"/>
    <w:rsid w:val="001A4965"/>
    <w:rsid w:val="001A502F"/>
    <w:rsid w:val="001A53F3"/>
    <w:rsid w:val="001A6C9C"/>
    <w:rsid w:val="001A6D4B"/>
    <w:rsid w:val="001A7E26"/>
    <w:rsid w:val="001B0002"/>
    <w:rsid w:val="001B1193"/>
    <w:rsid w:val="001B13C2"/>
    <w:rsid w:val="001B16FB"/>
    <w:rsid w:val="001B2601"/>
    <w:rsid w:val="001B2776"/>
    <w:rsid w:val="001B2905"/>
    <w:rsid w:val="001B2AA3"/>
    <w:rsid w:val="001B2CBB"/>
    <w:rsid w:val="001B2FC8"/>
    <w:rsid w:val="001B3684"/>
    <w:rsid w:val="001B4C23"/>
    <w:rsid w:val="001B4ED4"/>
    <w:rsid w:val="001B61AF"/>
    <w:rsid w:val="001C2EEC"/>
    <w:rsid w:val="001C3104"/>
    <w:rsid w:val="001C34E9"/>
    <w:rsid w:val="001C35AA"/>
    <w:rsid w:val="001C364F"/>
    <w:rsid w:val="001C3FA6"/>
    <w:rsid w:val="001C4631"/>
    <w:rsid w:val="001C4A19"/>
    <w:rsid w:val="001C4B8E"/>
    <w:rsid w:val="001C4CB3"/>
    <w:rsid w:val="001C51F1"/>
    <w:rsid w:val="001C56F9"/>
    <w:rsid w:val="001C580D"/>
    <w:rsid w:val="001C6100"/>
    <w:rsid w:val="001C6358"/>
    <w:rsid w:val="001C6943"/>
    <w:rsid w:val="001C71A5"/>
    <w:rsid w:val="001C7667"/>
    <w:rsid w:val="001D0FCE"/>
    <w:rsid w:val="001D1074"/>
    <w:rsid w:val="001D1682"/>
    <w:rsid w:val="001D1B19"/>
    <w:rsid w:val="001D22C3"/>
    <w:rsid w:val="001D2621"/>
    <w:rsid w:val="001D33A4"/>
    <w:rsid w:val="001D38BB"/>
    <w:rsid w:val="001D3AE5"/>
    <w:rsid w:val="001D464B"/>
    <w:rsid w:val="001D4A88"/>
    <w:rsid w:val="001D5316"/>
    <w:rsid w:val="001D587C"/>
    <w:rsid w:val="001D60E1"/>
    <w:rsid w:val="001D74CD"/>
    <w:rsid w:val="001D7A2E"/>
    <w:rsid w:val="001E0547"/>
    <w:rsid w:val="001E0756"/>
    <w:rsid w:val="001E0770"/>
    <w:rsid w:val="001E0F1A"/>
    <w:rsid w:val="001E1284"/>
    <w:rsid w:val="001E133A"/>
    <w:rsid w:val="001E16E7"/>
    <w:rsid w:val="001E1809"/>
    <w:rsid w:val="001E2198"/>
    <w:rsid w:val="001E220C"/>
    <w:rsid w:val="001E28D0"/>
    <w:rsid w:val="001E2937"/>
    <w:rsid w:val="001E4020"/>
    <w:rsid w:val="001E43BB"/>
    <w:rsid w:val="001E4B13"/>
    <w:rsid w:val="001E4F39"/>
    <w:rsid w:val="001E51DB"/>
    <w:rsid w:val="001E5375"/>
    <w:rsid w:val="001E5EE5"/>
    <w:rsid w:val="001E62B4"/>
    <w:rsid w:val="001E73C3"/>
    <w:rsid w:val="001E7782"/>
    <w:rsid w:val="001F01E0"/>
    <w:rsid w:val="001F1835"/>
    <w:rsid w:val="001F26D5"/>
    <w:rsid w:val="001F30DC"/>
    <w:rsid w:val="001F311B"/>
    <w:rsid w:val="001F37CD"/>
    <w:rsid w:val="001F38BD"/>
    <w:rsid w:val="001F3DE7"/>
    <w:rsid w:val="001F6619"/>
    <w:rsid w:val="001F6A12"/>
    <w:rsid w:val="001F7181"/>
    <w:rsid w:val="001F7461"/>
    <w:rsid w:val="001F77CD"/>
    <w:rsid w:val="001F7B8B"/>
    <w:rsid w:val="00200C83"/>
    <w:rsid w:val="00200E64"/>
    <w:rsid w:val="0020182E"/>
    <w:rsid w:val="00201DBA"/>
    <w:rsid w:val="00202059"/>
    <w:rsid w:val="002020E9"/>
    <w:rsid w:val="0020219C"/>
    <w:rsid w:val="00202220"/>
    <w:rsid w:val="002052F9"/>
    <w:rsid w:val="002056DF"/>
    <w:rsid w:val="00206475"/>
    <w:rsid w:val="00206758"/>
    <w:rsid w:val="002072C7"/>
    <w:rsid w:val="00207368"/>
    <w:rsid w:val="00210A10"/>
    <w:rsid w:val="002113B9"/>
    <w:rsid w:val="00211625"/>
    <w:rsid w:val="00211A66"/>
    <w:rsid w:val="00211BC3"/>
    <w:rsid w:val="002125E8"/>
    <w:rsid w:val="00212FAD"/>
    <w:rsid w:val="0021300B"/>
    <w:rsid w:val="00213893"/>
    <w:rsid w:val="00214975"/>
    <w:rsid w:val="002160CF"/>
    <w:rsid w:val="00216278"/>
    <w:rsid w:val="00217C00"/>
    <w:rsid w:val="00220779"/>
    <w:rsid w:val="00220F16"/>
    <w:rsid w:val="002212C1"/>
    <w:rsid w:val="002228C1"/>
    <w:rsid w:val="00223904"/>
    <w:rsid w:val="00223A7F"/>
    <w:rsid w:val="002247B0"/>
    <w:rsid w:val="002250C5"/>
    <w:rsid w:val="00226654"/>
    <w:rsid w:val="00226713"/>
    <w:rsid w:val="00226732"/>
    <w:rsid w:val="00226B6F"/>
    <w:rsid w:val="00227307"/>
    <w:rsid w:val="002273C6"/>
    <w:rsid w:val="0022752A"/>
    <w:rsid w:val="00227BA1"/>
    <w:rsid w:val="002309F5"/>
    <w:rsid w:val="00230BA0"/>
    <w:rsid w:val="00230C15"/>
    <w:rsid w:val="002321C3"/>
    <w:rsid w:val="002323ED"/>
    <w:rsid w:val="00233065"/>
    <w:rsid w:val="0023477F"/>
    <w:rsid w:val="00234CF8"/>
    <w:rsid w:val="00234DCD"/>
    <w:rsid w:val="0023607E"/>
    <w:rsid w:val="00240007"/>
    <w:rsid w:val="00241B38"/>
    <w:rsid w:val="00241DE9"/>
    <w:rsid w:val="00241F5B"/>
    <w:rsid w:val="00242236"/>
    <w:rsid w:val="002424E8"/>
    <w:rsid w:val="002427ED"/>
    <w:rsid w:val="00242821"/>
    <w:rsid w:val="002428B1"/>
    <w:rsid w:val="0024396C"/>
    <w:rsid w:val="00243BB0"/>
    <w:rsid w:val="0024502B"/>
    <w:rsid w:val="00247BE3"/>
    <w:rsid w:val="00247E8D"/>
    <w:rsid w:val="0025108C"/>
    <w:rsid w:val="00251104"/>
    <w:rsid w:val="002520E4"/>
    <w:rsid w:val="002522B9"/>
    <w:rsid w:val="0025353D"/>
    <w:rsid w:val="00253977"/>
    <w:rsid w:val="002540E9"/>
    <w:rsid w:val="00254E90"/>
    <w:rsid w:val="00254EF5"/>
    <w:rsid w:val="0025554E"/>
    <w:rsid w:val="00255914"/>
    <w:rsid w:val="002560A8"/>
    <w:rsid w:val="00256BFF"/>
    <w:rsid w:val="00257ED1"/>
    <w:rsid w:val="00260044"/>
    <w:rsid w:val="00260093"/>
    <w:rsid w:val="00260798"/>
    <w:rsid w:val="00260BE5"/>
    <w:rsid w:val="0026259F"/>
    <w:rsid w:val="00262FDF"/>
    <w:rsid w:val="00263ADB"/>
    <w:rsid w:val="00263BF9"/>
    <w:rsid w:val="0026402F"/>
    <w:rsid w:val="0026448A"/>
    <w:rsid w:val="002648E0"/>
    <w:rsid w:val="002658B3"/>
    <w:rsid w:val="0026596F"/>
    <w:rsid w:val="00266197"/>
    <w:rsid w:val="0026656B"/>
    <w:rsid w:val="00266E10"/>
    <w:rsid w:val="00266E65"/>
    <w:rsid w:val="00267150"/>
    <w:rsid w:val="00270C4A"/>
    <w:rsid w:val="00271171"/>
    <w:rsid w:val="00271B9A"/>
    <w:rsid w:val="00271F4B"/>
    <w:rsid w:val="00271FD0"/>
    <w:rsid w:val="00272337"/>
    <w:rsid w:val="0027432D"/>
    <w:rsid w:val="00275BD6"/>
    <w:rsid w:val="00275FFB"/>
    <w:rsid w:val="00276084"/>
    <w:rsid w:val="002770E6"/>
    <w:rsid w:val="002775D6"/>
    <w:rsid w:val="00280CDF"/>
    <w:rsid w:val="0028150C"/>
    <w:rsid w:val="002828AB"/>
    <w:rsid w:val="0028318B"/>
    <w:rsid w:val="0028320D"/>
    <w:rsid w:val="00283BB4"/>
    <w:rsid w:val="00283C8B"/>
    <w:rsid w:val="00285584"/>
    <w:rsid w:val="002866F4"/>
    <w:rsid w:val="0028677A"/>
    <w:rsid w:val="00286A32"/>
    <w:rsid w:val="002871A0"/>
    <w:rsid w:val="00287651"/>
    <w:rsid w:val="0029025D"/>
    <w:rsid w:val="00290FC9"/>
    <w:rsid w:val="0029134E"/>
    <w:rsid w:val="00291BF2"/>
    <w:rsid w:val="00291C5B"/>
    <w:rsid w:val="00293DB1"/>
    <w:rsid w:val="0029412B"/>
    <w:rsid w:val="00294298"/>
    <w:rsid w:val="002947EB"/>
    <w:rsid w:val="002949DC"/>
    <w:rsid w:val="00296281"/>
    <w:rsid w:val="00296375"/>
    <w:rsid w:val="0029641B"/>
    <w:rsid w:val="0029666D"/>
    <w:rsid w:val="00296E27"/>
    <w:rsid w:val="00296F40"/>
    <w:rsid w:val="002977E4"/>
    <w:rsid w:val="00297AC2"/>
    <w:rsid w:val="002A17A1"/>
    <w:rsid w:val="002A1996"/>
    <w:rsid w:val="002A1D5A"/>
    <w:rsid w:val="002A20AA"/>
    <w:rsid w:val="002A26AC"/>
    <w:rsid w:val="002A2D4F"/>
    <w:rsid w:val="002A3399"/>
    <w:rsid w:val="002A3524"/>
    <w:rsid w:val="002A36F8"/>
    <w:rsid w:val="002A3F13"/>
    <w:rsid w:val="002A4221"/>
    <w:rsid w:val="002A4B83"/>
    <w:rsid w:val="002A4E3C"/>
    <w:rsid w:val="002A5414"/>
    <w:rsid w:val="002A5A1E"/>
    <w:rsid w:val="002A6601"/>
    <w:rsid w:val="002A6FF0"/>
    <w:rsid w:val="002A7ABB"/>
    <w:rsid w:val="002A7B9D"/>
    <w:rsid w:val="002A7C44"/>
    <w:rsid w:val="002B038C"/>
    <w:rsid w:val="002B13C9"/>
    <w:rsid w:val="002B1DBA"/>
    <w:rsid w:val="002B248D"/>
    <w:rsid w:val="002B3E05"/>
    <w:rsid w:val="002B582D"/>
    <w:rsid w:val="002B5D56"/>
    <w:rsid w:val="002B5E7C"/>
    <w:rsid w:val="002B7854"/>
    <w:rsid w:val="002B79D8"/>
    <w:rsid w:val="002C0A39"/>
    <w:rsid w:val="002C0A97"/>
    <w:rsid w:val="002C1F27"/>
    <w:rsid w:val="002C2358"/>
    <w:rsid w:val="002C305A"/>
    <w:rsid w:val="002C3504"/>
    <w:rsid w:val="002C3DA0"/>
    <w:rsid w:val="002C5096"/>
    <w:rsid w:val="002C551B"/>
    <w:rsid w:val="002C5EE1"/>
    <w:rsid w:val="002C613C"/>
    <w:rsid w:val="002C63A3"/>
    <w:rsid w:val="002C715F"/>
    <w:rsid w:val="002C7D34"/>
    <w:rsid w:val="002D0398"/>
    <w:rsid w:val="002D055F"/>
    <w:rsid w:val="002D0BDD"/>
    <w:rsid w:val="002D1ED9"/>
    <w:rsid w:val="002D22C9"/>
    <w:rsid w:val="002D323C"/>
    <w:rsid w:val="002D363F"/>
    <w:rsid w:val="002D41D9"/>
    <w:rsid w:val="002D47C1"/>
    <w:rsid w:val="002D47ED"/>
    <w:rsid w:val="002D4BB2"/>
    <w:rsid w:val="002D4BDE"/>
    <w:rsid w:val="002D5F4E"/>
    <w:rsid w:val="002D5F6A"/>
    <w:rsid w:val="002D6369"/>
    <w:rsid w:val="002D6393"/>
    <w:rsid w:val="002E0069"/>
    <w:rsid w:val="002E2597"/>
    <w:rsid w:val="002E2693"/>
    <w:rsid w:val="002E2A1E"/>
    <w:rsid w:val="002E3F42"/>
    <w:rsid w:val="002E483D"/>
    <w:rsid w:val="002E4E1B"/>
    <w:rsid w:val="002E5081"/>
    <w:rsid w:val="002E54A0"/>
    <w:rsid w:val="002E64F3"/>
    <w:rsid w:val="002E66AE"/>
    <w:rsid w:val="002E733C"/>
    <w:rsid w:val="002E7A03"/>
    <w:rsid w:val="002F0F34"/>
    <w:rsid w:val="002F1804"/>
    <w:rsid w:val="002F1B92"/>
    <w:rsid w:val="002F281F"/>
    <w:rsid w:val="002F4A75"/>
    <w:rsid w:val="002F518D"/>
    <w:rsid w:val="002F54EC"/>
    <w:rsid w:val="002F55F8"/>
    <w:rsid w:val="002F5AAA"/>
    <w:rsid w:val="002F7076"/>
    <w:rsid w:val="002F78C7"/>
    <w:rsid w:val="002F7BAE"/>
    <w:rsid w:val="00300469"/>
    <w:rsid w:val="003010A3"/>
    <w:rsid w:val="00301636"/>
    <w:rsid w:val="003029DC"/>
    <w:rsid w:val="00302CAD"/>
    <w:rsid w:val="003041AC"/>
    <w:rsid w:val="003049CF"/>
    <w:rsid w:val="00304B63"/>
    <w:rsid w:val="0030603E"/>
    <w:rsid w:val="00306273"/>
    <w:rsid w:val="003068E6"/>
    <w:rsid w:val="0030713B"/>
    <w:rsid w:val="0030732D"/>
    <w:rsid w:val="00307409"/>
    <w:rsid w:val="003103B0"/>
    <w:rsid w:val="00310500"/>
    <w:rsid w:val="00310E93"/>
    <w:rsid w:val="003113CC"/>
    <w:rsid w:val="0031187E"/>
    <w:rsid w:val="00311FA9"/>
    <w:rsid w:val="00312482"/>
    <w:rsid w:val="003125C1"/>
    <w:rsid w:val="00312CB3"/>
    <w:rsid w:val="003132EF"/>
    <w:rsid w:val="00313ECA"/>
    <w:rsid w:val="003146E8"/>
    <w:rsid w:val="00314AD7"/>
    <w:rsid w:val="003151C0"/>
    <w:rsid w:val="003152B6"/>
    <w:rsid w:val="00315DCF"/>
    <w:rsid w:val="003162DB"/>
    <w:rsid w:val="0031737B"/>
    <w:rsid w:val="00320A68"/>
    <w:rsid w:val="00320BE9"/>
    <w:rsid w:val="00320C57"/>
    <w:rsid w:val="0032107E"/>
    <w:rsid w:val="003211FD"/>
    <w:rsid w:val="00321364"/>
    <w:rsid w:val="00321669"/>
    <w:rsid w:val="00321743"/>
    <w:rsid w:val="0032188E"/>
    <w:rsid w:val="00321DEE"/>
    <w:rsid w:val="003226A3"/>
    <w:rsid w:val="00322719"/>
    <w:rsid w:val="0032390C"/>
    <w:rsid w:val="00324316"/>
    <w:rsid w:val="00324DAD"/>
    <w:rsid w:val="003253E7"/>
    <w:rsid w:val="00326496"/>
    <w:rsid w:val="003265D2"/>
    <w:rsid w:val="00326E97"/>
    <w:rsid w:val="003305E8"/>
    <w:rsid w:val="00330FE4"/>
    <w:rsid w:val="003320DA"/>
    <w:rsid w:val="003326C5"/>
    <w:rsid w:val="003329E9"/>
    <w:rsid w:val="00332C89"/>
    <w:rsid w:val="00334099"/>
    <w:rsid w:val="00334E0D"/>
    <w:rsid w:val="0033505A"/>
    <w:rsid w:val="00335625"/>
    <w:rsid w:val="00336430"/>
    <w:rsid w:val="003364AD"/>
    <w:rsid w:val="00336532"/>
    <w:rsid w:val="003379D9"/>
    <w:rsid w:val="00337DF7"/>
    <w:rsid w:val="0034035E"/>
    <w:rsid w:val="0034058C"/>
    <w:rsid w:val="00340B4D"/>
    <w:rsid w:val="00341877"/>
    <w:rsid w:val="00341D9C"/>
    <w:rsid w:val="003421CA"/>
    <w:rsid w:val="00343FC7"/>
    <w:rsid w:val="003444F5"/>
    <w:rsid w:val="003446A7"/>
    <w:rsid w:val="003449D8"/>
    <w:rsid w:val="00345753"/>
    <w:rsid w:val="00345B16"/>
    <w:rsid w:val="00345D53"/>
    <w:rsid w:val="003463AC"/>
    <w:rsid w:val="00346970"/>
    <w:rsid w:val="00346BB7"/>
    <w:rsid w:val="003474CE"/>
    <w:rsid w:val="00347799"/>
    <w:rsid w:val="00351396"/>
    <w:rsid w:val="003516E4"/>
    <w:rsid w:val="00351AE4"/>
    <w:rsid w:val="003521A3"/>
    <w:rsid w:val="00354A27"/>
    <w:rsid w:val="003552C5"/>
    <w:rsid w:val="003557D5"/>
    <w:rsid w:val="003557F1"/>
    <w:rsid w:val="00355AEB"/>
    <w:rsid w:val="003561DB"/>
    <w:rsid w:val="003568D4"/>
    <w:rsid w:val="003569C9"/>
    <w:rsid w:val="00356B0A"/>
    <w:rsid w:val="00356B23"/>
    <w:rsid w:val="00356E4C"/>
    <w:rsid w:val="003600AA"/>
    <w:rsid w:val="003602E9"/>
    <w:rsid w:val="00360DB2"/>
    <w:rsid w:val="00360EAC"/>
    <w:rsid w:val="00362058"/>
    <w:rsid w:val="00363B22"/>
    <w:rsid w:val="00366538"/>
    <w:rsid w:val="00366655"/>
    <w:rsid w:val="003667C5"/>
    <w:rsid w:val="0036690F"/>
    <w:rsid w:val="003670A9"/>
    <w:rsid w:val="00367728"/>
    <w:rsid w:val="00367FF9"/>
    <w:rsid w:val="00370622"/>
    <w:rsid w:val="00370F8F"/>
    <w:rsid w:val="00371116"/>
    <w:rsid w:val="00371F14"/>
    <w:rsid w:val="003728E2"/>
    <w:rsid w:val="003729CF"/>
    <w:rsid w:val="00373460"/>
    <w:rsid w:val="00374C20"/>
    <w:rsid w:val="00374E68"/>
    <w:rsid w:val="0037509E"/>
    <w:rsid w:val="003759FF"/>
    <w:rsid w:val="00377551"/>
    <w:rsid w:val="0037787E"/>
    <w:rsid w:val="00377BA5"/>
    <w:rsid w:val="0038070E"/>
    <w:rsid w:val="00380D67"/>
    <w:rsid w:val="00381466"/>
    <w:rsid w:val="00381506"/>
    <w:rsid w:val="00381739"/>
    <w:rsid w:val="003819D5"/>
    <w:rsid w:val="00381B53"/>
    <w:rsid w:val="0038222D"/>
    <w:rsid w:val="00382A52"/>
    <w:rsid w:val="00382FCF"/>
    <w:rsid w:val="0038351E"/>
    <w:rsid w:val="003839E7"/>
    <w:rsid w:val="003841BE"/>
    <w:rsid w:val="0038468C"/>
    <w:rsid w:val="00384C4D"/>
    <w:rsid w:val="003853E2"/>
    <w:rsid w:val="0038598C"/>
    <w:rsid w:val="00386F10"/>
    <w:rsid w:val="003873EB"/>
    <w:rsid w:val="0038754B"/>
    <w:rsid w:val="00387588"/>
    <w:rsid w:val="00387A1E"/>
    <w:rsid w:val="0039059E"/>
    <w:rsid w:val="00390628"/>
    <w:rsid w:val="00391276"/>
    <w:rsid w:val="00391594"/>
    <w:rsid w:val="003918EF"/>
    <w:rsid w:val="00391A7B"/>
    <w:rsid w:val="003923EE"/>
    <w:rsid w:val="003930FD"/>
    <w:rsid w:val="0039383E"/>
    <w:rsid w:val="00394D43"/>
    <w:rsid w:val="003958C3"/>
    <w:rsid w:val="0039668A"/>
    <w:rsid w:val="00396D5D"/>
    <w:rsid w:val="00397C0A"/>
    <w:rsid w:val="00397F31"/>
    <w:rsid w:val="003A1B3F"/>
    <w:rsid w:val="003A1C85"/>
    <w:rsid w:val="003A2365"/>
    <w:rsid w:val="003A257C"/>
    <w:rsid w:val="003A3E90"/>
    <w:rsid w:val="003A3EBF"/>
    <w:rsid w:val="003A4613"/>
    <w:rsid w:val="003A4846"/>
    <w:rsid w:val="003A4923"/>
    <w:rsid w:val="003A66DC"/>
    <w:rsid w:val="003A684F"/>
    <w:rsid w:val="003A730A"/>
    <w:rsid w:val="003B0536"/>
    <w:rsid w:val="003B0A76"/>
    <w:rsid w:val="003B0D72"/>
    <w:rsid w:val="003B19E5"/>
    <w:rsid w:val="003B25F8"/>
    <w:rsid w:val="003B48A6"/>
    <w:rsid w:val="003B4DAD"/>
    <w:rsid w:val="003B4F74"/>
    <w:rsid w:val="003B52C7"/>
    <w:rsid w:val="003B66CE"/>
    <w:rsid w:val="003B68B8"/>
    <w:rsid w:val="003B692C"/>
    <w:rsid w:val="003B6AE1"/>
    <w:rsid w:val="003B7074"/>
    <w:rsid w:val="003B7571"/>
    <w:rsid w:val="003C1F68"/>
    <w:rsid w:val="003C2233"/>
    <w:rsid w:val="003C45AB"/>
    <w:rsid w:val="003C52B3"/>
    <w:rsid w:val="003C5C26"/>
    <w:rsid w:val="003C60E0"/>
    <w:rsid w:val="003C6CA1"/>
    <w:rsid w:val="003C7F5D"/>
    <w:rsid w:val="003D06A7"/>
    <w:rsid w:val="003D0DE1"/>
    <w:rsid w:val="003D11A9"/>
    <w:rsid w:val="003D164D"/>
    <w:rsid w:val="003D3750"/>
    <w:rsid w:val="003D3E82"/>
    <w:rsid w:val="003D3F8D"/>
    <w:rsid w:val="003D49B8"/>
    <w:rsid w:val="003D5C31"/>
    <w:rsid w:val="003D6EF2"/>
    <w:rsid w:val="003D75A0"/>
    <w:rsid w:val="003E0237"/>
    <w:rsid w:val="003E080A"/>
    <w:rsid w:val="003E0837"/>
    <w:rsid w:val="003E0F1F"/>
    <w:rsid w:val="003E1E9A"/>
    <w:rsid w:val="003E26B6"/>
    <w:rsid w:val="003E2B50"/>
    <w:rsid w:val="003E38B3"/>
    <w:rsid w:val="003E528D"/>
    <w:rsid w:val="003E5503"/>
    <w:rsid w:val="003E552F"/>
    <w:rsid w:val="003E55BA"/>
    <w:rsid w:val="003E5D6D"/>
    <w:rsid w:val="003E6BBB"/>
    <w:rsid w:val="003E73D4"/>
    <w:rsid w:val="003E7713"/>
    <w:rsid w:val="003E79C5"/>
    <w:rsid w:val="003E7E48"/>
    <w:rsid w:val="003F04AF"/>
    <w:rsid w:val="003F0510"/>
    <w:rsid w:val="003F1A89"/>
    <w:rsid w:val="003F243B"/>
    <w:rsid w:val="003F2E6D"/>
    <w:rsid w:val="003F2F6D"/>
    <w:rsid w:val="003F3301"/>
    <w:rsid w:val="003F333F"/>
    <w:rsid w:val="003F3493"/>
    <w:rsid w:val="003F3979"/>
    <w:rsid w:val="003F4061"/>
    <w:rsid w:val="003F5153"/>
    <w:rsid w:val="003F54D9"/>
    <w:rsid w:val="003F54EB"/>
    <w:rsid w:val="003F5BC6"/>
    <w:rsid w:val="003F636B"/>
    <w:rsid w:val="003F6791"/>
    <w:rsid w:val="003F6859"/>
    <w:rsid w:val="003F6987"/>
    <w:rsid w:val="003F6AE4"/>
    <w:rsid w:val="003F73C1"/>
    <w:rsid w:val="00402FB8"/>
    <w:rsid w:val="00403054"/>
    <w:rsid w:val="00404239"/>
    <w:rsid w:val="004044B4"/>
    <w:rsid w:val="0040514E"/>
    <w:rsid w:val="0040528A"/>
    <w:rsid w:val="004057ED"/>
    <w:rsid w:val="00405F94"/>
    <w:rsid w:val="004065C8"/>
    <w:rsid w:val="00406890"/>
    <w:rsid w:val="00406A02"/>
    <w:rsid w:val="00406DBD"/>
    <w:rsid w:val="00406DD3"/>
    <w:rsid w:val="0040745C"/>
    <w:rsid w:val="004075F8"/>
    <w:rsid w:val="00407F89"/>
    <w:rsid w:val="00411905"/>
    <w:rsid w:val="00411F9F"/>
    <w:rsid w:val="0041240B"/>
    <w:rsid w:val="004126B9"/>
    <w:rsid w:val="00412B3F"/>
    <w:rsid w:val="004136BA"/>
    <w:rsid w:val="004163D2"/>
    <w:rsid w:val="00416F6E"/>
    <w:rsid w:val="00420275"/>
    <w:rsid w:val="004202D7"/>
    <w:rsid w:val="004211D5"/>
    <w:rsid w:val="004213A9"/>
    <w:rsid w:val="004213B1"/>
    <w:rsid w:val="00421BD1"/>
    <w:rsid w:val="00421D12"/>
    <w:rsid w:val="00422CD9"/>
    <w:rsid w:val="00427556"/>
    <w:rsid w:val="00427F63"/>
    <w:rsid w:val="0043052D"/>
    <w:rsid w:val="004314F2"/>
    <w:rsid w:val="0043161B"/>
    <w:rsid w:val="00431D0C"/>
    <w:rsid w:val="00432A7A"/>
    <w:rsid w:val="00433955"/>
    <w:rsid w:val="00433C96"/>
    <w:rsid w:val="00433ECF"/>
    <w:rsid w:val="004359DD"/>
    <w:rsid w:val="00436AB4"/>
    <w:rsid w:val="00436AEC"/>
    <w:rsid w:val="00436D76"/>
    <w:rsid w:val="00436E34"/>
    <w:rsid w:val="004372E1"/>
    <w:rsid w:val="00437354"/>
    <w:rsid w:val="004378FE"/>
    <w:rsid w:val="004379F4"/>
    <w:rsid w:val="00437AA3"/>
    <w:rsid w:val="0044192E"/>
    <w:rsid w:val="004421F2"/>
    <w:rsid w:val="00442E17"/>
    <w:rsid w:val="00444023"/>
    <w:rsid w:val="00444091"/>
    <w:rsid w:val="004445E9"/>
    <w:rsid w:val="00445018"/>
    <w:rsid w:val="0044505C"/>
    <w:rsid w:val="0044646E"/>
    <w:rsid w:val="00446727"/>
    <w:rsid w:val="0044692F"/>
    <w:rsid w:val="004473A5"/>
    <w:rsid w:val="004477A3"/>
    <w:rsid w:val="00447A53"/>
    <w:rsid w:val="00447AC2"/>
    <w:rsid w:val="00450D95"/>
    <w:rsid w:val="004514E0"/>
    <w:rsid w:val="004514ED"/>
    <w:rsid w:val="00451C40"/>
    <w:rsid w:val="00452BEF"/>
    <w:rsid w:val="00452CF0"/>
    <w:rsid w:val="00452E68"/>
    <w:rsid w:val="0045469A"/>
    <w:rsid w:val="00454CF7"/>
    <w:rsid w:val="00455313"/>
    <w:rsid w:val="0045709F"/>
    <w:rsid w:val="00457C6F"/>
    <w:rsid w:val="00457D10"/>
    <w:rsid w:val="00457EBF"/>
    <w:rsid w:val="00461162"/>
    <w:rsid w:val="004617BD"/>
    <w:rsid w:val="00461B9A"/>
    <w:rsid w:val="00462FFC"/>
    <w:rsid w:val="004634BE"/>
    <w:rsid w:val="004656FF"/>
    <w:rsid w:val="004659EA"/>
    <w:rsid w:val="00465A1B"/>
    <w:rsid w:val="00465F71"/>
    <w:rsid w:val="0046675D"/>
    <w:rsid w:val="00466DEE"/>
    <w:rsid w:val="004670EE"/>
    <w:rsid w:val="00467E70"/>
    <w:rsid w:val="0047051B"/>
    <w:rsid w:val="00470D4B"/>
    <w:rsid w:val="00470D59"/>
    <w:rsid w:val="00471BC2"/>
    <w:rsid w:val="004729DE"/>
    <w:rsid w:val="00472BEE"/>
    <w:rsid w:val="00472D31"/>
    <w:rsid w:val="00472D3A"/>
    <w:rsid w:val="004730A6"/>
    <w:rsid w:val="004750B1"/>
    <w:rsid w:val="004753EB"/>
    <w:rsid w:val="004754CE"/>
    <w:rsid w:val="00475906"/>
    <w:rsid w:val="00475DF4"/>
    <w:rsid w:val="00476666"/>
    <w:rsid w:val="0048007A"/>
    <w:rsid w:val="00480E4C"/>
    <w:rsid w:val="004816EA"/>
    <w:rsid w:val="00481C9F"/>
    <w:rsid w:val="00482173"/>
    <w:rsid w:val="004834AB"/>
    <w:rsid w:val="00483847"/>
    <w:rsid w:val="00484332"/>
    <w:rsid w:val="0048515C"/>
    <w:rsid w:val="004876D0"/>
    <w:rsid w:val="00490282"/>
    <w:rsid w:val="004912BC"/>
    <w:rsid w:val="004929AA"/>
    <w:rsid w:val="00492E27"/>
    <w:rsid w:val="00492E9F"/>
    <w:rsid w:val="00492FE0"/>
    <w:rsid w:val="004932D0"/>
    <w:rsid w:val="004937F9"/>
    <w:rsid w:val="00495016"/>
    <w:rsid w:val="0049527F"/>
    <w:rsid w:val="0049538F"/>
    <w:rsid w:val="004963B4"/>
    <w:rsid w:val="004965B4"/>
    <w:rsid w:val="0049679C"/>
    <w:rsid w:val="00496A19"/>
    <w:rsid w:val="00496DF7"/>
    <w:rsid w:val="004972DE"/>
    <w:rsid w:val="0049786B"/>
    <w:rsid w:val="00497BAF"/>
    <w:rsid w:val="004A0386"/>
    <w:rsid w:val="004A0FA4"/>
    <w:rsid w:val="004A1186"/>
    <w:rsid w:val="004A2246"/>
    <w:rsid w:val="004A367D"/>
    <w:rsid w:val="004A39F2"/>
    <w:rsid w:val="004A3DC8"/>
    <w:rsid w:val="004A4841"/>
    <w:rsid w:val="004A5005"/>
    <w:rsid w:val="004A5326"/>
    <w:rsid w:val="004A5C95"/>
    <w:rsid w:val="004B037F"/>
    <w:rsid w:val="004B0B53"/>
    <w:rsid w:val="004B1D31"/>
    <w:rsid w:val="004B237D"/>
    <w:rsid w:val="004B2DFD"/>
    <w:rsid w:val="004B5114"/>
    <w:rsid w:val="004B5B94"/>
    <w:rsid w:val="004B5C7F"/>
    <w:rsid w:val="004B65DF"/>
    <w:rsid w:val="004B6612"/>
    <w:rsid w:val="004B67B0"/>
    <w:rsid w:val="004B6A3C"/>
    <w:rsid w:val="004B70EA"/>
    <w:rsid w:val="004B76D4"/>
    <w:rsid w:val="004B7819"/>
    <w:rsid w:val="004B7D36"/>
    <w:rsid w:val="004C0172"/>
    <w:rsid w:val="004C0624"/>
    <w:rsid w:val="004C0D38"/>
    <w:rsid w:val="004C106D"/>
    <w:rsid w:val="004C161F"/>
    <w:rsid w:val="004C18B0"/>
    <w:rsid w:val="004C23EC"/>
    <w:rsid w:val="004C2BD3"/>
    <w:rsid w:val="004C402A"/>
    <w:rsid w:val="004C53EA"/>
    <w:rsid w:val="004C58BF"/>
    <w:rsid w:val="004C5C67"/>
    <w:rsid w:val="004C6062"/>
    <w:rsid w:val="004C64A3"/>
    <w:rsid w:val="004C6AA4"/>
    <w:rsid w:val="004C6D03"/>
    <w:rsid w:val="004C7080"/>
    <w:rsid w:val="004C7826"/>
    <w:rsid w:val="004C7D35"/>
    <w:rsid w:val="004D0235"/>
    <w:rsid w:val="004D12F4"/>
    <w:rsid w:val="004D1B7E"/>
    <w:rsid w:val="004D21F7"/>
    <w:rsid w:val="004D2753"/>
    <w:rsid w:val="004D2851"/>
    <w:rsid w:val="004D30E7"/>
    <w:rsid w:val="004D4362"/>
    <w:rsid w:val="004D44FD"/>
    <w:rsid w:val="004D451E"/>
    <w:rsid w:val="004D4C17"/>
    <w:rsid w:val="004D5DD3"/>
    <w:rsid w:val="004D77EE"/>
    <w:rsid w:val="004D7FDB"/>
    <w:rsid w:val="004E08E8"/>
    <w:rsid w:val="004E16F0"/>
    <w:rsid w:val="004E1F81"/>
    <w:rsid w:val="004E21E2"/>
    <w:rsid w:val="004E38B6"/>
    <w:rsid w:val="004E51BA"/>
    <w:rsid w:val="004E6ADB"/>
    <w:rsid w:val="004F16DB"/>
    <w:rsid w:val="004F24BB"/>
    <w:rsid w:val="004F2ED0"/>
    <w:rsid w:val="004F337A"/>
    <w:rsid w:val="004F354D"/>
    <w:rsid w:val="004F5122"/>
    <w:rsid w:val="004F528F"/>
    <w:rsid w:val="004F67AA"/>
    <w:rsid w:val="004F748E"/>
    <w:rsid w:val="004F7EC1"/>
    <w:rsid w:val="004F7FB1"/>
    <w:rsid w:val="0050045E"/>
    <w:rsid w:val="00500C3E"/>
    <w:rsid w:val="0050132E"/>
    <w:rsid w:val="00502D78"/>
    <w:rsid w:val="005037FC"/>
    <w:rsid w:val="00504282"/>
    <w:rsid w:val="00504F03"/>
    <w:rsid w:val="0050530B"/>
    <w:rsid w:val="0050552E"/>
    <w:rsid w:val="00505A2E"/>
    <w:rsid w:val="00505F23"/>
    <w:rsid w:val="00506243"/>
    <w:rsid w:val="005067DA"/>
    <w:rsid w:val="00506B6F"/>
    <w:rsid w:val="00506E2C"/>
    <w:rsid w:val="0051103A"/>
    <w:rsid w:val="00511421"/>
    <w:rsid w:val="0051167B"/>
    <w:rsid w:val="00511A6F"/>
    <w:rsid w:val="00512085"/>
    <w:rsid w:val="005127A2"/>
    <w:rsid w:val="00512BEE"/>
    <w:rsid w:val="00512CA0"/>
    <w:rsid w:val="00512F9C"/>
    <w:rsid w:val="0051392B"/>
    <w:rsid w:val="00513E58"/>
    <w:rsid w:val="00514138"/>
    <w:rsid w:val="00514E18"/>
    <w:rsid w:val="00515209"/>
    <w:rsid w:val="00515C13"/>
    <w:rsid w:val="00515D25"/>
    <w:rsid w:val="0051613D"/>
    <w:rsid w:val="0051629B"/>
    <w:rsid w:val="0051679B"/>
    <w:rsid w:val="0051698D"/>
    <w:rsid w:val="00516BB4"/>
    <w:rsid w:val="00516F20"/>
    <w:rsid w:val="00517F4A"/>
    <w:rsid w:val="0052042B"/>
    <w:rsid w:val="00520611"/>
    <w:rsid w:val="00520874"/>
    <w:rsid w:val="005218F4"/>
    <w:rsid w:val="005220A5"/>
    <w:rsid w:val="0052215B"/>
    <w:rsid w:val="00522256"/>
    <w:rsid w:val="00522E69"/>
    <w:rsid w:val="00523234"/>
    <w:rsid w:val="00524003"/>
    <w:rsid w:val="00524421"/>
    <w:rsid w:val="005244F1"/>
    <w:rsid w:val="005246C3"/>
    <w:rsid w:val="00524995"/>
    <w:rsid w:val="00525750"/>
    <w:rsid w:val="00526CB6"/>
    <w:rsid w:val="00527C58"/>
    <w:rsid w:val="0053021F"/>
    <w:rsid w:val="0053088E"/>
    <w:rsid w:val="005315C7"/>
    <w:rsid w:val="00531985"/>
    <w:rsid w:val="00531FB3"/>
    <w:rsid w:val="005327AB"/>
    <w:rsid w:val="00533373"/>
    <w:rsid w:val="00533895"/>
    <w:rsid w:val="00533E3E"/>
    <w:rsid w:val="005346FC"/>
    <w:rsid w:val="005358EA"/>
    <w:rsid w:val="0053607C"/>
    <w:rsid w:val="0053758C"/>
    <w:rsid w:val="00540D04"/>
    <w:rsid w:val="00541013"/>
    <w:rsid w:val="00541356"/>
    <w:rsid w:val="0054153D"/>
    <w:rsid w:val="005416ED"/>
    <w:rsid w:val="00541B68"/>
    <w:rsid w:val="00542026"/>
    <w:rsid w:val="00542878"/>
    <w:rsid w:val="0054295A"/>
    <w:rsid w:val="00542F1F"/>
    <w:rsid w:val="0054316B"/>
    <w:rsid w:val="0054358D"/>
    <w:rsid w:val="00543591"/>
    <w:rsid w:val="005435C3"/>
    <w:rsid w:val="00543E8B"/>
    <w:rsid w:val="005442A6"/>
    <w:rsid w:val="0054480E"/>
    <w:rsid w:val="00544907"/>
    <w:rsid w:val="00545D3F"/>
    <w:rsid w:val="00547AD5"/>
    <w:rsid w:val="00551929"/>
    <w:rsid w:val="00551CCC"/>
    <w:rsid w:val="00552666"/>
    <w:rsid w:val="00554417"/>
    <w:rsid w:val="00554550"/>
    <w:rsid w:val="005550C1"/>
    <w:rsid w:val="00555662"/>
    <w:rsid w:val="00555A95"/>
    <w:rsid w:val="00555F9A"/>
    <w:rsid w:val="00556649"/>
    <w:rsid w:val="0055681C"/>
    <w:rsid w:val="00556893"/>
    <w:rsid w:val="00556894"/>
    <w:rsid w:val="00556987"/>
    <w:rsid w:val="00556F4A"/>
    <w:rsid w:val="00557282"/>
    <w:rsid w:val="00557774"/>
    <w:rsid w:val="005578F4"/>
    <w:rsid w:val="00557CEF"/>
    <w:rsid w:val="0056202F"/>
    <w:rsid w:val="005636BE"/>
    <w:rsid w:val="00563AC7"/>
    <w:rsid w:val="00564729"/>
    <w:rsid w:val="005652E7"/>
    <w:rsid w:val="00565D22"/>
    <w:rsid w:val="00566434"/>
    <w:rsid w:val="00566935"/>
    <w:rsid w:val="00567C10"/>
    <w:rsid w:val="00567C18"/>
    <w:rsid w:val="00570BE9"/>
    <w:rsid w:val="005713F4"/>
    <w:rsid w:val="00572386"/>
    <w:rsid w:val="0057307A"/>
    <w:rsid w:val="005739C2"/>
    <w:rsid w:val="005747CF"/>
    <w:rsid w:val="00574A21"/>
    <w:rsid w:val="00574D91"/>
    <w:rsid w:val="00575F61"/>
    <w:rsid w:val="00576539"/>
    <w:rsid w:val="00577FDC"/>
    <w:rsid w:val="0058090D"/>
    <w:rsid w:val="00581371"/>
    <w:rsid w:val="005814F4"/>
    <w:rsid w:val="005816B6"/>
    <w:rsid w:val="0058279D"/>
    <w:rsid w:val="00582D9F"/>
    <w:rsid w:val="0058415A"/>
    <w:rsid w:val="00584602"/>
    <w:rsid w:val="00584635"/>
    <w:rsid w:val="00584FF2"/>
    <w:rsid w:val="00587D43"/>
    <w:rsid w:val="0059015D"/>
    <w:rsid w:val="00590677"/>
    <w:rsid w:val="005908D8"/>
    <w:rsid w:val="00591E2C"/>
    <w:rsid w:val="00593473"/>
    <w:rsid w:val="005937E1"/>
    <w:rsid w:val="0059474C"/>
    <w:rsid w:val="00594847"/>
    <w:rsid w:val="00596266"/>
    <w:rsid w:val="0059633B"/>
    <w:rsid w:val="005963D0"/>
    <w:rsid w:val="00596D0E"/>
    <w:rsid w:val="00596EDA"/>
    <w:rsid w:val="00596F8E"/>
    <w:rsid w:val="00597896"/>
    <w:rsid w:val="005A0547"/>
    <w:rsid w:val="005A10C6"/>
    <w:rsid w:val="005A14A4"/>
    <w:rsid w:val="005A1B5F"/>
    <w:rsid w:val="005A24FC"/>
    <w:rsid w:val="005A2DA5"/>
    <w:rsid w:val="005A2DC5"/>
    <w:rsid w:val="005A345F"/>
    <w:rsid w:val="005A3EE4"/>
    <w:rsid w:val="005A46D6"/>
    <w:rsid w:val="005A503A"/>
    <w:rsid w:val="005A597B"/>
    <w:rsid w:val="005A5DC7"/>
    <w:rsid w:val="005A62DB"/>
    <w:rsid w:val="005A667E"/>
    <w:rsid w:val="005A683C"/>
    <w:rsid w:val="005A7894"/>
    <w:rsid w:val="005A7F8B"/>
    <w:rsid w:val="005B01D6"/>
    <w:rsid w:val="005B08E5"/>
    <w:rsid w:val="005B1D15"/>
    <w:rsid w:val="005B2AE3"/>
    <w:rsid w:val="005B3D06"/>
    <w:rsid w:val="005B46C1"/>
    <w:rsid w:val="005B4B61"/>
    <w:rsid w:val="005B4C99"/>
    <w:rsid w:val="005B6F91"/>
    <w:rsid w:val="005B6FEE"/>
    <w:rsid w:val="005B7F69"/>
    <w:rsid w:val="005C0348"/>
    <w:rsid w:val="005C0FD6"/>
    <w:rsid w:val="005C2F74"/>
    <w:rsid w:val="005C3042"/>
    <w:rsid w:val="005C3170"/>
    <w:rsid w:val="005C3D22"/>
    <w:rsid w:val="005C3DCD"/>
    <w:rsid w:val="005C41C3"/>
    <w:rsid w:val="005C5AEC"/>
    <w:rsid w:val="005C653E"/>
    <w:rsid w:val="005C6D30"/>
    <w:rsid w:val="005C71D2"/>
    <w:rsid w:val="005C78CE"/>
    <w:rsid w:val="005C7932"/>
    <w:rsid w:val="005C7CC9"/>
    <w:rsid w:val="005D0463"/>
    <w:rsid w:val="005D08CE"/>
    <w:rsid w:val="005D09E8"/>
    <w:rsid w:val="005D0B24"/>
    <w:rsid w:val="005D0BCB"/>
    <w:rsid w:val="005D1445"/>
    <w:rsid w:val="005D1F45"/>
    <w:rsid w:val="005D3C91"/>
    <w:rsid w:val="005D4113"/>
    <w:rsid w:val="005D41EC"/>
    <w:rsid w:val="005D446A"/>
    <w:rsid w:val="005D44F8"/>
    <w:rsid w:val="005D4D43"/>
    <w:rsid w:val="005D5162"/>
    <w:rsid w:val="005D52E3"/>
    <w:rsid w:val="005D586B"/>
    <w:rsid w:val="005D5A59"/>
    <w:rsid w:val="005D5BC0"/>
    <w:rsid w:val="005D721E"/>
    <w:rsid w:val="005D7B98"/>
    <w:rsid w:val="005D7CE0"/>
    <w:rsid w:val="005D7D09"/>
    <w:rsid w:val="005E0268"/>
    <w:rsid w:val="005E03C0"/>
    <w:rsid w:val="005E04C6"/>
    <w:rsid w:val="005E07A9"/>
    <w:rsid w:val="005E141A"/>
    <w:rsid w:val="005E2458"/>
    <w:rsid w:val="005E28B3"/>
    <w:rsid w:val="005E32D4"/>
    <w:rsid w:val="005E40EF"/>
    <w:rsid w:val="005E4739"/>
    <w:rsid w:val="005E4951"/>
    <w:rsid w:val="005E71CC"/>
    <w:rsid w:val="005E757E"/>
    <w:rsid w:val="005E7D1F"/>
    <w:rsid w:val="005F02AD"/>
    <w:rsid w:val="005F278D"/>
    <w:rsid w:val="005F28EF"/>
    <w:rsid w:val="005F29D8"/>
    <w:rsid w:val="005F4B8E"/>
    <w:rsid w:val="005F532B"/>
    <w:rsid w:val="005F5B51"/>
    <w:rsid w:val="005F5C96"/>
    <w:rsid w:val="005F6175"/>
    <w:rsid w:val="005F7780"/>
    <w:rsid w:val="006006AD"/>
    <w:rsid w:val="006010C9"/>
    <w:rsid w:val="00601B3C"/>
    <w:rsid w:val="00602B36"/>
    <w:rsid w:val="00602FAB"/>
    <w:rsid w:val="00603410"/>
    <w:rsid w:val="00603B0F"/>
    <w:rsid w:val="006054BA"/>
    <w:rsid w:val="006062E0"/>
    <w:rsid w:val="006075D8"/>
    <w:rsid w:val="006075E7"/>
    <w:rsid w:val="006108CC"/>
    <w:rsid w:val="006109EB"/>
    <w:rsid w:val="00611AC6"/>
    <w:rsid w:val="0061209C"/>
    <w:rsid w:val="00612EF5"/>
    <w:rsid w:val="006130F4"/>
    <w:rsid w:val="00613CD9"/>
    <w:rsid w:val="00614110"/>
    <w:rsid w:val="00615767"/>
    <w:rsid w:val="00615904"/>
    <w:rsid w:val="0061599C"/>
    <w:rsid w:val="00617079"/>
    <w:rsid w:val="006171AE"/>
    <w:rsid w:val="00617E12"/>
    <w:rsid w:val="0062014C"/>
    <w:rsid w:val="0062211A"/>
    <w:rsid w:val="00622E48"/>
    <w:rsid w:val="00624551"/>
    <w:rsid w:val="00625273"/>
    <w:rsid w:val="0062606C"/>
    <w:rsid w:val="006264C5"/>
    <w:rsid w:val="00626A76"/>
    <w:rsid w:val="00626BC1"/>
    <w:rsid w:val="00626C85"/>
    <w:rsid w:val="00627619"/>
    <w:rsid w:val="00627A72"/>
    <w:rsid w:val="0062FB07"/>
    <w:rsid w:val="00630B37"/>
    <w:rsid w:val="00630EEE"/>
    <w:rsid w:val="006311E8"/>
    <w:rsid w:val="00631CB4"/>
    <w:rsid w:val="00631E61"/>
    <w:rsid w:val="00631ECE"/>
    <w:rsid w:val="00632067"/>
    <w:rsid w:val="00632361"/>
    <w:rsid w:val="0063292E"/>
    <w:rsid w:val="00632A03"/>
    <w:rsid w:val="00632C00"/>
    <w:rsid w:val="00633183"/>
    <w:rsid w:val="006335DF"/>
    <w:rsid w:val="006343BE"/>
    <w:rsid w:val="00634A9D"/>
    <w:rsid w:val="00634C32"/>
    <w:rsid w:val="00634EF4"/>
    <w:rsid w:val="00634F0A"/>
    <w:rsid w:val="00636745"/>
    <w:rsid w:val="00636F1B"/>
    <w:rsid w:val="00637014"/>
    <w:rsid w:val="0063727F"/>
    <w:rsid w:val="0064043D"/>
    <w:rsid w:val="006409CB"/>
    <w:rsid w:val="00640C18"/>
    <w:rsid w:val="00641111"/>
    <w:rsid w:val="0064147F"/>
    <w:rsid w:val="006426CF"/>
    <w:rsid w:val="00643813"/>
    <w:rsid w:val="00644420"/>
    <w:rsid w:val="00645B9B"/>
    <w:rsid w:val="00646092"/>
    <w:rsid w:val="00646412"/>
    <w:rsid w:val="00646DA2"/>
    <w:rsid w:val="006473AE"/>
    <w:rsid w:val="006502B1"/>
    <w:rsid w:val="00650AB8"/>
    <w:rsid w:val="00650B27"/>
    <w:rsid w:val="00651923"/>
    <w:rsid w:val="00651B48"/>
    <w:rsid w:val="006521DA"/>
    <w:rsid w:val="00652E0B"/>
    <w:rsid w:val="006534B0"/>
    <w:rsid w:val="006543EF"/>
    <w:rsid w:val="006556DC"/>
    <w:rsid w:val="006561CF"/>
    <w:rsid w:val="006601FD"/>
    <w:rsid w:val="0066147B"/>
    <w:rsid w:val="00662222"/>
    <w:rsid w:val="00662535"/>
    <w:rsid w:val="00662FEB"/>
    <w:rsid w:val="00663C5F"/>
    <w:rsid w:val="00663CAC"/>
    <w:rsid w:val="00664E7E"/>
    <w:rsid w:val="006657AF"/>
    <w:rsid w:val="00665C17"/>
    <w:rsid w:val="00665D46"/>
    <w:rsid w:val="00666E71"/>
    <w:rsid w:val="00670041"/>
    <w:rsid w:val="006700D4"/>
    <w:rsid w:val="00670287"/>
    <w:rsid w:val="00670464"/>
    <w:rsid w:val="006704AC"/>
    <w:rsid w:val="00670A30"/>
    <w:rsid w:val="00671530"/>
    <w:rsid w:val="0067187A"/>
    <w:rsid w:val="00671B27"/>
    <w:rsid w:val="00671E0D"/>
    <w:rsid w:val="00671F19"/>
    <w:rsid w:val="006721CC"/>
    <w:rsid w:val="00673052"/>
    <w:rsid w:val="006732FF"/>
    <w:rsid w:val="006737C2"/>
    <w:rsid w:val="006739F8"/>
    <w:rsid w:val="006748D3"/>
    <w:rsid w:val="00674FAF"/>
    <w:rsid w:val="00675006"/>
    <w:rsid w:val="006756BF"/>
    <w:rsid w:val="00676597"/>
    <w:rsid w:val="00676728"/>
    <w:rsid w:val="00676E11"/>
    <w:rsid w:val="006776F5"/>
    <w:rsid w:val="0067784E"/>
    <w:rsid w:val="00680A61"/>
    <w:rsid w:val="00681489"/>
    <w:rsid w:val="006815E4"/>
    <w:rsid w:val="0068174D"/>
    <w:rsid w:val="006818BB"/>
    <w:rsid w:val="00682683"/>
    <w:rsid w:val="00682A23"/>
    <w:rsid w:val="0068386B"/>
    <w:rsid w:val="00683FD9"/>
    <w:rsid w:val="00684688"/>
    <w:rsid w:val="006855DB"/>
    <w:rsid w:val="00685CE6"/>
    <w:rsid w:val="00686D8A"/>
    <w:rsid w:val="00690772"/>
    <w:rsid w:val="00690914"/>
    <w:rsid w:val="0069114E"/>
    <w:rsid w:val="00692250"/>
    <w:rsid w:val="00692918"/>
    <w:rsid w:val="00693CC0"/>
    <w:rsid w:val="00694DD8"/>
    <w:rsid w:val="00696755"/>
    <w:rsid w:val="00696B41"/>
    <w:rsid w:val="00696FF9"/>
    <w:rsid w:val="006976A0"/>
    <w:rsid w:val="00697BC9"/>
    <w:rsid w:val="006A088B"/>
    <w:rsid w:val="006A1889"/>
    <w:rsid w:val="006A19AA"/>
    <w:rsid w:val="006A1E10"/>
    <w:rsid w:val="006A32C4"/>
    <w:rsid w:val="006A34D2"/>
    <w:rsid w:val="006A38A5"/>
    <w:rsid w:val="006A6E22"/>
    <w:rsid w:val="006A799D"/>
    <w:rsid w:val="006B0058"/>
    <w:rsid w:val="006B0169"/>
    <w:rsid w:val="006B0D12"/>
    <w:rsid w:val="006B1E74"/>
    <w:rsid w:val="006B270B"/>
    <w:rsid w:val="006B3580"/>
    <w:rsid w:val="006B3EAA"/>
    <w:rsid w:val="006B3F94"/>
    <w:rsid w:val="006B4AD7"/>
    <w:rsid w:val="006B4D25"/>
    <w:rsid w:val="006B4DAE"/>
    <w:rsid w:val="006B4DF5"/>
    <w:rsid w:val="006B567F"/>
    <w:rsid w:val="006B5E19"/>
    <w:rsid w:val="006B5E8E"/>
    <w:rsid w:val="006B6EFD"/>
    <w:rsid w:val="006B6F9E"/>
    <w:rsid w:val="006B70BC"/>
    <w:rsid w:val="006B7C01"/>
    <w:rsid w:val="006B7F62"/>
    <w:rsid w:val="006C0D01"/>
    <w:rsid w:val="006C101D"/>
    <w:rsid w:val="006C144F"/>
    <w:rsid w:val="006C1988"/>
    <w:rsid w:val="006C1B0C"/>
    <w:rsid w:val="006C1E2B"/>
    <w:rsid w:val="006C31CA"/>
    <w:rsid w:val="006C346C"/>
    <w:rsid w:val="006C3827"/>
    <w:rsid w:val="006C5890"/>
    <w:rsid w:val="006C74A2"/>
    <w:rsid w:val="006C74A8"/>
    <w:rsid w:val="006C752E"/>
    <w:rsid w:val="006C7CBF"/>
    <w:rsid w:val="006C7F45"/>
    <w:rsid w:val="006C7FF9"/>
    <w:rsid w:val="006D03AE"/>
    <w:rsid w:val="006D05CD"/>
    <w:rsid w:val="006D0626"/>
    <w:rsid w:val="006D063B"/>
    <w:rsid w:val="006D0CDF"/>
    <w:rsid w:val="006D0D52"/>
    <w:rsid w:val="006D0E1E"/>
    <w:rsid w:val="006D0FA7"/>
    <w:rsid w:val="006D383A"/>
    <w:rsid w:val="006D3D77"/>
    <w:rsid w:val="006D4768"/>
    <w:rsid w:val="006D637C"/>
    <w:rsid w:val="006D658C"/>
    <w:rsid w:val="006D675C"/>
    <w:rsid w:val="006D6997"/>
    <w:rsid w:val="006D721B"/>
    <w:rsid w:val="006D76A8"/>
    <w:rsid w:val="006D7B66"/>
    <w:rsid w:val="006E0518"/>
    <w:rsid w:val="006E1A32"/>
    <w:rsid w:val="006E22EC"/>
    <w:rsid w:val="006E2942"/>
    <w:rsid w:val="006E57EB"/>
    <w:rsid w:val="006E6442"/>
    <w:rsid w:val="006E6DE4"/>
    <w:rsid w:val="006E7AB2"/>
    <w:rsid w:val="006F1C20"/>
    <w:rsid w:val="006F266B"/>
    <w:rsid w:val="006F2E07"/>
    <w:rsid w:val="006F307E"/>
    <w:rsid w:val="006F3443"/>
    <w:rsid w:val="006F3ACE"/>
    <w:rsid w:val="006F419D"/>
    <w:rsid w:val="006F6DCC"/>
    <w:rsid w:val="006F6E54"/>
    <w:rsid w:val="006F6F90"/>
    <w:rsid w:val="006F7083"/>
    <w:rsid w:val="006F71FF"/>
    <w:rsid w:val="006F75E6"/>
    <w:rsid w:val="007011FE"/>
    <w:rsid w:val="007025E1"/>
    <w:rsid w:val="0070286B"/>
    <w:rsid w:val="00702A5A"/>
    <w:rsid w:val="00702C7F"/>
    <w:rsid w:val="00703183"/>
    <w:rsid w:val="00704952"/>
    <w:rsid w:val="00704AA3"/>
    <w:rsid w:val="00705B31"/>
    <w:rsid w:val="007060F3"/>
    <w:rsid w:val="0070680B"/>
    <w:rsid w:val="00706925"/>
    <w:rsid w:val="00706CCA"/>
    <w:rsid w:val="00706F5D"/>
    <w:rsid w:val="00706F76"/>
    <w:rsid w:val="00707BA3"/>
    <w:rsid w:val="00710316"/>
    <w:rsid w:val="00710C53"/>
    <w:rsid w:val="00710E29"/>
    <w:rsid w:val="0071205B"/>
    <w:rsid w:val="00712369"/>
    <w:rsid w:val="0071271E"/>
    <w:rsid w:val="00712902"/>
    <w:rsid w:val="00712E18"/>
    <w:rsid w:val="00716718"/>
    <w:rsid w:val="00716E9E"/>
    <w:rsid w:val="00717694"/>
    <w:rsid w:val="00717747"/>
    <w:rsid w:val="00717F23"/>
    <w:rsid w:val="007201DC"/>
    <w:rsid w:val="00721061"/>
    <w:rsid w:val="00721C35"/>
    <w:rsid w:val="00722091"/>
    <w:rsid w:val="00722362"/>
    <w:rsid w:val="00722644"/>
    <w:rsid w:val="00722836"/>
    <w:rsid w:val="00723870"/>
    <w:rsid w:val="00723973"/>
    <w:rsid w:val="007241F1"/>
    <w:rsid w:val="00724229"/>
    <w:rsid w:val="00724692"/>
    <w:rsid w:val="00724DEA"/>
    <w:rsid w:val="00725D02"/>
    <w:rsid w:val="00727C50"/>
    <w:rsid w:val="00732245"/>
    <w:rsid w:val="00733125"/>
    <w:rsid w:val="007335D6"/>
    <w:rsid w:val="00734519"/>
    <w:rsid w:val="00734634"/>
    <w:rsid w:val="00734ED5"/>
    <w:rsid w:val="00735C58"/>
    <w:rsid w:val="0073624B"/>
    <w:rsid w:val="007365BB"/>
    <w:rsid w:val="0073691E"/>
    <w:rsid w:val="00736B3B"/>
    <w:rsid w:val="00740671"/>
    <w:rsid w:val="00740F47"/>
    <w:rsid w:val="0074105E"/>
    <w:rsid w:val="00741D01"/>
    <w:rsid w:val="007421D2"/>
    <w:rsid w:val="0074259B"/>
    <w:rsid w:val="00742C7F"/>
    <w:rsid w:val="00743C97"/>
    <w:rsid w:val="00744710"/>
    <w:rsid w:val="00744A99"/>
    <w:rsid w:val="007450FD"/>
    <w:rsid w:val="00745AEB"/>
    <w:rsid w:val="00746FF5"/>
    <w:rsid w:val="007474B7"/>
    <w:rsid w:val="00750509"/>
    <w:rsid w:val="00751927"/>
    <w:rsid w:val="0075211D"/>
    <w:rsid w:val="00754E20"/>
    <w:rsid w:val="00756441"/>
    <w:rsid w:val="00760045"/>
    <w:rsid w:val="00761125"/>
    <w:rsid w:val="007611DB"/>
    <w:rsid w:val="00761C57"/>
    <w:rsid w:val="007624D8"/>
    <w:rsid w:val="00762802"/>
    <w:rsid w:val="00766054"/>
    <w:rsid w:val="007663AC"/>
    <w:rsid w:val="007679D9"/>
    <w:rsid w:val="00767B8E"/>
    <w:rsid w:val="00770741"/>
    <w:rsid w:val="00770D8F"/>
    <w:rsid w:val="00771EBF"/>
    <w:rsid w:val="00771F5D"/>
    <w:rsid w:val="00773361"/>
    <w:rsid w:val="0077361A"/>
    <w:rsid w:val="00773E57"/>
    <w:rsid w:val="00774909"/>
    <w:rsid w:val="00774B8D"/>
    <w:rsid w:val="00775115"/>
    <w:rsid w:val="00775146"/>
    <w:rsid w:val="00775A50"/>
    <w:rsid w:val="00776822"/>
    <w:rsid w:val="00776E78"/>
    <w:rsid w:val="00777029"/>
    <w:rsid w:val="0078038F"/>
    <w:rsid w:val="00780608"/>
    <w:rsid w:val="00781272"/>
    <w:rsid w:val="0078164E"/>
    <w:rsid w:val="0078198D"/>
    <w:rsid w:val="007829A6"/>
    <w:rsid w:val="00783B08"/>
    <w:rsid w:val="007845AA"/>
    <w:rsid w:val="0078471E"/>
    <w:rsid w:val="0078491B"/>
    <w:rsid w:val="00784FCA"/>
    <w:rsid w:val="007855C7"/>
    <w:rsid w:val="00785902"/>
    <w:rsid w:val="0079042A"/>
    <w:rsid w:val="007907EC"/>
    <w:rsid w:val="00790B4D"/>
    <w:rsid w:val="00791815"/>
    <w:rsid w:val="0079255A"/>
    <w:rsid w:val="00793065"/>
    <w:rsid w:val="007939CC"/>
    <w:rsid w:val="00793DBA"/>
    <w:rsid w:val="00793F52"/>
    <w:rsid w:val="007945F5"/>
    <w:rsid w:val="0079466C"/>
    <w:rsid w:val="00794E5D"/>
    <w:rsid w:val="00795E54"/>
    <w:rsid w:val="00796F3A"/>
    <w:rsid w:val="007979F5"/>
    <w:rsid w:val="007A0368"/>
    <w:rsid w:val="007A0C7A"/>
    <w:rsid w:val="007A26AA"/>
    <w:rsid w:val="007A2C77"/>
    <w:rsid w:val="007A3883"/>
    <w:rsid w:val="007A5AB6"/>
    <w:rsid w:val="007A5B1C"/>
    <w:rsid w:val="007A607A"/>
    <w:rsid w:val="007A661C"/>
    <w:rsid w:val="007A72BA"/>
    <w:rsid w:val="007A78B2"/>
    <w:rsid w:val="007B0609"/>
    <w:rsid w:val="007B07BE"/>
    <w:rsid w:val="007B093B"/>
    <w:rsid w:val="007B0CAD"/>
    <w:rsid w:val="007B0EE4"/>
    <w:rsid w:val="007B137B"/>
    <w:rsid w:val="007B14D7"/>
    <w:rsid w:val="007B1E07"/>
    <w:rsid w:val="007B2127"/>
    <w:rsid w:val="007B25D8"/>
    <w:rsid w:val="007B28CA"/>
    <w:rsid w:val="007B3572"/>
    <w:rsid w:val="007B411C"/>
    <w:rsid w:val="007B4991"/>
    <w:rsid w:val="007B5C16"/>
    <w:rsid w:val="007B5F09"/>
    <w:rsid w:val="007B64CD"/>
    <w:rsid w:val="007B6F8E"/>
    <w:rsid w:val="007B750E"/>
    <w:rsid w:val="007B7696"/>
    <w:rsid w:val="007C18F5"/>
    <w:rsid w:val="007C1EB0"/>
    <w:rsid w:val="007C337C"/>
    <w:rsid w:val="007C3564"/>
    <w:rsid w:val="007C3A8C"/>
    <w:rsid w:val="007C3EC8"/>
    <w:rsid w:val="007C4CA6"/>
    <w:rsid w:val="007C6C94"/>
    <w:rsid w:val="007C7D43"/>
    <w:rsid w:val="007D0073"/>
    <w:rsid w:val="007D01F1"/>
    <w:rsid w:val="007D0350"/>
    <w:rsid w:val="007D26BB"/>
    <w:rsid w:val="007D27A3"/>
    <w:rsid w:val="007D28C3"/>
    <w:rsid w:val="007D3CC1"/>
    <w:rsid w:val="007D52B5"/>
    <w:rsid w:val="007D5705"/>
    <w:rsid w:val="007D5A9A"/>
    <w:rsid w:val="007D63FA"/>
    <w:rsid w:val="007D6552"/>
    <w:rsid w:val="007D7FE2"/>
    <w:rsid w:val="007E1231"/>
    <w:rsid w:val="007E2205"/>
    <w:rsid w:val="007E2A7B"/>
    <w:rsid w:val="007E2BF0"/>
    <w:rsid w:val="007E3E9F"/>
    <w:rsid w:val="007E49AD"/>
    <w:rsid w:val="007E6E18"/>
    <w:rsid w:val="007E7A32"/>
    <w:rsid w:val="007E7B02"/>
    <w:rsid w:val="007E7FB3"/>
    <w:rsid w:val="007E7FF8"/>
    <w:rsid w:val="007F06FB"/>
    <w:rsid w:val="007F0E3E"/>
    <w:rsid w:val="007F0EDF"/>
    <w:rsid w:val="007F1609"/>
    <w:rsid w:val="007F1696"/>
    <w:rsid w:val="007F1767"/>
    <w:rsid w:val="007F19B3"/>
    <w:rsid w:val="007F25B9"/>
    <w:rsid w:val="007F297B"/>
    <w:rsid w:val="007F2A0A"/>
    <w:rsid w:val="007F32F0"/>
    <w:rsid w:val="007F336E"/>
    <w:rsid w:val="007F35D0"/>
    <w:rsid w:val="007F3641"/>
    <w:rsid w:val="007F376A"/>
    <w:rsid w:val="007F4A53"/>
    <w:rsid w:val="007F4E72"/>
    <w:rsid w:val="007F51A4"/>
    <w:rsid w:val="007F5499"/>
    <w:rsid w:val="007F6C1B"/>
    <w:rsid w:val="007F7350"/>
    <w:rsid w:val="007F74F7"/>
    <w:rsid w:val="007F79E0"/>
    <w:rsid w:val="008004AB"/>
    <w:rsid w:val="00800C6F"/>
    <w:rsid w:val="0080109D"/>
    <w:rsid w:val="0080149B"/>
    <w:rsid w:val="0080160D"/>
    <w:rsid w:val="00801CDD"/>
    <w:rsid w:val="00801EA0"/>
    <w:rsid w:val="00802055"/>
    <w:rsid w:val="00803025"/>
    <w:rsid w:val="00803F2F"/>
    <w:rsid w:val="00803F85"/>
    <w:rsid w:val="00804476"/>
    <w:rsid w:val="00804555"/>
    <w:rsid w:val="008046E9"/>
    <w:rsid w:val="00804E92"/>
    <w:rsid w:val="008052C9"/>
    <w:rsid w:val="0080768C"/>
    <w:rsid w:val="00807C0C"/>
    <w:rsid w:val="00810B53"/>
    <w:rsid w:val="00810FCC"/>
    <w:rsid w:val="00811F23"/>
    <w:rsid w:val="00812D09"/>
    <w:rsid w:val="00813568"/>
    <w:rsid w:val="00813A2A"/>
    <w:rsid w:val="00813C3E"/>
    <w:rsid w:val="008143E1"/>
    <w:rsid w:val="00814444"/>
    <w:rsid w:val="008145A7"/>
    <w:rsid w:val="0081506D"/>
    <w:rsid w:val="008150A9"/>
    <w:rsid w:val="0081512A"/>
    <w:rsid w:val="008157FB"/>
    <w:rsid w:val="008158AC"/>
    <w:rsid w:val="008159E5"/>
    <w:rsid w:val="008159F3"/>
    <w:rsid w:val="00816484"/>
    <w:rsid w:val="00816A52"/>
    <w:rsid w:val="00816BA1"/>
    <w:rsid w:val="0081700A"/>
    <w:rsid w:val="00820826"/>
    <w:rsid w:val="00820E25"/>
    <w:rsid w:val="00821480"/>
    <w:rsid w:val="00821691"/>
    <w:rsid w:val="00822EDA"/>
    <w:rsid w:val="00822F32"/>
    <w:rsid w:val="00823883"/>
    <w:rsid w:val="00824564"/>
    <w:rsid w:val="00824626"/>
    <w:rsid w:val="00825199"/>
    <w:rsid w:val="008267D4"/>
    <w:rsid w:val="00826D0E"/>
    <w:rsid w:val="00827091"/>
    <w:rsid w:val="0082722B"/>
    <w:rsid w:val="008273E5"/>
    <w:rsid w:val="0083077C"/>
    <w:rsid w:val="00832A56"/>
    <w:rsid w:val="00833773"/>
    <w:rsid w:val="00833AB4"/>
    <w:rsid w:val="008349B0"/>
    <w:rsid w:val="00835BA8"/>
    <w:rsid w:val="00835F55"/>
    <w:rsid w:val="00836357"/>
    <w:rsid w:val="00837275"/>
    <w:rsid w:val="00837609"/>
    <w:rsid w:val="00837689"/>
    <w:rsid w:val="008402F7"/>
    <w:rsid w:val="0084056D"/>
    <w:rsid w:val="008405FE"/>
    <w:rsid w:val="00840C2D"/>
    <w:rsid w:val="008412F5"/>
    <w:rsid w:val="008416B7"/>
    <w:rsid w:val="0084227C"/>
    <w:rsid w:val="0084304E"/>
    <w:rsid w:val="0084318B"/>
    <w:rsid w:val="0084330C"/>
    <w:rsid w:val="00843A0D"/>
    <w:rsid w:val="00843D94"/>
    <w:rsid w:val="00843F5D"/>
    <w:rsid w:val="00843FB6"/>
    <w:rsid w:val="00844147"/>
    <w:rsid w:val="0084471D"/>
    <w:rsid w:val="00845761"/>
    <w:rsid w:val="00845C21"/>
    <w:rsid w:val="008463D0"/>
    <w:rsid w:val="00846560"/>
    <w:rsid w:val="008472CD"/>
    <w:rsid w:val="00850AD9"/>
    <w:rsid w:val="00851AF4"/>
    <w:rsid w:val="00852A49"/>
    <w:rsid w:val="00852AEA"/>
    <w:rsid w:val="00853997"/>
    <w:rsid w:val="00853C47"/>
    <w:rsid w:val="0085460E"/>
    <w:rsid w:val="0085462C"/>
    <w:rsid w:val="0085536D"/>
    <w:rsid w:val="00855F4A"/>
    <w:rsid w:val="00856027"/>
    <w:rsid w:val="008565F2"/>
    <w:rsid w:val="008567C8"/>
    <w:rsid w:val="00857309"/>
    <w:rsid w:val="00857A95"/>
    <w:rsid w:val="00860871"/>
    <w:rsid w:val="00860A11"/>
    <w:rsid w:val="00860F42"/>
    <w:rsid w:val="00862207"/>
    <w:rsid w:val="00863861"/>
    <w:rsid w:val="00864C2F"/>
    <w:rsid w:val="00865044"/>
    <w:rsid w:val="008658DE"/>
    <w:rsid w:val="00865AEC"/>
    <w:rsid w:val="00866844"/>
    <w:rsid w:val="00867692"/>
    <w:rsid w:val="00870163"/>
    <w:rsid w:val="0087064E"/>
    <w:rsid w:val="008708D7"/>
    <w:rsid w:val="00871359"/>
    <w:rsid w:val="0087192B"/>
    <w:rsid w:val="00871E06"/>
    <w:rsid w:val="00872C01"/>
    <w:rsid w:val="0087334B"/>
    <w:rsid w:val="0087586E"/>
    <w:rsid w:val="00876172"/>
    <w:rsid w:val="0087699A"/>
    <w:rsid w:val="00876E6D"/>
    <w:rsid w:val="00876F99"/>
    <w:rsid w:val="00877185"/>
    <w:rsid w:val="008772B2"/>
    <w:rsid w:val="0087740B"/>
    <w:rsid w:val="00877F20"/>
    <w:rsid w:val="008802D7"/>
    <w:rsid w:val="008810FB"/>
    <w:rsid w:val="008814E6"/>
    <w:rsid w:val="00881AA0"/>
    <w:rsid w:val="00881ECA"/>
    <w:rsid w:val="0088218F"/>
    <w:rsid w:val="008839D5"/>
    <w:rsid w:val="00884B13"/>
    <w:rsid w:val="00886C13"/>
    <w:rsid w:val="00886CA3"/>
    <w:rsid w:val="00886FEA"/>
    <w:rsid w:val="00887660"/>
    <w:rsid w:val="008921A8"/>
    <w:rsid w:val="00892B9C"/>
    <w:rsid w:val="008935F7"/>
    <w:rsid w:val="008936EA"/>
    <w:rsid w:val="00894C69"/>
    <w:rsid w:val="00894CB1"/>
    <w:rsid w:val="0089585C"/>
    <w:rsid w:val="00895B32"/>
    <w:rsid w:val="00895E44"/>
    <w:rsid w:val="00895E99"/>
    <w:rsid w:val="00897654"/>
    <w:rsid w:val="008A2AB5"/>
    <w:rsid w:val="008A4A44"/>
    <w:rsid w:val="008A5F10"/>
    <w:rsid w:val="008A6344"/>
    <w:rsid w:val="008A63B7"/>
    <w:rsid w:val="008A6D65"/>
    <w:rsid w:val="008A74C4"/>
    <w:rsid w:val="008A7B61"/>
    <w:rsid w:val="008B0003"/>
    <w:rsid w:val="008B0255"/>
    <w:rsid w:val="008B0D4D"/>
    <w:rsid w:val="008B1558"/>
    <w:rsid w:val="008B1C2C"/>
    <w:rsid w:val="008B1C6E"/>
    <w:rsid w:val="008B1D0F"/>
    <w:rsid w:val="008B28D7"/>
    <w:rsid w:val="008B2B91"/>
    <w:rsid w:val="008B3345"/>
    <w:rsid w:val="008B34DB"/>
    <w:rsid w:val="008B3EF6"/>
    <w:rsid w:val="008B4262"/>
    <w:rsid w:val="008B4705"/>
    <w:rsid w:val="008B63E9"/>
    <w:rsid w:val="008B678C"/>
    <w:rsid w:val="008B6D1B"/>
    <w:rsid w:val="008B7A9A"/>
    <w:rsid w:val="008B7DBF"/>
    <w:rsid w:val="008B7FD6"/>
    <w:rsid w:val="008C03B1"/>
    <w:rsid w:val="008C06F9"/>
    <w:rsid w:val="008C143D"/>
    <w:rsid w:val="008C1997"/>
    <w:rsid w:val="008C1B4C"/>
    <w:rsid w:val="008C1C28"/>
    <w:rsid w:val="008C25AB"/>
    <w:rsid w:val="008C3D7D"/>
    <w:rsid w:val="008C3ED7"/>
    <w:rsid w:val="008C4976"/>
    <w:rsid w:val="008C5BAA"/>
    <w:rsid w:val="008C5C77"/>
    <w:rsid w:val="008C5FC5"/>
    <w:rsid w:val="008C620B"/>
    <w:rsid w:val="008C6C7C"/>
    <w:rsid w:val="008C6EFF"/>
    <w:rsid w:val="008C777D"/>
    <w:rsid w:val="008C7D97"/>
    <w:rsid w:val="008D0079"/>
    <w:rsid w:val="008D2435"/>
    <w:rsid w:val="008D2AB1"/>
    <w:rsid w:val="008D3A8F"/>
    <w:rsid w:val="008D43C9"/>
    <w:rsid w:val="008D467B"/>
    <w:rsid w:val="008D5550"/>
    <w:rsid w:val="008D5DFD"/>
    <w:rsid w:val="008D72CB"/>
    <w:rsid w:val="008E0039"/>
    <w:rsid w:val="008E01A1"/>
    <w:rsid w:val="008E02F6"/>
    <w:rsid w:val="008E174B"/>
    <w:rsid w:val="008E17D5"/>
    <w:rsid w:val="008E1846"/>
    <w:rsid w:val="008E2606"/>
    <w:rsid w:val="008E2EC3"/>
    <w:rsid w:val="008E34F6"/>
    <w:rsid w:val="008E4A9F"/>
    <w:rsid w:val="008E5D65"/>
    <w:rsid w:val="008E6471"/>
    <w:rsid w:val="008E6D7D"/>
    <w:rsid w:val="008E7CCD"/>
    <w:rsid w:val="008E7CF8"/>
    <w:rsid w:val="008F001E"/>
    <w:rsid w:val="008F0636"/>
    <w:rsid w:val="008F08D5"/>
    <w:rsid w:val="008F242B"/>
    <w:rsid w:val="008F2608"/>
    <w:rsid w:val="008F2684"/>
    <w:rsid w:val="008F33A2"/>
    <w:rsid w:val="008F3B04"/>
    <w:rsid w:val="008F449E"/>
    <w:rsid w:val="008F462D"/>
    <w:rsid w:val="008F5631"/>
    <w:rsid w:val="008F5AEB"/>
    <w:rsid w:val="008F64B4"/>
    <w:rsid w:val="008F66AD"/>
    <w:rsid w:val="008F689D"/>
    <w:rsid w:val="008F6C34"/>
    <w:rsid w:val="008F76BA"/>
    <w:rsid w:val="00900054"/>
    <w:rsid w:val="00900287"/>
    <w:rsid w:val="009009F6"/>
    <w:rsid w:val="00900D58"/>
    <w:rsid w:val="009025A7"/>
    <w:rsid w:val="00904374"/>
    <w:rsid w:val="00905450"/>
    <w:rsid w:val="00905CCA"/>
    <w:rsid w:val="00906B6B"/>
    <w:rsid w:val="0090783B"/>
    <w:rsid w:val="00910504"/>
    <w:rsid w:val="00910D8C"/>
    <w:rsid w:val="009122C0"/>
    <w:rsid w:val="009126B9"/>
    <w:rsid w:val="009137D2"/>
    <w:rsid w:val="009148A0"/>
    <w:rsid w:val="00914C90"/>
    <w:rsid w:val="00915989"/>
    <w:rsid w:val="00915AE1"/>
    <w:rsid w:val="00915E6C"/>
    <w:rsid w:val="00915F55"/>
    <w:rsid w:val="00915FF4"/>
    <w:rsid w:val="00916E45"/>
    <w:rsid w:val="00917290"/>
    <w:rsid w:val="0091740D"/>
    <w:rsid w:val="0091743F"/>
    <w:rsid w:val="009176B1"/>
    <w:rsid w:val="009203BF"/>
    <w:rsid w:val="009211EB"/>
    <w:rsid w:val="009213E3"/>
    <w:rsid w:val="00921F4D"/>
    <w:rsid w:val="009229A4"/>
    <w:rsid w:val="009231C2"/>
    <w:rsid w:val="0092362E"/>
    <w:rsid w:val="00924253"/>
    <w:rsid w:val="00925007"/>
    <w:rsid w:val="00925635"/>
    <w:rsid w:val="00926400"/>
    <w:rsid w:val="00926406"/>
    <w:rsid w:val="00926964"/>
    <w:rsid w:val="0092724C"/>
    <w:rsid w:val="0092741B"/>
    <w:rsid w:val="00930296"/>
    <w:rsid w:val="00930D33"/>
    <w:rsid w:val="00932E66"/>
    <w:rsid w:val="00933578"/>
    <w:rsid w:val="0093389A"/>
    <w:rsid w:val="009340F6"/>
    <w:rsid w:val="009347DF"/>
    <w:rsid w:val="00934956"/>
    <w:rsid w:val="00934B1A"/>
    <w:rsid w:val="0093586D"/>
    <w:rsid w:val="00935ECE"/>
    <w:rsid w:val="009365EE"/>
    <w:rsid w:val="0093688B"/>
    <w:rsid w:val="00936C1D"/>
    <w:rsid w:val="00936F91"/>
    <w:rsid w:val="009374BF"/>
    <w:rsid w:val="00937B9D"/>
    <w:rsid w:val="00937F0B"/>
    <w:rsid w:val="00940387"/>
    <w:rsid w:val="00940441"/>
    <w:rsid w:val="009406D2"/>
    <w:rsid w:val="009409B3"/>
    <w:rsid w:val="00940A72"/>
    <w:rsid w:val="00942692"/>
    <w:rsid w:val="00942EC0"/>
    <w:rsid w:val="00943518"/>
    <w:rsid w:val="00943EB9"/>
    <w:rsid w:val="0094431E"/>
    <w:rsid w:val="00944454"/>
    <w:rsid w:val="00944BE3"/>
    <w:rsid w:val="00944F96"/>
    <w:rsid w:val="009450E4"/>
    <w:rsid w:val="00945CBE"/>
    <w:rsid w:val="00947BEE"/>
    <w:rsid w:val="00947CDE"/>
    <w:rsid w:val="00947D42"/>
    <w:rsid w:val="00950221"/>
    <w:rsid w:val="009516A6"/>
    <w:rsid w:val="00951CE8"/>
    <w:rsid w:val="00951D88"/>
    <w:rsid w:val="0095292F"/>
    <w:rsid w:val="009532EE"/>
    <w:rsid w:val="009532FB"/>
    <w:rsid w:val="0095371D"/>
    <w:rsid w:val="00955097"/>
    <w:rsid w:val="00955C75"/>
    <w:rsid w:val="009561C4"/>
    <w:rsid w:val="00956A74"/>
    <w:rsid w:val="00956C86"/>
    <w:rsid w:val="00956D2D"/>
    <w:rsid w:val="009573CA"/>
    <w:rsid w:val="0095760F"/>
    <w:rsid w:val="00960DEA"/>
    <w:rsid w:val="00961472"/>
    <w:rsid w:val="00961C31"/>
    <w:rsid w:val="00962172"/>
    <w:rsid w:val="00962757"/>
    <w:rsid w:val="0096309E"/>
    <w:rsid w:val="00963223"/>
    <w:rsid w:val="00963559"/>
    <w:rsid w:val="009639FF"/>
    <w:rsid w:val="0096403F"/>
    <w:rsid w:val="00964750"/>
    <w:rsid w:val="00965201"/>
    <w:rsid w:val="00965F64"/>
    <w:rsid w:val="0096671D"/>
    <w:rsid w:val="00966ECD"/>
    <w:rsid w:val="00967879"/>
    <w:rsid w:val="00970313"/>
    <w:rsid w:val="00970AD7"/>
    <w:rsid w:val="00970B6C"/>
    <w:rsid w:val="00970DBA"/>
    <w:rsid w:val="00970F0C"/>
    <w:rsid w:val="00971D9E"/>
    <w:rsid w:val="00972018"/>
    <w:rsid w:val="009741F8"/>
    <w:rsid w:val="00974431"/>
    <w:rsid w:val="00974641"/>
    <w:rsid w:val="00974761"/>
    <w:rsid w:val="00974963"/>
    <w:rsid w:val="00975B2C"/>
    <w:rsid w:val="00975CCA"/>
    <w:rsid w:val="00975EB5"/>
    <w:rsid w:val="009767E4"/>
    <w:rsid w:val="009801D1"/>
    <w:rsid w:val="0098052B"/>
    <w:rsid w:val="009818D4"/>
    <w:rsid w:val="00982834"/>
    <w:rsid w:val="00982954"/>
    <w:rsid w:val="00982DDC"/>
    <w:rsid w:val="00982E07"/>
    <w:rsid w:val="00983976"/>
    <w:rsid w:val="009843DB"/>
    <w:rsid w:val="00984519"/>
    <w:rsid w:val="009853D9"/>
    <w:rsid w:val="00986FB4"/>
    <w:rsid w:val="00987656"/>
    <w:rsid w:val="009901DD"/>
    <w:rsid w:val="0099204A"/>
    <w:rsid w:val="00993883"/>
    <w:rsid w:val="00993A77"/>
    <w:rsid w:val="00993C78"/>
    <w:rsid w:val="00993C7B"/>
    <w:rsid w:val="00994A79"/>
    <w:rsid w:val="00994D32"/>
    <w:rsid w:val="00994EC0"/>
    <w:rsid w:val="00995044"/>
    <w:rsid w:val="00995360"/>
    <w:rsid w:val="00995AE8"/>
    <w:rsid w:val="00995D22"/>
    <w:rsid w:val="00996104"/>
    <w:rsid w:val="009A0ED7"/>
    <w:rsid w:val="009A1424"/>
    <w:rsid w:val="009A18C6"/>
    <w:rsid w:val="009A1939"/>
    <w:rsid w:val="009A1B36"/>
    <w:rsid w:val="009A2088"/>
    <w:rsid w:val="009A20EB"/>
    <w:rsid w:val="009A278F"/>
    <w:rsid w:val="009A27FD"/>
    <w:rsid w:val="009A2DEB"/>
    <w:rsid w:val="009A3194"/>
    <w:rsid w:val="009A4E64"/>
    <w:rsid w:val="009A51DE"/>
    <w:rsid w:val="009A53C1"/>
    <w:rsid w:val="009A662B"/>
    <w:rsid w:val="009B0CBA"/>
    <w:rsid w:val="009B12DA"/>
    <w:rsid w:val="009B2882"/>
    <w:rsid w:val="009B2AA5"/>
    <w:rsid w:val="009B3AD3"/>
    <w:rsid w:val="009B3F36"/>
    <w:rsid w:val="009B44E5"/>
    <w:rsid w:val="009B4AC4"/>
    <w:rsid w:val="009B55D6"/>
    <w:rsid w:val="009B5E15"/>
    <w:rsid w:val="009B6DF9"/>
    <w:rsid w:val="009B6E2F"/>
    <w:rsid w:val="009B7A80"/>
    <w:rsid w:val="009C0353"/>
    <w:rsid w:val="009C03FE"/>
    <w:rsid w:val="009C0449"/>
    <w:rsid w:val="009C0614"/>
    <w:rsid w:val="009C205E"/>
    <w:rsid w:val="009C24A8"/>
    <w:rsid w:val="009C2FDF"/>
    <w:rsid w:val="009C31AA"/>
    <w:rsid w:val="009C3DF4"/>
    <w:rsid w:val="009C44E5"/>
    <w:rsid w:val="009C5443"/>
    <w:rsid w:val="009C5C60"/>
    <w:rsid w:val="009C5EC0"/>
    <w:rsid w:val="009C69A4"/>
    <w:rsid w:val="009C7E71"/>
    <w:rsid w:val="009C7E91"/>
    <w:rsid w:val="009D0258"/>
    <w:rsid w:val="009D04F4"/>
    <w:rsid w:val="009D0C09"/>
    <w:rsid w:val="009D19CB"/>
    <w:rsid w:val="009D20D9"/>
    <w:rsid w:val="009D362A"/>
    <w:rsid w:val="009D49A2"/>
    <w:rsid w:val="009D4C6F"/>
    <w:rsid w:val="009D5BE2"/>
    <w:rsid w:val="009D6DCC"/>
    <w:rsid w:val="009D7613"/>
    <w:rsid w:val="009E0164"/>
    <w:rsid w:val="009E05FE"/>
    <w:rsid w:val="009E08F8"/>
    <w:rsid w:val="009E0B66"/>
    <w:rsid w:val="009E381C"/>
    <w:rsid w:val="009E39C6"/>
    <w:rsid w:val="009E472F"/>
    <w:rsid w:val="009E49BC"/>
    <w:rsid w:val="009E4AFE"/>
    <w:rsid w:val="009F0788"/>
    <w:rsid w:val="009F0DB1"/>
    <w:rsid w:val="009F0F86"/>
    <w:rsid w:val="009F175A"/>
    <w:rsid w:val="009F311A"/>
    <w:rsid w:val="009F3AA5"/>
    <w:rsid w:val="009F3D42"/>
    <w:rsid w:val="009F4B27"/>
    <w:rsid w:val="009F60C7"/>
    <w:rsid w:val="009F6480"/>
    <w:rsid w:val="009F6F95"/>
    <w:rsid w:val="009F7A02"/>
    <w:rsid w:val="00A00245"/>
    <w:rsid w:val="00A002F8"/>
    <w:rsid w:val="00A036A2"/>
    <w:rsid w:val="00A03B55"/>
    <w:rsid w:val="00A04340"/>
    <w:rsid w:val="00A05CDD"/>
    <w:rsid w:val="00A0759E"/>
    <w:rsid w:val="00A10408"/>
    <w:rsid w:val="00A1076B"/>
    <w:rsid w:val="00A10D6E"/>
    <w:rsid w:val="00A1118C"/>
    <w:rsid w:val="00A11BDE"/>
    <w:rsid w:val="00A12216"/>
    <w:rsid w:val="00A13B27"/>
    <w:rsid w:val="00A1459B"/>
    <w:rsid w:val="00A1499E"/>
    <w:rsid w:val="00A1528A"/>
    <w:rsid w:val="00A165E1"/>
    <w:rsid w:val="00A170CD"/>
    <w:rsid w:val="00A1751B"/>
    <w:rsid w:val="00A17658"/>
    <w:rsid w:val="00A20326"/>
    <w:rsid w:val="00A208FC"/>
    <w:rsid w:val="00A20A82"/>
    <w:rsid w:val="00A20CDF"/>
    <w:rsid w:val="00A226B1"/>
    <w:rsid w:val="00A22CAC"/>
    <w:rsid w:val="00A26E22"/>
    <w:rsid w:val="00A2712F"/>
    <w:rsid w:val="00A277D3"/>
    <w:rsid w:val="00A277FD"/>
    <w:rsid w:val="00A27E79"/>
    <w:rsid w:val="00A3087F"/>
    <w:rsid w:val="00A314B9"/>
    <w:rsid w:val="00A3351C"/>
    <w:rsid w:val="00A33623"/>
    <w:rsid w:val="00A33A06"/>
    <w:rsid w:val="00A33CFA"/>
    <w:rsid w:val="00A34E27"/>
    <w:rsid w:val="00A35586"/>
    <w:rsid w:val="00A35883"/>
    <w:rsid w:val="00A36589"/>
    <w:rsid w:val="00A369C5"/>
    <w:rsid w:val="00A36A5C"/>
    <w:rsid w:val="00A371EC"/>
    <w:rsid w:val="00A37DA3"/>
    <w:rsid w:val="00A4004C"/>
    <w:rsid w:val="00A40D1F"/>
    <w:rsid w:val="00A41312"/>
    <w:rsid w:val="00A41E51"/>
    <w:rsid w:val="00A41F4F"/>
    <w:rsid w:val="00A43A6F"/>
    <w:rsid w:val="00A43CEC"/>
    <w:rsid w:val="00A45F22"/>
    <w:rsid w:val="00A46AFE"/>
    <w:rsid w:val="00A46BBB"/>
    <w:rsid w:val="00A506CE"/>
    <w:rsid w:val="00A50C60"/>
    <w:rsid w:val="00A52285"/>
    <w:rsid w:val="00A529B5"/>
    <w:rsid w:val="00A53697"/>
    <w:rsid w:val="00A53FBE"/>
    <w:rsid w:val="00A54316"/>
    <w:rsid w:val="00A54460"/>
    <w:rsid w:val="00A553DF"/>
    <w:rsid w:val="00A55937"/>
    <w:rsid w:val="00A559BE"/>
    <w:rsid w:val="00A57222"/>
    <w:rsid w:val="00A57414"/>
    <w:rsid w:val="00A600EA"/>
    <w:rsid w:val="00A6070A"/>
    <w:rsid w:val="00A609A0"/>
    <w:rsid w:val="00A60AE1"/>
    <w:rsid w:val="00A612BD"/>
    <w:rsid w:val="00A61594"/>
    <w:rsid w:val="00A62DEA"/>
    <w:rsid w:val="00A63B3B"/>
    <w:rsid w:val="00A6410C"/>
    <w:rsid w:val="00A65A35"/>
    <w:rsid w:val="00A666D1"/>
    <w:rsid w:val="00A66F13"/>
    <w:rsid w:val="00A67643"/>
    <w:rsid w:val="00A67CC3"/>
    <w:rsid w:val="00A67F53"/>
    <w:rsid w:val="00A701B1"/>
    <w:rsid w:val="00A709C6"/>
    <w:rsid w:val="00A70ED2"/>
    <w:rsid w:val="00A711AC"/>
    <w:rsid w:val="00A71314"/>
    <w:rsid w:val="00A714BD"/>
    <w:rsid w:val="00A71EA4"/>
    <w:rsid w:val="00A72EFF"/>
    <w:rsid w:val="00A7358C"/>
    <w:rsid w:val="00A73BDC"/>
    <w:rsid w:val="00A74034"/>
    <w:rsid w:val="00A74E35"/>
    <w:rsid w:val="00A75A68"/>
    <w:rsid w:val="00A75BA4"/>
    <w:rsid w:val="00A77822"/>
    <w:rsid w:val="00A80260"/>
    <w:rsid w:val="00A81171"/>
    <w:rsid w:val="00A8190C"/>
    <w:rsid w:val="00A82F51"/>
    <w:rsid w:val="00A8446D"/>
    <w:rsid w:val="00A8634F"/>
    <w:rsid w:val="00A8670B"/>
    <w:rsid w:val="00A87830"/>
    <w:rsid w:val="00A87CFE"/>
    <w:rsid w:val="00A921A6"/>
    <w:rsid w:val="00A92861"/>
    <w:rsid w:val="00A932B2"/>
    <w:rsid w:val="00A93D46"/>
    <w:rsid w:val="00A93D9E"/>
    <w:rsid w:val="00A94E71"/>
    <w:rsid w:val="00A96FAA"/>
    <w:rsid w:val="00A97475"/>
    <w:rsid w:val="00AA00E1"/>
    <w:rsid w:val="00AA0D28"/>
    <w:rsid w:val="00AA0F9E"/>
    <w:rsid w:val="00AA16D6"/>
    <w:rsid w:val="00AA19D5"/>
    <w:rsid w:val="00AA31EB"/>
    <w:rsid w:val="00AA3641"/>
    <w:rsid w:val="00AA3C90"/>
    <w:rsid w:val="00AA3D73"/>
    <w:rsid w:val="00AA46AE"/>
    <w:rsid w:val="00AA4BC4"/>
    <w:rsid w:val="00AA4FE9"/>
    <w:rsid w:val="00AA627B"/>
    <w:rsid w:val="00AA62AF"/>
    <w:rsid w:val="00AA6D6C"/>
    <w:rsid w:val="00AA6E2F"/>
    <w:rsid w:val="00AA702E"/>
    <w:rsid w:val="00AA74B7"/>
    <w:rsid w:val="00AA92E3"/>
    <w:rsid w:val="00AB0798"/>
    <w:rsid w:val="00AB24EF"/>
    <w:rsid w:val="00AB2E45"/>
    <w:rsid w:val="00AB38C7"/>
    <w:rsid w:val="00AB4235"/>
    <w:rsid w:val="00AB43EB"/>
    <w:rsid w:val="00AB4A3A"/>
    <w:rsid w:val="00AB6B10"/>
    <w:rsid w:val="00AB71AC"/>
    <w:rsid w:val="00AC1C17"/>
    <w:rsid w:val="00AC260B"/>
    <w:rsid w:val="00AC37E5"/>
    <w:rsid w:val="00AC39E7"/>
    <w:rsid w:val="00AC3ED8"/>
    <w:rsid w:val="00AC428C"/>
    <w:rsid w:val="00AC4FFF"/>
    <w:rsid w:val="00AC65A4"/>
    <w:rsid w:val="00AC7842"/>
    <w:rsid w:val="00AD07B6"/>
    <w:rsid w:val="00AD166A"/>
    <w:rsid w:val="00AD1699"/>
    <w:rsid w:val="00AD1DE6"/>
    <w:rsid w:val="00AD1E60"/>
    <w:rsid w:val="00AD43A3"/>
    <w:rsid w:val="00AD43AA"/>
    <w:rsid w:val="00AD4415"/>
    <w:rsid w:val="00AD50A2"/>
    <w:rsid w:val="00AD5E4C"/>
    <w:rsid w:val="00AD64D4"/>
    <w:rsid w:val="00AD6A34"/>
    <w:rsid w:val="00AD7223"/>
    <w:rsid w:val="00AD7584"/>
    <w:rsid w:val="00AD79C8"/>
    <w:rsid w:val="00AE006C"/>
    <w:rsid w:val="00AE00ED"/>
    <w:rsid w:val="00AE1195"/>
    <w:rsid w:val="00AE123C"/>
    <w:rsid w:val="00AE1459"/>
    <w:rsid w:val="00AE1B9C"/>
    <w:rsid w:val="00AE2611"/>
    <w:rsid w:val="00AE2963"/>
    <w:rsid w:val="00AE2DFD"/>
    <w:rsid w:val="00AE2E2F"/>
    <w:rsid w:val="00AE2F7C"/>
    <w:rsid w:val="00AE3990"/>
    <w:rsid w:val="00AE4258"/>
    <w:rsid w:val="00AE45A2"/>
    <w:rsid w:val="00AE4894"/>
    <w:rsid w:val="00AE4A33"/>
    <w:rsid w:val="00AE5C5C"/>
    <w:rsid w:val="00AE5D9F"/>
    <w:rsid w:val="00AE616C"/>
    <w:rsid w:val="00AE650A"/>
    <w:rsid w:val="00AE6D8F"/>
    <w:rsid w:val="00AF0A6D"/>
    <w:rsid w:val="00AF336E"/>
    <w:rsid w:val="00AF39E2"/>
    <w:rsid w:val="00AF4742"/>
    <w:rsid w:val="00AF5656"/>
    <w:rsid w:val="00AF5B33"/>
    <w:rsid w:val="00AF6EAE"/>
    <w:rsid w:val="00AF700E"/>
    <w:rsid w:val="00AF75AD"/>
    <w:rsid w:val="00AF772F"/>
    <w:rsid w:val="00AF77DD"/>
    <w:rsid w:val="00B0109D"/>
    <w:rsid w:val="00B016F3"/>
    <w:rsid w:val="00B01CD7"/>
    <w:rsid w:val="00B02AB8"/>
    <w:rsid w:val="00B035F8"/>
    <w:rsid w:val="00B03DB2"/>
    <w:rsid w:val="00B03FC7"/>
    <w:rsid w:val="00B04CAB"/>
    <w:rsid w:val="00B04F55"/>
    <w:rsid w:val="00B05464"/>
    <w:rsid w:val="00B0616E"/>
    <w:rsid w:val="00B06402"/>
    <w:rsid w:val="00B07B20"/>
    <w:rsid w:val="00B111AB"/>
    <w:rsid w:val="00B112D8"/>
    <w:rsid w:val="00B113B5"/>
    <w:rsid w:val="00B1164E"/>
    <w:rsid w:val="00B125AE"/>
    <w:rsid w:val="00B12B1F"/>
    <w:rsid w:val="00B13D96"/>
    <w:rsid w:val="00B14C8F"/>
    <w:rsid w:val="00B15760"/>
    <w:rsid w:val="00B16499"/>
    <w:rsid w:val="00B16E07"/>
    <w:rsid w:val="00B174F9"/>
    <w:rsid w:val="00B204FE"/>
    <w:rsid w:val="00B20850"/>
    <w:rsid w:val="00B21909"/>
    <w:rsid w:val="00B21A53"/>
    <w:rsid w:val="00B21C27"/>
    <w:rsid w:val="00B2218A"/>
    <w:rsid w:val="00B22661"/>
    <w:rsid w:val="00B231EF"/>
    <w:rsid w:val="00B23D4A"/>
    <w:rsid w:val="00B24196"/>
    <w:rsid w:val="00B24769"/>
    <w:rsid w:val="00B25182"/>
    <w:rsid w:val="00B261D8"/>
    <w:rsid w:val="00B262CD"/>
    <w:rsid w:val="00B30210"/>
    <w:rsid w:val="00B30586"/>
    <w:rsid w:val="00B30C8F"/>
    <w:rsid w:val="00B30CCF"/>
    <w:rsid w:val="00B3162C"/>
    <w:rsid w:val="00B31786"/>
    <w:rsid w:val="00B3210B"/>
    <w:rsid w:val="00B32625"/>
    <w:rsid w:val="00B32757"/>
    <w:rsid w:val="00B3408B"/>
    <w:rsid w:val="00B35843"/>
    <w:rsid w:val="00B36379"/>
    <w:rsid w:val="00B3712A"/>
    <w:rsid w:val="00B4156B"/>
    <w:rsid w:val="00B4183C"/>
    <w:rsid w:val="00B41B46"/>
    <w:rsid w:val="00B41CE5"/>
    <w:rsid w:val="00B430B5"/>
    <w:rsid w:val="00B4316D"/>
    <w:rsid w:val="00B44E27"/>
    <w:rsid w:val="00B46D16"/>
    <w:rsid w:val="00B46E1D"/>
    <w:rsid w:val="00B47002"/>
    <w:rsid w:val="00B50F78"/>
    <w:rsid w:val="00B51210"/>
    <w:rsid w:val="00B51A5A"/>
    <w:rsid w:val="00B5208F"/>
    <w:rsid w:val="00B52094"/>
    <w:rsid w:val="00B520A9"/>
    <w:rsid w:val="00B525FD"/>
    <w:rsid w:val="00B52C80"/>
    <w:rsid w:val="00B53A79"/>
    <w:rsid w:val="00B546C6"/>
    <w:rsid w:val="00B55990"/>
    <w:rsid w:val="00B560E6"/>
    <w:rsid w:val="00B57788"/>
    <w:rsid w:val="00B57F65"/>
    <w:rsid w:val="00B600F8"/>
    <w:rsid w:val="00B6054D"/>
    <w:rsid w:val="00B62C84"/>
    <w:rsid w:val="00B6346E"/>
    <w:rsid w:val="00B638AA"/>
    <w:rsid w:val="00B6412D"/>
    <w:rsid w:val="00B64352"/>
    <w:rsid w:val="00B64778"/>
    <w:rsid w:val="00B64788"/>
    <w:rsid w:val="00B648D6"/>
    <w:rsid w:val="00B657B2"/>
    <w:rsid w:val="00B65D4C"/>
    <w:rsid w:val="00B660E9"/>
    <w:rsid w:val="00B663A1"/>
    <w:rsid w:val="00B66D37"/>
    <w:rsid w:val="00B70E9E"/>
    <w:rsid w:val="00B714FD"/>
    <w:rsid w:val="00B728E8"/>
    <w:rsid w:val="00B73C45"/>
    <w:rsid w:val="00B74178"/>
    <w:rsid w:val="00B744E4"/>
    <w:rsid w:val="00B74B9A"/>
    <w:rsid w:val="00B74BB7"/>
    <w:rsid w:val="00B74C23"/>
    <w:rsid w:val="00B75015"/>
    <w:rsid w:val="00B7538B"/>
    <w:rsid w:val="00B76083"/>
    <w:rsid w:val="00B761DE"/>
    <w:rsid w:val="00B76465"/>
    <w:rsid w:val="00B76C49"/>
    <w:rsid w:val="00B77225"/>
    <w:rsid w:val="00B77FE9"/>
    <w:rsid w:val="00B801FB"/>
    <w:rsid w:val="00B80434"/>
    <w:rsid w:val="00B817AA"/>
    <w:rsid w:val="00B81DEF"/>
    <w:rsid w:val="00B8226F"/>
    <w:rsid w:val="00B83D10"/>
    <w:rsid w:val="00B84518"/>
    <w:rsid w:val="00B859C0"/>
    <w:rsid w:val="00B86701"/>
    <w:rsid w:val="00B8680A"/>
    <w:rsid w:val="00B87CB9"/>
    <w:rsid w:val="00B9121E"/>
    <w:rsid w:val="00B91B52"/>
    <w:rsid w:val="00B92AB0"/>
    <w:rsid w:val="00B945C3"/>
    <w:rsid w:val="00B94DC8"/>
    <w:rsid w:val="00B94DEE"/>
    <w:rsid w:val="00B9572D"/>
    <w:rsid w:val="00B9583F"/>
    <w:rsid w:val="00B96B42"/>
    <w:rsid w:val="00B9705B"/>
    <w:rsid w:val="00B97106"/>
    <w:rsid w:val="00B973CC"/>
    <w:rsid w:val="00B97461"/>
    <w:rsid w:val="00B97821"/>
    <w:rsid w:val="00BA0068"/>
    <w:rsid w:val="00BA087B"/>
    <w:rsid w:val="00BA1958"/>
    <w:rsid w:val="00BA1CD8"/>
    <w:rsid w:val="00BA21D4"/>
    <w:rsid w:val="00BA2BEC"/>
    <w:rsid w:val="00BA509D"/>
    <w:rsid w:val="00BA5753"/>
    <w:rsid w:val="00BA6806"/>
    <w:rsid w:val="00BA795D"/>
    <w:rsid w:val="00BB061F"/>
    <w:rsid w:val="00BB17A1"/>
    <w:rsid w:val="00BB1F9A"/>
    <w:rsid w:val="00BB20F5"/>
    <w:rsid w:val="00BB2F1C"/>
    <w:rsid w:val="00BB337E"/>
    <w:rsid w:val="00BB4439"/>
    <w:rsid w:val="00BB4858"/>
    <w:rsid w:val="00BB49D4"/>
    <w:rsid w:val="00BB4C39"/>
    <w:rsid w:val="00BB4E74"/>
    <w:rsid w:val="00BB5D75"/>
    <w:rsid w:val="00BB5F8F"/>
    <w:rsid w:val="00BB69FF"/>
    <w:rsid w:val="00BB6FD7"/>
    <w:rsid w:val="00BB7D0C"/>
    <w:rsid w:val="00BC04D4"/>
    <w:rsid w:val="00BC0618"/>
    <w:rsid w:val="00BC162A"/>
    <w:rsid w:val="00BC17E0"/>
    <w:rsid w:val="00BC216A"/>
    <w:rsid w:val="00BC2E0C"/>
    <w:rsid w:val="00BC2F57"/>
    <w:rsid w:val="00BC2F6C"/>
    <w:rsid w:val="00BC35AC"/>
    <w:rsid w:val="00BC4FBD"/>
    <w:rsid w:val="00BC52FC"/>
    <w:rsid w:val="00BC7416"/>
    <w:rsid w:val="00BC7514"/>
    <w:rsid w:val="00BD0177"/>
    <w:rsid w:val="00BD0192"/>
    <w:rsid w:val="00BD1CB6"/>
    <w:rsid w:val="00BD23C3"/>
    <w:rsid w:val="00BD28E2"/>
    <w:rsid w:val="00BD297D"/>
    <w:rsid w:val="00BD37B9"/>
    <w:rsid w:val="00BD3CA3"/>
    <w:rsid w:val="00BD4E4B"/>
    <w:rsid w:val="00BD51A7"/>
    <w:rsid w:val="00BD73D6"/>
    <w:rsid w:val="00BD7422"/>
    <w:rsid w:val="00BD78B3"/>
    <w:rsid w:val="00BD7AFE"/>
    <w:rsid w:val="00BE0314"/>
    <w:rsid w:val="00BE0434"/>
    <w:rsid w:val="00BE077C"/>
    <w:rsid w:val="00BE0C12"/>
    <w:rsid w:val="00BE12BF"/>
    <w:rsid w:val="00BE1956"/>
    <w:rsid w:val="00BE1EFD"/>
    <w:rsid w:val="00BE2072"/>
    <w:rsid w:val="00BE2BC7"/>
    <w:rsid w:val="00BE454A"/>
    <w:rsid w:val="00BE4FA2"/>
    <w:rsid w:val="00BE5C38"/>
    <w:rsid w:val="00BE6586"/>
    <w:rsid w:val="00BE6B41"/>
    <w:rsid w:val="00BF0249"/>
    <w:rsid w:val="00BF2A2A"/>
    <w:rsid w:val="00BF2F8A"/>
    <w:rsid w:val="00BF2F9F"/>
    <w:rsid w:val="00BF4C8F"/>
    <w:rsid w:val="00BF59E3"/>
    <w:rsid w:val="00BF5FBA"/>
    <w:rsid w:val="00BF74A6"/>
    <w:rsid w:val="00BF7AA8"/>
    <w:rsid w:val="00C00049"/>
    <w:rsid w:val="00C000C4"/>
    <w:rsid w:val="00C0062A"/>
    <w:rsid w:val="00C020EC"/>
    <w:rsid w:val="00C0239A"/>
    <w:rsid w:val="00C02594"/>
    <w:rsid w:val="00C03019"/>
    <w:rsid w:val="00C03996"/>
    <w:rsid w:val="00C03A24"/>
    <w:rsid w:val="00C044CD"/>
    <w:rsid w:val="00C04E0E"/>
    <w:rsid w:val="00C06B5B"/>
    <w:rsid w:val="00C07B57"/>
    <w:rsid w:val="00C07CB6"/>
    <w:rsid w:val="00C1019C"/>
    <w:rsid w:val="00C1037A"/>
    <w:rsid w:val="00C1050F"/>
    <w:rsid w:val="00C10606"/>
    <w:rsid w:val="00C10DBC"/>
    <w:rsid w:val="00C11D29"/>
    <w:rsid w:val="00C13880"/>
    <w:rsid w:val="00C13DC3"/>
    <w:rsid w:val="00C141DC"/>
    <w:rsid w:val="00C147F5"/>
    <w:rsid w:val="00C1480E"/>
    <w:rsid w:val="00C14EB6"/>
    <w:rsid w:val="00C15CF3"/>
    <w:rsid w:val="00C15E03"/>
    <w:rsid w:val="00C16894"/>
    <w:rsid w:val="00C168EC"/>
    <w:rsid w:val="00C16C91"/>
    <w:rsid w:val="00C170A9"/>
    <w:rsid w:val="00C1714E"/>
    <w:rsid w:val="00C172DB"/>
    <w:rsid w:val="00C17582"/>
    <w:rsid w:val="00C17C23"/>
    <w:rsid w:val="00C20ADA"/>
    <w:rsid w:val="00C20E11"/>
    <w:rsid w:val="00C210E3"/>
    <w:rsid w:val="00C2133F"/>
    <w:rsid w:val="00C2134D"/>
    <w:rsid w:val="00C21A98"/>
    <w:rsid w:val="00C21BCE"/>
    <w:rsid w:val="00C228C8"/>
    <w:rsid w:val="00C22CA7"/>
    <w:rsid w:val="00C23815"/>
    <w:rsid w:val="00C239B2"/>
    <w:rsid w:val="00C239F9"/>
    <w:rsid w:val="00C25019"/>
    <w:rsid w:val="00C257C6"/>
    <w:rsid w:val="00C258B7"/>
    <w:rsid w:val="00C264F4"/>
    <w:rsid w:val="00C27221"/>
    <w:rsid w:val="00C32659"/>
    <w:rsid w:val="00C32D0D"/>
    <w:rsid w:val="00C33470"/>
    <w:rsid w:val="00C33A44"/>
    <w:rsid w:val="00C33B3E"/>
    <w:rsid w:val="00C34803"/>
    <w:rsid w:val="00C34EC0"/>
    <w:rsid w:val="00C350A2"/>
    <w:rsid w:val="00C358A1"/>
    <w:rsid w:val="00C35945"/>
    <w:rsid w:val="00C36385"/>
    <w:rsid w:val="00C37D17"/>
    <w:rsid w:val="00C37FE0"/>
    <w:rsid w:val="00C40086"/>
    <w:rsid w:val="00C40D85"/>
    <w:rsid w:val="00C41B2B"/>
    <w:rsid w:val="00C42A7C"/>
    <w:rsid w:val="00C4356A"/>
    <w:rsid w:val="00C43AA5"/>
    <w:rsid w:val="00C4468F"/>
    <w:rsid w:val="00C44A0C"/>
    <w:rsid w:val="00C44B83"/>
    <w:rsid w:val="00C465D1"/>
    <w:rsid w:val="00C46C49"/>
    <w:rsid w:val="00C50C62"/>
    <w:rsid w:val="00C50D83"/>
    <w:rsid w:val="00C51AC1"/>
    <w:rsid w:val="00C51F61"/>
    <w:rsid w:val="00C523F8"/>
    <w:rsid w:val="00C531C0"/>
    <w:rsid w:val="00C54006"/>
    <w:rsid w:val="00C54B84"/>
    <w:rsid w:val="00C551A5"/>
    <w:rsid w:val="00C56A86"/>
    <w:rsid w:val="00C57DCB"/>
    <w:rsid w:val="00C60836"/>
    <w:rsid w:val="00C616A8"/>
    <w:rsid w:val="00C61825"/>
    <w:rsid w:val="00C6198D"/>
    <w:rsid w:val="00C61D0E"/>
    <w:rsid w:val="00C62C7C"/>
    <w:rsid w:val="00C63D4D"/>
    <w:rsid w:val="00C645AB"/>
    <w:rsid w:val="00C64B4D"/>
    <w:rsid w:val="00C654E8"/>
    <w:rsid w:val="00C65B5E"/>
    <w:rsid w:val="00C666B6"/>
    <w:rsid w:val="00C66E51"/>
    <w:rsid w:val="00C67C40"/>
    <w:rsid w:val="00C70015"/>
    <w:rsid w:val="00C70683"/>
    <w:rsid w:val="00C70811"/>
    <w:rsid w:val="00C71104"/>
    <w:rsid w:val="00C71456"/>
    <w:rsid w:val="00C715CB"/>
    <w:rsid w:val="00C71F17"/>
    <w:rsid w:val="00C726BB"/>
    <w:rsid w:val="00C72D91"/>
    <w:rsid w:val="00C731A0"/>
    <w:rsid w:val="00C73722"/>
    <w:rsid w:val="00C7374C"/>
    <w:rsid w:val="00C739A1"/>
    <w:rsid w:val="00C74280"/>
    <w:rsid w:val="00C74A44"/>
    <w:rsid w:val="00C74B21"/>
    <w:rsid w:val="00C75E2A"/>
    <w:rsid w:val="00C76313"/>
    <w:rsid w:val="00C806AB"/>
    <w:rsid w:val="00C812EC"/>
    <w:rsid w:val="00C81CBE"/>
    <w:rsid w:val="00C81E0E"/>
    <w:rsid w:val="00C82C8D"/>
    <w:rsid w:val="00C833D3"/>
    <w:rsid w:val="00C83708"/>
    <w:rsid w:val="00C84872"/>
    <w:rsid w:val="00C84AD1"/>
    <w:rsid w:val="00C8521E"/>
    <w:rsid w:val="00C85995"/>
    <w:rsid w:val="00C85BA0"/>
    <w:rsid w:val="00C85F69"/>
    <w:rsid w:val="00C86494"/>
    <w:rsid w:val="00C87167"/>
    <w:rsid w:val="00C9046D"/>
    <w:rsid w:val="00C90843"/>
    <w:rsid w:val="00C90CA9"/>
    <w:rsid w:val="00C92017"/>
    <w:rsid w:val="00C931A2"/>
    <w:rsid w:val="00C931C9"/>
    <w:rsid w:val="00C94164"/>
    <w:rsid w:val="00C94BC4"/>
    <w:rsid w:val="00C95573"/>
    <w:rsid w:val="00C956D5"/>
    <w:rsid w:val="00C9590D"/>
    <w:rsid w:val="00C95AB5"/>
    <w:rsid w:val="00C9621A"/>
    <w:rsid w:val="00C96ADF"/>
    <w:rsid w:val="00C96EF6"/>
    <w:rsid w:val="00CA0562"/>
    <w:rsid w:val="00CA07CD"/>
    <w:rsid w:val="00CA0E96"/>
    <w:rsid w:val="00CA15D2"/>
    <w:rsid w:val="00CA1F32"/>
    <w:rsid w:val="00CA21B8"/>
    <w:rsid w:val="00CA6154"/>
    <w:rsid w:val="00CA677C"/>
    <w:rsid w:val="00CA7967"/>
    <w:rsid w:val="00CB0077"/>
    <w:rsid w:val="00CB047F"/>
    <w:rsid w:val="00CB1520"/>
    <w:rsid w:val="00CB25FA"/>
    <w:rsid w:val="00CB43C0"/>
    <w:rsid w:val="00CB44ED"/>
    <w:rsid w:val="00CB55E8"/>
    <w:rsid w:val="00CB5812"/>
    <w:rsid w:val="00CB7451"/>
    <w:rsid w:val="00CB7F18"/>
    <w:rsid w:val="00CB7F5E"/>
    <w:rsid w:val="00CC01F1"/>
    <w:rsid w:val="00CC067B"/>
    <w:rsid w:val="00CC0F59"/>
    <w:rsid w:val="00CC1476"/>
    <w:rsid w:val="00CC206F"/>
    <w:rsid w:val="00CC3328"/>
    <w:rsid w:val="00CC5583"/>
    <w:rsid w:val="00CC664D"/>
    <w:rsid w:val="00CC6A2E"/>
    <w:rsid w:val="00CC6D20"/>
    <w:rsid w:val="00CC6F2C"/>
    <w:rsid w:val="00CC7017"/>
    <w:rsid w:val="00CC7877"/>
    <w:rsid w:val="00CD0469"/>
    <w:rsid w:val="00CD04A3"/>
    <w:rsid w:val="00CD13FD"/>
    <w:rsid w:val="00CD1698"/>
    <w:rsid w:val="00CD2099"/>
    <w:rsid w:val="00CD416A"/>
    <w:rsid w:val="00CD44D9"/>
    <w:rsid w:val="00CD4968"/>
    <w:rsid w:val="00CD4A40"/>
    <w:rsid w:val="00CD503D"/>
    <w:rsid w:val="00CD51A6"/>
    <w:rsid w:val="00CD52B4"/>
    <w:rsid w:val="00CD53F1"/>
    <w:rsid w:val="00CD569F"/>
    <w:rsid w:val="00CD594B"/>
    <w:rsid w:val="00CD629E"/>
    <w:rsid w:val="00CD6E06"/>
    <w:rsid w:val="00CD72E8"/>
    <w:rsid w:val="00CD75BA"/>
    <w:rsid w:val="00CD794B"/>
    <w:rsid w:val="00CD7AE9"/>
    <w:rsid w:val="00CD7B79"/>
    <w:rsid w:val="00CE04A7"/>
    <w:rsid w:val="00CE14DF"/>
    <w:rsid w:val="00CE2B82"/>
    <w:rsid w:val="00CE39CD"/>
    <w:rsid w:val="00CE4938"/>
    <w:rsid w:val="00CE4CFD"/>
    <w:rsid w:val="00CE4E6F"/>
    <w:rsid w:val="00CE5791"/>
    <w:rsid w:val="00CE57CE"/>
    <w:rsid w:val="00CE5EC3"/>
    <w:rsid w:val="00CE63DE"/>
    <w:rsid w:val="00CE6826"/>
    <w:rsid w:val="00CE6B7D"/>
    <w:rsid w:val="00CE7675"/>
    <w:rsid w:val="00CE7684"/>
    <w:rsid w:val="00CF0B8E"/>
    <w:rsid w:val="00CF1E33"/>
    <w:rsid w:val="00CF2E36"/>
    <w:rsid w:val="00CF3A04"/>
    <w:rsid w:val="00CF3AF9"/>
    <w:rsid w:val="00CF3DD1"/>
    <w:rsid w:val="00CF4033"/>
    <w:rsid w:val="00CF4F6D"/>
    <w:rsid w:val="00CF5386"/>
    <w:rsid w:val="00CF5CBB"/>
    <w:rsid w:val="00CF5E8E"/>
    <w:rsid w:val="00CF5F5C"/>
    <w:rsid w:val="00CF5FEE"/>
    <w:rsid w:val="00CF6724"/>
    <w:rsid w:val="00CF6A28"/>
    <w:rsid w:val="00CF7349"/>
    <w:rsid w:val="00CF7606"/>
    <w:rsid w:val="00D006A4"/>
    <w:rsid w:val="00D00966"/>
    <w:rsid w:val="00D00B93"/>
    <w:rsid w:val="00D01399"/>
    <w:rsid w:val="00D014A9"/>
    <w:rsid w:val="00D023FF"/>
    <w:rsid w:val="00D026AD"/>
    <w:rsid w:val="00D038EE"/>
    <w:rsid w:val="00D0482D"/>
    <w:rsid w:val="00D04FC2"/>
    <w:rsid w:val="00D05A3E"/>
    <w:rsid w:val="00D05A51"/>
    <w:rsid w:val="00D0674E"/>
    <w:rsid w:val="00D0776E"/>
    <w:rsid w:val="00D10176"/>
    <w:rsid w:val="00D126BA"/>
    <w:rsid w:val="00D13C62"/>
    <w:rsid w:val="00D149E1"/>
    <w:rsid w:val="00D155F0"/>
    <w:rsid w:val="00D15A64"/>
    <w:rsid w:val="00D16049"/>
    <w:rsid w:val="00D16B78"/>
    <w:rsid w:val="00D16D78"/>
    <w:rsid w:val="00D16E46"/>
    <w:rsid w:val="00D16E77"/>
    <w:rsid w:val="00D173A7"/>
    <w:rsid w:val="00D1745B"/>
    <w:rsid w:val="00D17D24"/>
    <w:rsid w:val="00D21001"/>
    <w:rsid w:val="00D21370"/>
    <w:rsid w:val="00D21A20"/>
    <w:rsid w:val="00D21D64"/>
    <w:rsid w:val="00D232A9"/>
    <w:rsid w:val="00D243A1"/>
    <w:rsid w:val="00D244CF"/>
    <w:rsid w:val="00D24503"/>
    <w:rsid w:val="00D24D58"/>
    <w:rsid w:val="00D25DA9"/>
    <w:rsid w:val="00D26625"/>
    <w:rsid w:val="00D26872"/>
    <w:rsid w:val="00D271CC"/>
    <w:rsid w:val="00D27BAB"/>
    <w:rsid w:val="00D31062"/>
    <w:rsid w:val="00D313FF"/>
    <w:rsid w:val="00D31409"/>
    <w:rsid w:val="00D31603"/>
    <w:rsid w:val="00D316DD"/>
    <w:rsid w:val="00D3221C"/>
    <w:rsid w:val="00D32384"/>
    <w:rsid w:val="00D328A2"/>
    <w:rsid w:val="00D32FC3"/>
    <w:rsid w:val="00D332C4"/>
    <w:rsid w:val="00D339FC"/>
    <w:rsid w:val="00D3568C"/>
    <w:rsid w:val="00D36BA5"/>
    <w:rsid w:val="00D37877"/>
    <w:rsid w:val="00D37DB3"/>
    <w:rsid w:val="00D4022C"/>
    <w:rsid w:val="00D417B6"/>
    <w:rsid w:val="00D417C3"/>
    <w:rsid w:val="00D41F7A"/>
    <w:rsid w:val="00D427FA"/>
    <w:rsid w:val="00D428C5"/>
    <w:rsid w:val="00D430C9"/>
    <w:rsid w:val="00D43120"/>
    <w:rsid w:val="00D43494"/>
    <w:rsid w:val="00D43BF8"/>
    <w:rsid w:val="00D44700"/>
    <w:rsid w:val="00D44D64"/>
    <w:rsid w:val="00D50E2E"/>
    <w:rsid w:val="00D516B4"/>
    <w:rsid w:val="00D51EFB"/>
    <w:rsid w:val="00D53379"/>
    <w:rsid w:val="00D53604"/>
    <w:rsid w:val="00D53821"/>
    <w:rsid w:val="00D53E30"/>
    <w:rsid w:val="00D54157"/>
    <w:rsid w:val="00D54F67"/>
    <w:rsid w:val="00D55AAA"/>
    <w:rsid w:val="00D55AD2"/>
    <w:rsid w:val="00D56C1C"/>
    <w:rsid w:val="00D56CAF"/>
    <w:rsid w:val="00D5782B"/>
    <w:rsid w:val="00D57BC3"/>
    <w:rsid w:val="00D607E1"/>
    <w:rsid w:val="00D62576"/>
    <w:rsid w:val="00D63BBC"/>
    <w:rsid w:val="00D63DE7"/>
    <w:rsid w:val="00D63E27"/>
    <w:rsid w:val="00D63F41"/>
    <w:rsid w:val="00D64315"/>
    <w:rsid w:val="00D64B72"/>
    <w:rsid w:val="00D65A36"/>
    <w:rsid w:val="00D66B73"/>
    <w:rsid w:val="00D67691"/>
    <w:rsid w:val="00D6788A"/>
    <w:rsid w:val="00D70B36"/>
    <w:rsid w:val="00D71FEE"/>
    <w:rsid w:val="00D7222E"/>
    <w:rsid w:val="00D72C79"/>
    <w:rsid w:val="00D74457"/>
    <w:rsid w:val="00D74991"/>
    <w:rsid w:val="00D75215"/>
    <w:rsid w:val="00D75658"/>
    <w:rsid w:val="00D75748"/>
    <w:rsid w:val="00D75909"/>
    <w:rsid w:val="00D75CB0"/>
    <w:rsid w:val="00D761EF"/>
    <w:rsid w:val="00D77B26"/>
    <w:rsid w:val="00D8024D"/>
    <w:rsid w:val="00D807EA"/>
    <w:rsid w:val="00D81FCB"/>
    <w:rsid w:val="00D826F1"/>
    <w:rsid w:val="00D82FA0"/>
    <w:rsid w:val="00D8323D"/>
    <w:rsid w:val="00D833B1"/>
    <w:rsid w:val="00D83C8A"/>
    <w:rsid w:val="00D84342"/>
    <w:rsid w:val="00D84E30"/>
    <w:rsid w:val="00D858C7"/>
    <w:rsid w:val="00D85DE4"/>
    <w:rsid w:val="00D90A19"/>
    <w:rsid w:val="00D90E2E"/>
    <w:rsid w:val="00D91340"/>
    <w:rsid w:val="00D91543"/>
    <w:rsid w:val="00D91617"/>
    <w:rsid w:val="00D9177E"/>
    <w:rsid w:val="00D91CB6"/>
    <w:rsid w:val="00D91DF1"/>
    <w:rsid w:val="00D91FE1"/>
    <w:rsid w:val="00D92594"/>
    <w:rsid w:val="00D92D0B"/>
    <w:rsid w:val="00D92FBD"/>
    <w:rsid w:val="00D940BA"/>
    <w:rsid w:val="00D9477D"/>
    <w:rsid w:val="00D95BC8"/>
    <w:rsid w:val="00D95E08"/>
    <w:rsid w:val="00D96636"/>
    <w:rsid w:val="00D97FA3"/>
    <w:rsid w:val="00DA00B4"/>
    <w:rsid w:val="00DA0556"/>
    <w:rsid w:val="00DA0AD3"/>
    <w:rsid w:val="00DA0F94"/>
    <w:rsid w:val="00DA133C"/>
    <w:rsid w:val="00DA26DA"/>
    <w:rsid w:val="00DA34B9"/>
    <w:rsid w:val="00DA4259"/>
    <w:rsid w:val="00DA4339"/>
    <w:rsid w:val="00DA4CB1"/>
    <w:rsid w:val="00DA5C8C"/>
    <w:rsid w:val="00DA6330"/>
    <w:rsid w:val="00DA63EC"/>
    <w:rsid w:val="00DA65E4"/>
    <w:rsid w:val="00DA68DD"/>
    <w:rsid w:val="00DA6AD7"/>
    <w:rsid w:val="00DA7AD8"/>
    <w:rsid w:val="00DB0D2E"/>
    <w:rsid w:val="00DB180F"/>
    <w:rsid w:val="00DB272F"/>
    <w:rsid w:val="00DB2A6D"/>
    <w:rsid w:val="00DB38D0"/>
    <w:rsid w:val="00DB3CA1"/>
    <w:rsid w:val="00DB4288"/>
    <w:rsid w:val="00DB4496"/>
    <w:rsid w:val="00DB44AD"/>
    <w:rsid w:val="00DB4545"/>
    <w:rsid w:val="00DB468C"/>
    <w:rsid w:val="00DB57E7"/>
    <w:rsid w:val="00DB7757"/>
    <w:rsid w:val="00DC04AE"/>
    <w:rsid w:val="00DC06FF"/>
    <w:rsid w:val="00DC12B3"/>
    <w:rsid w:val="00DC1D9F"/>
    <w:rsid w:val="00DC2B1C"/>
    <w:rsid w:val="00DC37EF"/>
    <w:rsid w:val="00DC3AEB"/>
    <w:rsid w:val="00DC4D4C"/>
    <w:rsid w:val="00DC532F"/>
    <w:rsid w:val="00DC5956"/>
    <w:rsid w:val="00DC5D77"/>
    <w:rsid w:val="00DC6F83"/>
    <w:rsid w:val="00DD021C"/>
    <w:rsid w:val="00DD022D"/>
    <w:rsid w:val="00DD0CC7"/>
    <w:rsid w:val="00DD1A23"/>
    <w:rsid w:val="00DD1DE9"/>
    <w:rsid w:val="00DD1DFE"/>
    <w:rsid w:val="00DD2566"/>
    <w:rsid w:val="00DD2780"/>
    <w:rsid w:val="00DD27F0"/>
    <w:rsid w:val="00DD2C29"/>
    <w:rsid w:val="00DD3AFE"/>
    <w:rsid w:val="00DD47A8"/>
    <w:rsid w:val="00DD4D19"/>
    <w:rsid w:val="00DD5071"/>
    <w:rsid w:val="00DD5AB8"/>
    <w:rsid w:val="00DD5DBC"/>
    <w:rsid w:val="00DD6963"/>
    <w:rsid w:val="00DD6CEA"/>
    <w:rsid w:val="00DD7507"/>
    <w:rsid w:val="00DD7819"/>
    <w:rsid w:val="00DD7A49"/>
    <w:rsid w:val="00DE03C5"/>
    <w:rsid w:val="00DE07DA"/>
    <w:rsid w:val="00DE09E8"/>
    <w:rsid w:val="00DE0F31"/>
    <w:rsid w:val="00DE0FA9"/>
    <w:rsid w:val="00DE1341"/>
    <w:rsid w:val="00DE1586"/>
    <w:rsid w:val="00DE187E"/>
    <w:rsid w:val="00DE23A5"/>
    <w:rsid w:val="00DE289A"/>
    <w:rsid w:val="00DE3727"/>
    <w:rsid w:val="00DE4024"/>
    <w:rsid w:val="00DE42E4"/>
    <w:rsid w:val="00DE4349"/>
    <w:rsid w:val="00DE4677"/>
    <w:rsid w:val="00DE4BCC"/>
    <w:rsid w:val="00DE5388"/>
    <w:rsid w:val="00DE5F63"/>
    <w:rsid w:val="00DE72A8"/>
    <w:rsid w:val="00DE72CE"/>
    <w:rsid w:val="00DE733E"/>
    <w:rsid w:val="00DE73F9"/>
    <w:rsid w:val="00DF17EE"/>
    <w:rsid w:val="00DF2121"/>
    <w:rsid w:val="00DF2A3F"/>
    <w:rsid w:val="00DF2B78"/>
    <w:rsid w:val="00DF4117"/>
    <w:rsid w:val="00DF48A7"/>
    <w:rsid w:val="00DF668D"/>
    <w:rsid w:val="00DF750F"/>
    <w:rsid w:val="00DF7B66"/>
    <w:rsid w:val="00E00DF0"/>
    <w:rsid w:val="00E01027"/>
    <w:rsid w:val="00E02DF5"/>
    <w:rsid w:val="00E02ED5"/>
    <w:rsid w:val="00E0316F"/>
    <w:rsid w:val="00E0497A"/>
    <w:rsid w:val="00E04A38"/>
    <w:rsid w:val="00E05219"/>
    <w:rsid w:val="00E05AD5"/>
    <w:rsid w:val="00E066A9"/>
    <w:rsid w:val="00E07776"/>
    <w:rsid w:val="00E07E49"/>
    <w:rsid w:val="00E10F0F"/>
    <w:rsid w:val="00E12192"/>
    <w:rsid w:val="00E122CB"/>
    <w:rsid w:val="00E129FF"/>
    <w:rsid w:val="00E13B4E"/>
    <w:rsid w:val="00E13CA5"/>
    <w:rsid w:val="00E145D4"/>
    <w:rsid w:val="00E14919"/>
    <w:rsid w:val="00E15464"/>
    <w:rsid w:val="00E16100"/>
    <w:rsid w:val="00E1653B"/>
    <w:rsid w:val="00E16F10"/>
    <w:rsid w:val="00E175A5"/>
    <w:rsid w:val="00E17E52"/>
    <w:rsid w:val="00E17F27"/>
    <w:rsid w:val="00E20518"/>
    <w:rsid w:val="00E20915"/>
    <w:rsid w:val="00E21893"/>
    <w:rsid w:val="00E21FB7"/>
    <w:rsid w:val="00E223D8"/>
    <w:rsid w:val="00E22C21"/>
    <w:rsid w:val="00E22D37"/>
    <w:rsid w:val="00E238B7"/>
    <w:rsid w:val="00E2403A"/>
    <w:rsid w:val="00E26D20"/>
    <w:rsid w:val="00E277F5"/>
    <w:rsid w:val="00E30946"/>
    <w:rsid w:val="00E30CAB"/>
    <w:rsid w:val="00E30D9A"/>
    <w:rsid w:val="00E30FDF"/>
    <w:rsid w:val="00E316C6"/>
    <w:rsid w:val="00E31851"/>
    <w:rsid w:val="00E31EAE"/>
    <w:rsid w:val="00E3249D"/>
    <w:rsid w:val="00E324E0"/>
    <w:rsid w:val="00E32637"/>
    <w:rsid w:val="00E329C9"/>
    <w:rsid w:val="00E32D92"/>
    <w:rsid w:val="00E3329B"/>
    <w:rsid w:val="00E33CB5"/>
    <w:rsid w:val="00E345FA"/>
    <w:rsid w:val="00E34673"/>
    <w:rsid w:val="00E34977"/>
    <w:rsid w:val="00E35756"/>
    <w:rsid w:val="00E358E5"/>
    <w:rsid w:val="00E35DD0"/>
    <w:rsid w:val="00E362C8"/>
    <w:rsid w:val="00E368CE"/>
    <w:rsid w:val="00E37377"/>
    <w:rsid w:val="00E37D5D"/>
    <w:rsid w:val="00E40245"/>
    <w:rsid w:val="00E402C4"/>
    <w:rsid w:val="00E404D2"/>
    <w:rsid w:val="00E41250"/>
    <w:rsid w:val="00E41DE0"/>
    <w:rsid w:val="00E41E1B"/>
    <w:rsid w:val="00E4251C"/>
    <w:rsid w:val="00E43D84"/>
    <w:rsid w:val="00E45048"/>
    <w:rsid w:val="00E45073"/>
    <w:rsid w:val="00E4585A"/>
    <w:rsid w:val="00E45F3E"/>
    <w:rsid w:val="00E461FD"/>
    <w:rsid w:val="00E46516"/>
    <w:rsid w:val="00E47A37"/>
    <w:rsid w:val="00E51867"/>
    <w:rsid w:val="00E51B48"/>
    <w:rsid w:val="00E5246A"/>
    <w:rsid w:val="00E529C4"/>
    <w:rsid w:val="00E52A31"/>
    <w:rsid w:val="00E52BF3"/>
    <w:rsid w:val="00E53447"/>
    <w:rsid w:val="00E539B9"/>
    <w:rsid w:val="00E53C5D"/>
    <w:rsid w:val="00E54366"/>
    <w:rsid w:val="00E549ED"/>
    <w:rsid w:val="00E55C8D"/>
    <w:rsid w:val="00E55ED6"/>
    <w:rsid w:val="00E5795A"/>
    <w:rsid w:val="00E5AB18"/>
    <w:rsid w:val="00E60BEC"/>
    <w:rsid w:val="00E617A0"/>
    <w:rsid w:val="00E61F68"/>
    <w:rsid w:val="00E62418"/>
    <w:rsid w:val="00E63778"/>
    <w:rsid w:val="00E63E8B"/>
    <w:rsid w:val="00E63EFF"/>
    <w:rsid w:val="00E64848"/>
    <w:rsid w:val="00E654B1"/>
    <w:rsid w:val="00E65E08"/>
    <w:rsid w:val="00E6635F"/>
    <w:rsid w:val="00E66790"/>
    <w:rsid w:val="00E67126"/>
    <w:rsid w:val="00E709F3"/>
    <w:rsid w:val="00E710D0"/>
    <w:rsid w:val="00E71904"/>
    <w:rsid w:val="00E738B8"/>
    <w:rsid w:val="00E74D1A"/>
    <w:rsid w:val="00E777F2"/>
    <w:rsid w:val="00E77C49"/>
    <w:rsid w:val="00E80085"/>
    <w:rsid w:val="00E80CE6"/>
    <w:rsid w:val="00E81B1D"/>
    <w:rsid w:val="00E835B0"/>
    <w:rsid w:val="00E83B5D"/>
    <w:rsid w:val="00E83D86"/>
    <w:rsid w:val="00E849C8"/>
    <w:rsid w:val="00E84D14"/>
    <w:rsid w:val="00E84F1A"/>
    <w:rsid w:val="00E851DC"/>
    <w:rsid w:val="00E85359"/>
    <w:rsid w:val="00E85955"/>
    <w:rsid w:val="00E86B07"/>
    <w:rsid w:val="00E87C73"/>
    <w:rsid w:val="00E902AF"/>
    <w:rsid w:val="00E90BD5"/>
    <w:rsid w:val="00E90F43"/>
    <w:rsid w:val="00E91B11"/>
    <w:rsid w:val="00E92FAE"/>
    <w:rsid w:val="00E94DE0"/>
    <w:rsid w:val="00E951CB"/>
    <w:rsid w:val="00E9562C"/>
    <w:rsid w:val="00E965A8"/>
    <w:rsid w:val="00EA103E"/>
    <w:rsid w:val="00EA106A"/>
    <w:rsid w:val="00EA1FFA"/>
    <w:rsid w:val="00EA2883"/>
    <w:rsid w:val="00EA29B7"/>
    <w:rsid w:val="00EA2F9C"/>
    <w:rsid w:val="00EA35B1"/>
    <w:rsid w:val="00EA46C0"/>
    <w:rsid w:val="00EA49B5"/>
    <w:rsid w:val="00EA4A54"/>
    <w:rsid w:val="00EA6309"/>
    <w:rsid w:val="00EA6477"/>
    <w:rsid w:val="00EA6992"/>
    <w:rsid w:val="00EB00D5"/>
    <w:rsid w:val="00EB0C53"/>
    <w:rsid w:val="00EB10A7"/>
    <w:rsid w:val="00EB1421"/>
    <w:rsid w:val="00EB2F3B"/>
    <w:rsid w:val="00EB383A"/>
    <w:rsid w:val="00EB405A"/>
    <w:rsid w:val="00EB4C5E"/>
    <w:rsid w:val="00EB5D9E"/>
    <w:rsid w:val="00EB62C9"/>
    <w:rsid w:val="00EB6B47"/>
    <w:rsid w:val="00EB7116"/>
    <w:rsid w:val="00EB77B3"/>
    <w:rsid w:val="00EB7CB0"/>
    <w:rsid w:val="00EB7E42"/>
    <w:rsid w:val="00EC105E"/>
    <w:rsid w:val="00EC1845"/>
    <w:rsid w:val="00EC2695"/>
    <w:rsid w:val="00EC2936"/>
    <w:rsid w:val="00EC3107"/>
    <w:rsid w:val="00EC39AC"/>
    <w:rsid w:val="00EC5697"/>
    <w:rsid w:val="00EC628A"/>
    <w:rsid w:val="00EC7442"/>
    <w:rsid w:val="00EC77FE"/>
    <w:rsid w:val="00EC7DE0"/>
    <w:rsid w:val="00ED07E0"/>
    <w:rsid w:val="00ED0831"/>
    <w:rsid w:val="00ED163E"/>
    <w:rsid w:val="00ED1823"/>
    <w:rsid w:val="00ED1941"/>
    <w:rsid w:val="00ED2328"/>
    <w:rsid w:val="00ED2E54"/>
    <w:rsid w:val="00ED4008"/>
    <w:rsid w:val="00ED4380"/>
    <w:rsid w:val="00ED4DBB"/>
    <w:rsid w:val="00ED6EB6"/>
    <w:rsid w:val="00ED7401"/>
    <w:rsid w:val="00ED749F"/>
    <w:rsid w:val="00EE0F54"/>
    <w:rsid w:val="00EE1654"/>
    <w:rsid w:val="00EE1FF7"/>
    <w:rsid w:val="00EE23AA"/>
    <w:rsid w:val="00EE2C8D"/>
    <w:rsid w:val="00EE342C"/>
    <w:rsid w:val="00EE495C"/>
    <w:rsid w:val="00EE4AEE"/>
    <w:rsid w:val="00EE62E0"/>
    <w:rsid w:val="00EE7271"/>
    <w:rsid w:val="00EE72B1"/>
    <w:rsid w:val="00EE7ECF"/>
    <w:rsid w:val="00EF0367"/>
    <w:rsid w:val="00EF0960"/>
    <w:rsid w:val="00EF0A36"/>
    <w:rsid w:val="00EF1250"/>
    <w:rsid w:val="00EF1653"/>
    <w:rsid w:val="00EF19BD"/>
    <w:rsid w:val="00EF1B35"/>
    <w:rsid w:val="00EF1E5C"/>
    <w:rsid w:val="00EF2066"/>
    <w:rsid w:val="00EF2983"/>
    <w:rsid w:val="00EF2C2D"/>
    <w:rsid w:val="00EF31DB"/>
    <w:rsid w:val="00EF3899"/>
    <w:rsid w:val="00EF4C37"/>
    <w:rsid w:val="00EF5071"/>
    <w:rsid w:val="00EF5DFC"/>
    <w:rsid w:val="00EF65E5"/>
    <w:rsid w:val="00EF6C1D"/>
    <w:rsid w:val="00EF777D"/>
    <w:rsid w:val="00F0024A"/>
    <w:rsid w:val="00F00CC4"/>
    <w:rsid w:val="00F00EDA"/>
    <w:rsid w:val="00F00EDE"/>
    <w:rsid w:val="00F00F6F"/>
    <w:rsid w:val="00F00FEC"/>
    <w:rsid w:val="00F02023"/>
    <w:rsid w:val="00F02464"/>
    <w:rsid w:val="00F037E5"/>
    <w:rsid w:val="00F03A87"/>
    <w:rsid w:val="00F04412"/>
    <w:rsid w:val="00F04718"/>
    <w:rsid w:val="00F04878"/>
    <w:rsid w:val="00F04B50"/>
    <w:rsid w:val="00F067DA"/>
    <w:rsid w:val="00F06955"/>
    <w:rsid w:val="00F06979"/>
    <w:rsid w:val="00F071C9"/>
    <w:rsid w:val="00F075B9"/>
    <w:rsid w:val="00F07922"/>
    <w:rsid w:val="00F07987"/>
    <w:rsid w:val="00F079C2"/>
    <w:rsid w:val="00F10855"/>
    <w:rsid w:val="00F1137A"/>
    <w:rsid w:val="00F12BEC"/>
    <w:rsid w:val="00F12F66"/>
    <w:rsid w:val="00F13938"/>
    <w:rsid w:val="00F13A0C"/>
    <w:rsid w:val="00F13BD7"/>
    <w:rsid w:val="00F14D3C"/>
    <w:rsid w:val="00F15F78"/>
    <w:rsid w:val="00F1645C"/>
    <w:rsid w:val="00F168F9"/>
    <w:rsid w:val="00F16D90"/>
    <w:rsid w:val="00F1714E"/>
    <w:rsid w:val="00F17E38"/>
    <w:rsid w:val="00F17E7F"/>
    <w:rsid w:val="00F209FC"/>
    <w:rsid w:val="00F20E29"/>
    <w:rsid w:val="00F2170A"/>
    <w:rsid w:val="00F2194B"/>
    <w:rsid w:val="00F222B5"/>
    <w:rsid w:val="00F223D0"/>
    <w:rsid w:val="00F227B8"/>
    <w:rsid w:val="00F22D79"/>
    <w:rsid w:val="00F249B0"/>
    <w:rsid w:val="00F24C25"/>
    <w:rsid w:val="00F25193"/>
    <w:rsid w:val="00F252BD"/>
    <w:rsid w:val="00F25B7C"/>
    <w:rsid w:val="00F2656D"/>
    <w:rsid w:val="00F2694C"/>
    <w:rsid w:val="00F26A52"/>
    <w:rsid w:val="00F26BBC"/>
    <w:rsid w:val="00F27048"/>
    <w:rsid w:val="00F27700"/>
    <w:rsid w:val="00F27AD6"/>
    <w:rsid w:val="00F302B3"/>
    <w:rsid w:val="00F303D3"/>
    <w:rsid w:val="00F3065A"/>
    <w:rsid w:val="00F30D0D"/>
    <w:rsid w:val="00F3203F"/>
    <w:rsid w:val="00F32EA1"/>
    <w:rsid w:val="00F33215"/>
    <w:rsid w:val="00F332B7"/>
    <w:rsid w:val="00F335C6"/>
    <w:rsid w:val="00F33FDD"/>
    <w:rsid w:val="00F3420A"/>
    <w:rsid w:val="00F34965"/>
    <w:rsid w:val="00F364D4"/>
    <w:rsid w:val="00F367E8"/>
    <w:rsid w:val="00F36B44"/>
    <w:rsid w:val="00F41354"/>
    <w:rsid w:val="00F41832"/>
    <w:rsid w:val="00F41885"/>
    <w:rsid w:val="00F419FA"/>
    <w:rsid w:val="00F41E53"/>
    <w:rsid w:val="00F424D2"/>
    <w:rsid w:val="00F44723"/>
    <w:rsid w:val="00F44C94"/>
    <w:rsid w:val="00F45244"/>
    <w:rsid w:val="00F45287"/>
    <w:rsid w:val="00F45485"/>
    <w:rsid w:val="00F465AA"/>
    <w:rsid w:val="00F501F2"/>
    <w:rsid w:val="00F508A2"/>
    <w:rsid w:val="00F52822"/>
    <w:rsid w:val="00F534B8"/>
    <w:rsid w:val="00F53B23"/>
    <w:rsid w:val="00F543D8"/>
    <w:rsid w:val="00F54AC8"/>
    <w:rsid w:val="00F5592D"/>
    <w:rsid w:val="00F563C7"/>
    <w:rsid w:val="00F56AC6"/>
    <w:rsid w:val="00F56C7A"/>
    <w:rsid w:val="00F57B5F"/>
    <w:rsid w:val="00F60054"/>
    <w:rsid w:val="00F601A0"/>
    <w:rsid w:val="00F606A9"/>
    <w:rsid w:val="00F60A3A"/>
    <w:rsid w:val="00F60C6A"/>
    <w:rsid w:val="00F60E7F"/>
    <w:rsid w:val="00F6149F"/>
    <w:rsid w:val="00F61F05"/>
    <w:rsid w:val="00F61F07"/>
    <w:rsid w:val="00F62059"/>
    <w:rsid w:val="00F6399C"/>
    <w:rsid w:val="00F644BD"/>
    <w:rsid w:val="00F6465A"/>
    <w:rsid w:val="00F64674"/>
    <w:rsid w:val="00F646A9"/>
    <w:rsid w:val="00F64EEE"/>
    <w:rsid w:val="00F64F30"/>
    <w:rsid w:val="00F6500E"/>
    <w:rsid w:val="00F65045"/>
    <w:rsid w:val="00F65C57"/>
    <w:rsid w:val="00F6623C"/>
    <w:rsid w:val="00F674A7"/>
    <w:rsid w:val="00F709F6"/>
    <w:rsid w:val="00F71498"/>
    <w:rsid w:val="00F714C9"/>
    <w:rsid w:val="00F7169A"/>
    <w:rsid w:val="00F71EE5"/>
    <w:rsid w:val="00F721B0"/>
    <w:rsid w:val="00F73455"/>
    <w:rsid w:val="00F7394B"/>
    <w:rsid w:val="00F76725"/>
    <w:rsid w:val="00F76E46"/>
    <w:rsid w:val="00F7739A"/>
    <w:rsid w:val="00F77F85"/>
    <w:rsid w:val="00F80E26"/>
    <w:rsid w:val="00F80E9B"/>
    <w:rsid w:val="00F81740"/>
    <w:rsid w:val="00F833B0"/>
    <w:rsid w:val="00F83A97"/>
    <w:rsid w:val="00F83B1B"/>
    <w:rsid w:val="00F8598B"/>
    <w:rsid w:val="00F85F29"/>
    <w:rsid w:val="00F864CA"/>
    <w:rsid w:val="00F87AFE"/>
    <w:rsid w:val="00F87C26"/>
    <w:rsid w:val="00F9043A"/>
    <w:rsid w:val="00F906CD"/>
    <w:rsid w:val="00F92476"/>
    <w:rsid w:val="00F9281B"/>
    <w:rsid w:val="00F928AA"/>
    <w:rsid w:val="00F93FBC"/>
    <w:rsid w:val="00F94517"/>
    <w:rsid w:val="00F94914"/>
    <w:rsid w:val="00F9533E"/>
    <w:rsid w:val="00F9590C"/>
    <w:rsid w:val="00F95EEB"/>
    <w:rsid w:val="00F9632F"/>
    <w:rsid w:val="00F96464"/>
    <w:rsid w:val="00F96495"/>
    <w:rsid w:val="00F969D8"/>
    <w:rsid w:val="00F97B6C"/>
    <w:rsid w:val="00FA05C3"/>
    <w:rsid w:val="00FA05C7"/>
    <w:rsid w:val="00FA1DB7"/>
    <w:rsid w:val="00FA25E5"/>
    <w:rsid w:val="00FA288D"/>
    <w:rsid w:val="00FA39C7"/>
    <w:rsid w:val="00FA4249"/>
    <w:rsid w:val="00FA47B5"/>
    <w:rsid w:val="00FA4D5C"/>
    <w:rsid w:val="00FA5F6D"/>
    <w:rsid w:val="00FA6CDF"/>
    <w:rsid w:val="00FA7DCC"/>
    <w:rsid w:val="00FB003B"/>
    <w:rsid w:val="00FB0477"/>
    <w:rsid w:val="00FB09F0"/>
    <w:rsid w:val="00FB1420"/>
    <w:rsid w:val="00FB19AB"/>
    <w:rsid w:val="00FB23F6"/>
    <w:rsid w:val="00FB23FE"/>
    <w:rsid w:val="00FB341C"/>
    <w:rsid w:val="00FB3706"/>
    <w:rsid w:val="00FB556C"/>
    <w:rsid w:val="00FB60E2"/>
    <w:rsid w:val="00FB6B3F"/>
    <w:rsid w:val="00FB7507"/>
    <w:rsid w:val="00FC025A"/>
    <w:rsid w:val="00FC0A2D"/>
    <w:rsid w:val="00FC0A95"/>
    <w:rsid w:val="00FC1A10"/>
    <w:rsid w:val="00FC1BD9"/>
    <w:rsid w:val="00FC20B3"/>
    <w:rsid w:val="00FC26E0"/>
    <w:rsid w:val="00FC315A"/>
    <w:rsid w:val="00FC31BC"/>
    <w:rsid w:val="00FC34DB"/>
    <w:rsid w:val="00FC3642"/>
    <w:rsid w:val="00FC3A36"/>
    <w:rsid w:val="00FC3B20"/>
    <w:rsid w:val="00FC3BAD"/>
    <w:rsid w:val="00FC3EDC"/>
    <w:rsid w:val="00FC4089"/>
    <w:rsid w:val="00FC428E"/>
    <w:rsid w:val="00FC5595"/>
    <w:rsid w:val="00FC68EE"/>
    <w:rsid w:val="00FC6F21"/>
    <w:rsid w:val="00FC707E"/>
    <w:rsid w:val="00FC7231"/>
    <w:rsid w:val="00FD0DD9"/>
    <w:rsid w:val="00FD1815"/>
    <w:rsid w:val="00FD2020"/>
    <w:rsid w:val="00FD26E6"/>
    <w:rsid w:val="00FD31AB"/>
    <w:rsid w:val="00FD3688"/>
    <w:rsid w:val="00FD3AC7"/>
    <w:rsid w:val="00FD5874"/>
    <w:rsid w:val="00FD5DBB"/>
    <w:rsid w:val="00FD6573"/>
    <w:rsid w:val="00FD6868"/>
    <w:rsid w:val="00FE022C"/>
    <w:rsid w:val="00FE05B6"/>
    <w:rsid w:val="00FE09AC"/>
    <w:rsid w:val="00FE0F6B"/>
    <w:rsid w:val="00FE1159"/>
    <w:rsid w:val="00FE1A48"/>
    <w:rsid w:val="00FE2BF9"/>
    <w:rsid w:val="00FE41A7"/>
    <w:rsid w:val="00FE49A8"/>
    <w:rsid w:val="00FE52A9"/>
    <w:rsid w:val="00FE6271"/>
    <w:rsid w:val="00FE646E"/>
    <w:rsid w:val="00FE7097"/>
    <w:rsid w:val="00FE789C"/>
    <w:rsid w:val="00FE7E3E"/>
    <w:rsid w:val="00FF06AE"/>
    <w:rsid w:val="00FF1C44"/>
    <w:rsid w:val="00FF2BA3"/>
    <w:rsid w:val="00FF3263"/>
    <w:rsid w:val="00FF48E1"/>
    <w:rsid w:val="00FF4C87"/>
    <w:rsid w:val="00FF56C1"/>
    <w:rsid w:val="00FF5BC5"/>
    <w:rsid w:val="00FF5ED6"/>
    <w:rsid w:val="00FF679D"/>
    <w:rsid w:val="00FF6981"/>
    <w:rsid w:val="00FF75F0"/>
    <w:rsid w:val="01319744"/>
    <w:rsid w:val="014C5366"/>
    <w:rsid w:val="017348B2"/>
    <w:rsid w:val="0185D8E5"/>
    <w:rsid w:val="01B79225"/>
    <w:rsid w:val="020F8173"/>
    <w:rsid w:val="022C9910"/>
    <w:rsid w:val="024CE2F7"/>
    <w:rsid w:val="025A1094"/>
    <w:rsid w:val="029A48E4"/>
    <w:rsid w:val="02C2A437"/>
    <w:rsid w:val="03591030"/>
    <w:rsid w:val="0365B8A3"/>
    <w:rsid w:val="0366C03E"/>
    <w:rsid w:val="037B3D52"/>
    <w:rsid w:val="0409EC24"/>
    <w:rsid w:val="043D0B61"/>
    <w:rsid w:val="045ECDF9"/>
    <w:rsid w:val="048418CE"/>
    <w:rsid w:val="04B9DCC3"/>
    <w:rsid w:val="05365BA7"/>
    <w:rsid w:val="0581B41D"/>
    <w:rsid w:val="05C2F49B"/>
    <w:rsid w:val="05C3D57C"/>
    <w:rsid w:val="05C96AD7"/>
    <w:rsid w:val="05F973D7"/>
    <w:rsid w:val="064360D3"/>
    <w:rsid w:val="06D4BF46"/>
    <w:rsid w:val="07B136BB"/>
    <w:rsid w:val="07FAD8B5"/>
    <w:rsid w:val="083732A2"/>
    <w:rsid w:val="086583AE"/>
    <w:rsid w:val="08D0F375"/>
    <w:rsid w:val="08F65B29"/>
    <w:rsid w:val="0964DDBB"/>
    <w:rsid w:val="09D07812"/>
    <w:rsid w:val="09EABED0"/>
    <w:rsid w:val="0A44F4BB"/>
    <w:rsid w:val="0A9CF2A6"/>
    <w:rsid w:val="0A9F500E"/>
    <w:rsid w:val="0AB1C6F0"/>
    <w:rsid w:val="0B1CD6AD"/>
    <w:rsid w:val="0B2A9EB2"/>
    <w:rsid w:val="0B783770"/>
    <w:rsid w:val="0B893625"/>
    <w:rsid w:val="0B8ABE1D"/>
    <w:rsid w:val="0BD9D2F2"/>
    <w:rsid w:val="0C084428"/>
    <w:rsid w:val="0C5150DE"/>
    <w:rsid w:val="0C616E5E"/>
    <w:rsid w:val="0DAE1C3F"/>
    <w:rsid w:val="0DC8F466"/>
    <w:rsid w:val="0DD4DA1B"/>
    <w:rsid w:val="0EDDD0BC"/>
    <w:rsid w:val="0F427895"/>
    <w:rsid w:val="0F61F5BD"/>
    <w:rsid w:val="0F780AFF"/>
    <w:rsid w:val="0F7DF831"/>
    <w:rsid w:val="101B0BE9"/>
    <w:rsid w:val="10208CDD"/>
    <w:rsid w:val="10FA9566"/>
    <w:rsid w:val="1116F05B"/>
    <w:rsid w:val="1172E86C"/>
    <w:rsid w:val="11A45710"/>
    <w:rsid w:val="12389A65"/>
    <w:rsid w:val="124032A8"/>
    <w:rsid w:val="12A031A9"/>
    <w:rsid w:val="133BA00C"/>
    <w:rsid w:val="135DE8D1"/>
    <w:rsid w:val="13B4E125"/>
    <w:rsid w:val="141F66F0"/>
    <w:rsid w:val="14590E92"/>
    <w:rsid w:val="14CC548A"/>
    <w:rsid w:val="14DC7BFD"/>
    <w:rsid w:val="150EF0D4"/>
    <w:rsid w:val="152624CA"/>
    <w:rsid w:val="157A67EF"/>
    <w:rsid w:val="1587CA54"/>
    <w:rsid w:val="15A1C63C"/>
    <w:rsid w:val="15CBB451"/>
    <w:rsid w:val="165E8E4B"/>
    <w:rsid w:val="16816A75"/>
    <w:rsid w:val="170A2C62"/>
    <w:rsid w:val="17308324"/>
    <w:rsid w:val="176AE3DC"/>
    <w:rsid w:val="17D13C9A"/>
    <w:rsid w:val="17DE791B"/>
    <w:rsid w:val="17E57630"/>
    <w:rsid w:val="17EAE5E9"/>
    <w:rsid w:val="18178FB4"/>
    <w:rsid w:val="18248745"/>
    <w:rsid w:val="182AE6FD"/>
    <w:rsid w:val="18A86E35"/>
    <w:rsid w:val="18CBE6BD"/>
    <w:rsid w:val="19BB8B47"/>
    <w:rsid w:val="1A9D105F"/>
    <w:rsid w:val="1AD2E3F4"/>
    <w:rsid w:val="1AFC1FD0"/>
    <w:rsid w:val="1B38B56D"/>
    <w:rsid w:val="1B83C4FA"/>
    <w:rsid w:val="1BFE2859"/>
    <w:rsid w:val="1C0129F7"/>
    <w:rsid w:val="1C3EB31F"/>
    <w:rsid w:val="1C6A6F64"/>
    <w:rsid w:val="1C791451"/>
    <w:rsid w:val="1C9328BF"/>
    <w:rsid w:val="1CA3C0E2"/>
    <w:rsid w:val="1CC1A5A9"/>
    <w:rsid w:val="1CF5EF9E"/>
    <w:rsid w:val="1D18B8BE"/>
    <w:rsid w:val="1D3848BB"/>
    <w:rsid w:val="1D919D2C"/>
    <w:rsid w:val="1DC2260A"/>
    <w:rsid w:val="1DEF0502"/>
    <w:rsid w:val="1E36288B"/>
    <w:rsid w:val="1EE6AFA2"/>
    <w:rsid w:val="1F9C2BDF"/>
    <w:rsid w:val="1FA70FE5"/>
    <w:rsid w:val="201C2841"/>
    <w:rsid w:val="20467F8C"/>
    <w:rsid w:val="20A80133"/>
    <w:rsid w:val="20C57CD8"/>
    <w:rsid w:val="20F8131F"/>
    <w:rsid w:val="2177A002"/>
    <w:rsid w:val="21E2BFBC"/>
    <w:rsid w:val="227EE1A5"/>
    <w:rsid w:val="22858D7C"/>
    <w:rsid w:val="22A08C7E"/>
    <w:rsid w:val="22A484D0"/>
    <w:rsid w:val="234BFE61"/>
    <w:rsid w:val="235F0704"/>
    <w:rsid w:val="23712D12"/>
    <w:rsid w:val="23AE02B6"/>
    <w:rsid w:val="23F7930C"/>
    <w:rsid w:val="24123771"/>
    <w:rsid w:val="25437565"/>
    <w:rsid w:val="255C0266"/>
    <w:rsid w:val="261441D2"/>
    <w:rsid w:val="261C1E85"/>
    <w:rsid w:val="268F3607"/>
    <w:rsid w:val="26E1F99E"/>
    <w:rsid w:val="277033A3"/>
    <w:rsid w:val="27777E9A"/>
    <w:rsid w:val="2787A7F4"/>
    <w:rsid w:val="27CD9306"/>
    <w:rsid w:val="27E1715F"/>
    <w:rsid w:val="284B3140"/>
    <w:rsid w:val="28526AB6"/>
    <w:rsid w:val="2878B4D0"/>
    <w:rsid w:val="288FCCAD"/>
    <w:rsid w:val="291DC611"/>
    <w:rsid w:val="2927949C"/>
    <w:rsid w:val="296C79F9"/>
    <w:rsid w:val="29AB5330"/>
    <w:rsid w:val="2AEC41BA"/>
    <w:rsid w:val="2B89A700"/>
    <w:rsid w:val="2BC1D1F1"/>
    <w:rsid w:val="2C26EB9B"/>
    <w:rsid w:val="2CFBF05B"/>
    <w:rsid w:val="2D19B83B"/>
    <w:rsid w:val="2D4D50CA"/>
    <w:rsid w:val="2D98BF1C"/>
    <w:rsid w:val="2DD95271"/>
    <w:rsid w:val="2DEAAB47"/>
    <w:rsid w:val="2DEC09A1"/>
    <w:rsid w:val="2DFF105D"/>
    <w:rsid w:val="2E583F67"/>
    <w:rsid w:val="2EBC003C"/>
    <w:rsid w:val="2F6DF114"/>
    <w:rsid w:val="2F900725"/>
    <w:rsid w:val="2F942663"/>
    <w:rsid w:val="2FEF1BA6"/>
    <w:rsid w:val="3030B247"/>
    <w:rsid w:val="3042B618"/>
    <w:rsid w:val="3117E370"/>
    <w:rsid w:val="3118CD1A"/>
    <w:rsid w:val="3156F666"/>
    <w:rsid w:val="316B425E"/>
    <w:rsid w:val="31B2869B"/>
    <w:rsid w:val="31B86296"/>
    <w:rsid w:val="31BCCAB1"/>
    <w:rsid w:val="323AF105"/>
    <w:rsid w:val="3272D459"/>
    <w:rsid w:val="32906CDE"/>
    <w:rsid w:val="32A1E460"/>
    <w:rsid w:val="33794E4D"/>
    <w:rsid w:val="33C4AA02"/>
    <w:rsid w:val="343633C6"/>
    <w:rsid w:val="347D0C64"/>
    <w:rsid w:val="34DF488B"/>
    <w:rsid w:val="34FECF35"/>
    <w:rsid w:val="352BA4F5"/>
    <w:rsid w:val="3596D427"/>
    <w:rsid w:val="359AE2E8"/>
    <w:rsid w:val="35AD90C5"/>
    <w:rsid w:val="35B3C4FA"/>
    <w:rsid w:val="36129B39"/>
    <w:rsid w:val="3678AF8A"/>
    <w:rsid w:val="36BBBD84"/>
    <w:rsid w:val="371E4B0F"/>
    <w:rsid w:val="37DC82AD"/>
    <w:rsid w:val="37E87075"/>
    <w:rsid w:val="38446AF1"/>
    <w:rsid w:val="384A108E"/>
    <w:rsid w:val="386EACC4"/>
    <w:rsid w:val="38B0F9E8"/>
    <w:rsid w:val="38D7E7E8"/>
    <w:rsid w:val="38F9F592"/>
    <w:rsid w:val="391CB806"/>
    <w:rsid w:val="394A2F4F"/>
    <w:rsid w:val="3966809A"/>
    <w:rsid w:val="39899686"/>
    <w:rsid w:val="3B1550C1"/>
    <w:rsid w:val="3B20D3D4"/>
    <w:rsid w:val="3B288979"/>
    <w:rsid w:val="3BC578D4"/>
    <w:rsid w:val="3BE8714D"/>
    <w:rsid w:val="3C16A862"/>
    <w:rsid w:val="3C18AEEB"/>
    <w:rsid w:val="3C4E1738"/>
    <w:rsid w:val="3CCC7D33"/>
    <w:rsid w:val="3E439F81"/>
    <w:rsid w:val="3E8B9AC8"/>
    <w:rsid w:val="3E91EFC4"/>
    <w:rsid w:val="3F0124C2"/>
    <w:rsid w:val="3F553690"/>
    <w:rsid w:val="3F95E69E"/>
    <w:rsid w:val="3FCCA301"/>
    <w:rsid w:val="3FCEC228"/>
    <w:rsid w:val="40097218"/>
    <w:rsid w:val="4044EE4A"/>
    <w:rsid w:val="4090EFE9"/>
    <w:rsid w:val="40AD322E"/>
    <w:rsid w:val="40EC077B"/>
    <w:rsid w:val="41169FEC"/>
    <w:rsid w:val="411FE8F7"/>
    <w:rsid w:val="41682C3E"/>
    <w:rsid w:val="4168DECE"/>
    <w:rsid w:val="41735808"/>
    <w:rsid w:val="41D167C2"/>
    <w:rsid w:val="41E526CB"/>
    <w:rsid w:val="427B5BE7"/>
    <w:rsid w:val="42820D29"/>
    <w:rsid w:val="42A17F0C"/>
    <w:rsid w:val="43F7FCF6"/>
    <w:rsid w:val="44320A84"/>
    <w:rsid w:val="44842F95"/>
    <w:rsid w:val="448CECB8"/>
    <w:rsid w:val="44C32304"/>
    <w:rsid w:val="44C4E09A"/>
    <w:rsid w:val="44EDDFC3"/>
    <w:rsid w:val="451CDD26"/>
    <w:rsid w:val="4551F013"/>
    <w:rsid w:val="4597EB64"/>
    <w:rsid w:val="45A91D4F"/>
    <w:rsid w:val="45F968C5"/>
    <w:rsid w:val="463EF767"/>
    <w:rsid w:val="46B0BED8"/>
    <w:rsid w:val="46B0D8B0"/>
    <w:rsid w:val="46ECCA6E"/>
    <w:rsid w:val="4740C0A8"/>
    <w:rsid w:val="4740C1FA"/>
    <w:rsid w:val="47CB8F8C"/>
    <w:rsid w:val="48AE260A"/>
    <w:rsid w:val="490CC0C0"/>
    <w:rsid w:val="49924C79"/>
    <w:rsid w:val="49A67675"/>
    <w:rsid w:val="49B852A3"/>
    <w:rsid w:val="49E3E845"/>
    <w:rsid w:val="49E4DA18"/>
    <w:rsid w:val="49FD3C0E"/>
    <w:rsid w:val="4A11FF12"/>
    <w:rsid w:val="4A67FB24"/>
    <w:rsid w:val="4A6C67B7"/>
    <w:rsid w:val="4A96F82D"/>
    <w:rsid w:val="4AB41E82"/>
    <w:rsid w:val="4ABF2370"/>
    <w:rsid w:val="4B3681C9"/>
    <w:rsid w:val="4B8F6B6D"/>
    <w:rsid w:val="4BF7251F"/>
    <w:rsid w:val="4C1ECC01"/>
    <w:rsid w:val="4C33C3BB"/>
    <w:rsid w:val="4C6E7055"/>
    <w:rsid w:val="4C80CE0E"/>
    <w:rsid w:val="4CAF1DCB"/>
    <w:rsid w:val="4CB73A54"/>
    <w:rsid w:val="4D483689"/>
    <w:rsid w:val="4D9F2FF1"/>
    <w:rsid w:val="4DDED109"/>
    <w:rsid w:val="4DF7A1F5"/>
    <w:rsid w:val="4E6FAD3F"/>
    <w:rsid w:val="4E777C80"/>
    <w:rsid w:val="4E8DA781"/>
    <w:rsid w:val="4EAFBA48"/>
    <w:rsid w:val="4EF21E55"/>
    <w:rsid w:val="4EF72BC2"/>
    <w:rsid w:val="4F995F95"/>
    <w:rsid w:val="4FC81305"/>
    <w:rsid w:val="50AC750C"/>
    <w:rsid w:val="50E98020"/>
    <w:rsid w:val="51A7CB64"/>
    <w:rsid w:val="51C3A8C2"/>
    <w:rsid w:val="51CF18A9"/>
    <w:rsid w:val="51F597E3"/>
    <w:rsid w:val="523896A2"/>
    <w:rsid w:val="523DB1F2"/>
    <w:rsid w:val="5285DCA6"/>
    <w:rsid w:val="529801F6"/>
    <w:rsid w:val="52A4E059"/>
    <w:rsid w:val="52A715AA"/>
    <w:rsid w:val="52CE04C4"/>
    <w:rsid w:val="52EA5F95"/>
    <w:rsid w:val="53061825"/>
    <w:rsid w:val="53B23023"/>
    <w:rsid w:val="5401AD62"/>
    <w:rsid w:val="54207BFA"/>
    <w:rsid w:val="545AC999"/>
    <w:rsid w:val="54705C20"/>
    <w:rsid w:val="54C0CCB1"/>
    <w:rsid w:val="54C48A14"/>
    <w:rsid w:val="552EBC03"/>
    <w:rsid w:val="55ED5EB3"/>
    <w:rsid w:val="56018E2C"/>
    <w:rsid w:val="56F752E2"/>
    <w:rsid w:val="570903E9"/>
    <w:rsid w:val="5713AE0E"/>
    <w:rsid w:val="572F9C59"/>
    <w:rsid w:val="57A32353"/>
    <w:rsid w:val="57D8EF48"/>
    <w:rsid w:val="5816847A"/>
    <w:rsid w:val="581FF8CF"/>
    <w:rsid w:val="5844DB42"/>
    <w:rsid w:val="5853D2AA"/>
    <w:rsid w:val="58CD965C"/>
    <w:rsid w:val="58DA396A"/>
    <w:rsid w:val="5948CBDD"/>
    <w:rsid w:val="59F5909B"/>
    <w:rsid w:val="59F77610"/>
    <w:rsid w:val="5A2EE9C1"/>
    <w:rsid w:val="5A75B5BF"/>
    <w:rsid w:val="5A8DE7EE"/>
    <w:rsid w:val="5B158FEC"/>
    <w:rsid w:val="5B4A460F"/>
    <w:rsid w:val="5B58DA9B"/>
    <w:rsid w:val="5B92A1E6"/>
    <w:rsid w:val="5BE258DB"/>
    <w:rsid w:val="5C5C0003"/>
    <w:rsid w:val="5CDED56F"/>
    <w:rsid w:val="5CEE6622"/>
    <w:rsid w:val="5D192638"/>
    <w:rsid w:val="5D2B088C"/>
    <w:rsid w:val="5D6657E9"/>
    <w:rsid w:val="5DD625E3"/>
    <w:rsid w:val="5DF34A92"/>
    <w:rsid w:val="5E89110F"/>
    <w:rsid w:val="5EF5DFB1"/>
    <w:rsid w:val="5F10AE3D"/>
    <w:rsid w:val="5F6EC822"/>
    <w:rsid w:val="5FA736A4"/>
    <w:rsid w:val="5FC01E2F"/>
    <w:rsid w:val="5FC6BBA7"/>
    <w:rsid w:val="5FD972B5"/>
    <w:rsid w:val="5FDEC6F4"/>
    <w:rsid w:val="5FE8F995"/>
    <w:rsid w:val="60024454"/>
    <w:rsid w:val="60753344"/>
    <w:rsid w:val="6076774D"/>
    <w:rsid w:val="60A3A0FA"/>
    <w:rsid w:val="60D245BA"/>
    <w:rsid w:val="60DC4571"/>
    <w:rsid w:val="6177BB47"/>
    <w:rsid w:val="61CB882D"/>
    <w:rsid w:val="61F12FA1"/>
    <w:rsid w:val="620DCAED"/>
    <w:rsid w:val="6245A891"/>
    <w:rsid w:val="62A9806D"/>
    <w:rsid w:val="62AA8828"/>
    <w:rsid w:val="62B3A3D4"/>
    <w:rsid w:val="62C45505"/>
    <w:rsid w:val="63C99967"/>
    <w:rsid w:val="640D0947"/>
    <w:rsid w:val="6418C873"/>
    <w:rsid w:val="641E9114"/>
    <w:rsid w:val="6491738E"/>
    <w:rsid w:val="64D6E3DC"/>
    <w:rsid w:val="6638FE95"/>
    <w:rsid w:val="665AE7A6"/>
    <w:rsid w:val="666EB5E0"/>
    <w:rsid w:val="668F224A"/>
    <w:rsid w:val="669C7D98"/>
    <w:rsid w:val="66C7D7C7"/>
    <w:rsid w:val="66E0197A"/>
    <w:rsid w:val="670255B2"/>
    <w:rsid w:val="675D06FC"/>
    <w:rsid w:val="677E5263"/>
    <w:rsid w:val="67D5CBFD"/>
    <w:rsid w:val="687E4017"/>
    <w:rsid w:val="68B27578"/>
    <w:rsid w:val="6982E7F5"/>
    <w:rsid w:val="69D43312"/>
    <w:rsid w:val="69F14F79"/>
    <w:rsid w:val="69FE18CD"/>
    <w:rsid w:val="6A2757AF"/>
    <w:rsid w:val="6AF7889F"/>
    <w:rsid w:val="6B33A776"/>
    <w:rsid w:val="6B4FBA1B"/>
    <w:rsid w:val="6B9BA143"/>
    <w:rsid w:val="6CAFA18D"/>
    <w:rsid w:val="6D200FD8"/>
    <w:rsid w:val="6D48141A"/>
    <w:rsid w:val="6D7F4139"/>
    <w:rsid w:val="6E34B429"/>
    <w:rsid w:val="6EB7F8FD"/>
    <w:rsid w:val="6EF03B7E"/>
    <w:rsid w:val="6F4F9BD4"/>
    <w:rsid w:val="6F52731B"/>
    <w:rsid w:val="6F6C5974"/>
    <w:rsid w:val="6F70A2E8"/>
    <w:rsid w:val="6F99EC04"/>
    <w:rsid w:val="6FB97874"/>
    <w:rsid w:val="6FCE1D67"/>
    <w:rsid w:val="6FF1F421"/>
    <w:rsid w:val="701F0445"/>
    <w:rsid w:val="70501171"/>
    <w:rsid w:val="705151E2"/>
    <w:rsid w:val="706A4B92"/>
    <w:rsid w:val="70795F9B"/>
    <w:rsid w:val="709EF3F5"/>
    <w:rsid w:val="709EFED4"/>
    <w:rsid w:val="70AC4940"/>
    <w:rsid w:val="70BA90F9"/>
    <w:rsid w:val="71032E4D"/>
    <w:rsid w:val="7119A5D3"/>
    <w:rsid w:val="711C360D"/>
    <w:rsid w:val="712AFFB4"/>
    <w:rsid w:val="719F36F5"/>
    <w:rsid w:val="71AE7DB1"/>
    <w:rsid w:val="71CA046A"/>
    <w:rsid w:val="71DB8B8A"/>
    <w:rsid w:val="7248D6BD"/>
    <w:rsid w:val="725E38F8"/>
    <w:rsid w:val="727CCE95"/>
    <w:rsid w:val="72C4AF1B"/>
    <w:rsid w:val="72DD8CED"/>
    <w:rsid w:val="72E2264A"/>
    <w:rsid w:val="73321A99"/>
    <w:rsid w:val="7353808A"/>
    <w:rsid w:val="735D5A18"/>
    <w:rsid w:val="736267A2"/>
    <w:rsid w:val="73626BD4"/>
    <w:rsid w:val="74455CFB"/>
    <w:rsid w:val="745E9343"/>
    <w:rsid w:val="74E09F8B"/>
    <w:rsid w:val="74EFB4F3"/>
    <w:rsid w:val="75D13A45"/>
    <w:rsid w:val="7629CDDB"/>
    <w:rsid w:val="767233FE"/>
    <w:rsid w:val="768F78E8"/>
    <w:rsid w:val="7695C0A6"/>
    <w:rsid w:val="76DC6D2B"/>
    <w:rsid w:val="7795C4B6"/>
    <w:rsid w:val="77C52B4E"/>
    <w:rsid w:val="78517043"/>
    <w:rsid w:val="78613670"/>
    <w:rsid w:val="786BD382"/>
    <w:rsid w:val="78789A50"/>
    <w:rsid w:val="78975BC7"/>
    <w:rsid w:val="790AA039"/>
    <w:rsid w:val="792918C8"/>
    <w:rsid w:val="7999D2A7"/>
    <w:rsid w:val="79BD39E1"/>
    <w:rsid w:val="79BF6141"/>
    <w:rsid w:val="7A5B3C7E"/>
    <w:rsid w:val="7A9057F5"/>
    <w:rsid w:val="7A9070BE"/>
    <w:rsid w:val="7AB39CC3"/>
    <w:rsid w:val="7AC4CA8A"/>
    <w:rsid w:val="7B1F3D0A"/>
    <w:rsid w:val="7C1EEBAB"/>
    <w:rsid w:val="7D52F022"/>
    <w:rsid w:val="7DE5D180"/>
    <w:rsid w:val="7E23D016"/>
    <w:rsid w:val="7E771026"/>
    <w:rsid w:val="7E96C4A6"/>
    <w:rsid w:val="7E9770FA"/>
    <w:rsid w:val="7EA21486"/>
    <w:rsid w:val="7F04E41F"/>
    <w:rsid w:val="7F465E6A"/>
    <w:rsid w:val="7F97FCD1"/>
    <w:rsid w:val="7FD888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21EF9"/>
  <w14:defaultImageDpi w14:val="330"/>
  <w15:docId w15:val="{6C8F4718-38D3-456C-842D-9F33E27F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8"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Number" w:uiPriority="8"/>
    <w:lsdException w:name="List 2" w:semiHidden="1" w:unhideWhenUsed="1"/>
    <w:lsdException w:name="List 3" w:semiHidden="1" w:unhideWhenUsed="1"/>
    <w:lsdException w:name="List Bullet 2" w:semiHidden="1" w:uiPriority="8" w:unhideWhenUsed="1"/>
    <w:lsdException w:name="List Bullet 3" w:semiHidden="1" w:uiPriority="8" w:unhideWhenUsed="1"/>
    <w:lsdException w:name="List Bullet 4" w:semiHidden="1" w:unhideWhenUsed="1"/>
    <w:lsdException w:name="List Bullet 5" w:semiHidden="1" w:uiPriority="8"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19E5"/>
    <w:pPr>
      <w:spacing w:after="240" w:line="300" w:lineRule="auto"/>
    </w:pPr>
    <w:rPr>
      <w:rFonts w:asciiTheme="minorHAnsi" w:hAnsiTheme="minorHAnsi"/>
    </w:rPr>
  </w:style>
  <w:style w:type="paragraph" w:styleId="Heading1">
    <w:name w:val="heading 1"/>
    <w:basedOn w:val="Normal"/>
    <w:next w:val="Normal"/>
    <w:link w:val="Heading1Char"/>
    <w:qFormat/>
    <w:rsid w:val="002A5A1E"/>
    <w:pPr>
      <w:keepNext/>
      <w:keepLines/>
      <w:pageBreakBefore/>
      <w:numPr>
        <w:numId w:val="2"/>
      </w:numPr>
      <w:spacing w:after="480" w:line="257" w:lineRule="auto"/>
      <w:outlineLvl w:val="0"/>
    </w:pPr>
    <w:rPr>
      <w:rFonts w:cs="Arial"/>
      <w:b/>
      <w:bCs/>
      <w:color w:val="004C97" w:themeColor="text2"/>
      <w:sz w:val="40"/>
      <w:szCs w:val="32"/>
    </w:rPr>
  </w:style>
  <w:style w:type="paragraph" w:styleId="Heading2">
    <w:name w:val="heading 2"/>
    <w:basedOn w:val="Normal"/>
    <w:next w:val="Normal"/>
    <w:link w:val="Heading2Char"/>
    <w:qFormat/>
    <w:rsid w:val="004075F8"/>
    <w:pPr>
      <w:keepNext/>
      <w:keepLines/>
      <w:numPr>
        <w:ilvl w:val="1"/>
        <w:numId w:val="2"/>
      </w:numPr>
      <w:pBdr>
        <w:bottom w:val="single" w:sz="8" w:space="1" w:color="A6A6A6" w:themeColor="background1" w:themeShade="A6"/>
      </w:pBdr>
      <w:spacing w:before="360" w:after="120"/>
      <w:outlineLvl w:val="1"/>
    </w:pPr>
    <w:rPr>
      <w:rFonts w:cs="Arial"/>
      <w:b/>
      <w:bCs/>
      <w:iCs/>
      <w:color w:val="009CDE" w:themeColor="accent1"/>
      <w:sz w:val="24"/>
      <w:szCs w:val="28"/>
    </w:rPr>
  </w:style>
  <w:style w:type="paragraph" w:styleId="Heading3">
    <w:name w:val="heading 3"/>
    <w:basedOn w:val="Normal"/>
    <w:next w:val="Normal"/>
    <w:link w:val="Heading3Char"/>
    <w:qFormat/>
    <w:rsid w:val="00D27BAB"/>
    <w:pPr>
      <w:keepNext/>
      <w:keepLines/>
      <w:spacing w:before="240" w:after="120"/>
      <w:outlineLvl w:val="2"/>
    </w:pPr>
    <w:rPr>
      <w:b/>
      <w:color w:val="004C97" w:themeColor="text2"/>
      <w:sz w:val="22"/>
      <w:szCs w:val="21"/>
    </w:rPr>
  </w:style>
  <w:style w:type="paragraph" w:styleId="Heading4">
    <w:name w:val="heading 4"/>
    <w:basedOn w:val="Normal"/>
    <w:next w:val="Normal"/>
    <w:link w:val="Heading4Char"/>
    <w:uiPriority w:val="1"/>
    <w:rsid w:val="00956A74"/>
    <w:pPr>
      <w:outlineLvl w:val="3"/>
    </w:pPr>
    <w:rPr>
      <w:b/>
      <w:i/>
      <w:color w:val="009CDE" w:themeColor="accent1"/>
      <w:sz w:val="22"/>
    </w:rPr>
  </w:style>
  <w:style w:type="paragraph" w:styleId="Heading5">
    <w:name w:val="heading 5"/>
    <w:basedOn w:val="Normal"/>
    <w:next w:val="Normal"/>
    <w:link w:val="Heading5Char"/>
    <w:uiPriority w:val="1"/>
    <w:rsid w:val="00956A74"/>
    <w:pPr>
      <w:outlineLvl w:val="4"/>
    </w:pPr>
    <w:rPr>
      <w:i/>
      <w:color w:val="009CDE" w:themeColor="accent1"/>
      <w:sz w:val="22"/>
    </w:rPr>
  </w:style>
  <w:style w:type="paragraph" w:styleId="Heading6">
    <w:name w:val="heading 6"/>
    <w:basedOn w:val="Normal"/>
    <w:next w:val="Normal"/>
    <w:uiPriority w:val="8"/>
    <w:rsid w:val="0058415A"/>
    <w:pPr>
      <w:outlineLvl w:val="5"/>
    </w:pPr>
  </w:style>
  <w:style w:type="paragraph" w:styleId="Heading7">
    <w:name w:val="heading 7"/>
    <w:basedOn w:val="Normal"/>
    <w:next w:val="Normal"/>
    <w:uiPriority w:val="8"/>
    <w:rsid w:val="0058415A"/>
    <w:pPr>
      <w:outlineLvl w:val="6"/>
    </w:pPr>
  </w:style>
  <w:style w:type="paragraph" w:styleId="Heading8">
    <w:name w:val="heading 8"/>
    <w:basedOn w:val="Normal"/>
    <w:next w:val="Normal"/>
    <w:uiPriority w:val="8"/>
    <w:rsid w:val="0058415A"/>
    <w:pPr>
      <w:outlineLvl w:val="7"/>
    </w:pPr>
  </w:style>
  <w:style w:type="paragraph" w:styleId="Heading9">
    <w:name w:val="heading 9"/>
    <w:basedOn w:val="Normal"/>
    <w:next w:val="Normal"/>
    <w:uiPriority w:val="8"/>
    <w:rsid w:val="0058415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rsid w:val="0058415A"/>
    <w:rPr>
      <w:vertAlign w:val="superscript"/>
    </w:rPr>
  </w:style>
  <w:style w:type="paragraph" w:styleId="FootnoteText">
    <w:name w:val="footnote text"/>
    <w:basedOn w:val="Normal"/>
    <w:link w:val="FootnoteTextChar"/>
    <w:uiPriority w:val="99"/>
    <w:qFormat/>
    <w:rsid w:val="00E55C8D"/>
    <w:pPr>
      <w:keepLines/>
      <w:snapToGrid w:val="0"/>
      <w:spacing w:before="80" w:after="0" w:line="264" w:lineRule="auto"/>
    </w:pPr>
    <w:rPr>
      <w:sz w:val="16"/>
    </w:rPr>
  </w:style>
  <w:style w:type="paragraph" w:styleId="ListBullet">
    <w:name w:val="List Bullet"/>
    <w:basedOn w:val="Normal"/>
    <w:link w:val="ListBulletChar"/>
    <w:uiPriority w:val="99"/>
    <w:qFormat/>
    <w:rsid w:val="00926400"/>
    <w:pPr>
      <w:numPr>
        <w:numId w:val="1"/>
      </w:numPr>
      <w:contextualSpacing/>
    </w:pPr>
  </w:style>
  <w:style w:type="paragraph" w:customStyle="1" w:styleId="ParagraphNumbering">
    <w:name w:val="Paragraph Numbering"/>
    <w:basedOn w:val="Normal"/>
    <w:link w:val="ParagraphNumberingChar"/>
    <w:uiPriority w:val="1"/>
    <w:qFormat/>
    <w:rsid w:val="005747CF"/>
    <w:pPr>
      <w:numPr>
        <w:numId w:val="3"/>
      </w:numPr>
    </w:pPr>
    <w:rPr>
      <w:szCs w:val="24"/>
    </w:rPr>
  </w:style>
  <w:style w:type="paragraph" w:styleId="Header">
    <w:name w:val="header"/>
    <w:basedOn w:val="Normal"/>
    <w:link w:val="HeaderChar"/>
    <w:uiPriority w:val="99"/>
    <w:rsid w:val="00A8634F"/>
    <w:pPr>
      <w:tabs>
        <w:tab w:val="center" w:pos="4320"/>
        <w:tab w:val="right" w:pos="8640"/>
      </w:tabs>
      <w:spacing w:after="0"/>
    </w:pPr>
    <w:rPr>
      <w:b/>
      <w:caps/>
    </w:rPr>
  </w:style>
  <w:style w:type="paragraph" w:styleId="Footer">
    <w:name w:val="footer"/>
    <w:basedOn w:val="Normal"/>
    <w:link w:val="FooterChar"/>
    <w:uiPriority w:val="8"/>
    <w:rsid w:val="000B6798"/>
    <w:pPr>
      <w:tabs>
        <w:tab w:val="right" w:pos="9360"/>
      </w:tabs>
      <w:spacing w:after="0"/>
    </w:pPr>
    <w:rPr>
      <w:color w:val="004C97" w:themeColor="text2"/>
    </w:rPr>
  </w:style>
  <w:style w:type="character" w:styleId="PageNumber">
    <w:name w:val="page number"/>
    <w:basedOn w:val="DefaultParagraphFont"/>
    <w:uiPriority w:val="99"/>
    <w:rsid w:val="00EF1B35"/>
    <w:rPr>
      <w:b w:val="0"/>
      <w:color w:val="808080" w:themeColor="background1" w:themeShade="80"/>
      <w:sz w:val="20"/>
    </w:rPr>
  </w:style>
  <w:style w:type="paragraph" w:styleId="TOC1">
    <w:name w:val="toc 1"/>
    <w:basedOn w:val="Normal"/>
    <w:next w:val="Normal"/>
    <w:autoRedefine/>
    <w:uiPriority w:val="39"/>
    <w:rsid w:val="000A524E"/>
    <w:pPr>
      <w:tabs>
        <w:tab w:val="right" w:leader="underscore" w:pos="9360"/>
      </w:tabs>
      <w:spacing w:before="240" w:after="0"/>
    </w:pPr>
    <w:rPr>
      <w:rFonts w:cs="Segoe UI"/>
      <w:b/>
      <w:noProof/>
      <w:color w:val="000000" w:themeColor="text1"/>
    </w:rPr>
  </w:style>
  <w:style w:type="paragraph" w:styleId="TOC2">
    <w:name w:val="toc 2"/>
    <w:basedOn w:val="Normal"/>
    <w:next w:val="Normal"/>
    <w:autoRedefine/>
    <w:uiPriority w:val="39"/>
    <w:rsid w:val="00A71314"/>
    <w:pPr>
      <w:tabs>
        <w:tab w:val="right" w:leader="underscore" w:pos="9360"/>
      </w:tabs>
      <w:spacing w:after="0"/>
    </w:pPr>
    <w:rPr>
      <w:rFonts w:cs="Segoe UI"/>
      <w:noProof/>
      <w:color w:val="000000" w:themeColor="text1"/>
    </w:rPr>
  </w:style>
  <w:style w:type="paragraph" w:styleId="TOC3">
    <w:name w:val="toc 3"/>
    <w:basedOn w:val="Normal"/>
    <w:next w:val="Normal"/>
    <w:autoRedefine/>
    <w:uiPriority w:val="39"/>
    <w:rsid w:val="005D721E"/>
    <w:pPr>
      <w:tabs>
        <w:tab w:val="right" w:leader="underscore" w:pos="9000"/>
      </w:tabs>
      <w:spacing w:line="240" w:lineRule="auto"/>
      <w:ind w:left="1440"/>
    </w:pPr>
    <w:rPr>
      <w:color w:val="B57E00" w:themeColor="accent2" w:themeShade="BF"/>
    </w:rPr>
  </w:style>
  <w:style w:type="paragraph" w:styleId="TOC4">
    <w:name w:val="toc 4"/>
    <w:basedOn w:val="Normal"/>
    <w:next w:val="Normal"/>
    <w:autoRedefine/>
    <w:semiHidden/>
    <w:rsid w:val="00BB5D75"/>
    <w:pPr>
      <w:ind w:left="720"/>
    </w:pPr>
    <w:rPr>
      <w:color w:val="B57E00" w:themeColor="accent2" w:themeShade="BF"/>
    </w:rPr>
  </w:style>
  <w:style w:type="paragraph" w:styleId="TOC5">
    <w:name w:val="toc 5"/>
    <w:basedOn w:val="Normal"/>
    <w:next w:val="Normal"/>
    <w:autoRedefine/>
    <w:semiHidden/>
    <w:rsid w:val="00BB5D75"/>
    <w:pPr>
      <w:ind w:left="960"/>
    </w:pPr>
    <w:rPr>
      <w:color w:val="B57E00" w:themeColor="accent2" w:themeShade="BF"/>
    </w:rPr>
  </w:style>
  <w:style w:type="paragraph" w:styleId="TOC6">
    <w:name w:val="toc 6"/>
    <w:basedOn w:val="Normal"/>
    <w:next w:val="Normal"/>
    <w:autoRedefine/>
    <w:semiHidden/>
    <w:rsid w:val="00BB5D75"/>
    <w:pPr>
      <w:ind w:left="1200"/>
    </w:pPr>
    <w:rPr>
      <w:color w:val="B57E00" w:themeColor="accent2" w:themeShade="BF"/>
    </w:rPr>
  </w:style>
  <w:style w:type="paragraph" w:styleId="TOC7">
    <w:name w:val="toc 7"/>
    <w:basedOn w:val="Normal"/>
    <w:next w:val="Normal"/>
    <w:autoRedefine/>
    <w:semiHidden/>
    <w:rsid w:val="00BB5D75"/>
    <w:pPr>
      <w:ind w:left="1440"/>
    </w:pPr>
    <w:rPr>
      <w:color w:val="B57E00" w:themeColor="accent2" w:themeShade="BF"/>
    </w:rPr>
  </w:style>
  <w:style w:type="paragraph" w:styleId="TOC8">
    <w:name w:val="toc 8"/>
    <w:basedOn w:val="Normal"/>
    <w:next w:val="Normal"/>
    <w:autoRedefine/>
    <w:semiHidden/>
    <w:rsid w:val="00BB5D75"/>
    <w:pPr>
      <w:ind w:left="1680"/>
    </w:pPr>
    <w:rPr>
      <w:color w:val="B57E00" w:themeColor="accent2" w:themeShade="BF"/>
    </w:rPr>
  </w:style>
  <w:style w:type="paragraph" w:styleId="TOC9">
    <w:name w:val="toc 9"/>
    <w:basedOn w:val="Normal"/>
    <w:next w:val="Normal"/>
    <w:autoRedefine/>
    <w:semiHidden/>
    <w:rsid w:val="00BB5D75"/>
    <w:rPr>
      <w:color w:val="B57E00" w:themeColor="accent2" w:themeShade="BF"/>
    </w:rPr>
  </w:style>
  <w:style w:type="paragraph" w:styleId="TableofFigures">
    <w:name w:val="table of figures"/>
    <w:basedOn w:val="Normal"/>
    <w:next w:val="Normal"/>
    <w:uiPriority w:val="99"/>
    <w:rsid w:val="00A71314"/>
    <w:pPr>
      <w:tabs>
        <w:tab w:val="right" w:leader="underscore" w:pos="9360"/>
      </w:tabs>
      <w:spacing w:after="0"/>
    </w:pPr>
    <w:rPr>
      <w:rFonts w:cs="Segoe UI"/>
      <w:noProof/>
      <w:color w:val="000000" w:themeColor="text1"/>
    </w:rPr>
  </w:style>
  <w:style w:type="paragraph" w:customStyle="1" w:styleId="Appendix">
    <w:name w:val="Appendix"/>
    <w:basedOn w:val="Normal"/>
    <w:next w:val="Normal"/>
    <w:uiPriority w:val="6"/>
    <w:rsid w:val="003444F5"/>
    <w:pPr>
      <w:keepNext/>
      <w:keepLines/>
      <w:pageBreakBefore/>
      <w:widowControl w:val="0"/>
      <w:spacing w:after="480" w:line="257" w:lineRule="auto"/>
    </w:pPr>
    <w:rPr>
      <w:rFonts w:asciiTheme="majorHAnsi" w:hAnsiTheme="majorHAnsi"/>
      <w:b/>
      <w:color w:val="004C97" w:themeColor="text2"/>
      <w:sz w:val="40"/>
    </w:rPr>
  </w:style>
  <w:style w:type="paragraph" w:styleId="TableofAuthorities">
    <w:name w:val="table of authorities"/>
    <w:basedOn w:val="Normal"/>
    <w:next w:val="Normal"/>
    <w:semiHidden/>
    <w:rsid w:val="0058415A"/>
    <w:pPr>
      <w:ind w:left="240" w:hanging="240"/>
    </w:pPr>
  </w:style>
  <w:style w:type="table" w:styleId="TableGrid">
    <w:name w:val="Table Grid"/>
    <w:basedOn w:val="TableNormal"/>
    <w:rsid w:val="002A5A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72" w:type="dxa"/>
        <w:bottom w:w="43" w:type="dxa"/>
        <w:right w:w="72" w:type="dxa"/>
      </w:tblCellMar>
    </w:tblPr>
  </w:style>
  <w:style w:type="paragraph" w:styleId="BalloonText">
    <w:name w:val="Balloon Text"/>
    <w:basedOn w:val="Normal"/>
    <w:semiHidden/>
    <w:rsid w:val="00B9583F"/>
    <w:rPr>
      <w:rFonts w:ascii="Tahoma" w:hAnsi="Tahoma" w:cs="Tahoma"/>
      <w:sz w:val="16"/>
      <w:szCs w:val="16"/>
    </w:rPr>
  </w:style>
  <w:style w:type="paragraph" w:styleId="Index7">
    <w:name w:val="index 7"/>
    <w:basedOn w:val="Normal"/>
    <w:next w:val="Normal"/>
    <w:semiHidden/>
    <w:rsid w:val="006D658C"/>
    <w:pPr>
      <w:ind w:left="1680" w:hanging="240"/>
    </w:pPr>
    <w:rPr>
      <w:rFonts w:eastAsia="Times New Roman"/>
      <w:szCs w:val="24"/>
    </w:rPr>
  </w:style>
  <w:style w:type="character" w:styleId="Hyperlink">
    <w:name w:val="Hyperlink"/>
    <w:basedOn w:val="DefaultParagraphFont"/>
    <w:uiPriority w:val="99"/>
    <w:rsid w:val="00B01CD7"/>
    <w:rPr>
      <w:color w:val="009CDE" w:themeColor="hyperlink"/>
      <w:u w:val="single"/>
    </w:rPr>
  </w:style>
  <w:style w:type="character" w:styleId="FollowedHyperlink">
    <w:name w:val="FollowedHyperlink"/>
    <w:basedOn w:val="DefaultParagraphFont"/>
    <w:rsid w:val="000F5E30"/>
    <w:rPr>
      <w:color w:val="009CDE" w:themeColor="accent1"/>
      <w:u w:val="single"/>
    </w:rPr>
  </w:style>
  <w:style w:type="character" w:styleId="PlaceholderText">
    <w:name w:val="Placeholder Text"/>
    <w:basedOn w:val="DefaultParagraphFont"/>
    <w:uiPriority w:val="99"/>
    <w:semiHidden/>
    <w:rsid w:val="00450D95"/>
    <w:rPr>
      <w:color w:val="808080"/>
    </w:rPr>
  </w:style>
  <w:style w:type="paragraph" w:customStyle="1" w:styleId="Boxfiguretabletitle">
    <w:name w:val="Box/figure/table title"/>
    <w:uiPriority w:val="4"/>
    <w:qFormat/>
    <w:rsid w:val="0011562C"/>
    <w:pPr>
      <w:keepNext/>
      <w:spacing w:after="60" w:line="300" w:lineRule="auto"/>
      <w:contextualSpacing/>
    </w:pPr>
    <w:rPr>
      <w:rFonts w:asciiTheme="majorHAnsi" w:eastAsia="Times New Roman" w:hAnsiTheme="majorHAnsi"/>
      <w:b/>
      <w:bCs/>
      <w:color w:val="009CDE" w:themeColor="accent1"/>
    </w:rPr>
  </w:style>
  <w:style w:type="paragraph" w:customStyle="1" w:styleId="COVCountry">
    <w:name w:val="COV_Country"/>
    <w:next w:val="Normal"/>
    <w:rsid w:val="00982954"/>
    <w:rPr>
      <w:rFonts w:ascii="Arial Black" w:hAnsi="Arial Black" w:cstheme="majorHAnsi"/>
      <w:b/>
      <w:caps/>
      <w:color w:val="004C97" w:themeColor="text2"/>
      <w:sz w:val="56"/>
      <w:szCs w:val="56"/>
    </w:rPr>
  </w:style>
  <w:style w:type="paragraph" w:styleId="Date">
    <w:name w:val="Date"/>
    <w:aliases w:val="COV_Date"/>
    <w:basedOn w:val="Normal"/>
    <w:next w:val="Normal"/>
    <w:link w:val="DateChar"/>
    <w:rsid w:val="000A524E"/>
    <w:pPr>
      <w:spacing w:after="0"/>
    </w:pPr>
    <w:rPr>
      <w:rFonts w:ascii="Arial Black" w:hAnsi="Arial Black"/>
      <w:caps/>
      <w:color w:val="004C97" w:themeColor="text2"/>
      <w:sz w:val="32"/>
      <w:szCs w:val="32"/>
    </w:rPr>
  </w:style>
  <w:style w:type="character" w:customStyle="1" w:styleId="DateChar">
    <w:name w:val="Date Char"/>
    <w:aliases w:val="COV_Date Char"/>
    <w:basedOn w:val="DefaultParagraphFont"/>
    <w:link w:val="Date"/>
    <w:rsid w:val="000A524E"/>
    <w:rPr>
      <w:rFonts w:ascii="Arial Black" w:hAnsi="Arial Black"/>
      <w:caps/>
      <w:color w:val="004C97" w:themeColor="text2"/>
      <w:sz w:val="32"/>
      <w:szCs w:val="32"/>
    </w:rPr>
  </w:style>
  <w:style w:type="character" w:customStyle="1" w:styleId="FooterChar">
    <w:name w:val="Footer Char"/>
    <w:basedOn w:val="DefaultParagraphFont"/>
    <w:link w:val="Footer"/>
    <w:uiPriority w:val="8"/>
    <w:rsid w:val="000B6798"/>
    <w:rPr>
      <w:rFonts w:asciiTheme="minorHAnsi" w:hAnsiTheme="minorHAnsi"/>
      <w:color w:val="004C97" w:themeColor="text2"/>
    </w:rPr>
  </w:style>
  <w:style w:type="character" w:customStyle="1" w:styleId="Heading1Char">
    <w:name w:val="Heading 1 Char"/>
    <w:basedOn w:val="DefaultParagraphFont"/>
    <w:link w:val="Heading1"/>
    <w:rsid w:val="002A5A1E"/>
    <w:rPr>
      <w:rFonts w:asciiTheme="minorHAnsi" w:hAnsiTheme="minorHAnsi" w:cs="Arial"/>
      <w:b/>
      <w:bCs/>
      <w:color w:val="004C97" w:themeColor="text2"/>
      <w:sz w:val="40"/>
      <w:szCs w:val="32"/>
    </w:rPr>
  </w:style>
  <w:style w:type="paragraph" w:styleId="TOCHeading">
    <w:name w:val="TOC Heading"/>
    <w:basedOn w:val="Heading1"/>
    <w:next w:val="Normal"/>
    <w:uiPriority w:val="39"/>
    <w:unhideWhenUsed/>
    <w:rsid w:val="00A71314"/>
    <w:pPr>
      <w:numPr>
        <w:numId w:val="0"/>
      </w:numPr>
      <w:outlineLvl w:val="9"/>
    </w:pPr>
    <w:rPr>
      <w:rFonts w:asciiTheme="majorHAnsi" w:eastAsiaTheme="majorEastAsia" w:hAnsiTheme="majorHAnsi" w:cstheme="majorBidi"/>
      <w:bCs w:val="0"/>
    </w:rPr>
  </w:style>
  <w:style w:type="character" w:customStyle="1" w:styleId="ParagraphNumberingChar">
    <w:name w:val="Paragraph Numbering Char"/>
    <w:link w:val="ParagraphNumbering"/>
    <w:uiPriority w:val="1"/>
    <w:rsid w:val="00126C96"/>
    <w:rPr>
      <w:rFonts w:asciiTheme="minorHAnsi" w:hAnsiTheme="minorHAnsi"/>
      <w:szCs w:val="24"/>
    </w:rPr>
  </w:style>
  <w:style w:type="character" w:styleId="Strong">
    <w:name w:val="Strong"/>
    <w:basedOn w:val="DefaultParagraphFont"/>
    <w:uiPriority w:val="22"/>
    <w:qFormat/>
    <w:rsid w:val="00126C96"/>
    <w:rPr>
      <w:b/>
      <w:bCs/>
    </w:rPr>
  </w:style>
  <w:style w:type="character" w:styleId="UnresolvedMention">
    <w:name w:val="Unresolved Mention"/>
    <w:basedOn w:val="DefaultParagraphFont"/>
    <w:uiPriority w:val="99"/>
    <w:semiHidden/>
    <w:unhideWhenUsed/>
    <w:rsid w:val="00974431"/>
    <w:rPr>
      <w:color w:val="605E5C"/>
      <w:shd w:val="clear" w:color="auto" w:fill="E1DFDD"/>
    </w:rPr>
  </w:style>
  <w:style w:type="character" w:styleId="CommentReference">
    <w:name w:val="annotation reference"/>
    <w:basedOn w:val="DefaultParagraphFont"/>
    <w:uiPriority w:val="99"/>
    <w:semiHidden/>
    <w:unhideWhenUsed/>
    <w:rsid w:val="00837275"/>
    <w:rPr>
      <w:sz w:val="16"/>
      <w:szCs w:val="16"/>
    </w:rPr>
  </w:style>
  <w:style w:type="paragraph" w:styleId="CommentSubject">
    <w:name w:val="annotation subject"/>
    <w:basedOn w:val="Normal"/>
    <w:next w:val="Normal"/>
    <w:link w:val="CommentSubjectChar"/>
    <w:semiHidden/>
    <w:unhideWhenUsed/>
    <w:rsid w:val="000F5E30"/>
    <w:pPr>
      <w:spacing w:line="240" w:lineRule="auto"/>
    </w:pPr>
    <w:rPr>
      <w:b/>
      <w:bCs/>
    </w:rPr>
  </w:style>
  <w:style w:type="character" w:customStyle="1" w:styleId="CommentSubjectChar">
    <w:name w:val="Comment Subject Char"/>
    <w:basedOn w:val="DefaultParagraphFont"/>
    <w:link w:val="CommentSubject"/>
    <w:semiHidden/>
    <w:rsid w:val="000F5E30"/>
    <w:rPr>
      <w:rFonts w:ascii="Segoe UI" w:hAnsi="Segoe UI"/>
      <w:b/>
      <w:bCs/>
    </w:rPr>
  </w:style>
  <w:style w:type="paragraph" w:customStyle="1" w:styleId="COVAuthorsPreparers">
    <w:name w:val="COV_AuthorsPreparers"/>
    <w:basedOn w:val="Normal"/>
    <w:rsid w:val="000A524E"/>
    <w:rPr>
      <w:color w:val="004C97" w:themeColor="text2"/>
      <w:sz w:val="22"/>
      <w:szCs w:val="22"/>
    </w:rPr>
  </w:style>
  <w:style w:type="character" w:customStyle="1" w:styleId="FootnoteTextChar">
    <w:name w:val="Footnote Text Char"/>
    <w:basedOn w:val="DefaultParagraphFont"/>
    <w:link w:val="FootnoteText"/>
    <w:uiPriority w:val="99"/>
    <w:rsid w:val="00E55C8D"/>
    <w:rPr>
      <w:rFonts w:asciiTheme="minorHAnsi" w:hAnsiTheme="minorHAnsi"/>
      <w:sz w:val="16"/>
    </w:rPr>
  </w:style>
  <w:style w:type="paragraph" w:styleId="Revision">
    <w:name w:val="Revision"/>
    <w:hidden/>
    <w:uiPriority w:val="99"/>
    <w:semiHidden/>
    <w:rsid w:val="00101F28"/>
    <w:rPr>
      <w:rFonts w:ascii="Segoe UI" w:hAnsi="Segoe UI"/>
      <w:sz w:val="21"/>
    </w:rPr>
  </w:style>
  <w:style w:type="character" w:styleId="Emphasis">
    <w:name w:val="Emphasis"/>
    <w:uiPriority w:val="20"/>
    <w:qFormat/>
    <w:rsid w:val="00F06979"/>
    <w:rPr>
      <w:i/>
      <w:iCs/>
    </w:rPr>
  </w:style>
  <w:style w:type="paragraph" w:styleId="NoSpacing">
    <w:name w:val="No Spacing"/>
    <w:basedOn w:val="Normal"/>
    <w:uiPriority w:val="1"/>
    <w:qFormat/>
    <w:rsid w:val="0048007A"/>
    <w:pPr>
      <w:spacing w:after="0"/>
    </w:pPr>
    <w:rPr>
      <w:rFonts w:eastAsia="Calibri" w:cs="Arial"/>
      <w:szCs w:val="22"/>
    </w:rPr>
  </w:style>
  <w:style w:type="paragraph" w:customStyle="1" w:styleId="Default">
    <w:name w:val="Default"/>
    <w:rsid w:val="00EC2936"/>
    <w:pPr>
      <w:autoSpaceDE w:val="0"/>
      <w:autoSpaceDN w:val="0"/>
      <w:adjustRightInd w:val="0"/>
    </w:pPr>
    <w:rPr>
      <w:rFonts w:ascii="Segoe UI" w:eastAsia="Calibri" w:hAnsi="Segoe UI" w:cs="Segoe UI"/>
      <w:color w:val="000000"/>
      <w:sz w:val="24"/>
      <w:szCs w:val="24"/>
    </w:rPr>
  </w:style>
  <w:style w:type="character" w:customStyle="1" w:styleId="Heading2Char">
    <w:name w:val="Heading 2 Char"/>
    <w:basedOn w:val="DefaultParagraphFont"/>
    <w:link w:val="Heading2"/>
    <w:rsid w:val="004075F8"/>
    <w:rPr>
      <w:rFonts w:asciiTheme="minorHAnsi" w:hAnsiTheme="minorHAnsi" w:cs="Arial"/>
      <w:b/>
      <w:bCs/>
      <w:iCs/>
      <w:color w:val="009CDE" w:themeColor="accent1"/>
      <w:sz w:val="24"/>
      <w:szCs w:val="28"/>
    </w:rPr>
  </w:style>
  <w:style w:type="character" w:customStyle="1" w:styleId="ListBulletChar">
    <w:name w:val="List Bullet Char"/>
    <w:basedOn w:val="DefaultParagraphFont"/>
    <w:link w:val="ListBullet"/>
    <w:uiPriority w:val="99"/>
    <w:rsid w:val="00926400"/>
    <w:rPr>
      <w:rFonts w:asciiTheme="minorHAnsi" w:hAnsiTheme="minorHAnsi"/>
    </w:rPr>
  </w:style>
  <w:style w:type="character" w:customStyle="1" w:styleId="Heading3Char">
    <w:name w:val="Heading 3 Char"/>
    <w:basedOn w:val="DefaultParagraphFont"/>
    <w:link w:val="Heading3"/>
    <w:rsid w:val="00D27BAB"/>
    <w:rPr>
      <w:rFonts w:asciiTheme="minorHAnsi" w:hAnsiTheme="minorHAnsi"/>
      <w:b/>
      <w:color w:val="004C97" w:themeColor="text2"/>
      <w:sz w:val="22"/>
      <w:szCs w:val="21"/>
    </w:rPr>
  </w:style>
  <w:style w:type="character" w:customStyle="1" w:styleId="Heading4Char">
    <w:name w:val="Heading 4 Char"/>
    <w:basedOn w:val="DefaultParagraphFont"/>
    <w:link w:val="Heading4"/>
    <w:uiPriority w:val="1"/>
    <w:rsid w:val="00956A74"/>
    <w:rPr>
      <w:rFonts w:asciiTheme="minorHAnsi" w:hAnsiTheme="minorHAnsi"/>
      <w:b/>
      <w:i/>
      <w:color w:val="009CDE" w:themeColor="accent1"/>
      <w:sz w:val="22"/>
    </w:rPr>
  </w:style>
  <w:style w:type="table" w:customStyle="1" w:styleId="TableGrid1">
    <w:name w:val="Table Grid1"/>
    <w:basedOn w:val="TableNormal"/>
    <w:next w:val="TableGrid"/>
    <w:rsid w:val="00EC29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8634F"/>
    <w:rPr>
      <w:rFonts w:asciiTheme="minorHAnsi" w:hAnsiTheme="minorHAnsi"/>
      <w:b/>
      <w:caps/>
    </w:rPr>
  </w:style>
  <w:style w:type="character" w:customStyle="1" w:styleId="Heading5Char">
    <w:name w:val="Heading 5 Char"/>
    <w:basedOn w:val="DefaultParagraphFont"/>
    <w:link w:val="Heading5"/>
    <w:uiPriority w:val="1"/>
    <w:rsid w:val="00956A74"/>
    <w:rPr>
      <w:rFonts w:asciiTheme="minorHAnsi" w:hAnsiTheme="minorHAnsi"/>
      <w:i/>
      <w:color w:val="009CDE" w:themeColor="accent1"/>
      <w:sz w:val="22"/>
    </w:rPr>
  </w:style>
  <w:style w:type="paragraph" w:customStyle="1" w:styleId="COVPreparedBy">
    <w:name w:val="COV_PreparedBy"/>
    <w:basedOn w:val="Normal"/>
    <w:rsid w:val="000A524E"/>
    <w:pPr>
      <w:spacing w:after="0" w:line="288" w:lineRule="auto"/>
    </w:pPr>
    <w:rPr>
      <w:rFonts w:ascii="Arial Black" w:hAnsi="Arial Black"/>
      <w:color w:val="004C97" w:themeColor="text2"/>
      <w:sz w:val="22"/>
      <w:szCs w:val="22"/>
    </w:rPr>
  </w:style>
  <w:style w:type="paragraph" w:styleId="ListNumber">
    <w:name w:val="List Number"/>
    <w:basedOn w:val="Normal"/>
    <w:uiPriority w:val="8"/>
    <w:rsid w:val="005E07A9"/>
    <w:pPr>
      <w:numPr>
        <w:numId w:val="4"/>
      </w:numPr>
      <w:spacing w:before="160"/>
      <w:contextualSpacing/>
    </w:pPr>
    <w:rPr>
      <w:rFonts w:ascii="Arial" w:eastAsiaTheme="minorHAnsi" w:hAnsi="Arial"/>
      <w:szCs w:val="24"/>
    </w:rPr>
  </w:style>
  <w:style w:type="table" w:styleId="PlainTable3">
    <w:name w:val="Plain Table 3"/>
    <w:basedOn w:val="TableNormal"/>
    <w:uiPriority w:val="43"/>
    <w:rsid w:val="00297A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VDeptName">
    <w:name w:val="COV_DeptName"/>
    <w:basedOn w:val="Normal"/>
    <w:rsid w:val="00262FDF"/>
    <w:pPr>
      <w:spacing w:after="0" w:line="252" w:lineRule="auto"/>
    </w:pPr>
    <w:rPr>
      <w:rFonts w:ascii="Arial Black" w:hAnsi="Arial Black"/>
      <w:color w:val="FFFFFF" w:themeColor="background1"/>
      <w:sz w:val="40"/>
      <w:szCs w:val="40"/>
    </w:rPr>
  </w:style>
  <w:style w:type="paragraph" w:customStyle="1" w:styleId="COVTechnicalReport">
    <w:name w:val="COV_TechnicalReport"/>
    <w:basedOn w:val="Normal"/>
    <w:rsid w:val="00982954"/>
    <w:pPr>
      <w:spacing w:after="0" w:line="216" w:lineRule="auto"/>
    </w:pPr>
    <w:rPr>
      <w:rFonts w:ascii="Arial Black" w:hAnsi="Arial Black"/>
      <w:b/>
      <w:caps/>
      <w:color w:val="FFFFFF" w:themeColor="background1"/>
      <w:sz w:val="60"/>
      <w:szCs w:val="60"/>
    </w:rPr>
  </w:style>
  <w:style w:type="paragraph" w:customStyle="1" w:styleId="COVAuthoringDepts">
    <w:name w:val="COV_AuthoringDepts"/>
    <w:basedOn w:val="Normal"/>
    <w:rsid w:val="00262FDF"/>
    <w:pPr>
      <w:spacing w:after="60" w:line="240" w:lineRule="auto"/>
    </w:pPr>
    <w:rPr>
      <w:rFonts w:ascii="Arial Black" w:hAnsi="Arial Black"/>
      <w:color w:val="FFFFFF" w:themeColor="background1"/>
      <w:sz w:val="22"/>
      <w:szCs w:val="22"/>
    </w:rPr>
  </w:style>
  <w:style w:type="character" w:customStyle="1" w:styleId="StrongBlue">
    <w:name w:val="Strong Blue"/>
    <w:basedOn w:val="Strong"/>
    <w:uiPriority w:val="1"/>
    <w:qFormat/>
    <w:rsid w:val="006E1A32"/>
    <w:rPr>
      <w:b/>
      <w:bCs/>
      <w:i w:val="0"/>
      <w:iCs w:val="0"/>
      <w:color w:val="009CDE" w:themeColor="accent1"/>
    </w:rPr>
  </w:style>
  <w:style w:type="paragraph" w:customStyle="1" w:styleId="COVTitle">
    <w:name w:val="COV_Title"/>
    <w:basedOn w:val="Normal"/>
    <w:qFormat/>
    <w:rsid w:val="000F5E30"/>
    <w:pPr>
      <w:spacing w:line="264" w:lineRule="auto"/>
    </w:pPr>
    <w:rPr>
      <w:color w:val="004C97" w:themeColor="text2"/>
      <w:sz w:val="44"/>
      <w:szCs w:val="36"/>
    </w:rPr>
  </w:style>
  <w:style w:type="paragraph" w:styleId="CommentText">
    <w:name w:val="annotation text"/>
    <w:basedOn w:val="Normal"/>
    <w:link w:val="CommentTextChar"/>
    <w:uiPriority w:val="99"/>
    <w:unhideWhenUsed/>
    <w:rsid w:val="00262FDF"/>
    <w:pPr>
      <w:spacing w:line="240" w:lineRule="auto"/>
    </w:pPr>
  </w:style>
  <w:style w:type="character" w:customStyle="1" w:styleId="CommentTextChar">
    <w:name w:val="Comment Text Char"/>
    <w:basedOn w:val="DefaultParagraphFont"/>
    <w:link w:val="CommentText"/>
    <w:uiPriority w:val="99"/>
    <w:rsid w:val="00262FDF"/>
    <w:rPr>
      <w:rFonts w:asciiTheme="minorHAnsi" w:hAnsiTheme="minorHAnsi"/>
    </w:rPr>
  </w:style>
  <w:style w:type="paragraph" w:customStyle="1" w:styleId="BoxParagraph">
    <w:name w:val="Box Paragraph"/>
    <w:basedOn w:val="Normal"/>
    <w:qFormat/>
    <w:rsid w:val="00926400"/>
    <w:pPr>
      <w:spacing w:after="180"/>
    </w:pPr>
    <w:rPr>
      <w:sz w:val="18"/>
    </w:rPr>
  </w:style>
  <w:style w:type="paragraph" w:customStyle="1" w:styleId="BoxListBullet">
    <w:name w:val="Box List Bullet"/>
    <w:basedOn w:val="ListBullet"/>
    <w:qFormat/>
    <w:rsid w:val="00926400"/>
    <w:pPr>
      <w:spacing w:after="180"/>
    </w:pPr>
    <w:rPr>
      <w:sz w:val="18"/>
      <w:lang w:val="fr-FR"/>
    </w:rPr>
  </w:style>
  <w:style w:type="paragraph" w:customStyle="1" w:styleId="Heading2NotonTOC">
    <w:name w:val="Heading 2 (Not on TOC)"/>
    <w:basedOn w:val="Heading2"/>
    <w:qFormat/>
    <w:rsid w:val="003B19E5"/>
    <w:pPr>
      <w:numPr>
        <w:ilvl w:val="0"/>
        <w:numId w:val="0"/>
      </w:numPr>
    </w:pPr>
    <w:rPr>
      <w:lang w:val="fr-FR"/>
    </w:rPr>
  </w:style>
  <w:style w:type="paragraph" w:customStyle="1" w:styleId="COVNamesWhite">
    <w:name w:val="COV_NamesWhite"/>
    <w:basedOn w:val="Normal"/>
    <w:rsid w:val="00C46C49"/>
    <w:pPr>
      <w:spacing w:after="360" w:line="288" w:lineRule="auto"/>
      <w:contextualSpacing/>
    </w:pPr>
    <w:rPr>
      <w:rFonts w:ascii="Arial" w:hAnsi="Arial"/>
      <w:color w:val="FFFFFF" w:themeColor="background1"/>
      <w:sz w:val="22"/>
      <w:szCs w:val="48"/>
    </w:rPr>
  </w:style>
  <w:style w:type="paragraph" w:customStyle="1" w:styleId="COVCategoryWhite">
    <w:name w:val="COV_CategoryWhite"/>
    <w:basedOn w:val="Normal"/>
    <w:next w:val="COVNamesWhite"/>
    <w:rsid w:val="00C46C49"/>
    <w:pPr>
      <w:spacing w:after="40" w:line="288" w:lineRule="auto"/>
    </w:pPr>
    <w:rPr>
      <w:rFonts w:ascii="Arial Black" w:hAnsi="Arial Black"/>
      <w:caps/>
      <w:color w:val="FFFFFF" w:themeColor="background1"/>
      <w:sz w:val="22"/>
      <w:szCs w:val="24"/>
    </w:rPr>
  </w:style>
  <w:style w:type="paragraph" w:styleId="ListBullet3">
    <w:name w:val="List Bullet 3"/>
    <w:basedOn w:val="Normal"/>
    <w:uiPriority w:val="8"/>
    <w:rsid w:val="006657AF"/>
    <w:pPr>
      <w:tabs>
        <w:tab w:val="num" w:pos="1080"/>
      </w:tabs>
      <w:spacing w:before="160" w:after="0"/>
      <w:ind w:left="1080" w:hanging="360"/>
    </w:pPr>
    <w:rPr>
      <w:rFonts w:ascii="Arial" w:eastAsiaTheme="minorHAnsi" w:hAnsi="Arial"/>
      <w:szCs w:val="24"/>
    </w:rPr>
  </w:style>
  <w:style w:type="paragraph" w:styleId="ListParagraph">
    <w:name w:val="List Paragraph"/>
    <w:basedOn w:val="Normal"/>
    <w:uiPriority w:val="34"/>
    <w:qFormat/>
    <w:rsid w:val="00945CBE"/>
    <w:pPr>
      <w:spacing w:after="0" w:line="264" w:lineRule="auto"/>
      <w:ind w:left="720"/>
      <w:contextualSpacing/>
    </w:pPr>
    <w:rPr>
      <w:rFonts w:ascii="Segoe UI" w:eastAsiaTheme="minorHAnsi" w:hAnsi="Segoe UI" w:cs="Segoe UI"/>
      <w:sz w:val="21"/>
      <w:szCs w:val="21"/>
    </w:rPr>
  </w:style>
  <w:style w:type="paragraph" w:customStyle="1" w:styleId="COV2Subheadings">
    <w:name w:val="COV2 Subheadings"/>
    <w:basedOn w:val="Normal"/>
    <w:rsid w:val="00636745"/>
    <w:pPr>
      <w:snapToGrid w:val="0"/>
      <w:spacing w:after="0" w:line="264" w:lineRule="auto"/>
      <w:ind w:left="1440" w:hanging="1440"/>
    </w:pPr>
    <w:rPr>
      <w:rFonts w:ascii="Arial Black" w:eastAsia="Times New Roman" w:hAnsi="Arial Black" w:cs="Times New Roman (Body CS)"/>
      <w:b/>
      <w:caps/>
      <w:noProof/>
      <w:color w:val="004C97" w:themeColor="text2"/>
      <w:spacing w:val="3"/>
      <w:szCs w:val="21"/>
    </w:rPr>
  </w:style>
  <w:style w:type="paragraph" w:customStyle="1" w:styleId="COV2FlagsLogos">
    <w:name w:val="COV2_Flags+Logos"/>
    <w:basedOn w:val="Normal"/>
    <w:rsid w:val="00636745"/>
    <w:pPr>
      <w:spacing w:after="0" w:line="264" w:lineRule="auto"/>
      <w:contextualSpacing/>
      <w:jc w:val="center"/>
    </w:pPr>
    <w:rPr>
      <w:rFonts w:cs="Arial"/>
      <w:sz w:val="16"/>
      <w:szCs w:val="16"/>
    </w:rPr>
  </w:style>
  <w:style w:type="table" w:styleId="GridTable1Light-Accent1">
    <w:name w:val="Grid Table 1 Light Accent 1"/>
    <w:basedOn w:val="TableNormal"/>
    <w:uiPriority w:val="46"/>
    <w:rsid w:val="005D52E3"/>
    <w:tblPr>
      <w:tblStyleRowBandSize w:val="1"/>
      <w:tblStyleColBandSize w:val="1"/>
      <w:tblBorders>
        <w:top w:val="single" w:sz="4" w:space="0" w:color="8BDCFF" w:themeColor="accent1" w:themeTint="66"/>
        <w:left w:val="single" w:sz="4" w:space="0" w:color="8BDCFF" w:themeColor="accent1" w:themeTint="66"/>
        <w:bottom w:val="single" w:sz="4" w:space="0" w:color="8BDCFF" w:themeColor="accent1" w:themeTint="66"/>
        <w:right w:val="single" w:sz="4" w:space="0" w:color="8BDCFF" w:themeColor="accent1" w:themeTint="66"/>
        <w:insideH w:val="single" w:sz="4" w:space="0" w:color="8BDCFF" w:themeColor="accent1" w:themeTint="66"/>
        <w:insideV w:val="single" w:sz="4" w:space="0" w:color="8BDCFF" w:themeColor="accent1" w:themeTint="66"/>
      </w:tblBorders>
    </w:tblPr>
    <w:tblStylePr w:type="firstRow">
      <w:rPr>
        <w:b/>
        <w:bCs/>
      </w:rPr>
      <w:tblPr/>
      <w:tcPr>
        <w:tcBorders>
          <w:bottom w:val="single" w:sz="12" w:space="0" w:color="52CBFF" w:themeColor="accent1" w:themeTint="99"/>
        </w:tcBorders>
      </w:tcPr>
    </w:tblStylePr>
    <w:tblStylePr w:type="lastRow">
      <w:rPr>
        <w:b/>
        <w:bCs/>
      </w:rPr>
      <w:tblPr/>
      <w:tcPr>
        <w:tcBorders>
          <w:top w:val="double" w:sz="2" w:space="0" w:color="52CBFF" w:themeColor="accent1" w:themeTint="99"/>
        </w:tcBorders>
      </w:tcPr>
    </w:tblStylePr>
    <w:tblStylePr w:type="firstCol">
      <w:rPr>
        <w:b/>
        <w:bCs/>
      </w:rPr>
    </w:tblStylePr>
    <w:tblStylePr w:type="lastCol">
      <w:rPr>
        <w:b/>
        <w:bCs/>
      </w:rPr>
    </w:tblStylePr>
  </w:style>
  <w:style w:type="character" w:styleId="Mention">
    <w:name w:val="Mention"/>
    <w:basedOn w:val="DefaultParagraphFont"/>
    <w:uiPriority w:val="99"/>
    <w:unhideWhenUsed/>
    <w:rsid w:val="002E269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5589">
      <w:bodyDiv w:val="1"/>
      <w:marLeft w:val="0"/>
      <w:marRight w:val="0"/>
      <w:marTop w:val="0"/>
      <w:marBottom w:val="0"/>
      <w:divBdr>
        <w:top w:val="none" w:sz="0" w:space="0" w:color="auto"/>
        <w:left w:val="none" w:sz="0" w:space="0" w:color="auto"/>
        <w:bottom w:val="none" w:sz="0" w:space="0" w:color="auto"/>
        <w:right w:val="none" w:sz="0" w:space="0" w:color="auto"/>
      </w:divBdr>
    </w:div>
    <w:div w:id="295992588">
      <w:bodyDiv w:val="1"/>
      <w:marLeft w:val="0"/>
      <w:marRight w:val="0"/>
      <w:marTop w:val="0"/>
      <w:marBottom w:val="0"/>
      <w:divBdr>
        <w:top w:val="none" w:sz="0" w:space="0" w:color="auto"/>
        <w:left w:val="none" w:sz="0" w:space="0" w:color="auto"/>
        <w:bottom w:val="none" w:sz="0" w:space="0" w:color="auto"/>
        <w:right w:val="none" w:sz="0" w:space="0" w:color="auto"/>
      </w:divBdr>
    </w:div>
    <w:div w:id="645549715">
      <w:bodyDiv w:val="1"/>
      <w:marLeft w:val="0"/>
      <w:marRight w:val="0"/>
      <w:marTop w:val="0"/>
      <w:marBottom w:val="0"/>
      <w:divBdr>
        <w:top w:val="none" w:sz="0" w:space="0" w:color="auto"/>
        <w:left w:val="none" w:sz="0" w:space="0" w:color="auto"/>
        <w:bottom w:val="none" w:sz="0" w:space="0" w:color="auto"/>
        <w:right w:val="none" w:sz="0" w:space="0" w:color="auto"/>
      </w:divBdr>
    </w:div>
    <w:div w:id="662439262">
      <w:bodyDiv w:val="1"/>
      <w:marLeft w:val="0"/>
      <w:marRight w:val="0"/>
      <w:marTop w:val="0"/>
      <w:marBottom w:val="0"/>
      <w:divBdr>
        <w:top w:val="none" w:sz="0" w:space="0" w:color="auto"/>
        <w:left w:val="none" w:sz="0" w:space="0" w:color="auto"/>
        <w:bottom w:val="none" w:sz="0" w:space="0" w:color="auto"/>
        <w:right w:val="none" w:sz="0" w:space="0" w:color="auto"/>
      </w:divBdr>
    </w:div>
    <w:div w:id="732507361">
      <w:bodyDiv w:val="1"/>
      <w:marLeft w:val="0"/>
      <w:marRight w:val="0"/>
      <w:marTop w:val="0"/>
      <w:marBottom w:val="0"/>
      <w:divBdr>
        <w:top w:val="none" w:sz="0" w:space="0" w:color="auto"/>
        <w:left w:val="none" w:sz="0" w:space="0" w:color="auto"/>
        <w:bottom w:val="none" w:sz="0" w:space="0" w:color="auto"/>
        <w:right w:val="none" w:sz="0" w:space="0" w:color="auto"/>
      </w:divBdr>
    </w:div>
    <w:div w:id="1010373359">
      <w:bodyDiv w:val="1"/>
      <w:marLeft w:val="0"/>
      <w:marRight w:val="0"/>
      <w:marTop w:val="0"/>
      <w:marBottom w:val="0"/>
      <w:divBdr>
        <w:top w:val="none" w:sz="0" w:space="0" w:color="auto"/>
        <w:left w:val="none" w:sz="0" w:space="0" w:color="auto"/>
        <w:bottom w:val="none" w:sz="0" w:space="0" w:color="auto"/>
        <w:right w:val="none" w:sz="0" w:space="0" w:color="auto"/>
      </w:divBdr>
    </w:div>
    <w:div w:id="1451390887">
      <w:bodyDiv w:val="1"/>
      <w:marLeft w:val="0"/>
      <w:marRight w:val="0"/>
      <w:marTop w:val="0"/>
      <w:marBottom w:val="0"/>
      <w:divBdr>
        <w:top w:val="none" w:sz="0" w:space="0" w:color="auto"/>
        <w:left w:val="none" w:sz="0" w:space="0" w:color="auto"/>
        <w:bottom w:val="none" w:sz="0" w:space="0" w:color="auto"/>
        <w:right w:val="none" w:sz="0" w:space="0" w:color="auto"/>
      </w:divBdr>
    </w:div>
    <w:div w:id="162707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www.imf.org/en/Publications/Policy-Papers/Issues/2022/04/25/Staff-Operational-Guidance-on-The-Dissemination-of-Capacity-Development-Information-517227" TargetMode="External"/><Relationship Id="rId47" Type="http://schemas.openxmlformats.org/officeDocument/2006/relationships/image" Target="media/image34.png"/><Relationship Id="rId63" Type="http://schemas.openxmlformats.org/officeDocument/2006/relationships/image" Target="media/image47.emf"/><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3" Type="http://schemas.openxmlformats.org/officeDocument/2006/relationships/image" Target="media/image39.emf"/><Relationship Id="rId58" Type="http://schemas.openxmlformats.org/officeDocument/2006/relationships/image" Target="media/image43.png"/><Relationship Id="rId66" Type="http://schemas.openxmlformats.org/officeDocument/2006/relationships/image" Target="media/image50.emf"/><Relationship Id="rId5" Type="http://schemas.openxmlformats.org/officeDocument/2006/relationships/numbering" Target="numbering.xml"/><Relationship Id="rId61" Type="http://schemas.openxmlformats.org/officeDocument/2006/relationships/image" Target="media/image45.emf"/><Relationship Id="rId19" Type="http://schemas.openxmlformats.org/officeDocument/2006/relationships/image" Target="media/image9.png"/><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2.xml"/><Relationship Id="rId48" Type="http://schemas.openxmlformats.org/officeDocument/2006/relationships/image" Target="media/image35.png"/><Relationship Id="rId56" Type="http://schemas.openxmlformats.org/officeDocument/2006/relationships/hyperlink" Target="https://www.imf.org/-/media/files/publications/howtonotes/2024/english/htnea2024005.pdf" TargetMode="External"/><Relationship Id="rId64" Type="http://schemas.openxmlformats.org/officeDocument/2006/relationships/image" Target="media/image48.emf"/><Relationship Id="rId69"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7.emf"/><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59" Type="http://schemas.openxmlformats.org/officeDocument/2006/relationships/hyperlink" Target="https://www.parliament.lk/uploads/documents/paperspresented/1759294676080148.pdf" TargetMode="External"/><Relationship Id="rId67" Type="http://schemas.openxmlformats.org/officeDocument/2006/relationships/image" Target="media/image51.jpeg"/><Relationship Id="rId20" Type="http://schemas.openxmlformats.org/officeDocument/2006/relationships/image" Target="media/image10.png"/><Relationship Id="rId41" Type="http://schemas.openxmlformats.org/officeDocument/2006/relationships/header" Target="header1.xml"/><Relationship Id="rId54" Type="http://schemas.openxmlformats.org/officeDocument/2006/relationships/image" Target="media/image40.emf"/><Relationship Id="rId62" Type="http://schemas.openxmlformats.org/officeDocument/2006/relationships/image" Target="media/image46.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www.imf.org/-/media/files/publications/howtonotes/2024/english/htnea2024005.pdf" TargetMode="External"/><Relationship Id="rId57" Type="http://schemas.openxmlformats.org/officeDocument/2006/relationships/image" Target="media/image42.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footer" Target="footer1.xml"/><Relationship Id="rId52" Type="http://schemas.openxmlformats.org/officeDocument/2006/relationships/image" Target="media/image38.emf"/><Relationship Id="rId60" Type="http://schemas.openxmlformats.org/officeDocument/2006/relationships/image" Target="media/image44.emf"/><Relationship Id="rId65" Type="http://schemas.openxmlformats.org/officeDocument/2006/relationships/image" Target="media/image49.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jpg"/><Relationship Id="rId50" Type="http://schemas.openxmlformats.org/officeDocument/2006/relationships/image" Target="media/image36.emf"/><Relationship Id="rId55" Type="http://schemas.openxmlformats.org/officeDocument/2006/relationships/image" Target="media/image41.emf"/></Relationships>
</file>

<file path=word/_rels/footnotes.xml.rels><?xml version="1.0" encoding="UTF-8" standalone="yes"?>
<Relationships xmlns="http://schemas.openxmlformats.org/package/2006/relationships"><Relationship Id="rId1" Type="http://schemas.openxmlformats.org/officeDocument/2006/relationships/hyperlink" Target="https://www.imf.org/-/media/files/publications/sdn/2025/english/sdnea2025004.pdf"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2.svg"/><Relationship Id="rId1" Type="http://schemas.openxmlformats.org/officeDocument/2006/relationships/image" Target="media/image31.png"/><Relationship Id="rId6" Type="http://schemas.openxmlformats.org/officeDocument/2006/relationships/image" Target="media/image6.png"/><Relationship Id="rId5" Type="http://schemas.openxmlformats.org/officeDocument/2006/relationships/image" Target="media/image33.png"/><Relationship Id="rId4" Type="http://schemas.openxmlformats.org/officeDocument/2006/relationships/image" Target="media/image4.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avid2\Desktop\CD%20Manual\templates%202023\TA-Report_V2-E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15786491AA4758938D572E647BCFDF"/>
        <w:category>
          <w:name w:val="General"/>
          <w:gallery w:val="placeholder"/>
        </w:category>
        <w:types>
          <w:type w:val="bbPlcHdr"/>
        </w:types>
        <w:behaviors>
          <w:behavior w:val="content"/>
        </w:behaviors>
        <w:guid w:val="{51947424-E838-4028-A1F5-6886F66533A0}"/>
      </w:docPartPr>
      <w:docPartBody>
        <w:p w:rsidR="00A76635" w:rsidRDefault="00406890">
          <w:pPr>
            <w:pStyle w:val="8715786491AA4758938D572E647BCFDF"/>
          </w:pPr>
          <w:r w:rsidRPr="00A662B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sig w:usb0="00000003" w:usb1="00000000" w:usb2="00000000" w:usb3="00000000" w:csb0="00000001"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890"/>
    <w:rsid w:val="00032032"/>
    <w:rsid w:val="000516B6"/>
    <w:rsid w:val="00114AB8"/>
    <w:rsid w:val="0014183C"/>
    <w:rsid w:val="00151E76"/>
    <w:rsid w:val="001703E9"/>
    <w:rsid w:val="001B0002"/>
    <w:rsid w:val="001D447E"/>
    <w:rsid w:val="001F6A12"/>
    <w:rsid w:val="00266E65"/>
    <w:rsid w:val="00382EBE"/>
    <w:rsid w:val="00406890"/>
    <w:rsid w:val="00417BE1"/>
    <w:rsid w:val="00477261"/>
    <w:rsid w:val="004937F9"/>
    <w:rsid w:val="004C53EA"/>
    <w:rsid w:val="005435C3"/>
    <w:rsid w:val="005876FE"/>
    <w:rsid w:val="006732FF"/>
    <w:rsid w:val="00696044"/>
    <w:rsid w:val="006C7BCA"/>
    <w:rsid w:val="00710082"/>
    <w:rsid w:val="00712E18"/>
    <w:rsid w:val="00794ED1"/>
    <w:rsid w:val="00860A11"/>
    <w:rsid w:val="0087547C"/>
    <w:rsid w:val="008936EA"/>
    <w:rsid w:val="008D7A9F"/>
    <w:rsid w:val="009025A7"/>
    <w:rsid w:val="0091740D"/>
    <w:rsid w:val="009176B1"/>
    <w:rsid w:val="00930DF1"/>
    <w:rsid w:val="00970B6C"/>
    <w:rsid w:val="009B11DB"/>
    <w:rsid w:val="00A41E51"/>
    <w:rsid w:val="00A76635"/>
    <w:rsid w:val="00AA3641"/>
    <w:rsid w:val="00AB1C93"/>
    <w:rsid w:val="00B84644"/>
    <w:rsid w:val="00BB2EA0"/>
    <w:rsid w:val="00BB6FD7"/>
    <w:rsid w:val="00BF74A6"/>
    <w:rsid w:val="00C40086"/>
    <w:rsid w:val="00C47B5D"/>
    <w:rsid w:val="00C869C5"/>
    <w:rsid w:val="00CF7A40"/>
    <w:rsid w:val="00DA5703"/>
    <w:rsid w:val="00DB73AF"/>
    <w:rsid w:val="00DE5F63"/>
    <w:rsid w:val="00ED3BD4"/>
    <w:rsid w:val="00F83A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635"/>
    <w:rPr>
      <w:color w:val="808080"/>
    </w:rPr>
  </w:style>
  <w:style w:type="paragraph" w:customStyle="1" w:styleId="8715786491AA4758938D572E647BCFDF">
    <w:name w:val="8715786491AA4758938D572E647BCF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Fund Colors">
      <a:dk1>
        <a:sysClr val="windowText" lastClr="000000"/>
      </a:dk1>
      <a:lt1>
        <a:sysClr val="window" lastClr="FFFFFF"/>
      </a:lt1>
      <a:dk2>
        <a:srgbClr val="004C97"/>
      </a:dk2>
      <a:lt2>
        <a:srgbClr val="CAEDFE"/>
      </a:lt2>
      <a:accent1>
        <a:srgbClr val="009CDE"/>
      </a:accent1>
      <a:accent2>
        <a:srgbClr val="F2A900"/>
      </a:accent2>
      <a:accent3>
        <a:srgbClr val="8031A7"/>
      </a:accent3>
      <a:accent4>
        <a:srgbClr val="DA291C"/>
      </a:accent4>
      <a:accent5>
        <a:srgbClr val="78BE20"/>
      </a:accent5>
      <a:accent6>
        <a:srgbClr val="FF8200"/>
      </a:accent6>
      <a:hlink>
        <a:srgbClr val="009CDE"/>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118BABD0ED6D468048C8451BAF473B" ma:contentTypeVersion="10" ma:contentTypeDescription="Create a new document." ma:contentTypeScope="" ma:versionID="cd616a2ebca9d71fe01cc4d64a98c565">
  <xsd:schema xmlns:xsd="http://www.w3.org/2001/XMLSchema" xmlns:xs="http://www.w3.org/2001/XMLSchema" xmlns:p="http://schemas.microsoft.com/office/2006/metadata/properties" xmlns:ns2="c01c1d3e-a5c1-4247-90c8-8eee88b1fec1" xmlns:ns3="b1e38600-63d5-4e65-a582-7127f8355175" targetNamespace="http://schemas.microsoft.com/office/2006/metadata/properties" ma:root="true" ma:fieldsID="76fd13e80505994f6000bfaaec269651" ns2:_="" ns3:_="">
    <xsd:import namespace="c01c1d3e-a5c1-4247-90c8-8eee88b1fec1"/>
    <xsd:import namespace="b1e38600-63d5-4e65-a582-7127f835517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c1d3e-a5c1-4247-90c8-8eee88b1f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e38600-63d5-4e65-a582-7127f835517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6DEC7-6DF5-4C81-A749-A3EF0FFAC4D3}">
  <ds:schemaRefs>
    <ds:schemaRef ds:uri="http://schemas.openxmlformats.org/officeDocument/2006/bibliography"/>
  </ds:schemaRefs>
</ds:datastoreItem>
</file>

<file path=customXml/itemProps2.xml><?xml version="1.0" encoding="utf-8"?>
<ds:datastoreItem xmlns:ds="http://schemas.openxmlformats.org/officeDocument/2006/customXml" ds:itemID="{14747153-0CAD-4C2A-B016-1A06CEAD3A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8C8BD6-8EFB-4683-839C-C9480B71B63D}">
  <ds:schemaRefs>
    <ds:schemaRef ds:uri="http://schemas.microsoft.com/sharepoint/v3/contenttype/forms"/>
  </ds:schemaRefs>
</ds:datastoreItem>
</file>

<file path=customXml/itemProps4.xml><?xml version="1.0" encoding="utf-8"?>
<ds:datastoreItem xmlns:ds="http://schemas.openxmlformats.org/officeDocument/2006/customXml" ds:itemID="{CAFBE1A0-13C3-4701-B7A0-0F9354579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c1d3e-a5c1-4247-90c8-8eee88b1fec1"/>
    <ds:schemaRef ds:uri="b1e38600-63d5-4e65-a582-7127f83551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TA-Report_V2-ENG</Template>
  <TotalTime>1</TotalTime>
  <Pages>44</Pages>
  <Words>13126</Words>
  <Characters>79415</Characters>
  <Application>Microsoft Office Word</Application>
  <DocSecurity>0</DocSecurity>
  <Lines>4179</Lines>
  <Paragraphs>2985</Paragraphs>
  <ScaleCrop>false</ScaleCrop>
  <HeadingPairs>
    <vt:vector size="2" baseType="variant">
      <vt:variant>
        <vt:lpstr>Title</vt:lpstr>
      </vt:variant>
      <vt:variant>
        <vt:i4>1</vt:i4>
      </vt:variant>
    </vt:vector>
  </HeadingPairs>
  <TitlesOfParts>
    <vt:vector size="1" baseType="lpstr">
      <vt:lpstr>Dept TAD</vt:lpstr>
    </vt:vector>
  </TitlesOfParts>
  <Company>IMF</Company>
  <LinksUpToDate>false</LinksUpToDate>
  <CharactersWithSpaces>89556</CharactersWithSpaces>
  <SharedDoc>false</SharedDoc>
  <HLinks>
    <vt:vector size="30" baseType="variant">
      <vt:variant>
        <vt:i4>4456520</vt:i4>
      </vt:variant>
      <vt:variant>
        <vt:i4>162</vt:i4>
      </vt:variant>
      <vt:variant>
        <vt:i4>0</vt:i4>
      </vt:variant>
      <vt:variant>
        <vt:i4>5</vt:i4>
      </vt:variant>
      <vt:variant>
        <vt:lpwstr>https://www.parliament.lk/uploads/documents/paperspresented/1759294676080148.pdf</vt:lpwstr>
      </vt:variant>
      <vt:variant>
        <vt:lpwstr/>
      </vt:variant>
      <vt:variant>
        <vt:i4>2097198</vt:i4>
      </vt:variant>
      <vt:variant>
        <vt:i4>159</vt:i4>
      </vt:variant>
      <vt:variant>
        <vt:i4>0</vt:i4>
      </vt:variant>
      <vt:variant>
        <vt:i4>5</vt:i4>
      </vt:variant>
      <vt:variant>
        <vt:lpwstr>https://www.imf.org/-/media/files/publications/howtonotes/2024/english/htnea2024005.pdf</vt:lpwstr>
      </vt:variant>
      <vt:variant>
        <vt:lpwstr/>
      </vt:variant>
      <vt:variant>
        <vt:i4>2097198</vt:i4>
      </vt:variant>
      <vt:variant>
        <vt:i4>156</vt:i4>
      </vt:variant>
      <vt:variant>
        <vt:i4>0</vt:i4>
      </vt:variant>
      <vt:variant>
        <vt:i4>5</vt:i4>
      </vt:variant>
      <vt:variant>
        <vt:lpwstr>https://www.imf.org/-/media/files/publications/howtonotes/2024/english/htnea2024005.pdf</vt:lpwstr>
      </vt:variant>
      <vt:variant>
        <vt:lpwstr/>
      </vt:variant>
      <vt:variant>
        <vt:i4>7602296</vt:i4>
      </vt:variant>
      <vt:variant>
        <vt:i4>0</vt:i4>
      </vt:variant>
      <vt:variant>
        <vt:i4>0</vt:i4>
      </vt:variant>
      <vt:variant>
        <vt:i4>5</vt:i4>
      </vt:variant>
      <vt:variant>
        <vt:lpwstr>https://www.imf.org/en/Publications/Policy-Papers/Issues/2022/04/25/Staff-Operational-Guidance-on-The-Dissemination-of-Capacity-Development-Information-517227</vt:lpwstr>
      </vt:variant>
      <vt:variant>
        <vt:lpwstr>:~:text=The%20Staff%20Operational%20Guidance%20on,and%20role%20as%20trusted%20advisor</vt:lpwstr>
      </vt:variant>
      <vt:variant>
        <vt:i4>1310727</vt:i4>
      </vt:variant>
      <vt:variant>
        <vt:i4>0</vt:i4>
      </vt:variant>
      <vt:variant>
        <vt:i4>0</vt:i4>
      </vt:variant>
      <vt:variant>
        <vt:i4>5</vt:i4>
      </vt:variant>
      <vt:variant>
        <vt:lpwstr>https://www.imf.org/-/media/files/publications/sdn/2025/english/sdnea2025004.pdf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 TAD</dc:title>
  <dc:subject/>
  <dc:creator>David, Maria Carmen L.</dc:creator>
  <cp:keywords>STA MCM FAD</cp:keywords>
  <dc:description>Technical Assistance Document</dc:description>
  <cp:lastModifiedBy>Queyranne, Maximilien</cp:lastModifiedBy>
  <cp:revision>2</cp:revision>
  <cp:lastPrinted>2023-05-23T00:48:00Z</cp:lastPrinted>
  <dcterms:created xsi:type="dcterms:W3CDTF">2025-12-15T05:53:00Z</dcterms:created>
  <dcterms:modified xsi:type="dcterms:W3CDTF">2025-12-15T05:53:00Z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0x01010058118BABD0ED6D468048C8451BAF473B</vt:lpwstr>
  </property>
  <property fmtid="{D5CDD505-2E9C-101B-9397-08002B2CF9AE}" pid="4" name="MediaServiceImageTags">
    <vt:lpwstr/>
  </property>
  <property fmtid="{D5CDD505-2E9C-101B-9397-08002B2CF9AE}" pid="5" name="MSIP_Label_0c07ed86-5dc5-4593-ad03-a8684b843815_Enabled">
    <vt:lpwstr>true</vt:lpwstr>
  </property>
  <property fmtid="{D5CDD505-2E9C-101B-9397-08002B2CF9AE}" pid="6" name="MSIP_Label_0c07ed86-5dc5-4593-ad03-a8684b843815_SetDate">
    <vt:lpwstr>2023-05-03T19:23:08Z</vt:lpwstr>
  </property>
  <property fmtid="{D5CDD505-2E9C-101B-9397-08002B2CF9AE}" pid="7" name="MSIP_Label_0c07ed86-5dc5-4593-ad03-a8684b843815_Method">
    <vt:lpwstr>Standard</vt:lpwstr>
  </property>
  <property fmtid="{D5CDD505-2E9C-101B-9397-08002B2CF9AE}" pid="8" name="MSIP_Label_0c07ed86-5dc5-4593-ad03-a8684b843815_Name">
    <vt:lpwstr>0c07ed86-5dc5-4593-ad03-a8684b843815</vt:lpwstr>
  </property>
  <property fmtid="{D5CDD505-2E9C-101B-9397-08002B2CF9AE}" pid="9" name="MSIP_Label_0c07ed86-5dc5-4593-ad03-a8684b843815_SiteId">
    <vt:lpwstr>8085fa43-302e-45bd-b171-a6648c3b6be7</vt:lpwstr>
  </property>
  <property fmtid="{D5CDD505-2E9C-101B-9397-08002B2CF9AE}" pid="10" name="MSIP_Label_0c07ed86-5dc5-4593-ad03-a8684b843815_ActionId">
    <vt:lpwstr>7c73b966-b060-4a04-b6ce-854a39aaea7f</vt:lpwstr>
  </property>
  <property fmtid="{D5CDD505-2E9C-101B-9397-08002B2CF9AE}" pid="11" name="MSIP_Label_0c07ed86-5dc5-4593-ad03-a8684b843815_ContentBits">
    <vt:lpwstr>0</vt:lpwstr>
  </property>
</Properties>
</file>