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28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
      <w:tblGrid>
        <w:gridCol w:w="9246"/>
      </w:tblGrid>
      <w:tr w:rsidR="00B663A1" w:rsidRPr="00A03B55" w14:paraId="213E4A60" w14:textId="77777777" w:rsidTr="00F42989">
        <w:trPr>
          <w:trHeight w:val="2304"/>
        </w:trPr>
        <w:tc>
          <w:tcPr>
            <w:tcW w:w="5000" w:type="pct"/>
          </w:tcPr>
          <w:p w14:paraId="33C17F52" w14:textId="528C5110" w:rsidR="00B663A1" w:rsidRPr="00982954" w:rsidRDefault="00982954" w:rsidP="00AB2BE8">
            <w:pPr>
              <w:pStyle w:val="COVTechnicalReport"/>
            </w:pPr>
            <w:r w:rsidRPr="00982954">
              <w:t xml:space="preserve">Technical </w:t>
            </w:r>
            <w:r w:rsidR="00206758" w:rsidRPr="00AB2BE8">
              <w:t>ASSISTANCE</w:t>
            </w:r>
            <w:r w:rsidR="00206758">
              <w:t xml:space="preserve"> </w:t>
            </w:r>
            <w:r w:rsidRPr="00982954">
              <w:t>Report</w:t>
            </w:r>
          </w:p>
        </w:tc>
      </w:tr>
      <w:tr w:rsidR="00816A52" w:rsidRPr="00A03B55" w14:paraId="5AA3AF75" w14:textId="77777777" w:rsidTr="00C638F2">
        <w:trPr>
          <w:trHeight w:val="3888"/>
        </w:trPr>
        <w:tc>
          <w:tcPr>
            <w:tcW w:w="5000" w:type="pct"/>
            <w:vAlign w:val="center"/>
          </w:tcPr>
          <w:p w14:paraId="6DB819B1" w14:textId="1F67A24E" w:rsidR="00816A52" w:rsidRPr="00982954" w:rsidRDefault="0032704E" w:rsidP="00816A52">
            <w:pPr>
              <w:pStyle w:val="COVCountry"/>
            </w:pPr>
            <w:r>
              <w:t>tonga</w:t>
            </w:r>
          </w:p>
          <w:p w14:paraId="4ABE8CD1" w14:textId="08AB219C" w:rsidR="00816A52" w:rsidRPr="00816A52" w:rsidRDefault="0032704E" w:rsidP="00C23815">
            <w:pPr>
              <w:pStyle w:val="COVTitle"/>
            </w:pPr>
            <w:r>
              <w:t>Government Finance and Public Sector Debt Statistics</w:t>
            </w:r>
          </w:p>
          <w:p w14:paraId="0B2D0EF6" w14:textId="53534F9C" w:rsidR="00816A52" w:rsidRPr="000A524E" w:rsidRDefault="00563D51" w:rsidP="000A524E">
            <w:pPr>
              <w:pStyle w:val="Date"/>
            </w:pPr>
            <w:r>
              <w:t xml:space="preserve">august </w:t>
            </w:r>
            <w:r w:rsidR="0032704E">
              <w:t>2025</w:t>
            </w:r>
          </w:p>
        </w:tc>
      </w:tr>
      <w:tr w:rsidR="004932D0" w:rsidRPr="00A03B55" w14:paraId="15084524" w14:textId="77777777" w:rsidTr="00C638F2">
        <w:trPr>
          <w:trHeight w:val="1440"/>
        </w:trPr>
        <w:tc>
          <w:tcPr>
            <w:tcW w:w="5000" w:type="pct"/>
          </w:tcPr>
          <w:p w14:paraId="548F0F44" w14:textId="6C829538" w:rsidR="00816A52" w:rsidRPr="00730529" w:rsidRDefault="00816A52" w:rsidP="00730529">
            <w:pPr>
              <w:pStyle w:val="COVCategoryBlue"/>
            </w:pPr>
            <w:r w:rsidRPr="00730529">
              <w:t>Prepared By</w:t>
            </w:r>
          </w:p>
          <w:p w14:paraId="0F4995E6" w14:textId="1E670045" w:rsidR="00B174F9" w:rsidRPr="00A71314" w:rsidRDefault="0032704E" w:rsidP="000A524E">
            <w:pPr>
              <w:pStyle w:val="COVNamesBlue"/>
            </w:pPr>
            <w:r>
              <w:t>Barend De La Beer</w:t>
            </w:r>
          </w:p>
        </w:tc>
      </w:tr>
    </w:tbl>
    <w:p w14:paraId="05E71328" w14:textId="400CCB89" w:rsidR="008C6EFF" w:rsidRPr="00A03B55" w:rsidRDefault="008C6EFF"/>
    <w:p w14:paraId="0CD696EA" w14:textId="77777777" w:rsidR="008C6EFF" w:rsidRPr="00A03B55" w:rsidRDefault="008C6EFF">
      <w:pPr>
        <w:sectPr w:rsidR="008C6EFF" w:rsidRPr="00A03B55" w:rsidSect="00040010">
          <w:headerReference w:type="first" r:id="rId11"/>
          <w:pgSz w:w="11909" w:h="16834" w:code="9"/>
          <w:pgMar w:top="3744" w:right="1728" w:bottom="1440" w:left="1440" w:header="720" w:footer="720" w:gutter="0"/>
          <w:pgNumType w:fmt="lowerRoman"/>
          <w:cols w:space="720"/>
          <w:titlePg/>
          <w:docGrid w:linePitch="286"/>
        </w:sectPr>
      </w:pPr>
    </w:p>
    <w:tbl>
      <w:tblPr>
        <w:tblW w:w="5000" w:type="pct"/>
        <w:jc w:val="center"/>
        <w:tblCellMar>
          <w:left w:w="0" w:type="dxa"/>
          <w:right w:w="0" w:type="dxa"/>
        </w:tblCellMar>
        <w:tblLook w:val="0000" w:firstRow="0" w:lastRow="0" w:firstColumn="0" w:lastColumn="0" w:noHBand="0" w:noVBand="0"/>
      </w:tblPr>
      <w:tblGrid>
        <w:gridCol w:w="9605"/>
      </w:tblGrid>
      <w:tr w:rsidR="008D3A8F" w:rsidRPr="00A03B55" w14:paraId="7C139481" w14:textId="77777777" w:rsidTr="007C384F">
        <w:trPr>
          <w:trHeight w:val="720"/>
          <w:jc w:val="center"/>
        </w:trPr>
        <w:tc>
          <w:tcPr>
            <w:tcW w:w="5000" w:type="pct"/>
            <w:shd w:val="clear" w:color="auto" w:fill="auto"/>
          </w:tcPr>
          <w:p w14:paraId="1F683706" w14:textId="34856AD7" w:rsidR="008D3A8F" w:rsidRPr="008D3A8F" w:rsidRDefault="008D3A8F" w:rsidP="00643813">
            <w:r w:rsidRPr="008D3A8F">
              <w:lastRenderedPageBreak/>
              <w:t>©</w:t>
            </w:r>
            <w:r w:rsidRPr="002E6C44">
              <w:rPr>
                <w:highlight w:val="yellow"/>
              </w:rPr>
              <w:t>20</w:t>
            </w:r>
            <w:r w:rsidRPr="00F87306">
              <w:rPr>
                <w:highlight w:val="yellow"/>
              </w:rPr>
              <w:t>2</w:t>
            </w:r>
            <w:r w:rsidR="00A341F3" w:rsidRPr="00A341F3">
              <w:rPr>
                <w:highlight w:val="yellow"/>
              </w:rPr>
              <w:t>5</w:t>
            </w:r>
            <w:r w:rsidRPr="008D3A8F">
              <w:t xml:space="preserve"> International M</w:t>
            </w:r>
            <w:r>
              <w:t>o</w:t>
            </w:r>
            <w:r w:rsidRPr="008D3A8F">
              <w:t>netary Fund</w:t>
            </w:r>
          </w:p>
        </w:tc>
      </w:tr>
      <w:tr w:rsidR="00C9621A" w:rsidRPr="00A03B55" w14:paraId="2C864CA3" w14:textId="77777777" w:rsidTr="007C384F">
        <w:trPr>
          <w:trHeight w:val="13104"/>
          <w:jc w:val="center"/>
        </w:trPr>
        <w:tc>
          <w:tcPr>
            <w:tcW w:w="5000" w:type="pct"/>
            <w:shd w:val="clear" w:color="auto" w:fill="auto"/>
            <w:vAlign w:val="bottom"/>
          </w:tcPr>
          <w:tbl>
            <w:tblPr>
              <w:tblStyle w:val="TableGrid"/>
              <w:tblW w:w="5000" w:type="pct"/>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none" w:sz="0" w:space="0" w:color="auto"/>
              </w:tblBorders>
              <w:tblCellMar>
                <w:top w:w="72" w:type="dxa"/>
                <w:left w:w="101" w:type="dxa"/>
                <w:bottom w:w="72" w:type="dxa"/>
                <w:right w:w="101" w:type="dxa"/>
              </w:tblCellMar>
              <w:tblLook w:val="04A0" w:firstRow="1" w:lastRow="0" w:firstColumn="1" w:lastColumn="0" w:noHBand="0" w:noVBand="1"/>
            </w:tblPr>
            <w:tblGrid>
              <w:gridCol w:w="2780"/>
              <w:gridCol w:w="6805"/>
            </w:tblGrid>
            <w:tr w:rsidR="00774FA9" w14:paraId="3DB20CAC" w14:textId="77777777" w:rsidTr="00824471">
              <w:tc>
                <w:tcPr>
                  <w:tcW w:w="1450" w:type="pct"/>
                </w:tcPr>
                <w:p w14:paraId="27F22C99" w14:textId="77777777" w:rsidR="00774FA9" w:rsidRDefault="00774FA9" w:rsidP="00774FA9">
                  <w:pPr>
                    <w:pStyle w:val="NoSpacing"/>
                  </w:pPr>
                  <w:r>
                    <w:t>JEL Classification Numbers:</w:t>
                  </w:r>
                </w:p>
              </w:tc>
              <w:tc>
                <w:tcPr>
                  <w:tcW w:w="3550" w:type="pct"/>
                </w:tcPr>
                <w:p w14:paraId="10A5A4DB" w14:textId="7DD28480" w:rsidR="00774FA9" w:rsidRDefault="007C384F" w:rsidP="00774FA9">
                  <w:pPr>
                    <w:pStyle w:val="NoSpacing"/>
                  </w:pPr>
                  <w:r>
                    <w:t>H60, H83</w:t>
                  </w:r>
                </w:p>
              </w:tc>
            </w:tr>
            <w:tr w:rsidR="00774FA9" w14:paraId="1C720F52" w14:textId="77777777" w:rsidTr="00824471">
              <w:tc>
                <w:tcPr>
                  <w:tcW w:w="1450" w:type="pct"/>
                </w:tcPr>
                <w:p w14:paraId="729CF547" w14:textId="77777777" w:rsidR="00774FA9" w:rsidRDefault="00774FA9" w:rsidP="00774FA9">
                  <w:pPr>
                    <w:pStyle w:val="NoSpacing"/>
                  </w:pPr>
                  <w:r>
                    <w:t>Keywords:</w:t>
                  </w:r>
                </w:p>
              </w:tc>
              <w:tc>
                <w:tcPr>
                  <w:tcW w:w="3550" w:type="pct"/>
                </w:tcPr>
                <w:p w14:paraId="0A7A99FC" w14:textId="52EB3BE4" w:rsidR="00774FA9" w:rsidRDefault="007C384F" w:rsidP="00774FA9">
                  <w:pPr>
                    <w:pStyle w:val="NoSpacing"/>
                  </w:pPr>
                  <w:r>
                    <w:t>G</w:t>
                  </w:r>
                  <w:r w:rsidRPr="00EF33CB">
                    <w:t>overnment finance statistics</w:t>
                  </w:r>
                  <w:r>
                    <w:t>; p</w:t>
                  </w:r>
                  <w:r w:rsidRPr="00EF33CB">
                    <w:t xml:space="preserve">ublic </w:t>
                  </w:r>
                  <w:r>
                    <w:t>s</w:t>
                  </w:r>
                  <w:r w:rsidRPr="00EF33CB">
                    <w:t xml:space="preserve">ector </w:t>
                  </w:r>
                  <w:r>
                    <w:t>a</w:t>
                  </w:r>
                  <w:r w:rsidRPr="00EF33CB">
                    <w:t>ccounting</w:t>
                  </w:r>
                </w:p>
              </w:tc>
            </w:tr>
          </w:tbl>
          <w:p w14:paraId="66A1E607" w14:textId="77777777" w:rsidR="00891604" w:rsidRDefault="00891604" w:rsidP="006D2CC6">
            <w:pPr>
              <w:rPr>
                <w:rStyle w:val="Strong"/>
                <w:highlight w:val="cyan"/>
              </w:rPr>
            </w:pPr>
          </w:p>
          <w:p w14:paraId="0ABF7901" w14:textId="580C47E6" w:rsidR="00AE626B" w:rsidRPr="006C2748" w:rsidRDefault="00AE626B" w:rsidP="00AE626B">
            <w:r w:rsidRPr="006C2748">
              <w:t xml:space="preserve">The contents of this document constitute technical advice provided by the staff of the International Monetary Fund to the authorities of </w:t>
            </w:r>
            <w:r w:rsidR="009301D4">
              <w:t>Kingdom of Tonga</w:t>
            </w:r>
            <w:r w:rsidRPr="006C2748">
              <w:t xml:space="preserve"> (the "CD recipient") in response to their request for technical assistance. Unless the CD recipient specifically objects to such disclosure, this document (in whole or in part) or summaries thereof may be disclosed by the IMF to the IMF Executive Director for </w:t>
            </w:r>
            <w:r w:rsidR="009301D4">
              <w:t>Kingdom of Tonga</w:t>
            </w:r>
            <w:r w:rsidRPr="006C2748">
              <w:t xml:space="preserve">, to other IMF Executive Directors and members of their staff, as well as to other agencies or instrumentalities of the CD recipient, and upon their request, to World Bank staff, and other technical assistance providers and donors with legitimate interest members of the Steering Committee of </w:t>
            </w:r>
            <w:r w:rsidR="00E33074">
              <w:t xml:space="preserve">the Pacific Financial Technical Assistance Center </w:t>
            </w:r>
            <w:r w:rsidRPr="006C2748">
              <w:t xml:space="preserve">(see </w:t>
            </w:r>
            <w:hyperlink r:id="rId12" w:anchor=":~:text=The%20Staff%20Operational%20Guidance%20on,and%20role%20as%20trusted%20advisor" w:history="1">
              <w:r w:rsidRPr="00AE626B">
                <w:rPr>
                  <w:rStyle w:val="Hyperlink"/>
                  <w:rFonts w:eastAsia="Times New Roman" w:cstheme="minorHAnsi"/>
                </w:rPr>
                <w:t>Staff Operational Guidance on the Dissemination of Capacity Development Information</w:t>
              </w:r>
            </w:hyperlink>
            <w:r w:rsidRPr="006C2748">
              <w:t xml:space="preserve">). Publication or Disclosure of this report (in whole or in part) to parties outside the IMF other than agencies or instrumentalities of the CD recipient, World Bank staff, other technical assistance providers and donors with legitimate interest members of the Steering Committee of </w:t>
            </w:r>
            <w:r w:rsidR="00E33074">
              <w:t>the Pacific Financial Technical Assistance Center</w:t>
            </w:r>
            <w:r w:rsidRPr="006C2748">
              <w:t xml:space="preserve"> shall require the explicit consent of the CD recipient and the IMF’s </w:t>
            </w:r>
            <w:r w:rsidR="00B84F7E">
              <w:t>Statistics</w:t>
            </w:r>
            <w:r w:rsidRPr="006C2748">
              <w:t xml:space="preserve"> department.</w:t>
            </w:r>
          </w:p>
          <w:p w14:paraId="6E91C279" w14:textId="2023AB9B" w:rsidR="00BF4D78" w:rsidRDefault="00AE626B" w:rsidP="00AE626B">
            <w:r w:rsidRPr="006C2748">
              <w:t xml:space="preserve">The analysis and policy considerations expressed in this publication are those of </w:t>
            </w:r>
            <w:r w:rsidRPr="00B84F7E">
              <w:t xml:space="preserve">the IMF </w:t>
            </w:r>
            <w:r w:rsidR="00B84F7E" w:rsidRPr="00B84F7E">
              <w:t xml:space="preserve">Statistics </w:t>
            </w:r>
            <w:r w:rsidRPr="00B84F7E">
              <w:t>Department.</w:t>
            </w:r>
          </w:p>
          <w:p w14:paraId="68DE951D" w14:textId="77777777" w:rsidR="00EF0088" w:rsidRDefault="00EF0088" w:rsidP="00A42739">
            <w:pPr>
              <w:pStyle w:val="NoSpacing"/>
              <w:jc w:val="center"/>
            </w:pPr>
          </w:p>
          <w:p w14:paraId="3E0B6ECC" w14:textId="77777777" w:rsidR="00A42739" w:rsidRPr="00A42739" w:rsidRDefault="00BF4D78" w:rsidP="00EF0088">
            <w:pPr>
              <w:pStyle w:val="NoSpacing"/>
              <w:jc w:val="center"/>
            </w:pPr>
            <w:r w:rsidRPr="00BF4D78">
              <w:t>International Monetary Fund</w:t>
            </w:r>
            <w:r w:rsidR="00EF0088">
              <w:t xml:space="preserve">, </w:t>
            </w:r>
            <w:r w:rsidRPr="00BF4D78">
              <w:t>IMF Publications</w:t>
            </w:r>
          </w:p>
          <w:p w14:paraId="57A66C36" w14:textId="77777777" w:rsidR="00A42739" w:rsidRPr="00A42739" w:rsidRDefault="00A42739" w:rsidP="00A42739">
            <w:pPr>
              <w:pStyle w:val="NoSpacing"/>
              <w:jc w:val="center"/>
            </w:pPr>
            <w:r w:rsidRPr="00A42739">
              <w:t>P.O. Box 92780, Washington, DC 20090, U.S.A.</w:t>
            </w:r>
          </w:p>
          <w:p w14:paraId="2692473C" w14:textId="77777777" w:rsidR="00A42739" w:rsidRPr="00A42739" w:rsidRDefault="00A42739" w:rsidP="00A42739">
            <w:pPr>
              <w:pStyle w:val="NoSpacing"/>
              <w:jc w:val="center"/>
            </w:pPr>
            <w:r w:rsidRPr="00A42739">
              <w:t xml:space="preserve">T. +(1) </w:t>
            </w:r>
            <w:proofErr w:type="gramStart"/>
            <w:r w:rsidRPr="00A42739">
              <w:t>202.623.7430</w:t>
            </w:r>
            <w:r w:rsidR="00BF4D78">
              <w:t xml:space="preserve">  •</w:t>
            </w:r>
            <w:proofErr w:type="gramEnd"/>
            <w:r w:rsidR="00BF4D78">
              <w:t xml:space="preserve">  </w:t>
            </w:r>
            <w:r w:rsidR="00BF4D78" w:rsidRPr="00BF4D78">
              <w:t>F. +(1) 202.623.7201</w:t>
            </w:r>
          </w:p>
          <w:p w14:paraId="54C386B0" w14:textId="77777777" w:rsidR="00A42739" w:rsidRPr="00A42739" w:rsidRDefault="00A42739" w:rsidP="00A42739">
            <w:pPr>
              <w:pStyle w:val="NoSpacing"/>
              <w:jc w:val="center"/>
            </w:pPr>
            <w:r w:rsidRPr="00A42739">
              <w:t>publications@IMF.org</w:t>
            </w:r>
          </w:p>
          <w:p w14:paraId="6C12E91F" w14:textId="77777777" w:rsidR="00A42739" w:rsidRPr="00574D91" w:rsidRDefault="00BF4D78" w:rsidP="00A42739">
            <w:pPr>
              <w:pStyle w:val="NoSpacing"/>
              <w:jc w:val="center"/>
              <w:rPr>
                <w:rStyle w:val="StrongBlue"/>
              </w:rPr>
            </w:pPr>
            <w:r w:rsidRPr="00BF4D78">
              <w:t>IMF.org/pubs</w:t>
            </w:r>
          </w:p>
        </w:tc>
      </w:tr>
    </w:tbl>
    <w:p w14:paraId="3736E527" w14:textId="77777777" w:rsidR="00C4288E" w:rsidRDefault="00C4288E" w:rsidP="00BF4D78">
      <w:pPr>
        <w:sectPr w:rsidR="00C4288E" w:rsidSect="00824471">
          <w:headerReference w:type="even" r:id="rId13"/>
          <w:headerReference w:type="default" r:id="rId14"/>
          <w:footerReference w:type="even" r:id="rId15"/>
          <w:footerReference w:type="default" r:id="rId16"/>
          <w:headerReference w:type="first" r:id="rId17"/>
          <w:footerReference w:type="first" r:id="rId18"/>
          <w:pgSz w:w="11909" w:h="16834" w:code="9"/>
          <w:pgMar w:top="1440" w:right="1152" w:bottom="1440" w:left="1152" w:header="864" w:footer="360" w:gutter="0"/>
          <w:cols w:space="720"/>
          <w:docGrid w:linePitch="286"/>
        </w:sectPr>
      </w:pPr>
    </w:p>
    <w:p w14:paraId="74222959" w14:textId="77777777" w:rsidR="00AE626B" w:rsidRDefault="00AE626B" w:rsidP="00A13708">
      <w:pPr>
        <w:pStyle w:val="Heading1"/>
        <w:numPr>
          <w:ilvl w:val="0"/>
          <w:numId w:val="0"/>
        </w:numPr>
        <w:spacing w:after="0"/>
      </w:pPr>
      <w:bookmarkStart w:id="0" w:name="_Toc206700782"/>
      <w:r>
        <w:lastRenderedPageBreak/>
        <w:t>Acknowledgments</w:t>
      </w:r>
      <w:bookmarkEnd w:id="0"/>
    </w:p>
    <w:p w14:paraId="4BBF1578" w14:textId="77777777" w:rsidR="001223A9" w:rsidRDefault="001223A9" w:rsidP="00785884">
      <w:pPr>
        <w:pStyle w:val="NoSpacing"/>
      </w:pPr>
    </w:p>
    <w:tbl>
      <w:tblPr>
        <w:tblStyle w:val="TableGrid"/>
        <w:tblW w:w="5000" w:type="pct"/>
        <w:tblBorders>
          <w:top w:val="none" w:sz="0" w:space="0" w:color="auto"/>
          <w:left w:val="none" w:sz="0" w:space="0" w:color="auto"/>
          <w:bottom w:val="none" w:sz="0" w:space="0" w:color="auto"/>
          <w:right w:val="none" w:sz="0" w:space="0" w:color="auto"/>
          <w:insideH w:val="single" w:sz="4" w:space="0" w:color="BFBFBF" w:themeColor="background1" w:themeShade="BF"/>
          <w:insideV w:val="none" w:sz="0" w:space="0" w:color="auto"/>
        </w:tblBorders>
        <w:tblCellMar>
          <w:top w:w="72" w:type="dxa"/>
          <w:left w:w="144" w:type="dxa"/>
          <w:bottom w:w="0" w:type="dxa"/>
          <w:right w:w="144" w:type="dxa"/>
        </w:tblCellMar>
        <w:tblLook w:val="0600" w:firstRow="0" w:lastRow="0" w:firstColumn="0" w:lastColumn="0" w:noHBand="1" w:noVBand="1"/>
      </w:tblPr>
      <w:tblGrid>
        <w:gridCol w:w="1601"/>
        <w:gridCol w:w="1600"/>
        <w:gridCol w:w="1600"/>
        <w:gridCol w:w="1600"/>
        <w:gridCol w:w="1600"/>
        <w:gridCol w:w="1604"/>
      </w:tblGrid>
      <w:tr w:rsidR="00E1573F" w:rsidRPr="008A7F7C" w14:paraId="715BABCC" w14:textId="77777777" w:rsidTr="003348AF">
        <w:trPr>
          <w:trHeight w:val="20"/>
        </w:trPr>
        <w:tc>
          <w:tcPr>
            <w:tcW w:w="5000" w:type="pct"/>
            <w:gridSpan w:val="6"/>
            <w:tcBorders>
              <w:top w:val="nil"/>
              <w:bottom w:val="single" w:sz="8" w:space="0" w:color="A6A6A6" w:themeColor="background1" w:themeShade="A6"/>
            </w:tcBorders>
            <w:tcMar>
              <w:top w:w="0" w:type="dxa"/>
              <w:left w:w="0" w:type="dxa"/>
              <w:bottom w:w="58" w:type="dxa"/>
              <w:right w:w="0" w:type="dxa"/>
            </w:tcMar>
          </w:tcPr>
          <w:p w14:paraId="630FD498" w14:textId="4063ED2E" w:rsidR="00E1573F" w:rsidRPr="008A7F7C" w:rsidRDefault="00E1573F" w:rsidP="00031E56">
            <w:pPr>
              <w:pStyle w:val="COV2Subheadings"/>
            </w:pPr>
            <w:r>
              <w:t>MemberS</w:t>
            </w:r>
          </w:p>
        </w:tc>
      </w:tr>
      <w:tr w:rsidR="0021398B" w:rsidRPr="00784A23" w14:paraId="406723B7" w14:textId="77777777" w:rsidTr="008332DD">
        <w:trPr>
          <w:trHeight w:val="20"/>
        </w:trPr>
        <w:tc>
          <w:tcPr>
            <w:tcW w:w="833" w:type="pct"/>
            <w:tcBorders>
              <w:top w:val="single" w:sz="8" w:space="0" w:color="A6A6A6" w:themeColor="background1" w:themeShade="A6"/>
              <w:bottom w:val="nil"/>
            </w:tcBorders>
            <w:tcMar>
              <w:top w:w="144" w:type="dxa"/>
              <w:left w:w="0" w:type="dxa"/>
              <w:right w:w="0" w:type="dxa"/>
            </w:tcMar>
            <w:vAlign w:val="bottom"/>
          </w:tcPr>
          <w:p w14:paraId="64DAB67B" w14:textId="581CA733" w:rsidR="0021398B" w:rsidRPr="0054270F" w:rsidRDefault="0021398B" w:rsidP="0021398B">
            <w:pPr>
              <w:pStyle w:val="COV2FlagsLogos"/>
            </w:pPr>
            <w:r w:rsidRPr="0054270F">
              <w:rPr>
                <w:noProof/>
              </w:rPr>
              <w:drawing>
                <wp:inline distT="0" distB="0" distL="0" distR="0" wp14:anchorId="5E473C66" wp14:editId="6DE4EBF8">
                  <wp:extent cx="732740" cy="365760"/>
                  <wp:effectExtent l="19050" t="19050" r="10795" b="152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9"/>
                          <a:stretch>
                            <a:fillRect/>
                          </a:stretch>
                        </pic:blipFill>
                        <pic:spPr bwMode="auto">
                          <a:xfrm>
                            <a:off x="0" y="0"/>
                            <a:ext cx="732740" cy="365760"/>
                          </a:xfrm>
                          <a:prstGeom prst="rect">
                            <a:avLst/>
                          </a:prstGeom>
                          <a:noFill/>
                          <a:ln w="6350" cmpd="sng">
                            <a:solidFill>
                              <a:srgbClr val="BFBFBF"/>
                            </a:solidFill>
                            <a:miter lim="800000"/>
                            <a:headEnd/>
                            <a:tailEnd/>
                          </a:ln>
                          <a:effectLst/>
                        </pic:spPr>
                      </pic:pic>
                    </a:graphicData>
                  </a:graphic>
                </wp:inline>
              </w:drawing>
            </w:r>
            <w:r w:rsidRPr="0054270F">
              <w:br/>
            </w:r>
            <w:r>
              <w:rPr>
                <w:noProof/>
              </w:rPr>
              <w:t xml:space="preserve">The </w:t>
            </w:r>
            <w:r w:rsidRPr="00057C65">
              <w:rPr>
                <w:noProof/>
              </w:rPr>
              <w:t>Cook Islands</w:t>
            </w:r>
            <w:r>
              <w:rPr>
                <w:noProof/>
              </w:rPr>
              <w:br/>
            </w:r>
          </w:p>
        </w:tc>
        <w:tc>
          <w:tcPr>
            <w:tcW w:w="833" w:type="pct"/>
            <w:tcBorders>
              <w:top w:val="single" w:sz="8" w:space="0" w:color="A6A6A6" w:themeColor="background1" w:themeShade="A6"/>
              <w:bottom w:val="nil"/>
            </w:tcBorders>
            <w:tcMar>
              <w:top w:w="144" w:type="dxa"/>
              <w:left w:w="0" w:type="dxa"/>
              <w:right w:w="0" w:type="dxa"/>
            </w:tcMar>
            <w:vAlign w:val="bottom"/>
          </w:tcPr>
          <w:p w14:paraId="359772D0" w14:textId="0C140E04" w:rsidR="0021398B" w:rsidRPr="0054270F" w:rsidRDefault="0021398B" w:rsidP="0021398B">
            <w:pPr>
              <w:pStyle w:val="COV2FlagsLogos"/>
            </w:pPr>
            <w:r w:rsidRPr="0054270F">
              <w:rPr>
                <w:noProof/>
              </w:rPr>
              <w:drawing>
                <wp:inline distT="0" distB="0" distL="0" distR="0" wp14:anchorId="786A7609" wp14:editId="273F2C26">
                  <wp:extent cx="732740" cy="365760"/>
                  <wp:effectExtent l="19050" t="19050" r="10795" b="152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0"/>
                          <a:stretch>
                            <a:fillRect/>
                          </a:stretch>
                        </pic:blipFill>
                        <pic:spPr bwMode="auto">
                          <a:xfrm>
                            <a:off x="0" y="0"/>
                            <a:ext cx="732740" cy="365760"/>
                          </a:xfrm>
                          <a:prstGeom prst="rect">
                            <a:avLst/>
                          </a:prstGeom>
                          <a:noFill/>
                          <a:ln w="6350" cmpd="sng">
                            <a:solidFill>
                              <a:srgbClr val="BFBFBF"/>
                            </a:solidFill>
                            <a:miter lim="800000"/>
                            <a:headEnd/>
                            <a:tailEnd/>
                          </a:ln>
                          <a:effectLst/>
                        </pic:spPr>
                      </pic:pic>
                    </a:graphicData>
                  </a:graphic>
                </wp:inline>
              </w:drawing>
            </w:r>
            <w:r w:rsidRPr="0054270F">
              <w:br/>
            </w:r>
            <w:r w:rsidRPr="00057C65">
              <w:rPr>
                <w:noProof/>
              </w:rPr>
              <w:t>Fiji</w:t>
            </w:r>
            <w:r>
              <w:rPr>
                <w:noProof/>
              </w:rPr>
              <w:br/>
            </w:r>
          </w:p>
        </w:tc>
        <w:tc>
          <w:tcPr>
            <w:tcW w:w="833" w:type="pct"/>
            <w:tcBorders>
              <w:top w:val="single" w:sz="8" w:space="0" w:color="A6A6A6" w:themeColor="background1" w:themeShade="A6"/>
              <w:bottom w:val="nil"/>
            </w:tcBorders>
            <w:tcMar>
              <w:top w:w="144" w:type="dxa"/>
              <w:left w:w="0" w:type="dxa"/>
              <w:right w:w="0" w:type="dxa"/>
            </w:tcMar>
            <w:vAlign w:val="bottom"/>
          </w:tcPr>
          <w:p w14:paraId="0E1C5F25" w14:textId="7965D8F0" w:rsidR="0021398B" w:rsidRPr="0054270F" w:rsidRDefault="0021398B" w:rsidP="0021398B">
            <w:pPr>
              <w:pStyle w:val="COV2FlagsLogos"/>
            </w:pPr>
            <w:r w:rsidRPr="0054270F">
              <w:rPr>
                <w:noProof/>
              </w:rPr>
              <w:drawing>
                <wp:inline distT="0" distB="0" distL="0" distR="0" wp14:anchorId="53406C64" wp14:editId="698B263F">
                  <wp:extent cx="630327" cy="365760"/>
                  <wp:effectExtent l="19050" t="19050" r="17780" b="152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1"/>
                          <a:stretch>
                            <a:fillRect/>
                          </a:stretch>
                        </pic:blipFill>
                        <pic:spPr bwMode="auto">
                          <a:xfrm>
                            <a:off x="0" y="0"/>
                            <a:ext cx="630327" cy="365760"/>
                          </a:xfrm>
                          <a:prstGeom prst="rect">
                            <a:avLst/>
                          </a:prstGeom>
                          <a:noFill/>
                          <a:ln w="6350" cmpd="sng">
                            <a:solidFill>
                              <a:srgbClr val="BFBFBF"/>
                            </a:solidFill>
                            <a:miter lim="800000"/>
                            <a:headEnd/>
                            <a:tailEnd/>
                          </a:ln>
                          <a:effectLst/>
                        </pic:spPr>
                      </pic:pic>
                    </a:graphicData>
                  </a:graphic>
                </wp:inline>
              </w:drawing>
            </w:r>
            <w:r w:rsidRPr="0054270F">
              <w:br/>
            </w:r>
            <w:r w:rsidRPr="00057C65">
              <w:rPr>
                <w:noProof/>
              </w:rPr>
              <w:t>Kiribati</w:t>
            </w:r>
            <w:r>
              <w:rPr>
                <w:noProof/>
              </w:rPr>
              <w:br/>
            </w:r>
          </w:p>
        </w:tc>
        <w:tc>
          <w:tcPr>
            <w:tcW w:w="833" w:type="pct"/>
            <w:tcBorders>
              <w:top w:val="single" w:sz="8" w:space="0" w:color="A6A6A6" w:themeColor="background1" w:themeShade="A6"/>
              <w:bottom w:val="nil"/>
            </w:tcBorders>
            <w:tcMar>
              <w:top w:w="144" w:type="dxa"/>
              <w:left w:w="0" w:type="dxa"/>
              <w:right w:w="0" w:type="dxa"/>
            </w:tcMar>
            <w:vAlign w:val="bottom"/>
          </w:tcPr>
          <w:p w14:paraId="717AD027" w14:textId="373B6A56" w:rsidR="0021398B" w:rsidRPr="0054270F" w:rsidRDefault="0021398B" w:rsidP="0021398B">
            <w:pPr>
              <w:pStyle w:val="COV2FlagsLogos"/>
            </w:pPr>
            <w:r w:rsidRPr="0054270F">
              <w:rPr>
                <w:noProof/>
              </w:rPr>
              <w:drawing>
                <wp:inline distT="0" distB="0" distL="0" distR="0" wp14:anchorId="7D6B24C7" wp14:editId="126EE7B2">
                  <wp:extent cx="696164" cy="365760"/>
                  <wp:effectExtent l="19050" t="19050" r="27940" b="152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2"/>
                          <a:stretch>
                            <a:fillRect/>
                          </a:stretch>
                        </pic:blipFill>
                        <pic:spPr bwMode="auto">
                          <a:xfrm>
                            <a:off x="0" y="0"/>
                            <a:ext cx="696164" cy="365760"/>
                          </a:xfrm>
                          <a:prstGeom prst="rect">
                            <a:avLst/>
                          </a:prstGeom>
                          <a:noFill/>
                          <a:ln w="6350" cmpd="sng">
                            <a:solidFill>
                              <a:srgbClr val="BFBFBF"/>
                            </a:solidFill>
                            <a:miter lim="800000"/>
                            <a:headEnd/>
                            <a:tailEnd/>
                          </a:ln>
                          <a:effectLst/>
                        </pic:spPr>
                      </pic:pic>
                    </a:graphicData>
                  </a:graphic>
                </wp:inline>
              </w:drawing>
            </w:r>
            <w:r w:rsidRPr="0054270F">
              <w:br/>
            </w:r>
            <w:r w:rsidRPr="00057C65">
              <w:rPr>
                <w:noProof/>
              </w:rPr>
              <w:t>Marshall Islands</w:t>
            </w:r>
            <w:r>
              <w:rPr>
                <w:noProof/>
              </w:rPr>
              <w:br/>
            </w:r>
          </w:p>
        </w:tc>
        <w:tc>
          <w:tcPr>
            <w:tcW w:w="833" w:type="pct"/>
            <w:tcBorders>
              <w:top w:val="single" w:sz="8" w:space="0" w:color="A6A6A6" w:themeColor="background1" w:themeShade="A6"/>
              <w:bottom w:val="nil"/>
            </w:tcBorders>
            <w:tcMar>
              <w:top w:w="144" w:type="dxa"/>
              <w:left w:w="0" w:type="dxa"/>
              <w:right w:w="0" w:type="dxa"/>
            </w:tcMar>
            <w:vAlign w:val="bottom"/>
          </w:tcPr>
          <w:p w14:paraId="0F904D79" w14:textId="073DC7B7" w:rsidR="0021398B" w:rsidRPr="0054270F" w:rsidRDefault="0021398B" w:rsidP="0021398B">
            <w:pPr>
              <w:pStyle w:val="COV2FlagsLogos"/>
            </w:pPr>
            <w:r w:rsidRPr="0054270F">
              <w:rPr>
                <w:noProof/>
              </w:rPr>
              <w:drawing>
                <wp:inline distT="0" distB="0" distL="0" distR="0" wp14:anchorId="68236137" wp14:editId="30555B7D">
                  <wp:extent cx="630327" cy="365760"/>
                  <wp:effectExtent l="19050" t="19050" r="17780" b="152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23"/>
                          <a:stretch>
                            <a:fillRect/>
                          </a:stretch>
                        </pic:blipFill>
                        <pic:spPr bwMode="auto">
                          <a:xfrm>
                            <a:off x="0" y="0"/>
                            <a:ext cx="630327" cy="365760"/>
                          </a:xfrm>
                          <a:prstGeom prst="rect">
                            <a:avLst/>
                          </a:prstGeom>
                          <a:noFill/>
                          <a:ln w="6350" cmpd="sng">
                            <a:solidFill>
                              <a:srgbClr val="BFBFBF"/>
                            </a:solidFill>
                            <a:miter lim="800000"/>
                            <a:headEnd/>
                            <a:tailEnd/>
                          </a:ln>
                          <a:effectLst/>
                        </pic:spPr>
                      </pic:pic>
                    </a:graphicData>
                  </a:graphic>
                </wp:inline>
              </w:drawing>
            </w:r>
            <w:r w:rsidRPr="0054270F">
              <w:br/>
            </w:r>
            <w:r w:rsidRPr="00057C65">
              <w:rPr>
                <w:noProof/>
              </w:rPr>
              <w:t xml:space="preserve">Federated States </w:t>
            </w:r>
            <w:r>
              <w:rPr>
                <w:noProof/>
              </w:rPr>
              <w:br/>
            </w:r>
            <w:r w:rsidRPr="00057C65">
              <w:rPr>
                <w:noProof/>
              </w:rPr>
              <w:t>of Micronesia</w:t>
            </w:r>
          </w:p>
        </w:tc>
        <w:tc>
          <w:tcPr>
            <w:tcW w:w="835" w:type="pct"/>
            <w:tcBorders>
              <w:top w:val="single" w:sz="8" w:space="0" w:color="A6A6A6" w:themeColor="background1" w:themeShade="A6"/>
              <w:bottom w:val="nil"/>
            </w:tcBorders>
            <w:tcMar>
              <w:top w:w="144" w:type="dxa"/>
              <w:left w:w="0" w:type="dxa"/>
              <w:right w:w="0" w:type="dxa"/>
            </w:tcMar>
            <w:vAlign w:val="bottom"/>
          </w:tcPr>
          <w:p w14:paraId="2DF8E49D" w14:textId="019C0008" w:rsidR="0021398B" w:rsidRPr="00784A23" w:rsidRDefault="0021398B" w:rsidP="0021398B">
            <w:pPr>
              <w:pStyle w:val="COV2FlagsLogos"/>
            </w:pPr>
            <w:r w:rsidRPr="0054270F">
              <w:rPr>
                <w:noProof/>
              </w:rPr>
              <w:drawing>
                <wp:inline distT="0" distB="0" distL="0" distR="0" wp14:anchorId="58B9D5BF" wp14:editId="6C49EBFC">
                  <wp:extent cx="641300" cy="365760"/>
                  <wp:effectExtent l="19050" t="19050" r="26035" b="152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4"/>
                          <a:stretch>
                            <a:fillRect/>
                          </a:stretch>
                        </pic:blipFill>
                        <pic:spPr bwMode="auto">
                          <a:xfrm>
                            <a:off x="0" y="0"/>
                            <a:ext cx="641300" cy="365760"/>
                          </a:xfrm>
                          <a:prstGeom prst="rect">
                            <a:avLst/>
                          </a:prstGeom>
                          <a:noFill/>
                          <a:ln w="6350" cmpd="sng">
                            <a:solidFill>
                              <a:srgbClr val="BFBFBF"/>
                            </a:solidFill>
                            <a:miter lim="800000"/>
                            <a:headEnd/>
                            <a:tailEnd/>
                          </a:ln>
                          <a:effectLst/>
                        </pic:spPr>
                      </pic:pic>
                    </a:graphicData>
                  </a:graphic>
                </wp:inline>
              </w:drawing>
            </w:r>
            <w:r w:rsidRPr="0054270F">
              <w:br/>
            </w:r>
            <w:r w:rsidRPr="00057C65">
              <w:rPr>
                <w:noProof/>
              </w:rPr>
              <w:t>Nauru</w:t>
            </w:r>
            <w:r>
              <w:rPr>
                <w:noProof/>
              </w:rPr>
              <w:br/>
            </w:r>
          </w:p>
        </w:tc>
      </w:tr>
      <w:tr w:rsidR="0021398B" w:rsidRPr="00784A23" w14:paraId="26B2F464" w14:textId="77777777" w:rsidTr="008332DD">
        <w:trPr>
          <w:trHeight w:val="20"/>
        </w:trPr>
        <w:tc>
          <w:tcPr>
            <w:tcW w:w="833" w:type="pct"/>
            <w:tcBorders>
              <w:top w:val="nil"/>
              <w:bottom w:val="nil"/>
            </w:tcBorders>
            <w:tcMar>
              <w:top w:w="144" w:type="dxa"/>
              <w:left w:w="0" w:type="dxa"/>
              <w:right w:w="0" w:type="dxa"/>
            </w:tcMar>
            <w:vAlign w:val="bottom"/>
          </w:tcPr>
          <w:p w14:paraId="4FD204A9" w14:textId="6E1B8AB6" w:rsidR="0021398B" w:rsidRPr="0054270F" w:rsidRDefault="0021398B" w:rsidP="0021398B">
            <w:pPr>
              <w:pStyle w:val="COV2FlagsLogos"/>
              <w:rPr>
                <w:noProof/>
              </w:rPr>
            </w:pPr>
            <w:r w:rsidRPr="0054270F">
              <w:rPr>
                <w:noProof/>
              </w:rPr>
              <w:drawing>
                <wp:inline distT="0" distB="0" distL="0" distR="0" wp14:anchorId="31A55823" wp14:editId="2F32FF79">
                  <wp:extent cx="730307" cy="365760"/>
                  <wp:effectExtent l="19050" t="19050" r="12700" b="152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25"/>
                          <a:stretch>
                            <a:fillRect/>
                          </a:stretch>
                        </pic:blipFill>
                        <pic:spPr bwMode="auto">
                          <a:xfrm>
                            <a:off x="0" y="0"/>
                            <a:ext cx="730307" cy="365760"/>
                          </a:xfrm>
                          <a:prstGeom prst="rect">
                            <a:avLst/>
                          </a:prstGeom>
                          <a:noFill/>
                          <a:ln w="6350" cmpd="sng">
                            <a:solidFill>
                              <a:srgbClr val="BFBFBF"/>
                            </a:solidFill>
                            <a:miter lim="800000"/>
                            <a:headEnd/>
                            <a:tailEnd/>
                          </a:ln>
                          <a:effectLst/>
                        </pic:spPr>
                      </pic:pic>
                    </a:graphicData>
                  </a:graphic>
                </wp:inline>
              </w:drawing>
            </w:r>
            <w:r w:rsidRPr="0054270F">
              <w:br/>
            </w:r>
            <w:r w:rsidRPr="00057C65">
              <w:rPr>
                <w:noProof/>
              </w:rPr>
              <w:t>Niue</w:t>
            </w:r>
          </w:p>
        </w:tc>
        <w:tc>
          <w:tcPr>
            <w:tcW w:w="833" w:type="pct"/>
            <w:tcBorders>
              <w:top w:val="nil"/>
              <w:bottom w:val="nil"/>
            </w:tcBorders>
            <w:tcMar>
              <w:top w:w="144" w:type="dxa"/>
              <w:left w:w="0" w:type="dxa"/>
              <w:right w:w="0" w:type="dxa"/>
            </w:tcMar>
            <w:vAlign w:val="bottom"/>
          </w:tcPr>
          <w:p w14:paraId="4709B7C9" w14:textId="0161134D" w:rsidR="0021398B" w:rsidRPr="0054270F" w:rsidRDefault="0021398B" w:rsidP="0021398B">
            <w:pPr>
              <w:pStyle w:val="COV2FlagsLogos"/>
              <w:rPr>
                <w:noProof/>
              </w:rPr>
            </w:pPr>
            <w:r w:rsidRPr="0054270F">
              <w:rPr>
                <w:noProof/>
              </w:rPr>
              <w:drawing>
                <wp:inline distT="0" distB="0" distL="0" distR="0" wp14:anchorId="042E1026" wp14:editId="762E247F">
                  <wp:extent cx="586434" cy="365760"/>
                  <wp:effectExtent l="19050" t="19050" r="23495" b="152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26"/>
                          <a:stretch>
                            <a:fillRect/>
                          </a:stretch>
                        </pic:blipFill>
                        <pic:spPr bwMode="auto">
                          <a:xfrm>
                            <a:off x="0" y="0"/>
                            <a:ext cx="586434" cy="365760"/>
                          </a:xfrm>
                          <a:prstGeom prst="rect">
                            <a:avLst/>
                          </a:prstGeom>
                          <a:noFill/>
                          <a:ln w="6350" cmpd="sng">
                            <a:solidFill>
                              <a:srgbClr val="BFBFBF"/>
                            </a:solidFill>
                            <a:miter lim="800000"/>
                            <a:headEnd/>
                            <a:tailEnd/>
                          </a:ln>
                          <a:effectLst/>
                        </pic:spPr>
                      </pic:pic>
                    </a:graphicData>
                  </a:graphic>
                </wp:inline>
              </w:drawing>
            </w:r>
            <w:r w:rsidRPr="0054270F">
              <w:br/>
            </w:r>
            <w:r w:rsidRPr="00057C65">
              <w:rPr>
                <w:noProof/>
              </w:rPr>
              <w:t>Palau</w:t>
            </w:r>
          </w:p>
        </w:tc>
        <w:tc>
          <w:tcPr>
            <w:tcW w:w="833" w:type="pct"/>
            <w:tcBorders>
              <w:top w:val="nil"/>
              <w:bottom w:val="nil"/>
            </w:tcBorders>
            <w:tcMar>
              <w:top w:w="144" w:type="dxa"/>
              <w:left w:w="0" w:type="dxa"/>
              <w:right w:w="0" w:type="dxa"/>
            </w:tcMar>
            <w:vAlign w:val="bottom"/>
          </w:tcPr>
          <w:p w14:paraId="5ADC858A" w14:textId="6A46F113" w:rsidR="0021398B" w:rsidRPr="0054270F" w:rsidRDefault="0021398B" w:rsidP="0021398B">
            <w:pPr>
              <w:pStyle w:val="COV2FlagsLogos"/>
              <w:rPr>
                <w:noProof/>
              </w:rPr>
            </w:pPr>
            <w:r w:rsidRPr="0054270F">
              <w:rPr>
                <w:noProof/>
              </w:rPr>
              <w:drawing>
                <wp:inline distT="0" distB="0" distL="0" distR="0" wp14:anchorId="3E9B5625" wp14:editId="6844A706">
                  <wp:extent cx="488899" cy="365760"/>
                  <wp:effectExtent l="19050" t="19050" r="26035" b="152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27"/>
                          <a:stretch>
                            <a:fillRect/>
                          </a:stretch>
                        </pic:blipFill>
                        <pic:spPr bwMode="auto">
                          <a:xfrm>
                            <a:off x="0" y="0"/>
                            <a:ext cx="488899" cy="365760"/>
                          </a:xfrm>
                          <a:prstGeom prst="rect">
                            <a:avLst/>
                          </a:prstGeom>
                          <a:noFill/>
                          <a:ln w="6350" cmpd="sng">
                            <a:solidFill>
                              <a:srgbClr val="BFBFBF"/>
                            </a:solidFill>
                            <a:miter lim="800000"/>
                            <a:headEnd/>
                            <a:tailEnd/>
                          </a:ln>
                          <a:effectLst/>
                        </pic:spPr>
                      </pic:pic>
                    </a:graphicData>
                  </a:graphic>
                </wp:inline>
              </w:drawing>
            </w:r>
            <w:r w:rsidRPr="0054270F">
              <w:br/>
            </w:r>
            <w:r w:rsidRPr="00057C65">
              <w:rPr>
                <w:noProof/>
              </w:rPr>
              <w:t>Papua New Guinea</w:t>
            </w:r>
          </w:p>
        </w:tc>
        <w:tc>
          <w:tcPr>
            <w:tcW w:w="833" w:type="pct"/>
            <w:tcBorders>
              <w:top w:val="nil"/>
              <w:bottom w:val="nil"/>
            </w:tcBorders>
            <w:tcMar>
              <w:top w:w="144" w:type="dxa"/>
              <w:left w:w="0" w:type="dxa"/>
              <w:right w:w="0" w:type="dxa"/>
            </w:tcMar>
            <w:vAlign w:val="bottom"/>
          </w:tcPr>
          <w:p w14:paraId="58FBF212" w14:textId="24BD96F1" w:rsidR="0021398B" w:rsidRPr="0054270F" w:rsidRDefault="0021398B" w:rsidP="0021398B">
            <w:pPr>
              <w:pStyle w:val="COV2FlagsLogos"/>
              <w:rPr>
                <w:noProof/>
              </w:rPr>
            </w:pPr>
            <w:r w:rsidRPr="0054270F">
              <w:rPr>
                <w:noProof/>
              </w:rPr>
              <w:drawing>
                <wp:inline distT="0" distB="0" distL="0" distR="0" wp14:anchorId="18545626" wp14:editId="7679A4ED">
                  <wp:extent cx="732740" cy="365760"/>
                  <wp:effectExtent l="19050" t="19050" r="10795" b="152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28"/>
                          <a:stretch>
                            <a:fillRect/>
                          </a:stretch>
                        </pic:blipFill>
                        <pic:spPr bwMode="auto">
                          <a:xfrm>
                            <a:off x="0" y="0"/>
                            <a:ext cx="732740" cy="365760"/>
                          </a:xfrm>
                          <a:prstGeom prst="rect">
                            <a:avLst/>
                          </a:prstGeom>
                          <a:noFill/>
                          <a:ln w="6350" cmpd="sng">
                            <a:solidFill>
                              <a:srgbClr val="BFBFBF"/>
                            </a:solidFill>
                            <a:miter lim="800000"/>
                            <a:headEnd/>
                            <a:tailEnd/>
                          </a:ln>
                          <a:effectLst/>
                        </pic:spPr>
                      </pic:pic>
                    </a:graphicData>
                  </a:graphic>
                </wp:inline>
              </w:drawing>
            </w:r>
            <w:r w:rsidRPr="0054270F">
              <w:br/>
            </w:r>
            <w:r w:rsidRPr="00057C65">
              <w:rPr>
                <w:noProof/>
                <w:lang w:val="es-ES"/>
              </w:rPr>
              <w:t>Samoa</w:t>
            </w:r>
          </w:p>
        </w:tc>
        <w:tc>
          <w:tcPr>
            <w:tcW w:w="833" w:type="pct"/>
            <w:tcBorders>
              <w:top w:val="nil"/>
              <w:bottom w:val="nil"/>
            </w:tcBorders>
            <w:tcMar>
              <w:top w:w="144" w:type="dxa"/>
              <w:left w:w="0" w:type="dxa"/>
              <w:right w:w="0" w:type="dxa"/>
            </w:tcMar>
            <w:vAlign w:val="bottom"/>
          </w:tcPr>
          <w:p w14:paraId="54828ECE" w14:textId="5DA70200" w:rsidR="0021398B" w:rsidRPr="0054270F" w:rsidRDefault="0021398B" w:rsidP="0021398B">
            <w:pPr>
              <w:pStyle w:val="COV2FlagsLogos"/>
              <w:rPr>
                <w:noProof/>
              </w:rPr>
            </w:pPr>
            <w:r w:rsidRPr="0054270F">
              <w:rPr>
                <w:noProof/>
              </w:rPr>
              <w:drawing>
                <wp:inline distT="0" distB="0" distL="0" distR="0" wp14:anchorId="6B049077" wp14:editId="29271699">
                  <wp:extent cx="632765" cy="365760"/>
                  <wp:effectExtent l="19050" t="19050" r="15240" b="152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29"/>
                          <a:stretch>
                            <a:fillRect/>
                          </a:stretch>
                        </pic:blipFill>
                        <pic:spPr bwMode="auto">
                          <a:xfrm>
                            <a:off x="0" y="0"/>
                            <a:ext cx="632765" cy="365760"/>
                          </a:xfrm>
                          <a:prstGeom prst="rect">
                            <a:avLst/>
                          </a:prstGeom>
                          <a:noFill/>
                          <a:ln w="6350" cmpd="sng">
                            <a:solidFill>
                              <a:srgbClr val="BFBFBF"/>
                            </a:solidFill>
                            <a:miter lim="800000"/>
                            <a:headEnd/>
                            <a:tailEnd/>
                          </a:ln>
                          <a:effectLst/>
                        </pic:spPr>
                      </pic:pic>
                    </a:graphicData>
                  </a:graphic>
                </wp:inline>
              </w:drawing>
            </w:r>
            <w:r w:rsidRPr="0054270F">
              <w:br/>
            </w:r>
            <w:r w:rsidRPr="00057C65">
              <w:rPr>
                <w:noProof/>
                <w:lang w:val="es-ES"/>
              </w:rPr>
              <w:t>Solomon Islands</w:t>
            </w:r>
          </w:p>
        </w:tc>
        <w:tc>
          <w:tcPr>
            <w:tcW w:w="835" w:type="pct"/>
            <w:tcBorders>
              <w:top w:val="nil"/>
              <w:bottom w:val="nil"/>
            </w:tcBorders>
            <w:tcMar>
              <w:top w:w="144" w:type="dxa"/>
              <w:left w:w="0" w:type="dxa"/>
              <w:right w:w="0" w:type="dxa"/>
            </w:tcMar>
            <w:vAlign w:val="bottom"/>
          </w:tcPr>
          <w:p w14:paraId="2FAD4EC0" w14:textId="5A91DD8B" w:rsidR="0021398B" w:rsidRPr="0054270F" w:rsidRDefault="0021398B" w:rsidP="0021398B">
            <w:pPr>
              <w:pStyle w:val="COV2FlagsLogos"/>
              <w:rPr>
                <w:noProof/>
              </w:rPr>
            </w:pPr>
            <w:r w:rsidRPr="0054270F">
              <w:rPr>
                <w:noProof/>
              </w:rPr>
              <w:drawing>
                <wp:inline distT="0" distB="0" distL="0" distR="0" wp14:anchorId="28ED1083" wp14:editId="299F4476">
                  <wp:extent cx="732740" cy="365760"/>
                  <wp:effectExtent l="19050" t="19050" r="10795" b="152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0"/>
                          <a:stretch>
                            <a:fillRect/>
                          </a:stretch>
                        </pic:blipFill>
                        <pic:spPr bwMode="auto">
                          <a:xfrm>
                            <a:off x="0" y="0"/>
                            <a:ext cx="732740" cy="365760"/>
                          </a:xfrm>
                          <a:prstGeom prst="rect">
                            <a:avLst/>
                          </a:prstGeom>
                          <a:noFill/>
                          <a:ln w="6350" cmpd="sng">
                            <a:solidFill>
                              <a:srgbClr val="BFBFBF"/>
                            </a:solidFill>
                            <a:miter lim="800000"/>
                            <a:headEnd/>
                            <a:tailEnd/>
                          </a:ln>
                          <a:effectLst/>
                        </pic:spPr>
                      </pic:pic>
                    </a:graphicData>
                  </a:graphic>
                </wp:inline>
              </w:drawing>
            </w:r>
            <w:r w:rsidRPr="0054270F">
              <w:br/>
            </w:r>
            <w:r w:rsidRPr="00057C65">
              <w:rPr>
                <w:noProof/>
                <w:lang w:val="es-ES"/>
              </w:rPr>
              <w:t>Timor-Leste</w:t>
            </w:r>
          </w:p>
        </w:tc>
      </w:tr>
      <w:tr w:rsidR="0021398B" w:rsidRPr="00784A23" w14:paraId="09F2DCC5" w14:textId="77777777" w:rsidTr="008332DD">
        <w:trPr>
          <w:trHeight w:val="20"/>
        </w:trPr>
        <w:tc>
          <w:tcPr>
            <w:tcW w:w="833" w:type="pct"/>
            <w:tcBorders>
              <w:top w:val="nil"/>
              <w:bottom w:val="nil"/>
            </w:tcBorders>
            <w:tcMar>
              <w:top w:w="144" w:type="dxa"/>
              <w:left w:w="0" w:type="dxa"/>
              <w:right w:w="0" w:type="dxa"/>
            </w:tcMar>
            <w:vAlign w:val="bottom"/>
          </w:tcPr>
          <w:p w14:paraId="3A567599" w14:textId="7C148468" w:rsidR="0021398B" w:rsidRPr="0054270F" w:rsidRDefault="0021398B" w:rsidP="0021398B">
            <w:pPr>
              <w:pStyle w:val="COV2FlagsLogos"/>
              <w:rPr>
                <w:noProof/>
              </w:rPr>
            </w:pPr>
            <w:r w:rsidRPr="0054270F">
              <w:rPr>
                <w:noProof/>
              </w:rPr>
              <w:drawing>
                <wp:inline distT="0" distB="0" distL="0" distR="0" wp14:anchorId="3A2881E4" wp14:editId="3F0BE843">
                  <wp:extent cx="732740" cy="365760"/>
                  <wp:effectExtent l="19050" t="19050" r="10795" b="152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31"/>
                          <a:stretch>
                            <a:fillRect/>
                          </a:stretch>
                        </pic:blipFill>
                        <pic:spPr bwMode="auto">
                          <a:xfrm>
                            <a:off x="0" y="0"/>
                            <a:ext cx="732740" cy="365760"/>
                          </a:xfrm>
                          <a:prstGeom prst="rect">
                            <a:avLst/>
                          </a:prstGeom>
                          <a:noFill/>
                          <a:ln w="6350" cmpd="sng">
                            <a:solidFill>
                              <a:srgbClr val="BFBFBF"/>
                            </a:solidFill>
                            <a:miter lim="800000"/>
                            <a:headEnd/>
                            <a:tailEnd/>
                          </a:ln>
                          <a:effectLst/>
                        </pic:spPr>
                      </pic:pic>
                    </a:graphicData>
                  </a:graphic>
                </wp:inline>
              </w:drawing>
            </w:r>
            <w:r w:rsidRPr="0054270F">
              <w:br/>
            </w:r>
            <w:r w:rsidRPr="00057C65">
              <w:rPr>
                <w:noProof/>
                <w:lang w:val="es-ES"/>
              </w:rPr>
              <w:t>Tokelau</w:t>
            </w:r>
          </w:p>
        </w:tc>
        <w:tc>
          <w:tcPr>
            <w:tcW w:w="833" w:type="pct"/>
            <w:tcBorders>
              <w:top w:val="nil"/>
              <w:bottom w:val="nil"/>
            </w:tcBorders>
            <w:tcMar>
              <w:top w:w="144" w:type="dxa"/>
              <w:left w:w="0" w:type="dxa"/>
              <w:right w:w="0" w:type="dxa"/>
            </w:tcMar>
            <w:vAlign w:val="bottom"/>
          </w:tcPr>
          <w:p w14:paraId="21EA3D2F" w14:textId="398D6184" w:rsidR="0021398B" w:rsidRPr="0054270F" w:rsidRDefault="0021398B" w:rsidP="0021398B">
            <w:pPr>
              <w:pStyle w:val="COV2FlagsLogos"/>
              <w:rPr>
                <w:noProof/>
              </w:rPr>
            </w:pPr>
            <w:r w:rsidRPr="0054270F">
              <w:rPr>
                <w:noProof/>
              </w:rPr>
              <w:drawing>
                <wp:inline distT="0" distB="0" distL="0" distR="0" wp14:anchorId="7FE2CDC8" wp14:editId="3AFD60C7">
                  <wp:extent cx="732740" cy="365760"/>
                  <wp:effectExtent l="19050" t="19050" r="10795" b="152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32"/>
                          <a:stretch>
                            <a:fillRect/>
                          </a:stretch>
                        </pic:blipFill>
                        <pic:spPr bwMode="auto">
                          <a:xfrm>
                            <a:off x="0" y="0"/>
                            <a:ext cx="732740" cy="365760"/>
                          </a:xfrm>
                          <a:prstGeom prst="rect">
                            <a:avLst/>
                          </a:prstGeom>
                          <a:noFill/>
                          <a:ln w="6350" cmpd="sng">
                            <a:solidFill>
                              <a:srgbClr val="BFBFBF"/>
                            </a:solidFill>
                            <a:miter lim="800000"/>
                            <a:headEnd/>
                            <a:tailEnd/>
                          </a:ln>
                          <a:effectLst/>
                        </pic:spPr>
                      </pic:pic>
                    </a:graphicData>
                  </a:graphic>
                </wp:inline>
              </w:drawing>
            </w:r>
            <w:r w:rsidRPr="0054270F">
              <w:br/>
            </w:r>
            <w:r w:rsidRPr="00057C65">
              <w:rPr>
                <w:noProof/>
                <w:lang w:val="es-ES"/>
              </w:rPr>
              <w:t>Tonga</w:t>
            </w:r>
          </w:p>
        </w:tc>
        <w:tc>
          <w:tcPr>
            <w:tcW w:w="833" w:type="pct"/>
            <w:tcBorders>
              <w:top w:val="nil"/>
              <w:bottom w:val="nil"/>
            </w:tcBorders>
            <w:tcMar>
              <w:top w:w="144" w:type="dxa"/>
              <w:left w:w="0" w:type="dxa"/>
              <w:right w:w="0" w:type="dxa"/>
            </w:tcMar>
            <w:vAlign w:val="bottom"/>
          </w:tcPr>
          <w:p w14:paraId="3239FC4E" w14:textId="4C52EF68" w:rsidR="0021398B" w:rsidRPr="0054270F" w:rsidRDefault="0021398B" w:rsidP="0021398B">
            <w:pPr>
              <w:pStyle w:val="COV2FlagsLogos"/>
              <w:rPr>
                <w:noProof/>
              </w:rPr>
            </w:pPr>
            <w:r w:rsidRPr="0054270F">
              <w:rPr>
                <w:noProof/>
              </w:rPr>
              <w:drawing>
                <wp:inline distT="0" distB="0" distL="0" distR="0" wp14:anchorId="24B7508F" wp14:editId="279A4761">
                  <wp:extent cx="732740" cy="365760"/>
                  <wp:effectExtent l="19050" t="19050" r="10795" b="152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33"/>
                          <a:stretch>
                            <a:fillRect/>
                          </a:stretch>
                        </pic:blipFill>
                        <pic:spPr bwMode="auto">
                          <a:xfrm>
                            <a:off x="0" y="0"/>
                            <a:ext cx="732740" cy="365760"/>
                          </a:xfrm>
                          <a:prstGeom prst="rect">
                            <a:avLst/>
                          </a:prstGeom>
                          <a:noFill/>
                          <a:ln w="6350" cmpd="sng">
                            <a:solidFill>
                              <a:srgbClr val="BFBFBF"/>
                            </a:solidFill>
                            <a:miter lim="800000"/>
                            <a:headEnd/>
                            <a:tailEnd/>
                          </a:ln>
                          <a:effectLst/>
                        </pic:spPr>
                      </pic:pic>
                    </a:graphicData>
                  </a:graphic>
                </wp:inline>
              </w:drawing>
            </w:r>
            <w:r>
              <w:rPr>
                <w:noProof/>
                <w:lang w:val="es-ES"/>
              </w:rPr>
              <w:br/>
            </w:r>
            <w:r w:rsidRPr="00057C65">
              <w:rPr>
                <w:noProof/>
                <w:lang w:val="es-ES"/>
              </w:rPr>
              <w:t>Tuvalu,</w:t>
            </w:r>
          </w:p>
        </w:tc>
        <w:tc>
          <w:tcPr>
            <w:tcW w:w="833" w:type="pct"/>
            <w:tcBorders>
              <w:top w:val="nil"/>
              <w:bottom w:val="nil"/>
            </w:tcBorders>
            <w:tcMar>
              <w:top w:w="144" w:type="dxa"/>
              <w:left w:w="0" w:type="dxa"/>
              <w:right w:w="0" w:type="dxa"/>
            </w:tcMar>
            <w:vAlign w:val="bottom"/>
          </w:tcPr>
          <w:p w14:paraId="75911A11" w14:textId="7C4D066B" w:rsidR="0021398B" w:rsidRPr="0054270F" w:rsidRDefault="0021398B" w:rsidP="0021398B">
            <w:pPr>
              <w:pStyle w:val="COV2FlagsLogos"/>
              <w:rPr>
                <w:noProof/>
              </w:rPr>
            </w:pPr>
            <w:r w:rsidRPr="0054270F">
              <w:rPr>
                <w:noProof/>
              </w:rPr>
              <w:drawing>
                <wp:inline distT="0" distB="0" distL="0" distR="0" wp14:anchorId="31FC2624" wp14:editId="315002E1">
                  <wp:extent cx="608380" cy="365760"/>
                  <wp:effectExtent l="19050" t="19050" r="20320" b="152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34"/>
                          <a:stretch>
                            <a:fillRect/>
                          </a:stretch>
                        </pic:blipFill>
                        <pic:spPr bwMode="auto">
                          <a:xfrm>
                            <a:off x="0" y="0"/>
                            <a:ext cx="608380" cy="365760"/>
                          </a:xfrm>
                          <a:prstGeom prst="rect">
                            <a:avLst/>
                          </a:prstGeom>
                          <a:noFill/>
                          <a:ln w="6350" cmpd="sng">
                            <a:solidFill>
                              <a:srgbClr val="BFBFBF"/>
                            </a:solidFill>
                            <a:miter lim="800000"/>
                            <a:headEnd/>
                            <a:tailEnd/>
                          </a:ln>
                          <a:effectLst/>
                        </pic:spPr>
                      </pic:pic>
                    </a:graphicData>
                  </a:graphic>
                </wp:inline>
              </w:drawing>
            </w:r>
            <w:r>
              <w:rPr>
                <w:noProof/>
                <w:lang w:val="es-ES"/>
              </w:rPr>
              <w:br/>
            </w:r>
            <w:r w:rsidRPr="00057C65">
              <w:rPr>
                <w:noProof/>
                <w:lang w:val="es-ES"/>
              </w:rPr>
              <w:t>Vanuatu</w:t>
            </w:r>
          </w:p>
        </w:tc>
        <w:tc>
          <w:tcPr>
            <w:tcW w:w="833" w:type="pct"/>
            <w:tcBorders>
              <w:top w:val="nil"/>
              <w:bottom w:val="nil"/>
            </w:tcBorders>
            <w:tcMar>
              <w:top w:w="144" w:type="dxa"/>
              <w:left w:w="0" w:type="dxa"/>
              <w:right w:w="0" w:type="dxa"/>
            </w:tcMar>
            <w:vAlign w:val="bottom"/>
          </w:tcPr>
          <w:p w14:paraId="5AA2074B" w14:textId="77777777" w:rsidR="0021398B" w:rsidRPr="0054270F" w:rsidRDefault="0021398B" w:rsidP="0021398B">
            <w:pPr>
              <w:pStyle w:val="COV2FlagsLogos"/>
              <w:rPr>
                <w:noProof/>
              </w:rPr>
            </w:pPr>
          </w:p>
        </w:tc>
        <w:tc>
          <w:tcPr>
            <w:tcW w:w="835" w:type="pct"/>
            <w:tcBorders>
              <w:top w:val="nil"/>
              <w:bottom w:val="nil"/>
            </w:tcBorders>
            <w:tcMar>
              <w:top w:w="144" w:type="dxa"/>
              <w:left w:w="0" w:type="dxa"/>
              <w:right w:w="0" w:type="dxa"/>
            </w:tcMar>
            <w:vAlign w:val="bottom"/>
          </w:tcPr>
          <w:p w14:paraId="14FEB1AC" w14:textId="77777777" w:rsidR="0021398B" w:rsidRPr="0054270F" w:rsidRDefault="0021398B" w:rsidP="0021398B">
            <w:pPr>
              <w:pStyle w:val="COV2FlagsLogos"/>
              <w:rPr>
                <w:noProof/>
              </w:rPr>
            </w:pPr>
          </w:p>
        </w:tc>
      </w:tr>
    </w:tbl>
    <w:p w14:paraId="450C1768" w14:textId="77777777" w:rsidR="00E1573F" w:rsidRDefault="00E1573F" w:rsidP="00E1573F">
      <w:pPr>
        <w:pStyle w:val="NoSpacing"/>
        <w:rPr>
          <w:i/>
          <w:iCs/>
          <w:highlight w:val="yellow"/>
        </w:rPr>
      </w:pPr>
    </w:p>
    <w:p w14:paraId="7BEAC034" w14:textId="77777777" w:rsidR="00E1573F" w:rsidRDefault="00E1573F" w:rsidP="00E1573F">
      <w:pPr>
        <w:pStyle w:val="NoSpacing"/>
        <w:rPr>
          <w:i/>
          <w:iCs/>
          <w:highlight w:val="yellow"/>
        </w:rPr>
      </w:pPr>
    </w:p>
    <w:p w14:paraId="70803256" w14:textId="77777777" w:rsidR="00030535" w:rsidRDefault="00030535" w:rsidP="00E1573F">
      <w:pPr>
        <w:pStyle w:val="NoSpacing"/>
        <w:rPr>
          <w:i/>
          <w:iCs/>
          <w:highlight w:val="yellow"/>
        </w:rPr>
      </w:pPr>
    </w:p>
    <w:tbl>
      <w:tblPr>
        <w:tblStyle w:val="TableGrid"/>
        <w:tblW w:w="5000" w:type="pct"/>
        <w:tblBorders>
          <w:top w:val="none" w:sz="0" w:space="0" w:color="auto"/>
          <w:left w:val="none" w:sz="0" w:space="0" w:color="auto"/>
          <w:bottom w:val="none" w:sz="0" w:space="0" w:color="auto"/>
          <w:right w:val="none" w:sz="0" w:space="0" w:color="auto"/>
          <w:insideH w:val="single" w:sz="4" w:space="0" w:color="BFBFBF" w:themeColor="background1" w:themeShade="BF"/>
          <w:insideV w:val="none" w:sz="0" w:space="0" w:color="auto"/>
        </w:tblBorders>
        <w:tblCellMar>
          <w:top w:w="72" w:type="dxa"/>
          <w:left w:w="144" w:type="dxa"/>
          <w:bottom w:w="0" w:type="dxa"/>
          <w:right w:w="144" w:type="dxa"/>
        </w:tblCellMar>
        <w:tblLook w:val="0600" w:firstRow="0" w:lastRow="0" w:firstColumn="0" w:lastColumn="0" w:noHBand="1" w:noVBand="1"/>
      </w:tblPr>
      <w:tblGrid>
        <w:gridCol w:w="2402"/>
        <w:gridCol w:w="2401"/>
        <w:gridCol w:w="2401"/>
        <w:gridCol w:w="2401"/>
      </w:tblGrid>
      <w:tr w:rsidR="00E1573F" w:rsidRPr="008A7F7C" w14:paraId="602A87FC" w14:textId="77777777" w:rsidTr="00031E56">
        <w:trPr>
          <w:trHeight w:val="20"/>
        </w:trPr>
        <w:tc>
          <w:tcPr>
            <w:tcW w:w="5000" w:type="pct"/>
            <w:gridSpan w:val="4"/>
            <w:tcBorders>
              <w:top w:val="nil"/>
              <w:bottom w:val="single" w:sz="8" w:space="0" w:color="A6A6A6" w:themeColor="background1" w:themeShade="A6"/>
            </w:tcBorders>
            <w:tcMar>
              <w:top w:w="0" w:type="dxa"/>
              <w:left w:w="0" w:type="dxa"/>
              <w:bottom w:w="58" w:type="dxa"/>
              <w:right w:w="0" w:type="dxa"/>
            </w:tcMar>
          </w:tcPr>
          <w:p w14:paraId="77DC7968" w14:textId="77777777" w:rsidR="00E1573F" w:rsidRPr="008A7F7C" w:rsidRDefault="00E1573F" w:rsidP="00031E56">
            <w:pPr>
              <w:pStyle w:val="COV2Subheadings"/>
            </w:pPr>
            <w:r>
              <w:t>Development Partners</w:t>
            </w:r>
          </w:p>
        </w:tc>
      </w:tr>
      <w:tr w:rsidR="00E641C8" w:rsidRPr="00784A23" w14:paraId="78F3134E" w14:textId="77777777" w:rsidTr="00E641C8">
        <w:trPr>
          <w:trHeight w:val="20"/>
        </w:trPr>
        <w:tc>
          <w:tcPr>
            <w:tcW w:w="1250" w:type="pct"/>
            <w:tcBorders>
              <w:top w:val="single" w:sz="8" w:space="0" w:color="A6A6A6" w:themeColor="background1" w:themeShade="A6"/>
              <w:bottom w:val="single" w:sz="8" w:space="0" w:color="A6A6A6" w:themeColor="background1" w:themeShade="A6"/>
            </w:tcBorders>
            <w:tcMar>
              <w:top w:w="144" w:type="dxa"/>
              <w:left w:w="0" w:type="dxa"/>
              <w:right w:w="0" w:type="dxa"/>
            </w:tcMar>
            <w:vAlign w:val="bottom"/>
          </w:tcPr>
          <w:p w14:paraId="5AAFBC77" w14:textId="5F4DAD01" w:rsidR="00E641C8" w:rsidRPr="0054270F" w:rsidRDefault="00E641C8" w:rsidP="00E641C8">
            <w:pPr>
              <w:pStyle w:val="COV2FlagsLogos"/>
            </w:pPr>
            <w:r w:rsidRPr="0054270F">
              <w:rPr>
                <w:noProof/>
              </w:rPr>
              <w:drawing>
                <wp:inline distT="0" distB="0" distL="0" distR="0" wp14:anchorId="41F2EF15" wp14:editId="1FCACBCD">
                  <wp:extent cx="1085850" cy="4902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rotWithShape="1">
                          <a:blip r:embed="rId35"/>
                          <a:srcRect l="-1835" t="-10760" r="-2024" b="-1"/>
                          <a:stretch/>
                        </pic:blipFill>
                        <pic:spPr bwMode="auto">
                          <a:xfrm>
                            <a:off x="0" y="0"/>
                            <a:ext cx="1123723" cy="507318"/>
                          </a:xfrm>
                          <a:prstGeom prst="rect">
                            <a:avLst/>
                          </a:prstGeom>
                          <a:noFill/>
                          <a:ln>
                            <a:noFill/>
                          </a:ln>
                          <a:extLst>
                            <a:ext uri="{53640926-AAD7-44D8-BBD7-CCE9431645EC}">
                              <a14:shadowObscured xmlns:a14="http://schemas.microsoft.com/office/drawing/2010/main"/>
                            </a:ext>
                          </a:extLst>
                        </pic:spPr>
                      </pic:pic>
                    </a:graphicData>
                  </a:graphic>
                </wp:inline>
              </w:drawing>
            </w:r>
            <w:r w:rsidRPr="0054270F">
              <w:br/>
            </w:r>
            <w:r>
              <w:t>Australia</w:t>
            </w:r>
          </w:p>
        </w:tc>
        <w:tc>
          <w:tcPr>
            <w:tcW w:w="1250" w:type="pct"/>
            <w:tcBorders>
              <w:top w:val="single" w:sz="8" w:space="0" w:color="A6A6A6" w:themeColor="background1" w:themeShade="A6"/>
              <w:bottom w:val="single" w:sz="8" w:space="0" w:color="A6A6A6" w:themeColor="background1" w:themeShade="A6"/>
            </w:tcBorders>
            <w:tcMar>
              <w:top w:w="144" w:type="dxa"/>
              <w:left w:w="0" w:type="dxa"/>
              <w:right w:w="0" w:type="dxa"/>
            </w:tcMar>
            <w:vAlign w:val="bottom"/>
          </w:tcPr>
          <w:p w14:paraId="22DE0CFB" w14:textId="128394D4" w:rsidR="00E641C8" w:rsidRPr="0054270F" w:rsidRDefault="00E641C8" w:rsidP="00E641C8">
            <w:pPr>
              <w:pStyle w:val="COV2FlagsLogos"/>
            </w:pPr>
            <w:r>
              <w:rPr>
                <w:noProof/>
              </w:rPr>
              <w:drawing>
                <wp:inline distT="0" distB="0" distL="0" distR="0" wp14:anchorId="5CF135E5" wp14:editId="2CAD8AD4">
                  <wp:extent cx="561030" cy="4805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36"/>
                          <a:stretch>
                            <a:fillRect/>
                          </a:stretch>
                        </pic:blipFill>
                        <pic:spPr>
                          <a:xfrm>
                            <a:off x="0" y="0"/>
                            <a:ext cx="571581" cy="489577"/>
                          </a:xfrm>
                          <a:prstGeom prst="rect">
                            <a:avLst/>
                          </a:prstGeom>
                        </pic:spPr>
                      </pic:pic>
                    </a:graphicData>
                  </a:graphic>
                </wp:inline>
              </w:drawing>
            </w:r>
            <w:r w:rsidRPr="0054270F">
              <w:br/>
            </w:r>
            <w:r>
              <w:t>The Government of Japan</w:t>
            </w:r>
          </w:p>
        </w:tc>
        <w:tc>
          <w:tcPr>
            <w:tcW w:w="1250" w:type="pct"/>
            <w:tcBorders>
              <w:top w:val="single" w:sz="8" w:space="0" w:color="A6A6A6" w:themeColor="background1" w:themeShade="A6"/>
              <w:bottom w:val="single" w:sz="8" w:space="0" w:color="A6A6A6" w:themeColor="background1" w:themeShade="A6"/>
            </w:tcBorders>
            <w:tcMar>
              <w:top w:w="144" w:type="dxa"/>
              <w:left w:w="0" w:type="dxa"/>
              <w:right w:w="0" w:type="dxa"/>
            </w:tcMar>
            <w:vAlign w:val="bottom"/>
          </w:tcPr>
          <w:p w14:paraId="3BA4B44D" w14:textId="3FC44838" w:rsidR="00E641C8" w:rsidRPr="0054270F" w:rsidRDefault="00E641C8" w:rsidP="00E641C8">
            <w:pPr>
              <w:pStyle w:val="COV2FlagsLogos"/>
            </w:pPr>
            <w:r>
              <w:rPr>
                <w:noProof/>
              </w:rPr>
              <w:drawing>
                <wp:inline distT="0" distB="0" distL="0" distR="0" wp14:anchorId="68135B17" wp14:editId="499A7DE3">
                  <wp:extent cx="536321" cy="457091"/>
                  <wp:effectExtent l="0" t="0" r="0" b="635"/>
                  <wp:docPr id="43" name="Picture 43" descr="A logo with a red and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logo with a red and blue circle&#10;&#10;Description automatically generated"/>
                          <pic:cNvPicPr/>
                        </pic:nvPicPr>
                        <pic:blipFill>
                          <a:blip r:embed="rId37"/>
                          <a:stretch>
                            <a:fillRect/>
                          </a:stretch>
                        </pic:blipFill>
                        <pic:spPr>
                          <a:xfrm>
                            <a:off x="0" y="0"/>
                            <a:ext cx="548992" cy="467890"/>
                          </a:xfrm>
                          <a:prstGeom prst="rect">
                            <a:avLst/>
                          </a:prstGeom>
                        </pic:spPr>
                      </pic:pic>
                    </a:graphicData>
                  </a:graphic>
                </wp:inline>
              </w:drawing>
            </w:r>
            <w:r w:rsidRPr="0054270F">
              <w:br/>
            </w:r>
            <w:r>
              <w:t>Republic of Korea</w:t>
            </w:r>
          </w:p>
        </w:tc>
        <w:tc>
          <w:tcPr>
            <w:tcW w:w="1250" w:type="pct"/>
            <w:tcBorders>
              <w:top w:val="single" w:sz="8" w:space="0" w:color="A6A6A6" w:themeColor="background1" w:themeShade="A6"/>
              <w:bottom w:val="single" w:sz="8" w:space="0" w:color="A6A6A6" w:themeColor="background1" w:themeShade="A6"/>
            </w:tcBorders>
            <w:tcMar>
              <w:top w:w="144" w:type="dxa"/>
              <w:left w:w="0" w:type="dxa"/>
              <w:right w:w="0" w:type="dxa"/>
            </w:tcMar>
            <w:vAlign w:val="bottom"/>
          </w:tcPr>
          <w:p w14:paraId="32FB9796" w14:textId="0B019483" w:rsidR="00E641C8" w:rsidRPr="00784A23" w:rsidRDefault="00E641C8" w:rsidP="00E641C8">
            <w:pPr>
              <w:pStyle w:val="COV2FlagsLogos"/>
            </w:pPr>
            <w:r>
              <w:rPr>
                <w:noProof/>
              </w:rPr>
              <w:drawing>
                <wp:inline distT="0" distB="0" distL="0" distR="0" wp14:anchorId="56AB2175" wp14:editId="7E2F645C">
                  <wp:extent cx="628650" cy="471485"/>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38"/>
                          <a:stretch>
                            <a:fillRect/>
                          </a:stretch>
                        </pic:blipFill>
                        <pic:spPr>
                          <a:xfrm>
                            <a:off x="0" y="0"/>
                            <a:ext cx="644718" cy="483536"/>
                          </a:xfrm>
                          <a:prstGeom prst="rect">
                            <a:avLst/>
                          </a:prstGeom>
                        </pic:spPr>
                      </pic:pic>
                    </a:graphicData>
                  </a:graphic>
                </wp:inline>
              </w:drawing>
            </w:r>
            <w:r w:rsidRPr="0054270F">
              <w:br/>
            </w:r>
            <w:r>
              <w:t>New Zealand</w:t>
            </w:r>
          </w:p>
        </w:tc>
      </w:tr>
      <w:tr w:rsidR="00E641C8" w:rsidRPr="00784A23" w14:paraId="098A7149" w14:textId="77777777" w:rsidTr="00E641C8">
        <w:trPr>
          <w:trHeight w:val="20"/>
        </w:trPr>
        <w:tc>
          <w:tcPr>
            <w:tcW w:w="1250" w:type="pct"/>
            <w:tcBorders>
              <w:top w:val="single" w:sz="8" w:space="0" w:color="A6A6A6" w:themeColor="background1" w:themeShade="A6"/>
              <w:bottom w:val="nil"/>
            </w:tcBorders>
            <w:tcMar>
              <w:top w:w="144" w:type="dxa"/>
              <w:left w:w="0" w:type="dxa"/>
              <w:right w:w="0" w:type="dxa"/>
            </w:tcMar>
            <w:vAlign w:val="bottom"/>
          </w:tcPr>
          <w:p w14:paraId="75BD3316" w14:textId="7B2A1BF9" w:rsidR="00E641C8" w:rsidRPr="0054270F" w:rsidRDefault="00E641C8" w:rsidP="00E641C8">
            <w:pPr>
              <w:pStyle w:val="COV2FlagsLogos"/>
              <w:rPr>
                <w:noProof/>
              </w:rPr>
            </w:pPr>
            <w:r>
              <w:rPr>
                <w:noProof/>
              </w:rPr>
              <w:drawing>
                <wp:inline distT="0" distB="0" distL="0" distR="0" wp14:anchorId="198017B8" wp14:editId="621AB5D9">
                  <wp:extent cx="1189880" cy="338407"/>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rotWithShape="1">
                          <a:blip r:embed="rId39"/>
                          <a:srcRect t="30276" b="27063"/>
                          <a:stretch/>
                        </pic:blipFill>
                        <pic:spPr bwMode="auto">
                          <a:xfrm>
                            <a:off x="0" y="0"/>
                            <a:ext cx="1196558" cy="340306"/>
                          </a:xfrm>
                          <a:prstGeom prst="rect">
                            <a:avLst/>
                          </a:prstGeom>
                          <a:ln>
                            <a:noFill/>
                          </a:ln>
                          <a:extLst>
                            <a:ext uri="{53640926-AAD7-44D8-BBD7-CCE9431645EC}">
                              <a14:shadowObscured xmlns:a14="http://schemas.microsoft.com/office/drawing/2010/main"/>
                            </a:ext>
                          </a:extLst>
                        </pic:spPr>
                      </pic:pic>
                    </a:graphicData>
                  </a:graphic>
                </wp:inline>
              </w:drawing>
            </w:r>
            <w:r w:rsidRPr="0054270F">
              <w:br/>
            </w:r>
            <w:r>
              <w:t>United Kingdom</w:t>
            </w:r>
          </w:p>
        </w:tc>
        <w:tc>
          <w:tcPr>
            <w:tcW w:w="1250" w:type="pct"/>
            <w:tcBorders>
              <w:top w:val="single" w:sz="8" w:space="0" w:color="A6A6A6" w:themeColor="background1" w:themeShade="A6"/>
              <w:bottom w:val="nil"/>
            </w:tcBorders>
            <w:tcMar>
              <w:top w:w="144" w:type="dxa"/>
              <w:left w:w="0" w:type="dxa"/>
              <w:right w:w="0" w:type="dxa"/>
            </w:tcMar>
            <w:vAlign w:val="bottom"/>
          </w:tcPr>
          <w:p w14:paraId="765DD1B1" w14:textId="52A0F6E9" w:rsidR="00E641C8" w:rsidRPr="0054270F" w:rsidRDefault="008C024F" w:rsidP="00E641C8">
            <w:pPr>
              <w:pStyle w:val="COV2FlagsLogos"/>
              <w:rPr>
                <w:noProof/>
              </w:rPr>
            </w:pPr>
            <w:r w:rsidRPr="005F0AD4">
              <w:rPr>
                <w:noProof/>
              </w:rPr>
              <w:drawing>
                <wp:inline distT="0" distB="0" distL="0" distR="0" wp14:anchorId="40EB2ED3" wp14:editId="19702055">
                  <wp:extent cx="516814" cy="516814"/>
                  <wp:effectExtent l="0" t="0" r="0" b="0"/>
                  <wp:docPr id="2" name="Picture 4" descr="File:Seal of the United States Department of the Treasury ...">
                    <a:extLst xmlns:a="http://schemas.openxmlformats.org/drawingml/2006/main">
                      <a:ext uri="{FF2B5EF4-FFF2-40B4-BE49-F238E27FC236}">
                        <a16:creationId xmlns:a16="http://schemas.microsoft.com/office/drawing/2014/main" id="{56EBB1EE-C412-BD14-E456-372D1C7692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File:Seal of the United States Department of the Treasury ...">
                            <a:extLst>
                              <a:ext uri="{FF2B5EF4-FFF2-40B4-BE49-F238E27FC236}">
                                <a16:creationId xmlns:a16="http://schemas.microsoft.com/office/drawing/2014/main" id="{56EBB1EE-C412-BD14-E456-372D1C769253}"/>
                              </a:ext>
                            </a:extLs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000" cy="527000"/>
                          </a:xfrm>
                          <a:prstGeom prst="rect">
                            <a:avLst/>
                          </a:prstGeom>
                          <a:noFill/>
                        </pic:spPr>
                      </pic:pic>
                    </a:graphicData>
                  </a:graphic>
                </wp:inline>
              </w:drawing>
            </w:r>
            <w:r w:rsidR="00E641C8">
              <w:br/>
              <w:t>United States of America</w:t>
            </w:r>
            <w:r w:rsidR="000A1AD8">
              <w:t>-Department of the Treasury</w:t>
            </w:r>
          </w:p>
        </w:tc>
        <w:tc>
          <w:tcPr>
            <w:tcW w:w="1250" w:type="pct"/>
            <w:tcBorders>
              <w:top w:val="single" w:sz="8" w:space="0" w:color="A6A6A6" w:themeColor="background1" w:themeShade="A6"/>
              <w:bottom w:val="nil"/>
            </w:tcBorders>
            <w:tcMar>
              <w:top w:w="144" w:type="dxa"/>
              <w:left w:w="0" w:type="dxa"/>
              <w:right w:w="0" w:type="dxa"/>
            </w:tcMar>
            <w:vAlign w:val="bottom"/>
          </w:tcPr>
          <w:p w14:paraId="08427980" w14:textId="0A6083C0" w:rsidR="00E641C8" w:rsidRPr="0054270F" w:rsidRDefault="00E641C8" w:rsidP="00E641C8">
            <w:pPr>
              <w:pStyle w:val="COV2FlagsLogos"/>
              <w:rPr>
                <w:noProof/>
              </w:rPr>
            </w:pPr>
            <w:r>
              <w:rPr>
                <w:noProof/>
              </w:rPr>
              <w:drawing>
                <wp:inline distT="0" distB="0" distL="0" distR="0" wp14:anchorId="33AB2249" wp14:editId="474F1393">
                  <wp:extent cx="402486" cy="40518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1"/>
                          <a:stretch>
                            <a:fillRect/>
                          </a:stretch>
                        </pic:blipFill>
                        <pic:spPr>
                          <a:xfrm>
                            <a:off x="0" y="0"/>
                            <a:ext cx="402486" cy="405188"/>
                          </a:xfrm>
                          <a:prstGeom prst="rect">
                            <a:avLst/>
                          </a:prstGeom>
                        </pic:spPr>
                      </pic:pic>
                    </a:graphicData>
                  </a:graphic>
                </wp:inline>
              </w:drawing>
            </w:r>
            <w:r>
              <w:rPr>
                <w:noProof/>
              </w:rPr>
              <w:br/>
            </w:r>
            <w:r>
              <w:t>Asian Development Bank</w:t>
            </w:r>
          </w:p>
        </w:tc>
        <w:tc>
          <w:tcPr>
            <w:tcW w:w="1250" w:type="pct"/>
            <w:tcBorders>
              <w:top w:val="single" w:sz="8" w:space="0" w:color="A6A6A6" w:themeColor="background1" w:themeShade="A6"/>
              <w:bottom w:val="nil"/>
            </w:tcBorders>
            <w:tcMar>
              <w:top w:w="144" w:type="dxa"/>
              <w:left w:w="0" w:type="dxa"/>
              <w:right w:w="0" w:type="dxa"/>
            </w:tcMar>
            <w:vAlign w:val="bottom"/>
          </w:tcPr>
          <w:p w14:paraId="793BE343" w14:textId="3FAECC10" w:rsidR="00E641C8" w:rsidRPr="0054270F" w:rsidRDefault="00E641C8" w:rsidP="00E641C8">
            <w:pPr>
              <w:pStyle w:val="COV2FlagsLogos"/>
              <w:rPr>
                <w:noProof/>
              </w:rPr>
            </w:pPr>
            <w:r w:rsidRPr="0054270F">
              <w:rPr>
                <w:noProof/>
              </w:rPr>
              <w:drawing>
                <wp:inline distT="0" distB="0" distL="0" distR="0" wp14:anchorId="2FD75D9A" wp14:editId="742EA3F9">
                  <wp:extent cx="585863" cy="447675"/>
                  <wp:effectExtent l="0" t="0" r="508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rotWithShape="1">
                          <a:blip r:embed="rId42"/>
                          <a:srcRect t="-3257" b="-9116"/>
                          <a:stretch/>
                        </pic:blipFill>
                        <pic:spPr bwMode="auto">
                          <a:xfrm>
                            <a:off x="0" y="0"/>
                            <a:ext cx="587401" cy="44885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br/>
            </w:r>
            <w:r>
              <w:t>European Union</w:t>
            </w:r>
          </w:p>
        </w:tc>
      </w:tr>
    </w:tbl>
    <w:p w14:paraId="203891EC" w14:textId="77777777" w:rsidR="00E1573F" w:rsidRDefault="00E1573F" w:rsidP="00E1573F">
      <w:pPr>
        <w:pStyle w:val="NoSpacing"/>
        <w:rPr>
          <w:i/>
          <w:iCs/>
          <w:highlight w:val="yellow"/>
        </w:rPr>
      </w:pPr>
    </w:p>
    <w:p w14:paraId="7D4965F2" w14:textId="77777777" w:rsidR="00A71314" w:rsidRPr="00724DEA" w:rsidRDefault="00A71314" w:rsidP="00EF0088">
      <w:pPr>
        <w:pStyle w:val="TOCHeading"/>
      </w:pPr>
      <w:r w:rsidRPr="00A03B55">
        <w:lastRenderedPageBreak/>
        <w:t>C</w:t>
      </w:r>
      <w:r>
        <w:t>ontents</w:t>
      </w:r>
    </w:p>
    <w:bookmarkStart w:id="1" w:name="AddContents"/>
    <w:p w14:paraId="6BF8FD06" w14:textId="50FC18C8" w:rsidR="00BE3D4B" w:rsidRDefault="003B19E5">
      <w:pPr>
        <w:pStyle w:val="TOC1"/>
        <w:rPr>
          <w:rFonts w:eastAsiaTheme="minorEastAsia" w:cstheme="minorBidi"/>
          <w:b w:val="0"/>
          <w:color w:val="auto"/>
          <w:kern w:val="2"/>
          <w:sz w:val="24"/>
          <w:szCs w:val="24"/>
          <w14:ligatures w14:val="standardContextual"/>
        </w:rPr>
      </w:pPr>
      <w:r>
        <w:rPr>
          <w:caps/>
          <w:color w:val="B57E00" w:themeColor="accent2" w:themeShade="BF"/>
        </w:rPr>
        <w:fldChar w:fldCharType="begin"/>
      </w:r>
      <w:r>
        <w:rPr>
          <w:caps/>
          <w:color w:val="B57E00" w:themeColor="accent2" w:themeShade="BF"/>
        </w:rPr>
        <w:instrText xml:space="preserve"> TOC \o "1-1" \t "Heading 2,2" </w:instrText>
      </w:r>
      <w:r>
        <w:rPr>
          <w:caps/>
          <w:color w:val="B57E00" w:themeColor="accent2" w:themeShade="BF"/>
        </w:rPr>
        <w:fldChar w:fldCharType="separate"/>
      </w:r>
      <w:r w:rsidR="00BE3D4B">
        <w:t>Acknowledgments</w:t>
      </w:r>
      <w:r w:rsidR="00BE3D4B">
        <w:tab/>
      </w:r>
      <w:r w:rsidR="00BE3D4B">
        <w:fldChar w:fldCharType="begin"/>
      </w:r>
      <w:r w:rsidR="00BE3D4B">
        <w:instrText xml:space="preserve"> PAGEREF _Toc206700782 \h </w:instrText>
      </w:r>
      <w:r w:rsidR="00BE3D4B">
        <w:fldChar w:fldCharType="separate"/>
      </w:r>
      <w:r w:rsidR="00BE3D4B">
        <w:t>3</w:t>
      </w:r>
      <w:r w:rsidR="00BE3D4B">
        <w:fldChar w:fldCharType="end"/>
      </w:r>
    </w:p>
    <w:p w14:paraId="4A0FBC33" w14:textId="30C4698F" w:rsidR="00BE3D4B" w:rsidRDefault="00BE3D4B">
      <w:pPr>
        <w:pStyle w:val="TOC1"/>
        <w:rPr>
          <w:rFonts w:eastAsiaTheme="minorEastAsia" w:cstheme="minorBidi"/>
          <w:b w:val="0"/>
          <w:color w:val="auto"/>
          <w:kern w:val="2"/>
          <w:sz w:val="24"/>
          <w:szCs w:val="24"/>
          <w14:ligatures w14:val="standardContextual"/>
        </w:rPr>
      </w:pPr>
      <w:r>
        <w:t>Abbreviations and Acronyms</w:t>
      </w:r>
      <w:r>
        <w:tab/>
      </w:r>
      <w:r>
        <w:fldChar w:fldCharType="begin"/>
      </w:r>
      <w:r>
        <w:instrText xml:space="preserve"> PAGEREF _Toc206700783 \h </w:instrText>
      </w:r>
      <w:r>
        <w:fldChar w:fldCharType="separate"/>
      </w:r>
      <w:r>
        <w:t>5</w:t>
      </w:r>
      <w:r>
        <w:fldChar w:fldCharType="end"/>
      </w:r>
    </w:p>
    <w:p w14:paraId="58B3D574" w14:textId="6920E1C0" w:rsidR="00BE3D4B" w:rsidRDefault="00BE3D4B">
      <w:pPr>
        <w:pStyle w:val="TOC1"/>
        <w:rPr>
          <w:rFonts w:eastAsiaTheme="minorEastAsia" w:cstheme="minorBidi"/>
          <w:b w:val="0"/>
          <w:color w:val="auto"/>
          <w:kern w:val="2"/>
          <w:sz w:val="24"/>
          <w:szCs w:val="24"/>
          <w14:ligatures w14:val="standardContextual"/>
        </w:rPr>
      </w:pPr>
      <w:r>
        <w:t>Executive Summary</w:t>
      </w:r>
      <w:r>
        <w:tab/>
      </w:r>
      <w:r>
        <w:fldChar w:fldCharType="begin"/>
      </w:r>
      <w:r>
        <w:instrText xml:space="preserve"> PAGEREF _Toc206700784 \h </w:instrText>
      </w:r>
      <w:r>
        <w:fldChar w:fldCharType="separate"/>
      </w:r>
      <w:r>
        <w:t>6</w:t>
      </w:r>
      <w:r>
        <w:fldChar w:fldCharType="end"/>
      </w:r>
    </w:p>
    <w:p w14:paraId="0610B6AF" w14:textId="06F675AF" w:rsidR="00BE3D4B" w:rsidRDefault="00BE3D4B">
      <w:pPr>
        <w:pStyle w:val="TOC1"/>
        <w:rPr>
          <w:rFonts w:eastAsiaTheme="minorEastAsia" w:cstheme="minorBidi"/>
          <w:b w:val="0"/>
          <w:color w:val="auto"/>
          <w:kern w:val="2"/>
          <w:sz w:val="24"/>
          <w:szCs w:val="24"/>
          <w14:ligatures w14:val="standardContextual"/>
        </w:rPr>
      </w:pPr>
      <w:r w:rsidRPr="009635DE">
        <w:rPr>
          <w:lang w:val="pt-BR"/>
        </w:rPr>
        <w:t>Recommendations</w:t>
      </w:r>
      <w:r>
        <w:tab/>
      </w:r>
      <w:r>
        <w:fldChar w:fldCharType="begin"/>
      </w:r>
      <w:r>
        <w:instrText xml:space="preserve"> PAGEREF _Toc206700785 \h </w:instrText>
      </w:r>
      <w:r>
        <w:fldChar w:fldCharType="separate"/>
      </w:r>
      <w:r>
        <w:t>8</w:t>
      </w:r>
      <w:r>
        <w:fldChar w:fldCharType="end"/>
      </w:r>
    </w:p>
    <w:p w14:paraId="4A3D0E7F" w14:textId="57EFC137" w:rsidR="00BE3D4B" w:rsidRDefault="00BE3D4B">
      <w:pPr>
        <w:pStyle w:val="TOC1"/>
        <w:rPr>
          <w:rFonts w:eastAsiaTheme="minorEastAsia" w:cstheme="minorBidi"/>
          <w:b w:val="0"/>
          <w:color w:val="auto"/>
          <w:kern w:val="2"/>
          <w:sz w:val="24"/>
          <w:szCs w:val="24"/>
          <w14:ligatures w14:val="standardContextual"/>
        </w:rPr>
      </w:pPr>
      <w:r>
        <w:t>I. Detailed Technical Assessment</w:t>
      </w:r>
      <w:r>
        <w:tab/>
      </w:r>
      <w:r>
        <w:fldChar w:fldCharType="begin"/>
      </w:r>
      <w:r>
        <w:instrText xml:space="preserve"> PAGEREF _Toc206700786 \h </w:instrText>
      </w:r>
      <w:r>
        <w:fldChar w:fldCharType="separate"/>
      </w:r>
      <w:r>
        <w:t>10</w:t>
      </w:r>
      <w:r>
        <w:fldChar w:fldCharType="end"/>
      </w:r>
    </w:p>
    <w:p w14:paraId="2361FD73" w14:textId="502DCC3B" w:rsidR="00BE3D4B" w:rsidRDefault="00BE3D4B">
      <w:pPr>
        <w:pStyle w:val="TOC2"/>
        <w:rPr>
          <w:rFonts w:eastAsiaTheme="minorEastAsia" w:cstheme="minorBidi"/>
          <w:color w:val="auto"/>
          <w:kern w:val="2"/>
          <w:sz w:val="24"/>
          <w:szCs w:val="24"/>
          <w14:ligatures w14:val="standardContextual"/>
        </w:rPr>
      </w:pPr>
      <w:r>
        <w:t>A. Institutional Sectorization</w:t>
      </w:r>
      <w:r>
        <w:tab/>
      </w:r>
      <w:r>
        <w:fldChar w:fldCharType="begin"/>
      </w:r>
      <w:r>
        <w:instrText xml:space="preserve"> PAGEREF _Toc206700787 \h </w:instrText>
      </w:r>
      <w:r>
        <w:fldChar w:fldCharType="separate"/>
      </w:r>
      <w:r>
        <w:t>10</w:t>
      </w:r>
      <w:r>
        <w:fldChar w:fldCharType="end"/>
      </w:r>
    </w:p>
    <w:p w14:paraId="0144DA0E" w14:textId="41103022" w:rsidR="00BE3D4B" w:rsidRDefault="00BE3D4B">
      <w:pPr>
        <w:pStyle w:val="TOC2"/>
        <w:rPr>
          <w:rFonts w:eastAsiaTheme="minorEastAsia" w:cstheme="minorBidi"/>
          <w:color w:val="auto"/>
          <w:kern w:val="2"/>
          <w:sz w:val="24"/>
          <w:szCs w:val="24"/>
          <w14:ligatures w14:val="standardContextual"/>
        </w:rPr>
      </w:pPr>
      <w:r>
        <w:t>B. Fiscal Statistics Compilation and Dissemination</w:t>
      </w:r>
      <w:r>
        <w:tab/>
      </w:r>
      <w:r>
        <w:fldChar w:fldCharType="begin"/>
      </w:r>
      <w:r>
        <w:instrText xml:space="preserve"> PAGEREF _Toc206700788 \h </w:instrText>
      </w:r>
      <w:r>
        <w:fldChar w:fldCharType="separate"/>
      </w:r>
      <w:r>
        <w:t>10</w:t>
      </w:r>
      <w:r>
        <w:fldChar w:fldCharType="end"/>
      </w:r>
    </w:p>
    <w:p w14:paraId="496E042E" w14:textId="519AA3C9" w:rsidR="00BE3D4B" w:rsidRDefault="00BE3D4B">
      <w:pPr>
        <w:pStyle w:val="TOC2"/>
        <w:rPr>
          <w:rFonts w:eastAsiaTheme="minorEastAsia" w:cstheme="minorBidi"/>
          <w:color w:val="auto"/>
          <w:kern w:val="2"/>
          <w:sz w:val="24"/>
          <w:szCs w:val="24"/>
          <w14:ligatures w14:val="standardContextual"/>
        </w:rPr>
      </w:pPr>
      <w:r>
        <w:t>C. Resources and Training</w:t>
      </w:r>
      <w:r>
        <w:tab/>
      </w:r>
      <w:r>
        <w:fldChar w:fldCharType="begin"/>
      </w:r>
      <w:r>
        <w:instrText xml:space="preserve"> PAGEREF _Toc206700789 \h </w:instrText>
      </w:r>
      <w:r>
        <w:fldChar w:fldCharType="separate"/>
      </w:r>
      <w:r>
        <w:t>21</w:t>
      </w:r>
      <w:r>
        <w:fldChar w:fldCharType="end"/>
      </w:r>
    </w:p>
    <w:p w14:paraId="37900CCB" w14:textId="1CA3424A" w:rsidR="00724DEA" w:rsidRDefault="003B19E5" w:rsidP="000A524E">
      <w:pPr>
        <w:pStyle w:val="NoSpacing"/>
      </w:pPr>
      <w:r>
        <w:rPr>
          <w:rFonts w:eastAsia="SimSun" w:cs="Segoe UI"/>
          <w:b/>
          <w:caps/>
          <w:noProof/>
          <w:color w:val="B57E00" w:themeColor="accent2" w:themeShade="BF"/>
          <w:szCs w:val="20"/>
        </w:rPr>
        <w:fldChar w:fldCharType="end"/>
      </w:r>
    </w:p>
    <w:p w14:paraId="44E73B2C" w14:textId="77777777" w:rsidR="00090FBE" w:rsidRPr="006E1A32" w:rsidRDefault="00090FBE" w:rsidP="00213893">
      <w:pPr>
        <w:pStyle w:val="NoSpacing"/>
        <w:rPr>
          <w:rStyle w:val="StrongBlue"/>
        </w:rPr>
      </w:pPr>
      <w:bookmarkStart w:id="2" w:name="bkTOCTables"/>
      <w:r w:rsidRPr="006E1A32">
        <w:rPr>
          <w:rStyle w:val="StrongBlue"/>
        </w:rPr>
        <w:t>Tables</w:t>
      </w:r>
    </w:p>
    <w:p w14:paraId="5DEF47C7" w14:textId="0F9CF60B" w:rsidR="00BE3D4B" w:rsidRDefault="00090FBE">
      <w:pPr>
        <w:pStyle w:val="TableofFigures"/>
        <w:rPr>
          <w:rFonts w:eastAsiaTheme="minorEastAsia" w:cstheme="minorBidi"/>
          <w:color w:val="auto"/>
          <w:kern w:val="2"/>
          <w:sz w:val="24"/>
          <w:szCs w:val="24"/>
          <w14:ligatures w14:val="standardContextual"/>
        </w:rPr>
      </w:pPr>
      <w:r w:rsidRPr="00DA0AD3">
        <w:rPr>
          <w:color w:val="B57E00" w:themeColor="accent2" w:themeShade="BF"/>
        </w:rPr>
        <w:fldChar w:fldCharType="begin"/>
      </w:r>
      <w:r w:rsidRPr="00DA0AD3">
        <w:rPr>
          <w:color w:val="B57E00" w:themeColor="accent2" w:themeShade="BF"/>
        </w:rPr>
        <w:instrText xml:space="preserve"> TOC \f B\c "Figures" </w:instrText>
      </w:r>
      <w:r w:rsidRPr="00DA0AD3">
        <w:rPr>
          <w:color w:val="B57E00" w:themeColor="accent2" w:themeShade="BF"/>
        </w:rPr>
        <w:fldChar w:fldCharType="separate"/>
      </w:r>
      <w:r w:rsidR="00BE3D4B">
        <w:t>1. Ratio of non-financial assets recorded compared to capital cash grants received</w:t>
      </w:r>
      <w:r w:rsidR="00BE3D4B">
        <w:tab/>
      </w:r>
      <w:r w:rsidR="00BE3D4B">
        <w:fldChar w:fldCharType="begin"/>
      </w:r>
      <w:r w:rsidR="00BE3D4B">
        <w:instrText xml:space="preserve"> PAGEREF _Toc206700790 \h </w:instrText>
      </w:r>
      <w:r w:rsidR="00BE3D4B">
        <w:fldChar w:fldCharType="separate"/>
      </w:r>
      <w:r w:rsidR="00BE3D4B">
        <w:t>14</w:t>
      </w:r>
      <w:r w:rsidR="00BE3D4B">
        <w:fldChar w:fldCharType="end"/>
      </w:r>
    </w:p>
    <w:p w14:paraId="3FA19840" w14:textId="6C65CA93" w:rsidR="00BE3D4B" w:rsidRDefault="00BE3D4B">
      <w:pPr>
        <w:pStyle w:val="TableofFigures"/>
        <w:rPr>
          <w:rFonts w:eastAsiaTheme="minorEastAsia" w:cstheme="minorBidi"/>
          <w:color w:val="auto"/>
          <w:kern w:val="2"/>
          <w:sz w:val="24"/>
          <w:szCs w:val="24"/>
          <w14:ligatures w14:val="standardContextual"/>
        </w:rPr>
      </w:pPr>
      <w:r>
        <w:t>2. Reconciliation of the changes in cash balances and discrepancies</w:t>
      </w:r>
      <w:r>
        <w:tab/>
      </w:r>
      <w:r>
        <w:fldChar w:fldCharType="begin"/>
      </w:r>
      <w:r>
        <w:instrText xml:space="preserve"> PAGEREF _Toc206700791 \h </w:instrText>
      </w:r>
      <w:r>
        <w:fldChar w:fldCharType="separate"/>
      </w:r>
      <w:r>
        <w:t>17</w:t>
      </w:r>
      <w:r>
        <w:fldChar w:fldCharType="end"/>
      </w:r>
    </w:p>
    <w:p w14:paraId="355AABDD" w14:textId="23D9B6F4" w:rsidR="00BE3D4B" w:rsidRDefault="00BE3D4B">
      <w:pPr>
        <w:pStyle w:val="TableofFigures"/>
        <w:rPr>
          <w:rFonts w:eastAsiaTheme="minorEastAsia" w:cstheme="minorBidi"/>
          <w:color w:val="auto"/>
          <w:kern w:val="2"/>
          <w:sz w:val="24"/>
          <w:szCs w:val="24"/>
          <w14:ligatures w14:val="standardContextual"/>
        </w:rPr>
      </w:pPr>
      <w:r>
        <w:t>3. Guidance on the classification of transactions and stocks between the Government of Tonga and the Tonga Development Bank</w:t>
      </w:r>
      <w:r>
        <w:tab/>
      </w:r>
      <w:r>
        <w:fldChar w:fldCharType="begin"/>
      </w:r>
      <w:r>
        <w:instrText xml:space="preserve"> PAGEREF _Toc206700792 \h </w:instrText>
      </w:r>
      <w:r>
        <w:fldChar w:fldCharType="separate"/>
      </w:r>
      <w:r>
        <w:t>19</w:t>
      </w:r>
      <w:r>
        <w:fldChar w:fldCharType="end"/>
      </w:r>
    </w:p>
    <w:p w14:paraId="7280043D" w14:textId="3494D157" w:rsidR="00BE3D4B" w:rsidRDefault="00BE3D4B">
      <w:pPr>
        <w:pStyle w:val="TableofFigures"/>
        <w:rPr>
          <w:rFonts w:eastAsiaTheme="minorEastAsia" w:cstheme="minorBidi"/>
          <w:color w:val="auto"/>
          <w:kern w:val="2"/>
          <w:sz w:val="24"/>
          <w:szCs w:val="24"/>
          <w14:ligatures w14:val="standardContextual"/>
        </w:rPr>
      </w:pPr>
      <w:r>
        <w:t>4. Revenue Arears</w:t>
      </w:r>
      <w:r>
        <w:tab/>
      </w:r>
      <w:r>
        <w:fldChar w:fldCharType="begin"/>
      </w:r>
      <w:r>
        <w:instrText xml:space="preserve"> PAGEREF _Toc206700793 \h </w:instrText>
      </w:r>
      <w:r>
        <w:fldChar w:fldCharType="separate"/>
      </w:r>
      <w:r>
        <w:t>21</w:t>
      </w:r>
      <w:r>
        <w:fldChar w:fldCharType="end"/>
      </w:r>
    </w:p>
    <w:p w14:paraId="2A27446E" w14:textId="342F98E3" w:rsidR="00090FBE" w:rsidRPr="00213893" w:rsidRDefault="00090FBE" w:rsidP="00213893">
      <w:pPr>
        <w:pStyle w:val="NoSpacing"/>
        <w:rPr>
          <w:rStyle w:val="Strong"/>
        </w:rPr>
      </w:pPr>
      <w:r w:rsidRPr="00DA0AD3">
        <w:fldChar w:fldCharType="end"/>
      </w:r>
    </w:p>
    <w:p w14:paraId="3F78E7A2" w14:textId="77777777" w:rsidR="00090FBE" w:rsidRPr="006E1A32" w:rsidRDefault="00090FBE" w:rsidP="00213893">
      <w:pPr>
        <w:pStyle w:val="NoSpacing"/>
        <w:rPr>
          <w:rStyle w:val="StrongBlue"/>
        </w:rPr>
      </w:pPr>
      <w:r w:rsidRPr="006E1A32">
        <w:rPr>
          <w:rStyle w:val="StrongBlue"/>
        </w:rPr>
        <w:t>Annexes</w:t>
      </w:r>
    </w:p>
    <w:p w14:paraId="59EDEBA8" w14:textId="1498F8C6" w:rsidR="00BE3D4B" w:rsidRDefault="00090FBE">
      <w:pPr>
        <w:pStyle w:val="TableofFigures"/>
        <w:rPr>
          <w:rFonts w:eastAsiaTheme="minorEastAsia" w:cstheme="minorBidi"/>
          <w:color w:val="auto"/>
          <w:kern w:val="2"/>
          <w:sz w:val="24"/>
          <w:szCs w:val="24"/>
          <w14:ligatures w14:val="standardContextual"/>
        </w:rPr>
      </w:pPr>
      <w:r w:rsidRPr="00DA0AD3">
        <w:fldChar w:fldCharType="begin"/>
      </w:r>
      <w:r w:rsidRPr="0048007A">
        <w:instrText xml:space="preserve"> TOC \f J\c "Figures" \* MERGEFORMAT </w:instrText>
      </w:r>
      <w:r w:rsidRPr="00DA0AD3">
        <w:fldChar w:fldCharType="separate"/>
      </w:r>
      <w:r w:rsidR="00BE3D4B">
        <w:t>1. Officials met during the mission</w:t>
      </w:r>
      <w:r w:rsidR="00BE3D4B">
        <w:tab/>
      </w:r>
      <w:r w:rsidR="00BE3D4B">
        <w:fldChar w:fldCharType="begin"/>
      </w:r>
      <w:r w:rsidR="00BE3D4B">
        <w:instrText xml:space="preserve"> PAGEREF _Toc206700794 \h </w:instrText>
      </w:r>
      <w:r w:rsidR="00BE3D4B">
        <w:fldChar w:fldCharType="separate"/>
      </w:r>
      <w:r w:rsidR="00BE3D4B">
        <w:t>23</w:t>
      </w:r>
      <w:r w:rsidR="00BE3D4B">
        <w:fldChar w:fldCharType="end"/>
      </w:r>
    </w:p>
    <w:p w14:paraId="17766499" w14:textId="13AFB053" w:rsidR="00BE3D4B" w:rsidRDefault="00BE3D4B">
      <w:pPr>
        <w:pStyle w:val="TableofFigures"/>
        <w:rPr>
          <w:rFonts w:eastAsiaTheme="minorEastAsia" w:cstheme="minorBidi"/>
          <w:color w:val="auto"/>
          <w:kern w:val="2"/>
          <w:sz w:val="24"/>
          <w:szCs w:val="24"/>
          <w14:ligatures w14:val="standardContextual"/>
        </w:rPr>
      </w:pPr>
      <w:r>
        <w:t>2. Progress made with respect to previous mission recommendations</w:t>
      </w:r>
      <w:r>
        <w:tab/>
      </w:r>
      <w:r>
        <w:fldChar w:fldCharType="begin"/>
      </w:r>
      <w:r>
        <w:instrText xml:space="preserve"> PAGEREF _Toc206700795 \h </w:instrText>
      </w:r>
      <w:r>
        <w:fldChar w:fldCharType="separate"/>
      </w:r>
      <w:r>
        <w:t>24</w:t>
      </w:r>
      <w:r>
        <w:fldChar w:fldCharType="end"/>
      </w:r>
    </w:p>
    <w:p w14:paraId="33FE0FE2" w14:textId="700A4C3B" w:rsidR="00BE3D4B" w:rsidRDefault="00BE3D4B">
      <w:pPr>
        <w:pStyle w:val="TableofFigures"/>
        <w:rPr>
          <w:rFonts w:eastAsiaTheme="minorEastAsia" w:cstheme="minorBidi"/>
          <w:color w:val="auto"/>
          <w:kern w:val="2"/>
          <w:sz w:val="24"/>
          <w:szCs w:val="24"/>
          <w14:ligatures w14:val="standardContextual"/>
        </w:rPr>
      </w:pPr>
      <w:r>
        <w:t>3. Public Sector Institutional Table as of August 2025</w:t>
      </w:r>
      <w:r>
        <w:tab/>
      </w:r>
      <w:r>
        <w:fldChar w:fldCharType="begin"/>
      </w:r>
      <w:r>
        <w:instrText xml:space="preserve"> PAGEREF _Toc206700796 \h </w:instrText>
      </w:r>
      <w:r>
        <w:fldChar w:fldCharType="separate"/>
      </w:r>
      <w:r>
        <w:t>27</w:t>
      </w:r>
      <w:r>
        <w:fldChar w:fldCharType="end"/>
      </w:r>
    </w:p>
    <w:p w14:paraId="6B9FF9B0" w14:textId="34B423D3" w:rsidR="00DA0AD3" w:rsidRDefault="00090FBE" w:rsidP="00824471">
      <w:pPr>
        <w:pStyle w:val="TableofFigures"/>
      </w:pPr>
      <w:r w:rsidRPr="00DA0AD3">
        <w:fldChar w:fldCharType="end"/>
      </w:r>
    </w:p>
    <w:p w14:paraId="733AB824" w14:textId="1841DF6A" w:rsidR="005B08E5" w:rsidRPr="00213893" w:rsidRDefault="00213893" w:rsidP="00213893">
      <w:pPr>
        <w:pStyle w:val="Heading1"/>
        <w:numPr>
          <w:ilvl w:val="0"/>
          <w:numId w:val="0"/>
        </w:numPr>
      </w:pPr>
      <w:bookmarkStart w:id="3" w:name="_Toc528856788"/>
      <w:bookmarkStart w:id="4" w:name="_Toc528856878"/>
      <w:bookmarkStart w:id="5" w:name="_Toc90542335"/>
      <w:bookmarkStart w:id="6" w:name="_Toc90542496"/>
      <w:bookmarkStart w:id="7" w:name="_Toc90542580"/>
      <w:bookmarkStart w:id="8" w:name="_Toc90542607"/>
      <w:bookmarkStart w:id="9" w:name="_Toc90542936"/>
      <w:bookmarkStart w:id="10" w:name="_Toc206700783"/>
      <w:bookmarkEnd w:id="1"/>
      <w:bookmarkEnd w:id="2"/>
      <w:r w:rsidRPr="00213893">
        <w:lastRenderedPageBreak/>
        <w:t xml:space="preserve">Abbreviations </w:t>
      </w:r>
      <w:r>
        <w:t>a</w:t>
      </w:r>
      <w:r w:rsidRPr="00213893">
        <w:t>nd Acronyms</w:t>
      </w:r>
      <w:bookmarkEnd w:id="3"/>
      <w:bookmarkEnd w:id="4"/>
      <w:bookmarkEnd w:id="5"/>
      <w:bookmarkEnd w:id="6"/>
      <w:bookmarkEnd w:id="7"/>
      <w:bookmarkEnd w:id="8"/>
      <w:bookmarkEnd w:id="9"/>
      <w:bookmarkEnd w:id="10"/>
    </w:p>
    <w:tbl>
      <w:tblPr>
        <w:tblStyle w:val="TableGrid"/>
        <w:tblW w:w="5003"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1"/>
        <w:gridCol w:w="325"/>
        <w:gridCol w:w="7233"/>
        <w:gridCol w:w="252"/>
      </w:tblGrid>
      <w:tr w:rsidR="007C384F" w14:paraId="2F22C147" w14:textId="77777777" w:rsidTr="007C384F">
        <w:trPr>
          <w:gridAfter w:val="1"/>
          <w:wAfter w:w="131" w:type="pct"/>
          <w:trHeight w:hRule="exact" w:val="288"/>
        </w:trPr>
        <w:tc>
          <w:tcPr>
            <w:tcW w:w="937" w:type="pct"/>
            <w:vAlign w:val="bottom"/>
          </w:tcPr>
          <w:p w14:paraId="7EF55D5E" w14:textId="77777777" w:rsidR="007C384F" w:rsidRDefault="007C384F" w:rsidP="00EE0A2D">
            <w:pPr>
              <w:pStyle w:val="NoSpacing"/>
            </w:pPr>
            <w:r>
              <w:t>APD</w:t>
            </w:r>
          </w:p>
        </w:tc>
        <w:tc>
          <w:tcPr>
            <w:tcW w:w="3932" w:type="pct"/>
            <w:gridSpan w:val="2"/>
            <w:vAlign w:val="bottom"/>
          </w:tcPr>
          <w:p w14:paraId="260BD623" w14:textId="77777777" w:rsidR="007C384F" w:rsidRDefault="007C384F" w:rsidP="00EE0A2D">
            <w:pPr>
              <w:pStyle w:val="NoSpacing"/>
            </w:pPr>
            <w:r w:rsidRPr="009008C1">
              <w:t>Asia and Pacific Department, IMF</w:t>
            </w:r>
          </w:p>
        </w:tc>
      </w:tr>
      <w:tr w:rsidR="007C384F" w14:paraId="4FDB62CA" w14:textId="77777777" w:rsidTr="007C384F">
        <w:trPr>
          <w:gridAfter w:val="1"/>
          <w:wAfter w:w="131" w:type="pct"/>
          <w:trHeight w:hRule="exact" w:val="288"/>
        </w:trPr>
        <w:tc>
          <w:tcPr>
            <w:tcW w:w="937" w:type="pct"/>
            <w:vAlign w:val="bottom"/>
          </w:tcPr>
          <w:p w14:paraId="635D7BFC" w14:textId="77777777" w:rsidR="007C384F" w:rsidRDefault="007C384F" w:rsidP="00EE0A2D">
            <w:pPr>
              <w:pStyle w:val="NoSpacing"/>
            </w:pPr>
            <w:r>
              <w:t>BCG</w:t>
            </w:r>
          </w:p>
        </w:tc>
        <w:tc>
          <w:tcPr>
            <w:tcW w:w="3932" w:type="pct"/>
            <w:gridSpan w:val="2"/>
            <w:vAlign w:val="bottom"/>
          </w:tcPr>
          <w:p w14:paraId="146A5F6C" w14:textId="77777777" w:rsidR="007C384F" w:rsidRDefault="007C384F" w:rsidP="00EE0A2D">
            <w:pPr>
              <w:pStyle w:val="NoSpacing"/>
            </w:pPr>
            <w:r>
              <w:t>Budgetary Central Government</w:t>
            </w:r>
          </w:p>
        </w:tc>
      </w:tr>
      <w:tr w:rsidR="007C384F" w14:paraId="294E3040" w14:textId="77777777" w:rsidTr="007C384F">
        <w:trPr>
          <w:gridAfter w:val="1"/>
          <w:wAfter w:w="131" w:type="pct"/>
          <w:trHeight w:hRule="exact" w:val="288"/>
        </w:trPr>
        <w:tc>
          <w:tcPr>
            <w:tcW w:w="937" w:type="pct"/>
            <w:vAlign w:val="bottom"/>
          </w:tcPr>
          <w:p w14:paraId="2E69ADD6" w14:textId="77777777" w:rsidR="007C384F" w:rsidRDefault="007C384F" w:rsidP="00EE0A2D">
            <w:pPr>
              <w:pStyle w:val="NoSpacing"/>
            </w:pPr>
            <w:r>
              <w:t>COA</w:t>
            </w:r>
          </w:p>
        </w:tc>
        <w:tc>
          <w:tcPr>
            <w:tcW w:w="3932" w:type="pct"/>
            <w:gridSpan w:val="2"/>
            <w:vAlign w:val="bottom"/>
          </w:tcPr>
          <w:p w14:paraId="273EA50A" w14:textId="77777777" w:rsidR="007C384F" w:rsidRDefault="007C384F" w:rsidP="00EE0A2D">
            <w:pPr>
              <w:pStyle w:val="NoSpacing"/>
            </w:pPr>
            <w:r>
              <w:t>Chart of Accounts</w:t>
            </w:r>
          </w:p>
        </w:tc>
      </w:tr>
      <w:tr w:rsidR="009056A7" w14:paraId="4190BA2A" w14:textId="77777777" w:rsidTr="007C384F">
        <w:trPr>
          <w:gridAfter w:val="1"/>
          <w:wAfter w:w="131" w:type="pct"/>
          <w:trHeight w:hRule="exact" w:val="288"/>
        </w:trPr>
        <w:tc>
          <w:tcPr>
            <w:tcW w:w="937" w:type="pct"/>
            <w:vAlign w:val="bottom"/>
          </w:tcPr>
          <w:p w14:paraId="387BCB63" w14:textId="091B49D2" w:rsidR="009056A7" w:rsidRDefault="009056A7" w:rsidP="00EE0A2D">
            <w:pPr>
              <w:pStyle w:val="NoSpacing"/>
            </w:pPr>
            <w:r>
              <w:t>COFOG</w:t>
            </w:r>
          </w:p>
        </w:tc>
        <w:tc>
          <w:tcPr>
            <w:tcW w:w="3932" w:type="pct"/>
            <w:gridSpan w:val="2"/>
            <w:vAlign w:val="bottom"/>
          </w:tcPr>
          <w:p w14:paraId="0036636B" w14:textId="5FBD6829" w:rsidR="009056A7" w:rsidRDefault="009056A7" w:rsidP="00EE0A2D">
            <w:pPr>
              <w:pStyle w:val="NoSpacing"/>
            </w:pPr>
            <w:r>
              <w:t>Classification of the Functions of Government</w:t>
            </w:r>
          </w:p>
        </w:tc>
      </w:tr>
      <w:tr w:rsidR="007C384F" w14:paraId="5A4890FE" w14:textId="77777777" w:rsidTr="007C384F">
        <w:trPr>
          <w:gridAfter w:val="1"/>
          <w:wAfter w:w="131" w:type="pct"/>
          <w:trHeight w:hRule="exact" w:val="288"/>
        </w:trPr>
        <w:tc>
          <w:tcPr>
            <w:tcW w:w="937" w:type="pct"/>
            <w:vAlign w:val="bottom"/>
          </w:tcPr>
          <w:p w14:paraId="379DC2E5" w14:textId="77777777" w:rsidR="007C384F" w:rsidRDefault="007C384F" w:rsidP="00EE0A2D">
            <w:pPr>
              <w:pStyle w:val="NoSpacing"/>
            </w:pPr>
            <w:r>
              <w:t>CG</w:t>
            </w:r>
          </w:p>
        </w:tc>
        <w:tc>
          <w:tcPr>
            <w:tcW w:w="3932" w:type="pct"/>
            <w:gridSpan w:val="2"/>
            <w:vAlign w:val="bottom"/>
          </w:tcPr>
          <w:p w14:paraId="3A4A9525" w14:textId="77777777" w:rsidR="007C384F" w:rsidRDefault="007C384F" w:rsidP="00EE0A2D">
            <w:pPr>
              <w:pStyle w:val="NoSpacing"/>
            </w:pPr>
            <w:r>
              <w:t>Central Government</w:t>
            </w:r>
          </w:p>
        </w:tc>
      </w:tr>
      <w:tr w:rsidR="00F13CD1" w14:paraId="08F937D7" w14:textId="77777777" w:rsidTr="007C384F">
        <w:trPr>
          <w:gridAfter w:val="1"/>
          <w:wAfter w:w="131" w:type="pct"/>
          <w:trHeight w:hRule="exact" w:val="288"/>
        </w:trPr>
        <w:tc>
          <w:tcPr>
            <w:tcW w:w="937" w:type="pct"/>
            <w:vAlign w:val="bottom"/>
          </w:tcPr>
          <w:p w14:paraId="1D87DFC1" w14:textId="654F3E1C" w:rsidR="00F13CD1" w:rsidRDefault="00F13CD1" w:rsidP="00EE0A2D">
            <w:pPr>
              <w:pStyle w:val="NoSpacing"/>
            </w:pPr>
            <w:r>
              <w:t>EFPD</w:t>
            </w:r>
          </w:p>
        </w:tc>
        <w:tc>
          <w:tcPr>
            <w:tcW w:w="3932" w:type="pct"/>
            <w:gridSpan w:val="2"/>
            <w:vAlign w:val="bottom"/>
          </w:tcPr>
          <w:p w14:paraId="009FAE95" w14:textId="5B9254BC" w:rsidR="00F13CD1" w:rsidRDefault="00F13CD1" w:rsidP="00EE0A2D">
            <w:pPr>
              <w:pStyle w:val="NoSpacing"/>
            </w:pPr>
            <w:r>
              <w:t>Economic and Fiscal Policy Division, MOF</w:t>
            </w:r>
          </w:p>
        </w:tc>
      </w:tr>
      <w:tr w:rsidR="007C384F" w14:paraId="332F6527" w14:textId="77777777" w:rsidTr="007C384F">
        <w:trPr>
          <w:gridAfter w:val="1"/>
          <w:wAfter w:w="131" w:type="pct"/>
          <w:trHeight w:hRule="exact" w:val="288"/>
        </w:trPr>
        <w:tc>
          <w:tcPr>
            <w:tcW w:w="937" w:type="pct"/>
            <w:vAlign w:val="bottom"/>
          </w:tcPr>
          <w:p w14:paraId="2CEF5756" w14:textId="77777777" w:rsidR="007C384F" w:rsidRDefault="007C384F" w:rsidP="00EE0A2D">
            <w:pPr>
              <w:pStyle w:val="NoSpacing"/>
            </w:pPr>
            <w:r>
              <w:t>FMIS</w:t>
            </w:r>
          </w:p>
        </w:tc>
        <w:tc>
          <w:tcPr>
            <w:tcW w:w="3932" w:type="pct"/>
            <w:gridSpan w:val="2"/>
            <w:vAlign w:val="bottom"/>
          </w:tcPr>
          <w:p w14:paraId="74F649C4" w14:textId="77777777" w:rsidR="007C384F" w:rsidRDefault="007C384F" w:rsidP="00EE0A2D">
            <w:pPr>
              <w:pStyle w:val="NoSpacing"/>
            </w:pPr>
            <w:r>
              <w:t>Financial Management Information System</w:t>
            </w:r>
          </w:p>
          <w:p w14:paraId="2778E801" w14:textId="77777777" w:rsidR="007C384F" w:rsidRDefault="007C384F" w:rsidP="00EE0A2D">
            <w:pPr>
              <w:pStyle w:val="NoSpacing"/>
            </w:pPr>
          </w:p>
          <w:p w14:paraId="64693552" w14:textId="77777777" w:rsidR="007C384F" w:rsidRDefault="007C384F" w:rsidP="00EE0A2D">
            <w:pPr>
              <w:pStyle w:val="NoSpacing"/>
            </w:pPr>
          </w:p>
        </w:tc>
      </w:tr>
      <w:tr w:rsidR="007C384F" w:rsidRPr="00417DFC" w14:paraId="09C22E52" w14:textId="77777777" w:rsidTr="007C384F">
        <w:trPr>
          <w:gridAfter w:val="1"/>
          <w:wAfter w:w="131" w:type="pct"/>
          <w:trHeight w:hRule="exact" w:val="288"/>
        </w:trPr>
        <w:tc>
          <w:tcPr>
            <w:tcW w:w="937" w:type="pct"/>
            <w:vAlign w:val="bottom"/>
          </w:tcPr>
          <w:p w14:paraId="01AE4DA8" w14:textId="2FDE68EB" w:rsidR="007C384F" w:rsidRPr="007C384F" w:rsidRDefault="007C384F" w:rsidP="00EE0A2D">
            <w:pPr>
              <w:pStyle w:val="NoSpacing"/>
            </w:pPr>
            <w:r w:rsidRPr="007C384F">
              <w:t>GOT</w:t>
            </w:r>
          </w:p>
        </w:tc>
        <w:tc>
          <w:tcPr>
            <w:tcW w:w="3932" w:type="pct"/>
            <w:gridSpan w:val="2"/>
            <w:vAlign w:val="bottom"/>
          </w:tcPr>
          <w:p w14:paraId="16E5D251" w14:textId="582D1851" w:rsidR="007C384F" w:rsidRPr="007C384F" w:rsidRDefault="007C384F" w:rsidP="00EE0A2D">
            <w:pPr>
              <w:pStyle w:val="NoSpacing"/>
            </w:pPr>
            <w:r w:rsidRPr="007C384F">
              <w:t>Government of Tonga</w:t>
            </w:r>
          </w:p>
        </w:tc>
      </w:tr>
      <w:tr w:rsidR="007C384F" w:rsidRPr="00417DFC" w14:paraId="70812C29" w14:textId="77777777" w:rsidTr="007C384F">
        <w:trPr>
          <w:gridAfter w:val="1"/>
          <w:wAfter w:w="131" w:type="pct"/>
          <w:trHeight w:hRule="exact" w:val="288"/>
        </w:trPr>
        <w:tc>
          <w:tcPr>
            <w:tcW w:w="937" w:type="pct"/>
            <w:vAlign w:val="bottom"/>
          </w:tcPr>
          <w:p w14:paraId="3C486541" w14:textId="77777777" w:rsidR="007C384F" w:rsidRPr="00417DFC" w:rsidRDefault="007C384F" w:rsidP="00EE0A2D">
            <w:pPr>
              <w:pStyle w:val="NoSpacing"/>
              <w:rPr>
                <w:i/>
                <w:iCs/>
              </w:rPr>
            </w:pPr>
            <w:r w:rsidRPr="00417DFC">
              <w:rPr>
                <w:i/>
                <w:iCs/>
              </w:rPr>
              <w:t>IPSAS</w:t>
            </w:r>
          </w:p>
        </w:tc>
        <w:tc>
          <w:tcPr>
            <w:tcW w:w="3932" w:type="pct"/>
            <w:gridSpan w:val="2"/>
            <w:vAlign w:val="bottom"/>
          </w:tcPr>
          <w:p w14:paraId="40615185" w14:textId="77777777" w:rsidR="007C384F" w:rsidRPr="00417DFC" w:rsidRDefault="007C384F" w:rsidP="00EE0A2D">
            <w:pPr>
              <w:pStyle w:val="NoSpacing"/>
              <w:rPr>
                <w:i/>
                <w:iCs/>
              </w:rPr>
            </w:pPr>
            <w:r w:rsidRPr="00417DFC">
              <w:rPr>
                <w:i/>
                <w:iCs/>
              </w:rPr>
              <w:t>International Public Sector Accounting Standards</w:t>
            </w:r>
          </w:p>
        </w:tc>
      </w:tr>
      <w:tr w:rsidR="007C384F" w14:paraId="1E72ACCB" w14:textId="77777777" w:rsidTr="007C384F">
        <w:trPr>
          <w:gridAfter w:val="1"/>
          <w:wAfter w:w="131" w:type="pct"/>
          <w:trHeight w:hRule="exact" w:val="288"/>
        </w:trPr>
        <w:tc>
          <w:tcPr>
            <w:tcW w:w="937" w:type="pct"/>
            <w:vAlign w:val="bottom"/>
          </w:tcPr>
          <w:p w14:paraId="268820B9" w14:textId="77777777" w:rsidR="007C384F" w:rsidRDefault="007C384F" w:rsidP="00EE0A2D">
            <w:pPr>
              <w:pStyle w:val="NoSpacing"/>
            </w:pPr>
            <w:r>
              <w:t>GFS</w:t>
            </w:r>
          </w:p>
        </w:tc>
        <w:tc>
          <w:tcPr>
            <w:tcW w:w="3932" w:type="pct"/>
            <w:gridSpan w:val="2"/>
            <w:vAlign w:val="bottom"/>
          </w:tcPr>
          <w:p w14:paraId="4F5C2E8D" w14:textId="77777777" w:rsidR="007C384F" w:rsidRDefault="007C384F" w:rsidP="00EE0A2D">
            <w:pPr>
              <w:pStyle w:val="NoSpacing"/>
            </w:pPr>
            <w:r>
              <w:t>Government Finance Statistics</w:t>
            </w:r>
          </w:p>
        </w:tc>
      </w:tr>
      <w:tr w:rsidR="007C384F" w14:paraId="7CF1555A" w14:textId="77777777" w:rsidTr="007C384F">
        <w:trPr>
          <w:gridAfter w:val="1"/>
          <w:wAfter w:w="131" w:type="pct"/>
          <w:trHeight w:hRule="exact" w:val="288"/>
        </w:trPr>
        <w:tc>
          <w:tcPr>
            <w:tcW w:w="937" w:type="pct"/>
            <w:vAlign w:val="bottom"/>
          </w:tcPr>
          <w:p w14:paraId="305BABDB" w14:textId="36FADE39" w:rsidR="007C384F" w:rsidRDefault="007C384F" w:rsidP="00EE0A2D">
            <w:pPr>
              <w:pStyle w:val="NoSpacing"/>
            </w:pPr>
            <w:r w:rsidRPr="00DB682A">
              <w:rPr>
                <w:i/>
                <w:iCs/>
              </w:rPr>
              <w:t xml:space="preserve">GFSM </w:t>
            </w:r>
            <w:r>
              <w:rPr>
                <w:i/>
                <w:iCs/>
              </w:rPr>
              <w:t>2001</w:t>
            </w:r>
          </w:p>
        </w:tc>
        <w:tc>
          <w:tcPr>
            <w:tcW w:w="3932" w:type="pct"/>
            <w:gridSpan w:val="2"/>
            <w:vAlign w:val="bottom"/>
          </w:tcPr>
          <w:p w14:paraId="47DCCEAB" w14:textId="2B0E39C6" w:rsidR="007C384F" w:rsidRDefault="007C384F" w:rsidP="00EE0A2D">
            <w:pPr>
              <w:pStyle w:val="NoSpacing"/>
            </w:pPr>
            <w:r w:rsidRPr="00DB682A">
              <w:rPr>
                <w:i/>
                <w:iCs/>
              </w:rPr>
              <w:t>Government Finance Statistics Manual</w:t>
            </w:r>
            <w:r>
              <w:rPr>
                <w:i/>
                <w:iCs/>
              </w:rPr>
              <w:t xml:space="preserve"> 2001</w:t>
            </w:r>
            <w:r w:rsidRPr="00DB682A">
              <w:rPr>
                <w:i/>
                <w:iCs/>
              </w:rPr>
              <w:t>, IMF</w:t>
            </w:r>
          </w:p>
        </w:tc>
      </w:tr>
      <w:tr w:rsidR="007C384F" w:rsidRPr="00DB682A" w14:paraId="2A9A49BF" w14:textId="77777777" w:rsidTr="007C384F">
        <w:trPr>
          <w:gridAfter w:val="1"/>
          <w:wAfter w:w="131" w:type="pct"/>
          <w:trHeight w:hRule="exact" w:val="288"/>
        </w:trPr>
        <w:tc>
          <w:tcPr>
            <w:tcW w:w="937" w:type="pct"/>
            <w:vAlign w:val="bottom"/>
          </w:tcPr>
          <w:p w14:paraId="516458BA" w14:textId="77777777" w:rsidR="007C384F" w:rsidRPr="00DB682A" w:rsidRDefault="007C384F" w:rsidP="00EE0A2D">
            <w:pPr>
              <w:pStyle w:val="NoSpacing"/>
              <w:rPr>
                <w:i/>
                <w:iCs/>
              </w:rPr>
            </w:pPr>
            <w:r w:rsidRPr="00DB682A">
              <w:rPr>
                <w:i/>
                <w:iCs/>
              </w:rPr>
              <w:t>GFSM 2014</w:t>
            </w:r>
          </w:p>
        </w:tc>
        <w:tc>
          <w:tcPr>
            <w:tcW w:w="3932" w:type="pct"/>
            <w:gridSpan w:val="2"/>
            <w:vAlign w:val="bottom"/>
          </w:tcPr>
          <w:p w14:paraId="11ACBB4E" w14:textId="77777777" w:rsidR="007C384F" w:rsidRPr="00DB682A" w:rsidRDefault="007C384F" w:rsidP="00EE0A2D">
            <w:pPr>
              <w:pStyle w:val="NoSpacing"/>
              <w:rPr>
                <w:i/>
                <w:iCs/>
              </w:rPr>
            </w:pPr>
            <w:r w:rsidRPr="00DB682A">
              <w:rPr>
                <w:i/>
                <w:iCs/>
              </w:rPr>
              <w:t>Government Finance Statistics Manual</w:t>
            </w:r>
            <w:r>
              <w:rPr>
                <w:i/>
                <w:iCs/>
              </w:rPr>
              <w:t xml:space="preserve"> 2014</w:t>
            </w:r>
            <w:r w:rsidRPr="00DB682A">
              <w:rPr>
                <w:i/>
                <w:iCs/>
              </w:rPr>
              <w:t>, IMF</w:t>
            </w:r>
          </w:p>
        </w:tc>
      </w:tr>
      <w:tr w:rsidR="007C384F" w14:paraId="2E417121" w14:textId="77777777" w:rsidTr="007C384F">
        <w:trPr>
          <w:gridAfter w:val="1"/>
          <w:wAfter w:w="131" w:type="pct"/>
          <w:trHeight w:hRule="exact" w:val="288"/>
        </w:trPr>
        <w:tc>
          <w:tcPr>
            <w:tcW w:w="937" w:type="pct"/>
            <w:vAlign w:val="bottom"/>
          </w:tcPr>
          <w:p w14:paraId="7C0BF6E1" w14:textId="77777777" w:rsidR="007C384F" w:rsidRDefault="007C384F" w:rsidP="00EE0A2D">
            <w:pPr>
              <w:pStyle w:val="NoSpacing"/>
            </w:pPr>
            <w:r>
              <w:t>MOF</w:t>
            </w:r>
          </w:p>
        </w:tc>
        <w:tc>
          <w:tcPr>
            <w:tcW w:w="3932" w:type="pct"/>
            <w:gridSpan w:val="2"/>
            <w:vAlign w:val="bottom"/>
          </w:tcPr>
          <w:p w14:paraId="720B156A" w14:textId="77777777" w:rsidR="007C384F" w:rsidRDefault="007C384F" w:rsidP="00EE0A2D">
            <w:pPr>
              <w:pStyle w:val="NoSpacing"/>
            </w:pPr>
            <w:r>
              <w:t xml:space="preserve">Ministry of Finance </w:t>
            </w:r>
          </w:p>
        </w:tc>
      </w:tr>
      <w:tr w:rsidR="00F13CD1" w14:paraId="7C1B7BEE" w14:textId="77777777" w:rsidTr="007C384F">
        <w:trPr>
          <w:gridAfter w:val="1"/>
          <w:wAfter w:w="131" w:type="pct"/>
          <w:trHeight w:hRule="exact" w:val="288"/>
        </w:trPr>
        <w:tc>
          <w:tcPr>
            <w:tcW w:w="937" w:type="pct"/>
            <w:vAlign w:val="bottom"/>
          </w:tcPr>
          <w:p w14:paraId="6CEFE280" w14:textId="3F553AA2" w:rsidR="00F13CD1" w:rsidRDefault="00F13CD1" w:rsidP="00EE0A2D">
            <w:pPr>
              <w:pStyle w:val="NoSpacing"/>
            </w:pPr>
            <w:r>
              <w:t>MPE</w:t>
            </w:r>
          </w:p>
        </w:tc>
        <w:tc>
          <w:tcPr>
            <w:tcW w:w="3932" w:type="pct"/>
            <w:gridSpan w:val="2"/>
            <w:vAlign w:val="bottom"/>
          </w:tcPr>
          <w:p w14:paraId="49D1439B" w14:textId="63514F9A" w:rsidR="00F13CD1" w:rsidRDefault="00F13CD1" w:rsidP="00EE0A2D">
            <w:pPr>
              <w:pStyle w:val="NoSpacing"/>
            </w:pPr>
            <w:r>
              <w:t>Ministry of Public Enterprises</w:t>
            </w:r>
          </w:p>
        </w:tc>
      </w:tr>
      <w:tr w:rsidR="0062176F" w14:paraId="4F94865E" w14:textId="77777777" w:rsidTr="007C384F">
        <w:trPr>
          <w:gridAfter w:val="1"/>
          <w:wAfter w:w="131" w:type="pct"/>
          <w:trHeight w:hRule="exact" w:val="288"/>
        </w:trPr>
        <w:tc>
          <w:tcPr>
            <w:tcW w:w="937" w:type="pct"/>
            <w:vAlign w:val="bottom"/>
          </w:tcPr>
          <w:p w14:paraId="154ECBA2" w14:textId="1BCAA96A" w:rsidR="0062176F" w:rsidRDefault="0062176F" w:rsidP="00EE0A2D">
            <w:pPr>
              <w:pStyle w:val="NoSpacing"/>
            </w:pPr>
            <w:r>
              <w:t>MTFS</w:t>
            </w:r>
          </w:p>
        </w:tc>
        <w:tc>
          <w:tcPr>
            <w:tcW w:w="3932" w:type="pct"/>
            <w:gridSpan w:val="2"/>
            <w:vAlign w:val="bottom"/>
          </w:tcPr>
          <w:p w14:paraId="0AE6B403" w14:textId="0C4EEFAA" w:rsidR="0062176F" w:rsidRDefault="0062176F" w:rsidP="00EE0A2D">
            <w:pPr>
              <w:pStyle w:val="NoSpacing"/>
            </w:pPr>
            <w:r>
              <w:t xml:space="preserve">Medium-Term Fiscal Strategy </w:t>
            </w:r>
          </w:p>
        </w:tc>
      </w:tr>
      <w:tr w:rsidR="007C384F" w14:paraId="2017F5B9" w14:textId="77777777" w:rsidTr="007C384F">
        <w:trPr>
          <w:gridAfter w:val="1"/>
          <w:wAfter w:w="131" w:type="pct"/>
          <w:trHeight w:hRule="exact" w:val="288"/>
        </w:trPr>
        <w:tc>
          <w:tcPr>
            <w:tcW w:w="937" w:type="pct"/>
            <w:vAlign w:val="bottom"/>
          </w:tcPr>
          <w:p w14:paraId="181D66F8" w14:textId="4BD62912" w:rsidR="007C384F" w:rsidRDefault="007C384F" w:rsidP="00EE0A2D">
            <w:pPr>
              <w:pStyle w:val="NoSpacing"/>
            </w:pPr>
            <w:r>
              <w:t>NRBT</w:t>
            </w:r>
          </w:p>
        </w:tc>
        <w:tc>
          <w:tcPr>
            <w:tcW w:w="3932" w:type="pct"/>
            <w:gridSpan w:val="2"/>
            <w:vAlign w:val="bottom"/>
          </w:tcPr>
          <w:p w14:paraId="3B03E93F" w14:textId="223D7800" w:rsidR="007C384F" w:rsidRDefault="007C384F" w:rsidP="00EE0A2D">
            <w:pPr>
              <w:pStyle w:val="NoSpacing"/>
            </w:pPr>
            <w:r>
              <w:t>National Reserve Bank of Tonga</w:t>
            </w:r>
          </w:p>
        </w:tc>
      </w:tr>
      <w:tr w:rsidR="007C384F" w14:paraId="3FB5B5C2" w14:textId="77777777" w:rsidTr="007C384F">
        <w:trPr>
          <w:gridAfter w:val="1"/>
          <w:wAfter w:w="131" w:type="pct"/>
          <w:trHeight w:hRule="exact" w:val="288"/>
        </w:trPr>
        <w:tc>
          <w:tcPr>
            <w:tcW w:w="937" w:type="pct"/>
            <w:vAlign w:val="bottom"/>
          </w:tcPr>
          <w:p w14:paraId="1F9DCEF0" w14:textId="77777777" w:rsidR="007C384F" w:rsidRDefault="007C384F" w:rsidP="00EE0A2D">
            <w:pPr>
              <w:pStyle w:val="NoSpacing"/>
            </w:pPr>
            <w:r>
              <w:t>PA</w:t>
            </w:r>
          </w:p>
        </w:tc>
        <w:tc>
          <w:tcPr>
            <w:tcW w:w="3932" w:type="pct"/>
            <w:gridSpan w:val="2"/>
            <w:vAlign w:val="bottom"/>
          </w:tcPr>
          <w:p w14:paraId="04189FC3" w14:textId="77777777" w:rsidR="007C384F" w:rsidRDefault="007C384F" w:rsidP="00EE0A2D">
            <w:pPr>
              <w:pStyle w:val="NoSpacing"/>
            </w:pPr>
            <w:r>
              <w:t>Public Accounts, also known as Government Annual Financial Statements</w:t>
            </w:r>
          </w:p>
        </w:tc>
      </w:tr>
      <w:tr w:rsidR="007C384F" w14:paraId="6D16E19E" w14:textId="77777777" w:rsidTr="007C384F">
        <w:trPr>
          <w:gridAfter w:val="1"/>
          <w:wAfter w:w="131" w:type="pct"/>
          <w:trHeight w:hRule="exact" w:val="288"/>
        </w:trPr>
        <w:tc>
          <w:tcPr>
            <w:tcW w:w="937" w:type="pct"/>
            <w:vAlign w:val="bottom"/>
          </w:tcPr>
          <w:p w14:paraId="390ABCFA" w14:textId="77777777" w:rsidR="007C384F" w:rsidRDefault="007C384F" w:rsidP="00EE0A2D">
            <w:pPr>
              <w:pStyle w:val="NoSpacing"/>
            </w:pPr>
            <w:r>
              <w:t>PFTAC</w:t>
            </w:r>
          </w:p>
        </w:tc>
        <w:tc>
          <w:tcPr>
            <w:tcW w:w="3932" w:type="pct"/>
            <w:gridSpan w:val="2"/>
            <w:vAlign w:val="bottom"/>
          </w:tcPr>
          <w:p w14:paraId="6C009311" w14:textId="77777777" w:rsidR="007C384F" w:rsidRDefault="007C384F" w:rsidP="00EE0A2D">
            <w:pPr>
              <w:pStyle w:val="NoSpacing"/>
            </w:pPr>
            <w:r>
              <w:t>Pacific Financial Technical Assistance Center</w:t>
            </w:r>
          </w:p>
        </w:tc>
      </w:tr>
      <w:tr w:rsidR="007C384F" w14:paraId="59A03817" w14:textId="77777777" w:rsidTr="007C384F">
        <w:trPr>
          <w:gridAfter w:val="1"/>
          <w:wAfter w:w="131" w:type="pct"/>
          <w:trHeight w:hRule="exact" w:val="288"/>
        </w:trPr>
        <w:tc>
          <w:tcPr>
            <w:tcW w:w="937" w:type="pct"/>
            <w:vAlign w:val="bottom"/>
          </w:tcPr>
          <w:p w14:paraId="21DA60B6" w14:textId="77777777" w:rsidR="007C384F" w:rsidRDefault="007C384F" w:rsidP="00EE0A2D">
            <w:pPr>
              <w:pStyle w:val="NoSpacing"/>
            </w:pPr>
            <w:r>
              <w:t>PIC</w:t>
            </w:r>
          </w:p>
        </w:tc>
        <w:tc>
          <w:tcPr>
            <w:tcW w:w="3932" w:type="pct"/>
            <w:gridSpan w:val="2"/>
            <w:vAlign w:val="bottom"/>
          </w:tcPr>
          <w:p w14:paraId="51BCF8C3" w14:textId="77777777" w:rsidR="007C384F" w:rsidRDefault="007C384F" w:rsidP="00EE0A2D">
            <w:pPr>
              <w:pStyle w:val="NoSpacing"/>
            </w:pPr>
            <w:r>
              <w:t>Pacific Island Country</w:t>
            </w:r>
          </w:p>
        </w:tc>
      </w:tr>
      <w:tr w:rsidR="00F13CD1" w14:paraId="5D968579" w14:textId="77777777" w:rsidTr="007C384F">
        <w:trPr>
          <w:gridAfter w:val="1"/>
          <w:wAfter w:w="131" w:type="pct"/>
          <w:trHeight w:hRule="exact" w:val="288"/>
        </w:trPr>
        <w:tc>
          <w:tcPr>
            <w:tcW w:w="937" w:type="pct"/>
            <w:vAlign w:val="bottom"/>
          </w:tcPr>
          <w:p w14:paraId="15AB4A3C" w14:textId="3440F9A2" w:rsidR="00F13CD1" w:rsidRDefault="00F13CD1" w:rsidP="00EE0A2D">
            <w:pPr>
              <w:pStyle w:val="NoSpacing"/>
            </w:pPr>
            <w:r>
              <w:t>PSIT</w:t>
            </w:r>
          </w:p>
        </w:tc>
        <w:tc>
          <w:tcPr>
            <w:tcW w:w="3932" w:type="pct"/>
            <w:gridSpan w:val="2"/>
            <w:vAlign w:val="bottom"/>
          </w:tcPr>
          <w:p w14:paraId="674BAF72" w14:textId="3212AB56" w:rsidR="00F13CD1" w:rsidRDefault="00F13CD1" w:rsidP="00EE0A2D">
            <w:pPr>
              <w:pStyle w:val="NoSpacing"/>
            </w:pPr>
            <w:r>
              <w:t>Public Sector Institutional Table</w:t>
            </w:r>
          </w:p>
        </w:tc>
      </w:tr>
      <w:tr w:rsidR="001F0F5B" w14:paraId="27FE869D" w14:textId="77777777" w:rsidTr="007C384F">
        <w:trPr>
          <w:gridAfter w:val="1"/>
          <w:wAfter w:w="131" w:type="pct"/>
          <w:trHeight w:hRule="exact" w:val="288"/>
        </w:trPr>
        <w:tc>
          <w:tcPr>
            <w:tcW w:w="937" w:type="pct"/>
            <w:vAlign w:val="bottom"/>
          </w:tcPr>
          <w:p w14:paraId="1A6D8EEA" w14:textId="6418AD5F" w:rsidR="001F0F5B" w:rsidRDefault="001F0F5B" w:rsidP="00EE0A2D">
            <w:pPr>
              <w:pStyle w:val="NoSpacing"/>
            </w:pPr>
            <w:r>
              <w:t>SOE</w:t>
            </w:r>
          </w:p>
        </w:tc>
        <w:tc>
          <w:tcPr>
            <w:tcW w:w="3932" w:type="pct"/>
            <w:gridSpan w:val="2"/>
            <w:vAlign w:val="bottom"/>
          </w:tcPr>
          <w:p w14:paraId="781064F8" w14:textId="3EB59D06" w:rsidR="001F0F5B" w:rsidRDefault="001F0F5B" w:rsidP="00EE0A2D">
            <w:pPr>
              <w:pStyle w:val="NoSpacing"/>
            </w:pPr>
            <w:r>
              <w:t>State-owned Enterprise</w:t>
            </w:r>
          </w:p>
        </w:tc>
      </w:tr>
      <w:tr w:rsidR="007C384F" w14:paraId="5B6C154B" w14:textId="77777777" w:rsidTr="007C384F">
        <w:trPr>
          <w:gridAfter w:val="1"/>
          <w:wAfter w:w="131" w:type="pct"/>
          <w:trHeight w:hRule="exact" w:val="288"/>
        </w:trPr>
        <w:tc>
          <w:tcPr>
            <w:tcW w:w="937" w:type="pct"/>
            <w:vAlign w:val="bottom"/>
          </w:tcPr>
          <w:p w14:paraId="7294AFBB" w14:textId="77777777" w:rsidR="007C384F" w:rsidRDefault="007C384F" w:rsidP="00EE0A2D">
            <w:pPr>
              <w:pStyle w:val="NoSpacing"/>
            </w:pPr>
            <w:r>
              <w:t>STA</w:t>
            </w:r>
          </w:p>
        </w:tc>
        <w:tc>
          <w:tcPr>
            <w:tcW w:w="3932" w:type="pct"/>
            <w:gridSpan w:val="2"/>
            <w:vAlign w:val="bottom"/>
          </w:tcPr>
          <w:p w14:paraId="4D268FEB" w14:textId="77777777" w:rsidR="007C384F" w:rsidRDefault="007C384F" w:rsidP="00EE0A2D">
            <w:pPr>
              <w:pStyle w:val="NoSpacing"/>
            </w:pPr>
            <w:r>
              <w:t>Statistics Department, IMF</w:t>
            </w:r>
          </w:p>
        </w:tc>
      </w:tr>
      <w:tr w:rsidR="007C384F" w14:paraId="730CEEE2" w14:textId="77777777" w:rsidTr="007C384F">
        <w:trPr>
          <w:gridAfter w:val="1"/>
          <w:wAfter w:w="131" w:type="pct"/>
          <w:trHeight w:hRule="exact" w:val="288"/>
        </w:trPr>
        <w:tc>
          <w:tcPr>
            <w:tcW w:w="937" w:type="pct"/>
            <w:vAlign w:val="bottom"/>
          </w:tcPr>
          <w:p w14:paraId="5C79BFCD" w14:textId="77777777" w:rsidR="007C384F" w:rsidRDefault="007C384F" w:rsidP="00EE0A2D">
            <w:pPr>
              <w:pStyle w:val="NoSpacing"/>
            </w:pPr>
            <w:r>
              <w:t>TA</w:t>
            </w:r>
          </w:p>
        </w:tc>
        <w:tc>
          <w:tcPr>
            <w:tcW w:w="3932" w:type="pct"/>
            <w:gridSpan w:val="2"/>
            <w:vAlign w:val="bottom"/>
          </w:tcPr>
          <w:p w14:paraId="45C00858" w14:textId="77777777" w:rsidR="007C384F" w:rsidRDefault="007C384F" w:rsidP="00EE0A2D">
            <w:pPr>
              <w:pStyle w:val="NoSpacing"/>
            </w:pPr>
            <w:r>
              <w:t xml:space="preserve">Technical Assistance </w:t>
            </w:r>
          </w:p>
        </w:tc>
      </w:tr>
      <w:tr w:rsidR="003A33F1" w14:paraId="1FA8A283" w14:textId="77777777" w:rsidTr="007C384F">
        <w:trPr>
          <w:gridAfter w:val="1"/>
          <w:wAfter w:w="131" w:type="pct"/>
          <w:trHeight w:hRule="exact" w:val="288"/>
        </w:trPr>
        <w:tc>
          <w:tcPr>
            <w:tcW w:w="937" w:type="pct"/>
            <w:vAlign w:val="bottom"/>
          </w:tcPr>
          <w:p w14:paraId="513E4E23" w14:textId="1C14C84D" w:rsidR="003A33F1" w:rsidRDefault="003A33F1" w:rsidP="00EE0A2D">
            <w:pPr>
              <w:pStyle w:val="NoSpacing"/>
            </w:pPr>
            <w:r>
              <w:t>TDB</w:t>
            </w:r>
          </w:p>
        </w:tc>
        <w:tc>
          <w:tcPr>
            <w:tcW w:w="3932" w:type="pct"/>
            <w:gridSpan w:val="2"/>
            <w:vAlign w:val="bottom"/>
          </w:tcPr>
          <w:p w14:paraId="5E48887A" w14:textId="36F53CAF" w:rsidR="003A33F1" w:rsidRDefault="003A33F1" w:rsidP="00EE0A2D">
            <w:pPr>
              <w:pStyle w:val="NoSpacing"/>
            </w:pPr>
            <w:r>
              <w:t>Tonga Development Bank</w:t>
            </w:r>
          </w:p>
        </w:tc>
      </w:tr>
      <w:tr w:rsidR="00CE5791" w:rsidRPr="00243BB0" w14:paraId="620AA81B" w14:textId="77777777" w:rsidTr="007C384F">
        <w:tblPrEx>
          <w:tblCellMar>
            <w:top w:w="0" w:type="dxa"/>
            <w:left w:w="0" w:type="dxa"/>
            <w:bottom w:w="72" w:type="dxa"/>
            <w:right w:w="0" w:type="dxa"/>
          </w:tblCellMar>
        </w:tblPrEx>
        <w:trPr>
          <w:trHeight w:val="20"/>
        </w:trPr>
        <w:tc>
          <w:tcPr>
            <w:tcW w:w="1106" w:type="pct"/>
            <w:gridSpan w:val="2"/>
          </w:tcPr>
          <w:p w14:paraId="127FF644" w14:textId="4B8C825E" w:rsidR="00CE5791" w:rsidRPr="006A088B" w:rsidRDefault="00CE5791" w:rsidP="00CE5791">
            <w:pPr>
              <w:pStyle w:val="NoSpacing"/>
            </w:pPr>
          </w:p>
        </w:tc>
        <w:tc>
          <w:tcPr>
            <w:tcW w:w="3894" w:type="pct"/>
            <w:gridSpan w:val="2"/>
          </w:tcPr>
          <w:p w14:paraId="521746F9" w14:textId="68E8F1AE" w:rsidR="00CE5791" w:rsidRPr="006A088B" w:rsidRDefault="00CE5791" w:rsidP="00CE5791">
            <w:pPr>
              <w:pStyle w:val="NoSpacing"/>
            </w:pPr>
          </w:p>
        </w:tc>
      </w:tr>
    </w:tbl>
    <w:p w14:paraId="3452BB9B" w14:textId="778D0507" w:rsidR="006A38A5" w:rsidRDefault="00734ED5" w:rsidP="00A35689">
      <w:pPr>
        <w:pStyle w:val="Heading1"/>
        <w:numPr>
          <w:ilvl w:val="0"/>
          <w:numId w:val="0"/>
        </w:numPr>
        <w:spacing w:before="120" w:after="120"/>
      </w:pPr>
      <w:bookmarkStart w:id="11" w:name="_Toc90542337"/>
      <w:bookmarkStart w:id="12" w:name="_Toc90542498"/>
      <w:bookmarkStart w:id="13" w:name="_Toc90542582"/>
      <w:bookmarkStart w:id="14" w:name="_Toc90542609"/>
      <w:bookmarkStart w:id="15" w:name="_Toc90542938"/>
      <w:bookmarkStart w:id="16" w:name="_Toc206700784"/>
      <w:r w:rsidRPr="00F2396D">
        <w:lastRenderedPageBreak/>
        <w:t>Executive Summary</w:t>
      </w:r>
      <w:bookmarkEnd w:id="11"/>
      <w:bookmarkEnd w:id="12"/>
      <w:bookmarkEnd w:id="13"/>
      <w:bookmarkEnd w:id="14"/>
      <w:bookmarkEnd w:id="15"/>
      <w:bookmarkEnd w:id="16"/>
    </w:p>
    <w:p w14:paraId="4BBDE7D4" w14:textId="60066018" w:rsidR="00F53396" w:rsidRDefault="00F53396" w:rsidP="00A35689">
      <w:pPr>
        <w:spacing w:before="120" w:after="120" w:line="276" w:lineRule="auto"/>
        <w:ind w:left="216" w:hanging="216"/>
      </w:pPr>
      <w:r>
        <w:rPr>
          <w:b/>
          <w:color w:val="004C97" w:themeColor="text2"/>
          <w:sz w:val="22"/>
          <w:szCs w:val="21"/>
        </w:rPr>
        <w:t>Background</w:t>
      </w:r>
    </w:p>
    <w:p w14:paraId="37889168" w14:textId="5F3C1C0B" w:rsidR="00324461" w:rsidRDefault="00324461" w:rsidP="00A35689">
      <w:pPr>
        <w:pStyle w:val="ListParagraph"/>
        <w:numPr>
          <w:ilvl w:val="0"/>
          <w:numId w:val="52"/>
        </w:numPr>
        <w:snapToGrid/>
        <w:spacing w:before="120" w:after="120" w:line="276" w:lineRule="auto"/>
        <w:contextualSpacing w:val="0"/>
      </w:pPr>
      <w:r w:rsidRPr="00AD3194">
        <w:rPr>
          <w:b/>
          <w:bCs/>
        </w:rPr>
        <w:t xml:space="preserve">In response to a request from the Tongan authorities, an in-person technical assistance mission was conducted in Nuku’alofa during </w:t>
      </w:r>
      <w:r>
        <w:rPr>
          <w:b/>
          <w:bCs/>
        </w:rPr>
        <w:t>August 11</w:t>
      </w:r>
      <w:r w:rsidRPr="00AD3194">
        <w:rPr>
          <w:b/>
          <w:bCs/>
        </w:rPr>
        <w:t xml:space="preserve"> – </w:t>
      </w:r>
      <w:r>
        <w:rPr>
          <w:b/>
          <w:bCs/>
        </w:rPr>
        <w:t>2</w:t>
      </w:r>
      <w:r w:rsidRPr="00AD3194">
        <w:rPr>
          <w:b/>
          <w:bCs/>
        </w:rPr>
        <w:t>2, 202</w:t>
      </w:r>
      <w:r>
        <w:rPr>
          <w:b/>
          <w:bCs/>
        </w:rPr>
        <w:t>5</w:t>
      </w:r>
      <w:r w:rsidRPr="00AD3194">
        <w:rPr>
          <w:b/>
          <w:bCs/>
        </w:rPr>
        <w:t>.</w:t>
      </w:r>
      <w:r>
        <w:t xml:space="preserve"> </w:t>
      </w:r>
      <w:r w:rsidRPr="007B635B">
        <w:t>The mission assist</w:t>
      </w:r>
      <w:r>
        <w:t>ed</w:t>
      </w:r>
      <w:r w:rsidRPr="007B635B">
        <w:t xml:space="preserve"> the </w:t>
      </w:r>
      <w:r>
        <w:t xml:space="preserve">Ministry of Finance (MOF) of the Kingdom of Tonga (hereafter, </w:t>
      </w:r>
      <w:r w:rsidR="00786D71">
        <w:t xml:space="preserve">Government of </w:t>
      </w:r>
      <w:r>
        <w:t xml:space="preserve">Tonga) in </w:t>
      </w:r>
      <w:r w:rsidR="00786D71">
        <w:t xml:space="preserve">assessing the use </w:t>
      </w:r>
      <w:r w:rsidR="00CA4BD0">
        <w:t>and implementation t</w:t>
      </w:r>
      <w:r w:rsidR="00786D71">
        <w:t xml:space="preserve">he new </w:t>
      </w:r>
      <w:r w:rsidR="00CA4BD0">
        <w:t xml:space="preserve">GFS </w:t>
      </w:r>
      <w:r w:rsidR="00786D71">
        <w:t>working files prepared</w:t>
      </w:r>
      <w:r w:rsidR="00CA4BD0">
        <w:t xml:space="preserve"> by previous missions,</w:t>
      </w:r>
      <w:r w:rsidR="00786D71">
        <w:t xml:space="preserve"> the improvement of the GFS classifications</w:t>
      </w:r>
      <w:r w:rsidR="00CA4BD0">
        <w:t xml:space="preserve"> in both the budget statements and the execution reports and the continuation of the </w:t>
      </w:r>
      <w:r>
        <w:t>reconcili</w:t>
      </w:r>
      <w:r w:rsidR="00CA4BD0">
        <w:t xml:space="preserve">ation of the </w:t>
      </w:r>
      <w:r>
        <w:t xml:space="preserve">public accounts (PA) </w:t>
      </w:r>
      <w:r w:rsidR="00CA4BD0">
        <w:t>with the GFS. Please refer to Section B—Fiscal Statistics Compilation and Dissemination for a detailed discussion</w:t>
      </w:r>
      <w:r w:rsidR="000C3BFE">
        <w:t xml:space="preserve"> </w:t>
      </w:r>
      <w:r w:rsidR="009F36DA">
        <w:t xml:space="preserve">on the </w:t>
      </w:r>
      <w:r w:rsidR="000C3BFE">
        <w:t>findings and recommendations</w:t>
      </w:r>
      <w:r w:rsidR="00CA4BD0">
        <w:t>.</w:t>
      </w:r>
      <w:r w:rsidRPr="00AD3194">
        <w:t xml:space="preserve"> </w:t>
      </w:r>
      <w:r w:rsidRPr="00403408">
        <w:t>The mission was conducted under the</w:t>
      </w:r>
      <w:r>
        <w:t xml:space="preserve"> GFS workstream of the Pacific Financial Technical Assistance Center </w:t>
      </w:r>
      <w:r w:rsidRPr="007A0934">
        <w:t>(PFTAC).</w:t>
      </w:r>
    </w:p>
    <w:p w14:paraId="5CF3628F" w14:textId="08637BEC" w:rsidR="00F53396" w:rsidRDefault="00472C84" w:rsidP="00A35689">
      <w:pPr>
        <w:spacing w:before="120" w:after="120" w:line="276" w:lineRule="auto"/>
      </w:pPr>
      <w:r>
        <w:rPr>
          <w:b/>
          <w:color w:val="004C97" w:themeColor="text2"/>
          <w:sz w:val="22"/>
          <w:szCs w:val="21"/>
        </w:rPr>
        <w:t xml:space="preserve">Summary of </w:t>
      </w:r>
      <w:r w:rsidR="00F53396">
        <w:rPr>
          <w:b/>
          <w:color w:val="004C97" w:themeColor="text2"/>
          <w:sz w:val="22"/>
          <w:szCs w:val="21"/>
        </w:rPr>
        <w:t>findings</w:t>
      </w:r>
    </w:p>
    <w:p w14:paraId="525AFFB7" w14:textId="7890418B" w:rsidR="00155B48" w:rsidRDefault="00155B48" w:rsidP="00A35689">
      <w:pPr>
        <w:pStyle w:val="ListParagraph"/>
        <w:numPr>
          <w:ilvl w:val="0"/>
          <w:numId w:val="52"/>
        </w:numPr>
        <w:spacing w:before="120" w:after="120" w:line="276" w:lineRule="auto"/>
        <w:contextualSpacing w:val="0"/>
      </w:pPr>
      <w:r w:rsidRPr="00324461">
        <w:rPr>
          <w:b/>
          <w:bCs/>
        </w:rPr>
        <w:t>The mission completed a review of the public sector institutional table (PSIT), which was last updated in 2018.</w:t>
      </w:r>
      <w:r w:rsidRPr="00155B48">
        <w:t xml:space="preserve"> The review noted no substantial changes, except for the addition of </w:t>
      </w:r>
      <w:proofErr w:type="spellStart"/>
      <w:r w:rsidRPr="00155B48">
        <w:t>Lulutai</w:t>
      </w:r>
      <w:proofErr w:type="spellEnd"/>
      <w:r w:rsidRPr="00155B48">
        <w:t xml:space="preserve"> Airlines Limited and the Tonga National University</w:t>
      </w:r>
      <w:r w:rsidR="00324461">
        <w:t xml:space="preserve"> (TNU)</w:t>
      </w:r>
      <w:r w:rsidRPr="00155B48">
        <w:t xml:space="preserve">. </w:t>
      </w:r>
      <w:r w:rsidR="000C3BFE">
        <w:t xml:space="preserve">The mission was not able to obtain financial information to further analyze these units and to perform the market test. </w:t>
      </w:r>
      <w:r w:rsidRPr="00155B48">
        <w:t>The MOF</w:t>
      </w:r>
      <w:r w:rsidR="00507757">
        <w:t>, EFPD</w:t>
      </w:r>
      <w:r w:rsidRPr="00155B48">
        <w:t xml:space="preserve"> was requested to review and confirm the </w:t>
      </w:r>
      <w:r w:rsidR="00507757" w:rsidRPr="00155B48">
        <w:t>classification and</w:t>
      </w:r>
      <w:r w:rsidR="00507757">
        <w:t xml:space="preserve"> proceed with additional changes as required. Officials were encouraged to review the PSIT at least </w:t>
      </w:r>
      <w:r w:rsidRPr="00155B48">
        <w:t>annually</w:t>
      </w:r>
      <w:r w:rsidR="00507757">
        <w:t xml:space="preserve"> to ensure that it is current and updated</w:t>
      </w:r>
      <w:r w:rsidRPr="00155B48">
        <w:t>.</w:t>
      </w:r>
    </w:p>
    <w:p w14:paraId="6FAD504E" w14:textId="729B1D5E" w:rsidR="00155B48" w:rsidRDefault="00155B48" w:rsidP="00A35689">
      <w:pPr>
        <w:pStyle w:val="ListParagraph"/>
        <w:numPr>
          <w:ilvl w:val="0"/>
          <w:numId w:val="52"/>
        </w:numPr>
        <w:spacing w:before="120" w:after="120" w:line="276" w:lineRule="auto"/>
        <w:contextualSpacing w:val="0"/>
      </w:pPr>
      <w:r w:rsidRPr="00155B48">
        <w:rPr>
          <w:b/>
          <w:bCs/>
        </w:rPr>
        <w:t>Plans for upgrading the Financial Management Information System (FMIS) and the chart of accounts (COA) are ongoing</w:t>
      </w:r>
      <w:r w:rsidRPr="00155B48">
        <w:t>. The MOF has taken steps to learn from Fiji's</w:t>
      </w:r>
      <w:r w:rsidR="00703F4A">
        <w:t xml:space="preserve"> </w:t>
      </w:r>
      <w:r w:rsidRPr="00155B48">
        <w:t xml:space="preserve">FMIS </w:t>
      </w:r>
      <w:r w:rsidR="00703F4A">
        <w:t xml:space="preserve">reforms </w:t>
      </w:r>
      <w:r w:rsidRPr="00155B48">
        <w:t xml:space="preserve">and is considering proposals </w:t>
      </w:r>
      <w:r w:rsidR="002B27F7">
        <w:t xml:space="preserve">for procuring a new FMIS </w:t>
      </w:r>
      <w:r w:rsidRPr="00155B48">
        <w:t>from various companies. However, political changes have presented challenges</w:t>
      </w:r>
      <w:r w:rsidR="002B27F7">
        <w:t xml:space="preserve"> in moving forward. A caretaker government is in place with elections expected in November 2025. Procuring a new FMIS and development of a new COA is anticipated as a long-term endeavor, three-to-five years. </w:t>
      </w:r>
      <w:r w:rsidR="0096258E">
        <w:t xml:space="preserve">In the </w:t>
      </w:r>
      <w:r w:rsidR="00632D36">
        <w:t>meantime,</w:t>
      </w:r>
      <w:r w:rsidR="0096258E">
        <w:t xml:space="preserve"> the </w:t>
      </w:r>
      <w:r w:rsidRPr="00155B48">
        <w:t xml:space="preserve">MOF </w:t>
      </w:r>
      <w:r w:rsidR="0096258E">
        <w:t>should be wor</w:t>
      </w:r>
      <w:r w:rsidRPr="00155B48">
        <w:t>king on expanding the current COA to improve</w:t>
      </w:r>
      <w:r w:rsidR="0096258E">
        <w:t xml:space="preserve"> budget and</w:t>
      </w:r>
      <w:r w:rsidRPr="00155B48">
        <w:t xml:space="preserve"> fiscal reporting.</w:t>
      </w:r>
    </w:p>
    <w:p w14:paraId="47A2230D" w14:textId="045387DB" w:rsidR="00155B48" w:rsidRDefault="00155B48" w:rsidP="00A35689">
      <w:pPr>
        <w:pStyle w:val="ListParagraph"/>
        <w:numPr>
          <w:ilvl w:val="0"/>
          <w:numId w:val="52"/>
        </w:numPr>
        <w:spacing w:before="120" w:after="120" w:line="276" w:lineRule="auto"/>
        <w:contextualSpacing w:val="0"/>
      </w:pPr>
      <w:r w:rsidRPr="00155B48">
        <w:rPr>
          <w:b/>
          <w:bCs/>
        </w:rPr>
        <w:t xml:space="preserve">The MOF has not fully migrated its fiscal statistics compilation to the </w:t>
      </w:r>
      <w:r w:rsidRPr="00632D36">
        <w:rPr>
          <w:b/>
          <w:bCs/>
          <w:i/>
          <w:iCs/>
        </w:rPr>
        <w:t>GFSM 2014</w:t>
      </w:r>
      <w:r w:rsidRPr="00155B48">
        <w:t xml:space="preserve">. </w:t>
      </w:r>
      <w:r w:rsidR="0074331F">
        <w:t>The MOF has not been using the new GFS working files that were developed by previous missions. Instead, the EFPD continues to use its current working files for compilation of budget statements as well as execution reports. In using the existing working files, t</w:t>
      </w:r>
      <w:r w:rsidRPr="00155B48">
        <w:t xml:space="preserve">he mission noted several classification errors </w:t>
      </w:r>
      <w:r w:rsidR="0074331F">
        <w:t xml:space="preserve">which present a completely skew picture of revenue and expenditure classification within the main aggregates of the GFS reporting structure. </w:t>
      </w:r>
      <w:r w:rsidR="009D219D">
        <w:t>These inconsistencies also include concerns around the classification of maintenance and repair on fixed assets and the gross investment in non-financial assets</w:t>
      </w:r>
      <w:r w:rsidR="004358D7">
        <w:t xml:space="preserve"> as current vs. capital</w:t>
      </w:r>
      <w:r w:rsidR="009D219D">
        <w:t xml:space="preserve">. </w:t>
      </w:r>
      <w:r w:rsidR="0074331F">
        <w:t>The mission r</w:t>
      </w:r>
      <w:r w:rsidRPr="00155B48">
        <w:t xml:space="preserve">ecommended reclassification of various items to align with the </w:t>
      </w:r>
      <w:r w:rsidRPr="0074331F">
        <w:rPr>
          <w:i/>
          <w:iCs/>
        </w:rPr>
        <w:t>GFSM 2014</w:t>
      </w:r>
      <w:r w:rsidRPr="00155B48">
        <w:t xml:space="preserve"> framework</w:t>
      </w:r>
      <w:r w:rsidR="0074331F">
        <w:t xml:space="preserve"> to ensure </w:t>
      </w:r>
      <w:r w:rsidRPr="00155B48">
        <w:t>accurate fiscal reporting.</w:t>
      </w:r>
      <w:r w:rsidR="0074331F">
        <w:t xml:space="preserve"> A detailed discussion and analysis of the issues and proposed correcti</w:t>
      </w:r>
      <w:r w:rsidR="009F36DA">
        <w:t>ve measures</w:t>
      </w:r>
      <w:r w:rsidR="0074331F">
        <w:t xml:space="preserve"> are contained in </w:t>
      </w:r>
      <w:r w:rsidR="0074331F">
        <w:t>Section B—Fiscal Statistics Compilation and Dissemination</w:t>
      </w:r>
      <w:r w:rsidR="0074331F">
        <w:t xml:space="preserve"> of this report.</w:t>
      </w:r>
      <w:r w:rsidR="00022B99">
        <w:t xml:space="preserve"> The mission recommends that the MOF as a priority accelerate the updates to the existing COA to circumvent the continuation of these inconsistencies</w:t>
      </w:r>
      <w:r w:rsidR="003D552F">
        <w:t xml:space="preserve"> and classification errors</w:t>
      </w:r>
      <w:r w:rsidR="00022B99">
        <w:t>.</w:t>
      </w:r>
    </w:p>
    <w:p w14:paraId="078DA9D0" w14:textId="3C196419" w:rsidR="00155B48" w:rsidRDefault="00155B48" w:rsidP="00A35689">
      <w:pPr>
        <w:pStyle w:val="ListParagraph"/>
        <w:numPr>
          <w:ilvl w:val="0"/>
          <w:numId w:val="52"/>
        </w:numPr>
        <w:spacing w:before="120" w:after="120" w:line="276" w:lineRule="auto"/>
        <w:contextualSpacing w:val="0"/>
      </w:pPr>
      <w:r w:rsidRPr="00155B48">
        <w:rPr>
          <w:b/>
          <w:bCs/>
        </w:rPr>
        <w:t xml:space="preserve">The EFPD should start compiling </w:t>
      </w:r>
      <w:r w:rsidR="00C72D2A">
        <w:rPr>
          <w:b/>
          <w:bCs/>
        </w:rPr>
        <w:t xml:space="preserve">and reporting </w:t>
      </w:r>
      <w:r w:rsidRPr="00155B48">
        <w:rPr>
          <w:b/>
          <w:bCs/>
        </w:rPr>
        <w:t>the classification of the functions of government (COFOG)</w:t>
      </w:r>
      <w:r w:rsidR="00C72D2A">
        <w:rPr>
          <w:b/>
          <w:bCs/>
        </w:rPr>
        <w:t xml:space="preserve"> statistics</w:t>
      </w:r>
      <w:r w:rsidRPr="00155B48">
        <w:t>. The budget office prepares functional classification estimates, and the EFPD is encouraged to start reporting these statistics and expand them during the COA and FMIS reform processes.</w:t>
      </w:r>
      <w:r w:rsidR="003D552F">
        <w:t xml:space="preserve"> In preparing these statistics officials should exercise caution on COFOG classification tagging as it was noted by the mission that functional classification concepts are not widely understood by ministerial budget officers and accounting practitioners and the results may present a high degree of misclassification.</w:t>
      </w:r>
    </w:p>
    <w:p w14:paraId="3EF36771" w14:textId="48608C06" w:rsidR="00155B48" w:rsidRDefault="00155B48" w:rsidP="00A35689">
      <w:pPr>
        <w:pStyle w:val="ListParagraph"/>
        <w:numPr>
          <w:ilvl w:val="0"/>
          <w:numId w:val="52"/>
        </w:numPr>
        <w:spacing w:before="120" w:after="120" w:line="276" w:lineRule="auto"/>
        <w:contextualSpacing w:val="0"/>
      </w:pPr>
      <w:r w:rsidRPr="00155B48">
        <w:rPr>
          <w:b/>
          <w:bCs/>
        </w:rPr>
        <w:t>Tonga participates in the Enhanced General Data Dissemination System (e-GDDS)</w:t>
      </w:r>
      <w:r w:rsidR="004A51A9">
        <w:t xml:space="preserve"> </w:t>
      </w:r>
      <w:r w:rsidR="004A51A9" w:rsidRPr="004A51A9">
        <w:rPr>
          <w:b/>
          <w:bCs/>
        </w:rPr>
        <w:t xml:space="preserve">since May 2006 </w:t>
      </w:r>
      <w:r w:rsidRPr="004A51A9">
        <w:rPr>
          <w:b/>
          <w:bCs/>
        </w:rPr>
        <w:t xml:space="preserve">but has not yet </w:t>
      </w:r>
      <w:r w:rsidR="004A51A9">
        <w:rPr>
          <w:b/>
          <w:bCs/>
        </w:rPr>
        <w:t xml:space="preserve">made any updates to its data since inception of its </w:t>
      </w:r>
      <w:r w:rsidR="003D552F">
        <w:rPr>
          <w:b/>
          <w:bCs/>
        </w:rPr>
        <w:t>participation</w:t>
      </w:r>
      <w:r w:rsidRPr="004A51A9">
        <w:rPr>
          <w:b/>
          <w:bCs/>
        </w:rPr>
        <w:t>.</w:t>
      </w:r>
      <w:r w:rsidRPr="00155B48">
        <w:t xml:space="preserve"> The </w:t>
      </w:r>
      <w:r w:rsidRPr="00155B48">
        <w:lastRenderedPageBreak/>
        <w:t xml:space="preserve">mission </w:t>
      </w:r>
      <w:r w:rsidR="00D617A4">
        <w:t xml:space="preserve">did a presentation of the GOTs results on the IMFs </w:t>
      </w:r>
      <w:r w:rsidR="00D617A4">
        <w:t>Dissemination Standards Bulletin Board</w:t>
      </w:r>
      <w:r w:rsidR="00D617A4">
        <w:t xml:space="preserve"> (DSBB) and noted that since inception of its participation of this initiative </w:t>
      </w:r>
      <w:r w:rsidR="006E578B">
        <w:t xml:space="preserve">the metadata has not been updated. A copy of all the </w:t>
      </w:r>
      <w:r w:rsidR="00D617A4">
        <w:t xml:space="preserve">IMF Data </w:t>
      </w:r>
      <w:r w:rsidRPr="00155B48">
        <w:t xml:space="preserve">templates </w:t>
      </w:r>
      <w:r w:rsidR="006E578B">
        <w:t xml:space="preserve">have been left with the authorities and officials were highly </w:t>
      </w:r>
      <w:r w:rsidRPr="00155B48">
        <w:t xml:space="preserve">encouraged to update and transmit the metadata to the IMF. </w:t>
      </w:r>
      <w:r w:rsidR="00072CC7">
        <w:t xml:space="preserve">It was further noted that </w:t>
      </w:r>
      <w:r w:rsidR="009F36DA">
        <w:t xml:space="preserve">EFPD officials responsible for GFS compilation are not registered nor using the IMF Statistics Department (STA) Integrated Collection System (ICS) for </w:t>
      </w:r>
      <w:r w:rsidR="001713B1">
        <w:t>GFS downloads and uploads, as well as the updating of the GFS metadata. The mission provided h</w:t>
      </w:r>
      <w:r w:rsidRPr="00155B48">
        <w:t>ands-on training</w:t>
      </w:r>
      <w:r w:rsidR="001713B1">
        <w:t xml:space="preserve"> and requested the GFS compiler to register on ICS and use this as the official platform for GFS updated to the IMF</w:t>
      </w:r>
      <w:r w:rsidRPr="00155B48">
        <w:t>.</w:t>
      </w:r>
    </w:p>
    <w:p w14:paraId="01CBB3DE" w14:textId="06FF1E4E" w:rsidR="00155B48" w:rsidRDefault="00155B48" w:rsidP="00A35689">
      <w:pPr>
        <w:pStyle w:val="ListParagraph"/>
        <w:numPr>
          <w:ilvl w:val="0"/>
          <w:numId w:val="52"/>
        </w:numPr>
        <w:spacing w:before="120" w:after="120" w:line="276" w:lineRule="auto"/>
        <w:contextualSpacing w:val="0"/>
      </w:pPr>
      <w:r w:rsidRPr="00155B48">
        <w:rPr>
          <w:b/>
          <w:bCs/>
        </w:rPr>
        <w:t>Inconsistencies in calculating the net change in cash for government accounts were highlighted</w:t>
      </w:r>
      <w:r w:rsidRPr="00155B48">
        <w:t>. The mission followed up on previous recommendations and provided a reconciliation for FY 2023/24</w:t>
      </w:r>
      <w:r w:rsidR="00ED498C">
        <w:t xml:space="preserve"> in reconciling net changes in cash for </w:t>
      </w:r>
      <w:proofErr w:type="gramStart"/>
      <w:r w:rsidR="00ED498C">
        <w:t>the GOT</w:t>
      </w:r>
      <w:proofErr w:type="gramEnd"/>
      <w:r w:rsidRPr="00155B48">
        <w:t xml:space="preserve">. </w:t>
      </w:r>
      <w:r w:rsidR="00ED498C">
        <w:t xml:space="preserve">A detailed discussion and calculation are included in paragraph </w:t>
      </w:r>
      <w:r w:rsidR="00D5480B">
        <w:t>8</w:t>
      </w:r>
      <w:r w:rsidR="00ED498C">
        <w:t xml:space="preserve"> </w:t>
      </w:r>
      <w:r w:rsidR="00D5480B">
        <w:t xml:space="preserve">(changes in cash balances) </w:t>
      </w:r>
      <w:r w:rsidR="00ED498C">
        <w:t xml:space="preserve">of this report. </w:t>
      </w:r>
      <w:r w:rsidRPr="00155B48">
        <w:t xml:space="preserve">The MOF is encouraged to align the calculation with the official version from the </w:t>
      </w:r>
      <w:r w:rsidR="00ED498C">
        <w:t>PAs and the data from the FMIS</w:t>
      </w:r>
      <w:r w:rsidRPr="00155B48">
        <w:t>.</w:t>
      </w:r>
    </w:p>
    <w:p w14:paraId="1387DA07" w14:textId="4718A723" w:rsidR="00155B48" w:rsidRDefault="00155B48" w:rsidP="00A35689">
      <w:pPr>
        <w:pStyle w:val="ListParagraph"/>
        <w:numPr>
          <w:ilvl w:val="0"/>
          <w:numId w:val="52"/>
        </w:numPr>
        <w:spacing w:before="120" w:after="120" w:line="276" w:lineRule="auto"/>
        <w:contextualSpacing w:val="0"/>
      </w:pPr>
      <w:r w:rsidRPr="00155B48">
        <w:rPr>
          <w:b/>
          <w:bCs/>
        </w:rPr>
        <w:t xml:space="preserve">The </w:t>
      </w:r>
      <w:r w:rsidR="00C72D2A">
        <w:rPr>
          <w:b/>
          <w:bCs/>
        </w:rPr>
        <w:t xml:space="preserve">EFPD requested guidance on the classification of transactions between the GOT and the </w:t>
      </w:r>
      <w:r w:rsidRPr="00155B48">
        <w:rPr>
          <w:b/>
          <w:bCs/>
        </w:rPr>
        <w:t>Tonga Development Bank (TDB)</w:t>
      </w:r>
      <w:r w:rsidRPr="00155B48">
        <w:t xml:space="preserve">. </w:t>
      </w:r>
      <w:r w:rsidR="00C72D2A">
        <w:t xml:space="preserve">The GOT and the TDB (a public financial corporation) transact in various ways through transactions in equity, short terms investments and deposits, dividends, interest and on-lending. </w:t>
      </w:r>
      <w:r w:rsidRPr="00155B48">
        <w:t>The mission provided guidance on how to classify various transactions in fiscal statistics, ensuring alignment with international standards.</w:t>
      </w:r>
      <w:r w:rsidR="0065383B">
        <w:t xml:space="preserve"> </w:t>
      </w:r>
      <w:r w:rsidR="004B2737">
        <w:t>T</w:t>
      </w:r>
      <w:r w:rsidR="0065383B">
        <w:t xml:space="preserve">ransaction guidance </w:t>
      </w:r>
      <w:r w:rsidR="0072310F">
        <w:t>is</w:t>
      </w:r>
      <w:r w:rsidR="0065383B">
        <w:t xml:space="preserve"> provided in table </w:t>
      </w:r>
      <w:r w:rsidR="004B2737">
        <w:t>3</w:t>
      </w:r>
      <w:r w:rsidR="0065383B">
        <w:t xml:space="preserve"> of this report. </w:t>
      </w:r>
    </w:p>
    <w:p w14:paraId="7D9D9396" w14:textId="652F3C8C" w:rsidR="00155B48" w:rsidRDefault="00155B48" w:rsidP="00A35689">
      <w:pPr>
        <w:pStyle w:val="ListParagraph"/>
        <w:numPr>
          <w:ilvl w:val="0"/>
          <w:numId w:val="52"/>
        </w:numPr>
        <w:spacing w:before="120" w:after="120" w:line="276" w:lineRule="auto"/>
        <w:contextualSpacing w:val="0"/>
      </w:pPr>
      <w:r w:rsidRPr="00155B48">
        <w:rPr>
          <w:b/>
          <w:bCs/>
        </w:rPr>
        <w:t xml:space="preserve">Revenue arrears have significantly increased from </w:t>
      </w:r>
      <w:r w:rsidR="00FE5E15">
        <w:rPr>
          <w:b/>
          <w:bCs/>
        </w:rPr>
        <w:t xml:space="preserve">the fiscal year (FY) </w:t>
      </w:r>
      <w:r w:rsidRPr="00155B48">
        <w:rPr>
          <w:b/>
          <w:bCs/>
        </w:rPr>
        <w:t>2021/22 to 2022/23</w:t>
      </w:r>
      <w:r w:rsidRPr="00155B48">
        <w:t xml:space="preserve">. </w:t>
      </w:r>
      <w:r w:rsidR="0072310F">
        <w:t xml:space="preserve">The Treasury </w:t>
      </w:r>
      <w:r w:rsidR="00FE5E15">
        <w:t>Division,</w:t>
      </w:r>
      <w:r w:rsidR="0072310F">
        <w:t xml:space="preserve"> through the annual </w:t>
      </w:r>
      <w:r w:rsidR="00861902">
        <w:t>PAs</w:t>
      </w:r>
      <w:r w:rsidR="0072310F">
        <w:t xml:space="preserve"> based on the International Public Sector Accounting </w:t>
      </w:r>
      <w:r w:rsidR="00053ED9">
        <w:t>S</w:t>
      </w:r>
      <w:r w:rsidR="0072310F">
        <w:t>tandards (IPSAS-Cash)</w:t>
      </w:r>
      <w:r w:rsidR="00053ED9">
        <w:t>, started</w:t>
      </w:r>
      <w:r w:rsidR="0072310F">
        <w:t xml:space="preserve"> to disclose </w:t>
      </w:r>
      <w:r w:rsidR="00FE5E15">
        <w:t xml:space="preserve">revenue arrears. The mission noted that these arrears have significantly </w:t>
      </w:r>
      <w:r w:rsidR="00053ED9">
        <w:t xml:space="preserve">increased </w:t>
      </w:r>
      <w:r w:rsidR="00FE5E15">
        <w:t xml:space="preserve">from FY 2021/22 (TOP$ </w:t>
      </w:r>
      <w:r w:rsidR="00677A28">
        <w:t>5.7</w:t>
      </w:r>
      <w:r w:rsidR="00FE5E15">
        <w:t xml:space="preserve"> mil) to FY 2023/24 (TOP$ </w:t>
      </w:r>
      <w:r w:rsidR="00677A28">
        <w:t>26.0</w:t>
      </w:r>
      <w:r w:rsidR="00FE5E15">
        <w:t xml:space="preserve"> mil). These arrears are regarded other accounts payable in GFS. </w:t>
      </w:r>
      <w:r w:rsidRPr="00155B48">
        <w:t>The mission recommen</w:t>
      </w:r>
      <w:r w:rsidR="00015051">
        <w:t>ds</w:t>
      </w:r>
      <w:r w:rsidRPr="00155B48">
        <w:t xml:space="preserve"> </w:t>
      </w:r>
      <w:proofErr w:type="gramStart"/>
      <w:r w:rsidR="00677A28">
        <w:t>following</w:t>
      </w:r>
      <w:proofErr w:type="gramEnd"/>
      <w:r w:rsidR="00677A28">
        <w:t xml:space="preserve"> </w:t>
      </w:r>
      <w:r w:rsidRPr="00155B48">
        <w:t xml:space="preserve">best practices for clearing arrears and </w:t>
      </w:r>
      <w:proofErr w:type="gramStart"/>
      <w:r w:rsidRPr="00155B48">
        <w:t>emphasized</w:t>
      </w:r>
      <w:proofErr w:type="gramEnd"/>
      <w:r w:rsidRPr="00155B48">
        <w:t xml:space="preserve"> the importance of accurate records and structured repayment plans to improve revenue collection.</w:t>
      </w:r>
    </w:p>
    <w:p w14:paraId="2EF64524" w14:textId="4E86DE96" w:rsidR="00155B48" w:rsidRDefault="00155B48" w:rsidP="00A35689">
      <w:pPr>
        <w:pStyle w:val="ListParagraph"/>
        <w:numPr>
          <w:ilvl w:val="0"/>
          <w:numId w:val="52"/>
        </w:numPr>
        <w:spacing w:before="120" w:after="120" w:line="276" w:lineRule="auto"/>
        <w:contextualSpacing w:val="0"/>
      </w:pPr>
      <w:r w:rsidRPr="00155B48">
        <w:rPr>
          <w:b/>
          <w:bCs/>
        </w:rPr>
        <w:t>The mission assessed the resources in the MOF, EFPD, and found them sufficient to sustain GFS compilation</w:t>
      </w:r>
      <w:r w:rsidRPr="00155B48">
        <w:t xml:space="preserve">. The EFPD has nine staff and is well-positioned to implement the recommendations and produce complete annual GFS public sector accounts. </w:t>
      </w:r>
      <w:r w:rsidR="007D4A82">
        <w:t xml:space="preserve">With a relatively small public sector, and state-owned enterprises </w:t>
      </w:r>
      <w:r w:rsidR="00CF428A">
        <w:t xml:space="preserve">(SOEs) </w:t>
      </w:r>
      <w:r w:rsidR="007D4A82">
        <w:t xml:space="preserve">producing annual financial statements, the EFPD may expand the coverage of public corporations GFS and public sector debt statistics (PSDS). A three-half day GFS </w:t>
      </w:r>
      <w:r w:rsidRPr="00155B48">
        <w:t xml:space="preserve">workshop </w:t>
      </w:r>
      <w:r w:rsidR="00E85E12" w:rsidRPr="00155B48">
        <w:t>was</w:t>
      </w:r>
      <w:r w:rsidRPr="00155B48">
        <w:t xml:space="preserve"> conducted to enhance the officials' understanding of the </w:t>
      </w:r>
      <w:r w:rsidRPr="007A69CB">
        <w:rPr>
          <w:i/>
          <w:iCs/>
        </w:rPr>
        <w:t>GFSM 2014</w:t>
      </w:r>
      <w:r w:rsidRPr="00155B48">
        <w:t xml:space="preserve"> framework.</w:t>
      </w:r>
      <w:r w:rsidR="00E85E12">
        <w:t xml:space="preserve"> The mission also informed officials of the IMF STAs process of updating the </w:t>
      </w:r>
      <w:r w:rsidR="00E85E12" w:rsidRPr="00E85E12">
        <w:rPr>
          <w:i/>
          <w:iCs/>
        </w:rPr>
        <w:t>GFSM 2014</w:t>
      </w:r>
      <w:r w:rsidR="00E85E12">
        <w:t xml:space="preserve"> to align to the recent </w:t>
      </w:r>
      <w:r w:rsidR="00807351">
        <w:t>publication</w:t>
      </w:r>
      <w:r w:rsidR="00E85E12">
        <w:t xml:space="preserve"> of the </w:t>
      </w:r>
      <w:r w:rsidR="00E85E12" w:rsidRPr="00E85E12">
        <w:rPr>
          <w:i/>
          <w:iCs/>
        </w:rPr>
        <w:t>2025 System of National Accounts (2025 SNA)</w:t>
      </w:r>
      <w:r w:rsidR="00E85E12">
        <w:t xml:space="preserve"> and the </w:t>
      </w:r>
      <w:r w:rsidR="00E85E12" w:rsidRPr="00E85E12">
        <w:rPr>
          <w:i/>
          <w:iCs/>
        </w:rPr>
        <w:t>Balance of Payments Manual 7 (BPM7)</w:t>
      </w:r>
      <w:r w:rsidR="00E85E12">
        <w:t xml:space="preserve">. </w:t>
      </w:r>
      <w:r w:rsidR="00807351">
        <w:t xml:space="preserve">IMF STA anticipates the release of the updated version of the </w:t>
      </w:r>
      <w:r w:rsidR="00807351" w:rsidRPr="00807351">
        <w:rPr>
          <w:i/>
          <w:iCs/>
        </w:rPr>
        <w:t>GFSM</w:t>
      </w:r>
      <w:r w:rsidR="00807351">
        <w:t xml:space="preserve"> in 2027.</w:t>
      </w:r>
    </w:p>
    <w:p w14:paraId="0594306E" w14:textId="4C2208C0" w:rsidR="00F53396" w:rsidRDefault="00472C84" w:rsidP="00A35689">
      <w:pPr>
        <w:pStyle w:val="ListParagraph"/>
        <w:numPr>
          <w:ilvl w:val="0"/>
          <w:numId w:val="0"/>
        </w:numPr>
        <w:spacing w:before="120" w:after="120" w:line="276" w:lineRule="auto"/>
        <w:contextualSpacing w:val="0"/>
        <w:rPr>
          <w:b/>
          <w:color w:val="004C97" w:themeColor="text2"/>
          <w:sz w:val="22"/>
          <w:szCs w:val="21"/>
        </w:rPr>
      </w:pPr>
      <w:r>
        <w:rPr>
          <w:b/>
          <w:color w:val="004C97" w:themeColor="text2"/>
          <w:sz w:val="22"/>
          <w:szCs w:val="21"/>
        </w:rPr>
        <w:t>Summary of p</w:t>
      </w:r>
      <w:r w:rsidR="00F53396">
        <w:rPr>
          <w:b/>
          <w:color w:val="004C97" w:themeColor="text2"/>
          <w:sz w:val="22"/>
          <w:szCs w:val="21"/>
        </w:rPr>
        <w:t>riority r</w:t>
      </w:r>
      <w:r w:rsidR="00F53396">
        <w:rPr>
          <w:b/>
          <w:color w:val="004C97" w:themeColor="text2"/>
          <w:sz w:val="22"/>
          <w:szCs w:val="21"/>
        </w:rPr>
        <w:t>ecommendations</w:t>
      </w:r>
    </w:p>
    <w:tbl>
      <w:tblPr>
        <w:tblStyle w:val="TableGrid"/>
        <w:tblW w:w="5000" w:type="pct"/>
        <w:tblCellMar>
          <w:top w:w="101" w:type="dxa"/>
          <w:left w:w="101" w:type="dxa"/>
          <w:right w:w="101" w:type="dxa"/>
        </w:tblCellMar>
        <w:tblLook w:val="04A0" w:firstRow="1" w:lastRow="0" w:firstColumn="1" w:lastColumn="0" w:noHBand="0" w:noVBand="1"/>
      </w:tblPr>
      <w:tblGrid>
        <w:gridCol w:w="492"/>
        <w:gridCol w:w="833"/>
        <w:gridCol w:w="6115"/>
        <w:gridCol w:w="1072"/>
        <w:gridCol w:w="1083"/>
      </w:tblGrid>
      <w:tr w:rsidR="00A35689" w:rsidRPr="002A5423" w14:paraId="0FEC091D" w14:textId="77777777" w:rsidTr="00A35689">
        <w:tc>
          <w:tcPr>
            <w:tcW w:w="256" w:type="pct"/>
          </w:tcPr>
          <w:p w14:paraId="7E866135" w14:textId="77777777" w:rsidR="00904986" w:rsidRPr="002A5423" w:rsidRDefault="00904986" w:rsidP="00F527C8">
            <w:pPr>
              <w:pStyle w:val="NoSpacing"/>
              <w:rPr>
                <w:rStyle w:val="StrongBlue"/>
                <w:sz w:val="18"/>
                <w:szCs w:val="18"/>
              </w:rPr>
            </w:pPr>
            <w:r w:rsidRPr="002A5423">
              <w:rPr>
                <w:rStyle w:val="StrongBlue"/>
                <w:sz w:val="18"/>
                <w:szCs w:val="18"/>
              </w:rPr>
              <w:t>No.</w:t>
            </w:r>
          </w:p>
        </w:tc>
        <w:tc>
          <w:tcPr>
            <w:tcW w:w="434" w:type="pct"/>
          </w:tcPr>
          <w:p w14:paraId="044C2F36" w14:textId="77777777" w:rsidR="00904986" w:rsidRPr="002A5423" w:rsidRDefault="00904986" w:rsidP="00F527C8">
            <w:pPr>
              <w:pStyle w:val="NoSpacing"/>
              <w:rPr>
                <w:rStyle w:val="StrongBlue"/>
                <w:sz w:val="18"/>
                <w:szCs w:val="18"/>
              </w:rPr>
            </w:pPr>
            <w:r w:rsidRPr="002A5423">
              <w:rPr>
                <w:b/>
                <w:bCs/>
                <w:color w:val="009CDE" w:themeColor="accent1"/>
                <w:sz w:val="18"/>
                <w:szCs w:val="18"/>
              </w:rPr>
              <w:t>Priority</w:t>
            </w:r>
          </w:p>
        </w:tc>
        <w:tc>
          <w:tcPr>
            <w:tcW w:w="3246" w:type="pct"/>
          </w:tcPr>
          <w:p w14:paraId="79BBCEF4" w14:textId="77777777" w:rsidR="00904986" w:rsidRPr="002A5423" w:rsidRDefault="00904986" w:rsidP="00F527C8">
            <w:pPr>
              <w:pStyle w:val="NoSpacing"/>
              <w:rPr>
                <w:sz w:val="18"/>
                <w:szCs w:val="18"/>
              </w:rPr>
            </w:pPr>
            <w:r w:rsidRPr="002A5423">
              <w:rPr>
                <w:b/>
                <w:bCs/>
                <w:color w:val="009CDE" w:themeColor="accent1"/>
                <w:sz w:val="18"/>
                <w:szCs w:val="18"/>
              </w:rPr>
              <w:t>Description</w:t>
            </w:r>
          </w:p>
        </w:tc>
        <w:tc>
          <w:tcPr>
            <w:tcW w:w="499" w:type="pct"/>
          </w:tcPr>
          <w:p w14:paraId="34FF6A84" w14:textId="77777777" w:rsidR="00904986" w:rsidRPr="002A5423" w:rsidRDefault="00904986" w:rsidP="00F527C8">
            <w:pPr>
              <w:pStyle w:val="NoSpacing"/>
              <w:rPr>
                <w:sz w:val="18"/>
                <w:szCs w:val="18"/>
              </w:rPr>
            </w:pPr>
            <w:r w:rsidRPr="002A5423">
              <w:rPr>
                <w:b/>
                <w:bCs/>
                <w:color w:val="009CDE" w:themeColor="accent1"/>
                <w:sz w:val="18"/>
                <w:szCs w:val="18"/>
              </w:rPr>
              <w:t xml:space="preserve">Institution </w:t>
            </w:r>
          </w:p>
        </w:tc>
        <w:tc>
          <w:tcPr>
            <w:tcW w:w="564" w:type="pct"/>
          </w:tcPr>
          <w:p w14:paraId="45A617CE" w14:textId="77777777" w:rsidR="00904986" w:rsidRPr="002A5423" w:rsidRDefault="00904986" w:rsidP="00F527C8">
            <w:pPr>
              <w:pStyle w:val="NoSpacing"/>
              <w:rPr>
                <w:sz w:val="18"/>
                <w:szCs w:val="18"/>
              </w:rPr>
            </w:pPr>
            <w:r w:rsidRPr="002A5423">
              <w:rPr>
                <w:b/>
                <w:bCs/>
                <w:color w:val="009CDE" w:themeColor="accent1"/>
                <w:sz w:val="18"/>
                <w:szCs w:val="18"/>
              </w:rPr>
              <w:t>Due</w:t>
            </w:r>
          </w:p>
        </w:tc>
      </w:tr>
      <w:tr w:rsidR="00A35689" w:rsidRPr="002A5423" w14:paraId="42971867" w14:textId="77777777" w:rsidTr="00A35689">
        <w:tc>
          <w:tcPr>
            <w:tcW w:w="256" w:type="pct"/>
          </w:tcPr>
          <w:p w14:paraId="6D2657C1" w14:textId="77777777" w:rsidR="00904986" w:rsidRPr="002A5423" w:rsidRDefault="00904986" w:rsidP="00F527C8">
            <w:pPr>
              <w:pStyle w:val="NoSpacing"/>
              <w:rPr>
                <w:rStyle w:val="StrongBlue"/>
                <w:sz w:val="18"/>
                <w:szCs w:val="18"/>
              </w:rPr>
            </w:pPr>
            <w:r w:rsidRPr="002A5423">
              <w:rPr>
                <w:rStyle w:val="StrongBlue"/>
                <w:sz w:val="18"/>
                <w:szCs w:val="18"/>
              </w:rPr>
              <w:t>1</w:t>
            </w:r>
          </w:p>
        </w:tc>
        <w:tc>
          <w:tcPr>
            <w:tcW w:w="434" w:type="pct"/>
          </w:tcPr>
          <w:p w14:paraId="7301661F" w14:textId="77777777" w:rsidR="00904986" w:rsidRPr="002A5423" w:rsidRDefault="00904986" w:rsidP="00F527C8">
            <w:pPr>
              <w:pStyle w:val="NoSpacing"/>
              <w:rPr>
                <w:rStyle w:val="StrongBlue"/>
                <w:sz w:val="18"/>
                <w:szCs w:val="18"/>
              </w:rPr>
            </w:pPr>
            <w:r w:rsidRPr="002A5423">
              <w:rPr>
                <w:b/>
                <w:bCs/>
                <w:color w:val="009CDE" w:themeColor="accent1"/>
                <w:sz w:val="18"/>
                <w:szCs w:val="18"/>
              </w:rPr>
              <w:t>High</w:t>
            </w:r>
          </w:p>
        </w:tc>
        <w:tc>
          <w:tcPr>
            <w:tcW w:w="3246" w:type="pct"/>
          </w:tcPr>
          <w:p w14:paraId="17B79964" w14:textId="77777777" w:rsidR="00904986" w:rsidRPr="002A5423" w:rsidRDefault="00904986" w:rsidP="00F527C8">
            <w:pPr>
              <w:pStyle w:val="NoSpacing"/>
              <w:rPr>
                <w:sz w:val="18"/>
                <w:szCs w:val="18"/>
              </w:rPr>
            </w:pPr>
            <w:r w:rsidRPr="002A5423">
              <w:rPr>
                <w:b/>
                <w:bCs/>
                <w:color w:val="009CDE" w:themeColor="accent1"/>
                <w:sz w:val="18"/>
                <w:szCs w:val="18"/>
              </w:rPr>
              <w:t xml:space="preserve">Priority recommendation: </w:t>
            </w:r>
            <w:r w:rsidRPr="002A5423">
              <w:rPr>
                <w:sz w:val="18"/>
                <w:szCs w:val="18"/>
              </w:rPr>
              <w:t xml:space="preserve">Update the GFS working file with all the classification issues that were identified in paragraph 4 of this report and align the GFS budget statements to the </w:t>
            </w:r>
            <w:r w:rsidRPr="002A5423">
              <w:rPr>
                <w:i/>
                <w:iCs/>
                <w:sz w:val="18"/>
                <w:szCs w:val="18"/>
              </w:rPr>
              <w:t>GFSM 2014</w:t>
            </w:r>
            <w:r w:rsidRPr="002A5423">
              <w:rPr>
                <w:sz w:val="18"/>
                <w:szCs w:val="18"/>
              </w:rPr>
              <w:t xml:space="preserve"> framework. Once this work is completed the EFPD needs to resubmit the entire GFS historical time series with the corrections to the IMF Statistics Department for updating the annual GFS database.</w:t>
            </w:r>
          </w:p>
        </w:tc>
        <w:tc>
          <w:tcPr>
            <w:tcW w:w="499" w:type="pct"/>
          </w:tcPr>
          <w:p w14:paraId="79845AFB" w14:textId="77777777" w:rsidR="00904986" w:rsidRPr="002A5423" w:rsidRDefault="00904986" w:rsidP="00F527C8">
            <w:pPr>
              <w:pStyle w:val="NoSpacing"/>
              <w:rPr>
                <w:sz w:val="18"/>
                <w:szCs w:val="18"/>
              </w:rPr>
            </w:pPr>
            <w:r w:rsidRPr="002A5423">
              <w:rPr>
                <w:sz w:val="18"/>
                <w:szCs w:val="18"/>
              </w:rPr>
              <w:t>MOF, EFPD</w:t>
            </w:r>
          </w:p>
        </w:tc>
        <w:tc>
          <w:tcPr>
            <w:tcW w:w="564" w:type="pct"/>
          </w:tcPr>
          <w:p w14:paraId="65A33E3A" w14:textId="77777777" w:rsidR="00904986" w:rsidRPr="002A5423" w:rsidRDefault="00904986" w:rsidP="00F527C8">
            <w:pPr>
              <w:pStyle w:val="NoSpacing"/>
              <w:rPr>
                <w:sz w:val="18"/>
                <w:szCs w:val="18"/>
              </w:rPr>
            </w:pPr>
            <w:r w:rsidRPr="002A5423">
              <w:rPr>
                <w:sz w:val="18"/>
                <w:szCs w:val="18"/>
              </w:rPr>
              <w:t>September 2025</w:t>
            </w:r>
          </w:p>
        </w:tc>
      </w:tr>
      <w:tr w:rsidR="00A35689" w:rsidRPr="002A5423" w14:paraId="73790E71" w14:textId="77777777" w:rsidTr="00A35689">
        <w:tc>
          <w:tcPr>
            <w:tcW w:w="256" w:type="pct"/>
          </w:tcPr>
          <w:p w14:paraId="398FFF62" w14:textId="77777777" w:rsidR="00904986" w:rsidRPr="002A5423" w:rsidRDefault="00904986" w:rsidP="00F527C8">
            <w:pPr>
              <w:pStyle w:val="NoSpacing"/>
              <w:rPr>
                <w:rStyle w:val="StrongBlue"/>
                <w:sz w:val="18"/>
                <w:szCs w:val="18"/>
              </w:rPr>
            </w:pPr>
            <w:r w:rsidRPr="002A5423">
              <w:rPr>
                <w:rStyle w:val="StrongBlue"/>
                <w:sz w:val="18"/>
                <w:szCs w:val="18"/>
              </w:rPr>
              <w:t>2</w:t>
            </w:r>
          </w:p>
        </w:tc>
        <w:tc>
          <w:tcPr>
            <w:tcW w:w="434" w:type="pct"/>
          </w:tcPr>
          <w:p w14:paraId="644535E1" w14:textId="77777777" w:rsidR="00904986" w:rsidRPr="002A5423" w:rsidRDefault="00904986" w:rsidP="00F527C8">
            <w:pPr>
              <w:pStyle w:val="NoSpacing"/>
              <w:rPr>
                <w:rStyle w:val="StrongBlue"/>
                <w:sz w:val="18"/>
                <w:szCs w:val="18"/>
              </w:rPr>
            </w:pPr>
            <w:r w:rsidRPr="002A5423">
              <w:rPr>
                <w:b/>
                <w:bCs/>
                <w:color w:val="009CDE" w:themeColor="accent1"/>
                <w:sz w:val="18"/>
                <w:szCs w:val="18"/>
              </w:rPr>
              <w:t>High</w:t>
            </w:r>
          </w:p>
        </w:tc>
        <w:tc>
          <w:tcPr>
            <w:tcW w:w="3246" w:type="pct"/>
          </w:tcPr>
          <w:p w14:paraId="4E30EC6D" w14:textId="77777777" w:rsidR="00904986" w:rsidRPr="002A5423" w:rsidRDefault="00904986" w:rsidP="00F527C8">
            <w:pPr>
              <w:pStyle w:val="NoSpacing"/>
              <w:rPr>
                <w:sz w:val="18"/>
                <w:szCs w:val="18"/>
              </w:rPr>
            </w:pPr>
            <w:r w:rsidRPr="002A5423">
              <w:rPr>
                <w:b/>
                <w:bCs/>
                <w:color w:val="009CDE" w:themeColor="accent1"/>
                <w:sz w:val="18"/>
                <w:szCs w:val="18"/>
              </w:rPr>
              <w:t xml:space="preserve">Priority recommendation: </w:t>
            </w:r>
            <w:r w:rsidRPr="002A5423">
              <w:rPr>
                <w:sz w:val="18"/>
                <w:szCs w:val="18"/>
              </w:rPr>
              <w:t>Complete the mapping for the economic and functional codes in the existing COA and FMIS. Once mapping is complete design a FMIS report to extract the data directly from FMIS.</w:t>
            </w:r>
          </w:p>
        </w:tc>
        <w:tc>
          <w:tcPr>
            <w:tcW w:w="499" w:type="pct"/>
          </w:tcPr>
          <w:p w14:paraId="45EAFCD2" w14:textId="77777777" w:rsidR="00904986" w:rsidRPr="002A5423" w:rsidRDefault="00904986" w:rsidP="00F527C8">
            <w:pPr>
              <w:pStyle w:val="NoSpacing"/>
              <w:rPr>
                <w:sz w:val="18"/>
                <w:szCs w:val="18"/>
              </w:rPr>
            </w:pPr>
            <w:r w:rsidRPr="002A5423">
              <w:rPr>
                <w:sz w:val="18"/>
                <w:szCs w:val="18"/>
              </w:rPr>
              <w:t>MOF, EFPD</w:t>
            </w:r>
          </w:p>
        </w:tc>
        <w:tc>
          <w:tcPr>
            <w:tcW w:w="564" w:type="pct"/>
          </w:tcPr>
          <w:p w14:paraId="62F1DB5B" w14:textId="77777777" w:rsidR="00904986" w:rsidRPr="002A5423" w:rsidRDefault="00904986" w:rsidP="00F527C8">
            <w:pPr>
              <w:pStyle w:val="NoSpacing"/>
              <w:rPr>
                <w:sz w:val="18"/>
                <w:szCs w:val="18"/>
              </w:rPr>
            </w:pPr>
            <w:r w:rsidRPr="002A5423">
              <w:rPr>
                <w:sz w:val="18"/>
                <w:szCs w:val="18"/>
              </w:rPr>
              <w:t>September 2025</w:t>
            </w:r>
          </w:p>
        </w:tc>
      </w:tr>
    </w:tbl>
    <w:p w14:paraId="2A238E53" w14:textId="77777777" w:rsidR="00904986" w:rsidRPr="00155B48" w:rsidRDefault="00904986" w:rsidP="00F53396">
      <w:pPr>
        <w:pStyle w:val="ListParagraph"/>
        <w:numPr>
          <w:ilvl w:val="0"/>
          <w:numId w:val="0"/>
        </w:numPr>
        <w:spacing w:before="120" w:after="120" w:line="276" w:lineRule="auto"/>
        <w:contextualSpacing w:val="0"/>
      </w:pPr>
    </w:p>
    <w:p w14:paraId="423213A3" w14:textId="447E8382" w:rsidR="005B2AE3" w:rsidRDefault="005B2AE3" w:rsidP="005E77D0">
      <w:pPr>
        <w:pStyle w:val="Heading1"/>
        <w:numPr>
          <w:ilvl w:val="0"/>
          <w:numId w:val="0"/>
        </w:numPr>
        <w:spacing w:before="120" w:after="120"/>
        <w:rPr>
          <w:lang w:val="pt-BR"/>
        </w:rPr>
      </w:pPr>
      <w:bookmarkStart w:id="17" w:name="_Toc90542338"/>
      <w:bookmarkStart w:id="18" w:name="_Toc90542499"/>
      <w:bookmarkStart w:id="19" w:name="_Toc90542583"/>
      <w:bookmarkStart w:id="20" w:name="_Toc90542610"/>
      <w:bookmarkStart w:id="21" w:name="_Toc90542939"/>
      <w:bookmarkStart w:id="22" w:name="_Toc206700785"/>
      <w:r w:rsidRPr="00B262CD">
        <w:rPr>
          <w:lang w:val="pt-BR"/>
        </w:rPr>
        <w:lastRenderedPageBreak/>
        <w:t>R</w:t>
      </w:r>
      <w:r w:rsidR="003E73D4" w:rsidRPr="00B262CD">
        <w:rPr>
          <w:lang w:val="pt-BR"/>
        </w:rPr>
        <w:t>e</w:t>
      </w:r>
      <w:r w:rsidRPr="00B262CD">
        <w:rPr>
          <w:lang w:val="pt-BR"/>
        </w:rPr>
        <w:t>commendations</w:t>
      </w:r>
      <w:bookmarkEnd w:id="17"/>
      <w:bookmarkEnd w:id="18"/>
      <w:bookmarkEnd w:id="19"/>
      <w:bookmarkEnd w:id="20"/>
      <w:bookmarkEnd w:id="21"/>
      <w:bookmarkEnd w:id="22"/>
    </w:p>
    <w:p w14:paraId="44D96492" w14:textId="0BEF3230" w:rsidR="00367C27" w:rsidRPr="00367C27" w:rsidRDefault="00367C27" w:rsidP="00175043">
      <w:pPr>
        <w:spacing w:before="120" w:after="120" w:line="276" w:lineRule="auto"/>
        <w:rPr>
          <w:lang w:val="pt-BR"/>
        </w:rPr>
      </w:pPr>
      <w:r>
        <w:rPr>
          <w:lang w:val="pt-BR"/>
        </w:rPr>
        <w:t>These recommendations align with the recommendations made during the 2023 and 2024 missions (see Annex 2)</w:t>
      </w:r>
      <w:r w:rsidR="006508B0">
        <w:rPr>
          <w:lang w:val="pt-BR"/>
        </w:rPr>
        <w:t>. T</w:t>
      </w:r>
      <w:r>
        <w:rPr>
          <w:lang w:val="pt-BR"/>
        </w:rPr>
        <w:t xml:space="preserve">he recommendations </w:t>
      </w:r>
      <w:r w:rsidR="002C52D6">
        <w:rPr>
          <w:lang w:val="pt-BR"/>
        </w:rPr>
        <w:t xml:space="preserve">of previous missions </w:t>
      </w:r>
      <w:r>
        <w:rPr>
          <w:lang w:val="pt-BR"/>
        </w:rPr>
        <w:t>stands and need to be implemented</w:t>
      </w:r>
      <w:r w:rsidR="006508B0">
        <w:rPr>
          <w:lang w:val="pt-BR"/>
        </w:rPr>
        <w:t xml:space="preserve"> wiht the recommendations made in this report</w:t>
      </w:r>
      <w:r>
        <w:rPr>
          <w:lang w:val="pt-BR"/>
        </w:rPr>
        <w:t xml:space="preserve">. Future technical assistance on GFS to </w:t>
      </w:r>
      <w:r w:rsidR="0095171D">
        <w:rPr>
          <w:lang w:val="pt-BR"/>
        </w:rPr>
        <w:t xml:space="preserve">the Government of </w:t>
      </w:r>
      <w:r>
        <w:rPr>
          <w:lang w:val="pt-BR"/>
        </w:rPr>
        <w:t xml:space="preserve">Tonga </w:t>
      </w:r>
      <w:r w:rsidR="0095171D">
        <w:rPr>
          <w:lang w:val="pt-BR"/>
        </w:rPr>
        <w:t xml:space="preserve">(GOT) </w:t>
      </w:r>
      <w:r>
        <w:rPr>
          <w:lang w:val="pt-BR"/>
        </w:rPr>
        <w:t>will be considered subject the to the implementation of the mission recommendations.</w:t>
      </w:r>
    </w:p>
    <w:tbl>
      <w:tblPr>
        <w:tblStyle w:val="TableGrid"/>
        <w:tblW w:w="5000" w:type="pct"/>
        <w:tblCellMar>
          <w:top w:w="101" w:type="dxa"/>
          <w:left w:w="101" w:type="dxa"/>
          <w:right w:w="101" w:type="dxa"/>
        </w:tblCellMar>
        <w:tblLook w:val="04A0" w:firstRow="1" w:lastRow="0" w:firstColumn="1" w:lastColumn="0" w:noHBand="0" w:noVBand="1"/>
      </w:tblPr>
      <w:tblGrid>
        <w:gridCol w:w="525"/>
        <w:gridCol w:w="979"/>
        <w:gridCol w:w="5659"/>
        <w:gridCol w:w="1251"/>
        <w:gridCol w:w="1181"/>
      </w:tblGrid>
      <w:tr w:rsidR="00810D14" w14:paraId="2044AC32" w14:textId="77777777" w:rsidTr="00810D14">
        <w:tc>
          <w:tcPr>
            <w:tcW w:w="5000" w:type="pct"/>
            <w:gridSpan w:val="5"/>
          </w:tcPr>
          <w:p w14:paraId="162839F8" w14:textId="7AE683D5" w:rsidR="00810D14" w:rsidRPr="006E1A32" w:rsidRDefault="00810D14" w:rsidP="002A5A1E">
            <w:pPr>
              <w:pStyle w:val="NoSpacing"/>
              <w:rPr>
                <w:rStyle w:val="StrongBlue"/>
              </w:rPr>
            </w:pPr>
            <w:r w:rsidRPr="001A609F">
              <w:rPr>
                <w:rStyle w:val="StrongBlue"/>
              </w:rPr>
              <w:t>Methodological basis for the statistics follows internationally accepted standards, guidelines, or good practices.</w:t>
            </w:r>
          </w:p>
        </w:tc>
      </w:tr>
      <w:tr w:rsidR="0062176F" w14:paraId="67B98B7C" w14:textId="77777777" w:rsidTr="0062176F">
        <w:tc>
          <w:tcPr>
            <w:tcW w:w="274" w:type="pct"/>
          </w:tcPr>
          <w:p w14:paraId="6A2801C1" w14:textId="7B9E5F25" w:rsidR="00810D14" w:rsidRDefault="00810D14" w:rsidP="00810D14">
            <w:pPr>
              <w:pStyle w:val="NoSpacing"/>
              <w:rPr>
                <w:rStyle w:val="StrongBlue"/>
              </w:rPr>
            </w:pPr>
            <w:bookmarkStart w:id="23" w:name="_Hlk124340374"/>
            <w:r>
              <w:rPr>
                <w:rStyle w:val="StrongBlue"/>
              </w:rPr>
              <w:t>No.</w:t>
            </w:r>
          </w:p>
        </w:tc>
        <w:tc>
          <w:tcPr>
            <w:tcW w:w="510" w:type="pct"/>
          </w:tcPr>
          <w:p w14:paraId="1BD83F81" w14:textId="05B51BC3" w:rsidR="00810D14" w:rsidRDefault="00810D14" w:rsidP="00810D14">
            <w:pPr>
              <w:pStyle w:val="NoSpacing"/>
              <w:rPr>
                <w:rStyle w:val="StrongBlue"/>
              </w:rPr>
            </w:pPr>
            <w:r>
              <w:rPr>
                <w:b/>
                <w:bCs/>
                <w:color w:val="009CDE" w:themeColor="accent1"/>
              </w:rPr>
              <w:t>Priority</w:t>
            </w:r>
          </w:p>
        </w:tc>
        <w:tc>
          <w:tcPr>
            <w:tcW w:w="2949" w:type="pct"/>
          </w:tcPr>
          <w:p w14:paraId="5208EB0A" w14:textId="0FF6AB22" w:rsidR="00810D14" w:rsidRDefault="00810D14" w:rsidP="00810D14">
            <w:pPr>
              <w:pStyle w:val="NoSpacing"/>
            </w:pPr>
            <w:r w:rsidRPr="00D075DC">
              <w:rPr>
                <w:b/>
                <w:bCs/>
                <w:color w:val="009CDE" w:themeColor="accent1"/>
              </w:rPr>
              <w:t>Description</w:t>
            </w:r>
          </w:p>
        </w:tc>
        <w:tc>
          <w:tcPr>
            <w:tcW w:w="652" w:type="pct"/>
          </w:tcPr>
          <w:p w14:paraId="3B2DBACC" w14:textId="05100009" w:rsidR="00810D14" w:rsidRDefault="00810D14" w:rsidP="00810D14">
            <w:pPr>
              <w:pStyle w:val="NoSpacing"/>
            </w:pPr>
            <w:r w:rsidRPr="00D075DC">
              <w:rPr>
                <w:b/>
                <w:bCs/>
                <w:color w:val="009CDE" w:themeColor="accent1"/>
              </w:rPr>
              <w:t xml:space="preserve">Institution </w:t>
            </w:r>
          </w:p>
        </w:tc>
        <w:tc>
          <w:tcPr>
            <w:tcW w:w="615" w:type="pct"/>
          </w:tcPr>
          <w:p w14:paraId="6463E79E" w14:textId="51DE1416" w:rsidR="00810D14" w:rsidRDefault="00810D14" w:rsidP="00810D14">
            <w:pPr>
              <w:pStyle w:val="NoSpacing"/>
            </w:pPr>
            <w:r w:rsidRPr="00D075DC">
              <w:rPr>
                <w:b/>
                <w:bCs/>
                <w:color w:val="009CDE" w:themeColor="accent1"/>
              </w:rPr>
              <w:t>Due</w:t>
            </w:r>
          </w:p>
        </w:tc>
      </w:tr>
      <w:bookmarkEnd w:id="23"/>
      <w:tr w:rsidR="005F3971" w14:paraId="35686E17" w14:textId="77777777" w:rsidTr="0062176F">
        <w:tc>
          <w:tcPr>
            <w:tcW w:w="274" w:type="pct"/>
          </w:tcPr>
          <w:p w14:paraId="5FDD072C" w14:textId="587D1A76" w:rsidR="00810D14" w:rsidRDefault="00810D14" w:rsidP="00810D14">
            <w:pPr>
              <w:pStyle w:val="NoSpacing"/>
              <w:rPr>
                <w:rStyle w:val="StrongBlue"/>
              </w:rPr>
            </w:pPr>
            <w:r>
              <w:rPr>
                <w:rStyle w:val="StrongBlue"/>
              </w:rPr>
              <w:t>1</w:t>
            </w:r>
          </w:p>
        </w:tc>
        <w:tc>
          <w:tcPr>
            <w:tcW w:w="510" w:type="pct"/>
          </w:tcPr>
          <w:p w14:paraId="058ED07C" w14:textId="3AA6DA3F" w:rsidR="00810D14" w:rsidRPr="000B6798" w:rsidRDefault="00810D14" w:rsidP="00810D14">
            <w:pPr>
              <w:pStyle w:val="NoSpacing"/>
              <w:rPr>
                <w:rStyle w:val="StrongBlue"/>
              </w:rPr>
            </w:pPr>
            <w:r w:rsidRPr="009A27FA">
              <w:rPr>
                <w:b/>
                <w:bCs/>
                <w:color w:val="009CDE" w:themeColor="accent1"/>
              </w:rPr>
              <w:t>Medium</w:t>
            </w:r>
          </w:p>
        </w:tc>
        <w:tc>
          <w:tcPr>
            <w:tcW w:w="2949" w:type="pct"/>
          </w:tcPr>
          <w:p w14:paraId="52E0E21D" w14:textId="1F84C789" w:rsidR="00810D14" w:rsidRPr="00213893" w:rsidRDefault="00810D14" w:rsidP="00810D14">
            <w:pPr>
              <w:pStyle w:val="NoSpacing"/>
            </w:pPr>
            <w:r>
              <w:t>Review and validate the Public Sector Institutional Table (PSIT) and make the necessary adjustments (see Annex III).</w:t>
            </w:r>
          </w:p>
        </w:tc>
        <w:tc>
          <w:tcPr>
            <w:tcW w:w="652" w:type="pct"/>
          </w:tcPr>
          <w:p w14:paraId="5B607703" w14:textId="43E78AAB" w:rsidR="00810D14" w:rsidRDefault="00810D14" w:rsidP="00810D14">
            <w:pPr>
              <w:pStyle w:val="NoSpacing"/>
            </w:pPr>
            <w:r>
              <w:t>MOF, EFPD</w:t>
            </w:r>
          </w:p>
        </w:tc>
        <w:tc>
          <w:tcPr>
            <w:tcW w:w="615" w:type="pct"/>
          </w:tcPr>
          <w:p w14:paraId="184F4DCD" w14:textId="62F4DEE3" w:rsidR="00810D14" w:rsidRPr="00213893" w:rsidRDefault="00810D14" w:rsidP="00810D14">
            <w:pPr>
              <w:pStyle w:val="NoSpacing"/>
            </w:pPr>
            <w:r>
              <w:t>November 2025</w:t>
            </w:r>
          </w:p>
        </w:tc>
      </w:tr>
      <w:tr w:rsidR="005F3971" w14:paraId="43B3382E" w14:textId="77777777" w:rsidTr="0062176F">
        <w:tc>
          <w:tcPr>
            <w:tcW w:w="274" w:type="pct"/>
          </w:tcPr>
          <w:p w14:paraId="0172A86A" w14:textId="67178ECB" w:rsidR="00810D14" w:rsidRDefault="00810D14" w:rsidP="00810D14">
            <w:pPr>
              <w:pStyle w:val="NoSpacing"/>
              <w:rPr>
                <w:rStyle w:val="StrongBlue"/>
              </w:rPr>
            </w:pPr>
            <w:r>
              <w:rPr>
                <w:rStyle w:val="StrongBlue"/>
              </w:rPr>
              <w:t>2</w:t>
            </w:r>
          </w:p>
        </w:tc>
        <w:tc>
          <w:tcPr>
            <w:tcW w:w="510" w:type="pct"/>
          </w:tcPr>
          <w:p w14:paraId="0254402D" w14:textId="2EACECCF" w:rsidR="00810D14" w:rsidRPr="000B6798" w:rsidRDefault="00810D14" w:rsidP="00810D14">
            <w:pPr>
              <w:pStyle w:val="NoSpacing"/>
              <w:rPr>
                <w:rStyle w:val="StrongBlue"/>
              </w:rPr>
            </w:pPr>
            <w:r w:rsidRPr="009A27FA">
              <w:rPr>
                <w:b/>
                <w:bCs/>
                <w:color w:val="009CDE" w:themeColor="accent1"/>
              </w:rPr>
              <w:t>Medium</w:t>
            </w:r>
          </w:p>
        </w:tc>
        <w:tc>
          <w:tcPr>
            <w:tcW w:w="2949" w:type="pct"/>
          </w:tcPr>
          <w:p w14:paraId="752EAD53" w14:textId="61787C09" w:rsidR="00810D14" w:rsidRPr="00213893" w:rsidRDefault="00810D14" w:rsidP="00810D14">
            <w:pPr>
              <w:pStyle w:val="NoSpacing"/>
            </w:pPr>
            <w:r>
              <w:t xml:space="preserve">Collect annual financial statements of all public sector units to date and complete the market test for all non-financial state-owned enterprises (SOEs). </w:t>
            </w:r>
            <w:r w:rsidRPr="0074704E">
              <w:t xml:space="preserve"> </w:t>
            </w:r>
          </w:p>
        </w:tc>
        <w:tc>
          <w:tcPr>
            <w:tcW w:w="652" w:type="pct"/>
          </w:tcPr>
          <w:p w14:paraId="2BD0BA00" w14:textId="663B501E" w:rsidR="00810D14" w:rsidRDefault="00810D14" w:rsidP="00810D14">
            <w:pPr>
              <w:pStyle w:val="NoSpacing"/>
            </w:pPr>
            <w:r>
              <w:t>MOF, EFPD</w:t>
            </w:r>
          </w:p>
        </w:tc>
        <w:tc>
          <w:tcPr>
            <w:tcW w:w="615" w:type="pct"/>
          </w:tcPr>
          <w:p w14:paraId="1ABC4517" w14:textId="4244AB0A" w:rsidR="00810D14" w:rsidRPr="00213893" w:rsidRDefault="00810D14" w:rsidP="00810D14">
            <w:pPr>
              <w:pStyle w:val="NoSpacing"/>
            </w:pPr>
            <w:r>
              <w:t>November 2025</w:t>
            </w:r>
          </w:p>
        </w:tc>
      </w:tr>
      <w:tr w:rsidR="009844A5" w14:paraId="3522EA3C" w14:textId="77777777" w:rsidTr="0062176F">
        <w:tc>
          <w:tcPr>
            <w:tcW w:w="274" w:type="pct"/>
          </w:tcPr>
          <w:p w14:paraId="509042F3" w14:textId="38340F23" w:rsidR="009844A5" w:rsidRDefault="009844A5" w:rsidP="009844A5">
            <w:pPr>
              <w:pStyle w:val="NoSpacing"/>
              <w:rPr>
                <w:rStyle w:val="StrongBlue"/>
              </w:rPr>
            </w:pPr>
            <w:r>
              <w:rPr>
                <w:rStyle w:val="StrongBlue"/>
              </w:rPr>
              <w:t>3</w:t>
            </w:r>
          </w:p>
        </w:tc>
        <w:tc>
          <w:tcPr>
            <w:tcW w:w="510" w:type="pct"/>
          </w:tcPr>
          <w:p w14:paraId="4D7F18B9" w14:textId="221062FD" w:rsidR="009844A5" w:rsidRPr="000B6798" w:rsidRDefault="009844A5" w:rsidP="009844A5">
            <w:pPr>
              <w:pStyle w:val="NoSpacing"/>
              <w:rPr>
                <w:rStyle w:val="StrongBlue"/>
              </w:rPr>
            </w:pPr>
            <w:r w:rsidRPr="00E65476">
              <w:rPr>
                <w:b/>
                <w:bCs/>
                <w:color w:val="009CDE" w:themeColor="accent1"/>
              </w:rPr>
              <w:t>Medium</w:t>
            </w:r>
          </w:p>
        </w:tc>
        <w:tc>
          <w:tcPr>
            <w:tcW w:w="2949" w:type="pct"/>
          </w:tcPr>
          <w:p w14:paraId="1FE44D25" w14:textId="794AD15C" w:rsidR="009844A5" w:rsidRPr="00213893" w:rsidRDefault="009844A5" w:rsidP="009844A5">
            <w:pPr>
              <w:pStyle w:val="NoSpacing"/>
            </w:pPr>
            <w:r>
              <w:t>Main GFS compiler to register as ICS correspondent for GFS, and download/upload all files through the system.</w:t>
            </w:r>
          </w:p>
        </w:tc>
        <w:tc>
          <w:tcPr>
            <w:tcW w:w="652" w:type="pct"/>
          </w:tcPr>
          <w:p w14:paraId="1A5F2A04" w14:textId="464EB8F2" w:rsidR="009844A5" w:rsidRDefault="009844A5" w:rsidP="009844A5">
            <w:pPr>
              <w:pStyle w:val="NoSpacing"/>
            </w:pPr>
            <w:r>
              <w:t>MOF, EFPD</w:t>
            </w:r>
          </w:p>
        </w:tc>
        <w:tc>
          <w:tcPr>
            <w:tcW w:w="615" w:type="pct"/>
          </w:tcPr>
          <w:p w14:paraId="1470596A" w14:textId="6262A2D9" w:rsidR="009844A5" w:rsidRPr="00213893" w:rsidRDefault="009844A5" w:rsidP="009844A5">
            <w:pPr>
              <w:pStyle w:val="NoSpacing"/>
            </w:pPr>
            <w:r>
              <w:t>September 2025</w:t>
            </w:r>
          </w:p>
        </w:tc>
      </w:tr>
      <w:tr w:rsidR="009844A5" w14:paraId="60F01FFC" w14:textId="77777777" w:rsidTr="0062176F">
        <w:tc>
          <w:tcPr>
            <w:tcW w:w="274" w:type="pct"/>
          </w:tcPr>
          <w:p w14:paraId="2FB761A9" w14:textId="5D7D4331" w:rsidR="009844A5" w:rsidRDefault="009844A5" w:rsidP="009844A5">
            <w:pPr>
              <w:pStyle w:val="NoSpacing"/>
              <w:rPr>
                <w:rStyle w:val="StrongBlue"/>
              </w:rPr>
            </w:pPr>
            <w:r>
              <w:rPr>
                <w:rStyle w:val="StrongBlue"/>
              </w:rPr>
              <w:t>4</w:t>
            </w:r>
          </w:p>
        </w:tc>
        <w:tc>
          <w:tcPr>
            <w:tcW w:w="510" w:type="pct"/>
          </w:tcPr>
          <w:p w14:paraId="292A4D76" w14:textId="2A247C2B" w:rsidR="009844A5" w:rsidRDefault="009844A5" w:rsidP="009844A5">
            <w:pPr>
              <w:pStyle w:val="NoSpacing"/>
              <w:rPr>
                <w:rStyle w:val="StrongBlue"/>
              </w:rPr>
            </w:pPr>
            <w:r>
              <w:rPr>
                <w:b/>
                <w:bCs/>
                <w:color w:val="009CDE" w:themeColor="accent1"/>
              </w:rPr>
              <w:t>Medium</w:t>
            </w:r>
          </w:p>
        </w:tc>
        <w:tc>
          <w:tcPr>
            <w:tcW w:w="2949" w:type="pct"/>
          </w:tcPr>
          <w:p w14:paraId="56EA8321" w14:textId="54BC4FF7" w:rsidR="009844A5" w:rsidRDefault="009844A5" w:rsidP="009844A5">
            <w:pPr>
              <w:pStyle w:val="NoSpacing"/>
            </w:pPr>
            <w:r>
              <w:t>Update the metadata for e-GDDS and GFS metadata in ICS.</w:t>
            </w:r>
          </w:p>
        </w:tc>
        <w:tc>
          <w:tcPr>
            <w:tcW w:w="652" w:type="pct"/>
          </w:tcPr>
          <w:p w14:paraId="7DB56BF7" w14:textId="5754A878" w:rsidR="009844A5" w:rsidRDefault="009844A5" w:rsidP="009844A5">
            <w:pPr>
              <w:pStyle w:val="NoSpacing"/>
            </w:pPr>
            <w:r>
              <w:t>MOF, EFPD</w:t>
            </w:r>
          </w:p>
        </w:tc>
        <w:tc>
          <w:tcPr>
            <w:tcW w:w="615" w:type="pct"/>
          </w:tcPr>
          <w:p w14:paraId="33FBE0E9" w14:textId="65CFF974" w:rsidR="009844A5" w:rsidRDefault="009844A5" w:rsidP="009844A5">
            <w:pPr>
              <w:pStyle w:val="NoSpacing"/>
            </w:pPr>
            <w:r>
              <w:t>February 2026</w:t>
            </w:r>
          </w:p>
        </w:tc>
      </w:tr>
      <w:tr w:rsidR="009844A5" w14:paraId="6D446408" w14:textId="77777777" w:rsidTr="0062176F">
        <w:tc>
          <w:tcPr>
            <w:tcW w:w="274" w:type="pct"/>
          </w:tcPr>
          <w:p w14:paraId="2FC69F4B" w14:textId="50F91344" w:rsidR="009844A5" w:rsidRDefault="009844A5" w:rsidP="009844A5">
            <w:pPr>
              <w:pStyle w:val="NoSpacing"/>
              <w:rPr>
                <w:rStyle w:val="StrongBlue"/>
              </w:rPr>
            </w:pPr>
            <w:r>
              <w:rPr>
                <w:rStyle w:val="StrongBlue"/>
              </w:rPr>
              <w:t>5</w:t>
            </w:r>
          </w:p>
        </w:tc>
        <w:tc>
          <w:tcPr>
            <w:tcW w:w="510" w:type="pct"/>
          </w:tcPr>
          <w:p w14:paraId="71D9BF8F" w14:textId="58E7425F" w:rsidR="009844A5" w:rsidRDefault="009844A5" w:rsidP="009844A5">
            <w:pPr>
              <w:pStyle w:val="NoSpacing"/>
              <w:rPr>
                <w:rStyle w:val="StrongBlue"/>
              </w:rPr>
            </w:pPr>
            <w:r w:rsidRPr="00E65476">
              <w:rPr>
                <w:b/>
                <w:bCs/>
                <w:color w:val="009CDE" w:themeColor="accent1"/>
              </w:rPr>
              <w:t>Medium</w:t>
            </w:r>
          </w:p>
        </w:tc>
        <w:tc>
          <w:tcPr>
            <w:tcW w:w="2949" w:type="pct"/>
          </w:tcPr>
          <w:p w14:paraId="4996BD72" w14:textId="3AEA1572" w:rsidR="009844A5" w:rsidRDefault="009844A5" w:rsidP="009844A5">
            <w:pPr>
              <w:pStyle w:val="NoSpacing"/>
            </w:pPr>
            <w:r>
              <w:t>Investigate the discrepancies between the changes in cash balances published in the public accounts (and FMIS) and that presented in the GFS working file. One source and calculation method for the changes in cash balance should be used.</w:t>
            </w:r>
          </w:p>
        </w:tc>
        <w:tc>
          <w:tcPr>
            <w:tcW w:w="652" w:type="pct"/>
          </w:tcPr>
          <w:p w14:paraId="36EE98DA" w14:textId="41459593" w:rsidR="009844A5" w:rsidRDefault="009844A5" w:rsidP="009844A5">
            <w:pPr>
              <w:pStyle w:val="NoSpacing"/>
            </w:pPr>
            <w:r>
              <w:t>MOF, EFPD</w:t>
            </w:r>
          </w:p>
        </w:tc>
        <w:tc>
          <w:tcPr>
            <w:tcW w:w="615" w:type="pct"/>
          </w:tcPr>
          <w:p w14:paraId="7A6AC63F" w14:textId="2587F61B" w:rsidR="009844A5" w:rsidRDefault="009844A5" w:rsidP="009844A5">
            <w:pPr>
              <w:pStyle w:val="NoSpacing"/>
            </w:pPr>
            <w:r>
              <w:t>November 2025</w:t>
            </w:r>
          </w:p>
        </w:tc>
      </w:tr>
      <w:tr w:rsidR="009844A5" w14:paraId="1BA9600F" w14:textId="77777777" w:rsidTr="0062176F">
        <w:tc>
          <w:tcPr>
            <w:tcW w:w="274" w:type="pct"/>
          </w:tcPr>
          <w:p w14:paraId="73BE7E90" w14:textId="00CD9782" w:rsidR="009844A5" w:rsidRDefault="009844A5" w:rsidP="009844A5">
            <w:pPr>
              <w:pStyle w:val="NoSpacing"/>
              <w:rPr>
                <w:rStyle w:val="StrongBlue"/>
              </w:rPr>
            </w:pPr>
            <w:r>
              <w:rPr>
                <w:rStyle w:val="StrongBlue"/>
              </w:rPr>
              <w:t>6</w:t>
            </w:r>
          </w:p>
        </w:tc>
        <w:tc>
          <w:tcPr>
            <w:tcW w:w="510" w:type="pct"/>
          </w:tcPr>
          <w:p w14:paraId="6E0A5DA9" w14:textId="7487A138" w:rsidR="009844A5" w:rsidRDefault="009844A5" w:rsidP="009844A5">
            <w:pPr>
              <w:pStyle w:val="NoSpacing"/>
              <w:rPr>
                <w:rStyle w:val="StrongBlue"/>
              </w:rPr>
            </w:pPr>
            <w:r w:rsidRPr="00E65476">
              <w:rPr>
                <w:b/>
                <w:bCs/>
                <w:color w:val="009CDE" w:themeColor="accent1"/>
              </w:rPr>
              <w:t>Medium</w:t>
            </w:r>
          </w:p>
        </w:tc>
        <w:tc>
          <w:tcPr>
            <w:tcW w:w="2949" w:type="pct"/>
          </w:tcPr>
          <w:p w14:paraId="1EB80645" w14:textId="1240E811" w:rsidR="009844A5" w:rsidRDefault="009844A5" w:rsidP="009844A5">
            <w:pPr>
              <w:pStyle w:val="NoSpacing"/>
            </w:pPr>
            <w:r>
              <w:t xml:space="preserve">Align the MTFS GFS fiscal indicators to the </w:t>
            </w:r>
            <w:r w:rsidRPr="00AB7B72">
              <w:rPr>
                <w:i/>
                <w:iCs/>
              </w:rPr>
              <w:t>GFSM 2014</w:t>
            </w:r>
            <w:r>
              <w:t xml:space="preserve"> framework and taxonomy.</w:t>
            </w:r>
          </w:p>
        </w:tc>
        <w:tc>
          <w:tcPr>
            <w:tcW w:w="652" w:type="pct"/>
          </w:tcPr>
          <w:p w14:paraId="14D551DF" w14:textId="5F139E6E" w:rsidR="009844A5" w:rsidRDefault="009844A5" w:rsidP="009844A5">
            <w:pPr>
              <w:pStyle w:val="NoSpacing"/>
            </w:pPr>
            <w:r>
              <w:t>MOF, EFPD</w:t>
            </w:r>
          </w:p>
        </w:tc>
        <w:tc>
          <w:tcPr>
            <w:tcW w:w="615" w:type="pct"/>
          </w:tcPr>
          <w:p w14:paraId="56B29274" w14:textId="0EB1BC07" w:rsidR="009844A5" w:rsidRDefault="009844A5" w:rsidP="009844A5">
            <w:pPr>
              <w:pStyle w:val="NoSpacing"/>
            </w:pPr>
            <w:r>
              <w:t>February 2026</w:t>
            </w:r>
          </w:p>
        </w:tc>
      </w:tr>
      <w:tr w:rsidR="00810D14" w14:paraId="44FEF5D4" w14:textId="77777777" w:rsidTr="00810D14">
        <w:tc>
          <w:tcPr>
            <w:tcW w:w="5000" w:type="pct"/>
            <w:gridSpan w:val="5"/>
          </w:tcPr>
          <w:p w14:paraId="1780D884" w14:textId="354D6665" w:rsidR="00810D14" w:rsidRPr="006E1A32" w:rsidRDefault="009844A5" w:rsidP="00810D14">
            <w:pPr>
              <w:pStyle w:val="NoSpacing"/>
              <w:rPr>
                <w:rStyle w:val="StrongBlue"/>
              </w:rPr>
            </w:pPr>
            <w:r w:rsidRPr="00657684">
              <w:rPr>
                <w:rStyle w:val="StrongBlue"/>
              </w:rPr>
              <w:t>A new data set has been compiled and disseminated internally and/or to the public</w:t>
            </w:r>
            <w:r>
              <w:rPr>
                <w:rStyle w:val="StrongBlue"/>
              </w:rPr>
              <w:t>.</w:t>
            </w:r>
          </w:p>
        </w:tc>
      </w:tr>
      <w:tr w:rsidR="0062176F" w14:paraId="244AFE46" w14:textId="77777777" w:rsidTr="0062176F">
        <w:tc>
          <w:tcPr>
            <w:tcW w:w="274" w:type="pct"/>
          </w:tcPr>
          <w:p w14:paraId="7FD8F6CD" w14:textId="73499C0B" w:rsidR="00810D14" w:rsidRDefault="00810D14" w:rsidP="00810D14">
            <w:pPr>
              <w:pStyle w:val="NoSpacing"/>
              <w:rPr>
                <w:rStyle w:val="StrongBlue"/>
              </w:rPr>
            </w:pPr>
            <w:r>
              <w:rPr>
                <w:rStyle w:val="StrongBlue"/>
              </w:rPr>
              <w:t>No.</w:t>
            </w:r>
          </w:p>
        </w:tc>
        <w:tc>
          <w:tcPr>
            <w:tcW w:w="510" w:type="pct"/>
          </w:tcPr>
          <w:p w14:paraId="41810478" w14:textId="69F44250" w:rsidR="00810D14" w:rsidRDefault="00810D14" w:rsidP="00810D14">
            <w:pPr>
              <w:pStyle w:val="NoSpacing"/>
              <w:rPr>
                <w:rStyle w:val="StrongBlue"/>
              </w:rPr>
            </w:pPr>
            <w:r>
              <w:rPr>
                <w:b/>
                <w:bCs/>
                <w:color w:val="009CDE" w:themeColor="accent1"/>
              </w:rPr>
              <w:t>Priority</w:t>
            </w:r>
          </w:p>
        </w:tc>
        <w:tc>
          <w:tcPr>
            <w:tcW w:w="2949" w:type="pct"/>
          </w:tcPr>
          <w:p w14:paraId="0D953BF3" w14:textId="5AA0DBB1" w:rsidR="00810D14" w:rsidRDefault="00810D14" w:rsidP="00810D14">
            <w:pPr>
              <w:pStyle w:val="NoSpacing"/>
            </w:pPr>
            <w:r w:rsidRPr="00D075DC">
              <w:rPr>
                <w:b/>
                <w:bCs/>
                <w:color w:val="009CDE" w:themeColor="accent1"/>
              </w:rPr>
              <w:t>Description</w:t>
            </w:r>
          </w:p>
        </w:tc>
        <w:tc>
          <w:tcPr>
            <w:tcW w:w="652" w:type="pct"/>
          </w:tcPr>
          <w:p w14:paraId="31299047" w14:textId="6818ECF7" w:rsidR="00810D14" w:rsidRDefault="00810D14" w:rsidP="00810D14">
            <w:pPr>
              <w:pStyle w:val="NoSpacing"/>
            </w:pPr>
            <w:r w:rsidRPr="00D075DC">
              <w:rPr>
                <w:b/>
                <w:bCs/>
                <w:color w:val="009CDE" w:themeColor="accent1"/>
              </w:rPr>
              <w:t xml:space="preserve">Institution </w:t>
            </w:r>
          </w:p>
        </w:tc>
        <w:tc>
          <w:tcPr>
            <w:tcW w:w="615" w:type="pct"/>
          </w:tcPr>
          <w:p w14:paraId="2290B3B5" w14:textId="1F47AD81" w:rsidR="00810D14" w:rsidRDefault="00810D14" w:rsidP="00810D14">
            <w:pPr>
              <w:pStyle w:val="NoSpacing"/>
            </w:pPr>
            <w:r w:rsidRPr="00D075DC">
              <w:rPr>
                <w:b/>
                <w:bCs/>
                <w:color w:val="009CDE" w:themeColor="accent1"/>
              </w:rPr>
              <w:t>Due</w:t>
            </w:r>
          </w:p>
        </w:tc>
      </w:tr>
      <w:tr w:rsidR="005F3971" w14:paraId="5145394F" w14:textId="77777777" w:rsidTr="0062176F">
        <w:tc>
          <w:tcPr>
            <w:tcW w:w="274" w:type="pct"/>
          </w:tcPr>
          <w:p w14:paraId="16E559F2" w14:textId="619BC2BE" w:rsidR="008C024F" w:rsidRDefault="00904986" w:rsidP="008C024F">
            <w:pPr>
              <w:pStyle w:val="NoSpacing"/>
              <w:rPr>
                <w:rStyle w:val="StrongBlue"/>
              </w:rPr>
            </w:pPr>
            <w:r>
              <w:rPr>
                <w:rStyle w:val="StrongBlue"/>
              </w:rPr>
              <w:t>7</w:t>
            </w:r>
          </w:p>
        </w:tc>
        <w:tc>
          <w:tcPr>
            <w:tcW w:w="510" w:type="pct"/>
          </w:tcPr>
          <w:p w14:paraId="04299080" w14:textId="0A06EF97" w:rsidR="008C024F" w:rsidRPr="000B6798" w:rsidRDefault="008C024F" w:rsidP="008C024F">
            <w:pPr>
              <w:pStyle w:val="NoSpacing"/>
              <w:rPr>
                <w:rStyle w:val="StrongBlue"/>
              </w:rPr>
            </w:pPr>
            <w:r>
              <w:rPr>
                <w:b/>
                <w:bCs/>
                <w:color w:val="009CDE" w:themeColor="accent1"/>
              </w:rPr>
              <w:t>High</w:t>
            </w:r>
          </w:p>
        </w:tc>
        <w:tc>
          <w:tcPr>
            <w:tcW w:w="2949" w:type="pct"/>
          </w:tcPr>
          <w:p w14:paraId="499920BE" w14:textId="03CD3F3F" w:rsidR="008C024F" w:rsidRPr="00213893" w:rsidRDefault="008C024F" w:rsidP="008C024F">
            <w:pPr>
              <w:pStyle w:val="NoSpacing"/>
            </w:pPr>
            <w:r w:rsidRPr="00703FCF">
              <w:rPr>
                <w:b/>
                <w:bCs/>
                <w:color w:val="009CDE" w:themeColor="accent1"/>
              </w:rPr>
              <w:t xml:space="preserve">Priority recommendation: </w:t>
            </w:r>
            <w:r w:rsidRPr="00560D26">
              <w:t xml:space="preserve">Update the GFS working file with all the classification issues that were identified in paragraph </w:t>
            </w:r>
            <w:r>
              <w:t>4</w:t>
            </w:r>
            <w:r w:rsidRPr="00560D26">
              <w:t xml:space="preserve"> of this report</w:t>
            </w:r>
            <w:r>
              <w:t xml:space="preserve"> and align the GFS budget statements to the </w:t>
            </w:r>
            <w:r w:rsidRPr="00F56F2D">
              <w:rPr>
                <w:i/>
                <w:iCs/>
              </w:rPr>
              <w:t>GFSM 2014</w:t>
            </w:r>
            <w:r>
              <w:t xml:space="preserve"> framework. Once this work is completed the EFPD needs to resubmit the entire GFS historical time series with the corrections to the IMF Statistics Department for updating the annual GFS database.</w:t>
            </w:r>
          </w:p>
        </w:tc>
        <w:tc>
          <w:tcPr>
            <w:tcW w:w="652" w:type="pct"/>
          </w:tcPr>
          <w:p w14:paraId="7070723E" w14:textId="73FFFC6C" w:rsidR="008C024F" w:rsidRDefault="008C024F" w:rsidP="008C024F">
            <w:pPr>
              <w:pStyle w:val="NoSpacing"/>
            </w:pPr>
            <w:r>
              <w:t>MOF, EFPD</w:t>
            </w:r>
          </w:p>
        </w:tc>
        <w:tc>
          <w:tcPr>
            <w:tcW w:w="615" w:type="pct"/>
          </w:tcPr>
          <w:p w14:paraId="1289F33D" w14:textId="5A8499DB" w:rsidR="008C024F" w:rsidRPr="00213893" w:rsidRDefault="008C024F" w:rsidP="008C024F">
            <w:pPr>
              <w:pStyle w:val="NoSpacing"/>
            </w:pPr>
            <w:r>
              <w:t>September 2025</w:t>
            </w:r>
          </w:p>
        </w:tc>
      </w:tr>
      <w:tr w:rsidR="005F3971" w14:paraId="6EA16622" w14:textId="77777777" w:rsidTr="0062176F">
        <w:tc>
          <w:tcPr>
            <w:tcW w:w="274" w:type="pct"/>
          </w:tcPr>
          <w:p w14:paraId="75AA9ABD" w14:textId="7B0D2A04" w:rsidR="008C024F" w:rsidRDefault="00904986" w:rsidP="008C024F">
            <w:pPr>
              <w:pStyle w:val="NoSpacing"/>
              <w:rPr>
                <w:rStyle w:val="StrongBlue"/>
              </w:rPr>
            </w:pPr>
            <w:r>
              <w:rPr>
                <w:rStyle w:val="StrongBlue"/>
              </w:rPr>
              <w:t>8</w:t>
            </w:r>
          </w:p>
        </w:tc>
        <w:tc>
          <w:tcPr>
            <w:tcW w:w="510" w:type="pct"/>
          </w:tcPr>
          <w:p w14:paraId="67B476D8" w14:textId="1AAEE9C4" w:rsidR="008C024F" w:rsidRPr="000B6798" w:rsidRDefault="008C024F" w:rsidP="008C024F">
            <w:pPr>
              <w:pStyle w:val="NoSpacing"/>
              <w:rPr>
                <w:rStyle w:val="StrongBlue"/>
              </w:rPr>
            </w:pPr>
            <w:r>
              <w:rPr>
                <w:b/>
                <w:bCs/>
                <w:color w:val="009CDE" w:themeColor="accent1"/>
              </w:rPr>
              <w:t>High</w:t>
            </w:r>
          </w:p>
        </w:tc>
        <w:tc>
          <w:tcPr>
            <w:tcW w:w="2949" w:type="pct"/>
          </w:tcPr>
          <w:p w14:paraId="114032EF" w14:textId="24C5DC43" w:rsidR="008C024F" w:rsidRPr="00213893" w:rsidRDefault="008C024F" w:rsidP="008C024F">
            <w:pPr>
              <w:pStyle w:val="NoSpacing"/>
            </w:pPr>
            <w:r w:rsidRPr="00703FCF">
              <w:rPr>
                <w:b/>
                <w:bCs/>
                <w:color w:val="009CDE" w:themeColor="accent1"/>
              </w:rPr>
              <w:t xml:space="preserve">Priority recommendation: </w:t>
            </w:r>
            <w:r>
              <w:t>Complete the mapping for the economic and functional codes in the existing COA and FMIS. Once mapping is complete design a FMIS report to extract the data directly from FMIS.</w:t>
            </w:r>
          </w:p>
        </w:tc>
        <w:tc>
          <w:tcPr>
            <w:tcW w:w="652" w:type="pct"/>
          </w:tcPr>
          <w:p w14:paraId="1947110D" w14:textId="559FCF6E" w:rsidR="008C024F" w:rsidRDefault="008C024F" w:rsidP="008C024F">
            <w:pPr>
              <w:pStyle w:val="NoSpacing"/>
            </w:pPr>
            <w:r>
              <w:t>MOF, EFPD</w:t>
            </w:r>
          </w:p>
        </w:tc>
        <w:tc>
          <w:tcPr>
            <w:tcW w:w="615" w:type="pct"/>
          </w:tcPr>
          <w:p w14:paraId="66EEB4F7" w14:textId="7692D415" w:rsidR="008C024F" w:rsidRPr="00213893" w:rsidRDefault="008C024F" w:rsidP="008C024F">
            <w:pPr>
              <w:pStyle w:val="NoSpacing"/>
            </w:pPr>
            <w:r>
              <w:t>September 2025</w:t>
            </w:r>
          </w:p>
        </w:tc>
      </w:tr>
      <w:tr w:rsidR="005F3971" w14:paraId="7DC3F4BE" w14:textId="77777777" w:rsidTr="0062176F">
        <w:tc>
          <w:tcPr>
            <w:tcW w:w="274" w:type="pct"/>
          </w:tcPr>
          <w:p w14:paraId="540DD18E" w14:textId="1B8F96F6" w:rsidR="008C024F" w:rsidRDefault="00904986" w:rsidP="008C024F">
            <w:pPr>
              <w:pStyle w:val="NoSpacing"/>
              <w:rPr>
                <w:rStyle w:val="StrongBlue"/>
              </w:rPr>
            </w:pPr>
            <w:r>
              <w:rPr>
                <w:rStyle w:val="StrongBlue"/>
              </w:rPr>
              <w:t>9</w:t>
            </w:r>
          </w:p>
        </w:tc>
        <w:tc>
          <w:tcPr>
            <w:tcW w:w="510" w:type="pct"/>
          </w:tcPr>
          <w:p w14:paraId="40D8109A" w14:textId="46C0245D" w:rsidR="008C024F" w:rsidRPr="000B6798" w:rsidRDefault="008C024F" w:rsidP="008C024F">
            <w:pPr>
              <w:pStyle w:val="NoSpacing"/>
              <w:rPr>
                <w:rStyle w:val="StrongBlue"/>
              </w:rPr>
            </w:pPr>
            <w:r w:rsidRPr="009A27FA">
              <w:rPr>
                <w:b/>
                <w:bCs/>
                <w:color w:val="009CDE" w:themeColor="accent1"/>
              </w:rPr>
              <w:t>Medium</w:t>
            </w:r>
          </w:p>
        </w:tc>
        <w:tc>
          <w:tcPr>
            <w:tcW w:w="2949" w:type="pct"/>
          </w:tcPr>
          <w:p w14:paraId="3C01AD4D" w14:textId="2FE42348" w:rsidR="008C024F" w:rsidRPr="00213893" w:rsidRDefault="008C024F" w:rsidP="008C024F">
            <w:pPr>
              <w:pStyle w:val="NoSpacing"/>
            </w:pPr>
            <w:r>
              <w:t xml:space="preserve">Investigate the capital expenditure recording compared to the ratio of cash capital grants received.  </w:t>
            </w:r>
            <w:r w:rsidRPr="0074704E">
              <w:t xml:space="preserve"> </w:t>
            </w:r>
          </w:p>
        </w:tc>
        <w:tc>
          <w:tcPr>
            <w:tcW w:w="652" w:type="pct"/>
          </w:tcPr>
          <w:p w14:paraId="1BDFB7A4" w14:textId="5E2A5BBE" w:rsidR="008C024F" w:rsidRDefault="008C024F" w:rsidP="008C024F">
            <w:pPr>
              <w:pStyle w:val="NoSpacing"/>
            </w:pPr>
            <w:r>
              <w:t>MOF, EFPD</w:t>
            </w:r>
          </w:p>
        </w:tc>
        <w:tc>
          <w:tcPr>
            <w:tcW w:w="615" w:type="pct"/>
          </w:tcPr>
          <w:p w14:paraId="27623625" w14:textId="384564FF" w:rsidR="008C024F" w:rsidRPr="00213893" w:rsidRDefault="008C024F" w:rsidP="008C024F">
            <w:pPr>
              <w:pStyle w:val="NoSpacing"/>
            </w:pPr>
            <w:r>
              <w:t>November 2025</w:t>
            </w:r>
          </w:p>
        </w:tc>
      </w:tr>
      <w:tr w:rsidR="005F3971" w14:paraId="1B1129CE" w14:textId="77777777" w:rsidTr="0062176F">
        <w:tc>
          <w:tcPr>
            <w:tcW w:w="274" w:type="pct"/>
          </w:tcPr>
          <w:p w14:paraId="6EDF3962" w14:textId="57DCDC38" w:rsidR="005F3971" w:rsidRDefault="00904986" w:rsidP="005F3971">
            <w:pPr>
              <w:pStyle w:val="NoSpacing"/>
              <w:rPr>
                <w:rStyle w:val="StrongBlue"/>
              </w:rPr>
            </w:pPr>
            <w:r>
              <w:rPr>
                <w:rStyle w:val="StrongBlue"/>
              </w:rPr>
              <w:lastRenderedPageBreak/>
              <w:t>10</w:t>
            </w:r>
          </w:p>
        </w:tc>
        <w:tc>
          <w:tcPr>
            <w:tcW w:w="510" w:type="pct"/>
          </w:tcPr>
          <w:p w14:paraId="04A95CA4" w14:textId="08835392" w:rsidR="005F3971" w:rsidRPr="009A27FA" w:rsidRDefault="005F3971" w:rsidP="005F3971">
            <w:pPr>
              <w:pStyle w:val="NoSpacing"/>
              <w:rPr>
                <w:b/>
                <w:bCs/>
                <w:color w:val="009CDE" w:themeColor="accent1"/>
              </w:rPr>
            </w:pPr>
            <w:r>
              <w:rPr>
                <w:b/>
                <w:bCs/>
                <w:color w:val="009CDE" w:themeColor="accent1"/>
              </w:rPr>
              <w:t>Medium</w:t>
            </w:r>
          </w:p>
        </w:tc>
        <w:tc>
          <w:tcPr>
            <w:tcW w:w="2949" w:type="pct"/>
          </w:tcPr>
          <w:p w14:paraId="7053B2C0" w14:textId="3129BEBD" w:rsidR="005F3971" w:rsidRDefault="005F3971" w:rsidP="005F3971">
            <w:pPr>
              <w:pStyle w:val="NoSpacing"/>
            </w:pPr>
            <w:r>
              <w:t xml:space="preserve">As an annual routine task: perform the reconciliation of the GFS results for FY 2023/24 with the audited public account. </w:t>
            </w:r>
          </w:p>
        </w:tc>
        <w:tc>
          <w:tcPr>
            <w:tcW w:w="652" w:type="pct"/>
          </w:tcPr>
          <w:p w14:paraId="55FD7246" w14:textId="29872311" w:rsidR="005F3971" w:rsidRDefault="005F3971" w:rsidP="005F3971">
            <w:pPr>
              <w:pStyle w:val="NoSpacing"/>
            </w:pPr>
            <w:r>
              <w:t>MOF, EFPD</w:t>
            </w:r>
          </w:p>
        </w:tc>
        <w:tc>
          <w:tcPr>
            <w:tcW w:w="615" w:type="pct"/>
          </w:tcPr>
          <w:p w14:paraId="7715D173" w14:textId="405904D0" w:rsidR="005F3971" w:rsidRDefault="005F3971" w:rsidP="005F3971">
            <w:pPr>
              <w:pStyle w:val="NoSpacing"/>
            </w:pPr>
            <w:r>
              <w:t>November 2025</w:t>
            </w:r>
          </w:p>
        </w:tc>
      </w:tr>
      <w:tr w:rsidR="009844A5" w14:paraId="64AC19B9" w14:textId="77777777" w:rsidTr="0062176F">
        <w:tc>
          <w:tcPr>
            <w:tcW w:w="274" w:type="pct"/>
          </w:tcPr>
          <w:p w14:paraId="5FC2CA90" w14:textId="13F3DFEC" w:rsidR="009844A5" w:rsidRDefault="00904986" w:rsidP="009844A5">
            <w:pPr>
              <w:pStyle w:val="NoSpacing"/>
              <w:rPr>
                <w:rStyle w:val="StrongBlue"/>
              </w:rPr>
            </w:pPr>
            <w:r>
              <w:rPr>
                <w:rStyle w:val="StrongBlue"/>
              </w:rPr>
              <w:t>11</w:t>
            </w:r>
          </w:p>
        </w:tc>
        <w:tc>
          <w:tcPr>
            <w:tcW w:w="510" w:type="pct"/>
          </w:tcPr>
          <w:p w14:paraId="4EE1EC66" w14:textId="1CB62C01" w:rsidR="009844A5" w:rsidRPr="009A27FA" w:rsidRDefault="009844A5" w:rsidP="009844A5">
            <w:pPr>
              <w:pStyle w:val="NoSpacing"/>
              <w:rPr>
                <w:b/>
                <w:bCs/>
                <w:color w:val="009CDE" w:themeColor="accent1"/>
              </w:rPr>
            </w:pPr>
            <w:r w:rsidRPr="00E65476">
              <w:rPr>
                <w:b/>
                <w:bCs/>
                <w:color w:val="009CDE" w:themeColor="accent1"/>
              </w:rPr>
              <w:t>Medium</w:t>
            </w:r>
          </w:p>
        </w:tc>
        <w:tc>
          <w:tcPr>
            <w:tcW w:w="2949" w:type="pct"/>
          </w:tcPr>
          <w:p w14:paraId="4C36E915" w14:textId="13C2DCBC" w:rsidR="009844A5" w:rsidRDefault="009844A5" w:rsidP="009844A5">
            <w:pPr>
              <w:pStyle w:val="NoSpacing"/>
            </w:pPr>
            <w:r>
              <w:t>Collect annual financial statements of SOEs and continue the compilation of the annual accounts from FY 2018 to date.</w:t>
            </w:r>
          </w:p>
        </w:tc>
        <w:tc>
          <w:tcPr>
            <w:tcW w:w="652" w:type="pct"/>
          </w:tcPr>
          <w:p w14:paraId="7198B746" w14:textId="359ADEE1" w:rsidR="009844A5" w:rsidRDefault="009844A5" w:rsidP="009844A5">
            <w:pPr>
              <w:pStyle w:val="NoSpacing"/>
            </w:pPr>
            <w:r>
              <w:t>MOF, EFPD</w:t>
            </w:r>
          </w:p>
        </w:tc>
        <w:tc>
          <w:tcPr>
            <w:tcW w:w="615" w:type="pct"/>
          </w:tcPr>
          <w:p w14:paraId="0ABBE0CF" w14:textId="11653BA0" w:rsidR="009844A5" w:rsidRDefault="009844A5" w:rsidP="009844A5">
            <w:pPr>
              <w:pStyle w:val="NoSpacing"/>
            </w:pPr>
            <w:r>
              <w:t>April 2026</w:t>
            </w:r>
          </w:p>
        </w:tc>
      </w:tr>
    </w:tbl>
    <w:p w14:paraId="61910BEA" w14:textId="77777777" w:rsidR="005B2AE3" w:rsidRDefault="005B2AE3" w:rsidP="002A5A1E">
      <w:pPr>
        <w:pStyle w:val="NoSpacing"/>
      </w:pPr>
    </w:p>
    <w:p w14:paraId="1483099F" w14:textId="372F9CB5" w:rsidR="00D9477D" w:rsidRPr="003918EF" w:rsidRDefault="00063270" w:rsidP="003F61F6">
      <w:pPr>
        <w:pStyle w:val="Heading1"/>
        <w:spacing w:before="120" w:after="120"/>
      </w:pPr>
      <w:bookmarkStart w:id="24" w:name="_Toc206700786"/>
      <w:r>
        <w:lastRenderedPageBreak/>
        <w:t>Detailed Technical Assessment</w:t>
      </w:r>
      <w:bookmarkEnd w:id="24"/>
      <w:r>
        <w:t xml:space="preserve"> </w:t>
      </w:r>
    </w:p>
    <w:p w14:paraId="71C9BEE4" w14:textId="320D3B08" w:rsidR="00EC2936" w:rsidRPr="00147268" w:rsidRDefault="00F13CD1" w:rsidP="003F61F6">
      <w:pPr>
        <w:pStyle w:val="Heading2"/>
        <w:spacing w:before="120"/>
        <w:ind w:left="0"/>
      </w:pPr>
      <w:bookmarkStart w:id="25" w:name="_Toc497833986"/>
      <w:bookmarkStart w:id="26" w:name="_Toc501381948"/>
      <w:bookmarkStart w:id="27" w:name="_Toc206700787"/>
      <w:r>
        <w:t>Institutional Sectorization</w:t>
      </w:r>
      <w:bookmarkEnd w:id="27"/>
    </w:p>
    <w:p w14:paraId="63AD2AD0" w14:textId="01F9383F" w:rsidR="00B64778" w:rsidRDefault="00F13CD1" w:rsidP="000634C8">
      <w:pPr>
        <w:pStyle w:val="ParagraphNumbering"/>
        <w:spacing w:before="120" w:after="120" w:line="276" w:lineRule="auto"/>
      </w:pPr>
      <w:r w:rsidRPr="00B33886">
        <w:rPr>
          <w:b/>
          <w:bCs/>
        </w:rPr>
        <w:t xml:space="preserve">The mission completed a review of the public sector institutional table (PSIT). The table was last updated in 2018. There were no substantial changes </w:t>
      </w:r>
      <w:r>
        <w:rPr>
          <w:b/>
          <w:bCs/>
        </w:rPr>
        <w:t xml:space="preserve">to </w:t>
      </w:r>
      <w:r w:rsidRPr="00B33886">
        <w:rPr>
          <w:b/>
          <w:bCs/>
        </w:rPr>
        <w:t>the PSIT.</w:t>
      </w:r>
      <w:r>
        <w:t xml:space="preserve"> The information for the budgetary government was updated to reflect the changes aligned to the latest budget statement (FY 2025/26). In terms of the public corporations’ sector the only change noted was the addition of </w:t>
      </w:r>
      <w:proofErr w:type="spellStart"/>
      <w:r w:rsidRPr="00B77BC4">
        <w:rPr>
          <w:i/>
          <w:iCs/>
        </w:rPr>
        <w:t>Lulutai</w:t>
      </w:r>
      <w:proofErr w:type="spellEnd"/>
      <w:r w:rsidRPr="00B77BC4">
        <w:rPr>
          <w:i/>
          <w:iCs/>
        </w:rPr>
        <w:t xml:space="preserve"> Airlines Limited</w:t>
      </w:r>
      <w:r w:rsidR="007E757D">
        <w:rPr>
          <w:i/>
          <w:iCs/>
        </w:rPr>
        <w:t xml:space="preserve"> </w:t>
      </w:r>
      <w:r w:rsidR="007E757D" w:rsidRPr="007E757D">
        <w:t>and the</w:t>
      </w:r>
      <w:r w:rsidR="007E757D">
        <w:rPr>
          <w:i/>
          <w:iCs/>
        </w:rPr>
        <w:t xml:space="preserve"> Tonga</w:t>
      </w:r>
      <w:r w:rsidR="002915CC">
        <w:rPr>
          <w:i/>
          <w:iCs/>
        </w:rPr>
        <w:t xml:space="preserve"> National University</w:t>
      </w:r>
      <w:r>
        <w:t xml:space="preserve">. The MOF was requested to review the PSIT and confirm that the classification is correct. Once the MPE provides the audited financial statements, the MOF, EFPD, needs to perform the market test to validate that all units are classified in the appropriate sectors. The updated PSIT is </w:t>
      </w:r>
      <w:r w:rsidR="00415C38">
        <w:t>included</w:t>
      </w:r>
      <w:r>
        <w:t xml:space="preserve"> as Appendi</w:t>
      </w:r>
      <w:r w:rsidR="00CB07A2">
        <w:t>x</w:t>
      </w:r>
      <w:r>
        <w:t xml:space="preserve"> </w:t>
      </w:r>
      <w:r w:rsidR="00415C38">
        <w:t>III</w:t>
      </w:r>
      <w:r w:rsidR="00560D26">
        <w:t xml:space="preserve"> and should be reviewed and updated at least once a fiscal year</w:t>
      </w:r>
      <w:r w:rsidR="00F83B1B" w:rsidRPr="00262FDF">
        <w:t xml:space="preserve">. </w:t>
      </w:r>
    </w:p>
    <w:p w14:paraId="3F753258" w14:textId="6D97AF54" w:rsidR="00B64778" w:rsidRDefault="00F13CD1" w:rsidP="000634C8">
      <w:pPr>
        <w:pStyle w:val="ParagraphNumbering"/>
        <w:spacing w:before="120" w:after="120" w:line="276" w:lineRule="auto"/>
        <w:rPr>
          <w:lang w:val="pt-BR"/>
        </w:rPr>
      </w:pPr>
      <w:proofErr w:type="spellStart"/>
      <w:r w:rsidRPr="00382697">
        <w:rPr>
          <w:b/>
          <w:bCs/>
        </w:rPr>
        <w:t>Lulutai</w:t>
      </w:r>
      <w:proofErr w:type="spellEnd"/>
      <w:r w:rsidRPr="00382697">
        <w:rPr>
          <w:b/>
          <w:bCs/>
        </w:rPr>
        <w:t xml:space="preserve"> Airlines Limited was founded on 24 September 2020 by the GOT to restore domestic air connectivity after the collapse of Real Tonga</w:t>
      </w:r>
      <w:r w:rsidRPr="00B77BC4">
        <w:t xml:space="preserve">. It operates as a </w:t>
      </w:r>
      <w:r w:rsidRPr="00382697">
        <w:rPr>
          <w:i/>
          <w:iCs/>
        </w:rPr>
        <w:t>limited liability company</w:t>
      </w:r>
      <w:r w:rsidRPr="00B77BC4">
        <w:t xml:space="preserve">, headquartered in </w:t>
      </w:r>
      <w:proofErr w:type="gramStart"/>
      <w:r w:rsidRPr="00B77BC4">
        <w:t>Nuku‘</w:t>
      </w:r>
      <w:proofErr w:type="gramEnd"/>
      <w:r w:rsidRPr="00B77BC4">
        <w:t>alofa and based at Fuaʻamotu International Airport</w:t>
      </w:r>
      <w:r>
        <w:t xml:space="preserve">. </w:t>
      </w:r>
      <w:r w:rsidRPr="00B77BC4">
        <w:t xml:space="preserve">The airline servicing domestic routes to islands such as </w:t>
      </w:r>
      <w:proofErr w:type="spellStart"/>
      <w:r w:rsidRPr="00B77BC4">
        <w:t>ʻEua</w:t>
      </w:r>
      <w:proofErr w:type="spellEnd"/>
      <w:r w:rsidRPr="00B77BC4">
        <w:t xml:space="preserve">, </w:t>
      </w:r>
      <w:proofErr w:type="spellStart"/>
      <w:r w:rsidRPr="00B77BC4">
        <w:t>Haʻapai</w:t>
      </w:r>
      <w:proofErr w:type="spellEnd"/>
      <w:r w:rsidRPr="00B77BC4">
        <w:t xml:space="preserve">, </w:t>
      </w:r>
      <w:proofErr w:type="spellStart"/>
      <w:r w:rsidRPr="00B77BC4">
        <w:t>Vavaʻu</w:t>
      </w:r>
      <w:proofErr w:type="spellEnd"/>
      <w:r w:rsidRPr="00B77BC4">
        <w:t xml:space="preserve">, </w:t>
      </w:r>
      <w:proofErr w:type="spellStart"/>
      <w:r w:rsidRPr="00B77BC4">
        <w:t>Niuatoputapu</w:t>
      </w:r>
      <w:proofErr w:type="spellEnd"/>
      <w:r w:rsidRPr="00B77BC4">
        <w:t xml:space="preserve">, and </w:t>
      </w:r>
      <w:proofErr w:type="spellStart"/>
      <w:r w:rsidRPr="00B77BC4">
        <w:t>Niuafoʻou</w:t>
      </w:r>
      <w:proofErr w:type="spellEnd"/>
      <w:r>
        <w:t xml:space="preserve">. </w:t>
      </w:r>
      <w:r w:rsidRPr="00B77BC4">
        <w:t xml:space="preserve"> </w:t>
      </w:r>
      <w:r>
        <w:t>There is not much public information available on the airlines, but it was noted that there is a set of audited financial statements for FY 2020/21. Despite requesting the audited financial statements from the Ministry of Public Enterprises (MPE), these were not available before the end of the mission. Since this unit is a limited liability company and sells its output at market price it may potentially be regarded as a nonfinancial public corporation. The MOF was requested to further investigate and seek the assistance of the MPE and the Office of the Auditor General to get the necessary information to perform the market test and classify it in the appropriate sector as either general government or the public corporation’s sector.</w:t>
      </w:r>
      <w:bookmarkStart w:id="28" w:name="_Hlk88749871"/>
      <w:r w:rsidR="00B64778" w:rsidRPr="00382697">
        <w:rPr>
          <w:lang w:val="pt-BR"/>
        </w:rPr>
        <w:t xml:space="preserve"> </w:t>
      </w:r>
    </w:p>
    <w:p w14:paraId="55556A4E" w14:textId="7323F9A8" w:rsidR="00087AAC" w:rsidRDefault="00087AAC" w:rsidP="00087AAC">
      <w:pPr>
        <w:pStyle w:val="ParagraphNumbering"/>
        <w:numPr>
          <w:ilvl w:val="0"/>
          <w:numId w:val="0"/>
        </w:numPr>
        <w:rPr>
          <w:b/>
          <w:color w:val="004C97" w:themeColor="text2"/>
          <w:sz w:val="22"/>
          <w:szCs w:val="21"/>
        </w:rPr>
      </w:pPr>
      <w:r w:rsidRPr="00087AAC">
        <w:rPr>
          <w:b/>
          <w:color w:val="004C97" w:themeColor="text2"/>
          <w:sz w:val="22"/>
          <w:szCs w:val="21"/>
        </w:rPr>
        <w:t>Recommendations</w:t>
      </w:r>
    </w:p>
    <w:tbl>
      <w:tblPr>
        <w:tblStyle w:val="TableGrid"/>
        <w:tblW w:w="5000" w:type="pct"/>
        <w:tblCellMar>
          <w:top w:w="101" w:type="dxa"/>
          <w:left w:w="101" w:type="dxa"/>
          <w:right w:w="101" w:type="dxa"/>
        </w:tblCellMar>
        <w:tblLook w:val="04A0" w:firstRow="1" w:lastRow="0" w:firstColumn="1" w:lastColumn="0" w:noHBand="0" w:noVBand="1"/>
      </w:tblPr>
      <w:tblGrid>
        <w:gridCol w:w="525"/>
        <w:gridCol w:w="958"/>
        <w:gridCol w:w="5818"/>
        <w:gridCol w:w="1169"/>
        <w:gridCol w:w="1125"/>
      </w:tblGrid>
      <w:tr w:rsidR="009A27FA" w14:paraId="15C062BC" w14:textId="77777777" w:rsidTr="009A27FA">
        <w:tc>
          <w:tcPr>
            <w:tcW w:w="5000" w:type="pct"/>
            <w:gridSpan w:val="5"/>
          </w:tcPr>
          <w:p w14:paraId="7F9BC423" w14:textId="437D8268" w:rsidR="009A27FA" w:rsidRPr="006E1A32" w:rsidRDefault="001A609F" w:rsidP="00EE0A2D">
            <w:pPr>
              <w:pStyle w:val="NoSpacing"/>
              <w:rPr>
                <w:rStyle w:val="StrongBlue"/>
              </w:rPr>
            </w:pPr>
            <w:r w:rsidRPr="001A609F">
              <w:rPr>
                <w:rStyle w:val="StrongBlue"/>
              </w:rPr>
              <w:t>Methodological basis for the statistics follows internationally accepted standards, guidelines, or good practices.</w:t>
            </w:r>
          </w:p>
        </w:tc>
      </w:tr>
      <w:tr w:rsidR="009A27FA" w14:paraId="764BFBBC" w14:textId="77777777" w:rsidTr="009A27FA">
        <w:tc>
          <w:tcPr>
            <w:tcW w:w="274" w:type="pct"/>
          </w:tcPr>
          <w:p w14:paraId="2557CB70" w14:textId="1C533A48" w:rsidR="009A27FA" w:rsidRDefault="009A27FA" w:rsidP="00EE0A2D">
            <w:pPr>
              <w:pStyle w:val="NoSpacing"/>
              <w:rPr>
                <w:rStyle w:val="StrongBlue"/>
              </w:rPr>
            </w:pPr>
            <w:r>
              <w:rPr>
                <w:rStyle w:val="StrongBlue"/>
              </w:rPr>
              <w:t>No.</w:t>
            </w:r>
          </w:p>
        </w:tc>
        <w:tc>
          <w:tcPr>
            <w:tcW w:w="499" w:type="pct"/>
          </w:tcPr>
          <w:p w14:paraId="0F6B874C" w14:textId="2CAD2832" w:rsidR="009A27FA" w:rsidRPr="00D075DC" w:rsidRDefault="009A27FA" w:rsidP="00EE0A2D">
            <w:pPr>
              <w:pStyle w:val="NoSpacing"/>
              <w:rPr>
                <w:b/>
                <w:bCs/>
                <w:color w:val="009CDE" w:themeColor="accent1"/>
              </w:rPr>
            </w:pPr>
            <w:r>
              <w:rPr>
                <w:b/>
                <w:bCs/>
                <w:color w:val="009CDE" w:themeColor="accent1"/>
              </w:rPr>
              <w:t>Priority</w:t>
            </w:r>
          </w:p>
        </w:tc>
        <w:tc>
          <w:tcPr>
            <w:tcW w:w="3032" w:type="pct"/>
          </w:tcPr>
          <w:p w14:paraId="34244FEB" w14:textId="1B4A60AD" w:rsidR="009A27FA" w:rsidRPr="00D075DC" w:rsidRDefault="009A27FA" w:rsidP="00EE0A2D">
            <w:pPr>
              <w:pStyle w:val="NoSpacing"/>
              <w:rPr>
                <w:b/>
                <w:bCs/>
                <w:color w:val="009CDE" w:themeColor="accent1"/>
              </w:rPr>
            </w:pPr>
            <w:r w:rsidRPr="00D075DC">
              <w:rPr>
                <w:b/>
                <w:bCs/>
                <w:color w:val="009CDE" w:themeColor="accent1"/>
              </w:rPr>
              <w:t>Description</w:t>
            </w:r>
          </w:p>
        </w:tc>
        <w:tc>
          <w:tcPr>
            <w:tcW w:w="609" w:type="pct"/>
          </w:tcPr>
          <w:p w14:paraId="701AC81B" w14:textId="2E9679E8" w:rsidR="009A27FA" w:rsidRPr="00D075DC" w:rsidRDefault="009A27FA" w:rsidP="00EE0A2D">
            <w:pPr>
              <w:pStyle w:val="NoSpacing"/>
              <w:rPr>
                <w:b/>
                <w:bCs/>
                <w:color w:val="009CDE" w:themeColor="accent1"/>
              </w:rPr>
            </w:pPr>
            <w:r w:rsidRPr="00D075DC">
              <w:rPr>
                <w:b/>
                <w:bCs/>
                <w:color w:val="009CDE" w:themeColor="accent1"/>
              </w:rPr>
              <w:t xml:space="preserve">Institution </w:t>
            </w:r>
          </w:p>
        </w:tc>
        <w:tc>
          <w:tcPr>
            <w:tcW w:w="586" w:type="pct"/>
          </w:tcPr>
          <w:p w14:paraId="4E7B9690" w14:textId="7BBC59B2" w:rsidR="009A27FA" w:rsidRPr="00D075DC" w:rsidRDefault="009A27FA" w:rsidP="00EE0A2D">
            <w:pPr>
              <w:pStyle w:val="NoSpacing"/>
              <w:rPr>
                <w:b/>
                <w:bCs/>
                <w:color w:val="009CDE" w:themeColor="accent1"/>
              </w:rPr>
            </w:pPr>
            <w:r w:rsidRPr="00D075DC">
              <w:rPr>
                <w:b/>
                <w:bCs/>
                <w:color w:val="009CDE" w:themeColor="accent1"/>
              </w:rPr>
              <w:t>Due</w:t>
            </w:r>
          </w:p>
        </w:tc>
      </w:tr>
      <w:tr w:rsidR="009A27FA" w14:paraId="1725460E" w14:textId="77777777" w:rsidTr="009A27FA">
        <w:tc>
          <w:tcPr>
            <w:tcW w:w="274" w:type="pct"/>
          </w:tcPr>
          <w:p w14:paraId="10988F0E" w14:textId="1C24B798" w:rsidR="009A27FA" w:rsidRPr="000B6798" w:rsidRDefault="009A27FA" w:rsidP="00EE0A2D">
            <w:pPr>
              <w:pStyle w:val="NoSpacing"/>
              <w:rPr>
                <w:rStyle w:val="StrongBlue"/>
              </w:rPr>
            </w:pPr>
            <w:r>
              <w:rPr>
                <w:rStyle w:val="StrongBlue"/>
              </w:rPr>
              <w:t>1</w:t>
            </w:r>
          </w:p>
        </w:tc>
        <w:tc>
          <w:tcPr>
            <w:tcW w:w="499" w:type="pct"/>
          </w:tcPr>
          <w:p w14:paraId="3B7B0CE0" w14:textId="3F02DB66" w:rsidR="009A27FA" w:rsidRPr="009A27FA" w:rsidRDefault="009A27FA" w:rsidP="00EE0A2D">
            <w:pPr>
              <w:pStyle w:val="NoSpacing"/>
              <w:rPr>
                <w:b/>
                <w:bCs/>
              </w:rPr>
            </w:pPr>
            <w:r w:rsidRPr="009A27FA">
              <w:rPr>
                <w:b/>
                <w:bCs/>
                <w:color w:val="009CDE" w:themeColor="accent1"/>
              </w:rPr>
              <w:t>Medium</w:t>
            </w:r>
          </w:p>
        </w:tc>
        <w:tc>
          <w:tcPr>
            <w:tcW w:w="3032" w:type="pct"/>
          </w:tcPr>
          <w:p w14:paraId="47B4CDDF" w14:textId="1114944C" w:rsidR="009A27FA" w:rsidRPr="00213893" w:rsidRDefault="009A27FA" w:rsidP="00EE0A2D">
            <w:pPr>
              <w:pStyle w:val="NoSpacing"/>
            </w:pPr>
            <w:r>
              <w:t>Review and validate the Public Sector Institutional Table (PSIT) and make the necessary adjustments (see Annex III).</w:t>
            </w:r>
          </w:p>
        </w:tc>
        <w:tc>
          <w:tcPr>
            <w:tcW w:w="609" w:type="pct"/>
          </w:tcPr>
          <w:p w14:paraId="49C36D86" w14:textId="5F7A0748" w:rsidR="009A27FA" w:rsidRDefault="009A27FA" w:rsidP="00EE0A2D">
            <w:pPr>
              <w:pStyle w:val="NoSpacing"/>
            </w:pPr>
            <w:r>
              <w:t>MOF, EFPD</w:t>
            </w:r>
          </w:p>
        </w:tc>
        <w:tc>
          <w:tcPr>
            <w:tcW w:w="586" w:type="pct"/>
          </w:tcPr>
          <w:p w14:paraId="7E4AD048" w14:textId="0DA3BDC4" w:rsidR="009A27FA" w:rsidRPr="00213893" w:rsidRDefault="009A27FA" w:rsidP="00EE0A2D">
            <w:pPr>
              <w:pStyle w:val="NoSpacing"/>
            </w:pPr>
            <w:r>
              <w:t>November 2025</w:t>
            </w:r>
          </w:p>
        </w:tc>
      </w:tr>
      <w:tr w:rsidR="009A27FA" w14:paraId="226A1AD0" w14:textId="77777777" w:rsidTr="009A27FA">
        <w:tc>
          <w:tcPr>
            <w:tcW w:w="274" w:type="pct"/>
          </w:tcPr>
          <w:p w14:paraId="0BFD5025" w14:textId="52A13A7A" w:rsidR="009A27FA" w:rsidRPr="000B6798" w:rsidRDefault="009A27FA" w:rsidP="00EE0A2D">
            <w:pPr>
              <w:pStyle w:val="NoSpacing"/>
              <w:rPr>
                <w:rStyle w:val="StrongBlue"/>
              </w:rPr>
            </w:pPr>
            <w:r>
              <w:rPr>
                <w:rStyle w:val="StrongBlue"/>
              </w:rPr>
              <w:t>2</w:t>
            </w:r>
          </w:p>
        </w:tc>
        <w:tc>
          <w:tcPr>
            <w:tcW w:w="499" w:type="pct"/>
          </w:tcPr>
          <w:p w14:paraId="5C07B4C6" w14:textId="0913C914" w:rsidR="009A27FA" w:rsidRPr="009A27FA" w:rsidRDefault="009A27FA" w:rsidP="00EE0A2D">
            <w:pPr>
              <w:pStyle w:val="NoSpacing"/>
              <w:rPr>
                <w:b/>
                <w:bCs/>
              </w:rPr>
            </w:pPr>
            <w:r w:rsidRPr="009A27FA">
              <w:rPr>
                <w:b/>
                <w:bCs/>
                <w:color w:val="009CDE" w:themeColor="accent1"/>
              </w:rPr>
              <w:t>Medium</w:t>
            </w:r>
          </w:p>
        </w:tc>
        <w:tc>
          <w:tcPr>
            <w:tcW w:w="3032" w:type="pct"/>
          </w:tcPr>
          <w:p w14:paraId="0FF852BE" w14:textId="303C39AE" w:rsidR="009A27FA" w:rsidRPr="00213893" w:rsidRDefault="009A27FA" w:rsidP="00EE0A2D">
            <w:pPr>
              <w:pStyle w:val="NoSpacing"/>
            </w:pPr>
            <w:r>
              <w:t>Collect annual financial statements of all public sector units to date and complete the market test</w:t>
            </w:r>
            <w:r w:rsidR="001F0F5B">
              <w:t xml:space="preserve"> for all </w:t>
            </w:r>
            <w:r w:rsidR="00601986">
              <w:t>non-financial</w:t>
            </w:r>
            <w:r w:rsidR="001F0F5B">
              <w:t xml:space="preserve"> state-owned enterprises (SOEs)</w:t>
            </w:r>
            <w:r>
              <w:t xml:space="preserve">. </w:t>
            </w:r>
            <w:r w:rsidRPr="0074704E">
              <w:t xml:space="preserve"> </w:t>
            </w:r>
          </w:p>
        </w:tc>
        <w:tc>
          <w:tcPr>
            <w:tcW w:w="609" w:type="pct"/>
          </w:tcPr>
          <w:p w14:paraId="5EF8A39D" w14:textId="1D5274DC" w:rsidR="009A27FA" w:rsidRDefault="009A27FA" w:rsidP="00EE0A2D">
            <w:pPr>
              <w:pStyle w:val="NoSpacing"/>
            </w:pPr>
            <w:r>
              <w:t>MOF, EFPD</w:t>
            </w:r>
          </w:p>
        </w:tc>
        <w:tc>
          <w:tcPr>
            <w:tcW w:w="586" w:type="pct"/>
          </w:tcPr>
          <w:p w14:paraId="448AF873" w14:textId="606F7188" w:rsidR="009A27FA" w:rsidRPr="00213893" w:rsidRDefault="009A27FA" w:rsidP="00EE0A2D">
            <w:pPr>
              <w:pStyle w:val="NoSpacing"/>
            </w:pPr>
            <w:r>
              <w:t>November 2025</w:t>
            </w:r>
          </w:p>
        </w:tc>
      </w:tr>
    </w:tbl>
    <w:bookmarkEnd w:id="28"/>
    <w:p w14:paraId="0E192A4C" w14:textId="6F933301" w:rsidR="00EC2936" w:rsidRPr="00E55C8D" w:rsidRDefault="00B761DE" w:rsidP="00CA4BD0">
      <w:pPr>
        <w:pStyle w:val="Heading2"/>
        <w:ind w:left="0"/>
      </w:pPr>
      <w:r w:rsidRPr="00FF75F0">
        <w:t xml:space="preserve"> </w:t>
      </w:r>
      <w:r w:rsidR="00EC2936" w:rsidRPr="00FF75F0">
        <w:t xml:space="preserve"> </w:t>
      </w:r>
      <w:bookmarkStart w:id="29" w:name="_Toc206700788"/>
      <w:r w:rsidR="00991BEC">
        <w:t>Fiscal Statistics Compilation and Dissemination</w:t>
      </w:r>
      <w:bookmarkEnd w:id="29"/>
    </w:p>
    <w:p w14:paraId="4E0570A5" w14:textId="75F6AECA" w:rsidR="00991BEC" w:rsidRDefault="00991BEC" w:rsidP="00991BEC">
      <w:pPr>
        <w:pStyle w:val="Heading3"/>
      </w:pPr>
      <w:r>
        <w:t xml:space="preserve">Chart of Accounts (COA) and Financial Management </w:t>
      </w:r>
      <w:r w:rsidR="00467D6B">
        <w:t xml:space="preserve">Information System (FMIS) </w:t>
      </w:r>
      <w:r>
        <w:t>Reforms</w:t>
      </w:r>
    </w:p>
    <w:p w14:paraId="67A944A0" w14:textId="6DDF0DB3" w:rsidR="00991BEC" w:rsidRDefault="00991BEC" w:rsidP="000634C8">
      <w:pPr>
        <w:pStyle w:val="ParagraphNumbering"/>
        <w:spacing w:before="120" w:after="120" w:line="276" w:lineRule="auto"/>
      </w:pPr>
      <w:r w:rsidRPr="00991BEC">
        <w:rPr>
          <w:b/>
          <w:bCs/>
        </w:rPr>
        <w:t xml:space="preserve">Plans for upgrading the FMIS and the chart of accounts (COA) have been an ongoing process and a milestone of the broader </w:t>
      </w:r>
      <w:r>
        <w:rPr>
          <w:b/>
          <w:bCs/>
        </w:rPr>
        <w:t>public financial management (</w:t>
      </w:r>
      <w:r w:rsidRPr="00991BEC">
        <w:rPr>
          <w:b/>
          <w:bCs/>
        </w:rPr>
        <w:t>PFM</w:t>
      </w:r>
      <w:r>
        <w:rPr>
          <w:b/>
          <w:bCs/>
        </w:rPr>
        <w:t>)</w:t>
      </w:r>
      <w:r w:rsidRPr="00991BEC">
        <w:rPr>
          <w:b/>
          <w:bCs/>
        </w:rPr>
        <w:t xml:space="preserve"> roadmap</w:t>
      </w:r>
      <w:r w:rsidRPr="005C336F">
        <w:t xml:space="preserve">. </w:t>
      </w:r>
      <w:r>
        <w:t>The mission inquired about the plans for upgrading and procuring a new FMIS, as well as developing a new COA. The MOF has responded with the following comments and updates:</w:t>
      </w:r>
    </w:p>
    <w:p w14:paraId="0060854B" w14:textId="4FD62AEB" w:rsidR="00596EDA" w:rsidRDefault="00991BEC" w:rsidP="000634C8">
      <w:pPr>
        <w:pStyle w:val="ListBullet"/>
        <w:spacing w:before="120" w:after="120" w:line="276" w:lineRule="auto"/>
        <w:contextualSpacing w:val="0"/>
        <w:rPr>
          <w:lang w:val="fr-FR"/>
        </w:rPr>
      </w:pPr>
      <w:r w:rsidRPr="00CB5688">
        <w:rPr>
          <w:b/>
          <w:bCs/>
        </w:rPr>
        <w:t>Initial Steps:</w:t>
      </w:r>
      <w:r>
        <w:t xml:space="preserve"> A MOF team in 2023 took a study to the Government of Fiji to learn about the new FMIS they have procured, aiming to report its benefits to the government. The government agreed to fund the </w:t>
      </w:r>
      <w:r>
        <w:lastRenderedPageBreak/>
        <w:t>new system based on the feedback from that study. The Department of Foreign Affairs and Trade (DFAT) Australia already expressed interest for funding the new FMIS in Tonga</w:t>
      </w:r>
      <w:r w:rsidR="00596EDA" w:rsidRPr="00926400">
        <w:rPr>
          <w:lang w:val="fr-FR"/>
        </w:rPr>
        <w:t>.</w:t>
      </w:r>
    </w:p>
    <w:p w14:paraId="1B8F5823" w14:textId="40FB9026" w:rsidR="00A62460" w:rsidRPr="00A62460" w:rsidRDefault="00467D6B" w:rsidP="000634C8">
      <w:pPr>
        <w:pStyle w:val="ListBullet"/>
        <w:spacing w:before="120" w:after="120" w:line="276" w:lineRule="auto"/>
        <w:contextualSpacing w:val="0"/>
        <w:rPr>
          <w:lang w:val="fr-FR"/>
        </w:rPr>
      </w:pPr>
      <w:r w:rsidRPr="00CB5688">
        <w:rPr>
          <w:b/>
          <w:bCs/>
        </w:rPr>
        <w:t>Challenges and Delays:</w:t>
      </w:r>
      <w:r>
        <w:t xml:space="preserve"> With government political changes it presents challenges in moving forward and making progress with the migration to a new FMIS. The MOF has already looked at new financial system solutions, an Information and technology company from the USA approached the ministry with some proposals. The MOF may also consider looking into ‘TechOne’—a system which is widely used in the region by pacific island countries (PICs)</w:t>
      </w:r>
      <w:r w:rsidR="00596EDA" w:rsidRPr="00926400">
        <w:rPr>
          <w:lang w:val="fr-FR"/>
        </w:rPr>
        <w:t>.</w:t>
      </w:r>
    </w:p>
    <w:p w14:paraId="40BB6889" w14:textId="50168281" w:rsidR="00A62460" w:rsidRPr="00A62460" w:rsidRDefault="00467D6B" w:rsidP="000634C8">
      <w:pPr>
        <w:pStyle w:val="ListBullet"/>
        <w:spacing w:before="120" w:after="120" w:line="276" w:lineRule="auto"/>
        <w:contextualSpacing w:val="0"/>
        <w:rPr>
          <w:lang w:val="fr-FR"/>
        </w:rPr>
      </w:pPr>
      <w:r w:rsidRPr="00CB5688">
        <w:rPr>
          <w:b/>
          <w:bCs/>
        </w:rPr>
        <w:t>Long term migration plan:</w:t>
      </w:r>
      <w:r>
        <w:t xml:space="preserve"> Since migrating to a new FMIS and COA will spread across a 3–5-year period, the MOF as plan B, is working on expanding the current COA to address new initiatives and changes to improve fiscal reporting. Amongst </w:t>
      </w:r>
      <w:r w:rsidR="009C29B6">
        <w:t>others,</w:t>
      </w:r>
      <w:r>
        <w:t xml:space="preserve"> these include the alignment of the COA with GFS taxonomy and automating the GFS to the extent possible in the FMIS: This has been a longstanding recommendation of previous TA missions, yet to be completed.</w:t>
      </w:r>
    </w:p>
    <w:p w14:paraId="63FBB1FC" w14:textId="597D1011" w:rsidR="00467D6B" w:rsidRPr="004C61D0" w:rsidRDefault="00467D6B" w:rsidP="000634C8">
      <w:pPr>
        <w:pStyle w:val="ListBullet"/>
        <w:spacing w:before="120" w:after="120" w:line="276" w:lineRule="auto"/>
        <w:contextualSpacing w:val="0"/>
        <w:rPr>
          <w:lang w:val="fr-FR"/>
        </w:rPr>
      </w:pPr>
      <w:r w:rsidRPr="00B6381B">
        <w:rPr>
          <w:b/>
          <w:bCs/>
        </w:rPr>
        <w:t>Classification Issues:</w:t>
      </w:r>
      <w:r>
        <w:t xml:space="preserve"> There are specific classification issues that need to be addressed, particularly related to the treatment of certain transactions. The team is working on resolving these issues. The team is also working on ensuring consistency in reporting and coordination with the Ministry of Revenue and Customs to address tax revenue classification issues.</w:t>
      </w:r>
    </w:p>
    <w:p w14:paraId="1C3E2CF9" w14:textId="7048E845" w:rsidR="004C61D0" w:rsidRDefault="004C61D0" w:rsidP="004C61D0">
      <w:pPr>
        <w:pStyle w:val="Heading3"/>
      </w:pPr>
      <w:r>
        <w:t>Government Finance Statistics Compilation</w:t>
      </w:r>
    </w:p>
    <w:p w14:paraId="5AA70E08" w14:textId="44F9334E" w:rsidR="004C61D0" w:rsidRDefault="00D60AB4" w:rsidP="000634C8">
      <w:pPr>
        <w:pStyle w:val="ParagraphNumbering"/>
        <w:spacing w:before="120" w:after="120" w:line="276" w:lineRule="auto"/>
      </w:pPr>
      <w:r>
        <w:rPr>
          <w:b/>
          <w:bCs/>
        </w:rPr>
        <w:t xml:space="preserve">The MOF has not fully migrated its fiscal statistics compilation to the </w:t>
      </w:r>
      <w:r w:rsidRPr="008D0B50">
        <w:rPr>
          <w:b/>
          <w:bCs/>
          <w:i/>
          <w:iCs/>
        </w:rPr>
        <w:t>GFSM 2014</w:t>
      </w:r>
      <w:r>
        <w:rPr>
          <w:b/>
          <w:bCs/>
        </w:rPr>
        <w:t xml:space="preserve">. The mission as part of the budgetary central government data compilation for the FY 2023/24, noted several classification errors in the GFS working file. </w:t>
      </w:r>
      <w:r w:rsidRPr="00D60AB4">
        <w:t xml:space="preserve">The August 2024 mission assisted </w:t>
      </w:r>
      <w:r>
        <w:t xml:space="preserve">the EFPD </w:t>
      </w:r>
      <w:r w:rsidRPr="00D60AB4">
        <w:t xml:space="preserve">in the development of a new GFS working file which maps the lowest level item details </w:t>
      </w:r>
      <w:r>
        <w:t xml:space="preserve">(from FMIS) </w:t>
      </w:r>
      <w:r w:rsidRPr="00D60AB4">
        <w:t xml:space="preserve">to the GFS taxonomy and as such arrive the statement of operations. The mission noted that the EFPD has not being using this new working file and reverted to its </w:t>
      </w:r>
      <w:r>
        <w:t xml:space="preserve">existing </w:t>
      </w:r>
      <w:r w:rsidRPr="00D60AB4">
        <w:t>working file</w:t>
      </w:r>
      <w:r>
        <w:t xml:space="preserve">. The challenge is that </w:t>
      </w:r>
      <w:r w:rsidR="00302489">
        <w:t xml:space="preserve">the existing working </w:t>
      </w:r>
      <w:r>
        <w:t xml:space="preserve">file is still based on the </w:t>
      </w:r>
      <w:r w:rsidRPr="00D60AB4">
        <w:rPr>
          <w:i/>
          <w:iCs/>
        </w:rPr>
        <w:t>GFSM 2001</w:t>
      </w:r>
      <w:r>
        <w:t xml:space="preserve"> framework, and it is also used to prepare core components of the budget statements.</w:t>
      </w:r>
      <w:r>
        <w:rPr>
          <w:b/>
          <w:bCs/>
        </w:rPr>
        <w:t xml:space="preserve">  </w:t>
      </w:r>
      <w:r w:rsidRPr="00E11D0A">
        <w:t xml:space="preserve">Previous </w:t>
      </w:r>
      <w:r>
        <w:t xml:space="preserve">GFS </w:t>
      </w:r>
      <w:r w:rsidRPr="00E11D0A">
        <w:t>missions</w:t>
      </w:r>
      <w:r w:rsidR="00EA3EAA">
        <w:t>,</w:t>
      </w:r>
      <w:r w:rsidRPr="00E11D0A">
        <w:t xml:space="preserve"> starting back in 2017</w:t>
      </w:r>
      <w:r w:rsidR="00EA3EAA">
        <w:t>,</w:t>
      </w:r>
      <w:r w:rsidRPr="00E11D0A">
        <w:t xml:space="preserve"> raised numerous classification errors in the </w:t>
      </w:r>
      <w:r w:rsidR="00EA3EAA">
        <w:t xml:space="preserve">existing </w:t>
      </w:r>
      <w:r w:rsidRPr="00E11D0A">
        <w:t xml:space="preserve">GFS working file. Many of the issues raised have not been resolved. </w:t>
      </w:r>
      <w:r w:rsidR="00EB6694">
        <w:t>If the EFPD intent to continue to use the existing GFS working file as the main source of compilation, t</w:t>
      </w:r>
      <w:r w:rsidRPr="00E11D0A">
        <w:t>he following items need attention and reclassification</w:t>
      </w:r>
      <w:r w:rsidR="00EB6694">
        <w:t>:</w:t>
      </w:r>
    </w:p>
    <w:p w14:paraId="32F37B35" w14:textId="15D57D70" w:rsidR="00D60AB4" w:rsidRDefault="00D60AB4" w:rsidP="000634C8">
      <w:pPr>
        <w:pStyle w:val="ParagraphNumbering"/>
        <w:numPr>
          <w:ilvl w:val="0"/>
          <w:numId w:val="46"/>
        </w:numPr>
        <w:spacing w:before="120" w:after="120" w:line="276" w:lineRule="auto"/>
        <w:ind w:left="360"/>
      </w:pPr>
      <w:r w:rsidRPr="005B61B8">
        <w:t xml:space="preserve">Overall, the GFS working file and the associated budget statement that run from the same file still contain the </w:t>
      </w:r>
      <w:r w:rsidR="000634C8" w:rsidRPr="00E11D0A">
        <w:rPr>
          <w:i/>
          <w:iCs/>
        </w:rPr>
        <w:t>GFSM 2001</w:t>
      </w:r>
      <w:r w:rsidR="000634C8" w:rsidRPr="005B61B8">
        <w:t xml:space="preserve"> </w:t>
      </w:r>
      <w:r w:rsidR="000634C8">
        <w:t>f</w:t>
      </w:r>
      <w:r w:rsidRPr="005B61B8">
        <w:t>ormat and has not been updated. In</w:t>
      </w:r>
      <w:r>
        <w:t xml:space="preserve"> particular, the items ‘</w:t>
      </w:r>
      <w:r w:rsidRPr="00E11D0A">
        <w:rPr>
          <w:i/>
          <w:iCs/>
        </w:rPr>
        <w:t>miscellaneous and unidentified revenue and expense</w:t>
      </w:r>
      <w:r>
        <w:rPr>
          <w:i/>
          <w:iCs/>
        </w:rPr>
        <w:t>’</w:t>
      </w:r>
      <w:r>
        <w:t xml:space="preserve"> were abolished in the update of the </w:t>
      </w:r>
      <w:r w:rsidRPr="00E11D0A">
        <w:rPr>
          <w:i/>
          <w:iCs/>
        </w:rPr>
        <w:t>GFSM 2014</w:t>
      </w:r>
      <w:r>
        <w:t xml:space="preserve"> and no longer exist. In the FY 2023/24 total miscellaneous and unidentified revenue represents TOP$ 16.3 mil, and 2.2 percent of total revenue and for total miscellaneous and unidentified expense TOP$ 27.4 mil, and 5.6 percent of total expense.</w:t>
      </w:r>
    </w:p>
    <w:p w14:paraId="24E319AA" w14:textId="240BED2E" w:rsidR="00D60AB4" w:rsidRPr="00D61A39" w:rsidRDefault="00D60AB4" w:rsidP="000634C8">
      <w:pPr>
        <w:pStyle w:val="ParagraphNumbering"/>
        <w:numPr>
          <w:ilvl w:val="0"/>
          <w:numId w:val="0"/>
        </w:numPr>
        <w:spacing w:before="120" w:after="120" w:line="276" w:lineRule="auto"/>
        <w:ind w:left="360"/>
        <w:rPr>
          <w:b/>
          <w:bCs/>
          <w:sz w:val="22"/>
          <w:szCs w:val="22"/>
        </w:rPr>
      </w:pPr>
      <w:r w:rsidRPr="00D61A39">
        <w:rPr>
          <w:b/>
          <w:bCs/>
          <w:color w:val="009CDE" w:themeColor="accent1"/>
          <w:sz w:val="22"/>
          <w:szCs w:val="22"/>
        </w:rPr>
        <w:t>Revenue Category:</w:t>
      </w:r>
    </w:p>
    <w:p w14:paraId="3311420B" w14:textId="7745F95A" w:rsidR="0069487B" w:rsidRPr="0069487B" w:rsidRDefault="0069487B" w:rsidP="000634C8">
      <w:pPr>
        <w:pStyle w:val="ParagraphNumbering"/>
        <w:numPr>
          <w:ilvl w:val="0"/>
          <w:numId w:val="46"/>
        </w:numPr>
        <w:spacing w:before="120" w:after="120" w:line="276" w:lineRule="auto"/>
        <w:ind w:left="360"/>
      </w:pPr>
      <w:r w:rsidRPr="008D0B50">
        <w:rPr>
          <w:b/>
          <w:bCs/>
        </w:rPr>
        <w:t>Tax Debts Recovered (</w:t>
      </w:r>
      <w:r w:rsidR="00D02290">
        <w:rPr>
          <w:b/>
          <w:bCs/>
        </w:rPr>
        <w:t>Corporate</w:t>
      </w:r>
      <w:r w:rsidR="00D02290" w:rsidRPr="008D0B50">
        <w:rPr>
          <w:b/>
          <w:bCs/>
        </w:rPr>
        <w:t>)</w:t>
      </w:r>
      <w:r w:rsidR="00D02290">
        <w:rPr>
          <w:b/>
          <w:bCs/>
        </w:rPr>
        <w:t xml:space="preserve"> </w:t>
      </w:r>
      <w:r w:rsidRPr="008D0B50">
        <w:rPr>
          <w:b/>
          <w:bCs/>
        </w:rPr>
        <w:t>item code 0</w:t>
      </w:r>
      <w:r>
        <w:rPr>
          <w:b/>
          <w:bCs/>
        </w:rPr>
        <w:t>0</w:t>
      </w:r>
      <w:r w:rsidRPr="008D0B50">
        <w:rPr>
          <w:b/>
          <w:bCs/>
        </w:rPr>
        <w:t>10</w:t>
      </w:r>
      <w:r>
        <w:t>: This item presents the collection of tax debts of previous years’, and technically in GFS these should be recorded as other accounts receivable (OAR) (below the line transaction) and when the debt is recovered it should be offset against the OAR account.</w:t>
      </w:r>
    </w:p>
    <w:p w14:paraId="71CB9B58" w14:textId="198A48F4" w:rsidR="00D60AB4" w:rsidRDefault="00D60AB4" w:rsidP="000634C8">
      <w:pPr>
        <w:pStyle w:val="ParagraphNumbering"/>
        <w:numPr>
          <w:ilvl w:val="0"/>
          <w:numId w:val="46"/>
        </w:numPr>
        <w:spacing w:before="120" w:after="120" w:line="276" w:lineRule="auto"/>
        <w:ind w:left="360"/>
      </w:pPr>
      <w:r w:rsidRPr="008D0B50">
        <w:rPr>
          <w:b/>
          <w:bCs/>
        </w:rPr>
        <w:t>Tax Debts Recovered (</w:t>
      </w:r>
      <w:r w:rsidR="00D02290" w:rsidRPr="008D0B50">
        <w:rPr>
          <w:b/>
          <w:bCs/>
        </w:rPr>
        <w:t>CT)</w:t>
      </w:r>
      <w:r w:rsidR="00D02290">
        <w:rPr>
          <w:b/>
          <w:bCs/>
        </w:rPr>
        <w:t xml:space="preserve"> </w:t>
      </w:r>
      <w:r w:rsidRPr="008D0B50">
        <w:rPr>
          <w:b/>
          <w:bCs/>
        </w:rPr>
        <w:t>item code 0210</w:t>
      </w:r>
      <w:r>
        <w:t>: This item presents the collection of tax debts of previous years’, and technically in GFS these should be recorded as other accounts receivable (OAR) (below the line transaction) and when the debt is recovered it should be offset against the OAR account.</w:t>
      </w:r>
    </w:p>
    <w:p w14:paraId="57C3E5EB" w14:textId="115CB831" w:rsidR="00E914F2" w:rsidRDefault="00E21FFB" w:rsidP="000634C8">
      <w:pPr>
        <w:pStyle w:val="ParagraphNumbering"/>
        <w:numPr>
          <w:ilvl w:val="0"/>
          <w:numId w:val="46"/>
        </w:numPr>
        <w:spacing w:before="120" w:after="120" w:line="276" w:lineRule="auto"/>
        <w:ind w:left="360"/>
      </w:pPr>
      <w:r w:rsidRPr="008D0B50">
        <w:rPr>
          <w:b/>
          <w:bCs/>
        </w:rPr>
        <w:t>Other taxes on use of goods and on permission to use goods or perform activities</w:t>
      </w:r>
      <w:r>
        <w:t>: This category might need to be reviewed in its entirety</w:t>
      </w:r>
      <w:r w:rsidR="00087AAC">
        <w:rPr>
          <w:rStyle w:val="FootnoteReference"/>
        </w:rPr>
        <w:footnoteReference w:id="2"/>
      </w:r>
      <w:r>
        <w:t>. Some of the license fees recorded here</w:t>
      </w:r>
      <w:r w:rsidRPr="00A770A7">
        <w:t xml:space="preserve"> </w:t>
      </w:r>
      <w:r>
        <w:t>may potentially be ‘other revenue—administrative fees—GFS code 1422’ instead of taxes</w:t>
      </w:r>
      <w:r w:rsidR="00087AAC">
        <w:t>.</w:t>
      </w:r>
    </w:p>
    <w:p w14:paraId="2DA09726" w14:textId="7269969C" w:rsidR="00E914F2" w:rsidRPr="00587267" w:rsidRDefault="00E914F2" w:rsidP="000634C8">
      <w:pPr>
        <w:pStyle w:val="ParagraphNumbering"/>
        <w:numPr>
          <w:ilvl w:val="0"/>
          <w:numId w:val="46"/>
        </w:numPr>
        <w:spacing w:before="120" w:after="120" w:line="276" w:lineRule="auto"/>
        <w:ind w:left="360"/>
      </w:pPr>
      <w:r w:rsidRPr="00E914F2">
        <w:rPr>
          <w:b/>
          <w:bCs/>
        </w:rPr>
        <w:lastRenderedPageBreak/>
        <w:t>Rental—item code 0445</w:t>
      </w:r>
      <w:r>
        <w:t xml:space="preserve">: This item is classified under rent GFS code 1415, however rent collected by the government for putting </w:t>
      </w:r>
      <w:r w:rsidRPr="003E7604">
        <w:t xml:space="preserve">fixed assets </w:t>
      </w:r>
      <w:r>
        <w:t xml:space="preserve">(produced assets) at the use of the public </w:t>
      </w:r>
      <w:r w:rsidRPr="003E7604">
        <w:t xml:space="preserve">should be classified as the </w:t>
      </w:r>
      <w:r>
        <w:t>‘</w:t>
      </w:r>
      <w:r w:rsidRPr="003E7604">
        <w:t>sale of goods and services</w:t>
      </w:r>
      <w:r>
        <w:t xml:space="preserve">—incidental sales by non-market establishments’—GFS code </w:t>
      </w:r>
      <w:r w:rsidRPr="003E7604">
        <w:t>1423</w:t>
      </w:r>
      <w:r>
        <w:t>.</w:t>
      </w:r>
    </w:p>
    <w:p w14:paraId="131077B7" w14:textId="0127AC59" w:rsidR="00E914F2" w:rsidRDefault="00E914F2" w:rsidP="000634C8">
      <w:pPr>
        <w:pStyle w:val="ParagraphNumbering"/>
        <w:numPr>
          <w:ilvl w:val="0"/>
          <w:numId w:val="46"/>
        </w:numPr>
        <w:spacing w:before="120" w:after="120" w:line="276" w:lineRule="auto"/>
        <w:ind w:left="360"/>
      </w:pPr>
      <w:r w:rsidRPr="008D0B50">
        <w:rPr>
          <w:b/>
          <w:bCs/>
        </w:rPr>
        <w:t>Lease of aircraft—item code 0487</w:t>
      </w:r>
      <w:r>
        <w:t xml:space="preserve">: This item is classified under rent GFS code 1415, however rent collected by the government for leasing the aircraft </w:t>
      </w:r>
      <w:r w:rsidRPr="003E7604">
        <w:t xml:space="preserve">should be classified as the </w:t>
      </w:r>
      <w:r>
        <w:t>‘</w:t>
      </w:r>
      <w:r w:rsidRPr="003E7604">
        <w:t>sale of goods and services</w:t>
      </w:r>
      <w:r>
        <w:t xml:space="preserve">—incidental sales by non-market establishments’—GFS code </w:t>
      </w:r>
      <w:r w:rsidRPr="003E7604">
        <w:t>1423</w:t>
      </w:r>
      <w:r>
        <w:t>.</w:t>
      </w:r>
    </w:p>
    <w:p w14:paraId="704922E9" w14:textId="77777777" w:rsidR="0045395E" w:rsidRDefault="00E914F2" w:rsidP="0045395E">
      <w:pPr>
        <w:pStyle w:val="ParagraphNumbering"/>
        <w:numPr>
          <w:ilvl w:val="0"/>
          <w:numId w:val="46"/>
        </w:numPr>
        <w:spacing w:before="120" w:after="120" w:line="276" w:lineRule="auto"/>
        <w:ind w:left="360"/>
      </w:pPr>
      <w:r w:rsidRPr="008D0B50">
        <w:rPr>
          <w:b/>
          <w:bCs/>
        </w:rPr>
        <w:t>Passenger service charge—item code 0454</w:t>
      </w:r>
      <w:r>
        <w:t>: This is the fee payable by passengers leaving Tonga by air transport, these are collected by the airlines and paid to the government. This is classified as sale of goods and services GFS code 1422, however this should be reclassified to ‘taxes on specific services’—GFS code 1144</w:t>
      </w:r>
      <w:r w:rsidR="00087AAC">
        <w:rPr>
          <w:rStyle w:val="FootnoteReference"/>
        </w:rPr>
        <w:footnoteReference w:id="3"/>
      </w:r>
      <w:r>
        <w:t xml:space="preserve">. </w:t>
      </w:r>
    </w:p>
    <w:p w14:paraId="096BFC02" w14:textId="0A89CD8B" w:rsidR="0045395E" w:rsidRPr="0045395E" w:rsidRDefault="0045395E" w:rsidP="0045395E">
      <w:pPr>
        <w:pStyle w:val="ParagraphNumbering"/>
        <w:numPr>
          <w:ilvl w:val="0"/>
          <w:numId w:val="46"/>
        </w:numPr>
        <w:spacing w:before="120" w:after="120" w:line="276" w:lineRule="auto"/>
        <w:ind w:left="360"/>
      </w:pPr>
      <w:r w:rsidRPr="0045395E">
        <w:rPr>
          <w:b/>
          <w:bCs/>
        </w:rPr>
        <w:t>Sales of Goods and Services—Revolving Fund—item code 0892:</w:t>
      </w:r>
      <w:r>
        <w:t xml:space="preserve"> This item is mapped to GFS code 1421—sales by market establishments. This revenue is from the sale of vegetables produced by the Prisons Department and should instead be classified as be ‘</w:t>
      </w:r>
      <w:r w:rsidRPr="003E7604">
        <w:t>sale of goods and services</w:t>
      </w:r>
      <w:r>
        <w:t xml:space="preserve">—incidental sales by non-market establishments’—GFS code </w:t>
      </w:r>
      <w:r w:rsidRPr="003E7604">
        <w:t>1423</w:t>
      </w:r>
      <w:r>
        <w:t>.</w:t>
      </w:r>
    </w:p>
    <w:p w14:paraId="213C4905" w14:textId="09CD0C71" w:rsidR="00EA3EAA" w:rsidRDefault="00E914F2" w:rsidP="000634C8">
      <w:pPr>
        <w:pStyle w:val="ParagraphNumbering"/>
        <w:numPr>
          <w:ilvl w:val="0"/>
          <w:numId w:val="46"/>
        </w:numPr>
        <w:spacing w:before="120" w:after="120" w:line="276" w:lineRule="auto"/>
        <w:ind w:left="360"/>
      </w:pPr>
      <w:r w:rsidRPr="00E914F2">
        <w:rPr>
          <w:b/>
          <w:bCs/>
        </w:rPr>
        <w:t>Voluntary transfers other than grants</w:t>
      </w:r>
      <w:r>
        <w:t xml:space="preserve">: This category or item no longer exist in the </w:t>
      </w:r>
      <w:r w:rsidRPr="00E914F2">
        <w:rPr>
          <w:i/>
          <w:iCs/>
        </w:rPr>
        <w:t>GFSM 2014</w:t>
      </w:r>
      <w:r>
        <w:t xml:space="preserve"> and should be updated to reflect the existing labelling as ‘other revenue—transfers not elsewhere classified, current or capital’—GFS code 144. </w:t>
      </w:r>
      <w:r w:rsidR="00084115">
        <w:t xml:space="preserve">The EFPD clarified that </w:t>
      </w:r>
      <w:r w:rsidR="00084115" w:rsidRPr="00084115">
        <w:t>local contributions (item code 0890</w:t>
      </w:r>
      <w:r w:rsidR="00084115">
        <w:t>/0893</w:t>
      </w:r>
      <w:r w:rsidR="00084115" w:rsidRPr="00084115">
        <w:t xml:space="preserve">) </w:t>
      </w:r>
      <w:r w:rsidR="00084115">
        <w:t xml:space="preserve">are </w:t>
      </w:r>
      <w:r w:rsidR="00084115" w:rsidRPr="00084115">
        <w:t>contribution</w:t>
      </w:r>
      <w:r w:rsidR="00084115">
        <w:t>s made</w:t>
      </w:r>
      <w:r w:rsidR="00084115" w:rsidRPr="00084115">
        <w:t xml:space="preserve"> by local </w:t>
      </w:r>
      <w:r w:rsidR="00084115">
        <w:t xml:space="preserve">households and non-profit organizations </w:t>
      </w:r>
      <w:r w:rsidR="00084115" w:rsidRPr="00084115">
        <w:t xml:space="preserve">to </w:t>
      </w:r>
      <w:r w:rsidR="00084115">
        <w:t xml:space="preserve">partially contribute to </w:t>
      </w:r>
      <w:r w:rsidR="00084115" w:rsidRPr="00084115">
        <w:t>building a community hall</w:t>
      </w:r>
      <w:r w:rsidR="00084115">
        <w:t xml:space="preserve">. In this case it is advisable to consider these contributions </w:t>
      </w:r>
      <w:r w:rsidR="004358D7">
        <w:t xml:space="preserve">as </w:t>
      </w:r>
      <w:r w:rsidR="00084115">
        <w:t>other revenue—capital transfers not elsewhere classified</w:t>
      </w:r>
      <w:r w:rsidR="00D02290">
        <w:t>—</w:t>
      </w:r>
      <w:r w:rsidR="00084115">
        <w:t>GFS</w:t>
      </w:r>
      <w:r w:rsidR="00D02290">
        <w:t xml:space="preserve"> </w:t>
      </w:r>
      <w:r w:rsidR="00084115">
        <w:t xml:space="preserve">code 1442. </w:t>
      </w:r>
    </w:p>
    <w:p w14:paraId="47FC3B9F" w14:textId="21C0F2FB" w:rsidR="00EA3EAA" w:rsidRDefault="00EA3EAA" w:rsidP="000634C8">
      <w:pPr>
        <w:pStyle w:val="ParagraphNumbering"/>
        <w:numPr>
          <w:ilvl w:val="0"/>
          <w:numId w:val="46"/>
        </w:numPr>
        <w:spacing w:before="120" w:after="120" w:line="276" w:lineRule="auto"/>
        <w:ind w:left="360"/>
      </w:pPr>
      <w:r w:rsidRPr="00EA3EAA">
        <w:rPr>
          <w:b/>
          <w:bCs/>
        </w:rPr>
        <w:t>Miscellaneous and unidentified revenue—royalty fees—item code 0483:</w:t>
      </w:r>
      <w:r>
        <w:t xml:space="preserve"> This item and label no longer exist in the </w:t>
      </w:r>
      <w:r w:rsidRPr="00EA3EAA">
        <w:rPr>
          <w:i/>
          <w:iCs/>
        </w:rPr>
        <w:t>GFSM 2014</w:t>
      </w:r>
      <w:r>
        <w:t xml:space="preserve">. It is not clear what type of royalty fees are received, but if these are fees or licenses that generate revenue by putting natural resources or subsoil assets to the disposal of the public, it may be regarded as rent </w:t>
      </w:r>
      <w:r w:rsidR="00087AAC">
        <w:t>GFS</w:t>
      </w:r>
      <w:r>
        <w:t xml:space="preserve"> code </w:t>
      </w:r>
      <w:r w:rsidRPr="008D0B50">
        <w:t>1415</w:t>
      </w:r>
      <w:r>
        <w:t xml:space="preserve">. </w:t>
      </w:r>
    </w:p>
    <w:p w14:paraId="2890BFC0" w14:textId="47038B50" w:rsidR="00E914F2" w:rsidRDefault="00EA3EAA" w:rsidP="000634C8">
      <w:pPr>
        <w:pStyle w:val="ParagraphNumbering"/>
        <w:numPr>
          <w:ilvl w:val="0"/>
          <w:numId w:val="46"/>
        </w:numPr>
        <w:spacing w:before="120" w:after="120" w:line="276" w:lineRule="auto"/>
        <w:ind w:left="360"/>
      </w:pPr>
      <w:r w:rsidRPr="007B04CF">
        <w:rPr>
          <w:b/>
          <w:bCs/>
        </w:rPr>
        <w:t>Miscellaneous and unidentified revenue—Transfers from NRBT—item code 0513</w:t>
      </w:r>
      <w:r>
        <w:t>:</w:t>
      </w:r>
      <w:r w:rsidRPr="008D0B50">
        <w:t xml:space="preserve"> </w:t>
      </w:r>
      <w:r>
        <w:t xml:space="preserve">This item and label no longer exist in the </w:t>
      </w:r>
      <w:r w:rsidRPr="007B04CF">
        <w:rPr>
          <w:i/>
          <w:iCs/>
        </w:rPr>
        <w:t>GFSM 2014</w:t>
      </w:r>
      <w:r>
        <w:t>. The mission noted that this is revenue received from the National Reserve Bank of Tonga (NRBT). The compilers explained that this is dividends (GFS code 1412) declared by the NRBT and payable to the government. It was further noted that this dividend is quite material</w:t>
      </w:r>
      <w:r w:rsidR="009B191D">
        <w:rPr>
          <w:rStyle w:val="FootnoteReference"/>
        </w:rPr>
        <w:footnoteReference w:id="4"/>
      </w:r>
      <w:r>
        <w:t xml:space="preserve"> and </w:t>
      </w:r>
      <w:r w:rsidR="008A6D72">
        <w:t xml:space="preserve">the mission advised that compilers </w:t>
      </w:r>
      <w:r>
        <w:t xml:space="preserve">may </w:t>
      </w:r>
      <w:r w:rsidR="008A6D72">
        <w:t xml:space="preserve">need to further investigate the possibilities if these may be rather </w:t>
      </w:r>
      <w:r>
        <w:t>regarded ‘</w:t>
      </w:r>
      <w:r w:rsidRPr="007B04CF">
        <w:rPr>
          <w:i/>
          <w:iCs/>
        </w:rPr>
        <w:t>super dividends</w:t>
      </w:r>
      <w:r>
        <w:t>’</w:t>
      </w:r>
      <w:r w:rsidR="00087AAC">
        <w:rPr>
          <w:rStyle w:val="FootnoteReference"/>
        </w:rPr>
        <w:footnoteReference w:id="5"/>
      </w:r>
      <w:r>
        <w:t xml:space="preserve">, if that is the case it should be regarded changes in equity (below the line). </w:t>
      </w:r>
      <w:r w:rsidR="008A6D72">
        <w:t>B</w:t>
      </w:r>
      <w:r>
        <w:t xml:space="preserve">ased on the outcome of their </w:t>
      </w:r>
      <w:r w:rsidR="00593366">
        <w:t>investigation,</w:t>
      </w:r>
      <w:r>
        <w:t xml:space="preserve"> ensure the appropriate classification.</w:t>
      </w:r>
    </w:p>
    <w:p w14:paraId="46BA69F1" w14:textId="6215A59C" w:rsidR="00EA3EAA" w:rsidRDefault="00EA3EAA" w:rsidP="000634C8">
      <w:pPr>
        <w:pStyle w:val="ParagraphNumbering"/>
        <w:numPr>
          <w:ilvl w:val="0"/>
          <w:numId w:val="46"/>
        </w:numPr>
        <w:spacing w:before="120" w:after="120" w:line="276" w:lineRule="auto"/>
        <w:ind w:left="360"/>
      </w:pPr>
      <w:r w:rsidRPr="008D0B50">
        <w:rPr>
          <w:b/>
          <w:bCs/>
        </w:rPr>
        <w:t>Miscellaneous and unidentified revenue</w:t>
      </w:r>
      <w:r>
        <w:rPr>
          <w:b/>
          <w:bCs/>
        </w:rPr>
        <w:t>—</w:t>
      </w:r>
      <w:r w:rsidRPr="008D0B50">
        <w:rPr>
          <w:b/>
          <w:bCs/>
        </w:rPr>
        <w:t>Sundry</w:t>
      </w:r>
      <w:r>
        <w:rPr>
          <w:b/>
          <w:bCs/>
        </w:rPr>
        <w:t xml:space="preserve"> </w:t>
      </w:r>
      <w:r w:rsidRPr="008D0B50">
        <w:rPr>
          <w:b/>
          <w:bCs/>
        </w:rPr>
        <w:t>Revenue—item code 0699</w:t>
      </w:r>
      <w:r>
        <w:t>:</w:t>
      </w:r>
      <w:r w:rsidRPr="008D0B50">
        <w:t xml:space="preserve"> </w:t>
      </w:r>
      <w:r>
        <w:t xml:space="preserve">This item and label no longer exist in the </w:t>
      </w:r>
      <w:r w:rsidRPr="003D2D27">
        <w:rPr>
          <w:i/>
          <w:iCs/>
        </w:rPr>
        <w:t>GFSM 2014</w:t>
      </w:r>
      <w:r>
        <w:t>.</w:t>
      </w:r>
      <w:r w:rsidRPr="008D0B50">
        <w:t xml:space="preserve"> </w:t>
      </w:r>
      <w:r>
        <w:t>Given the nature and content of revenue received in this item, the mission recommends reclassifying</w:t>
      </w:r>
      <w:r w:rsidRPr="008D0B50">
        <w:t xml:space="preserve"> </w:t>
      </w:r>
      <w:r>
        <w:t xml:space="preserve">this revenue </w:t>
      </w:r>
      <w:r w:rsidRPr="008D0B50">
        <w:t xml:space="preserve">to </w:t>
      </w:r>
      <w:r>
        <w:t xml:space="preserve">sales of goods and services—incidental sales by non-market establishments’—GFS code </w:t>
      </w:r>
      <w:r w:rsidRPr="003E7604">
        <w:t>1423</w:t>
      </w:r>
      <w:r>
        <w:t>.</w:t>
      </w:r>
    </w:p>
    <w:p w14:paraId="2D4D3578" w14:textId="38AA5956" w:rsidR="00EA3EAA" w:rsidRPr="00D61A39" w:rsidRDefault="00EA3EAA" w:rsidP="000634C8">
      <w:pPr>
        <w:pStyle w:val="ParagraphNumbering"/>
        <w:numPr>
          <w:ilvl w:val="0"/>
          <w:numId w:val="0"/>
        </w:numPr>
        <w:spacing w:before="120" w:after="120" w:line="276" w:lineRule="auto"/>
        <w:ind w:left="360"/>
        <w:rPr>
          <w:b/>
          <w:bCs/>
          <w:color w:val="009CDE" w:themeColor="accent1"/>
          <w:sz w:val="22"/>
          <w:szCs w:val="22"/>
        </w:rPr>
      </w:pPr>
      <w:r w:rsidRPr="00D61A39">
        <w:rPr>
          <w:b/>
          <w:bCs/>
          <w:color w:val="009CDE" w:themeColor="accent1"/>
          <w:sz w:val="22"/>
          <w:szCs w:val="22"/>
        </w:rPr>
        <w:t>Expense category:</w:t>
      </w:r>
    </w:p>
    <w:p w14:paraId="0A0B5352" w14:textId="3D4BA3F2" w:rsidR="00EA3EAA" w:rsidRDefault="00EA3EAA" w:rsidP="000634C8">
      <w:pPr>
        <w:pStyle w:val="ListParagraph"/>
        <w:numPr>
          <w:ilvl w:val="0"/>
          <w:numId w:val="48"/>
        </w:numPr>
        <w:spacing w:before="120" w:after="120" w:line="276" w:lineRule="auto"/>
        <w:ind w:left="360"/>
        <w:contextualSpacing w:val="0"/>
      </w:pPr>
      <w:r w:rsidRPr="00EA3EAA">
        <w:rPr>
          <w:b/>
          <w:bCs/>
        </w:rPr>
        <w:t>Goods and services—Community Development Programs—item code 1443</w:t>
      </w:r>
      <w:r>
        <w:t xml:space="preserve">: </w:t>
      </w:r>
      <w:r w:rsidR="00593366">
        <w:t xml:space="preserve">The amount reported in this item amount to </w:t>
      </w:r>
      <w:r>
        <w:t>TOP$ 20.1 mil</w:t>
      </w:r>
      <w:r w:rsidR="00593366">
        <w:t>. Compilers explained that this is g</w:t>
      </w:r>
      <w:r w:rsidR="00593366" w:rsidRPr="00593366">
        <w:t>overnment spending on community development projects</w:t>
      </w:r>
      <w:r w:rsidR="00593366">
        <w:t xml:space="preserve"> of capital nature. In this case it is recommended to reclassify this spending to the gross investment of non-financial assets-fixed assets (and the specific class of asset)—GFS code 311[3111/3112/3113].</w:t>
      </w:r>
    </w:p>
    <w:p w14:paraId="432E9344" w14:textId="6484EC62" w:rsidR="00574783" w:rsidRDefault="00EA3EAA" w:rsidP="003E45E6">
      <w:pPr>
        <w:pStyle w:val="ListParagraph"/>
        <w:numPr>
          <w:ilvl w:val="0"/>
          <w:numId w:val="48"/>
        </w:numPr>
        <w:spacing w:before="120" w:after="120" w:line="276" w:lineRule="auto"/>
        <w:ind w:left="360"/>
        <w:contextualSpacing w:val="0"/>
      </w:pPr>
      <w:r w:rsidRPr="00EA3EAA">
        <w:rPr>
          <w:b/>
          <w:bCs/>
        </w:rPr>
        <w:t>Good and services—Government liabilities—item code 1460</w:t>
      </w:r>
      <w:r>
        <w:t xml:space="preserve">: </w:t>
      </w:r>
      <w:r w:rsidR="00574783">
        <w:t xml:space="preserve">These funds are held/paid by government to cover potential liabilities, such as court-ordered compensation payments to victims in </w:t>
      </w:r>
      <w:r w:rsidR="00574783">
        <w:lastRenderedPageBreak/>
        <w:t>judicial cases. Given this background it is advised to reclassify this item to other expense transfers not elsewhere classified current</w:t>
      </w:r>
      <w:r w:rsidR="00F37926">
        <w:t>—</w:t>
      </w:r>
      <w:r w:rsidR="003A3C59">
        <w:t>GFS</w:t>
      </w:r>
      <w:r w:rsidR="00F37926">
        <w:t xml:space="preserve"> </w:t>
      </w:r>
      <w:r w:rsidR="003A3C59">
        <w:t xml:space="preserve">code </w:t>
      </w:r>
      <w:r w:rsidR="00574783">
        <w:t>2821.</w:t>
      </w:r>
      <w:r w:rsidR="00574783">
        <w:rPr>
          <w:rStyle w:val="FootnoteReference"/>
        </w:rPr>
        <w:footnoteReference w:id="6"/>
      </w:r>
    </w:p>
    <w:p w14:paraId="11664AED" w14:textId="65F9EBDB" w:rsidR="00EA3EAA" w:rsidRPr="00A32C60" w:rsidRDefault="00A32C60" w:rsidP="003E45E6">
      <w:pPr>
        <w:pStyle w:val="ListParagraph"/>
        <w:numPr>
          <w:ilvl w:val="0"/>
          <w:numId w:val="48"/>
        </w:numPr>
        <w:tabs>
          <w:tab w:val="left" w:pos="360"/>
        </w:tabs>
        <w:spacing w:before="120" w:after="120" w:line="276" w:lineRule="auto"/>
        <w:ind w:left="360"/>
        <w:contextualSpacing w:val="0"/>
      </w:pPr>
      <w:r w:rsidRPr="00A32C60">
        <w:rPr>
          <w:b/>
          <w:bCs/>
        </w:rPr>
        <w:t xml:space="preserve">Goods and services—Guarantee Loans—item code 1716 and 1719: </w:t>
      </w:r>
      <w:r w:rsidR="003E45E6" w:rsidRPr="003E45E6">
        <w:t>This is budget p</w:t>
      </w:r>
      <w:r w:rsidRPr="003E45E6">
        <w:t>rovisions</w:t>
      </w:r>
      <w:r w:rsidRPr="00A32C60">
        <w:t xml:space="preserve"> maintained by government to cover potential payments in the event of loan defaults. </w:t>
      </w:r>
      <w:r w:rsidR="003E45E6">
        <w:t xml:space="preserve">Given </w:t>
      </w:r>
      <w:r w:rsidR="003A3C59">
        <w:t xml:space="preserve">the nature of the </w:t>
      </w:r>
      <w:r w:rsidR="00F37926">
        <w:t>transaction,</w:t>
      </w:r>
      <w:r w:rsidR="003A3C59">
        <w:t xml:space="preserve"> </w:t>
      </w:r>
      <w:r w:rsidR="003E45E6">
        <w:t xml:space="preserve">it is recommended </w:t>
      </w:r>
      <w:r w:rsidR="003A3C59">
        <w:t>to</w:t>
      </w:r>
      <w:r w:rsidR="003E45E6">
        <w:t xml:space="preserve"> classify the provisional spending in the budget as </w:t>
      </w:r>
      <w:r w:rsidRPr="00A32C60">
        <w:t>other expense transfer not elsewhere classifie</w:t>
      </w:r>
      <w:r w:rsidR="003A3C59">
        <w:t>d</w:t>
      </w:r>
      <w:r w:rsidR="00CD3275">
        <w:t xml:space="preserve"> </w:t>
      </w:r>
      <w:r w:rsidRPr="00A32C60">
        <w:t>capital</w:t>
      </w:r>
      <w:r w:rsidR="00CD3275">
        <w:t>—</w:t>
      </w:r>
      <w:r w:rsidR="003A3C59">
        <w:t>GFS</w:t>
      </w:r>
      <w:r w:rsidR="00CD3275">
        <w:t xml:space="preserve"> </w:t>
      </w:r>
      <w:r w:rsidR="003A3C59">
        <w:t>code</w:t>
      </w:r>
      <w:r w:rsidRPr="00A32C60">
        <w:t xml:space="preserve"> 2822</w:t>
      </w:r>
      <w:r w:rsidR="003E45E6">
        <w:t>.</w:t>
      </w:r>
    </w:p>
    <w:p w14:paraId="428853B9" w14:textId="47A1D320" w:rsidR="00EA3EAA" w:rsidRDefault="00EA3EAA" w:rsidP="003E45E6">
      <w:pPr>
        <w:pStyle w:val="ListParagraph"/>
        <w:numPr>
          <w:ilvl w:val="0"/>
          <w:numId w:val="48"/>
        </w:numPr>
        <w:spacing w:before="120" w:after="120" w:line="276" w:lineRule="auto"/>
        <w:ind w:left="360"/>
        <w:contextualSpacing w:val="0"/>
      </w:pPr>
      <w:r w:rsidRPr="00EA3EAA">
        <w:rPr>
          <w:b/>
          <w:bCs/>
        </w:rPr>
        <w:t>Subsidies to nonfinancial private enterprises—Development Committee—item code 1498</w:t>
      </w:r>
      <w:r>
        <w:t xml:space="preserve">: Subsidies are current unrequited transfers that government units make to enterprises </w:t>
      </w:r>
      <w:proofErr w:type="gramStart"/>
      <w:r>
        <w:t>on the basis of</w:t>
      </w:r>
      <w:proofErr w:type="gramEnd"/>
      <w:r>
        <w:t xml:space="preserve"> the level of their production activities or the quantities or values of the goods or services they produce, sell, export, or import. The mission has reason to believe that this payment does not conform to the definition of subsidies</w:t>
      </w:r>
      <w:r w:rsidR="00087AAC">
        <w:rPr>
          <w:rStyle w:val="FootnoteReference"/>
        </w:rPr>
        <w:footnoteReference w:id="7"/>
      </w:r>
      <w:r w:rsidR="001E2D44">
        <w:t>. The background provided—g</w:t>
      </w:r>
      <w:r w:rsidR="001E2D44" w:rsidRPr="001E2D44">
        <w:t>overnment</w:t>
      </w:r>
      <w:r w:rsidR="001E2D44">
        <w:t xml:space="preserve"> </w:t>
      </w:r>
      <w:r w:rsidR="001E2D44" w:rsidRPr="001E2D44">
        <w:t xml:space="preserve">funds </w:t>
      </w:r>
      <w:proofErr w:type="gramStart"/>
      <w:r w:rsidR="001E2D44" w:rsidRPr="001E2D44">
        <w:t>allocated</w:t>
      </w:r>
      <w:proofErr w:type="gramEnd"/>
      <w:r w:rsidR="001E2D44" w:rsidRPr="001E2D44">
        <w:t xml:space="preserve"> to constituencies for community development activities, administered through local government committee, town and district officers</w:t>
      </w:r>
      <w:r w:rsidR="001E2D44">
        <w:t>, for</w:t>
      </w:r>
      <w:r w:rsidR="001E2D44" w:rsidRPr="001E2D44">
        <w:t xml:space="preserve"> e</w:t>
      </w:r>
      <w:r w:rsidR="001E2D44">
        <w:t>.</w:t>
      </w:r>
      <w:r w:rsidR="001E2D44" w:rsidRPr="001E2D44">
        <w:t>g</w:t>
      </w:r>
      <w:r w:rsidR="001E2D44">
        <w:t xml:space="preserve">., </w:t>
      </w:r>
      <w:r w:rsidR="001E2D44" w:rsidRPr="001E2D44">
        <w:t xml:space="preserve">purchasing small boats for inter-island </w:t>
      </w:r>
      <w:r w:rsidR="001E2D44">
        <w:t xml:space="preserve">transportation. It is advised to </w:t>
      </w:r>
      <w:r w:rsidR="006726B1">
        <w:t>reclassify</w:t>
      </w:r>
      <w:r>
        <w:t xml:space="preserve"> it to ‘</w:t>
      </w:r>
      <w:r w:rsidR="001E2D44">
        <w:t>gross investment in non-financial assets machinery and equipment</w:t>
      </w:r>
      <w:r>
        <w:t xml:space="preserve">—GFS code </w:t>
      </w:r>
      <w:r w:rsidR="001E2D44">
        <w:t>3112</w:t>
      </w:r>
      <w:r w:rsidR="00015051">
        <w:t xml:space="preserve"> if it meets the definition of an asset</w:t>
      </w:r>
      <w:r>
        <w:t xml:space="preserve">. </w:t>
      </w:r>
    </w:p>
    <w:p w14:paraId="0E6656DC" w14:textId="2A000903" w:rsidR="006726B1" w:rsidRDefault="00EA3EAA" w:rsidP="006726B1">
      <w:pPr>
        <w:pStyle w:val="ListParagraph"/>
        <w:numPr>
          <w:ilvl w:val="0"/>
          <w:numId w:val="48"/>
        </w:numPr>
        <w:spacing w:before="120" w:after="120" w:line="276" w:lineRule="auto"/>
        <w:ind w:left="360"/>
        <w:contextualSpacing w:val="0"/>
      </w:pPr>
      <w:r w:rsidRPr="00EA3EAA">
        <w:rPr>
          <w:b/>
          <w:bCs/>
        </w:rPr>
        <w:t>Subsidies to nonfinancial private enterprises—Cabinet Economic Development Committee—item code 1527</w:t>
      </w:r>
      <w:r>
        <w:t xml:space="preserve">: </w:t>
      </w:r>
      <w:r w:rsidR="006726B1">
        <w:t xml:space="preserve">This item is the same in nature as item code </w:t>
      </w:r>
      <w:r w:rsidR="0009230D">
        <w:t>1498 but</w:t>
      </w:r>
      <w:r w:rsidR="006726B1">
        <w:t xml:space="preserve"> just </w:t>
      </w:r>
      <w:r w:rsidR="006726B1" w:rsidRPr="006726B1">
        <w:t>administered under the oversight of Cabinet</w:t>
      </w:r>
      <w:r w:rsidR="006726B1">
        <w:t>. It is therefore advised to treat as ‘gross investment in non-financial assets machinery and equipment—GFS code 3112</w:t>
      </w:r>
      <w:r w:rsidR="00015051">
        <w:t xml:space="preserve"> if it meets the definition of an asset</w:t>
      </w:r>
      <w:r w:rsidR="006726B1">
        <w:t xml:space="preserve">. </w:t>
      </w:r>
    </w:p>
    <w:p w14:paraId="1C4E76E3" w14:textId="0A43BB83" w:rsidR="00EA3EAA" w:rsidRDefault="00EA3EAA" w:rsidP="000634C8">
      <w:pPr>
        <w:pStyle w:val="ListParagraph"/>
        <w:numPr>
          <w:ilvl w:val="0"/>
          <w:numId w:val="48"/>
        </w:numPr>
        <w:spacing w:before="120" w:after="120" w:line="276" w:lineRule="auto"/>
        <w:ind w:left="360"/>
        <w:contextualSpacing w:val="0"/>
      </w:pPr>
      <w:r w:rsidRPr="00EA3EAA">
        <w:rPr>
          <w:b/>
          <w:bCs/>
        </w:rPr>
        <w:t>Grants to international organizations—Current—Grant—item code 1516</w:t>
      </w:r>
      <w:r>
        <w:t xml:space="preserve">: </w:t>
      </w:r>
      <w:r w:rsidR="00016AB2">
        <w:t xml:space="preserve">After investigation the mission noted that the entire amount in this item is misclassified. The value is </w:t>
      </w:r>
      <w:r>
        <w:t>TOP$ 21.4 mil</w:t>
      </w:r>
      <w:r w:rsidR="00016AB2">
        <w:t>. It is further noted that in FMIS this is mapped to the item code grants</w:t>
      </w:r>
      <w:r>
        <w:t xml:space="preserve"> to international organizations</w:t>
      </w:r>
      <w:r w:rsidR="00016AB2">
        <w:t>—GFS code 2621 and the GFS working file to goods and services—GFS code 22</w:t>
      </w:r>
      <w:r>
        <w:t xml:space="preserve">. </w:t>
      </w:r>
      <w:r w:rsidR="00016AB2">
        <w:t xml:space="preserve">After further consultation it was clear that this item may contain a range of payments, like to churches, private schools, non-profit institutions, households, etc. </w:t>
      </w:r>
      <w:r>
        <w:t>Th</w:t>
      </w:r>
      <w:r w:rsidR="00016AB2">
        <w:t xml:space="preserve">is item presents </w:t>
      </w:r>
      <w:r>
        <w:t xml:space="preserve">material </w:t>
      </w:r>
      <w:r w:rsidR="006251AF">
        <w:t>misclassification,</w:t>
      </w:r>
      <w:r>
        <w:t xml:space="preserve"> and </w:t>
      </w:r>
      <w:r w:rsidR="00BA2651">
        <w:t xml:space="preserve">the mission </w:t>
      </w:r>
      <w:r w:rsidR="00016AB2">
        <w:t>recommends</w:t>
      </w:r>
      <w:r>
        <w:t xml:space="preserve"> to further investigate and potentially reclassifying these amounts to </w:t>
      </w:r>
      <w:r w:rsidR="00016AB2">
        <w:t xml:space="preserve">amongst other </w:t>
      </w:r>
      <w:r>
        <w:t>‘other expense—transfers not elsewhere classified current’—GFS code 2821.</w:t>
      </w:r>
      <w:r w:rsidR="00016AB2">
        <w:t xml:space="preserve"> But there could also be other types of expenses in here that </w:t>
      </w:r>
      <w:r w:rsidR="001853A0">
        <w:t xml:space="preserve">may </w:t>
      </w:r>
      <w:r w:rsidR="00016AB2">
        <w:t>require mapping to other expense categories.</w:t>
      </w:r>
    </w:p>
    <w:p w14:paraId="2CBEB78D" w14:textId="77777777" w:rsidR="00EA3EAA" w:rsidRDefault="00EA3EAA" w:rsidP="000634C8">
      <w:pPr>
        <w:pStyle w:val="ListParagraph"/>
        <w:numPr>
          <w:ilvl w:val="0"/>
          <w:numId w:val="48"/>
        </w:numPr>
        <w:spacing w:before="120" w:after="120" w:line="276" w:lineRule="auto"/>
        <w:ind w:left="360"/>
        <w:contextualSpacing w:val="0"/>
      </w:pPr>
      <w:r w:rsidRPr="00EA3EAA">
        <w:rPr>
          <w:b/>
          <w:bCs/>
        </w:rPr>
        <w:t>Miscellaneous other expense—subsidies—item code 1501</w:t>
      </w:r>
      <w:r>
        <w:t xml:space="preserve">: Note that the item miscellaneous other expense was abolished in the </w:t>
      </w:r>
      <w:r w:rsidRPr="00EA3EAA">
        <w:rPr>
          <w:i/>
          <w:iCs/>
        </w:rPr>
        <w:t>GFSM 2014</w:t>
      </w:r>
      <w:r>
        <w:t xml:space="preserve">. Subsidies need to conform to the definition of the </w:t>
      </w:r>
      <w:r w:rsidRPr="00EA3EAA">
        <w:rPr>
          <w:i/>
          <w:iCs/>
        </w:rPr>
        <w:t>GFSM 2014</w:t>
      </w:r>
      <w:r>
        <w:t xml:space="preserve"> to be classified as such. Once compilers have confirmed that these are indeed subsidies (and not transfers) to state-owned enterprises it need to be reclassified to ‘subsidies to public corporations’—GFS code 251.</w:t>
      </w:r>
    </w:p>
    <w:p w14:paraId="769CE614" w14:textId="77777777" w:rsidR="00EA3EAA" w:rsidRDefault="00EA3EAA" w:rsidP="000634C8">
      <w:pPr>
        <w:pStyle w:val="ListParagraph"/>
        <w:numPr>
          <w:ilvl w:val="0"/>
          <w:numId w:val="48"/>
        </w:numPr>
        <w:spacing w:before="120" w:after="120" w:line="276" w:lineRule="auto"/>
        <w:ind w:left="360"/>
        <w:contextualSpacing w:val="0"/>
      </w:pPr>
      <w:r w:rsidRPr="00EA3EAA">
        <w:rPr>
          <w:b/>
          <w:bCs/>
        </w:rPr>
        <w:t>Miscellaneous other expense—grant for sport activities—item code 1501</w:t>
      </w:r>
      <w:r>
        <w:t xml:space="preserve">: Note that the item miscellaneous other expense was abolished in the </w:t>
      </w:r>
      <w:r w:rsidRPr="00EA3EAA">
        <w:rPr>
          <w:i/>
          <w:iCs/>
        </w:rPr>
        <w:t>GFSM 2014</w:t>
      </w:r>
      <w:r>
        <w:t xml:space="preserve">. If these payments are made to sport organizations, non-profit institutions or households for sports purposes it needs to be classified as ‘other expense—transfers not elsewhere classified </w:t>
      </w:r>
      <w:proofErr w:type="gramStart"/>
      <w:r>
        <w:t>current’—</w:t>
      </w:r>
      <w:proofErr w:type="gramEnd"/>
      <w:r>
        <w:t>GFS code 2821.</w:t>
      </w:r>
    </w:p>
    <w:p w14:paraId="417B6B83" w14:textId="77777777" w:rsidR="00EA3EAA" w:rsidRDefault="00EA3EAA" w:rsidP="000634C8">
      <w:pPr>
        <w:pStyle w:val="ListParagraph"/>
        <w:numPr>
          <w:ilvl w:val="0"/>
          <w:numId w:val="48"/>
        </w:numPr>
        <w:spacing w:before="120" w:after="120" w:line="276" w:lineRule="auto"/>
        <w:ind w:left="360"/>
        <w:contextualSpacing w:val="0"/>
      </w:pPr>
      <w:r w:rsidRPr="00EA3EAA">
        <w:rPr>
          <w:b/>
          <w:bCs/>
        </w:rPr>
        <w:t>Miscellaneous other expense—grants to charitable organizations—item code 1517</w:t>
      </w:r>
      <w:r>
        <w:t>: These grants need to be classified as ‘other expense—transfers not elsewhere classified current’—GFS code 2821.</w:t>
      </w:r>
    </w:p>
    <w:p w14:paraId="528CA6B7" w14:textId="77777777" w:rsidR="00EA3EAA" w:rsidRDefault="00EA3EAA" w:rsidP="000634C8">
      <w:pPr>
        <w:pStyle w:val="ListParagraph"/>
        <w:numPr>
          <w:ilvl w:val="0"/>
          <w:numId w:val="48"/>
        </w:numPr>
        <w:spacing w:before="120" w:after="120" w:line="276" w:lineRule="auto"/>
        <w:ind w:left="360"/>
        <w:contextualSpacing w:val="0"/>
      </w:pPr>
      <w:r w:rsidRPr="00EA3EAA">
        <w:rPr>
          <w:b/>
          <w:bCs/>
        </w:rPr>
        <w:t>Miscellaneous other expense—transfers to non-profit institutions—item code 1523</w:t>
      </w:r>
      <w:r>
        <w:t>: These grants need to be classified as ‘other expense—transfers not elsewhere classified current’—GFS code 2821.</w:t>
      </w:r>
    </w:p>
    <w:p w14:paraId="12463357" w14:textId="503F0638" w:rsidR="00EA3EAA" w:rsidRDefault="00EA3EAA" w:rsidP="000634C8">
      <w:pPr>
        <w:pStyle w:val="ListParagraph"/>
        <w:numPr>
          <w:ilvl w:val="0"/>
          <w:numId w:val="48"/>
        </w:numPr>
        <w:spacing w:before="120" w:after="120" w:line="276" w:lineRule="auto"/>
        <w:ind w:left="360"/>
        <w:contextualSpacing w:val="0"/>
      </w:pPr>
      <w:r w:rsidRPr="00EA3EAA">
        <w:rPr>
          <w:b/>
          <w:bCs/>
        </w:rPr>
        <w:t>Miscellaneous other expense—government development project costs—item code 1670</w:t>
      </w:r>
      <w:r>
        <w:t xml:space="preserve">: Compilers explained that these costs is governments’ contribution towards capital projects. In </w:t>
      </w:r>
      <w:r w:rsidR="0069487B">
        <w:t>GFS</w:t>
      </w:r>
      <w:r>
        <w:t xml:space="preserve"> all </w:t>
      </w:r>
      <w:r w:rsidR="00087AAC">
        <w:t>costs</w:t>
      </w:r>
      <w:r>
        <w:t xml:space="preserve"> associated with the acquisition or construction of a fixed asset and bringing it into operation should </w:t>
      </w:r>
      <w:r>
        <w:lastRenderedPageBreak/>
        <w:t>be capitalized.  The mission recommends that this cost be capitalized to ‘non</w:t>
      </w:r>
      <w:r w:rsidR="00593366">
        <w:t>-</w:t>
      </w:r>
      <w:r>
        <w:t>financial assets-fixed assets (and the specific class of asset)—GFS code 311[3111/3112/3113]</w:t>
      </w:r>
      <w:r w:rsidR="0069487B">
        <w:t>.</w:t>
      </w:r>
    </w:p>
    <w:p w14:paraId="67CCDC85" w14:textId="3449FE2D" w:rsidR="00EA3EAA" w:rsidRDefault="00EA3EAA" w:rsidP="000634C8">
      <w:pPr>
        <w:pStyle w:val="ListParagraph"/>
        <w:numPr>
          <w:ilvl w:val="0"/>
          <w:numId w:val="48"/>
        </w:numPr>
        <w:spacing w:before="120" w:after="120" w:line="276" w:lineRule="auto"/>
        <w:ind w:left="360"/>
        <w:contextualSpacing w:val="0"/>
      </w:pPr>
      <w:r w:rsidRPr="00EA3EAA">
        <w:rPr>
          <w:b/>
          <w:bCs/>
        </w:rPr>
        <w:t>Miscellaneous other expense—custom duties expenditure—item code 1671</w:t>
      </w:r>
      <w:r>
        <w:t>: Taxes and duties from one level of government to another should be classified as ‘other expense—transfers not elsewhere classified current’—GFS code 2821. These payments and receipts should be eliminated by consolidation.</w:t>
      </w:r>
    </w:p>
    <w:p w14:paraId="3AC608AB" w14:textId="0840AE9B" w:rsidR="004659B4" w:rsidRDefault="004659B4" w:rsidP="000634C8">
      <w:pPr>
        <w:spacing w:before="120" w:after="120" w:line="276" w:lineRule="auto"/>
        <w:rPr>
          <w:b/>
          <w:bCs/>
          <w:color w:val="009CDE" w:themeColor="accent1"/>
          <w:sz w:val="22"/>
          <w:szCs w:val="22"/>
        </w:rPr>
      </w:pPr>
      <w:r>
        <w:rPr>
          <w:b/>
          <w:bCs/>
          <w:color w:val="009CDE" w:themeColor="accent1"/>
          <w:sz w:val="22"/>
          <w:szCs w:val="22"/>
        </w:rPr>
        <w:t>Assets and liabilities category</w:t>
      </w:r>
      <w:r w:rsidRPr="00D61A39">
        <w:rPr>
          <w:b/>
          <w:bCs/>
          <w:color w:val="009CDE" w:themeColor="accent1"/>
          <w:sz w:val="22"/>
          <w:szCs w:val="22"/>
        </w:rPr>
        <w:t>:</w:t>
      </w:r>
    </w:p>
    <w:p w14:paraId="7DB59885" w14:textId="7FB0A1C9" w:rsidR="004659B4" w:rsidRDefault="004659B4" w:rsidP="000634C8">
      <w:pPr>
        <w:pStyle w:val="ListParagraph"/>
        <w:numPr>
          <w:ilvl w:val="0"/>
          <w:numId w:val="50"/>
        </w:numPr>
        <w:spacing w:before="120" w:after="120" w:line="276" w:lineRule="auto"/>
        <w:ind w:left="360"/>
        <w:contextualSpacing w:val="0"/>
      </w:pPr>
      <w:r w:rsidRPr="004659B4">
        <w:rPr>
          <w:b/>
          <w:bCs/>
        </w:rPr>
        <w:t xml:space="preserve">Alignment of terminology to the </w:t>
      </w:r>
      <w:r w:rsidRPr="004659B4">
        <w:rPr>
          <w:b/>
          <w:bCs/>
          <w:i/>
          <w:iCs/>
        </w:rPr>
        <w:t>GFSM 2014</w:t>
      </w:r>
      <w:r w:rsidRPr="004659B4">
        <w:rPr>
          <w:b/>
          <w:bCs/>
        </w:rPr>
        <w:t xml:space="preserve"> framework.</w:t>
      </w:r>
      <w:r>
        <w:t xml:space="preserve"> The item descriptions in the assets and liability category need to be aligned to the </w:t>
      </w:r>
      <w:r w:rsidRPr="004659B4">
        <w:rPr>
          <w:i/>
          <w:iCs/>
        </w:rPr>
        <w:t>GFSM 2014</w:t>
      </w:r>
      <w:r>
        <w:t xml:space="preserve"> framework, for example foreign &gt; external. Securities other than shares &gt; Debt securities. Shares and other equity &gt; Equity and investment fund shares. </w:t>
      </w:r>
      <w:proofErr w:type="gramStart"/>
      <w:r w:rsidRPr="004659B4">
        <w:t>Insurance technical</w:t>
      </w:r>
      <w:proofErr w:type="gramEnd"/>
      <w:r w:rsidRPr="004659B4">
        <w:t xml:space="preserve"> reserves</w:t>
      </w:r>
      <w:r>
        <w:t xml:space="preserve"> &gt; </w:t>
      </w:r>
      <w:r w:rsidRPr="004659B4">
        <w:t>Insurance, pension, and standardized guarantee schemes</w:t>
      </w:r>
      <w:r>
        <w:t xml:space="preserve">. </w:t>
      </w:r>
      <w:r w:rsidRPr="004659B4">
        <w:t>Financial derivatives</w:t>
      </w:r>
      <w:r>
        <w:t xml:space="preserve"> &gt; </w:t>
      </w:r>
      <w:r w:rsidRPr="004659B4">
        <w:t>Financial derivatives and employee stock options</w:t>
      </w:r>
      <w:r>
        <w:t xml:space="preserve">. </w:t>
      </w:r>
      <w:r w:rsidR="00A3207F">
        <w:t xml:space="preserve"> For nonfinancial assets, the following updates need to be </w:t>
      </w:r>
      <w:proofErr w:type="gramStart"/>
      <w:r w:rsidR="00A3207F">
        <w:t>made:</w:t>
      </w:r>
      <w:proofErr w:type="gramEnd"/>
      <w:r w:rsidR="00A3207F">
        <w:t xml:space="preserve"> Subsoil assets &gt; Mineral and energy resources. </w:t>
      </w:r>
    </w:p>
    <w:p w14:paraId="634170E7" w14:textId="62F36805" w:rsidR="004659B4" w:rsidRDefault="004659B4" w:rsidP="000634C8">
      <w:pPr>
        <w:pStyle w:val="ListParagraph"/>
        <w:numPr>
          <w:ilvl w:val="0"/>
          <w:numId w:val="50"/>
        </w:numPr>
        <w:spacing w:before="120" w:after="120" w:line="276" w:lineRule="auto"/>
        <w:ind w:left="360"/>
        <w:contextualSpacing w:val="0"/>
      </w:pPr>
      <w:r>
        <w:rPr>
          <w:b/>
          <w:bCs/>
        </w:rPr>
        <w:t>Liability loans—</w:t>
      </w:r>
      <w:r w:rsidRPr="008C3A3A">
        <w:rPr>
          <w:b/>
          <w:bCs/>
        </w:rPr>
        <w:t>Treasury bills (item code 0701) and Bonds (item code 0730)</w:t>
      </w:r>
      <w:r>
        <w:t xml:space="preserve">: Bills and bonds are regarded financial instrument </w:t>
      </w:r>
      <w:r w:rsidR="007F471B">
        <w:t>‘debt securities’</w:t>
      </w:r>
      <w:r w:rsidR="007F471B">
        <w:rPr>
          <w:rStyle w:val="FootnoteReference"/>
        </w:rPr>
        <w:footnoteReference w:id="8"/>
      </w:r>
      <w:r w:rsidR="007F471B">
        <w:t xml:space="preserve"> (GFS code 3313 and 6313) and not loans. These are currently misclassified in the GFS working file and need to be corrected to debt securities. </w:t>
      </w:r>
      <w:r>
        <w:t xml:space="preserve"> </w:t>
      </w:r>
    </w:p>
    <w:p w14:paraId="0477C20A" w14:textId="77777777" w:rsidR="00322E9E" w:rsidRDefault="00382697" w:rsidP="000634C8">
      <w:pPr>
        <w:pStyle w:val="ParagraphNumbering"/>
        <w:spacing w:before="120" w:after="120" w:line="276" w:lineRule="auto"/>
      </w:pPr>
      <w:r w:rsidRPr="00382697">
        <w:rPr>
          <w:b/>
          <w:bCs/>
        </w:rPr>
        <w:t>In compiling the FY</w:t>
      </w:r>
      <w:r w:rsidR="003249C0">
        <w:rPr>
          <w:b/>
          <w:bCs/>
        </w:rPr>
        <w:t xml:space="preserve"> </w:t>
      </w:r>
      <w:r w:rsidRPr="00382697">
        <w:rPr>
          <w:b/>
          <w:bCs/>
        </w:rPr>
        <w:t>2023/24 fiscal data the mission noted the relevant low value of nonfinancial assets expenditure reported, compared to the inflow of cash capital grants from foreign governments and international organizations.</w:t>
      </w:r>
      <w:r>
        <w:t xml:space="preserve"> Table </w:t>
      </w:r>
      <w:r w:rsidR="003249C0">
        <w:t>1</w:t>
      </w:r>
      <w:r>
        <w:t xml:space="preserve"> analyze the collection of cash </w:t>
      </w:r>
      <w:r w:rsidR="00CD5F81">
        <w:t xml:space="preserve">capital </w:t>
      </w:r>
      <w:r>
        <w:t>grant revenue received for the fiscal years 2021/22 – 2023/24</w:t>
      </w:r>
      <w:r w:rsidR="00CD5F81">
        <w:t xml:space="preserve"> and the recording of capital expenditure across three </w:t>
      </w:r>
      <w:r w:rsidR="00087AAC">
        <w:t xml:space="preserve">fiscal </w:t>
      </w:r>
      <w:r w:rsidR="00CD5F81">
        <w:t xml:space="preserve">years. It is notable that </w:t>
      </w:r>
      <w:r w:rsidR="00D10FD2">
        <w:t>over</w:t>
      </w:r>
      <w:r w:rsidR="00CD5F81">
        <w:t xml:space="preserve"> the three years on average only 41 percent of total capital expenditure </w:t>
      </w:r>
      <w:r w:rsidR="00D10FD2">
        <w:t>has</w:t>
      </w:r>
      <w:r w:rsidR="00CD5F81">
        <w:t xml:space="preserve"> been reported in relation to the value of cash capital grants</w:t>
      </w:r>
      <w:r w:rsidR="00D10FD2">
        <w:t xml:space="preserve"> received</w:t>
      </w:r>
      <w:r w:rsidR="00CD5F81">
        <w:t>. On average this value is very low. It is understandable that some capital projects like construction of buildings</w:t>
      </w:r>
      <w:r w:rsidR="00D10FD2">
        <w:t>, and other infrastructure like roads, bridges, and ports may take a few years to complete but the expenditure trend year-on-year remains low. The authorities may have to assess their capital spending trends and ensure that capital expenditure is appropriately recorded to the full extent.</w:t>
      </w:r>
      <w:r w:rsidR="0072170D">
        <w:t xml:space="preserve"> </w:t>
      </w:r>
    </w:p>
    <w:p w14:paraId="605FD9A8" w14:textId="352569B8" w:rsidR="00382697" w:rsidRDefault="0072170D" w:rsidP="000634C8">
      <w:pPr>
        <w:pStyle w:val="ParagraphNumbering"/>
        <w:spacing w:before="120" w:after="120" w:line="276" w:lineRule="auto"/>
      </w:pPr>
      <w:r w:rsidRPr="00322E9E">
        <w:rPr>
          <w:b/>
          <w:bCs/>
        </w:rPr>
        <w:t>The issue of current v</w:t>
      </w:r>
      <w:r w:rsidR="004358D7" w:rsidRPr="00322E9E">
        <w:rPr>
          <w:b/>
          <w:bCs/>
        </w:rPr>
        <w:t xml:space="preserve">s. capital </w:t>
      </w:r>
      <w:r w:rsidRPr="00322E9E">
        <w:rPr>
          <w:b/>
          <w:bCs/>
        </w:rPr>
        <w:t xml:space="preserve">is further exacerbated with the </w:t>
      </w:r>
      <w:r w:rsidR="00322E9E" w:rsidRPr="00322E9E">
        <w:rPr>
          <w:b/>
          <w:bCs/>
        </w:rPr>
        <w:t>classification of maintenance and repair items (current expense) that potentially could contain material amounts of expenditure which should be regarded capital expenditure (refurbishment, rehabilitation, and renovation).</w:t>
      </w:r>
      <w:r w:rsidR="00322E9E">
        <w:t xml:space="preserve"> When analyzing the spending reports (</w:t>
      </w:r>
      <w:r w:rsidR="001609B4">
        <w:t xml:space="preserve">reference year </w:t>
      </w:r>
      <w:r w:rsidR="00322E9E">
        <w:t xml:space="preserve">FY 2022/23) the mission noted that for the </w:t>
      </w:r>
      <w:r w:rsidR="00322E9E" w:rsidRPr="00CA3AED">
        <w:rPr>
          <w:i/>
          <w:iCs/>
        </w:rPr>
        <w:t xml:space="preserve">item code </w:t>
      </w:r>
      <w:r w:rsidR="00CA3AED" w:rsidRPr="00CA3AED">
        <w:rPr>
          <w:i/>
          <w:iCs/>
        </w:rPr>
        <w:t>1318—maintenance of buildings and compounds, TOP$ 9.9 mil</w:t>
      </w:r>
      <w:r w:rsidR="00CA3AED">
        <w:t>,</w:t>
      </w:r>
      <w:r w:rsidR="00322E9E">
        <w:t xml:space="preserve"> and </w:t>
      </w:r>
      <w:r w:rsidR="00322E9E" w:rsidRPr="00CA3AED">
        <w:rPr>
          <w:i/>
          <w:iCs/>
        </w:rPr>
        <w:t xml:space="preserve">item code </w:t>
      </w:r>
      <w:r w:rsidR="001609B4" w:rsidRPr="00CA3AED">
        <w:rPr>
          <w:i/>
          <w:iCs/>
        </w:rPr>
        <w:t>1327—maintenance of roads, TOP$ 2</w:t>
      </w:r>
      <w:r w:rsidR="00CA3AED" w:rsidRPr="00CA3AED">
        <w:rPr>
          <w:i/>
          <w:iCs/>
        </w:rPr>
        <w:t>5</w:t>
      </w:r>
      <w:r w:rsidR="001609B4" w:rsidRPr="00CA3AED">
        <w:rPr>
          <w:i/>
          <w:iCs/>
        </w:rPr>
        <w:t>.2 mil</w:t>
      </w:r>
      <w:r w:rsidR="001609B4">
        <w:t xml:space="preserve"> </w:t>
      </w:r>
      <w:r w:rsidR="00CA3AED">
        <w:t xml:space="preserve">may contain material amounts of spending that may be considered classified as gross investment in non-financial assets—GFS code 311 rather current expense—goods and services—GFS code 22, given the nature of the work performed. The mission encourages compilers to investigate and analyze these expenditures to determine their classification as current vs. capital. </w:t>
      </w:r>
    </w:p>
    <w:p w14:paraId="08C71CBA" w14:textId="0532090F" w:rsidR="00CD5F81" w:rsidRPr="00A25527" w:rsidRDefault="00CD5F81" w:rsidP="00CD5F81">
      <w:pPr>
        <w:pStyle w:val="Boxfiguretabletitle"/>
      </w:pPr>
      <w:r>
        <w:fldChar w:fldCharType="begin"/>
      </w:r>
      <w:r>
        <w:instrText xml:space="preserve"> TC "</w:instrText>
      </w:r>
      <w:bookmarkStart w:id="30" w:name="_Toc206700790"/>
      <w:r w:rsidR="003249C0">
        <w:instrText>1</w:instrText>
      </w:r>
      <w:r>
        <w:instrText>. Ratio of non-financial assets recorded compared to capital cash grants received</w:instrText>
      </w:r>
      <w:bookmarkEnd w:id="30"/>
      <w:r>
        <w:instrText xml:space="preserve">"\f B </w:instrText>
      </w:r>
      <w:r>
        <w:fldChar w:fldCharType="end"/>
      </w:r>
      <w:r w:rsidRPr="00A25527">
        <w:t xml:space="preserve">Table </w:t>
      </w:r>
      <w:r w:rsidR="003249C0">
        <w:t>1</w:t>
      </w:r>
      <w:r w:rsidRPr="00A25527">
        <w:t xml:space="preserve">. </w:t>
      </w:r>
      <w:r>
        <w:t>Ratio of non-financial assets recorded compared to capital cash grants received</w:t>
      </w:r>
    </w:p>
    <w:tbl>
      <w:tblPr>
        <w:tblW w:w="9630" w:type="dxa"/>
        <w:tblLook w:val="04A0" w:firstRow="1" w:lastRow="0" w:firstColumn="1" w:lastColumn="0" w:noHBand="0" w:noVBand="1"/>
      </w:tblPr>
      <w:tblGrid>
        <w:gridCol w:w="5060"/>
        <w:gridCol w:w="1600"/>
        <w:gridCol w:w="1620"/>
        <w:gridCol w:w="1350"/>
      </w:tblGrid>
      <w:tr w:rsidR="00CD5F81" w:rsidRPr="00CD5F81" w14:paraId="32E78FE0" w14:textId="77777777" w:rsidTr="009922FE">
        <w:trPr>
          <w:trHeight w:val="260"/>
        </w:trPr>
        <w:tc>
          <w:tcPr>
            <w:tcW w:w="5060" w:type="dxa"/>
            <w:tcBorders>
              <w:top w:val="nil"/>
              <w:left w:val="nil"/>
              <w:bottom w:val="nil"/>
              <w:right w:val="nil"/>
            </w:tcBorders>
            <w:shd w:val="clear" w:color="000000" w:fill="215C98"/>
            <w:noWrap/>
            <w:hideMark/>
          </w:tcPr>
          <w:p w14:paraId="251A41D7" w14:textId="77777777" w:rsidR="00CD5F81" w:rsidRPr="00CD5F81" w:rsidRDefault="00CD5F81" w:rsidP="00CD5F81">
            <w:pPr>
              <w:spacing w:after="0" w:line="240" w:lineRule="auto"/>
              <w:rPr>
                <w:rFonts w:ascii="Arial" w:eastAsia="Times New Roman" w:hAnsi="Arial" w:cs="Arial"/>
                <w:b/>
                <w:bCs/>
                <w:color w:val="FFFFFF"/>
              </w:rPr>
            </w:pPr>
            <w:r w:rsidRPr="00CD5F81">
              <w:rPr>
                <w:rFonts w:ascii="Arial" w:eastAsia="Times New Roman" w:hAnsi="Arial" w:cs="Arial"/>
                <w:b/>
                <w:bCs/>
                <w:color w:val="FFFFFF"/>
              </w:rPr>
              <w:t>TOP$ mil</w:t>
            </w:r>
          </w:p>
        </w:tc>
        <w:tc>
          <w:tcPr>
            <w:tcW w:w="1600" w:type="dxa"/>
            <w:tcBorders>
              <w:top w:val="nil"/>
              <w:left w:val="nil"/>
              <w:bottom w:val="nil"/>
              <w:right w:val="nil"/>
            </w:tcBorders>
            <w:shd w:val="clear" w:color="000000" w:fill="215C98"/>
            <w:noWrap/>
            <w:hideMark/>
          </w:tcPr>
          <w:p w14:paraId="7B5C892D" w14:textId="77777777" w:rsidR="00CD5F81" w:rsidRPr="00CD5F81" w:rsidRDefault="00CD5F81" w:rsidP="00CD5F81">
            <w:pPr>
              <w:spacing w:after="0" w:line="240" w:lineRule="auto"/>
              <w:jc w:val="right"/>
              <w:rPr>
                <w:rFonts w:ascii="Arial" w:eastAsia="Times New Roman" w:hAnsi="Arial" w:cs="Arial"/>
                <w:b/>
                <w:bCs/>
                <w:color w:val="FFFFFF"/>
              </w:rPr>
            </w:pPr>
            <w:r w:rsidRPr="00CD5F81">
              <w:rPr>
                <w:rFonts w:ascii="Arial" w:eastAsia="Times New Roman" w:hAnsi="Arial" w:cs="Arial"/>
                <w:b/>
                <w:bCs/>
                <w:color w:val="FFFFFF"/>
              </w:rPr>
              <w:t>2021/22</w:t>
            </w:r>
          </w:p>
        </w:tc>
        <w:tc>
          <w:tcPr>
            <w:tcW w:w="1620" w:type="dxa"/>
            <w:tcBorders>
              <w:top w:val="nil"/>
              <w:left w:val="nil"/>
              <w:bottom w:val="nil"/>
              <w:right w:val="nil"/>
            </w:tcBorders>
            <w:shd w:val="clear" w:color="000000" w:fill="215C98"/>
            <w:noWrap/>
            <w:hideMark/>
          </w:tcPr>
          <w:p w14:paraId="28078CC5" w14:textId="77777777" w:rsidR="00CD5F81" w:rsidRPr="00CD5F81" w:rsidRDefault="00CD5F81" w:rsidP="00CD5F81">
            <w:pPr>
              <w:spacing w:after="0" w:line="240" w:lineRule="auto"/>
              <w:jc w:val="right"/>
              <w:rPr>
                <w:rFonts w:ascii="Arial" w:eastAsia="Times New Roman" w:hAnsi="Arial" w:cs="Arial"/>
                <w:b/>
                <w:bCs/>
                <w:color w:val="FFFFFF"/>
              </w:rPr>
            </w:pPr>
            <w:r w:rsidRPr="00CD5F81">
              <w:rPr>
                <w:rFonts w:ascii="Arial" w:eastAsia="Times New Roman" w:hAnsi="Arial" w:cs="Arial"/>
                <w:b/>
                <w:bCs/>
                <w:color w:val="FFFFFF"/>
              </w:rPr>
              <w:t>2022/23</w:t>
            </w:r>
          </w:p>
        </w:tc>
        <w:tc>
          <w:tcPr>
            <w:tcW w:w="1350" w:type="dxa"/>
            <w:tcBorders>
              <w:top w:val="nil"/>
              <w:left w:val="nil"/>
              <w:bottom w:val="nil"/>
              <w:right w:val="nil"/>
            </w:tcBorders>
            <w:shd w:val="clear" w:color="000000" w:fill="215C98"/>
            <w:noWrap/>
            <w:hideMark/>
          </w:tcPr>
          <w:p w14:paraId="44B01A23" w14:textId="77777777" w:rsidR="00CD5F81" w:rsidRPr="00CD5F81" w:rsidRDefault="00CD5F81" w:rsidP="00CD5F81">
            <w:pPr>
              <w:spacing w:after="0" w:line="240" w:lineRule="auto"/>
              <w:jc w:val="right"/>
              <w:rPr>
                <w:rFonts w:ascii="Arial" w:eastAsia="Times New Roman" w:hAnsi="Arial" w:cs="Arial"/>
                <w:b/>
                <w:bCs/>
                <w:color w:val="FFFFFF"/>
              </w:rPr>
            </w:pPr>
            <w:r w:rsidRPr="00CD5F81">
              <w:rPr>
                <w:rFonts w:ascii="Arial" w:eastAsia="Times New Roman" w:hAnsi="Arial" w:cs="Arial"/>
                <w:b/>
                <w:bCs/>
                <w:color w:val="FFFFFF"/>
              </w:rPr>
              <w:t>2023/24</w:t>
            </w:r>
          </w:p>
        </w:tc>
      </w:tr>
      <w:tr w:rsidR="00CD5F81" w:rsidRPr="00CD5F81" w14:paraId="565AF0C4" w14:textId="77777777" w:rsidTr="009922FE">
        <w:trPr>
          <w:trHeight w:val="260"/>
        </w:trPr>
        <w:tc>
          <w:tcPr>
            <w:tcW w:w="5060" w:type="dxa"/>
            <w:tcBorders>
              <w:top w:val="nil"/>
              <w:left w:val="nil"/>
              <w:bottom w:val="single" w:sz="4" w:space="0" w:color="auto"/>
              <w:right w:val="nil"/>
            </w:tcBorders>
            <w:shd w:val="clear" w:color="auto" w:fill="auto"/>
            <w:noWrap/>
            <w:hideMark/>
          </w:tcPr>
          <w:p w14:paraId="78875213" w14:textId="77777777" w:rsidR="00CD5F81" w:rsidRPr="00CD5F81" w:rsidRDefault="00CD5F81" w:rsidP="00CD5F81">
            <w:pPr>
              <w:spacing w:after="0" w:line="240" w:lineRule="auto"/>
              <w:rPr>
                <w:rFonts w:ascii="Arial" w:eastAsia="Times New Roman" w:hAnsi="Arial" w:cs="Arial"/>
                <w:b/>
                <w:bCs/>
                <w:color w:val="000000"/>
              </w:rPr>
            </w:pPr>
            <w:r w:rsidRPr="00CD5F81">
              <w:rPr>
                <w:rFonts w:ascii="Arial" w:eastAsia="Times New Roman" w:hAnsi="Arial" w:cs="Arial"/>
                <w:b/>
                <w:bCs/>
                <w:color w:val="000000"/>
              </w:rPr>
              <w:t>Revenue</w:t>
            </w:r>
          </w:p>
        </w:tc>
        <w:tc>
          <w:tcPr>
            <w:tcW w:w="1600" w:type="dxa"/>
            <w:tcBorders>
              <w:top w:val="nil"/>
              <w:left w:val="nil"/>
              <w:bottom w:val="single" w:sz="4" w:space="0" w:color="auto"/>
              <w:right w:val="nil"/>
            </w:tcBorders>
            <w:shd w:val="clear" w:color="auto" w:fill="auto"/>
            <w:noWrap/>
            <w:hideMark/>
          </w:tcPr>
          <w:p w14:paraId="7A648A9A" w14:textId="77777777" w:rsidR="00CD5F81" w:rsidRPr="00CD5F81" w:rsidRDefault="00CD5F81" w:rsidP="00CD5F81">
            <w:pPr>
              <w:spacing w:after="0" w:line="240" w:lineRule="auto"/>
              <w:jc w:val="right"/>
              <w:rPr>
                <w:rFonts w:ascii="Arial" w:eastAsia="Times New Roman" w:hAnsi="Arial" w:cs="Arial"/>
                <w:color w:val="000000"/>
              </w:rPr>
            </w:pPr>
            <w:r w:rsidRPr="00CD5F81">
              <w:rPr>
                <w:rFonts w:ascii="Arial" w:eastAsia="Times New Roman" w:hAnsi="Arial" w:cs="Arial"/>
                <w:color w:val="000000"/>
              </w:rPr>
              <w:t> </w:t>
            </w:r>
          </w:p>
        </w:tc>
        <w:tc>
          <w:tcPr>
            <w:tcW w:w="1620" w:type="dxa"/>
            <w:tcBorders>
              <w:top w:val="nil"/>
              <w:left w:val="nil"/>
              <w:bottom w:val="single" w:sz="4" w:space="0" w:color="auto"/>
              <w:right w:val="nil"/>
            </w:tcBorders>
            <w:shd w:val="clear" w:color="auto" w:fill="auto"/>
            <w:noWrap/>
            <w:hideMark/>
          </w:tcPr>
          <w:p w14:paraId="7E261EC4" w14:textId="77777777" w:rsidR="00CD5F81" w:rsidRPr="00CD5F81" w:rsidRDefault="00CD5F81" w:rsidP="00CD5F81">
            <w:pPr>
              <w:spacing w:after="0" w:line="240" w:lineRule="auto"/>
              <w:jc w:val="right"/>
              <w:rPr>
                <w:rFonts w:ascii="Arial" w:eastAsia="Times New Roman" w:hAnsi="Arial" w:cs="Arial"/>
                <w:color w:val="000000"/>
              </w:rPr>
            </w:pPr>
            <w:r w:rsidRPr="00CD5F81">
              <w:rPr>
                <w:rFonts w:ascii="Arial" w:eastAsia="Times New Roman" w:hAnsi="Arial" w:cs="Arial"/>
                <w:color w:val="000000"/>
              </w:rPr>
              <w:t> </w:t>
            </w:r>
          </w:p>
        </w:tc>
        <w:tc>
          <w:tcPr>
            <w:tcW w:w="1350" w:type="dxa"/>
            <w:tcBorders>
              <w:top w:val="nil"/>
              <w:left w:val="nil"/>
              <w:bottom w:val="single" w:sz="4" w:space="0" w:color="auto"/>
              <w:right w:val="nil"/>
            </w:tcBorders>
            <w:shd w:val="clear" w:color="auto" w:fill="auto"/>
            <w:noWrap/>
            <w:hideMark/>
          </w:tcPr>
          <w:p w14:paraId="177749E7" w14:textId="77777777" w:rsidR="00CD5F81" w:rsidRPr="00CD5F81" w:rsidRDefault="00CD5F81" w:rsidP="00CD5F81">
            <w:pPr>
              <w:spacing w:after="0" w:line="240" w:lineRule="auto"/>
              <w:jc w:val="right"/>
              <w:rPr>
                <w:rFonts w:ascii="Arial" w:eastAsia="Times New Roman" w:hAnsi="Arial" w:cs="Arial"/>
                <w:color w:val="000000"/>
              </w:rPr>
            </w:pPr>
            <w:r w:rsidRPr="00CD5F81">
              <w:rPr>
                <w:rFonts w:ascii="Arial" w:eastAsia="Times New Roman" w:hAnsi="Arial" w:cs="Arial"/>
                <w:color w:val="000000"/>
              </w:rPr>
              <w:t> </w:t>
            </w:r>
          </w:p>
        </w:tc>
      </w:tr>
      <w:tr w:rsidR="00CD5F81" w:rsidRPr="00CD5F81" w14:paraId="5D6F0577" w14:textId="77777777" w:rsidTr="009922FE">
        <w:trPr>
          <w:trHeight w:val="250"/>
        </w:trPr>
        <w:tc>
          <w:tcPr>
            <w:tcW w:w="5060" w:type="dxa"/>
            <w:tcBorders>
              <w:top w:val="nil"/>
              <w:left w:val="nil"/>
              <w:bottom w:val="nil"/>
              <w:right w:val="nil"/>
            </w:tcBorders>
            <w:shd w:val="clear" w:color="auto" w:fill="auto"/>
            <w:hideMark/>
          </w:tcPr>
          <w:p w14:paraId="79D384D6" w14:textId="77777777" w:rsidR="00CD5F81" w:rsidRPr="00CD5F81" w:rsidRDefault="00CD5F81" w:rsidP="00CD5F81">
            <w:pPr>
              <w:spacing w:after="0" w:line="240" w:lineRule="auto"/>
              <w:rPr>
                <w:rFonts w:ascii="Arial" w:eastAsia="Times New Roman" w:hAnsi="Arial" w:cs="Arial"/>
                <w:color w:val="000000"/>
              </w:rPr>
            </w:pPr>
            <w:r w:rsidRPr="00CD5F81">
              <w:rPr>
                <w:rFonts w:ascii="Arial" w:eastAsia="Times New Roman" w:hAnsi="Arial" w:cs="Arial"/>
                <w:color w:val="000000"/>
              </w:rPr>
              <w:t>Total cash capital grants received</w:t>
            </w:r>
          </w:p>
        </w:tc>
        <w:tc>
          <w:tcPr>
            <w:tcW w:w="1600" w:type="dxa"/>
            <w:tcBorders>
              <w:top w:val="nil"/>
              <w:left w:val="nil"/>
              <w:bottom w:val="nil"/>
              <w:right w:val="nil"/>
            </w:tcBorders>
            <w:shd w:val="clear" w:color="auto" w:fill="auto"/>
            <w:noWrap/>
            <w:hideMark/>
          </w:tcPr>
          <w:p w14:paraId="429C0CB0" w14:textId="77777777" w:rsidR="00CD5F81" w:rsidRPr="00CD5F81" w:rsidRDefault="00CD5F81" w:rsidP="00CD5F81">
            <w:pPr>
              <w:spacing w:after="0" w:line="240" w:lineRule="auto"/>
              <w:jc w:val="right"/>
              <w:rPr>
                <w:rFonts w:ascii="Arial" w:eastAsia="Times New Roman" w:hAnsi="Arial" w:cs="Arial"/>
                <w:color w:val="000000"/>
              </w:rPr>
            </w:pPr>
            <w:r w:rsidRPr="00CD5F81">
              <w:rPr>
                <w:rFonts w:ascii="Arial" w:eastAsia="Times New Roman" w:hAnsi="Arial" w:cs="Arial"/>
                <w:color w:val="000000"/>
              </w:rPr>
              <w:t>227.8</w:t>
            </w:r>
          </w:p>
        </w:tc>
        <w:tc>
          <w:tcPr>
            <w:tcW w:w="1620" w:type="dxa"/>
            <w:tcBorders>
              <w:top w:val="nil"/>
              <w:left w:val="nil"/>
              <w:bottom w:val="nil"/>
              <w:right w:val="nil"/>
            </w:tcBorders>
            <w:shd w:val="clear" w:color="auto" w:fill="auto"/>
            <w:noWrap/>
            <w:hideMark/>
          </w:tcPr>
          <w:p w14:paraId="779F9B05" w14:textId="77777777" w:rsidR="00CD5F81" w:rsidRPr="00CD5F81" w:rsidRDefault="00CD5F81" w:rsidP="00CD5F81">
            <w:pPr>
              <w:spacing w:after="0" w:line="240" w:lineRule="auto"/>
              <w:jc w:val="right"/>
              <w:rPr>
                <w:rFonts w:ascii="Arial" w:eastAsia="Times New Roman" w:hAnsi="Arial" w:cs="Arial"/>
                <w:color w:val="000000"/>
              </w:rPr>
            </w:pPr>
            <w:r w:rsidRPr="00CD5F81">
              <w:rPr>
                <w:rFonts w:ascii="Arial" w:eastAsia="Times New Roman" w:hAnsi="Arial" w:cs="Arial"/>
                <w:color w:val="000000"/>
              </w:rPr>
              <w:t>282.7</w:t>
            </w:r>
          </w:p>
        </w:tc>
        <w:tc>
          <w:tcPr>
            <w:tcW w:w="1350" w:type="dxa"/>
            <w:tcBorders>
              <w:top w:val="nil"/>
              <w:left w:val="nil"/>
              <w:bottom w:val="nil"/>
              <w:right w:val="nil"/>
            </w:tcBorders>
            <w:shd w:val="clear" w:color="auto" w:fill="auto"/>
            <w:noWrap/>
            <w:hideMark/>
          </w:tcPr>
          <w:p w14:paraId="410AFBEA" w14:textId="77777777" w:rsidR="00CD5F81" w:rsidRPr="00CD5F81" w:rsidRDefault="00CD5F81" w:rsidP="00CD5F81">
            <w:pPr>
              <w:spacing w:after="0" w:line="240" w:lineRule="auto"/>
              <w:jc w:val="right"/>
              <w:rPr>
                <w:rFonts w:ascii="Arial" w:eastAsia="Times New Roman" w:hAnsi="Arial" w:cs="Arial"/>
                <w:color w:val="000000"/>
              </w:rPr>
            </w:pPr>
            <w:r w:rsidRPr="00CD5F81">
              <w:rPr>
                <w:rFonts w:ascii="Arial" w:eastAsia="Times New Roman" w:hAnsi="Arial" w:cs="Arial"/>
                <w:color w:val="000000"/>
              </w:rPr>
              <w:t xml:space="preserve">          316.2 </w:t>
            </w:r>
          </w:p>
        </w:tc>
      </w:tr>
      <w:tr w:rsidR="00CD5F81" w:rsidRPr="00CD5F81" w14:paraId="3209286C" w14:textId="77777777" w:rsidTr="009922FE">
        <w:trPr>
          <w:trHeight w:val="250"/>
        </w:trPr>
        <w:tc>
          <w:tcPr>
            <w:tcW w:w="5060" w:type="dxa"/>
            <w:tcBorders>
              <w:top w:val="nil"/>
              <w:left w:val="nil"/>
              <w:bottom w:val="nil"/>
              <w:right w:val="nil"/>
            </w:tcBorders>
            <w:shd w:val="clear" w:color="auto" w:fill="auto"/>
            <w:noWrap/>
            <w:hideMark/>
          </w:tcPr>
          <w:p w14:paraId="07318EAF" w14:textId="77777777" w:rsidR="00CD5F81" w:rsidRPr="00CD5F81" w:rsidRDefault="00CD5F81" w:rsidP="00CD5F81">
            <w:pPr>
              <w:spacing w:after="0" w:line="240" w:lineRule="auto"/>
              <w:jc w:val="right"/>
              <w:rPr>
                <w:rFonts w:ascii="Arial" w:eastAsia="Times New Roman" w:hAnsi="Arial" w:cs="Arial"/>
                <w:color w:val="000000"/>
              </w:rPr>
            </w:pPr>
          </w:p>
        </w:tc>
        <w:tc>
          <w:tcPr>
            <w:tcW w:w="1600" w:type="dxa"/>
            <w:tcBorders>
              <w:top w:val="nil"/>
              <w:left w:val="nil"/>
              <w:bottom w:val="nil"/>
              <w:right w:val="nil"/>
            </w:tcBorders>
            <w:shd w:val="clear" w:color="auto" w:fill="auto"/>
            <w:noWrap/>
            <w:hideMark/>
          </w:tcPr>
          <w:p w14:paraId="133B8AFF" w14:textId="77777777" w:rsidR="00CD5F81" w:rsidRPr="00CD5F81" w:rsidRDefault="00CD5F81" w:rsidP="00CD5F81">
            <w:pPr>
              <w:spacing w:after="0" w:line="240" w:lineRule="auto"/>
              <w:rPr>
                <w:rFonts w:ascii="Times New Roman" w:eastAsia="Times New Roman" w:hAnsi="Times New Roman"/>
              </w:rPr>
            </w:pPr>
          </w:p>
        </w:tc>
        <w:tc>
          <w:tcPr>
            <w:tcW w:w="1620" w:type="dxa"/>
            <w:tcBorders>
              <w:top w:val="nil"/>
              <w:left w:val="nil"/>
              <w:bottom w:val="nil"/>
              <w:right w:val="nil"/>
            </w:tcBorders>
            <w:shd w:val="clear" w:color="auto" w:fill="auto"/>
            <w:noWrap/>
            <w:hideMark/>
          </w:tcPr>
          <w:p w14:paraId="6E500DAF" w14:textId="77777777" w:rsidR="00CD5F81" w:rsidRPr="00CD5F81" w:rsidRDefault="00CD5F81" w:rsidP="00CD5F81">
            <w:pPr>
              <w:spacing w:after="0" w:line="240" w:lineRule="auto"/>
              <w:jc w:val="right"/>
              <w:rPr>
                <w:rFonts w:ascii="Times New Roman" w:eastAsia="Times New Roman" w:hAnsi="Times New Roman"/>
              </w:rPr>
            </w:pPr>
          </w:p>
        </w:tc>
        <w:tc>
          <w:tcPr>
            <w:tcW w:w="1350" w:type="dxa"/>
            <w:tcBorders>
              <w:top w:val="nil"/>
              <w:left w:val="nil"/>
              <w:bottom w:val="nil"/>
              <w:right w:val="nil"/>
            </w:tcBorders>
            <w:shd w:val="clear" w:color="auto" w:fill="auto"/>
            <w:noWrap/>
            <w:hideMark/>
          </w:tcPr>
          <w:p w14:paraId="1029E37F" w14:textId="77777777" w:rsidR="00CD5F81" w:rsidRPr="00CD5F81" w:rsidRDefault="00CD5F81" w:rsidP="00CD5F81">
            <w:pPr>
              <w:spacing w:after="0" w:line="240" w:lineRule="auto"/>
              <w:jc w:val="right"/>
              <w:rPr>
                <w:rFonts w:ascii="Times New Roman" w:eastAsia="Times New Roman" w:hAnsi="Times New Roman"/>
              </w:rPr>
            </w:pPr>
          </w:p>
        </w:tc>
      </w:tr>
      <w:tr w:rsidR="00CD5F81" w:rsidRPr="00CD5F81" w14:paraId="3E6D9114" w14:textId="77777777" w:rsidTr="009922FE">
        <w:trPr>
          <w:trHeight w:val="260"/>
        </w:trPr>
        <w:tc>
          <w:tcPr>
            <w:tcW w:w="5060" w:type="dxa"/>
            <w:tcBorders>
              <w:top w:val="nil"/>
              <w:left w:val="nil"/>
              <w:bottom w:val="single" w:sz="4" w:space="0" w:color="auto"/>
              <w:right w:val="nil"/>
            </w:tcBorders>
            <w:shd w:val="clear" w:color="auto" w:fill="auto"/>
            <w:hideMark/>
          </w:tcPr>
          <w:p w14:paraId="2460944C" w14:textId="77777777" w:rsidR="00CD5F81" w:rsidRPr="00CD5F81" w:rsidRDefault="00CD5F81" w:rsidP="00CD5F81">
            <w:pPr>
              <w:spacing w:after="0" w:line="240" w:lineRule="auto"/>
              <w:rPr>
                <w:rFonts w:ascii="Arial" w:eastAsia="Times New Roman" w:hAnsi="Arial" w:cs="Arial"/>
                <w:b/>
                <w:bCs/>
                <w:color w:val="000000"/>
              </w:rPr>
            </w:pPr>
            <w:r w:rsidRPr="00CD5F81">
              <w:rPr>
                <w:rFonts w:ascii="Arial" w:eastAsia="Times New Roman" w:hAnsi="Arial" w:cs="Arial"/>
                <w:b/>
                <w:bCs/>
                <w:color w:val="000000"/>
              </w:rPr>
              <w:t>Gross investment in nonfinancial assets</w:t>
            </w:r>
          </w:p>
        </w:tc>
        <w:tc>
          <w:tcPr>
            <w:tcW w:w="1600" w:type="dxa"/>
            <w:tcBorders>
              <w:top w:val="nil"/>
              <w:left w:val="nil"/>
              <w:bottom w:val="single" w:sz="4" w:space="0" w:color="auto"/>
              <w:right w:val="nil"/>
            </w:tcBorders>
            <w:shd w:val="clear" w:color="auto" w:fill="auto"/>
            <w:noWrap/>
            <w:hideMark/>
          </w:tcPr>
          <w:p w14:paraId="2825F204" w14:textId="77777777" w:rsidR="00CD5F81" w:rsidRPr="00CD5F81" w:rsidRDefault="00CD5F81" w:rsidP="00CD5F81">
            <w:pPr>
              <w:spacing w:after="0" w:line="240" w:lineRule="auto"/>
              <w:jc w:val="right"/>
              <w:rPr>
                <w:rFonts w:ascii="Arial" w:eastAsia="Times New Roman" w:hAnsi="Arial" w:cs="Arial"/>
                <w:b/>
                <w:bCs/>
                <w:color w:val="000000"/>
              </w:rPr>
            </w:pPr>
            <w:r w:rsidRPr="00CD5F81">
              <w:rPr>
                <w:rFonts w:ascii="Arial" w:eastAsia="Times New Roman" w:hAnsi="Arial" w:cs="Arial"/>
                <w:b/>
                <w:bCs/>
                <w:color w:val="000000"/>
              </w:rPr>
              <w:t>67.2</w:t>
            </w:r>
          </w:p>
        </w:tc>
        <w:tc>
          <w:tcPr>
            <w:tcW w:w="1620" w:type="dxa"/>
            <w:tcBorders>
              <w:top w:val="nil"/>
              <w:left w:val="nil"/>
              <w:bottom w:val="single" w:sz="4" w:space="0" w:color="auto"/>
              <w:right w:val="nil"/>
            </w:tcBorders>
            <w:shd w:val="clear" w:color="auto" w:fill="auto"/>
            <w:noWrap/>
            <w:hideMark/>
          </w:tcPr>
          <w:p w14:paraId="52C24517" w14:textId="77777777" w:rsidR="00CD5F81" w:rsidRPr="00CD5F81" w:rsidRDefault="00CD5F81" w:rsidP="00CD5F81">
            <w:pPr>
              <w:spacing w:after="0" w:line="240" w:lineRule="auto"/>
              <w:jc w:val="right"/>
              <w:rPr>
                <w:rFonts w:ascii="Arial" w:eastAsia="Times New Roman" w:hAnsi="Arial" w:cs="Arial"/>
                <w:b/>
                <w:bCs/>
                <w:color w:val="000000"/>
              </w:rPr>
            </w:pPr>
            <w:r w:rsidRPr="00CD5F81">
              <w:rPr>
                <w:rFonts w:ascii="Arial" w:eastAsia="Times New Roman" w:hAnsi="Arial" w:cs="Arial"/>
                <w:b/>
                <w:bCs/>
                <w:color w:val="000000"/>
              </w:rPr>
              <w:t>95.3</w:t>
            </w:r>
          </w:p>
        </w:tc>
        <w:tc>
          <w:tcPr>
            <w:tcW w:w="1350" w:type="dxa"/>
            <w:tcBorders>
              <w:top w:val="nil"/>
              <w:left w:val="nil"/>
              <w:bottom w:val="single" w:sz="4" w:space="0" w:color="auto"/>
              <w:right w:val="nil"/>
            </w:tcBorders>
            <w:shd w:val="clear" w:color="auto" w:fill="auto"/>
            <w:noWrap/>
            <w:hideMark/>
          </w:tcPr>
          <w:p w14:paraId="01E161B2" w14:textId="77777777" w:rsidR="00CD5F81" w:rsidRPr="00CD5F81" w:rsidRDefault="00CD5F81" w:rsidP="00CD5F81">
            <w:pPr>
              <w:spacing w:after="0" w:line="240" w:lineRule="auto"/>
              <w:jc w:val="right"/>
              <w:rPr>
                <w:rFonts w:ascii="Arial" w:eastAsia="Times New Roman" w:hAnsi="Arial" w:cs="Arial"/>
                <w:b/>
                <w:bCs/>
                <w:color w:val="000000"/>
              </w:rPr>
            </w:pPr>
            <w:r w:rsidRPr="00CD5F81">
              <w:rPr>
                <w:rFonts w:ascii="Arial" w:eastAsia="Times New Roman" w:hAnsi="Arial" w:cs="Arial"/>
                <w:b/>
                <w:bCs/>
                <w:color w:val="000000"/>
              </w:rPr>
              <w:t xml:space="preserve">          189.3 </w:t>
            </w:r>
          </w:p>
        </w:tc>
      </w:tr>
      <w:tr w:rsidR="00CD5F81" w:rsidRPr="00CD5F81" w14:paraId="06E8F9A6" w14:textId="77777777" w:rsidTr="009922FE">
        <w:trPr>
          <w:trHeight w:val="250"/>
        </w:trPr>
        <w:tc>
          <w:tcPr>
            <w:tcW w:w="5060" w:type="dxa"/>
            <w:tcBorders>
              <w:top w:val="nil"/>
              <w:left w:val="nil"/>
              <w:bottom w:val="nil"/>
              <w:right w:val="nil"/>
            </w:tcBorders>
            <w:shd w:val="clear" w:color="auto" w:fill="auto"/>
            <w:hideMark/>
          </w:tcPr>
          <w:p w14:paraId="0C637494" w14:textId="77777777" w:rsidR="00CD5F81" w:rsidRPr="00CD5F81" w:rsidRDefault="00CD5F81" w:rsidP="00CD5F81">
            <w:pPr>
              <w:spacing w:after="0" w:line="240" w:lineRule="auto"/>
              <w:rPr>
                <w:rFonts w:ascii="Arial" w:eastAsia="Times New Roman" w:hAnsi="Arial" w:cs="Arial"/>
                <w:color w:val="000000"/>
              </w:rPr>
            </w:pPr>
            <w:r w:rsidRPr="00CD5F81">
              <w:rPr>
                <w:rFonts w:ascii="Arial" w:eastAsia="Times New Roman" w:hAnsi="Arial" w:cs="Arial"/>
                <w:color w:val="000000"/>
              </w:rPr>
              <w:t>Fixed assets</w:t>
            </w:r>
          </w:p>
        </w:tc>
        <w:tc>
          <w:tcPr>
            <w:tcW w:w="1600" w:type="dxa"/>
            <w:tcBorders>
              <w:top w:val="nil"/>
              <w:left w:val="nil"/>
              <w:bottom w:val="nil"/>
              <w:right w:val="nil"/>
            </w:tcBorders>
            <w:shd w:val="clear" w:color="auto" w:fill="auto"/>
            <w:noWrap/>
            <w:hideMark/>
          </w:tcPr>
          <w:p w14:paraId="5E7C00BE" w14:textId="77777777" w:rsidR="00CD5F81" w:rsidRPr="00CD5F81" w:rsidRDefault="00CD5F81" w:rsidP="00CD5F81">
            <w:pPr>
              <w:spacing w:after="0" w:line="240" w:lineRule="auto"/>
              <w:jc w:val="right"/>
              <w:rPr>
                <w:rFonts w:ascii="Arial" w:eastAsia="Times New Roman" w:hAnsi="Arial" w:cs="Arial"/>
                <w:color w:val="000000"/>
              </w:rPr>
            </w:pPr>
            <w:r w:rsidRPr="00CD5F81">
              <w:rPr>
                <w:rFonts w:ascii="Arial" w:eastAsia="Times New Roman" w:hAnsi="Arial" w:cs="Arial"/>
                <w:color w:val="000000"/>
              </w:rPr>
              <w:t>66.9</w:t>
            </w:r>
          </w:p>
        </w:tc>
        <w:tc>
          <w:tcPr>
            <w:tcW w:w="1620" w:type="dxa"/>
            <w:tcBorders>
              <w:top w:val="nil"/>
              <w:left w:val="nil"/>
              <w:bottom w:val="nil"/>
              <w:right w:val="nil"/>
            </w:tcBorders>
            <w:shd w:val="clear" w:color="auto" w:fill="auto"/>
            <w:noWrap/>
            <w:hideMark/>
          </w:tcPr>
          <w:p w14:paraId="563574F4" w14:textId="77777777" w:rsidR="00CD5F81" w:rsidRPr="00CD5F81" w:rsidRDefault="00CD5F81" w:rsidP="00CD5F81">
            <w:pPr>
              <w:spacing w:after="0" w:line="240" w:lineRule="auto"/>
              <w:jc w:val="right"/>
              <w:rPr>
                <w:rFonts w:ascii="Arial" w:eastAsia="Times New Roman" w:hAnsi="Arial" w:cs="Arial"/>
                <w:color w:val="000000"/>
              </w:rPr>
            </w:pPr>
            <w:r w:rsidRPr="00CD5F81">
              <w:rPr>
                <w:rFonts w:ascii="Arial" w:eastAsia="Times New Roman" w:hAnsi="Arial" w:cs="Arial"/>
                <w:color w:val="000000"/>
              </w:rPr>
              <w:t>95.1</w:t>
            </w:r>
          </w:p>
        </w:tc>
        <w:tc>
          <w:tcPr>
            <w:tcW w:w="1350" w:type="dxa"/>
            <w:tcBorders>
              <w:top w:val="nil"/>
              <w:left w:val="nil"/>
              <w:bottom w:val="nil"/>
              <w:right w:val="nil"/>
            </w:tcBorders>
            <w:shd w:val="clear" w:color="auto" w:fill="auto"/>
            <w:noWrap/>
            <w:hideMark/>
          </w:tcPr>
          <w:p w14:paraId="5BD49F1D" w14:textId="77777777" w:rsidR="00CD5F81" w:rsidRPr="00CD5F81" w:rsidRDefault="00CD5F81" w:rsidP="00CD5F81">
            <w:pPr>
              <w:spacing w:after="0" w:line="240" w:lineRule="auto"/>
              <w:jc w:val="right"/>
              <w:rPr>
                <w:rFonts w:ascii="Arial" w:eastAsia="Times New Roman" w:hAnsi="Arial" w:cs="Arial"/>
                <w:color w:val="000000"/>
              </w:rPr>
            </w:pPr>
            <w:r w:rsidRPr="00CD5F81">
              <w:rPr>
                <w:rFonts w:ascii="Arial" w:eastAsia="Times New Roman" w:hAnsi="Arial" w:cs="Arial"/>
                <w:color w:val="000000"/>
              </w:rPr>
              <w:t xml:space="preserve">          188.1 </w:t>
            </w:r>
          </w:p>
        </w:tc>
      </w:tr>
      <w:tr w:rsidR="00CD5F81" w:rsidRPr="00CD5F81" w14:paraId="1D3E848D" w14:textId="77777777" w:rsidTr="009922FE">
        <w:trPr>
          <w:trHeight w:val="250"/>
        </w:trPr>
        <w:tc>
          <w:tcPr>
            <w:tcW w:w="5060" w:type="dxa"/>
            <w:tcBorders>
              <w:top w:val="nil"/>
              <w:left w:val="nil"/>
              <w:bottom w:val="single" w:sz="4" w:space="0" w:color="auto"/>
              <w:right w:val="nil"/>
            </w:tcBorders>
            <w:shd w:val="clear" w:color="auto" w:fill="auto"/>
            <w:hideMark/>
          </w:tcPr>
          <w:p w14:paraId="32BE0E2D" w14:textId="417D7FA2" w:rsidR="00CD5F81" w:rsidRPr="00CD5F81" w:rsidRDefault="00CD5F81" w:rsidP="00CD5F81">
            <w:pPr>
              <w:spacing w:after="0" w:line="240" w:lineRule="auto"/>
              <w:rPr>
                <w:rFonts w:ascii="Arial" w:eastAsia="Times New Roman" w:hAnsi="Arial" w:cs="Arial"/>
                <w:color w:val="000000"/>
              </w:rPr>
            </w:pPr>
            <w:r w:rsidRPr="00CD5F81">
              <w:rPr>
                <w:rFonts w:ascii="Arial" w:eastAsia="Times New Roman" w:hAnsi="Arial" w:cs="Arial"/>
                <w:color w:val="000000"/>
              </w:rPr>
              <w:t>Non</w:t>
            </w:r>
            <w:r>
              <w:rPr>
                <w:rFonts w:ascii="Arial" w:eastAsia="Times New Roman" w:hAnsi="Arial" w:cs="Arial"/>
                <w:color w:val="000000"/>
              </w:rPr>
              <w:t>-</w:t>
            </w:r>
            <w:r w:rsidRPr="00CD5F81">
              <w:rPr>
                <w:rFonts w:ascii="Arial" w:eastAsia="Times New Roman" w:hAnsi="Arial" w:cs="Arial"/>
                <w:color w:val="000000"/>
              </w:rPr>
              <w:t>produced assets</w:t>
            </w:r>
          </w:p>
        </w:tc>
        <w:tc>
          <w:tcPr>
            <w:tcW w:w="1600" w:type="dxa"/>
            <w:tcBorders>
              <w:top w:val="nil"/>
              <w:left w:val="nil"/>
              <w:bottom w:val="single" w:sz="4" w:space="0" w:color="auto"/>
              <w:right w:val="nil"/>
            </w:tcBorders>
            <w:shd w:val="clear" w:color="auto" w:fill="auto"/>
            <w:noWrap/>
            <w:hideMark/>
          </w:tcPr>
          <w:p w14:paraId="4032A904" w14:textId="77777777" w:rsidR="00CD5F81" w:rsidRPr="00CD5F81" w:rsidRDefault="00CD5F81" w:rsidP="00CD5F81">
            <w:pPr>
              <w:spacing w:after="0" w:line="240" w:lineRule="auto"/>
              <w:jc w:val="right"/>
              <w:rPr>
                <w:rFonts w:ascii="Arial" w:eastAsia="Times New Roman" w:hAnsi="Arial" w:cs="Arial"/>
                <w:color w:val="000000"/>
              </w:rPr>
            </w:pPr>
            <w:r w:rsidRPr="00CD5F81">
              <w:rPr>
                <w:rFonts w:ascii="Arial" w:eastAsia="Times New Roman" w:hAnsi="Arial" w:cs="Arial"/>
                <w:color w:val="000000"/>
              </w:rPr>
              <w:t>0.3</w:t>
            </w:r>
          </w:p>
        </w:tc>
        <w:tc>
          <w:tcPr>
            <w:tcW w:w="1620" w:type="dxa"/>
            <w:tcBorders>
              <w:top w:val="nil"/>
              <w:left w:val="nil"/>
              <w:bottom w:val="single" w:sz="4" w:space="0" w:color="auto"/>
              <w:right w:val="nil"/>
            </w:tcBorders>
            <w:shd w:val="clear" w:color="auto" w:fill="auto"/>
            <w:noWrap/>
            <w:hideMark/>
          </w:tcPr>
          <w:p w14:paraId="728AE208" w14:textId="77777777" w:rsidR="00CD5F81" w:rsidRPr="00CD5F81" w:rsidRDefault="00CD5F81" w:rsidP="00CD5F81">
            <w:pPr>
              <w:spacing w:after="0" w:line="240" w:lineRule="auto"/>
              <w:jc w:val="right"/>
              <w:rPr>
                <w:rFonts w:ascii="Arial" w:eastAsia="Times New Roman" w:hAnsi="Arial" w:cs="Arial"/>
                <w:color w:val="000000"/>
              </w:rPr>
            </w:pPr>
            <w:r w:rsidRPr="00CD5F81">
              <w:rPr>
                <w:rFonts w:ascii="Arial" w:eastAsia="Times New Roman" w:hAnsi="Arial" w:cs="Arial"/>
                <w:color w:val="000000"/>
              </w:rPr>
              <w:t>0.2</w:t>
            </w:r>
          </w:p>
        </w:tc>
        <w:tc>
          <w:tcPr>
            <w:tcW w:w="1350" w:type="dxa"/>
            <w:tcBorders>
              <w:top w:val="nil"/>
              <w:left w:val="nil"/>
              <w:bottom w:val="single" w:sz="4" w:space="0" w:color="auto"/>
              <w:right w:val="nil"/>
            </w:tcBorders>
            <w:shd w:val="clear" w:color="auto" w:fill="auto"/>
            <w:noWrap/>
            <w:hideMark/>
          </w:tcPr>
          <w:p w14:paraId="550E361B" w14:textId="77777777" w:rsidR="00CD5F81" w:rsidRPr="00CD5F81" w:rsidRDefault="00CD5F81" w:rsidP="00CD5F81">
            <w:pPr>
              <w:spacing w:after="0" w:line="240" w:lineRule="auto"/>
              <w:jc w:val="right"/>
              <w:rPr>
                <w:rFonts w:ascii="Arial" w:eastAsia="Times New Roman" w:hAnsi="Arial" w:cs="Arial"/>
                <w:color w:val="000000"/>
              </w:rPr>
            </w:pPr>
            <w:r w:rsidRPr="00CD5F81">
              <w:rPr>
                <w:rFonts w:ascii="Arial" w:eastAsia="Times New Roman" w:hAnsi="Arial" w:cs="Arial"/>
                <w:color w:val="000000"/>
              </w:rPr>
              <w:t xml:space="preserve">              1.2 </w:t>
            </w:r>
          </w:p>
        </w:tc>
      </w:tr>
      <w:tr w:rsidR="00CD5F81" w:rsidRPr="00CD5F81" w14:paraId="61FB58DB" w14:textId="77777777" w:rsidTr="009922FE">
        <w:trPr>
          <w:trHeight w:val="250"/>
        </w:trPr>
        <w:tc>
          <w:tcPr>
            <w:tcW w:w="5060" w:type="dxa"/>
            <w:tcBorders>
              <w:top w:val="nil"/>
              <w:left w:val="nil"/>
              <w:bottom w:val="nil"/>
              <w:right w:val="nil"/>
            </w:tcBorders>
            <w:shd w:val="clear" w:color="auto" w:fill="auto"/>
            <w:noWrap/>
            <w:hideMark/>
          </w:tcPr>
          <w:p w14:paraId="026FC76E" w14:textId="77777777" w:rsidR="00CD5F81" w:rsidRPr="00CD5F81" w:rsidRDefault="00CD5F81" w:rsidP="00CD5F81">
            <w:pPr>
              <w:spacing w:after="0" w:line="240" w:lineRule="auto"/>
              <w:jc w:val="right"/>
              <w:rPr>
                <w:rFonts w:ascii="Arial" w:eastAsia="Times New Roman" w:hAnsi="Arial" w:cs="Arial"/>
                <w:color w:val="000000"/>
              </w:rPr>
            </w:pPr>
          </w:p>
        </w:tc>
        <w:tc>
          <w:tcPr>
            <w:tcW w:w="1600" w:type="dxa"/>
            <w:tcBorders>
              <w:top w:val="nil"/>
              <w:left w:val="nil"/>
              <w:bottom w:val="nil"/>
              <w:right w:val="nil"/>
            </w:tcBorders>
            <w:shd w:val="clear" w:color="auto" w:fill="auto"/>
            <w:noWrap/>
            <w:hideMark/>
          </w:tcPr>
          <w:p w14:paraId="15426EE7" w14:textId="77777777" w:rsidR="00CD5F81" w:rsidRPr="00CD5F81" w:rsidRDefault="00CD5F81" w:rsidP="00CD5F81">
            <w:pPr>
              <w:spacing w:after="0" w:line="240" w:lineRule="auto"/>
              <w:rPr>
                <w:rFonts w:ascii="Times New Roman" w:eastAsia="Times New Roman" w:hAnsi="Times New Roman"/>
              </w:rPr>
            </w:pPr>
          </w:p>
        </w:tc>
        <w:tc>
          <w:tcPr>
            <w:tcW w:w="1620" w:type="dxa"/>
            <w:tcBorders>
              <w:top w:val="nil"/>
              <w:left w:val="nil"/>
              <w:bottom w:val="nil"/>
              <w:right w:val="nil"/>
            </w:tcBorders>
            <w:shd w:val="clear" w:color="auto" w:fill="auto"/>
            <w:noWrap/>
            <w:hideMark/>
          </w:tcPr>
          <w:p w14:paraId="30A54047" w14:textId="77777777" w:rsidR="00CD5F81" w:rsidRPr="00CD5F81" w:rsidRDefault="00CD5F81" w:rsidP="00CD5F81">
            <w:pPr>
              <w:spacing w:after="0" w:line="240" w:lineRule="auto"/>
              <w:jc w:val="right"/>
              <w:rPr>
                <w:rFonts w:ascii="Times New Roman" w:eastAsia="Times New Roman" w:hAnsi="Times New Roman"/>
              </w:rPr>
            </w:pPr>
          </w:p>
        </w:tc>
        <w:tc>
          <w:tcPr>
            <w:tcW w:w="1350" w:type="dxa"/>
            <w:tcBorders>
              <w:top w:val="nil"/>
              <w:left w:val="nil"/>
              <w:bottom w:val="nil"/>
              <w:right w:val="nil"/>
            </w:tcBorders>
            <w:shd w:val="clear" w:color="auto" w:fill="auto"/>
            <w:noWrap/>
            <w:hideMark/>
          </w:tcPr>
          <w:p w14:paraId="4E9FC2A7" w14:textId="77777777" w:rsidR="00CD5F81" w:rsidRPr="00CD5F81" w:rsidRDefault="00CD5F81" w:rsidP="00CD5F81">
            <w:pPr>
              <w:spacing w:after="0" w:line="240" w:lineRule="auto"/>
              <w:jc w:val="right"/>
              <w:rPr>
                <w:rFonts w:ascii="Times New Roman" w:eastAsia="Times New Roman" w:hAnsi="Times New Roman"/>
              </w:rPr>
            </w:pPr>
          </w:p>
        </w:tc>
      </w:tr>
      <w:tr w:rsidR="00CD5F81" w:rsidRPr="00CD5F81" w14:paraId="7A8DCF94" w14:textId="77777777" w:rsidTr="009922FE">
        <w:trPr>
          <w:trHeight w:val="260"/>
        </w:trPr>
        <w:tc>
          <w:tcPr>
            <w:tcW w:w="5060" w:type="dxa"/>
            <w:tcBorders>
              <w:top w:val="single" w:sz="4" w:space="0" w:color="auto"/>
              <w:left w:val="nil"/>
              <w:bottom w:val="nil"/>
              <w:right w:val="nil"/>
            </w:tcBorders>
            <w:shd w:val="clear" w:color="auto" w:fill="auto"/>
            <w:noWrap/>
            <w:hideMark/>
          </w:tcPr>
          <w:p w14:paraId="028CC1BF" w14:textId="77777777" w:rsidR="00CD5F81" w:rsidRPr="00CD5F81" w:rsidRDefault="00CD5F81" w:rsidP="00CD5F81">
            <w:pPr>
              <w:spacing w:after="0" w:line="240" w:lineRule="auto"/>
              <w:rPr>
                <w:rFonts w:ascii="Arial" w:eastAsia="Times New Roman" w:hAnsi="Arial" w:cs="Arial"/>
                <w:i/>
                <w:iCs/>
                <w:color w:val="000000"/>
                <w:sz w:val="18"/>
                <w:szCs w:val="18"/>
              </w:rPr>
            </w:pPr>
            <w:r w:rsidRPr="00CD5F81">
              <w:rPr>
                <w:rFonts w:ascii="Arial" w:eastAsia="Times New Roman" w:hAnsi="Arial" w:cs="Arial"/>
                <w:i/>
                <w:iCs/>
                <w:color w:val="000000"/>
                <w:sz w:val="18"/>
                <w:szCs w:val="18"/>
              </w:rPr>
              <w:t xml:space="preserve">Gross investment in nonfinancial assets as </w:t>
            </w:r>
          </w:p>
        </w:tc>
        <w:tc>
          <w:tcPr>
            <w:tcW w:w="1600" w:type="dxa"/>
            <w:tcBorders>
              <w:top w:val="single" w:sz="4" w:space="0" w:color="auto"/>
              <w:left w:val="nil"/>
              <w:bottom w:val="nil"/>
              <w:right w:val="nil"/>
            </w:tcBorders>
            <w:shd w:val="clear" w:color="auto" w:fill="auto"/>
            <w:noWrap/>
            <w:hideMark/>
          </w:tcPr>
          <w:p w14:paraId="6CF17D59" w14:textId="77777777" w:rsidR="00CD5F81" w:rsidRPr="00CD5F81" w:rsidRDefault="00CD5F81" w:rsidP="00CD5F81">
            <w:pPr>
              <w:spacing w:after="0" w:line="240" w:lineRule="auto"/>
              <w:jc w:val="right"/>
              <w:rPr>
                <w:rFonts w:ascii="Arial" w:eastAsia="Times New Roman" w:hAnsi="Arial" w:cs="Arial"/>
                <w:b/>
                <w:bCs/>
                <w:color w:val="000000"/>
              </w:rPr>
            </w:pPr>
            <w:r w:rsidRPr="00CD5F81">
              <w:rPr>
                <w:rFonts w:ascii="Arial" w:eastAsia="Times New Roman" w:hAnsi="Arial" w:cs="Arial"/>
                <w:b/>
                <w:bCs/>
                <w:color w:val="000000"/>
              </w:rPr>
              <w:t>29%</w:t>
            </w:r>
          </w:p>
        </w:tc>
        <w:tc>
          <w:tcPr>
            <w:tcW w:w="1620" w:type="dxa"/>
            <w:tcBorders>
              <w:top w:val="single" w:sz="4" w:space="0" w:color="auto"/>
              <w:left w:val="nil"/>
              <w:bottom w:val="nil"/>
              <w:right w:val="nil"/>
            </w:tcBorders>
            <w:shd w:val="clear" w:color="auto" w:fill="auto"/>
            <w:noWrap/>
            <w:hideMark/>
          </w:tcPr>
          <w:p w14:paraId="0762ABAF" w14:textId="77777777" w:rsidR="00CD5F81" w:rsidRPr="00CD5F81" w:rsidRDefault="00CD5F81" w:rsidP="00CD5F81">
            <w:pPr>
              <w:spacing w:after="0" w:line="240" w:lineRule="auto"/>
              <w:jc w:val="right"/>
              <w:rPr>
                <w:rFonts w:ascii="Arial" w:eastAsia="Times New Roman" w:hAnsi="Arial" w:cs="Arial"/>
                <w:b/>
                <w:bCs/>
                <w:color w:val="000000"/>
              </w:rPr>
            </w:pPr>
            <w:r w:rsidRPr="00CD5F81">
              <w:rPr>
                <w:rFonts w:ascii="Arial" w:eastAsia="Times New Roman" w:hAnsi="Arial" w:cs="Arial"/>
                <w:b/>
                <w:bCs/>
                <w:color w:val="000000"/>
              </w:rPr>
              <w:t>34%</w:t>
            </w:r>
          </w:p>
        </w:tc>
        <w:tc>
          <w:tcPr>
            <w:tcW w:w="1350" w:type="dxa"/>
            <w:tcBorders>
              <w:top w:val="single" w:sz="4" w:space="0" w:color="auto"/>
              <w:left w:val="nil"/>
              <w:bottom w:val="nil"/>
              <w:right w:val="nil"/>
            </w:tcBorders>
            <w:shd w:val="clear" w:color="auto" w:fill="auto"/>
            <w:noWrap/>
            <w:hideMark/>
          </w:tcPr>
          <w:p w14:paraId="6F6115CA" w14:textId="77777777" w:rsidR="00CD5F81" w:rsidRPr="00CD5F81" w:rsidRDefault="00CD5F81" w:rsidP="00CD5F81">
            <w:pPr>
              <w:spacing w:after="0" w:line="240" w:lineRule="auto"/>
              <w:jc w:val="right"/>
              <w:rPr>
                <w:rFonts w:ascii="Arial" w:eastAsia="Times New Roman" w:hAnsi="Arial" w:cs="Arial"/>
                <w:b/>
                <w:bCs/>
                <w:color w:val="000000"/>
              </w:rPr>
            </w:pPr>
            <w:r w:rsidRPr="00CD5F81">
              <w:rPr>
                <w:rFonts w:ascii="Arial" w:eastAsia="Times New Roman" w:hAnsi="Arial" w:cs="Arial"/>
                <w:b/>
                <w:bCs/>
                <w:color w:val="000000"/>
              </w:rPr>
              <w:t>60%</w:t>
            </w:r>
          </w:p>
        </w:tc>
      </w:tr>
      <w:tr w:rsidR="00CD5F81" w:rsidRPr="00CD5F81" w14:paraId="08AEA9CD" w14:textId="77777777" w:rsidTr="009922FE">
        <w:trPr>
          <w:trHeight w:val="250"/>
        </w:trPr>
        <w:tc>
          <w:tcPr>
            <w:tcW w:w="5060" w:type="dxa"/>
            <w:tcBorders>
              <w:top w:val="nil"/>
              <w:left w:val="nil"/>
              <w:bottom w:val="nil"/>
              <w:right w:val="nil"/>
            </w:tcBorders>
            <w:shd w:val="clear" w:color="auto" w:fill="auto"/>
            <w:noWrap/>
            <w:hideMark/>
          </w:tcPr>
          <w:p w14:paraId="2D6161DE" w14:textId="77777777" w:rsidR="00CD5F81" w:rsidRPr="00CD5F81" w:rsidRDefault="00CD5F81" w:rsidP="00CD5F81">
            <w:pPr>
              <w:spacing w:after="0" w:line="240" w:lineRule="auto"/>
              <w:rPr>
                <w:rFonts w:ascii="Arial" w:eastAsia="Times New Roman" w:hAnsi="Arial" w:cs="Arial"/>
                <w:i/>
                <w:iCs/>
                <w:color w:val="000000"/>
                <w:sz w:val="18"/>
                <w:szCs w:val="18"/>
              </w:rPr>
            </w:pPr>
            <w:r w:rsidRPr="00CD5F81">
              <w:rPr>
                <w:rFonts w:ascii="Arial" w:eastAsia="Times New Roman" w:hAnsi="Arial" w:cs="Arial"/>
                <w:i/>
                <w:iCs/>
                <w:color w:val="000000"/>
                <w:sz w:val="18"/>
                <w:szCs w:val="18"/>
              </w:rPr>
              <w:t>percentage of cash capital grants received</w:t>
            </w:r>
          </w:p>
        </w:tc>
        <w:tc>
          <w:tcPr>
            <w:tcW w:w="1600" w:type="dxa"/>
            <w:tcBorders>
              <w:top w:val="nil"/>
              <w:left w:val="nil"/>
              <w:bottom w:val="nil"/>
              <w:right w:val="nil"/>
            </w:tcBorders>
            <w:shd w:val="clear" w:color="auto" w:fill="auto"/>
            <w:noWrap/>
            <w:hideMark/>
          </w:tcPr>
          <w:p w14:paraId="0BF45A4B" w14:textId="77777777" w:rsidR="00CD5F81" w:rsidRPr="00CD5F81" w:rsidRDefault="00CD5F81" w:rsidP="00CD5F81">
            <w:pPr>
              <w:spacing w:after="0" w:line="240" w:lineRule="auto"/>
              <w:rPr>
                <w:rFonts w:ascii="Arial" w:eastAsia="Times New Roman" w:hAnsi="Arial" w:cs="Arial"/>
                <w:i/>
                <w:iCs/>
                <w:color w:val="000000"/>
                <w:sz w:val="18"/>
                <w:szCs w:val="18"/>
              </w:rPr>
            </w:pPr>
          </w:p>
        </w:tc>
        <w:tc>
          <w:tcPr>
            <w:tcW w:w="1620" w:type="dxa"/>
            <w:tcBorders>
              <w:top w:val="nil"/>
              <w:left w:val="nil"/>
              <w:bottom w:val="nil"/>
              <w:right w:val="nil"/>
            </w:tcBorders>
            <w:shd w:val="clear" w:color="auto" w:fill="auto"/>
            <w:noWrap/>
            <w:hideMark/>
          </w:tcPr>
          <w:p w14:paraId="38389E27" w14:textId="77777777" w:rsidR="00CD5F81" w:rsidRPr="00CD5F81" w:rsidRDefault="00CD5F81" w:rsidP="00CD5F81">
            <w:pPr>
              <w:spacing w:after="0" w:line="240" w:lineRule="auto"/>
              <w:jc w:val="right"/>
              <w:rPr>
                <w:rFonts w:ascii="Times New Roman" w:eastAsia="Times New Roman" w:hAnsi="Times New Roman"/>
              </w:rPr>
            </w:pPr>
          </w:p>
        </w:tc>
        <w:tc>
          <w:tcPr>
            <w:tcW w:w="1350" w:type="dxa"/>
            <w:tcBorders>
              <w:top w:val="nil"/>
              <w:left w:val="nil"/>
              <w:bottom w:val="nil"/>
              <w:right w:val="nil"/>
            </w:tcBorders>
            <w:shd w:val="clear" w:color="auto" w:fill="auto"/>
            <w:noWrap/>
            <w:hideMark/>
          </w:tcPr>
          <w:p w14:paraId="6F180CC4" w14:textId="77777777" w:rsidR="00CD5F81" w:rsidRPr="00CD5F81" w:rsidRDefault="00CD5F81" w:rsidP="00CD5F81">
            <w:pPr>
              <w:spacing w:after="0" w:line="240" w:lineRule="auto"/>
              <w:jc w:val="right"/>
              <w:rPr>
                <w:rFonts w:ascii="Times New Roman" w:eastAsia="Times New Roman" w:hAnsi="Times New Roman"/>
              </w:rPr>
            </w:pPr>
          </w:p>
        </w:tc>
      </w:tr>
      <w:tr w:rsidR="00CD5F81" w:rsidRPr="00CD5F81" w14:paraId="0B906947" w14:textId="77777777" w:rsidTr="009922FE">
        <w:trPr>
          <w:trHeight w:val="250"/>
        </w:trPr>
        <w:tc>
          <w:tcPr>
            <w:tcW w:w="5060" w:type="dxa"/>
            <w:tcBorders>
              <w:top w:val="nil"/>
              <w:left w:val="nil"/>
              <w:bottom w:val="nil"/>
              <w:right w:val="nil"/>
            </w:tcBorders>
            <w:shd w:val="clear" w:color="auto" w:fill="auto"/>
            <w:noWrap/>
            <w:hideMark/>
          </w:tcPr>
          <w:p w14:paraId="2FB4D4D9" w14:textId="77777777" w:rsidR="00CD5F81" w:rsidRPr="00CD5F81" w:rsidRDefault="00CD5F81" w:rsidP="00CD5F81">
            <w:pPr>
              <w:spacing w:after="0" w:line="240" w:lineRule="auto"/>
              <w:rPr>
                <w:rFonts w:ascii="Arial" w:eastAsia="Times New Roman" w:hAnsi="Arial" w:cs="Arial"/>
                <w:i/>
                <w:iCs/>
                <w:color w:val="000000"/>
                <w:sz w:val="18"/>
                <w:szCs w:val="18"/>
              </w:rPr>
            </w:pPr>
            <w:r w:rsidRPr="00CD5F81">
              <w:rPr>
                <w:rFonts w:ascii="Arial" w:eastAsia="Times New Roman" w:hAnsi="Arial" w:cs="Arial"/>
                <w:i/>
                <w:iCs/>
                <w:color w:val="000000"/>
                <w:sz w:val="18"/>
                <w:szCs w:val="18"/>
              </w:rPr>
              <w:lastRenderedPageBreak/>
              <w:t xml:space="preserve">from foreign governments and international </w:t>
            </w:r>
          </w:p>
        </w:tc>
        <w:tc>
          <w:tcPr>
            <w:tcW w:w="1600" w:type="dxa"/>
            <w:tcBorders>
              <w:top w:val="nil"/>
              <w:left w:val="nil"/>
              <w:bottom w:val="nil"/>
              <w:right w:val="nil"/>
            </w:tcBorders>
            <w:shd w:val="clear" w:color="auto" w:fill="auto"/>
            <w:noWrap/>
            <w:hideMark/>
          </w:tcPr>
          <w:p w14:paraId="47564539" w14:textId="77777777" w:rsidR="00CD5F81" w:rsidRPr="00CD5F81" w:rsidRDefault="00CD5F81" w:rsidP="00CD5F81">
            <w:pPr>
              <w:spacing w:after="0" w:line="240" w:lineRule="auto"/>
              <w:rPr>
                <w:rFonts w:ascii="Arial" w:eastAsia="Times New Roman" w:hAnsi="Arial" w:cs="Arial"/>
                <w:i/>
                <w:iCs/>
                <w:color w:val="000000"/>
                <w:sz w:val="18"/>
                <w:szCs w:val="18"/>
              </w:rPr>
            </w:pPr>
          </w:p>
        </w:tc>
        <w:tc>
          <w:tcPr>
            <w:tcW w:w="1620" w:type="dxa"/>
            <w:tcBorders>
              <w:top w:val="nil"/>
              <w:left w:val="nil"/>
              <w:bottom w:val="nil"/>
              <w:right w:val="nil"/>
            </w:tcBorders>
            <w:shd w:val="clear" w:color="auto" w:fill="auto"/>
            <w:noWrap/>
            <w:hideMark/>
          </w:tcPr>
          <w:p w14:paraId="53AA84FB" w14:textId="77777777" w:rsidR="00CD5F81" w:rsidRPr="00CD5F81" w:rsidRDefault="00CD5F81" w:rsidP="00CD5F81">
            <w:pPr>
              <w:spacing w:after="0" w:line="240" w:lineRule="auto"/>
              <w:jc w:val="right"/>
              <w:rPr>
                <w:rFonts w:ascii="Times New Roman" w:eastAsia="Times New Roman" w:hAnsi="Times New Roman"/>
              </w:rPr>
            </w:pPr>
          </w:p>
        </w:tc>
        <w:tc>
          <w:tcPr>
            <w:tcW w:w="1350" w:type="dxa"/>
            <w:tcBorders>
              <w:top w:val="nil"/>
              <w:left w:val="nil"/>
              <w:bottom w:val="nil"/>
              <w:right w:val="nil"/>
            </w:tcBorders>
            <w:shd w:val="clear" w:color="auto" w:fill="auto"/>
            <w:noWrap/>
            <w:hideMark/>
          </w:tcPr>
          <w:p w14:paraId="4FBC72E4" w14:textId="77777777" w:rsidR="00CD5F81" w:rsidRPr="00CD5F81" w:rsidRDefault="00CD5F81" w:rsidP="00CD5F81">
            <w:pPr>
              <w:spacing w:after="0" w:line="240" w:lineRule="auto"/>
              <w:jc w:val="right"/>
              <w:rPr>
                <w:rFonts w:ascii="Times New Roman" w:eastAsia="Times New Roman" w:hAnsi="Times New Roman"/>
              </w:rPr>
            </w:pPr>
          </w:p>
        </w:tc>
      </w:tr>
      <w:tr w:rsidR="00CD5F81" w:rsidRPr="00CD5F81" w14:paraId="69CF2C0C" w14:textId="77777777" w:rsidTr="009922FE">
        <w:trPr>
          <w:trHeight w:val="250"/>
        </w:trPr>
        <w:tc>
          <w:tcPr>
            <w:tcW w:w="5060" w:type="dxa"/>
            <w:tcBorders>
              <w:top w:val="nil"/>
              <w:left w:val="nil"/>
              <w:bottom w:val="single" w:sz="4" w:space="0" w:color="auto"/>
              <w:right w:val="nil"/>
            </w:tcBorders>
            <w:shd w:val="clear" w:color="auto" w:fill="auto"/>
            <w:noWrap/>
            <w:hideMark/>
          </w:tcPr>
          <w:p w14:paraId="3E23711B" w14:textId="77777777" w:rsidR="00CD5F81" w:rsidRPr="00CD5F81" w:rsidRDefault="00CD5F81" w:rsidP="00CD5F81">
            <w:pPr>
              <w:spacing w:after="0" w:line="240" w:lineRule="auto"/>
              <w:rPr>
                <w:rFonts w:ascii="Arial" w:eastAsia="Times New Roman" w:hAnsi="Arial" w:cs="Arial"/>
                <w:i/>
                <w:iCs/>
                <w:color w:val="000000"/>
                <w:sz w:val="18"/>
                <w:szCs w:val="18"/>
              </w:rPr>
            </w:pPr>
            <w:r w:rsidRPr="00CD5F81">
              <w:rPr>
                <w:rFonts w:ascii="Arial" w:eastAsia="Times New Roman" w:hAnsi="Arial" w:cs="Arial"/>
                <w:i/>
                <w:iCs/>
                <w:color w:val="000000"/>
                <w:sz w:val="18"/>
                <w:szCs w:val="18"/>
              </w:rPr>
              <w:t>organizations</w:t>
            </w:r>
          </w:p>
        </w:tc>
        <w:tc>
          <w:tcPr>
            <w:tcW w:w="1600" w:type="dxa"/>
            <w:tcBorders>
              <w:top w:val="nil"/>
              <w:left w:val="nil"/>
              <w:bottom w:val="single" w:sz="4" w:space="0" w:color="auto"/>
              <w:right w:val="nil"/>
            </w:tcBorders>
            <w:shd w:val="clear" w:color="auto" w:fill="auto"/>
            <w:noWrap/>
            <w:hideMark/>
          </w:tcPr>
          <w:p w14:paraId="70B6E801" w14:textId="77777777" w:rsidR="00CD5F81" w:rsidRPr="00CD5F81" w:rsidRDefault="00CD5F81" w:rsidP="00CD5F81">
            <w:pPr>
              <w:spacing w:after="0" w:line="240" w:lineRule="auto"/>
              <w:jc w:val="right"/>
              <w:rPr>
                <w:rFonts w:ascii="Arial" w:eastAsia="Times New Roman" w:hAnsi="Arial" w:cs="Arial"/>
                <w:color w:val="000000"/>
              </w:rPr>
            </w:pPr>
            <w:r w:rsidRPr="00CD5F81">
              <w:rPr>
                <w:rFonts w:ascii="Arial" w:eastAsia="Times New Roman" w:hAnsi="Arial" w:cs="Arial"/>
                <w:color w:val="000000"/>
              </w:rPr>
              <w:t> </w:t>
            </w:r>
          </w:p>
        </w:tc>
        <w:tc>
          <w:tcPr>
            <w:tcW w:w="1620" w:type="dxa"/>
            <w:tcBorders>
              <w:top w:val="nil"/>
              <w:left w:val="nil"/>
              <w:bottom w:val="single" w:sz="4" w:space="0" w:color="auto"/>
              <w:right w:val="nil"/>
            </w:tcBorders>
            <w:shd w:val="clear" w:color="auto" w:fill="auto"/>
            <w:noWrap/>
            <w:hideMark/>
          </w:tcPr>
          <w:p w14:paraId="33EF6E58" w14:textId="77777777" w:rsidR="00CD5F81" w:rsidRPr="00CD5F81" w:rsidRDefault="00CD5F81" w:rsidP="00CD5F81">
            <w:pPr>
              <w:spacing w:after="0" w:line="240" w:lineRule="auto"/>
              <w:jc w:val="right"/>
              <w:rPr>
                <w:rFonts w:ascii="Arial" w:eastAsia="Times New Roman" w:hAnsi="Arial" w:cs="Arial"/>
                <w:color w:val="000000"/>
              </w:rPr>
            </w:pPr>
            <w:r w:rsidRPr="00CD5F81">
              <w:rPr>
                <w:rFonts w:ascii="Arial" w:eastAsia="Times New Roman" w:hAnsi="Arial" w:cs="Arial"/>
                <w:color w:val="000000"/>
              </w:rPr>
              <w:t> </w:t>
            </w:r>
          </w:p>
        </w:tc>
        <w:tc>
          <w:tcPr>
            <w:tcW w:w="1350" w:type="dxa"/>
            <w:tcBorders>
              <w:top w:val="nil"/>
              <w:left w:val="nil"/>
              <w:bottom w:val="single" w:sz="4" w:space="0" w:color="auto"/>
              <w:right w:val="nil"/>
            </w:tcBorders>
            <w:shd w:val="clear" w:color="auto" w:fill="auto"/>
            <w:noWrap/>
            <w:hideMark/>
          </w:tcPr>
          <w:p w14:paraId="0368E2BD" w14:textId="77777777" w:rsidR="00CD5F81" w:rsidRPr="00CD5F81" w:rsidRDefault="00CD5F81" w:rsidP="00CD5F81">
            <w:pPr>
              <w:spacing w:after="0" w:line="240" w:lineRule="auto"/>
              <w:jc w:val="right"/>
              <w:rPr>
                <w:rFonts w:ascii="Arial" w:eastAsia="Times New Roman" w:hAnsi="Arial" w:cs="Arial"/>
                <w:color w:val="000000"/>
              </w:rPr>
            </w:pPr>
            <w:r w:rsidRPr="00CD5F81">
              <w:rPr>
                <w:rFonts w:ascii="Arial" w:eastAsia="Times New Roman" w:hAnsi="Arial" w:cs="Arial"/>
                <w:color w:val="000000"/>
              </w:rPr>
              <w:t> </w:t>
            </w:r>
          </w:p>
        </w:tc>
      </w:tr>
    </w:tbl>
    <w:p w14:paraId="6350488D" w14:textId="15550074" w:rsidR="00A3207F" w:rsidRDefault="00A3207F" w:rsidP="00FC51B3">
      <w:pPr>
        <w:pStyle w:val="ParagraphNumbering"/>
        <w:spacing w:before="120" w:after="120" w:line="276" w:lineRule="auto"/>
      </w:pPr>
      <w:r w:rsidRPr="00A3207F">
        <w:rPr>
          <w:b/>
          <w:bCs/>
        </w:rPr>
        <w:t xml:space="preserve">The EFPD, </w:t>
      </w:r>
      <w:r w:rsidR="00D22344">
        <w:rPr>
          <w:b/>
          <w:bCs/>
        </w:rPr>
        <w:t xml:space="preserve">the unit </w:t>
      </w:r>
      <w:r w:rsidRPr="00A3207F">
        <w:rPr>
          <w:b/>
          <w:bCs/>
        </w:rPr>
        <w:t>responsible for GFS compilation, should start compil</w:t>
      </w:r>
      <w:r w:rsidR="002B012D">
        <w:rPr>
          <w:b/>
          <w:bCs/>
        </w:rPr>
        <w:t>ing</w:t>
      </w:r>
      <w:r w:rsidRPr="00A3207F">
        <w:rPr>
          <w:b/>
          <w:bCs/>
        </w:rPr>
        <w:t xml:space="preserve"> the classification of the functions of government (COFOG).</w:t>
      </w:r>
      <w:r>
        <w:t xml:space="preserve"> During budget preparation the budget office, in </w:t>
      </w:r>
      <w:r w:rsidR="00D22344">
        <w:t>consultation</w:t>
      </w:r>
      <w:r>
        <w:t xml:space="preserve"> with the EFPD prepares functional classification estimates for the government. Even though these estimates are</w:t>
      </w:r>
      <w:r w:rsidR="00F532EC">
        <w:t xml:space="preserve"> prepared at the </w:t>
      </w:r>
      <w:r>
        <w:t xml:space="preserve">first </w:t>
      </w:r>
      <w:r w:rsidR="00F532EC">
        <w:t xml:space="preserve">level COFOG code, the EFPD is encouraged to start reporting </w:t>
      </w:r>
      <w:r w:rsidR="002B012D">
        <w:t>these</w:t>
      </w:r>
      <w:r w:rsidR="00F532EC">
        <w:t xml:space="preserve"> statistics</w:t>
      </w:r>
      <w:r w:rsidR="00240803">
        <w:t>, and expand this during the wider COA and FMIS reform processes.</w:t>
      </w:r>
      <w:r w:rsidR="001853A0">
        <w:t xml:space="preserve"> </w:t>
      </w:r>
      <w:r w:rsidR="001853A0">
        <w:t>In preparing these statistics officials should exercise caution on COFOG classification tagging as it was noted by the mission that functional classification concepts are not widely understood by ministerial budget officers and accounting practitioners and the results may present a high degree of misclassification.</w:t>
      </w:r>
    </w:p>
    <w:p w14:paraId="728CF66A" w14:textId="363B8D3D" w:rsidR="00560D26" w:rsidRDefault="00560D26" w:rsidP="00CF2DB6">
      <w:pPr>
        <w:pStyle w:val="ParagraphNumbering"/>
        <w:numPr>
          <w:ilvl w:val="0"/>
          <w:numId w:val="0"/>
        </w:numPr>
        <w:spacing w:before="120" w:after="120" w:line="276" w:lineRule="auto"/>
        <w:rPr>
          <w:b/>
          <w:color w:val="004C97" w:themeColor="text2"/>
          <w:sz w:val="22"/>
          <w:szCs w:val="21"/>
        </w:rPr>
      </w:pPr>
      <w:r w:rsidRPr="00087AAC">
        <w:rPr>
          <w:b/>
          <w:color w:val="004C97" w:themeColor="text2"/>
          <w:sz w:val="22"/>
          <w:szCs w:val="21"/>
        </w:rPr>
        <w:t>Recommendations</w:t>
      </w:r>
    </w:p>
    <w:tbl>
      <w:tblPr>
        <w:tblStyle w:val="TableGrid"/>
        <w:tblW w:w="5000" w:type="pct"/>
        <w:tblCellMar>
          <w:top w:w="101" w:type="dxa"/>
          <w:left w:w="101" w:type="dxa"/>
          <w:right w:w="101" w:type="dxa"/>
        </w:tblCellMar>
        <w:tblLook w:val="04A0" w:firstRow="1" w:lastRow="0" w:firstColumn="1" w:lastColumn="0" w:noHBand="0" w:noVBand="1"/>
      </w:tblPr>
      <w:tblGrid>
        <w:gridCol w:w="525"/>
        <w:gridCol w:w="958"/>
        <w:gridCol w:w="5762"/>
        <w:gridCol w:w="1169"/>
        <w:gridCol w:w="1181"/>
      </w:tblGrid>
      <w:tr w:rsidR="00560D26" w14:paraId="496C4413" w14:textId="77777777" w:rsidTr="00EE0A2D">
        <w:tc>
          <w:tcPr>
            <w:tcW w:w="5000" w:type="pct"/>
            <w:gridSpan w:val="5"/>
          </w:tcPr>
          <w:p w14:paraId="24D63998" w14:textId="11293F3F" w:rsidR="00560D26" w:rsidRPr="006E1A32" w:rsidRDefault="001A609F" w:rsidP="00EE0A2D">
            <w:pPr>
              <w:pStyle w:val="NoSpacing"/>
              <w:rPr>
                <w:rStyle w:val="StrongBlue"/>
              </w:rPr>
            </w:pPr>
            <w:r w:rsidRPr="00657684">
              <w:rPr>
                <w:rStyle w:val="StrongBlue"/>
              </w:rPr>
              <w:t>A new data set has been compiled and disseminated internally and/or to the public</w:t>
            </w:r>
            <w:r>
              <w:rPr>
                <w:rStyle w:val="StrongBlue"/>
              </w:rPr>
              <w:t>.</w:t>
            </w:r>
          </w:p>
        </w:tc>
      </w:tr>
      <w:tr w:rsidR="00560D26" w14:paraId="23AD5A83" w14:textId="77777777" w:rsidTr="00371605">
        <w:tc>
          <w:tcPr>
            <w:tcW w:w="274" w:type="pct"/>
          </w:tcPr>
          <w:p w14:paraId="597C6E28" w14:textId="77777777" w:rsidR="00560D26" w:rsidRDefault="00560D26" w:rsidP="00EE0A2D">
            <w:pPr>
              <w:pStyle w:val="NoSpacing"/>
              <w:rPr>
                <w:rStyle w:val="StrongBlue"/>
              </w:rPr>
            </w:pPr>
            <w:r>
              <w:rPr>
                <w:rStyle w:val="StrongBlue"/>
              </w:rPr>
              <w:t>No.</w:t>
            </w:r>
          </w:p>
        </w:tc>
        <w:tc>
          <w:tcPr>
            <w:tcW w:w="499" w:type="pct"/>
          </w:tcPr>
          <w:p w14:paraId="159AEBE5" w14:textId="77777777" w:rsidR="00560D26" w:rsidRPr="00D075DC" w:rsidRDefault="00560D26" w:rsidP="00EE0A2D">
            <w:pPr>
              <w:pStyle w:val="NoSpacing"/>
              <w:rPr>
                <w:b/>
                <w:bCs/>
                <w:color w:val="009CDE" w:themeColor="accent1"/>
              </w:rPr>
            </w:pPr>
            <w:r>
              <w:rPr>
                <w:b/>
                <w:bCs/>
                <w:color w:val="009CDE" w:themeColor="accent1"/>
              </w:rPr>
              <w:t>Priority</w:t>
            </w:r>
          </w:p>
        </w:tc>
        <w:tc>
          <w:tcPr>
            <w:tcW w:w="3003" w:type="pct"/>
          </w:tcPr>
          <w:p w14:paraId="7358713A" w14:textId="77777777" w:rsidR="00560D26" w:rsidRPr="00D075DC" w:rsidRDefault="00560D26" w:rsidP="00EE0A2D">
            <w:pPr>
              <w:pStyle w:val="NoSpacing"/>
              <w:rPr>
                <w:b/>
                <w:bCs/>
                <w:color w:val="009CDE" w:themeColor="accent1"/>
              </w:rPr>
            </w:pPr>
            <w:r w:rsidRPr="00D075DC">
              <w:rPr>
                <w:b/>
                <w:bCs/>
                <w:color w:val="009CDE" w:themeColor="accent1"/>
              </w:rPr>
              <w:t>Description</w:t>
            </w:r>
          </w:p>
        </w:tc>
        <w:tc>
          <w:tcPr>
            <w:tcW w:w="609" w:type="pct"/>
          </w:tcPr>
          <w:p w14:paraId="22FCB163" w14:textId="77777777" w:rsidR="00560D26" w:rsidRPr="00D075DC" w:rsidRDefault="00560D26" w:rsidP="00EE0A2D">
            <w:pPr>
              <w:pStyle w:val="NoSpacing"/>
              <w:rPr>
                <w:b/>
                <w:bCs/>
                <w:color w:val="009CDE" w:themeColor="accent1"/>
              </w:rPr>
            </w:pPr>
            <w:r w:rsidRPr="00D075DC">
              <w:rPr>
                <w:b/>
                <w:bCs/>
                <w:color w:val="009CDE" w:themeColor="accent1"/>
              </w:rPr>
              <w:t xml:space="preserve">Institution </w:t>
            </w:r>
          </w:p>
        </w:tc>
        <w:tc>
          <w:tcPr>
            <w:tcW w:w="615" w:type="pct"/>
          </w:tcPr>
          <w:p w14:paraId="532DEB6B" w14:textId="77777777" w:rsidR="00560D26" w:rsidRPr="00D075DC" w:rsidRDefault="00560D26" w:rsidP="00EE0A2D">
            <w:pPr>
              <w:pStyle w:val="NoSpacing"/>
              <w:rPr>
                <w:b/>
                <w:bCs/>
                <w:color w:val="009CDE" w:themeColor="accent1"/>
              </w:rPr>
            </w:pPr>
            <w:r w:rsidRPr="00D075DC">
              <w:rPr>
                <w:b/>
                <w:bCs/>
                <w:color w:val="009CDE" w:themeColor="accent1"/>
              </w:rPr>
              <w:t>Due</w:t>
            </w:r>
          </w:p>
        </w:tc>
      </w:tr>
      <w:tr w:rsidR="00560D26" w14:paraId="2ACB3009" w14:textId="77777777" w:rsidTr="00371605">
        <w:tc>
          <w:tcPr>
            <w:tcW w:w="274" w:type="pct"/>
          </w:tcPr>
          <w:p w14:paraId="4C7629FB" w14:textId="77777777" w:rsidR="00560D26" w:rsidRPr="000B6798" w:rsidRDefault="00560D26" w:rsidP="00EE0A2D">
            <w:pPr>
              <w:pStyle w:val="NoSpacing"/>
              <w:rPr>
                <w:rStyle w:val="StrongBlue"/>
              </w:rPr>
            </w:pPr>
            <w:r>
              <w:rPr>
                <w:rStyle w:val="StrongBlue"/>
              </w:rPr>
              <w:t>1</w:t>
            </w:r>
          </w:p>
        </w:tc>
        <w:tc>
          <w:tcPr>
            <w:tcW w:w="499" w:type="pct"/>
          </w:tcPr>
          <w:p w14:paraId="6C356C94" w14:textId="230D3C6C" w:rsidR="00560D26" w:rsidRPr="009A27FA" w:rsidRDefault="00560D26" w:rsidP="00EE0A2D">
            <w:pPr>
              <w:pStyle w:val="NoSpacing"/>
              <w:rPr>
                <w:b/>
                <w:bCs/>
              </w:rPr>
            </w:pPr>
            <w:r>
              <w:rPr>
                <w:b/>
                <w:bCs/>
                <w:color w:val="009CDE" w:themeColor="accent1"/>
              </w:rPr>
              <w:t>High</w:t>
            </w:r>
          </w:p>
        </w:tc>
        <w:tc>
          <w:tcPr>
            <w:tcW w:w="3003" w:type="pct"/>
          </w:tcPr>
          <w:p w14:paraId="58936745" w14:textId="6B04109B" w:rsidR="00560D26" w:rsidRPr="00213893" w:rsidRDefault="00560D26" w:rsidP="00EE0A2D">
            <w:pPr>
              <w:pStyle w:val="NoSpacing"/>
            </w:pPr>
            <w:r w:rsidRPr="00703FCF">
              <w:rPr>
                <w:b/>
                <w:bCs/>
                <w:color w:val="009CDE" w:themeColor="accent1"/>
              </w:rPr>
              <w:t xml:space="preserve">Priority recommendation: </w:t>
            </w:r>
            <w:r w:rsidRPr="00560D26">
              <w:t xml:space="preserve">Update the GFS working file with all the classification issues that were identified in paragraph </w:t>
            </w:r>
            <w:r w:rsidR="002915CC">
              <w:t>4</w:t>
            </w:r>
            <w:r w:rsidRPr="00560D26">
              <w:t xml:space="preserve"> of this report</w:t>
            </w:r>
            <w:r w:rsidR="00F56F2D">
              <w:t xml:space="preserve"> and align the GFS budget statements to the </w:t>
            </w:r>
            <w:r w:rsidR="00F56F2D" w:rsidRPr="00F56F2D">
              <w:rPr>
                <w:i/>
                <w:iCs/>
              </w:rPr>
              <w:t>GFSM 2014</w:t>
            </w:r>
            <w:r w:rsidR="00F56F2D">
              <w:t xml:space="preserve"> framework.</w:t>
            </w:r>
            <w:r w:rsidR="002915CC">
              <w:t xml:space="preserve"> Once this work is completed the EFPD needs to resubmit the entire GFS historical time series with </w:t>
            </w:r>
            <w:r w:rsidR="00703FCF">
              <w:t xml:space="preserve">the </w:t>
            </w:r>
            <w:r w:rsidR="002915CC">
              <w:t>correction</w:t>
            </w:r>
            <w:r w:rsidR="00703FCF">
              <w:t>s</w:t>
            </w:r>
            <w:r w:rsidR="002915CC">
              <w:t xml:space="preserve"> </w:t>
            </w:r>
            <w:r w:rsidR="00E337AA">
              <w:t>to</w:t>
            </w:r>
            <w:r w:rsidR="002915CC">
              <w:t xml:space="preserve"> the IMF Statistics Department for updating the annual GFS database.</w:t>
            </w:r>
          </w:p>
        </w:tc>
        <w:tc>
          <w:tcPr>
            <w:tcW w:w="609" w:type="pct"/>
          </w:tcPr>
          <w:p w14:paraId="29EDA57F" w14:textId="77777777" w:rsidR="00560D26" w:rsidRDefault="00560D26" w:rsidP="00EE0A2D">
            <w:pPr>
              <w:pStyle w:val="NoSpacing"/>
            </w:pPr>
            <w:r>
              <w:t>MOF, EFPD</w:t>
            </w:r>
          </w:p>
        </w:tc>
        <w:tc>
          <w:tcPr>
            <w:tcW w:w="615" w:type="pct"/>
          </w:tcPr>
          <w:p w14:paraId="1CF2D467" w14:textId="3590345A" w:rsidR="00560D26" w:rsidRPr="00213893" w:rsidRDefault="00560D26" w:rsidP="00EE0A2D">
            <w:pPr>
              <w:pStyle w:val="NoSpacing"/>
            </w:pPr>
            <w:r>
              <w:t>September 2025</w:t>
            </w:r>
          </w:p>
        </w:tc>
      </w:tr>
      <w:tr w:rsidR="00371605" w14:paraId="7309D398" w14:textId="77777777" w:rsidTr="00371605">
        <w:tc>
          <w:tcPr>
            <w:tcW w:w="274" w:type="pct"/>
          </w:tcPr>
          <w:p w14:paraId="17775A55" w14:textId="5B075A0A" w:rsidR="00371605" w:rsidRDefault="00371605" w:rsidP="00371605">
            <w:pPr>
              <w:pStyle w:val="NoSpacing"/>
              <w:rPr>
                <w:rStyle w:val="StrongBlue"/>
              </w:rPr>
            </w:pPr>
            <w:r>
              <w:rPr>
                <w:rStyle w:val="StrongBlue"/>
              </w:rPr>
              <w:t>2</w:t>
            </w:r>
          </w:p>
        </w:tc>
        <w:tc>
          <w:tcPr>
            <w:tcW w:w="499" w:type="pct"/>
          </w:tcPr>
          <w:p w14:paraId="58D125BA" w14:textId="08B9FFAC" w:rsidR="00371605" w:rsidRPr="009A27FA" w:rsidRDefault="00371605" w:rsidP="00371605">
            <w:pPr>
              <w:pStyle w:val="NoSpacing"/>
              <w:rPr>
                <w:b/>
                <w:bCs/>
                <w:color w:val="009CDE" w:themeColor="accent1"/>
              </w:rPr>
            </w:pPr>
            <w:r>
              <w:rPr>
                <w:b/>
                <w:bCs/>
                <w:color w:val="009CDE" w:themeColor="accent1"/>
              </w:rPr>
              <w:t>High</w:t>
            </w:r>
          </w:p>
        </w:tc>
        <w:tc>
          <w:tcPr>
            <w:tcW w:w="3003" w:type="pct"/>
          </w:tcPr>
          <w:p w14:paraId="6AA128E9" w14:textId="79755ACB" w:rsidR="00371605" w:rsidRDefault="00371605" w:rsidP="00371605">
            <w:pPr>
              <w:pStyle w:val="NoSpacing"/>
            </w:pPr>
            <w:r w:rsidRPr="00703FCF">
              <w:rPr>
                <w:b/>
                <w:bCs/>
                <w:color w:val="009CDE" w:themeColor="accent1"/>
              </w:rPr>
              <w:t xml:space="preserve">Priority recommendation: </w:t>
            </w:r>
            <w:r>
              <w:t xml:space="preserve">Complete the mapping for the economic and functional codes in the </w:t>
            </w:r>
            <w:r w:rsidR="00E439AD">
              <w:t xml:space="preserve">existing COA and </w:t>
            </w:r>
            <w:r>
              <w:t>FMIS</w:t>
            </w:r>
            <w:r w:rsidR="00E439AD">
              <w:t>. Once mapping is complete design a FMIS report to extract the data directly from FMIS.</w:t>
            </w:r>
          </w:p>
        </w:tc>
        <w:tc>
          <w:tcPr>
            <w:tcW w:w="609" w:type="pct"/>
          </w:tcPr>
          <w:p w14:paraId="43AB5267" w14:textId="71D877D4" w:rsidR="00371605" w:rsidRDefault="00371605" w:rsidP="00371605">
            <w:pPr>
              <w:pStyle w:val="NoSpacing"/>
            </w:pPr>
            <w:r>
              <w:t>MOF, EFPD</w:t>
            </w:r>
          </w:p>
        </w:tc>
        <w:tc>
          <w:tcPr>
            <w:tcW w:w="615" w:type="pct"/>
          </w:tcPr>
          <w:p w14:paraId="1E851881" w14:textId="1879F31C" w:rsidR="00371605" w:rsidRDefault="00371605" w:rsidP="00371605">
            <w:pPr>
              <w:pStyle w:val="NoSpacing"/>
            </w:pPr>
            <w:r>
              <w:t>September 2025</w:t>
            </w:r>
          </w:p>
        </w:tc>
      </w:tr>
      <w:tr w:rsidR="00371605" w14:paraId="1EAD4B3C" w14:textId="77777777" w:rsidTr="00371605">
        <w:tc>
          <w:tcPr>
            <w:tcW w:w="274" w:type="pct"/>
          </w:tcPr>
          <w:p w14:paraId="4FFEA116" w14:textId="10975A3D" w:rsidR="00371605" w:rsidRPr="000B6798" w:rsidRDefault="00E439AD" w:rsidP="00371605">
            <w:pPr>
              <w:pStyle w:val="NoSpacing"/>
              <w:rPr>
                <w:rStyle w:val="StrongBlue"/>
              </w:rPr>
            </w:pPr>
            <w:r>
              <w:rPr>
                <w:rStyle w:val="StrongBlue"/>
              </w:rPr>
              <w:t>3</w:t>
            </w:r>
          </w:p>
        </w:tc>
        <w:tc>
          <w:tcPr>
            <w:tcW w:w="499" w:type="pct"/>
          </w:tcPr>
          <w:p w14:paraId="76769E55" w14:textId="77777777" w:rsidR="00371605" w:rsidRPr="009A27FA" w:rsidRDefault="00371605" w:rsidP="00371605">
            <w:pPr>
              <w:pStyle w:val="NoSpacing"/>
              <w:rPr>
                <w:b/>
                <w:bCs/>
              </w:rPr>
            </w:pPr>
            <w:r w:rsidRPr="009A27FA">
              <w:rPr>
                <w:b/>
                <w:bCs/>
                <w:color w:val="009CDE" w:themeColor="accent1"/>
              </w:rPr>
              <w:t>Medium</w:t>
            </w:r>
          </w:p>
        </w:tc>
        <w:tc>
          <w:tcPr>
            <w:tcW w:w="3003" w:type="pct"/>
          </w:tcPr>
          <w:p w14:paraId="3FA51ED0" w14:textId="09181AE3" w:rsidR="00371605" w:rsidRPr="00213893" w:rsidRDefault="00E439AD" w:rsidP="00371605">
            <w:pPr>
              <w:pStyle w:val="NoSpacing"/>
            </w:pPr>
            <w:r>
              <w:t xml:space="preserve">Investigate the capital expenditure recording compared to the ratio of cash capital grants received. </w:t>
            </w:r>
            <w:r w:rsidR="00371605">
              <w:t xml:space="preserve"> </w:t>
            </w:r>
            <w:r w:rsidR="00371605" w:rsidRPr="0074704E">
              <w:t xml:space="preserve"> </w:t>
            </w:r>
          </w:p>
        </w:tc>
        <w:tc>
          <w:tcPr>
            <w:tcW w:w="609" w:type="pct"/>
          </w:tcPr>
          <w:p w14:paraId="3C9BD5D3" w14:textId="77777777" w:rsidR="00371605" w:rsidRDefault="00371605" w:rsidP="00371605">
            <w:pPr>
              <w:pStyle w:val="NoSpacing"/>
            </w:pPr>
            <w:r>
              <w:t>MOF, EFPD</w:t>
            </w:r>
          </w:p>
        </w:tc>
        <w:tc>
          <w:tcPr>
            <w:tcW w:w="615" w:type="pct"/>
          </w:tcPr>
          <w:p w14:paraId="4166C556" w14:textId="77777777" w:rsidR="00371605" w:rsidRPr="00213893" w:rsidRDefault="00371605" w:rsidP="00371605">
            <w:pPr>
              <w:pStyle w:val="NoSpacing"/>
            </w:pPr>
            <w:r>
              <w:t>November 2025</w:t>
            </w:r>
          </w:p>
        </w:tc>
      </w:tr>
      <w:tr w:rsidR="00E337AA" w14:paraId="1E1D84DA" w14:textId="77777777" w:rsidTr="00371605">
        <w:tc>
          <w:tcPr>
            <w:tcW w:w="274" w:type="pct"/>
          </w:tcPr>
          <w:p w14:paraId="056D6014" w14:textId="6D7E68EC" w:rsidR="00E337AA" w:rsidRDefault="00E337AA" w:rsidP="00E337AA">
            <w:pPr>
              <w:pStyle w:val="NoSpacing"/>
              <w:rPr>
                <w:rStyle w:val="StrongBlue"/>
              </w:rPr>
            </w:pPr>
            <w:r>
              <w:rPr>
                <w:rStyle w:val="StrongBlue"/>
              </w:rPr>
              <w:t>4</w:t>
            </w:r>
          </w:p>
        </w:tc>
        <w:tc>
          <w:tcPr>
            <w:tcW w:w="499" w:type="pct"/>
          </w:tcPr>
          <w:p w14:paraId="500B82B5" w14:textId="30E53CB5" w:rsidR="00E337AA" w:rsidRPr="009A27FA" w:rsidRDefault="00E337AA" w:rsidP="00E337AA">
            <w:pPr>
              <w:pStyle w:val="NoSpacing"/>
              <w:rPr>
                <w:b/>
                <w:bCs/>
                <w:color w:val="009CDE" w:themeColor="accent1"/>
              </w:rPr>
            </w:pPr>
            <w:r>
              <w:rPr>
                <w:b/>
                <w:bCs/>
                <w:color w:val="009CDE" w:themeColor="accent1"/>
              </w:rPr>
              <w:t>Medium</w:t>
            </w:r>
          </w:p>
        </w:tc>
        <w:tc>
          <w:tcPr>
            <w:tcW w:w="3003" w:type="pct"/>
          </w:tcPr>
          <w:p w14:paraId="64A2305E" w14:textId="2C8F7FE2" w:rsidR="00E337AA" w:rsidRDefault="00E337AA" w:rsidP="00E337AA">
            <w:pPr>
              <w:pStyle w:val="NoSpacing"/>
            </w:pPr>
            <w:r>
              <w:t xml:space="preserve">As an annual routine task: perform the reconciliation of the GFS results for FY 2023/24 with the audited public account. </w:t>
            </w:r>
          </w:p>
        </w:tc>
        <w:tc>
          <w:tcPr>
            <w:tcW w:w="609" w:type="pct"/>
          </w:tcPr>
          <w:p w14:paraId="3D268574" w14:textId="02ECD5BE" w:rsidR="00E337AA" w:rsidRDefault="00E337AA" w:rsidP="00E337AA">
            <w:pPr>
              <w:pStyle w:val="NoSpacing"/>
            </w:pPr>
            <w:r>
              <w:t>MOF, EFPD</w:t>
            </w:r>
          </w:p>
        </w:tc>
        <w:tc>
          <w:tcPr>
            <w:tcW w:w="615" w:type="pct"/>
          </w:tcPr>
          <w:p w14:paraId="09DA7DEC" w14:textId="52D09823" w:rsidR="00E337AA" w:rsidRDefault="00E337AA" w:rsidP="00E337AA">
            <w:pPr>
              <w:pStyle w:val="NoSpacing"/>
            </w:pPr>
            <w:r>
              <w:t>November 2025</w:t>
            </w:r>
          </w:p>
        </w:tc>
      </w:tr>
    </w:tbl>
    <w:p w14:paraId="18CD8048" w14:textId="7E79ADD1" w:rsidR="00601986" w:rsidRDefault="00601986" w:rsidP="00A244BD">
      <w:pPr>
        <w:pStyle w:val="Heading3"/>
      </w:pPr>
      <w:r>
        <w:t>Metadata</w:t>
      </w:r>
    </w:p>
    <w:p w14:paraId="42AACD65" w14:textId="116B7FA9" w:rsidR="00601986" w:rsidRPr="00DE6588" w:rsidRDefault="0094132E" w:rsidP="0094132E">
      <w:pPr>
        <w:pStyle w:val="ParagraphNumbering"/>
        <w:rPr>
          <w:b/>
          <w:bCs/>
        </w:rPr>
      </w:pPr>
      <w:r w:rsidRPr="0094132E">
        <w:rPr>
          <w:b/>
          <w:bCs/>
        </w:rPr>
        <w:t>Tonga participates in the Enhanced General Data Dissemination System (e-GDDS) and first posted its metadata in May 2006 but is yet to disseminate the data recommended under</w:t>
      </w:r>
      <w:r>
        <w:rPr>
          <w:b/>
          <w:bCs/>
        </w:rPr>
        <w:t xml:space="preserve"> </w:t>
      </w:r>
      <w:r w:rsidRPr="0094132E">
        <w:rPr>
          <w:b/>
          <w:bCs/>
        </w:rPr>
        <w:t>the e-GDDS.</w:t>
      </w:r>
      <w:r>
        <w:rPr>
          <w:b/>
          <w:bCs/>
        </w:rPr>
        <w:t xml:space="preserve"> </w:t>
      </w:r>
      <w:r w:rsidR="00A27CA5">
        <w:t xml:space="preserve">The mission discussed with the MOF the </w:t>
      </w:r>
      <w:r w:rsidR="00D0756D">
        <w:t>update on its e-GDDS metadata on the IMF Dissemination Standards Bulletin Board (DSBB)</w:t>
      </w:r>
      <w:r w:rsidR="00D0756D">
        <w:rPr>
          <w:rStyle w:val="FootnoteReference"/>
        </w:rPr>
        <w:footnoteReference w:id="9"/>
      </w:r>
      <w:r w:rsidR="00D0756D">
        <w:t xml:space="preserve">. </w:t>
      </w:r>
      <w:r>
        <w:t xml:space="preserve">First data submission to the initiative was in May 2006 and the metadata for </w:t>
      </w:r>
      <w:r w:rsidRPr="0094132E">
        <w:t>central government operations and central government debt</w:t>
      </w:r>
      <w:r>
        <w:t xml:space="preserve"> are outdated. </w:t>
      </w:r>
      <w:r w:rsidR="009E5678">
        <w:t xml:space="preserve">Templates for the updates </w:t>
      </w:r>
      <w:r>
        <w:t>were</w:t>
      </w:r>
      <w:r w:rsidR="009E5678">
        <w:t xml:space="preserve"> </w:t>
      </w:r>
      <w:r>
        <w:t>provided,</w:t>
      </w:r>
      <w:r w:rsidR="009E5678">
        <w:t xml:space="preserve"> and the MOF was encouraged to update these and transmit to the IMF STA to facilitate and process the update</w:t>
      </w:r>
      <w:r>
        <w:t>s</w:t>
      </w:r>
      <w:r w:rsidR="009E5678">
        <w:t>.</w:t>
      </w:r>
      <w:r>
        <w:t xml:space="preserve"> The mission also took the GFS compiler through the registration process for the IMF STA Integrated Collection System (ICS)</w:t>
      </w:r>
      <w:r>
        <w:rPr>
          <w:rStyle w:val="FootnoteReference"/>
        </w:rPr>
        <w:footnoteReference w:id="10"/>
      </w:r>
      <w:r>
        <w:t>, and encouraged the compiler to register for the download and upload of its GFS files</w:t>
      </w:r>
      <w:r w:rsidR="009E4B23">
        <w:t>. The mission also provided hands-on training in the updating of the associated GFS metadata.</w:t>
      </w:r>
      <w:r>
        <w:t xml:space="preserve"> </w:t>
      </w:r>
    </w:p>
    <w:p w14:paraId="79B97498" w14:textId="77777777" w:rsidR="00DE6588" w:rsidRPr="00DE6588" w:rsidRDefault="00DE6588" w:rsidP="00DE6588">
      <w:pPr>
        <w:pStyle w:val="ParagraphNumbering"/>
        <w:numPr>
          <w:ilvl w:val="0"/>
          <w:numId w:val="0"/>
        </w:numPr>
        <w:spacing w:after="120"/>
        <w:rPr>
          <w:b/>
          <w:color w:val="004C97" w:themeColor="text2"/>
          <w:sz w:val="22"/>
          <w:szCs w:val="21"/>
        </w:rPr>
      </w:pPr>
      <w:r w:rsidRPr="00DE6588">
        <w:rPr>
          <w:b/>
          <w:color w:val="004C97" w:themeColor="text2"/>
          <w:sz w:val="22"/>
          <w:szCs w:val="21"/>
        </w:rPr>
        <w:lastRenderedPageBreak/>
        <w:t>Recommendations</w:t>
      </w:r>
    </w:p>
    <w:tbl>
      <w:tblPr>
        <w:tblStyle w:val="TableGrid"/>
        <w:tblW w:w="5000" w:type="pct"/>
        <w:tblCellMar>
          <w:top w:w="101" w:type="dxa"/>
          <w:left w:w="101" w:type="dxa"/>
          <w:right w:w="101" w:type="dxa"/>
        </w:tblCellMar>
        <w:tblLook w:val="04A0" w:firstRow="1" w:lastRow="0" w:firstColumn="1" w:lastColumn="0" w:noHBand="0" w:noVBand="1"/>
      </w:tblPr>
      <w:tblGrid>
        <w:gridCol w:w="525"/>
        <w:gridCol w:w="958"/>
        <w:gridCol w:w="5762"/>
        <w:gridCol w:w="1169"/>
        <w:gridCol w:w="1181"/>
      </w:tblGrid>
      <w:tr w:rsidR="00DE6588" w14:paraId="51AF6B7E" w14:textId="77777777" w:rsidTr="00F527C8">
        <w:tc>
          <w:tcPr>
            <w:tcW w:w="5000" w:type="pct"/>
            <w:gridSpan w:val="5"/>
          </w:tcPr>
          <w:p w14:paraId="5ABAF755" w14:textId="0D147867" w:rsidR="00DE6588" w:rsidRPr="006E1A32" w:rsidRDefault="001A609F" w:rsidP="00F527C8">
            <w:pPr>
              <w:pStyle w:val="NoSpacing"/>
              <w:rPr>
                <w:rStyle w:val="StrongBlue"/>
              </w:rPr>
            </w:pPr>
            <w:r w:rsidRPr="005E724B">
              <w:rPr>
                <w:rStyle w:val="StrongBlue"/>
              </w:rPr>
              <w:t>Methodological basis for the statistics follows internationally accepted standards, guidelines, or good practices.</w:t>
            </w:r>
          </w:p>
        </w:tc>
      </w:tr>
      <w:tr w:rsidR="00DE6588" w14:paraId="10D1B85A" w14:textId="77777777" w:rsidTr="00F527C8">
        <w:tc>
          <w:tcPr>
            <w:tcW w:w="274" w:type="pct"/>
          </w:tcPr>
          <w:p w14:paraId="51BBA507" w14:textId="77777777" w:rsidR="00DE6588" w:rsidRDefault="00DE6588" w:rsidP="00F527C8">
            <w:pPr>
              <w:pStyle w:val="NoSpacing"/>
              <w:rPr>
                <w:rStyle w:val="StrongBlue"/>
              </w:rPr>
            </w:pPr>
            <w:r>
              <w:rPr>
                <w:rStyle w:val="StrongBlue"/>
              </w:rPr>
              <w:t>No.</w:t>
            </w:r>
          </w:p>
        </w:tc>
        <w:tc>
          <w:tcPr>
            <w:tcW w:w="499" w:type="pct"/>
          </w:tcPr>
          <w:p w14:paraId="26B6D8BC" w14:textId="77777777" w:rsidR="00DE6588" w:rsidRPr="00D075DC" w:rsidRDefault="00DE6588" w:rsidP="00F527C8">
            <w:pPr>
              <w:pStyle w:val="NoSpacing"/>
              <w:rPr>
                <w:b/>
                <w:bCs/>
                <w:color w:val="009CDE" w:themeColor="accent1"/>
              </w:rPr>
            </w:pPr>
            <w:r>
              <w:rPr>
                <w:b/>
                <w:bCs/>
                <w:color w:val="009CDE" w:themeColor="accent1"/>
              </w:rPr>
              <w:t>Priority</w:t>
            </w:r>
          </w:p>
        </w:tc>
        <w:tc>
          <w:tcPr>
            <w:tcW w:w="3003" w:type="pct"/>
          </w:tcPr>
          <w:p w14:paraId="4FA559F2" w14:textId="77777777" w:rsidR="00DE6588" w:rsidRPr="00D075DC" w:rsidRDefault="00DE6588" w:rsidP="00F527C8">
            <w:pPr>
              <w:pStyle w:val="NoSpacing"/>
              <w:rPr>
                <w:b/>
                <w:bCs/>
                <w:color w:val="009CDE" w:themeColor="accent1"/>
              </w:rPr>
            </w:pPr>
            <w:r w:rsidRPr="00D075DC">
              <w:rPr>
                <w:b/>
                <w:bCs/>
                <w:color w:val="009CDE" w:themeColor="accent1"/>
              </w:rPr>
              <w:t>Description</w:t>
            </w:r>
          </w:p>
        </w:tc>
        <w:tc>
          <w:tcPr>
            <w:tcW w:w="609" w:type="pct"/>
          </w:tcPr>
          <w:p w14:paraId="157874DB" w14:textId="77777777" w:rsidR="00DE6588" w:rsidRPr="00D075DC" w:rsidRDefault="00DE6588" w:rsidP="00F527C8">
            <w:pPr>
              <w:pStyle w:val="NoSpacing"/>
              <w:rPr>
                <w:b/>
                <w:bCs/>
                <w:color w:val="009CDE" w:themeColor="accent1"/>
              </w:rPr>
            </w:pPr>
            <w:r w:rsidRPr="00D075DC">
              <w:rPr>
                <w:b/>
                <w:bCs/>
                <w:color w:val="009CDE" w:themeColor="accent1"/>
              </w:rPr>
              <w:t xml:space="preserve">Institution </w:t>
            </w:r>
          </w:p>
        </w:tc>
        <w:tc>
          <w:tcPr>
            <w:tcW w:w="615" w:type="pct"/>
          </w:tcPr>
          <w:p w14:paraId="4927A42A" w14:textId="77777777" w:rsidR="00DE6588" w:rsidRPr="00D075DC" w:rsidRDefault="00DE6588" w:rsidP="00F527C8">
            <w:pPr>
              <w:pStyle w:val="NoSpacing"/>
              <w:rPr>
                <w:b/>
                <w:bCs/>
                <w:color w:val="009CDE" w:themeColor="accent1"/>
              </w:rPr>
            </w:pPr>
            <w:r w:rsidRPr="00D075DC">
              <w:rPr>
                <w:b/>
                <w:bCs/>
                <w:color w:val="009CDE" w:themeColor="accent1"/>
              </w:rPr>
              <w:t>Due</w:t>
            </w:r>
          </w:p>
        </w:tc>
      </w:tr>
      <w:tr w:rsidR="00DE6588" w14:paraId="7DDFEA24" w14:textId="77777777" w:rsidTr="00F527C8">
        <w:tc>
          <w:tcPr>
            <w:tcW w:w="274" w:type="pct"/>
          </w:tcPr>
          <w:p w14:paraId="589A070C" w14:textId="77777777" w:rsidR="00DE6588" w:rsidRPr="000B6798" w:rsidRDefault="00DE6588" w:rsidP="00F527C8">
            <w:pPr>
              <w:pStyle w:val="NoSpacing"/>
              <w:rPr>
                <w:rStyle w:val="StrongBlue"/>
              </w:rPr>
            </w:pPr>
            <w:r>
              <w:rPr>
                <w:rStyle w:val="StrongBlue"/>
              </w:rPr>
              <w:t>1</w:t>
            </w:r>
          </w:p>
        </w:tc>
        <w:tc>
          <w:tcPr>
            <w:tcW w:w="499" w:type="pct"/>
          </w:tcPr>
          <w:p w14:paraId="280D3399" w14:textId="77777777" w:rsidR="00DE6588" w:rsidRPr="009A27FA" w:rsidRDefault="00DE6588" w:rsidP="00F527C8">
            <w:pPr>
              <w:pStyle w:val="NoSpacing"/>
              <w:rPr>
                <w:b/>
                <w:bCs/>
              </w:rPr>
            </w:pPr>
            <w:r w:rsidRPr="00E65476">
              <w:rPr>
                <w:b/>
                <w:bCs/>
                <w:color w:val="009CDE" w:themeColor="accent1"/>
              </w:rPr>
              <w:t>Medium</w:t>
            </w:r>
          </w:p>
        </w:tc>
        <w:tc>
          <w:tcPr>
            <w:tcW w:w="3003" w:type="pct"/>
          </w:tcPr>
          <w:p w14:paraId="1D813F10" w14:textId="36B461D4" w:rsidR="00DE6588" w:rsidRPr="00213893" w:rsidRDefault="00DE6588" w:rsidP="00F527C8">
            <w:pPr>
              <w:pStyle w:val="NoSpacing"/>
            </w:pPr>
            <w:r>
              <w:t>Main GFS compiler to register as ICS correspondent for GFS, and download/upload all files through the system.</w:t>
            </w:r>
          </w:p>
        </w:tc>
        <w:tc>
          <w:tcPr>
            <w:tcW w:w="609" w:type="pct"/>
          </w:tcPr>
          <w:p w14:paraId="025D116C" w14:textId="77777777" w:rsidR="00DE6588" w:rsidRDefault="00DE6588" w:rsidP="00F527C8">
            <w:pPr>
              <w:pStyle w:val="NoSpacing"/>
            </w:pPr>
            <w:r>
              <w:t>MOF, EFPD</w:t>
            </w:r>
          </w:p>
        </w:tc>
        <w:tc>
          <w:tcPr>
            <w:tcW w:w="615" w:type="pct"/>
          </w:tcPr>
          <w:p w14:paraId="47721016" w14:textId="0BCBD206" w:rsidR="00DE6588" w:rsidRPr="00213893" w:rsidRDefault="00E82A3B" w:rsidP="00F527C8">
            <w:pPr>
              <w:pStyle w:val="NoSpacing"/>
            </w:pPr>
            <w:r>
              <w:t xml:space="preserve">September </w:t>
            </w:r>
            <w:r w:rsidR="00DE6588">
              <w:t>2025</w:t>
            </w:r>
          </w:p>
        </w:tc>
      </w:tr>
      <w:tr w:rsidR="00E82A3B" w14:paraId="5C08E03B" w14:textId="77777777" w:rsidTr="00F527C8">
        <w:tc>
          <w:tcPr>
            <w:tcW w:w="274" w:type="pct"/>
          </w:tcPr>
          <w:p w14:paraId="55DD0119" w14:textId="5B8F219B" w:rsidR="00E82A3B" w:rsidRDefault="00E82A3B" w:rsidP="00F527C8">
            <w:pPr>
              <w:pStyle w:val="NoSpacing"/>
              <w:rPr>
                <w:rStyle w:val="StrongBlue"/>
              </w:rPr>
            </w:pPr>
            <w:r>
              <w:rPr>
                <w:rStyle w:val="StrongBlue"/>
              </w:rPr>
              <w:t>2</w:t>
            </w:r>
          </w:p>
        </w:tc>
        <w:tc>
          <w:tcPr>
            <w:tcW w:w="499" w:type="pct"/>
          </w:tcPr>
          <w:p w14:paraId="1A7FFF71" w14:textId="600D61A1" w:rsidR="00E82A3B" w:rsidRPr="00E65476" w:rsidRDefault="00E82A3B" w:rsidP="00F527C8">
            <w:pPr>
              <w:pStyle w:val="NoSpacing"/>
              <w:rPr>
                <w:b/>
                <w:bCs/>
                <w:color w:val="009CDE" w:themeColor="accent1"/>
              </w:rPr>
            </w:pPr>
            <w:r>
              <w:rPr>
                <w:b/>
                <w:bCs/>
                <w:color w:val="009CDE" w:themeColor="accent1"/>
              </w:rPr>
              <w:t>Medium</w:t>
            </w:r>
          </w:p>
        </w:tc>
        <w:tc>
          <w:tcPr>
            <w:tcW w:w="3003" w:type="pct"/>
          </w:tcPr>
          <w:p w14:paraId="3B773FFC" w14:textId="57F83DF8" w:rsidR="00E82A3B" w:rsidRDefault="00E82A3B" w:rsidP="00F527C8">
            <w:pPr>
              <w:pStyle w:val="NoSpacing"/>
            </w:pPr>
            <w:r>
              <w:t>Update the metadata for e-GDDS and GFS metadata in ICS.</w:t>
            </w:r>
          </w:p>
        </w:tc>
        <w:tc>
          <w:tcPr>
            <w:tcW w:w="609" w:type="pct"/>
          </w:tcPr>
          <w:p w14:paraId="68DE6748" w14:textId="5E5A7404" w:rsidR="00E82A3B" w:rsidRDefault="00E82A3B" w:rsidP="00F527C8">
            <w:pPr>
              <w:pStyle w:val="NoSpacing"/>
            </w:pPr>
            <w:r>
              <w:t>MOF, EFPD</w:t>
            </w:r>
          </w:p>
        </w:tc>
        <w:tc>
          <w:tcPr>
            <w:tcW w:w="615" w:type="pct"/>
          </w:tcPr>
          <w:p w14:paraId="372D32F6" w14:textId="619F6B8A" w:rsidR="00E82A3B" w:rsidRDefault="00E82A3B" w:rsidP="00F527C8">
            <w:pPr>
              <w:pStyle w:val="NoSpacing"/>
            </w:pPr>
            <w:r>
              <w:t>February 2026</w:t>
            </w:r>
          </w:p>
        </w:tc>
      </w:tr>
    </w:tbl>
    <w:p w14:paraId="563F92C5" w14:textId="2ADA0D8E" w:rsidR="00B35D3F" w:rsidRDefault="00B35D3F" w:rsidP="00A244BD">
      <w:pPr>
        <w:pStyle w:val="Heading3"/>
      </w:pPr>
      <w:r>
        <w:t>Changes in Cash Balances</w:t>
      </w:r>
    </w:p>
    <w:p w14:paraId="5C3753A0" w14:textId="167A98CA" w:rsidR="00B35D3F" w:rsidRDefault="00B35D3F" w:rsidP="005854BD">
      <w:pPr>
        <w:pStyle w:val="ParagraphNumbering"/>
        <w:spacing w:before="120" w:after="120" w:line="276" w:lineRule="auto"/>
      </w:pPr>
      <w:r>
        <w:rPr>
          <w:b/>
          <w:bCs/>
        </w:rPr>
        <w:t xml:space="preserve">Through various TA reports, missions highlighted inconsistencies in calculating the net change in cash for the government accounts. </w:t>
      </w:r>
      <w:r w:rsidRPr="001A1D77">
        <w:t xml:space="preserve">The mission followed up on previous recommendations on how to correctly calculate and report the net change in government cash balances. The cash balances are sourced from the FMIS by calculating the previous year’s closing stock (which also equals the current year opening stock) minus the current year closing stock, this calculation results in the flow (transactions) between the two reporting periods. </w:t>
      </w:r>
      <w:r>
        <w:t xml:space="preserve">A reconciliation (see table </w:t>
      </w:r>
      <w:r w:rsidR="003249C0">
        <w:t>2</w:t>
      </w:r>
      <w:r>
        <w:t>) was comp</w:t>
      </w:r>
      <w:r w:rsidR="005207BB">
        <w:t>iled</w:t>
      </w:r>
      <w:r>
        <w:t xml:space="preserve"> for the FY</w:t>
      </w:r>
      <w:r w:rsidR="003249C0">
        <w:t xml:space="preserve"> </w:t>
      </w:r>
      <w:r>
        <w:t>2023/24 to illustrate the variance between the net change in cash reported in the audited public accounts and that calculated in the GFS working file. For FY 2023/24 the difference in the two sets of numbers reported amounts to $ 2.4 million. The table breaks down the respective line items and from these descriptions it seems that there are different items considered in calculating the net change in cash. The details in the public accounts’ disclosure note 3.5—Cash and Cash Equivalents present the appropriate information to calculate the balances. The mission encourages the fiscal statistics compilers to further investigate the two sets of information and aim at aligning the calculation to only reflect the official version—the public accounts (or the data from FMIS).</w:t>
      </w:r>
    </w:p>
    <w:p w14:paraId="23AF245C" w14:textId="6061457C" w:rsidR="00890DFA" w:rsidRPr="00A25527" w:rsidRDefault="00890DFA" w:rsidP="00890DFA">
      <w:pPr>
        <w:pStyle w:val="Boxfiguretabletitle"/>
      </w:pPr>
      <w:r>
        <w:lastRenderedPageBreak/>
        <w:fldChar w:fldCharType="begin"/>
      </w:r>
      <w:r>
        <w:instrText xml:space="preserve"> TC "</w:instrText>
      </w:r>
      <w:bookmarkStart w:id="31" w:name="_Toc206700791"/>
      <w:r w:rsidR="003249C0">
        <w:instrText>2</w:instrText>
      </w:r>
      <w:r>
        <w:instrText>. R</w:instrText>
      </w:r>
      <w:r w:rsidR="00FF2863">
        <w:instrText>econciliation of the changes in cash balance</w:instrText>
      </w:r>
      <w:r>
        <w:instrText>s</w:instrText>
      </w:r>
      <w:r w:rsidR="00FF2863">
        <w:instrText xml:space="preserve"> and discrepancies</w:instrText>
      </w:r>
      <w:bookmarkEnd w:id="31"/>
      <w:r>
        <w:instrText xml:space="preserve">"\f B </w:instrText>
      </w:r>
      <w:r>
        <w:fldChar w:fldCharType="end"/>
      </w:r>
      <w:r w:rsidRPr="00A25527">
        <w:t xml:space="preserve">Table </w:t>
      </w:r>
      <w:r w:rsidR="003249C0">
        <w:t>2</w:t>
      </w:r>
      <w:r w:rsidRPr="00A25527">
        <w:t xml:space="preserve">. </w:t>
      </w:r>
      <w:r w:rsidR="00FF2863">
        <w:t>Reconciliation of the changes in cash balances and discrepancies</w:t>
      </w:r>
    </w:p>
    <w:p w14:paraId="55949A44" w14:textId="0D9F50B1" w:rsidR="00B35D3F" w:rsidRPr="00B35D3F" w:rsidRDefault="00890DFA" w:rsidP="00B35D3F">
      <w:pPr>
        <w:pStyle w:val="ParagraphNumbering"/>
        <w:numPr>
          <w:ilvl w:val="0"/>
          <w:numId w:val="0"/>
        </w:numPr>
      </w:pPr>
      <w:r w:rsidRPr="00890DFA">
        <w:rPr>
          <w:noProof/>
        </w:rPr>
        <w:drawing>
          <wp:inline distT="0" distB="0" distL="0" distR="0" wp14:anchorId="33E73ED7" wp14:editId="77C67081">
            <wp:extent cx="5873750" cy="4476750"/>
            <wp:effectExtent l="0" t="0" r="0" b="0"/>
            <wp:docPr id="66375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50531" name=""/>
                    <pic:cNvPicPr/>
                  </pic:nvPicPr>
                  <pic:blipFill>
                    <a:blip r:embed="rId43"/>
                    <a:stretch>
                      <a:fillRect/>
                    </a:stretch>
                  </pic:blipFill>
                  <pic:spPr>
                    <a:xfrm>
                      <a:off x="0" y="0"/>
                      <a:ext cx="5874056" cy="4476983"/>
                    </a:xfrm>
                    <a:prstGeom prst="rect">
                      <a:avLst/>
                    </a:prstGeom>
                  </pic:spPr>
                </pic:pic>
              </a:graphicData>
            </a:graphic>
          </wp:inline>
        </w:drawing>
      </w:r>
    </w:p>
    <w:p w14:paraId="3C832E20" w14:textId="77777777" w:rsidR="00E65476" w:rsidRDefault="00E65476" w:rsidP="004E78F8">
      <w:pPr>
        <w:pStyle w:val="ParagraphNumbering"/>
        <w:numPr>
          <w:ilvl w:val="0"/>
          <w:numId w:val="0"/>
        </w:numPr>
        <w:spacing w:after="120"/>
        <w:rPr>
          <w:b/>
          <w:color w:val="004C97" w:themeColor="text2"/>
          <w:sz w:val="22"/>
          <w:szCs w:val="21"/>
        </w:rPr>
      </w:pPr>
      <w:r w:rsidRPr="00087AAC">
        <w:rPr>
          <w:b/>
          <w:color w:val="004C97" w:themeColor="text2"/>
          <w:sz w:val="22"/>
          <w:szCs w:val="21"/>
        </w:rPr>
        <w:t>Recommendations</w:t>
      </w:r>
    </w:p>
    <w:tbl>
      <w:tblPr>
        <w:tblStyle w:val="TableGrid"/>
        <w:tblW w:w="5000" w:type="pct"/>
        <w:tblCellMar>
          <w:top w:w="101" w:type="dxa"/>
          <w:left w:w="101" w:type="dxa"/>
          <w:right w:w="101" w:type="dxa"/>
        </w:tblCellMar>
        <w:tblLook w:val="04A0" w:firstRow="1" w:lastRow="0" w:firstColumn="1" w:lastColumn="0" w:noHBand="0" w:noVBand="1"/>
      </w:tblPr>
      <w:tblGrid>
        <w:gridCol w:w="525"/>
        <w:gridCol w:w="958"/>
        <w:gridCol w:w="5763"/>
        <w:gridCol w:w="1169"/>
        <w:gridCol w:w="1180"/>
      </w:tblGrid>
      <w:tr w:rsidR="00E65476" w14:paraId="3BEF61EE" w14:textId="77777777" w:rsidTr="00EE0A2D">
        <w:tc>
          <w:tcPr>
            <w:tcW w:w="5000" w:type="pct"/>
            <w:gridSpan w:val="5"/>
          </w:tcPr>
          <w:p w14:paraId="0F8D5480" w14:textId="0E46F45D" w:rsidR="00E65476" w:rsidRPr="006E1A32" w:rsidRDefault="001A609F" w:rsidP="00EE0A2D">
            <w:pPr>
              <w:pStyle w:val="NoSpacing"/>
              <w:rPr>
                <w:rStyle w:val="StrongBlue"/>
              </w:rPr>
            </w:pPr>
            <w:r w:rsidRPr="005E724B">
              <w:rPr>
                <w:rStyle w:val="StrongBlue"/>
              </w:rPr>
              <w:t>Methodological basis for the statistics follows internationally accepted standards, guidelines, or good practices.</w:t>
            </w:r>
          </w:p>
        </w:tc>
      </w:tr>
      <w:tr w:rsidR="00E65476" w14:paraId="45909552" w14:textId="77777777" w:rsidTr="00EE0A2D">
        <w:tc>
          <w:tcPr>
            <w:tcW w:w="274" w:type="pct"/>
          </w:tcPr>
          <w:p w14:paraId="698CC079" w14:textId="77777777" w:rsidR="00E65476" w:rsidRDefault="00E65476" w:rsidP="00EE0A2D">
            <w:pPr>
              <w:pStyle w:val="NoSpacing"/>
              <w:rPr>
                <w:rStyle w:val="StrongBlue"/>
              </w:rPr>
            </w:pPr>
            <w:r>
              <w:rPr>
                <w:rStyle w:val="StrongBlue"/>
              </w:rPr>
              <w:t>No.</w:t>
            </w:r>
          </w:p>
        </w:tc>
        <w:tc>
          <w:tcPr>
            <w:tcW w:w="499" w:type="pct"/>
          </w:tcPr>
          <w:p w14:paraId="57C0DA11" w14:textId="77777777" w:rsidR="00E65476" w:rsidRPr="00D075DC" w:rsidRDefault="00E65476" w:rsidP="00EE0A2D">
            <w:pPr>
              <w:pStyle w:val="NoSpacing"/>
              <w:rPr>
                <w:b/>
                <w:bCs/>
                <w:color w:val="009CDE" w:themeColor="accent1"/>
              </w:rPr>
            </w:pPr>
            <w:r>
              <w:rPr>
                <w:b/>
                <w:bCs/>
                <w:color w:val="009CDE" w:themeColor="accent1"/>
              </w:rPr>
              <w:t>Priority</w:t>
            </w:r>
          </w:p>
        </w:tc>
        <w:tc>
          <w:tcPr>
            <w:tcW w:w="3003" w:type="pct"/>
          </w:tcPr>
          <w:p w14:paraId="1C7A9E89" w14:textId="77777777" w:rsidR="00E65476" w:rsidRPr="00D075DC" w:rsidRDefault="00E65476" w:rsidP="00EE0A2D">
            <w:pPr>
              <w:pStyle w:val="NoSpacing"/>
              <w:rPr>
                <w:b/>
                <w:bCs/>
                <w:color w:val="009CDE" w:themeColor="accent1"/>
              </w:rPr>
            </w:pPr>
            <w:r w:rsidRPr="00D075DC">
              <w:rPr>
                <w:b/>
                <w:bCs/>
                <w:color w:val="009CDE" w:themeColor="accent1"/>
              </w:rPr>
              <w:t>Description</w:t>
            </w:r>
          </w:p>
        </w:tc>
        <w:tc>
          <w:tcPr>
            <w:tcW w:w="609" w:type="pct"/>
          </w:tcPr>
          <w:p w14:paraId="2720B7E0" w14:textId="77777777" w:rsidR="00E65476" w:rsidRPr="00D075DC" w:rsidRDefault="00E65476" w:rsidP="00EE0A2D">
            <w:pPr>
              <w:pStyle w:val="NoSpacing"/>
              <w:rPr>
                <w:b/>
                <w:bCs/>
                <w:color w:val="009CDE" w:themeColor="accent1"/>
              </w:rPr>
            </w:pPr>
            <w:r w:rsidRPr="00D075DC">
              <w:rPr>
                <w:b/>
                <w:bCs/>
                <w:color w:val="009CDE" w:themeColor="accent1"/>
              </w:rPr>
              <w:t xml:space="preserve">Institution </w:t>
            </w:r>
          </w:p>
        </w:tc>
        <w:tc>
          <w:tcPr>
            <w:tcW w:w="615" w:type="pct"/>
          </w:tcPr>
          <w:p w14:paraId="2D3AD881" w14:textId="77777777" w:rsidR="00E65476" w:rsidRPr="00D075DC" w:rsidRDefault="00E65476" w:rsidP="00EE0A2D">
            <w:pPr>
              <w:pStyle w:val="NoSpacing"/>
              <w:rPr>
                <w:b/>
                <w:bCs/>
                <w:color w:val="009CDE" w:themeColor="accent1"/>
              </w:rPr>
            </w:pPr>
            <w:r w:rsidRPr="00D075DC">
              <w:rPr>
                <w:b/>
                <w:bCs/>
                <w:color w:val="009CDE" w:themeColor="accent1"/>
              </w:rPr>
              <w:t>Due</w:t>
            </w:r>
          </w:p>
        </w:tc>
      </w:tr>
      <w:tr w:rsidR="00E65476" w14:paraId="7F1B6BFC" w14:textId="77777777" w:rsidTr="00EE0A2D">
        <w:tc>
          <w:tcPr>
            <w:tcW w:w="274" w:type="pct"/>
          </w:tcPr>
          <w:p w14:paraId="56BD3711" w14:textId="77777777" w:rsidR="00E65476" w:rsidRPr="000B6798" w:rsidRDefault="00E65476" w:rsidP="00EE0A2D">
            <w:pPr>
              <w:pStyle w:val="NoSpacing"/>
              <w:rPr>
                <w:rStyle w:val="StrongBlue"/>
              </w:rPr>
            </w:pPr>
            <w:r>
              <w:rPr>
                <w:rStyle w:val="StrongBlue"/>
              </w:rPr>
              <w:t>1</w:t>
            </w:r>
          </w:p>
        </w:tc>
        <w:tc>
          <w:tcPr>
            <w:tcW w:w="499" w:type="pct"/>
          </w:tcPr>
          <w:p w14:paraId="33F65D92" w14:textId="6DAA2420" w:rsidR="00E65476" w:rsidRPr="009A27FA" w:rsidRDefault="00E65476" w:rsidP="00EE0A2D">
            <w:pPr>
              <w:pStyle w:val="NoSpacing"/>
              <w:rPr>
                <w:b/>
                <w:bCs/>
              </w:rPr>
            </w:pPr>
            <w:r w:rsidRPr="00E65476">
              <w:rPr>
                <w:b/>
                <w:bCs/>
                <w:color w:val="009CDE" w:themeColor="accent1"/>
              </w:rPr>
              <w:t>Medium</w:t>
            </w:r>
          </w:p>
        </w:tc>
        <w:tc>
          <w:tcPr>
            <w:tcW w:w="3003" w:type="pct"/>
          </w:tcPr>
          <w:p w14:paraId="0D706E14" w14:textId="3806C7C9" w:rsidR="00E65476" w:rsidRPr="00213893" w:rsidRDefault="00E65476" w:rsidP="00EE0A2D">
            <w:pPr>
              <w:pStyle w:val="NoSpacing"/>
            </w:pPr>
            <w:r>
              <w:t>Investigate the discrepancies between the changes in cash balances published in the public accounts (and FMIS) and that presented in the GFS working file. On</w:t>
            </w:r>
            <w:r w:rsidR="0098487A">
              <w:t>e</w:t>
            </w:r>
            <w:r>
              <w:t xml:space="preserve"> source and calculation method for the changes in cash balance should be used.</w:t>
            </w:r>
          </w:p>
        </w:tc>
        <w:tc>
          <w:tcPr>
            <w:tcW w:w="609" w:type="pct"/>
          </w:tcPr>
          <w:p w14:paraId="2D3BA60C" w14:textId="77777777" w:rsidR="00E65476" w:rsidRDefault="00E65476" w:rsidP="00EE0A2D">
            <w:pPr>
              <w:pStyle w:val="NoSpacing"/>
            </w:pPr>
            <w:r>
              <w:t>MOF, EFPD</w:t>
            </w:r>
          </w:p>
        </w:tc>
        <w:tc>
          <w:tcPr>
            <w:tcW w:w="615" w:type="pct"/>
          </w:tcPr>
          <w:p w14:paraId="645DD759" w14:textId="5758F4DC" w:rsidR="00E65476" w:rsidRPr="00213893" w:rsidRDefault="00E65476" w:rsidP="00EE0A2D">
            <w:pPr>
              <w:pStyle w:val="NoSpacing"/>
            </w:pPr>
            <w:r>
              <w:t>November 2025</w:t>
            </w:r>
          </w:p>
        </w:tc>
      </w:tr>
    </w:tbl>
    <w:p w14:paraId="573A0AE0" w14:textId="6EC697F7" w:rsidR="00A244BD" w:rsidRDefault="00A244BD" w:rsidP="00A244BD">
      <w:pPr>
        <w:pStyle w:val="Heading3"/>
      </w:pPr>
      <w:r>
        <w:t>Medium-Term Fiscal Strategy (MTFS)</w:t>
      </w:r>
    </w:p>
    <w:p w14:paraId="6C6D52DF" w14:textId="7A23049D" w:rsidR="00A244BD" w:rsidRPr="00EA3EAA" w:rsidRDefault="00A244BD" w:rsidP="005854BD">
      <w:pPr>
        <w:pStyle w:val="ParagraphNumbering"/>
        <w:spacing w:before="120" w:after="120" w:line="276" w:lineRule="auto"/>
      </w:pPr>
      <w:r w:rsidRPr="00A244BD">
        <w:rPr>
          <w:b/>
          <w:bCs/>
        </w:rPr>
        <w:t>The MOF produced a Medium-Term Fiscal Strategy (MTFS) for the FY 2025-28.</w:t>
      </w:r>
      <w:r w:rsidRPr="00A244BD">
        <w:t xml:space="preserve">  The MTFS outlines the Government’s fiscal policy strategy and objectives for the medium term, and it ensures that the Government’s spending plans, reflected in the fiscal forecasts for FY2025-28, adequately support sustainable development priorities while reinforcing fiscal sustainability, as emphasized in the Budget Statement. The fiscal indicators used in the MTFS are based on the GFS. The MOF requested the mission to review the fiscal tables and provide comments on the alignment to the </w:t>
      </w:r>
      <w:r w:rsidRPr="00087AAC">
        <w:rPr>
          <w:i/>
          <w:iCs/>
        </w:rPr>
        <w:t>GFSM 2014</w:t>
      </w:r>
      <w:r w:rsidRPr="00A244BD">
        <w:t>. The comments are relevant to Section 4: Fiscal Policy Framework, 4.2 Fiscal Indicators and Government Finance Statistics (Table 3).</w:t>
      </w:r>
    </w:p>
    <w:p w14:paraId="4088441D" w14:textId="77777777" w:rsidR="00A244BD" w:rsidRDefault="00A244BD" w:rsidP="005854BD">
      <w:pPr>
        <w:pStyle w:val="ParagraphNumbering"/>
        <w:numPr>
          <w:ilvl w:val="0"/>
          <w:numId w:val="49"/>
        </w:numPr>
        <w:spacing w:before="120" w:after="120" w:line="276" w:lineRule="auto"/>
        <w:ind w:left="360"/>
      </w:pPr>
      <w:r w:rsidRPr="003F4A3B">
        <w:rPr>
          <w:b/>
          <w:bCs/>
        </w:rPr>
        <w:lastRenderedPageBreak/>
        <w:t>Grants:</w:t>
      </w:r>
      <w:r>
        <w:t xml:space="preserve"> To enhance the usefulness and analysis of this category it is recommended to include the counterparty information, for example, if donors are 1) foreign governments, 2) international organizations or 3) other general government units.</w:t>
      </w:r>
    </w:p>
    <w:p w14:paraId="6836FCB1" w14:textId="77777777" w:rsidR="00A244BD" w:rsidRDefault="00A244BD" w:rsidP="005854BD">
      <w:pPr>
        <w:pStyle w:val="ListParagraph"/>
        <w:numPr>
          <w:ilvl w:val="0"/>
          <w:numId w:val="49"/>
        </w:numPr>
        <w:spacing w:before="120" w:after="120" w:line="276" w:lineRule="auto"/>
        <w:ind w:left="360"/>
        <w:contextualSpacing w:val="0"/>
      </w:pPr>
      <w:r w:rsidRPr="003F4A3B">
        <w:rPr>
          <w:b/>
          <w:bCs/>
        </w:rPr>
        <w:t>Other revenue: Voluntary transfers other than grants</w:t>
      </w:r>
      <w:r>
        <w:t xml:space="preserve">, to update the terminology to reflect the </w:t>
      </w:r>
      <w:r w:rsidRPr="00EF63E4">
        <w:rPr>
          <w:i/>
          <w:iCs/>
        </w:rPr>
        <w:t>GFSM 2014</w:t>
      </w:r>
      <w:r>
        <w:t xml:space="preserve"> terminology as ‘Transfers not elsewhere classified’.</w:t>
      </w:r>
    </w:p>
    <w:p w14:paraId="2088FB21" w14:textId="77777777" w:rsidR="00A244BD" w:rsidRDefault="00A244BD" w:rsidP="005854BD">
      <w:pPr>
        <w:pStyle w:val="ListParagraph"/>
        <w:numPr>
          <w:ilvl w:val="0"/>
          <w:numId w:val="49"/>
        </w:numPr>
        <w:spacing w:before="120" w:after="120" w:line="276" w:lineRule="auto"/>
        <w:ind w:left="360"/>
        <w:contextualSpacing w:val="0"/>
      </w:pPr>
      <w:r w:rsidRPr="003F4A3B">
        <w:rPr>
          <w:b/>
          <w:bCs/>
        </w:rPr>
        <w:t>Other revenue: Miscellaneous and unidentified revenue</w:t>
      </w:r>
      <w:r>
        <w:t xml:space="preserve">, this category was abolished in the update of the </w:t>
      </w:r>
      <w:r w:rsidRPr="003F4A3B">
        <w:rPr>
          <w:i/>
          <w:iCs/>
        </w:rPr>
        <w:t>GFSM 2014</w:t>
      </w:r>
      <w:r>
        <w:t xml:space="preserve">, and no longer exists, this should be updated, and all revenues should now be classified appropriately. </w:t>
      </w:r>
    </w:p>
    <w:p w14:paraId="4216D8E3" w14:textId="77777777" w:rsidR="00A244BD" w:rsidRPr="002833B2" w:rsidRDefault="00A244BD" w:rsidP="005854BD">
      <w:pPr>
        <w:pStyle w:val="ListParagraph"/>
        <w:numPr>
          <w:ilvl w:val="0"/>
          <w:numId w:val="49"/>
        </w:numPr>
        <w:spacing w:before="120" w:after="120" w:line="276" w:lineRule="auto"/>
        <w:ind w:left="360"/>
        <w:contextualSpacing w:val="0"/>
      </w:pPr>
      <w:r w:rsidRPr="002833B2">
        <w:rPr>
          <w:b/>
          <w:bCs/>
        </w:rPr>
        <w:t>Other expense</w:t>
      </w:r>
      <w:r>
        <w:t>, it is important to note that like revenue, this category no longer includes ‘</w:t>
      </w:r>
      <w:r w:rsidRPr="002833B2">
        <w:rPr>
          <w:b/>
          <w:bCs/>
        </w:rPr>
        <w:t>miscellaneous and unidentified expense’</w:t>
      </w:r>
      <w:r>
        <w:t xml:space="preserve">, this was abolished in the update of the </w:t>
      </w:r>
      <w:r w:rsidRPr="003F4A3B">
        <w:rPr>
          <w:i/>
          <w:iCs/>
        </w:rPr>
        <w:t>GFSM 2014</w:t>
      </w:r>
      <w:r>
        <w:t xml:space="preserve"> and no longer exists.</w:t>
      </w:r>
    </w:p>
    <w:p w14:paraId="018B4347" w14:textId="77777777" w:rsidR="00A244BD" w:rsidRDefault="00A244BD" w:rsidP="005854BD">
      <w:pPr>
        <w:pStyle w:val="ListParagraph"/>
        <w:numPr>
          <w:ilvl w:val="0"/>
          <w:numId w:val="49"/>
        </w:numPr>
        <w:spacing w:before="120" w:after="120" w:line="276" w:lineRule="auto"/>
        <w:ind w:left="360"/>
        <w:contextualSpacing w:val="0"/>
      </w:pPr>
      <w:r>
        <w:rPr>
          <w:b/>
          <w:bCs/>
        </w:rPr>
        <w:t>Primary balance (gross operating)</w:t>
      </w:r>
      <w:r>
        <w:t xml:space="preserve">, it is suggested to use the official description ‘Gross Operating Balance’, the gross operating balance equals revenue minus expense other than consumption of fixed capital—the latter which is not available in the Tonga fiscal accounts). </w:t>
      </w:r>
    </w:p>
    <w:p w14:paraId="56A0A0DB" w14:textId="77777777" w:rsidR="00A244BD" w:rsidRDefault="00A244BD" w:rsidP="005854BD">
      <w:pPr>
        <w:pStyle w:val="ListParagraph"/>
        <w:numPr>
          <w:ilvl w:val="0"/>
          <w:numId w:val="49"/>
        </w:numPr>
        <w:spacing w:before="120" w:after="120" w:line="276" w:lineRule="auto"/>
        <w:ind w:left="360"/>
        <w:contextualSpacing w:val="0"/>
      </w:pPr>
      <w:r>
        <w:rPr>
          <w:b/>
          <w:bCs/>
        </w:rPr>
        <w:t>Primary balance composition</w:t>
      </w:r>
      <w:r>
        <w:t>, it means: Net lending/net borrowing excluding interest expense or net interest expense. For gross debt sustainability analysis use net lending/net borrowing excluding interest expense. For net debt sustainability analysis use net lending/net borrowing excluding net interest expense.</w:t>
      </w:r>
    </w:p>
    <w:p w14:paraId="6B47D5E3" w14:textId="3DF6BC19" w:rsidR="00A244BD" w:rsidRDefault="00A244BD" w:rsidP="005854BD">
      <w:pPr>
        <w:pStyle w:val="ListParagraph"/>
        <w:numPr>
          <w:ilvl w:val="0"/>
          <w:numId w:val="49"/>
        </w:numPr>
        <w:spacing w:before="120" w:after="120" w:line="276" w:lineRule="auto"/>
        <w:ind w:left="360"/>
        <w:contextualSpacing w:val="0"/>
      </w:pPr>
      <w:r>
        <w:rPr>
          <w:b/>
          <w:bCs/>
        </w:rPr>
        <w:t xml:space="preserve">Net acquisition of </w:t>
      </w:r>
      <w:r w:rsidR="003249C0">
        <w:rPr>
          <w:b/>
          <w:bCs/>
        </w:rPr>
        <w:t>non-financial</w:t>
      </w:r>
      <w:r>
        <w:rPr>
          <w:b/>
          <w:bCs/>
        </w:rPr>
        <w:t xml:space="preserve"> assets</w:t>
      </w:r>
      <w:r w:rsidRPr="00EF63E4">
        <w:t xml:space="preserve">, </w:t>
      </w:r>
      <w:r>
        <w:t xml:space="preserve">it is suggested to update the terminology to: </w:t>
      </w:r>
      <w:r w:rsidRPr="00EF63E4">
        <w:t>Gross investment in non</w:t>
      </w:r>
      <w:r w:rsidR="003249C0">
        <w:t>-</w:t>
      </w:r>
      <w:r w:rsidRPr="00EF63E4">
        <w:t>financial assets</w:t>
      </w:r>
      <w:r>
        <w:t xml:space="preserve">. The latter calculates the gross investment in nonfinancial assets equals acquisitions minus disposals (and excludes consumption of fixed capital which is not available in the Tonga fiscal accounts). </w:t>
      </w:r>
    </w:p>
    <w:p w14:paraId="3DE55316" w14:textId="467672ED" w:rsidR="00A244BD" w:rsidRDefault="00A244BD" w:rsidP="005854BD">
      <w:pPr>
        <w:pStyle w:val="ListParagraph"/>
        <w:numPr>
          <w:ilvl w:val="0"/>
          <w:numId w:val="49"/>
        </w:numPr>
        <w:spacing w:before="120" w:after="120" w:line="276" w:lineRule="auto"/>
        <w:ind w:left="360"/>
        <w:contextualSpacing w:val="0"/>
      </w:pPr>
      <w:r>
        <w:rPr>
          <w:b/>
          <w:bCs/>
        </w:rPr>
        <w:t>Financial assets—shares and other equity</w:t>
      </w:r>
      <w:r>
        <w:t xml:space="preserve">, </w:t>
      </w:r>
      <w:r w:rsidR="00F017A5">
        <w:t xml:space="preserve">this terminology does not exist in the </w:t>
      </w:r>
      <w:r w:rsidR="00F017A5" w:rsidRPr="00F017A5">
        <w:rPr>
          <w:i/>
          <w:iCs/>
        </w:rPr>
        <w:t>GFSM 2014</w:t>
      </w:r>
      <w:r w:rsidR="00F017A5">
        <w:rPr>
          <w:i/>
          <w:iCs/>
        </w:rPr>
        <w:t xml:space="preserve">, </w:t>
      </w:r>
      <w:r>
        <w:t>update the terminology to ‘e</w:t>
      </w:r>
      <w:r w:rsidRPr="00756478">
        <w:t xml:space="preserve">quity and investment fund </w:t>
      </w:r>
      <w:proofErr w:type="gramStart"/>
      <w:r w:rsidRPr="00756478">
        <w:t>shares</w:t>
      </w:r>
      <w:r>
        <w:t>’</w:t>
      </w:r>
      <w:proofErr w:type="gramEnd"/>
      <w:r>
        <w:t>.</w:t>
      </w:r>
    </w:p>
    <w:p w14:paraId="21B142F1" w14:textId="7EC0D776" w:rsidR="00A244BD" w:rsidRDefault="00A244BD" w:rsidP="005854BD">
      <w:pPr>
        <w:pStyle w:val="ListParagraph"/>
        <w:numPr>
          <w:ilvl w:val="0"/>
          <w:numId w:val="49"/>
        </w:numPr>
        <w:spacing w:before="120" w:after="120" w:line="276" w:lineRule="auto"/>
        <w:ind w:left="360"/>
        <w:contextualSpacing w:val="0"/>
      </w:pPr>
      <w:r>
        <w:rPr>
          <w:b/>
          <w:bCs/>
        </w:rPr>
        <w:t>Financial liabilities</w:t>
      </w:r>
      <w:r w:rsidRPr="00756478">
        <w:t xml:space="preserve">, </w:t>
      </w:r>
      <w:r w:rsidR="00F017A5">
        <w:t xml:space="preserve">this terminology does not exist in the </w:t>
      </w:r>
      <w:r w:rsidR="00F017A5" w:rsidRPr="00F017A5">
        <w:rPr>
          <w:i/>
          <w:iCs/>
        </w:rPr>
        <w:t>GFSM 2014</w:t>
      </w:r>
      <w:r w:rsidR="00F017A5">
        <w:t xml:space="preserve">, </w:t>
      </w:r>
      <w:r w:rsidRPr="00756478">
        <w:t xml:space="preserve">update to </w:t>
      </w:r>
      <w:r>
        <w:t>‘</w:t>
      </w:r>
      <w:proofErr w:type="gramStart"/>
      <w:r w:rsidRPr="00756478">
        <w:t>liabilities</w:t>
      </w:r>
      <w:r>
        <w:t>’</w:t>
      </w:r>
      <w:proofErr w:type="gramEnd"/>
      <w:r>
        <w:t>.</w:t>
      </w:r>
    </w:p>
    <w:p w14:paraId="2861EA20" w14:textId="45AEF106" w:rsidR="00A244BD" w:rsidRDefault="00A244BD" w:rsidP="005854BD">
      <w:pPr>
        <w:pStyle w:val="ListParagraph"/>
        <w:numPr>
          <w:ilvl w:val="0"/>
          <w:numId w:val="49"/>
        </w:numPr>
        <w:spacing w:before="120" w:after="120" w:line="276" w:lineRule="auto"/>
        <w:ind w:left="360"/>
        <w:contextualSpacing w:val="0"/>
      </w:pPr>
      <w:r>
        <w:rPr>
          <w:b/>
          <w:bCs/>
        </w:rPr>
        <w:t>Foreign</w:t>
      </w:r>
      <w:r w:rsidRPr="00756478">
        <w:t xml:space="preserve">, </w:t>
      </w:r>
      <w:r w:rsidR="00F017A5">
        <w:t xml:space="preserve">this terminology does not exist in the </w:t>
      </w:r>
      <w:r w:rsidR="00F017A5" w:rsidRPr="00F017A5">
        <w:rPr>
          <w:i/>
          <w:iCs/>
        </w:rPr>
        <w:t>GFSM 201</w:t>
      </w:r>
      <w:r w:rsidR="00F017A5">
        <w:rPr>
          <w:i/>
          <w:iCs/>
        </w:rPr>
        <w:t xml:space="preserve">4, </w:t>
      </w:r>
      <w:r w:rsidRPr="00756478">
        <w:t xml:space="preserve">update to </w:t>
      </w:r>
      <w:r>
        <w:t>‘</w:t>
      </w:r>
      <w:r w:rsidRPr="00756478">
        <w:t>external</w:t>
      </w:r>
      <w:r>
        <w:t>’</w:t>
      </w:r>
      <w:r w:rsidRPr="00756478">
        <w:t>.</w:t>
      </w:r>
    </w:p>
    <w:p w14:paraId="38EC91D4" w14:textId="1C4BE521" w:rsidR="00EA3EAA" w:rsidRPr="00EA3EAA" w:rsidRDefault="00A244BD" w:rsidP="005854BD">
      <w:pPr>
        <w:pStyle w:val="ParagraphNumbering"/>
        <w:numPr>
          <w:ilvl w:val="0"/>
          <w:numId w:val="49"/>
        </w:numPr>
        <w:spacing w:before="120" w:after="120" w:line="276" w:lineRule="auto"/>
        <w:ind w:left="360"/>
      </w:pPr>
      <w:r w:rsidRPr="00756478">
        <w:t xml:space="preserve">It may also be useful if the table can footnote if the data includes </w:t>
      </w:r>
      <w:r w:rsidRPr="00756478">
        <w:rPr>
          <w:b/>
          <w:bCs/>
        </w:rPr>
        <w:t>official donor assistance in-kind</w:t>
      </w:r>
      <w:r w:rsidRPr="00756478">
        <w:t>.</w:t>
      </w:r>
      <w:r w:rsidR="00F017A5">
        <w:t xml:space="preserve"> It is encouraged to report ODA in-kind in the fiscal statistics.</w:t>
      </w:r>
    </w:p>
    <w:p w14:paraId="1DFF54E7" w14:textId="77777777" w:rsidR="000052C7" w:rsidRDefault="000052C7" w:rsidP="004E78F8">
      <w:pPr>
        <w:pStyle w:val="ParagraphNumbering"/>
        <w:numPr>
          <w:ilvl w:val="0"/>
          <w:numId w:val="0"/>
        </w:numPr>
        <w:spacing w:after="120"/>
        <w:rPr>
          <w:b/>
          <w:color w:val="004C97" w:themeColor="text2"/>
          <w:sz w:val="22"/>
          <w:szCs w:val="21"/>
        </w:rPr>
      </w:pPr>
      <w:r w:rsidRPr="00087AAC">
        <w:rPr>
          <w:b/>
          <w:color w:val="004C97" w:themeColor="text2"/>
          <w:sz w:val="22"/>
          <w:szCs w:val="21"/>
        </w:rPr>
        <w:t>Recommendations</w:t>
      </w:r>
    </w:p>
    <w:tbl>
      <w:tblPr>
        <w:tblStyle w:val="TableGrid"/>
        <w:tblW w:w="5000" w:type="pct"/>
        <w:tblCellMar>
          <w:top w:w="101" w:type="dxa"/>
          <w:left w:w="101" w:type="dxa"/>
          <w:right w:w="101" w:type="dxa"/>
        </w:tblCellMar>
        <w:tblLook w:val="04A0" w:firstRow="1" w:lastRow="0" w:firstColumn="1" w:lastColumn="0" w:noHBand="0" w:noVBand="1"/>
      </w:tblPr>
      <w:tblGrid>
        <w:gridCol w:w="525"/>
        <w:gridCol w:w="958"/>
        <w:gridCol w:w="5763"/>
        <w:gridCol w:w="1169"/>
        <w:gridCol w:w="1180"/>
      </w:tblGrid>
      <w:tr w:rsidR="000052C7" w14:paraId="3BE65454" w14:textId="77777777" w:rsidTr="00EE0A2D">
        <w:tc>
          <w:tcPr>
            <w:tcW w:w="5000" w:type="pct"/>
            <w:gridSpan w:val="5"/>
          </w:tcPr>
          <w:p w14:paraId="6768D5FE" w14:textId="4495816D" w:rsidR="000052C7" w:rsidRPr="006E1A32" w:rsidRDefault="005E724B" w:rsidP="00EE0A2D">
            <w:pPr>
              <w:pStyle w:val="NoSpacing"/>
              <w:rPr>
                <w:rStyle w:val="StrongBlue"/>
              </w:rPr>
            </w:pPr>
            <w:r w:rsidRPr="005E724B">
              <w:rPr>
                <w:rStyle w:val="StrongBlue"/>
              </w:rPr>
              <w:t>Methodological basis for the statistics follows internationally accepted standards, guidelines, or good practices.</w:t>
            </w:r>
          </w:p>
        </w:tc>
      </w:tr>
      <w:tr w:rsidR="00AB7B72" w14:paraId="55A7AAF7" w14:textId="77777777" w:rsidTr="00EE0A2D">
        <w:tc>
          <w:tcPr>
            <w:tcW w:w="274" w:type="pct"/>
          </w:tcPr>
          <w:p w14:paraId="0E3DF94E" w14:textId="77777777" w:rsidR="000052C7" w:rsidRDefault="000052C7" w:rsidP="00EE0A2D">
            <w:pPr>
              <w:pStyle w:val="NoSpacing"/>
              <w:rPr>
                <w:rStyle w:val="StrongBlue"/>
              </w:rPr>
            </w:pPr>
            <w:r>
              <w:rPr>
                <w:rStyle w:val="StrongBlue"/>
              </w:rPr>
              <w:t>No.</w:t>
            </w:r>
          </w:p>
        </w:tc>
        <w:tc>
          <w:tcPr>
            <w:tcW w:w="499" w:type="pct"/>
          </w:tcPr>
          <w:p w14:paraId="7A91D031" w14:textId="77777777" w:rsidR="000052C7" w:rsidRPr="00D075DC" w:rsidRDefault="000052C7" w:rsidP="00EE0A2D">
            <w:pPr>
              <w:pStyle w:val="NoSpacing"/>
              <w:rPr>
                <w:b/>
                <w:bCs/>
                <w:color w:val="009CDE" w:themeColor="accent1"/>
              </w:rPr>
            </w:pPr>
            <w:r>
              <w:rPr>
                <w:b/>
                <w:bCs/>
                <w:color w:val="009CDE" w:themeColor="accent1"/>
              </w:rPr>
              <w:t>Priority</w:t>
            </w:r>
          </w:p>
        </w:tc>
        <w:tc>
          <w:tcPr>
            <w:tcW w:w="3003" w:type="pct"/>
          </w:tcPr>
          <w:p w14:paraId="46ECE41B" w14:textId="77777777" w:rsidR="000052C7" w:rsidRPr="00D075DC" w:rsidRDefault="000052C7" w:rsidP="00EE0A2D">
            <w:pPr>
              <w:pStyle w:val="NoSpacing"/>
              <w:rPr>
                <w:b/>
                <w:bCs/>
                <w:color w:val="009CDE" w:themeColor="accent1"/>
              </w:rPr>
            </w:pPr>
            <w:r w:rsidRPr="00D075DC">
              <w:rPr>
                <w:b/>
                <w:bCs/>
                <w:color w:val="009CDE" w:themeColor="accent1"/>
              </w:rPr>
              <w:t>Description</w:t>
            </w:r>
          </w:p>
        </w:tc>
        <w:tc>
          <w:tcPr>
            <w:tcW w:w="609" w:type="pct"/>
          </w:tcPr>
          <w:p w14:paraId="08F7C6D7" w14:textId="77777777" w:rsidR="000052C7" w:rsidRPr="00D075DC" w:rsidRDefault="000052C7" w:rsidP="00EE0A2D">
            <w:pPr>
              <w:pStyle w:val="NoSpacing"/>
              <w:rPr>
                <w:b/>
                <w:bCs/>
                <w:color w:val="009CDE" w:themeColor="accent1"/>
              </w:rPr>
            </w:pPr>
            <w:r w:rsidRPr="00D075DC">
              <w:rPr>
                <w:b/>
                <w:bCs/>
                <w:color w:val="009CDE" w:themeColor="accent1"/>
              </w:rPr>
              <w:t xml:space="preserve">Institution </w:t>
            </w:r>
          </w:p>
        </w:tc>
        <w:tc>
          <w:tcPr>
            <w:tcW w:w="615" w:type="pct"/>
          </w:tcPr>
          <w:p w14:paraId="2493D038" w14:textId="77777777" w:rsidR="000052C7" w:rsidRPr="00D075DC" w:rsidRDefault="000052C7" w:rsidP="00EE0A2D">
            <w:pPr>
              <w:pStyle w:val="NoSpacing"/>
              <w:rPr>
                <w:b/>
                <w:bCs/>
                <w:color w:val="009CDE" w:themeColor="accent1"/>
              </w:rPr>
            </w:pPr>
            <w:r w:rsidRPr="00D075DC">
              <w:rPr>
                <w:b/>
                <w:bCs/>
                <w:color w:val="009CDE" w:themeColor="accent1"/>
              </w:rPr>
              <w:t>Due</w:t>
            </w:r>
          </w:p>
        </w:tc>
      </w:tr>
      <w:tr w:rsidR="00AB7B72" w14:paraId="7B0E923D" w14:textId="77777777" w:rsidTr="00EE0A2D">
        <w:tc>
          <w:tcPr>
            <w:tcW w:w="274" w:type="pct"/>
          </w:tcPr>
          <w:p w14:paraId="1C56AF88" w14:textId="77777777" w:rsidR="000052C7" w:rsidRPr="000B6798" w:rsidRDefault="000052C7" w:rsidP="00EE0A2D">
            <w:pPr>
              <w:pStyle w:val="NoSpacing"/>
              <w:rPr>
                <w:rStyle w:val="StrongBlue"/>
              </w:rPr>
            </w:pPr>
            <w:r>
              <w:rPr>
                <w:rStyle w:val="StrongBlue"/>
              </w:rPr>
              <w:t>1</w:t>
            </w:r>
          </w:p>
        </w:tc>
        <w:tc>
          <w:tcPr>
            <w:tcW w:w="499" w:type="pct"/>
          </w:tcPr>
          <w:p w14:paraId="4498BA2A" w14:textId="77777777" w:rsidR="000052C7" w:rsidRPr="009A27FA" w:rsidRDefault="000052C7" w:rsidP="00EE0A2D">
            <w:pPr>
              <w:pStyle w:val="NoSpacing"/>
              <w:rPr>
                <w:b/>
                <w:bCs/>
              </w:rPr>
            </w:pPr>
            <w:r w:rsidRPr="00E65476">
              <w:rPr>
                <w:b/>
                <w:bCs/>
                <w:color w:val="009CDE" w:themeColor="accent1"/>
              </w:rPr>
              <w:t>Medium</w:t>
            </w:r>
          </w:p>
        </w:tc>
        <w:tc>
          <w:tcPr>
            <w:tcW w:w="3003" w:type="pct"/>
          </w:tcPr>
          <w:p w14:paraId="322ABB38" w14:textId="0FB461E9" w:rsidR="000052C7" w:rsidRPr="00213893" w:rsidRDefault="000052C7" w:rsidP="00EE0A2D">
            <w:pPr>
              <w:pStyle w:val="NoSpacing"/>
            </w:pPr>
            <w:r>
              <w:t xml:space="preserve">Align the </w:t>
            </w:r>
            <w:r w:rsidR="001D7A8F">
              <w:t xml:space="preserve">MTFS GFS fiscal indicators </w:t>
            </w:r>
            <w:r w:rsidR="00AB7B72">
              <w:t xml:space="preserve">to </w:t>
            </w:r>
            <w:r w:rsidR="001D7A8F">
              <w:t xml:space="preserve">the </w:t>
            </w:r>
            <w:r w:rsidR="001D7A8F" w:rsidRPr="00AB7B72">
              <w:rPr>
                <w:i/>
                <w:iCs/>
              </w:rPr>
              <w:t>GFSM 2014</w:t>
            </w:r>
            <w:r w:rsidR="001D7A8F">
              <w:t xml:space="preserve"> framework and taxonomy.</w:t>
            </w:r>
          </w:p>
        </w:tc>
        <w:tc>
          <w:tcPr>
            <w:tcW w:w="609" w:type="pct"/>
          </w:tcPr>
          <w:p w14:paraId="2C5D24A4" w14:textId="77777777" w:rsidR="000052C7" w:rsidRDefault="000052C7" w:rsidP="00EE0A2D">
            <w:pPr>
              <w:pStyle w:val="NoSpacing"/>
            </w:pPr>
            <w:r>
              <w:t>MOF, EFPD</w:t>
            </w:r>
          </w:p>
        </w:tc>
        <w:tc>
          <w:tcPr>
            <w:tcW w:w="615" w:type="pct"/>
          </w:tcPr>
          <w:p w14:paraId="0C53847E" w14:textId="40850508" w:rsidR="000052C7" w:rsidRPr="00213893" w:rsidRDefault="00AB7B72" w:rsidP="00EE0A2D">
            <w:pPr>
              <w:pStyle w:val="NoSpacing"/>
            </w:pPr>
            <w:r>
              <w:t xml:space="preserve">February </w:t>
            </w:r>
            <w:r w:rsidR="000052C7">
              <w:t>202</w:t>
            </w:r>
            <w:r>
              <w:t>6</w:t>
            </w:r>
          </w:p>
        </w:tc>
      </w:tr>
    </w:tbl>
    <w:p w14:paraId="40A3DB76" w14:textId="5DD60A31" w:rsidR="006C7257" w:rsidRDefault="006C7257" w:rsidP="006C7257">
      <w:pPr>
        <w:pStyle w:val="Heading3"/>
      </w:pPr>
      <w:r>
        <w:t>Classification Guidance</w:t>
      </w:r>
    </w:p>
    <w:p w14:paraId="241BFDA4" w14:textId="0256C8A0" w:rsidR="00724F26" w:rsidRDefault="006C7257" w:rsidP="005854BD">
      <w:pPr>
        <w:pStyle w:val="ParagraphNumbering"/>
        <w:spacing w:before="120" w:after="120" w:line="276" w:lineRule="auto"/>
      </w:pPr>
      <w:r w:rsidRPr="00724F26">
        <w:rPr>
          <w:b/>
          <w:bCs/>
        </w:rPr>
        <w:t xml:space="preserve">The Government of Tonga </w:t>
      </w:r>
      <w:r w:rsidR="00263579">
        <w:rPr>
          <w:b/>
          <w:bCs/>
        </w:rPr>
        <w:t xml:space="preserve">(GOT) </w:t>
      </w:r>
      <w:r w:rsidRPr="00724F26">
        <w:rPr>
          <w:b/>
          <w:bCs/>
        </w:rPr>
        <w:t>in various ways transact with the Tonga Development Bank</w:t>
      </w:r>
      <w:r w:rsidR="003249C0">
        <w:rPr>
          <w:rStyle w:val="FootnoteReference"/>
          <w:b/>
          <w:bCs/>
        </w:rPr>
        <w:footnoteReference w:id="11"/>
      </w:r>
      <w:r w:rsidR="00263579">
        <w:rPr>
          <w:b/>
          <w:bCs/>
        </w:rPr>
        <w:t xml:space="preserve"> TDB)</w:t>
      </w:r>
      <w:r w:rsidRPr="00724F26">
        <w:rPr>
          <w:b/>
          <w:bCs/>
        </w:rPr>
        <w:t>. During the mission the MOF requested clarification on the treatment of transactions between GOT and the TDB in fiscal statistics.</w:t>
      </w:r>
      <w:r w:rsidRPr="00EA42D4">
        <w:t xml:space="preserve"> </w:t>
      </w:r>
      <w:r w:rsidRPr="00630861">
        <w:t xml:space="preserve">The </w:t>
      </w:r>
      <w:r>
        <w:t xml:space="preserve">scenarios (equity, short term deposits, on-lending, dividends, interest, management fees, and capital injections) </w:t>
      </w:r>
      <w:r w:rsidRPr="00630861">
        <w:t xml:space="preserve">below </w:t>
      </w:r>
      <w:r>
        <w:t>demonstrate</w:t>
      </w:r>
      <w:r w:rsidRPr="00630861">
        <w:t xml:space="preserve"> </w:t>
      </w:r>
      <w:r w:rsidRPr="00630861">
        <w:lastRenderedPageBreak/>
        <w:t xml:space="preserve">how </w:t>
      </w:r>
      <w:proofErr w:type="spellStart"/>
      <w:r w:rsidR="00724F26">
        <w:t>the</w:t>
      </w:r>
      <w:proofErr w:type="spellEnd"/>
      <w:r w:rsidR="00724F26">
        <w:t xml:space="preserve"> </w:t>
      </w:r>
      <w:r w:rsidRPr="00630861">
        <w:t xml:space="preserve">GOT and the TDB </w:t>
      </w:r>
      <w:r>
        <w:t xml:space="preserve">may </w:t>
      </w:r>
      <w:r w:rsidRPr="00630861">
        <w:t xml:space="preserve">respectively classify transactions </w:t>
      </w:r>
      <w:r w:rsidR="00724F26">
        <w:t xml:space="preserve">(and its impact on stocks) </w:t>
      </w:r>
      <w:r w:rsidRPr="00630861">
        <w:t xml:space="preserve">in the fiscal statistics which are aligned to the international statistical standards—the </w:t>
      </w:r>
      <w:r w:rsidRPr="00724F26">
        <w:rPr>
          <w:i/>
          <w:iCs/>
        </w:rPr>
        <w:t>GFSM 2014.</w:t>
      </w:r>
    </w:p>
    <w:p w14:paraId="31435DDA" w14:textId="1C75BAC3" w:rsidR="00724F26" w:rsidRPr="00A25527" w:rsidRDefault="00724F26" w:rsidP="00724F26">
      <w:pPr>
        <w:pStyle w:val="Boxfiguretabletitle"/>
      </w:pPr>
      <w:r>
        <w:fldChar w:fldCharType="begin"/>
      </w:r>
      <w:r>
        <w:instrText xml:space="preserve"> TC "</w:instrText>
      </w:r>
      <w:bookmarkStart w:id="32" w:name="_Toc206700792"/>
      <w:r w:rsidR="003249C0">
        <w:instrText>3</w:instrText>
      </w:r>
      <w:r>
        <w:instrText>. Guidance on the classification of transactions and stocks between the Government of Tonga and the Tonga Development Bank</w:instrText>
      </w:r>
      <w:bookmarkEnd w:id="32"/>
      <w:r>
        <w:instrText xml:space="preserve">"\f B </w:instrText>
      </w:r>
      <w:r>
        <w:fldChar w:fldCharType="end"/>
      </w:r>
      <w:r w:rsidRPr="00A25527">
        <w:t xml:space="preserve">Table </w:t>
      </w:r>
      <w:r w:rsidR="003249C0">
        <w:t>3</w:t>
      </w:r>
      <w:r w:rsidRPr="00A25527">
        <w:t xml:space="preserve">. </w:t>
      </w:r>
      <w:r>
        <w:t>Guidance on the classification of transactions and stocks between the Government of Tonga and the Tonga Development Bank</w:t>
      </w:r>
    </w:p>
    <w:tbl>
      <w:tblPr>
        <w:tblW w:w="9620" w:type="dxa"/>
        <w:tblLook w:val="04A0" w:firstRow="1" w:lastRow="0" w:firstColumn="1" w:lastColumn="0" w:noHBand="0" w:noVBand="1"/>
      </w:tblPr>
      <w:tblGrid>
        <w:gridCol w:w="5210"/>
        <w:gridCol w:w="1170"/>
        <w:gridCol w:w="1890"/>
        <w:gridCol w:w="1350"/>
      </w:tblGrid>
      <w:tr w:rsidR="00F1398A" w:rsidRPr="00F1398A" w14:paraId="4AF9655A" w14:textId="77777777" w:rsidTr="00F1398A">
        <w:trPr>
          <w:trHeight w:val="230"/>
        </w:trPr>
        <w:tc>
          <w:tcPr>
            <w:tcW w:w="9620" w:type="dxa"/>
            <w:gridSpan w:val="4"/>
            <w:tcBorders>
              <w:top w:val="single" w:sz="8" w:space="0" w:color="auto"/>
              <w:left w:val="single" w:sz="8" w:space="0" w:color="auto"/>
              <w:bottom w:val="single" w:sz="4" w:space="0" w:color="auto"/>
              <w:right w:val="single" w:sz="8" w:space="0" w:color="000000"/>
            </w:tcBorders>
            <w:shd w:val="clear" w:color="000000" w:fill="215C98"/>
            <w:noWrap/>
            <w:hideMark/>
          </w:tcPr>
          <w:p w14:paraId="589799F0" w14:textId="77777777" w:rsidR="00F1398A" w:rsidRPr="00F1398A" w:rsidRDefault="00F1398A" w:rsidP="00F1398A">
            <w:pPr>
              <w:spacing w:after="0" w:line="240" w:lineRule="auto"/>
              <w:rPr>
                <w:rFonts w:ascii="Arial" w:eastAsia="Times New Roman" w:hAnsi="Arial" w:cs="Arial"/>
                <w:b/>
                <w:bCs/>
                <w:color w:val="FFFFFF"/>
                <w:sz w:val="18"/>
                <w:szCs w:val="18"/>
              </w:rPr>
            </w:pPr>
            <w:r w:rsidRPr="00F1398A">
              <w:rPr>
                <w:rFonts w:ascii="Arial" w:eastAsia="Times New Roman" w:hAnsi="Arial" w:cs="Arial"/>
                <w:b/>
                <w:bCs/>
                <w:color w:val="FFFFFF"/>
                <w:sz w:val="18"/>
                <w:szCs w:val="18"/>
              </w:rPr>
              <w:t>SCENARIO A.1:</w:t>
            </w:r>
          </w:p>
        </w:tc>
      </w:tr>
      <w:tr w:rsidR="00F1398A" w:rsidRPr="00F1398A" w14:paraId="35B81A5B" w14:textId="77777777" w:rsidTr="002A48E4">
        <w:trPr>
          <w:trHeight w:val="890"/>
        </w:trPr>
        <w:tc>
          <w:tcPr>
            <w:tcW w:w="9620" w:type="dxa"/>
            <w:gridSpan w:val="4"/>
            <w:tcBorders>
              <w:top w:val="nil"/>
              <w:left w:val="single" w:sz="8" w:space="0" w:color="auto"/>
              <w:bottom w:val="nil"/>
              <w:right w:val="single" w:sz="8" w:space="0" w:color="000000"/>
            </w:tcBorders>
            <w:shd w:val="clear" w:color="000000" w:fill="215C98"/>
            <w:hideMark/>
          </w:tcPr>
          <w:p w14:paraId="5CB20D61" w14:textId="33EB28AF" w:rsidR="00F1398A" w:rsidRPr="00F1398A" w:rsidRDefault="00F1398A" w:rsidP="00F1398A">
            <w:pPr>
              <w:spacing w:after="0" w:line="240" w:lineRule="auto"/>
              <w:rPr>
                <w:rFonts w:ascii="Arial" w:eastAsia="Times New Roman" w:hAnsi="Arial" w:cs="Arial"/>
                <w:color w:val="FFFFFF"/>
                <w:sz w:val="18"/>
                <w:szCs w:val="18"/>
              </w:rPr>
            </w:pPr>
            <w:r w:rsidRPr="00F1398A">
              <w:rPr>
                <w:rFonts w:ascii="Arial" w:eastAsia="Times New Roman" w:hAnsi="Arial" w:cs="Arial"/>
                <w:color w:val="FFFFFF"/>
                <w:sz w:val="18"/>
                <w:szCs w:val="18"/>
              </w:rPr>
              <w:t xml:space="preserve">The Government of Tonga increases it shareholding capital in the Tonga Development Bank with [100]. </w:t>
            </w:r>
            <w:r w:rsidRPr="00F1398A">
              <w:rPr>
                <w:rFonts w:ascii="Arial" w:eastAsia="Times New Roman" w:hAnsi="Arial" w:cs="Arial"/>
                <w:b/>
                <w:bCs/>
                <w:color w:val="FFFFFF"/>
                <w:sz w:val="18"/>
                <w:szCs w:val="18"/>
              </w:rPr>
              <w:t>Note:</w:t>
            </w:r>
            <w:r w:rsidRPr="00F1398A">
              <w:rPr>
                <w:rFonts w:ascii="Arial" w:eastAsia="Times New Roman" w:hAnsi="Arial" w:cs="Arial"/>
                <w:color w:val="FFFFFF"/>
                <w:sz w:val="18"/>
                <w:szCs w:val="18"/>
              </w:rPr>
              <w:t xml:space="preserve"> </w:t>
            </w:r>
            <w:r w:rsidRPr="00F1398A">
              <w:rPr>
                <w:rFonts w:ascii="Arial" w:eastAsia="Times New Roman" w:hAnsi="Arial" w:cs="Arial"/>
                <w:i/>
                <w:iCs/>
                <w:color w:val="FFFFFF"/>
                <w:sz w:val="18"/>
                <w:szCs w:val="18"/>
              </w:rPr>
              <w:t>In GFS, increasing shareholders’ capital is regarded as financial instrument-</w:t>
            </w:r>
            <w:r w:rsidRPr="00F1398A">
              <w:rPr>
                <w:rFonts w:ascii="Arial" w:eastAsia="Times New Roman" w:hAnsi="Arial" w:cs="Arial"/>
                <w:b/>
                <w:bCs/>
                <w:i/>
                <w:iCs/>
                <w:color w:val="FFFFFF"/>
                <w:sz w:val="18"/>
                <w:szCs w:val="18"/>
                <w:u w:val="single"/>
              </w:rPr>
              <w:t>equity and investment fund shares</w:t>
            </w:r>
            <w:r w:rsidRPr="00F1398A">
              <w:rPr>
                <w:rFonts w:ascii="Arial" w:eastAsia="Times New Roman" w:hAnsi="Arial" w:cs="Arial"/>
                <w:i/>
                <w:iCs/>
                <w:color w:val="FFFFFF"/>
                <w:sz w:val="18"/>
                <w:szCs w:val="18"/>
              </w:rPr>
              <w:t>. It is important to further note that this will strengthen the government’s overall holding position in its stocks of financial assets.</w:t>
            </w:r>
          </w:p>
        </w:tc>
      </w:tr>
      <w:tr w:rsidR="00F1398A" w:rsidRPr="00F1398A" w14:paraId="52617474" w14:textId="77777777" w:rsidTr="00F1398A">
        <w:trPr>
          <w:trHeight w:val="230"/>
        </w:trPr>
        <w:tc>
          <w:tcPr>
            <w:tcW w:w="5210" w:type="dxa"/>
            <w:tcBorders>
              <w:top w:val="single" w:sz="4" w:space="0" w:color="auto"/>
              <w:left w:val="single" w:sz="8" w:space="0" w:color="auto"/>
              <w:bottom w:val="single" w:sz="4" w:space="0" w:color="auto"/>
              <w:right w:val="nil"/>
            </w:tcBorders>
            <w:shd w:val="clear" w:color="000000" w:fill="E8E8E8"/>
            <w:noWrap/>
            <w:hideMark/>
          </w:tcPr>
          <w:p w14:paraId="72D7DFE9"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GOVERNMENT OF TONGA FISCAL RECORDS:</w:t>
            </w:r>
          </w:p>
        </w:tc>
        <w:tc>
          <w:tcPr>
            <w:tcW w:w="1170" w:type="dxa"/>
            <w:tcBorders>
              <w:top w:val="single" w:sz="4" w:space="0" w:color="auto"/>
              <w:left w:val="nil"/>
              <w:bottom w:val="single" w:sz="4" w:space="0" w:color="auto"/>
              <w:right w:val="nil"/>
            </w:tcBorders>
            <w:shd w:val="clear" w:color="000000" w:fill="E8E8E8"/>
            <w:noWrap/>
            <w:hideMark/>
          </w:tcPr>
          <w:p w14:paraId="5EB5D917"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890" w:type="dxa"/>
            <w:tcBorders>
              <w:top w:val="single" w:sz="4" w:space="0" w:color="auto"/>
              <w:left w:val="nil"/>
              <w:bottom w:val="single" w:sz="4" w:space="0" w:color="auto"/>
              <w:right w:val="nil"/>
            </w:tcBorders>
            <w:shd w:val="clear" w:color="000000" w:fill="E8E8E8"/>
            <w:noWrap/>
            <w:hideMark/>
          </w:tcPr>
          <w:p w14:paraId="0156337B"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350" w:type="dxa"/>
            <w:tcBorders>
              <w:top w:val="single" w:sz="4" w:space="0" w:color="auto"/>
              <w:left w:val="nil"/>
              <w:bottom w:val="single" w:sz="4" w:space="0" w:color="auto"/>
              <w:right w:val="single" w:sz="8" w:space="0" w:color="auto"/>
            </w:tcBorders>
            <w:shd w:val="clear" w:color="000000" w:fill="E8E8E8"/>
            <w:noWrap/>
            <w:hideMark/>
          </w:tcPr>
          <w:p w14:paraId="6301AD47"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 xml:space="preserve">Amount </w:t>
            </w:r>
          </w:p>
        </w:tc>
      </w:tr>
      <w:tr w:rsidR="00F1398A" w:rsidRPr="00F1398A" w14:paraId="2650DD34" w14:textId="77777777" w:rsidTr="00F1398A">
        <w:trPr>
          <w:trHeight w:val="230"/>
        </w:trPr>
        <w:tc>
          <w:tcPr>
            <w:tcW w:w="5210" w:type="dxa"/>
            <w:tcBorders>
              <w:top w:val="nil"/>
              <w:left w:val="single" w:sz="8" w:space="0" w:color="auto"/>
              <w:bottom w:val="single" w:sz="4" w:space="0" w:color="auto"/>
              <w:right w:val="nil"/>
            </w:tcBorders>
            <w:shd w:val="clear" w:color="000000" w:fill="E8E8E8"/>
            <w:noWrap/>
            <w:hideMark/>
          </w:tcPr>
          <w:p w14:paraId="7FBD6E83"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BELOW THE LINE</w:t>
            </w:r>
          </w:p>
        </w:tc>
        <w:tc>
          <w:tcPr>
            <w:tcW w:w="1170" w:type="dxa"/>
            <w:tcBorders>
              <w:top w:val="nil"/>
              <w:left w:val="nil"/>
              <w:bottom w:val="single" w:sz="4" w:space="0" w:color="auto"/>
              <w:right w:val="nil"/>
            </w:tcBorders>
            <w:shd w:val="clear" w:color="000000" w:fill="E8E8E8"/>
            <w:noWrap/>
            <w:hideMark/>
          </w:tcPr>
          <w:p w14:paraId="214598C5"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890" w:type="dxa"/>
            <w:tcBorders>
              <w:top w:val="nil"/>
              <w:left w:val="nil"/>
              <w:bottom w:val="single" w:sz="4" w:space="0" w:color="auto"/>
              <w:right w:val="nil"/>
            </w:tcBorders>
            <w:shd w:val="clear" w:color="000000" w:fill="E8E8E8"/>
            <w:noWrap/>
            <w:hideMark/>
          </w:tcPr>
          <w:p w14:paraId="060276BE"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350" w:type="dxa"/>
            <w:tcBorders>
              <w:top w:val="nil"/>
              <w:left w:val="nil"/>
              <w:bottom w:val="single" w:sz="4" w:space="0" w:color="auto"/>
              <w:right w:val="single" w:sz="8" w:space="0" w:color="auto"/>
            </w:tcBorders>
            <w:shd w:val="clear" w:color="000000" w:fill="E8E8E8"/>
            <w:noWrap/>
            <w:hideMark/>
          </w:tcPr>
          <w:p w14:paraId="2791FAD7"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r>
      <w:tr w:rsidR="00F1398A" w:rsidRPr="00F1398A" w14:paraId="2A2D2E77" w14:textId="77777777" w:rsidTr="00F1398A">
        <w:trPr>
          <w:trHeight w:val="230"/>
        </w:trPr>
        <w:tc>
          <w:tcPr>
            <w:tcW w:w="5210" w:type="dxa"/>
            <w:tcBorders>
              <w:top w:val="nil"/>
              <w:left w:val="single" w:sz="8" w:space="0" w:color="auto"/>
              <w:bottom w:val="nil"/>
              <w:right w:val="nil"/>
            </w:tcBorders>
            <w:shd w:val="clear" w:color="auto" w:fill="auto"/>
            <w:noWrap/>
            <w:hideMark/>
          </w:tcPr>
          <w:p w14:paraId="0742D83B"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Transactions in financial assets and liabilities</w:t>
            </w:r>
          </w:p>
        </w:tc>
        <w:tc>
          <w:tcPr>
            <w:tcW w:w="1170" w:type="dxa"/>
            <w:tcBorders>
              <w:top w:val="nil"/>
              <w:left w:val="nil"/>
              <w:bottom w:val="nil"/>
              <w:right w:val="nil"/>
            </w:tcBorders>
            <w:shd w:val="clear" w:color="auto" w:fill="auto"/>
            <w:noWrap/>
            <w:hideMark/>
          </w:tcPr>
          <w:p w14:paraId="2A6DF5B9" w14:textId="77777777" w:rsidR="00F1398A" w:rsidRPr="00F1398A" w:rsidRDefault="00F1398A" w:rsidP="00F1398A">
            <w:pPr>
              <w:spacing w:after="0" w:line="240" w:lineRule="auto"/>
              <w:jc w:val="right"/>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GFS Code</w:t>
            </w:r>
          </w:p>
        </w:tc>
        <w:tc>
          <w:tcPr>
            <w:tcW w:w="1890" w:type="dxa"/>
            <w:tcBorders>
              <w:top w:val="nil"/>
              <w:left w:val="nil"/>
              <w:bottom w:val="nil"/>
              <w:right w:val="nil"/>
            </w:tcBorders>
            <w:shd w:val="clear" w:color="auto" w:fill="auto"/>
            <w:noWrap/>
            <w:hideMark/>
          </w:tcPr>
          <w:p w14:paraId="57788D14" w14:textId="77777777" w:rsidR="00F1398A" w:rsidRPr="00F1398A" w:rsidRDefault="00F1398A" w:rsidP="00F1398A">
            <w:pPr>
              <w:spacing w:after="0" w:line="240" w:lineRule="auto"/>
              <w:jc w:val="right"/>
              <w:rPr>
                <w:rFonts w:ascii="Arial" w:eastAsia="Times New Roman" w:hAnsi="Arial" w:cs="Arial"/>
                <w:b/>
                <w:bCs/>
                <w:color w:val="0070C0"/>
                <w:sz w:val="18"/>
                <w:szCs w:val="18"/>
              </w:rPr>
            </w:pPr>
          </w:p>
        </w:tc>
        <w:tc>
          <w:tcPr>
            <w:tcW w:w="1350" w:type="dxa"/>
            <w:tcBorders>
              <w:top w:val="nil"/>
              <w:left w:val="nil"/>
              <w:bottom w:val="nil"/>
              <w:right w:val="single" w:sz="8" w:space="0" w:color="auto"/>
            </w:tcBorders>
            <w:shd w:val="clear" w:color="auto" w:fill="auto"/>
            <w:noWrap/>
            <w:hideMark/>
          </w:tcPr>
          <w:p w14:paraId="46C90E0F" w14:textId="77777777" w:rsidR="00F1398A" w:rsidRPr="00F1398A" w:rsidRDefault="00F1398A" w:rsidP="00F1398A">
            <w:pPr>
              <w:spacing w:after="0" w:line="240" w:lineRule="auto"/>
              <w:rPr>
                <w:rFonts w:ascii="Arial" w:eastAsia="Times New Roman" w:hAnsi="Arial" w:cs="Arial"/>
                <w:color w:val="000000"/>
                <w:sz w:val="18"/>
                <w:szCs w:val="18"/>
              </w:rPr>
            </w:pPr>
            <w:r w:rsidRPr="00F1398A">
              <w:rPr>
                <w:rFonts w:ascii="Arial" w:eastAsia="Times New Roman" w:hAnsi="Arial" w:cs="Arial"/>
                <w:color w:val="000000"/>
                <w:sz w:val="18"/>
                <w:szCs w:val="18"/>
              </w:rPr>
              <w:t> </w:t>
            </w:r>
          </w:p>
        </w:tc>
      </w:tr>
      <w:tr w:rsidR="00F1398A" w:rsidRPr="00F1398A" w14:paraId="69D2348A" w14:textId="77777777" w:rsidTr="00F1398A">
        <w:trPr>
          <w:trHeight w:val="230"/>
        </w:trPr>
        <w:tc>
          <w:tcPr>
            <w:tcW w:w="5210" w:type="dxa"/>
            <w:tcBorders>
              <w:top w:val="nil"/>
              <w:left w:val="single" w:sz="8" w:space="0" w:color="auto"/>
              <w:bottom w:val="nil"/>
              <w:right w:val="nil"/>
            </w:tcBorders>
            <w:shd w:val="clear" w:color="auto" w:fill="auto"/>
            <w:noWrap/>
            <w:hideMark/>
          </w:tcPr>
          <w:p w14:paraId="225C5CFB"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1. Financial assets-Currency and deposits-Domestic</w:t>
            </w:r>
          </w:p>
        </w:tc>
        <w:tc>
          <w:tcPr>
            <w:tcW w:w="1170" w:type="dxa"/>
            <w:tcBorders>
              <w:top w:val="nil"/>
              <w:left w:val="nil"/>
              <w:bottom w:val="nil"/>
              <w:right w:val="nil"/>
            </w:tcBorders>
            <w:shd w:val="clear" w:color="auto" w:fill="auto"/>
            <w:noWrap/>
            <w:hideMark/>
          </w:tcPr>
          <w:p w14:paraId="4C67C32D" w14:textId="77777777" w:rsidR="00F1398A" w:rsidRPr="00F1398A" w:rsidRDefault="00F1398A" w:rsidP="00F1398A">
            <w:pPr>
              <w:spacing w:after="0" w:line="240" w:lineRule="auto"/>
              <w:jc w:val="right"/>
              <w:rPr>
                <w:rFonts w:ascii="Arial" w:eastAsia="Times New Roman" w:hAnsi="Arial" w:cs="Arial"/>
                <w:color w:val="00B050"/>
                <w:sz w:val="18"/>
                <w:szCs w:val="18"/>
              </w:rPr>
            </w:pPr>
            <w:r w:rsidRPr="00F1398A">
              <w:rPr>
                <w:rFonts w:ascii="Arial" w:eastAsia="Times New Roman" w:hAnsi="Arial" w:cs="Arial"/>
                <w:color w:val="00B050"/>
                <w:sz w:val="18"/>
                <w:szCs w:val="18"/>
              </w:rPr>
              <w:t>3212</w:t>
            </w:r>
          </w:p>
        </w:tc>
        <w:tc>
          <w:tcPr>
            <w:tcW w:w="1890" w:type="dxa"/>
            <w:tcBorders>
              <w:top w:val="nil"/>
              <w:left w:val="nil"/>
              <w:bottom w:val="nil"/>
              <w:right w:val="nil"/>
            </w:tcBorders>
            <w:shd w:val="clear" w:color="auto" w:fill="auto"/>
            <w:noWrap/>
            <w:hideMark/>
          </w:tcPr>
          <w:p w14:paraId="43B785D1"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Decrease (Credit)</w:t>
            </w:r>
          </w:p>
        </w:tc>
        <w:tc>
          <w:tcPr>
            <w:tcW w:w="1350" w:type="dxa"/>
            <w:tcBorders>
              <w:top w:val="nil"/>
              <w:left w:val="nil"/>
              <w:bottom w:val="nil"/>
              <w:right w:val="single" w:sz="8" w:space="0" w:color="auto"/>
            </w:tcBorders>
            <w:shd w:val="clear" w:color="auto" w:fill="auto"/>
            <w:noWrap/>
            <w:hideMark/>
          </w:tcPr>
          <w:p w14:paraId="72956F0D"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-100</w:t>
            </w:r>
          </w:p>
        </w:tc>
      </w:tr>
      <w:tr w:rsidR="00F1398A" w:rsidRPr="00F1398A" w14:paraId="5E6AF27D" w14:textId="77777777" w:rsidTr="00F1398A">
        <w:trPr>
          <w:trHeight w:val="230"/>
        </w:trPr>
        <w:tc>
          <w:tcPr>
            <w:tcW w:w="5210" w:type="dxa"/>
            <w:tcBorders>
              <w:top w:val="nil"/>
              <w:left w:val="single" w:sz="8" w:space="0" w:color="auto"/>
              <w:bottom w:val="nil"/>
              <w:right w:val="nil"/>
            </w:tcBorders>
            <w:shd w:val="clear" w:color="auto" w:fill="auto"/>
            <w:noWrap/>
            <w:hideMark/>
          </w:tcPr>
          <w:p w14:paraId="403684D9"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 xml:space="preserve">1. Financial </w:t>
            </w:r>
            <w:proofErr w:type="gramStart"/>
            <w:r w:rsidRPr="00F1398A">
              <w:rPr>
                <w:rFonts w:ascii="Arial" w:eastAsia="Times New Roman" w:hAnsi="Arial" w:cs="Arial"/>
                <w:color w:val="00B050"/>
                <w:sz w:val="18"/>
                <w:szCs w:val="18"/>
              </w:rPr>
              <w:t>assets</w:t>
            </w:r>
            <w:proofErr w:type="gramEnd"/>
            <w:r w:rsidRPr="00F1398A">
              <w:rPr>
                <w:rFonts w:ascii="Arial" w:eastAsia="Times New Roman" w:hAnsi="Arial" w:cs="Arial"/>
                <w:color w:val="00B050"/>
                <w:sz w:val="18"/>
                <w:szCs w:val="18"/>
              </w:rPr>
              <w:t>-Equity and Investment Fund Shares</w:t>
            </w:r>
          </w:p>
        </w:tc>
        <w:tc>
          <w:tcPr>
            <w:tcW w:w="1170" w:type="dxa"/>
            <w:tcBorders>
              <w:top w:val="nil"/>
              <w:left w:val="nil"/>
              <w:bottom w:val="nil"/>
              <w:right w:val="nil"/>
            </w:tcBorders>
            <w:shd w:val="clear" w:color="auto" w:fill="auto"/>
            <w:noWrap/>
            <w:hideMark/>
          </w:tcPr>
          <w:p w14:paraId="06935632" w14:textId="77777777" w:rsidR="00F1398A" w:rsidRPr="00F1398A" w:rsidRDefault="00F1398A" w:rsidP="00F1398A">
            <w:pPr>
              <w:spacing w:after="0" w:line="240" w:lineRule="auto"/>
              <w:jc w:val="right"/>
              <w:rPr>
                <w:rFonts w:ascii="Arial" w:eastAsia="Times New Roman" w:hAnsi="Arial" w:cs="Arial"/>
                <w:color w:val="00B050"/>
                <w:sz w:val="18"/>
                <w:szCs w:val="18"/>
              </w:rPr>
            </w:pPr>
            <w:r w:rsidRPr="00F1398A">
              <w:rPr>
                <w:rFonts w:ascii="Arial" w:eastAsia="Times New Roman" w:hAnsi="Arial" w:cs="Arial"/>
                <w:color w:val="00B050"/>
                <w:sz w:val="18"/>
                <w:szCs w:val="18"/>
              </w:rPr>
              <w:t>3215</w:t>
            </w:r>
          </w:p>
        </w:tc>
        <w:tc>
          <w:tcPr>
            <w:tcW w:w="1890" w:type="dxa"/>
            <w:tcBorders>
              <w:top w:val="nil"/>
              <w:left w:val="nil"/>
              <w:bottom w:val="nil"/>
              <w:right w:val="nil"/>
            </w:tcBorders>
            <w:shd w:val="clear" w:color="auto" w:fill="auto"/>
            <w:noWrap/>
            <w:hideMark/>
          </w:tcPr>
          <w:p w14:paraId="5D5E7C14"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Increase (Debit)</w:t>
            </w:r>
          </w:p>
        </w:tc>
        <w:tc>
          <w:tcPr>
            <w:tcW w:w="1350" w:type="dxa"/>
            <w:tcBorders>
              <w:top w:val="nil"/>
              <w:left w:val="nil"/>
              <w:bottom w:val="nil"/>
              <w:right w:val="single" w:sz="8" w:space="0" w:color="auto"/>
            </w:tcBorders>
            <w:shd w:val="clear" w:color="auto" w:fill="auto"/>
            <w:noWrap/>
            <w:hideMark/>
          </w:tcPr>
          <w:p w14:paraId="0CCAE2C9"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+100</w:t>
            </w:r>
          </w:p>
        </w:tc>
      </w:tr>
      <w:tr w:rsidR="00F1398A" w:rsidRPr="00F1398A" w14:paraId="0469C8E8" w14:textId="77777777" w:rsidTr="00F1398A">
        <w:trPr>
          <w:trHeight w:val="230"/>
        </w:trPr>
        <w:tc>
          <w:tcPr>
            <w:tcW w:w="6380" w:type="dxa"/>
            <w:gridSpan w:val="2"/>
            <w:tcBorders>
              <w:top w:val="nil"/>
              <w:left w:val="single" w:sz="8" w:space="0" w:color="auto"/>
              <w:bottom w:val="nil"/>
              <w:right w:val="nil"/>
            </w:tcBorders>
            <w:shd w:val="clear" w:color="auto" w:fill="auto"/>
            <w:noWrap/>
            <w:hideMark/>
          </w:tcPr>
          <w:p w14:paraId="47E58B76" w14:textId="4B8F4659" w:rsidR="00F1398A" w:rsidRPr="00F1398A" w:rsidRDefault="00F1398A" w:rsidP="00F1398A">
            <w:pPr>
              <w:spacing w:after="0" w:line="240" w:lineRule="auto"/>
              <w:rPr>
                <w:rFonts w:ascii="Arial" w:eastAsia="Times New Roman" w:hAnsi="Arial" w:cs="Arial"/>
                <w:i/>
                <w:iCs/>
                <w:color w:val="000000"/>
                <w:sz w:val="14"/>
                <w:szCs w:val="14"/>
              </w:rPr>
            </w:pPr>
            <w:r w:rsidRPr="00F1398A">
              <w:rPr>
                <w:rFonts w:ascii="Arial" w:eastAsia="Times New Roman" w:hAnsi="Arial" w:cs="Arial"/>
                <w:i/>
                <w:iCs/>
                <w:color w:val="000000"/>
                <w:sz w:val="14"/>
                <w:szCs w:val="14"/>
              </w:rPr>
              <w:t>Note these transactions will also impact on the stock positions (GFS codes 6212 and 6215)</w:t>
            </w:r>
          </w:p>
        </w:tc>
        <w:tc>
          <w:tcPr>
            <w:tcW w:w="1890" w:type="dxa"/>
            <w:tcBorders>
              <w:top w:val="nil"/>
              <w:left w:val="nil"/>
              <w:bottom w:val="nil"/>
              <w:right w:val="nil"/>
            </w:tcBorders>
            <w:shd w:val="clear" w:color="auto" w:fill="auto"/>
            <w:noWrap/>
            <w:hideMark/>
          </w:tcPr>
          <w:p w14:paraId="4C2416D7" w14:textId="77777777" w:rsidR="00F1398A" w:rsidRPr="00F1398A" w:rsidRDefault="00F1398A" w:rsidP="00F1398A">
            <w:pPr>
              <w:spacing w:after="0" w:line="240" w:lineRule="auto"/>
              <w:rPr>
                <w:rFonts w:ascii="Arial" w:eastAsia="Times New Roman" w:hAnsi="Arial" w:cs="Arial"/>
                <w:i/>
                <w:iCs/>
                <w:color w:val="000000"/>
                <w:sz w:val="14"/>
                <w:szCs w:val="14"/>
              </w:rPr>
            </w:pPr>
          </w:p>
        </w:tc>
        <w:tc>
          <w:tcPr>
            <w:tcW w:w="1350" w:type="dxa"/>
            <w:tcBorders>
              <w:top w:val="nil"/>
              <w:left w:val="nil"/>
              <w:bottom w:val="nil"/>
              <w:right w:val="single" w:sz="8" w:space="0" w:color="auto"/>
            </w:tcBorders>
            <w:shd w:val="clear" w:color="auto" w:fill="auto"/>
            <w:noWrap/>
            <w:hideMark/>
          </w:tcPr>
          <w:p w14:paraId="1F8D224E" w14:textId="77777777" w:rsidR="00F1398A" w:rsidRPr="00F1398A" w:rsidRDefault="00F1398A" w:rsidP="00F1398A">
            <w:pPr>
              <w:spacing w:after="0" w:line="240" w:lineRule="auto"/>
              <w:rPr>
                <w:rFonts w:ascii="Arial" w:eastAsia="Times New Roman" w:hAnsi="Arial" w:cs="Arial"/>
                <w:color w:val="000000"/>
                <w:sz w:val="18"/>
                <w:szCs w:val="18"/>
              </w:rPr>
            </w:pPr>
            <w:r w:rsidRPr="00F1398A">
              <w:rPr>
                <w:rFonts w:ascii="Arial" w:eastAsia="Times New Roman" w:hAnsi="Arial" w:cs="Arial"/>
                <w:color w:val="000000"/>
                <w:sz w:val="18"/>
                <w:szCs w:val="18"/>
              </w:rPr>
              <w:t> </w:t>
            </w:r>
          </w:p>
        </w:tc>
      </w:tr>
      <w:tr w:rsidR="00F1398A" w:rsidRPr="00F1398A" w14:paraId="49241CB8" w14:textId="77777777" w:rsidTr="00F1398A">
        <w:trPr>
          <w:trHeight w:val="230"/>
        </w:trPr>
        <w:tc>
          <w:tcPr>
            <w:tcW w:w="5210" w:type="dxa"/>
            <w:tcBorders>
              <w:top w:val="single" w:sz="4" w:space="0" w:color="auto"/>
              <w:left w:val="single" w:sz="8" w:space="0" w:color="auto"/>
              <w:bottom w:val="single" w:sz="4" w:space="0" w:color="auto"/>
              <w:right w:val="nil"/>
            </w:tcBorders>
            <w:shd w:val="clear" w:color="000000" w:fill="E8E8E8"/>
            <w:noWrap/>
            <w:hideMark/>
          </w:tcPr>
          <w:p w14:paraId="694D1318"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TONGA DEVELOPMENT BANK FISCAL RECORDS:</w:t>
            </w:r>
          </w:p>
        </w:tc>
        <w:tc>
          <w:tcPr>
            <w:tcW w:w="1170" w:type="dxa"/>
            <w:tcBorders>
              <w:top w:val="single" w:sz="4" w:space="0" w:color="auto"/>
              <w:left w:val="nil"/>
              <w:bottom w:val="single" w:sz="4" w:space="0" w:color="auto"/>
              <w:right w:val="nil"/>
            </w:tcBorders>
            <w:shd w:val="clear" w:color="000000" w:fill="E8E8E8"/>
            <w:noWrap/>
            <w:hideMark/>
          </w:tcPr>
          <w:p w14:paraId="4CE25D01"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890" w:type="dxa"/>
            <w:tcBorders>
              <w:top w:val="single" w:sz="4" w:space="0" w:color="auto"/>
              <w:left w:val="nil"/>
              <w:bottom w:val="single" w:sz="4" w:space="0" w:color="auto"/>
              <w:right w:val="nil"/>
            </w:tcBorders>
            <w:shd w:val="clear" w:color="000000" w:fill="E8E8E8"/>
            <w:noWrap/>
            <w:hideMark/>
          </w:tcPr>
          <w:p w14:paraId="2316CEAD"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350" w:type="dxa"/>
            <w:tcBorders>
              <w:top w:val="single" w:sz="4" w:space="0" w:color="auto"/>
              <w:left w:val="nil"/>
              <w:bottom w:val="single" w:sz="4" w:space="0" w:color="auto"/>
              <w:right w:val="single" w:sz="8" w:space="0" w:color="auto"/>
            </w:tcBorders>
            <w:shd w:val="clear" w:color="000000" w:fill="E8E8E8"/>
            <w:noWrap/>
            <w:hideMark/>
          </w:tcPr>
          <w:p w14:paraId="3D03781F"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 xml:space="preserve">Amount </w:t>
            </w:r>
          </w:p>
        </w:tc>
      </w:tr>
      <w:tr w:rsidR="00F1398A" w:rsidRPr="00F1398A" w14:paraId="1860E9EE" w14:textId="77777777" w:rsidTr="00F1398A">
        <w:trPr>
          <w:trHeight w:val="230"/>
        </w:trPr>
        <w:tc>
          <w:tcPr>
            <w:tcW w:w="5210" w:type="dxa"/>
            <w:tcBorders>
              <w:top w:val="nil"/>
              <w:left w:val="single" w:sz="8" w:space="0" w:color="auto"/>
              <w:bottom w:val="single" w:sz="4" w:space="0" w:color="auto"/>
              <w:right w:val="nil"/>
            </w:tcBorders>
            <w:shd w:val="clear" w:color="000000" w:fill="E8E8E8"/>
            <w:noWrap/>
            <w:hideMark/>
          </w:tcPr>
          <w:p w14:paraId="096EA86C"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BELOW THE LINE</w:t>
            </w:r>
          </w:p>
        </w:tc>
        <w:tc>
          <w:tcPr>
            <w:tcW w:w="1170" w:type="dxa"/>
            <w:tcBorders>
              <w:top w:val="nil"/>
              <w:left w:val="nil"/>
              <w:bottom w:val="single" w:sz="4" w:space="0" w:color="auto"/>
              <w:right w:val="nil"/>
            </w:tcBorders>
            <w:shd w:val="clear" w:color="000000" w:fill="E8E8E8"/>
            <w:noWrap/>
            <w:hideMark/>
          </w:tcPr>
          <w:p w14:paraId="753FE816"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890" w:type="dxa"/>
            <w:tcBorders>
              <w:top w:val="nil"/>
              <w:left w:val="nil"/>
              <w:bottom w:val="single" w:sz="4" w:space="0" w:color="auto"/>
              <w:right w:val="nil"/>
            </w:tcBorders>
            <w:shd w:val="clear" w:color="000000" w:fill="E8E8E8"/>
            <w:noWrap/>
            <w:hideMark/>
          </w:tcPr>
          <w:p w14:paraId="2FB77E51"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350" w:type="dxa"/>
            <w:tcBorders>
              <w:top w:val="nil"/>
              <w:left w:val="nil"/>
              <w:bottom w:val="single" w:sz="4" w:space="0" w:color="auto"/>
              <w:right w:val="single" w:sz="8" w:space="0" w:color="auto"/>
            </w:tcBorders>
            <w:shd w:val="clear" w:color="000000" w:fill="E8E8E8"/>
            <w:noWrap/>
            <w:hideMark/>
          </w:tcPr>
          <w:p w14:paraId="2D75B9AD"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r>
      <w:tr w:rsidR="00F1398A" w:rsidRPr="00F1398A" w14:paraId="62EE461D" w14:textId="77777777" w:rsidTr="00F1398A">
        <w:trPr>
          <w:trHeight w:val="230"/>
        </w:trPr>
        <w:tc>
          <w:tcPr>
            <w:tcW w:w="5210" w:type="dxa"/>
            <w:tcBorders>
              <w:top w:val="nil"/>
              <w:left w:val="single" w:sz="8" w:space="0" w:color="auto"/>
              <w:bottom w:val="nil"/>
              <w:right w:val="nil"/>
            </w:tcBorders>
            <w:shd w:val="clear" w:color="auto" w:fill="auto"/>
            <w:noWrap/>
            <w:hideMark/>
          </w:tcPr>
          <w:p w14:paraId="58FB1F42"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Transactions in financial assets and liabilities</w:t>
            </w:r>
          </w:p>
        </w:tc>
        <w:tc>
          <w:tcPr>
            <w:tcW w:w="1170" w:type="dxa"/>
            <w:tcBorders>
              <w:top w:val="nil"/>
              <w:left w:val="nil"/>
              <w:bottom w:val="nil"/>
              <w:right w:val="nil"/>
            </w:tcBorders>
            <w:shd w:val="clear" w:color="auto" w:fill="auto"/>
            <w:noWrap/>
            <w:hideMark/>
          </w:tcPr>
          <w:p w14:paraId="34EB11FA" w14:textId="77777777" w:rsidR="00F1398A" w:rsidRPr="00F1398A" w:rsidRDefault="00F1398A" w:rsidP="00F1398A">
            <w:pPr>
              <w:spacing w:after="0" w:line="240" w:lineRule="auto"/>
              <w:jc w:val="right"/>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GFS Code</w:t>
            </w:r>
          </w:p>
        </w:tc>
        <w:tc>
          <w:tcPr>
            <w:tcW w:w="1890" w:type="dxa"/>
            <w:tcBorders>
              <w:top w:val="nil"/>
              <w:left w:val="nil"/>
              <w:bottom w:val="nil"/>
              <w:right w:val="nil"/>
            </w:tcBorders>
            <w:shd w:val="clear" w:color="auto" w:fill="auto"/>
            <w:noWrap/>
            <w:hideMark/>
          </w:tcPr>
          <w:p w14:paraId="391D65FC" w14:textId="77777777" w:rsidR="00F1398A" w:rsidRPr="00F1398A" w:rsidRDefault="00F1398A" w:rsidP="00F1398A">
            <w:pPr>
              <w:spacing w:after="0" w:line="240" w:lineRule="auto"/>
              <w:jc w:val="right"/>
              <w:rPr>
                <w:rFonts w:ascii="Arial" w:eastAsia="Times New Roman" w:hAnsi="Arial" w:cs="Arial"/>
                <w:b/>
                <w:bCs/>
                <w:color w:val="0070C0"/>
                <w:sz w:val="18"/>
                <w:szCs w:val="18"/>
              </w:rPr>
            </w:pPr>
          </w:p>
        </w:tc>
        <w:tc>
          <w:tcPr>
            <w:tcW w:w="1350" w:type="dxa"/>
            <w:tcBorders>
              <w:top w:val="nil"/>
              <w:left w:val="nil"/>
              <w:bottom w:val="nil"/>
              <w:right w:val="single" w:sz="8" w:space="0" w:color="auto"/>
            </w:tcBorders>
            <w:shd w:val="clear" w:color="auto" w:fill="auto"/>
            <w:noWrap/>
            <w:hideMark/>
          </w:tcPr>
          <w:p w14:paraId="37DE36EF" w14:textId="77777777" w:rsidR="00F1398A" w:rsidRPr="00F1398A" w:rsidRDefault="00F1398A" w:rsidP="00F1398A">
            <w:pPr>
              <w:spacing w:after="0" w:line="240" w:lineRule="auto"/>
              <w:rPr>
                <w:rFonts w:ascii="Arial" w:eastAsia="Times New Roman" w:hAnsi="Arial" w:cs="Arial"/>
                <w:color w:val="000000"/>
                <w:sz w:val="18"/>
                <w:szCs w:val="18"/>
              </w:rPr>
            </w:pPr>
            <w:r w:rsidRPr="00F1398A">
              <w:rPr>
                <w:rFonts w:ascii="Arial" w:eastAsia="Times New Roman" w:hAnsi="Arial" w:cs="Arial"/>
                <w:color w:val="000000"/>
                <w:sz w:val="18"/>
                <w:szCs w:val="18"/>
              </w:rPr>
              <w:t> </w:t>
            </w:r>
          </w:p>
        </w:tc>
      </w:tr>
      <w:tr w:rsidR="00F1398A" w:rsidRPr="00F1398A" w14:paraId="61492F91" w14:textId="77777777" w:rsidTr="00F1398A">
        <w:trPr>
          <w:trHeight w:val="230"/>
        </w:trPr>
        <w:tc>
          <w:tcPr>
            <w:tcW w:w="5210" w:type="dxa"/>
            <w:tcBorders>
              <w:top w:val="nil"/>
              <w:left w:val="single" w:sz="8" w:space="0" w:color="auto"/>
              <w:bottom w:val="nil"/>
              <w:right w:val="nil"/>
            </w:tcBorders>
            <w:shd w:val="clear" w:color="auto" w:fill="auto"/>
            <w:noWrap/>
            <w:hideMark/>
          </w:tcPr>
          <w:p w14:paraId="6A04B7D3"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1. Financial assets-Currency and deposits-Domestic</w:t>
            </w:r>
          </w:p>
        </w:tc>
        <w:tc>
          <w:tcPr>
            <w:tcW w:w="1170" w:type="dxa"/>
            <w:tcBorders>
              <w:top w:val="nil"/>
              <w:left w:val="nil"/>
              <w:bottom w:val="nil"/>
              <w:right w:val="nil"/>
            </w:tcBorders>
            <w:shd w:val="clear" w:color="auto" w:fill="auto"/>
            <w:noWrap/>
            <w:hideMark/>
          </w:tcPr>
          <w:p w14:paraId="520D0C11" w14:textId="77777777" w:rsidR="00F1398A" w:rsidRPr="00F1398A" w:rsidRDefault="00F1398A" w:rsidP="00F1398A">
            <w:pPr>
              <w:spacing w:after="0" w:line="240" w:lineRule="auto"/>
              <w:jc w:val="right"/>
              <w:rPr>
                <w:rFonts w:ascii="Arial" w:eastAsia="Times New Roman" w:hAnsi="Arial" w:cs="Arial"/>
                <w:color w:val="00B050"/>
                <w:sz w:val="18"/>
                <w:szCs w:val="18"/>
              </w:rPr>
            </w:pPr>
            <w:r w:rsidRPr="00F1398A">
              <w:rPr>
                <w:rFonts w:ascii="Arial" w:eastAsia="Times New Roman" w:hAnsi="Arial" w:cs="Arial"/>
                <w:color w:val="00B050"/>
                <w:sz w:val="18"/>
                <w:szCs w:val="18"/>
              </w:rPr>
              <w:t>3212</w:t>
            </w:r>
          </w:p>
        </w:tc>
        <w:tc>
          <w:tcPr>
            <w:tcW w:w="1890" w:type="dxa"/>
            <w:tcBorders>
              <w:top w:val="nil"/>
              <w:left w:val="nil"/>
              <w:bottom w:val="nil"/>
              <w:right w:val="nil"/>
            </w:tcBorders>
            <w:shd w:val="clear" w:color="auto" w:fill="auto"/>
            <w:noWrap/>
            <w:hideMark/>
          </w:tcPr>
          <w:p w14:paraId="5994D006"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Increase (Debit)</w:t>
            </w:r>
          </w:p>
        </w:tc>
        <w:tc>
          <w:tcPr>
            <w:tcW w:w="1350" w:type="dxa"/>
            <w:tcBorders>
              <w:top w:val="nil"/>
              <w:left w:val="nil"/>
              <w:bottom w:val="nil"/>
              <w:right w:val="single" w:sz="8" w:space="0" w:color="auto"/>
            </w:tcBorders>
            <w:shd w:val="clear" w:color="auto" w:fill="auto"/>
            <w:noWrap/>
            <w:hideMark/>
          </w:tcPr>
          <w:p w14:paraId="3CFD6CF1"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+100</w:t>
            </w:r>
          </w:p>
        </w:tc>
      </w:tr>
      <w:tr w:rsidR="00F1398A" w:rsidRPr="00F1398A" w14:paraId="1576A45B" w14:textId="77777777" w:rsidTr="00F1398A">
        <w:trPr>
          <w:trHeight w:val="230"/>
        </w:trPr>
        <w:tc>
          <w:tcPr>
            <w:tcW w:w="5210" w:type="dxa"/>
            <w:tcBorders>
              <w:top w:val="nil"/>
              <w:left w:val="single" w:sz="8" w:space="0" w:color="auto"/>
              <w:bottom w:val="nil"/>
              <w:right w:val="nil"/>
            </w:tcBorders>
            <w:shd w:val="clear" w:color="auto" w:fill="auto"/>
            <w:noWrap/>
            <w:hideMark/>
          </w:tcPr>
          <w:p w14:paraId="4FB2BB98"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1. Liabilities-Equity and Investment Fund Shares</w:t>
            </w:r>
          </w:p>
        </w:tc>
        <w:tc>
          <w:tcPr>
            <w:tcW w:w="1170" w:type="dxa"/>
            <w:tcBorders>
              <w:top w:val="nil"/>
              <w:left w:val="nil"/>
              <w:bottom w:val="nil"/>
              <w:right w:val="nil"/>
            </w:tcBorders>
            <w:shd w:val="clear" w:color="auto" w:fill="auto"/>
            <w:noWrap/>
            <w:hideMark/>
          </w:tcPr>
          <w:p w14:paraId="16D3A1F8" w14:textId="77777777" w:rsidR="00F1398A" w:rsidRPr="00F1398A" w:rsidRDefault="00F1398A" w:rsidP="00F1398A">
            <w:pPr>
              <w:spacing w:after="0" w:line="240" w:lineRule="auto"/>
              <w:jc w:val="right"/>
              <w:rPr>
                <w:rFonts w:ascii="Arial" w:eastAsia="Times New Roman" w:hAnsi="Arial" w:cs="Arial"/>
                <w:color w:val="00B050"/>
                <w:sz w:val="18"/>
                <w:szCs w:val="18"/>
              </w:rPr>
            </w:pPr>
            <w:r w:rsidRPr="00F1398A">
              <w:rPr>
                <w:rFonts w:ascii="Arial" w:eastAsia="Times New Roman" w:hAnsi="Arial" w:cs="Arial"/>
                <w:color w:val="00B050"/>
                <w:sz w:val="18"/>
                <w:szCs w:val="18"/>
              </w:rPr>
              <w:t>3315</w:t>
            </w:r>
          </w:p>
        </w:tc>
        <w:tc>
          <w:tcPr>
            <w:tcW w:w="1890" w:type="dxa"/>
            <w:tcBorders>
              <w:top w:val="nil"/>
              <w:left w:val="nil"/>
              <w:bottom w:val="nil"/>
              <w:right w:val="nil"/>
            </w:tcBorders>
            <w:shd w:val="clear" w:color="auto" w:fill="auto"/>
            <w:noWrap/>
            <w:hideMark/>
          </w:tcPr>
          <w:p w14:paraId="4FF96236"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Increase (Credit)</w:t>
            </w:r>
          </w:p>
        </w:tc>
        <w:tc>
          <w:tcPr>
            <w:tcW w:w="1350" w:type="dxa"/>
            <w:tcBorders>
              <w:top w:val="nil"/>
              <w:left w:val="nil"/>
              <w:bottom w:val="nil"/>
              <w:right w:val="single" w:sz="8" w:space="0" w:color="auto"/>
            </w:tcBorders>
            <w:shd w:val="clear" w:color="auto" w:fill="auto"/>
            <w:noWrap/>
            <w:hideMark/>
          </w:tcPr>
          <w:p w14:paraId="2D399785"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+100</w:t>
            </w:r>
          </w:p>
        </w:tc>
      </w:tr>
      <w:tr w:rsidR="00F1398A" w:rsidRPr="00F1398A" w14:paraId="04E21043" w14:textId="77777777" w:rsidTr="00F1398A">
        <w:trPr>
          <w:trHeight w:val="240"/>
        </w:trPr>
        <w:tc>
          <w:tcPr>
            <w:tcW w:w="6380" w:type="dxa"/>
            <w:gridSpan w:val="2"/>
            <w:tcBorders>
              <w:top w:val="nil"/>
              <w:left w:val="single" w:sz="8" w:space="0" w:color="auto"/>
              <w:bottom w:val="nil"/>
              <w:right w:val="nil"/>
            </w:tcBorders>
            <w:shd w:val="clear" w:color="auto" w:fill="auto"/>
            <w:noWrap/>
            <w:hideMark/>
          </w:tcPr>
          <w:p w14:paraId="038C0523" w14:textId="3CC6CC0A" w:rsidR="00F1398A" w:rsidRPr="00F1398A" w:rsidRDefault="00F1398A" w:rsidP="00F1398A">
            <w:pPr>
              <w:spacing w:after="0" w:line="240" w:lineRule="auto"/>
              <w:rPr>
                <w:rFonts w:ascii="Arial" w:eastAsia="Times New Roman" w:hAnsi="Arial" w:cs="Arial"/>
                <w:i/>
                <w:iCs/>
                <w:color w:val="000000"/>
                <w:sz w:val="14"/>
                <w:szCs w:val="14"/>
              </w:rPr>
            </w:pPr>
            <w:r w:rsidRPr="00F1398A">
              <w:rPr>
                <w:rFonts w:ascii="Arial" w:eastAsia="Times New Roman" w:hAnsi="Arial" w:cs="Arial"/>
                <w:i/>
                <w:iCs/>
                <w:color w:val="000000"/>
                <w:sz w:val="14"/>
                <w:szCs w:val="14"/>
              </w:rPr>
              <w:t>Note these transactions will also impact on the stock positions (GFS codes 6212 and 6315)</w:t>
            </w:r>
          </w:p>
        </w:tc>
        <w:tc>
          <w:tcPr>
            <w:tcW w:w="1890" w:type="dxa"/>
            <w:tcBorders>
              <w:top w:val="nil"/>
              <w:left w:val="nil"/>
              <w:bottom w:val="nil"/>
              <w:right w:val="nil"/>
            </w:tcBorders>
            <w:shd w:val="clear" w:color="auto" w:fill="auto"/>
            <w:noWrap/>
            <w:hideMark/>
          </w:tcPr>
          <w:p w14:paraId="2DADCD88" w14:textId="77777777" w:rsidR="00F1398A" w:rsidRPr="00F1398A" w:rsidRDefault="00F1398A" w:rsidP="00F1398A">
            <w:pPr>
              <w:spacing w:after="0" w:line="240" w:lineRule="auto"/>
              <w:rPr>
                <w:rFonts w:ascii="Arial" w:eastAsia="Times New Roman" w:hAnsi="Arial" w:cs="Arial"/>
                <w:i/>
                <w:iCs/>
                <w:color w:val="000000"/>
                <w:sz w:val="14"/>
                <w:szCs w:val="14"/>
              </w:rPr>
            </w:pPr>
          </w:p>
        </w:tc>
        <w:tc>
          <w:tcPr>
            <w:tcW w:w="1350" w:type="dxa"/>
            <w:tcBorders>
              <w:top w:val="nil"/>
              <w:left w:val="nil"/>
              <w:bottom w:val="nil"/>
              <w:right w:val="single" w:sz="8" w:space="0" w:color="auto"/>
            </w:tcBorders>
            <w:shd w:val="clear" w:color="auto" w:fill="auto"/>
            <w:noWrap/>
            <w:hideMark/>
          </w:tcPr>
          <w:p w14:paraId="7FB2AE9F" w14:textId="77777777" w:rsidR="00F1398A" w:rsidRPr="00F1398A" w:rsidRDefault="00F1398A" w:rsidP="00F1398A">
            <w:pPr>
              <w:spacing w:after="0" w:line="240" w:lineRule="auto"/>
              <w:rPr>
                <w:rFonts w:ascii="Arial" w:eastAsia="Times New Roman" w:hAnsi="Arial" w:cs="Arial"/>
                <w:color w:val="000000"/>
                <w:sz w:val="18"/>
                <w:szCs w:val="18"/>
              </w:rPr>
            </w:pPr>
            <w:r w:rsidRPr="00F1398A">
              <w:rPr>
                <w:rFonts w:ascii="Arial" w:eastAsia="Times New Roman" w:hAnsi="Arial" w:cs="Arial"/>
                <w:color w:val="000000"/>
                <w:sz w:val="18"/>
                <w:szCs w:val="18"/>
              </w:rPr>
              <w:t> </w:t>
            </w:r>
          </w:p>
        </w:tc>
      </w:tr>
      <w:tr w:rsidR="00F1398A" w:rsidRPr="00F1398A" w14:paraId="7E10597E" w14:textId="77777777" w:rsidTr="00F1398A">
        <w:trPr>
          <w:trHeight w:val="230"/>
        </w:trPr>
        <w:tc>
          <w:tcPr>
            <w:tcW w:w="9620" w:type="dxa"/>
            <w:gridSpan w:val="4"/>
            <w:tcBorders>
              <w:top w:val="single" w:sz="8" w:space="0" w:color="auto"/>
              <w:left w:val="single" w:sz="8" w:space="0" w:color="auto"/>
              <w:bottom w:val="single" w:sz="4" w:space="0" w:color="auto"/>
              <w:right w:val="single" w:sz="8" w:space="0" w:color="000000"/>
            </w:tcBorders>
            <w:shd w:val="clear" w:color="000000" w:fill="215C98"/>
            <w:noWrap/>
            <w:hideMark/>
          </w:tcPr>
          <w:p w14:paraId="6F968F9C" w14:textId="77777777" w:rsidR="00F1398A" w:rsidRPr="00F1398A" w:rsidRDefault="00F1398A" w:rsidP="00F1398A">
            <w:pPr>
              <w:spacing w:after="0" w:line="240" w:lineRule="auto"/>
              <w:rPr>
                <w:rFonts w:ascii="Arial" w:eastAsia="Times New Roman" w:hAnsi="Arial" w:cs="Arial"/>
                <w:b/>
                <w:bCs/>
                <w:color w:val="FFFFFF"/>
                <w:sz w:val="18"/>
                <w:szCs w:val="18"/>
              </w:rPr>
            </w:pPr>
            <w:r w:rsidRPr="00F1398A">
              <w:rPr>
                <w:rFonts w:ascii="Arial" w:eastAsia="Times New Roman" w:hAnsi="Arial" w:cs="Arial"/>
                <w:b/>
                <w:bCs/>
                <w:color w:val="FFFFFF"/>
                <w:sz w:val="18"/>
                <w:szCs w:val="18"/>
              </w:rPr>
              <w:t>SCENARIO A.2:</w:t>
            </w:r>
          </w:p>
        </w:tc>
      </w:tr>
      <w:tr w:rsidR="00F1398A" w:rsidRPr="00F1398A" w14:paraId="21598D5E" w14:textId="77777777" w:rsidTr="002A48E4">
        <w:trPr>
          <w:trHeight w:val="512"/>
        </w:trPr>
        <w:tc>
          <w:tcPr>
            <w:tcW w:w="9620" w:type="dxa"/>
            <w:gridSpan w:val="4"/>
            <w:tcBorders>
              <w:top w:val="nil"/>
              <w:left w:val="single" w:sz="8" w:space="0" w:color="auto"/>
              <w:bottom w:val="nil"/>
              <w:right w:val="single" w:sz="8" w:space="0" w:color="000000"/>
            </w:tcBorders>
            <w:shd w:val="clear" w:color="000000" w:fill="215C98"/>
            <w:hideMark/>
          </w:tcPr>
          <w:p w14:paraId="5446207F" w14:textId="77777777" w:rsidR="00F1398A" w:rsidRPr="00F1398A" w:rsidRDefault="00F1398A" w:rsidP="00F1398A">
            <w:pPr>
              <w:spacing w:after="0" w:line="240" w:lineRule="auto"/>
              <w:rPr>
                <w:rFonts w:ascii="Arial" w:eastAsia="Times New Roman" w:hAnsi="Arial" w:cs="Arial"/>
                <w:color w:val="FFFFFF"/>
                <w:sz w:val="18"/>
                <w:szCs w:val="18"/>
              </w:rPr>
            </w:pPr>
            <w:r w:rsidRPr="00F1398A">
              <w:rPr>
                <w:rFonts w:ascii="Arial" w:eastAsia="Times New Roman" w:hAnsi="Arial" w:cs="Arial"/>
                <w:color w:val="FFFFFF"/>
                <w:sz w:val="18"/>
                <w:szCs w:val="18"/>
              </w:rPr>
              <w:t xml:space="preserve">As a result of the Government of Tonga's shareholdings in the Tonga Development Bank, these may generate regular income through </w:t>
            </w:r>
            <w:r w:rsidRPr="00F1398A">
              <w:rPr>
                <w:rFonts w:ascii="Arial" w:eastAsia="Times New Roman" w:hAnsi="Arial" w:cs="Arial"/>
                <w:b/>
                <w:bCs/>
                <w:i/>
                <w:iCs/>
                <w:color w:val="FFFFFF"/>
                <w:sz w:val="18"/>
                <w:szCs w:val="18"/>
                <w:u w:val="single"/>
              </w:rPr>
              <w:t>dividends</w:t>
            </w:r>
            <w:r w:rsidRPr="00F1398A">
              <w:rPr>
                <w:rFonts w:ascii="Arial" w:eastAsia="Times New Roman" w:hAnsi="Arial" w:cs="Arial"/>
                <w:color w:val="FFFFFF"/>
                <w:sz w:val="18"/>
                <w:szCs w:val="18"/>
              </w:rPr>
              <w:t>. Declared dividends of [20] will be recorded as follow:</w:t>
            </w:r>
          </w:p>
        </w:tc>
      </w:tr>
      <w:tr w:rsidR="00F1398A" w:rsidRPr="00F1398A" w14:paraId="47509B3B" w14:textId="77777777" w:rsidTr="00F1398A">
        <w:trPr>
          <w:trHeight w:val="230"/>
        </w:trPr>
        <w:tc>
          <w:tcPr>
            <w:tcW w:w="5210" w:type="dxa"/>
            <w:tcBorders>
              <w:top w:val="single" w:sz="4" w:space="0" w:color="auto"/>
              <w:left w:val="single" w:sz="8" w:space="0" w:color="auto"/>
              <w:bottom w:val="single" w:sz="4" w:space="0" w:color="auto"/>
              <w:right w:val="nil"/>
            </w:tcBorders>
            <w:shd w:val="clear" w:color="000000" w:fill="E8E8E8"/>
            <w:noWrap/>
            <w:hideMark/>
          </w:tcPr>
          <w:p w14:paraId="039111D7"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GOVERNMENT OF TONGA FISCAL RECORDS:</w:t>
            </w:r>
          </w:p>
        </w:tc>
        <w:tc>
          <w:tcPr>
            <w:tcW w:w="1170" w:type="dxa"/>
            <w:tcBorders>
              <w:top w:val="single" w:sz="4" w:space="0" w:color="auto"/>
              <w:left w:val="nil"/>
              <w:bottom w:val="single" w:sz="4" w:space="0" w:color="auto"/>
              <w:right w:val="nil"/>
            </w:tcBorders>
            <w:shd w:val="clear" w:color="000000" w:fill="E8E8E8"/>
            <w:noWrap/>
            <w:hideMark/>
          </w:tcPr>
          <w:p w14:paraId="6F660B8B"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890" w:type="dxa"/>
            <w:tcBorders>
              <w:top w:val="single" w:sz="4" w:space="0" w:color="auto"/>
              <w:left w:val="nil"/>
              <w:bottom w:val="single" w:sz="4" w:space="0" w:color="auto"/>
              <w:right w:val="nil"/>
            </w:tcBorders>
            <w:shd w:val="clear" w:color="000000" w:fill="E8E8E8"/>
            <w:noWrap/>
            <w:hideMark/>
          </w:tcPr>
          <w:p w14:paraId="38D5B44E"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350" w:type="dxa"/>
            <w:tcBorders>
              <w:top w:val="single" w:sz="4" w:space="0" w:color="auto"/>
              <w:left w:val="nil"/>
              <w:bottom w:val="single" w:sz="4" w:space="0" w:color="auto"/>
              <w:right w:val="single" w:sz="8" w:space="0" w:color="auto"/>
            </w:tcBorders>
            <w:shd w:val="clear" w:color="000000" w:fill="E8E8E8"/>
            <w:noWrap/>
            <w:hideMark/>
          </w:tcPr>
          <w:p w14:paraId="7972E1E2"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 xml:space="preserve">Amount </w:t>
            </w:r>
          </w:p>
        </w:tc>
      </w:tr>
      <w:tr w:rsidR="00F1398A" w:rsidRPr="00F1398A" w14:paraId="137543D5" w14:textId="77777777" w:rsidTr="00F1398A">
        <w:trPr>
          <w:trHeight w:val="230"/>
        </w:trPr>
        <w:tc>
          <w:tcPr>
            <w:tcW w:w="5210" w:type="dxa"/>
            <w:tcBorders>
              <w:top w:val="nil"/>
              <w:left w:val="single" w:sz="8" w:space="0" w:color="auto"/>
              <w:bottom w:val="single" w:sz="4" w:space="0" w:color="auto"/>
              <w:right w:val="nil"/>
            </w:tcBorders>
            <w:shd w:val="clear" w:color="000000" w:fill="E8E8E8"/>
            <w:noWrap/>
            <w:hideMark/>
          </w:tcPr>
          <w:p w14:paraId="7A5FF149"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 xml:space="preserve">ABOVE THE LINE </w:t>
            </w:r>
          </w:p>
        </w:tc>
        <w:tc>
          <w:tcPr>
            <w:tcW w:w="1170" w:type="dxa"/>
            <w:tcBorders>
              <w:top w:val="nil"/>
              <w:left w:val="nil"/>
              <w:bottom w:val="single" w:sz="4" w:space="0" w:color="auto"/>
              <w:right w:val="nil"/>
            </w:tcBorders>
            <w:shd w:val="clear" w:color="000000" w:fill="E8E8E8"/>
            <w:noWrap/>
            <w:hideMark/>
          </w:tcPr>
          <w:p w14:paraId="4DB868F7"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890" w:type="dxa"/>
            <w:tcBorders>
              <w:top w:val="nil"/>
              <w:left w:val="nil"/>
              <w:bottom w:val="single" w:sz="4" w:space="0" w:color="auto"/>
              <w:right w:val="nil"/>
            </w:tcBorders>
            <w:shd w:val="clear" w:color="000000" w:fill="E8E8E8"/>
            <w:noWrap/>
            <w:hideMark/>
          </w:tcPr>
          <w:p w14:paraId="369FB7DA"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350" w:type="dxa"/>
            <w:tcBorders>
              <w:top w:val="nil"/>
              <w:left w:val="nil"/>
              <w:bottom w:val="single" w:sz="4" w:space="0" w:color="auto"/>
              <w:right w:val="single" w:sz="8" w:space="0" w:color="auto"/>
            </w:tcBorders>
            <w:shd w:val="clear" w:color="000000" w:fill="E8E8E8"/>
            <w:noWrap/>
            <w:hideMark/>
          </w:tcPr>
          <w:p w14:paraId="285D0428"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r>
      <w:tr w:rsidR="00F1398A" w:rsidRPr="00F1398A" w14:paraId="4F17615C" w14:textId="77777777" w:rsidTr="00F1398A">
        <w:trPr>
          <w:trHeight w:val="230"/>
        </w:trPr>
        <w:tc>
          <w:tcPr>
            <w:tcW w:w="5210" w:type="dxa"/>
            <w:tcBorders>
              <w:top w:val="nil"/>
              <w:left w:val="single" w:sz="8" w:space="0" w:color="auto"/>
              <w:bottom w:val="nil"/>
              <w:right w:val="nil"/>
            </w:tcBorders>
            <w:shd w:val="clear" w:color="auto" w:fill="auto"/>
            <w:noWrap/>
            <w:hideMark/>
          </w:tcPr>
          <w:p w14:paraId="14B7F8EE"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Revenue</w:t>
            </w:r>
          </w:p>
        </w:tc>
        <w:tc>
          <w:tcPr>
            <w:tcW w:w="1170" w:type="dxa"/>
            <w:tcBorders>
              <w:top w:val="nil"/>
              <w:left w:val="nil"/>
              <w:bottom w:val="nil"/>
              <w:right w:val="nil"/>
            </w:tcBorders>
            <w:shd w:val="clear" w:color="auto" w:fill="auto"/>
            <w:noWrap/>
            <w:hideMark/>
          </w:tcPr>
          <w:p w14:paraId="70D57EED" w14:textId="77777777" w:rsidR="00F1398A" w:rsidRPr="00F1398A" w:rsidRDefault="00F1398A" w:rsidP="00F1398A">
            <w:pPr>
              <w:spacing w:after="0" w:line="240" w:lineRule="auto"/>
              <w:jc w:val="right"/>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GFS Code</w:t>
            </w:r>
          </w:p>
        </w:tc>
        <w:tc>
          <w:tcPr>
            <w:tcW w:w="1890" w:type="dxa"/>
            <w:tcBorders>
              <w:top w:val="nil"/>
              <w:left w:val="nil"/>
              <w:bottom w:val="nil"/>
              <w:right w:val="nil"/>
            </w:tcBorders>
            <w:shd w:val="clear" w:color="auto" w:fill="auto"/>
            <w:noWrap/>
            <w:hideMark/>
          </w:tcPr>
          <w:p w14:paraId="49733A57" w14:textId="77777777" w:rsidR="00F1398A" w:rsidRPr="00F1398A" w:rsidRDefault="00F1398A" w:rsidP="00F1398A">
            <w:pPr>
              <w:spacing w:after="0" w:line="240" w:lineRule="auto"/>
              <w:jc w:val="right"/>
              <w:rPr>
                <w:rFonts w:ascii="Arial" w:eastAsia="Times New Roman" w:hAnsi="Arial" w:cs="Arial"/>
                <w:b/>
                <w:bCs/>
                <w:color w:val="0070C0"/>
                <w:sz w:val="18"/>
                <w:szCs w:val="18"/>
              </w:rPr>
            </w:pPr>
          </w:p>
        </w:tc>
        <w:tc>
          <w:tcPr>
            <w:tcW w:w="1350" w:type="dxa"/>
            <w:tcBorders>
              <w:top w:val="nil"/>
              <w:left w:val="nil"/>
              <w:bottom w:val="nil"/>
              <w:right w:val="single" w:sz="8" w:space="0" w:color="auto"/>
            </w:tcBorders>
            <w:shd w:val="clear" w:color="auto" w:fill="auto"/>
            <w:noWrap/>
            <w:hideMark/>
          </w:tcPr>
          <w:p w14:paraId="6491F957"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r>
      <w:tr w:rsidR="00F1398A" w:rsidRPr="00F1398A" w14:paraId="71F1A868" w14:textId="77777777" w:rsidTr="00F1398A">
        <w:trPr>
          <w:trHeight w:val="300"/>
        </w:trPr>
        <w:tc>
          <w:tcPr>
            <w:tcW w:w="5210" w:type="dxa"/>
            <w:tcBorders>
              <w:top w:val="nil"/>
              <w:left w:val="single" w:sz="8" w:space="0" w:color="auto"/>
              <w:bottom w:val="nil"/>
              <w:right w:val="nil"/>
            </w:tcBorders>
            <w:shd w:val="clear" w:color="auto" w:fill="auto"/>
            <w:hideMark/>
          </w:tcPr>
          <w:p w14:paraId="4EFEEFB2"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 xml:space="preserve">1. Other </w:t>
            </w:r>
            <w:proofErr w:type="gramStart"/>
            <w:r w:rsidRPr="00F1398A">
              <w:rPr>
                <w:rFonts w:ascii="Arial" w:eastAsia="Times New Roman" w:hAnsi="Arial" w:cs="Arial"/>
                <w:color w:val="00B050"/>
                <w:sz w:val="18"/>
                <w:szCs w:val="18"/>
              </w:rPr>
              <w:t>revenue</w:t>
            </w:r>
            <w:proofErr w:type="gramEnd"/>
            <w:r w:rsidRPr="00F1398A">
              <w:rPr>
                <w:rFonts w:ascii="Arial" w:eastAsia="Times New Roman" w:hAnsi="Arial" w:cs="Arial"/>
                <w:color w:val="00B050"/>
                <w:sz w:val="18"/>
                <w:szCs w:val="18"/>
              </w:rPr>
              <w:t xml:space="preserve">-Property </w:t>
            </w:r>
            <w:proofErr w:type="gramStart"/>
            <w:r w:rsidRPr="00F1398A">
              <w:rPr>
                <w:rFonts w:ascii="Arial" w:eastAsia="Times New Roman" w:hAnsi="Arial" w:cs="Arial"/>
                <w:color w:val="00B050"/>
                <w:sz w:val="18"/>
                <w:szCs w:val="18"/>
              </w:rPr>
              <w:t>income</w:t>
            </w:r>
            <w:proofErr w:type="gramEnd"/>
            <w:r w:rsidRPr="00F1398A">
              <w:rPr>
                <w:rFonts w:ascii="Arial" w:eastAsia="Times New Roman" w:hAnsi="Arial" w:cs="Arial"/>
                <w:color w:val="00B050"/>
                <w:sz w:val="18"/>
                <w:szCs w:val="18"/>
              </w:rPr>
              <w:t>-Dividends-From residents</w:t>
            </w:r>
          </w:p>
        </w:tc>
        <w:tc>
          <w:tcPr>
            <w:tcW w:w="1170" w:type="dxa"/>
            <w:tcBorders>
              <w:top w:val="nil"/>
              <w:left w:val="nil"/>
              <w:bottom w:val="nil"/>
              <w:right w:val="nil"/>
            </w:tcBorders>
            <w:shd w:val="clear" w:color="auto" w:fill="auto"/>
            <w:noWrap/>
            <w:hideMark/>
          </w:tcPr>
          <w:p w14:paraId="253E615F" w14:textId="77777777" w:rsidR="00F1398A" w:rsidRPr="00F1398A" w:rsidRDefault="00F1398A" w:rsidP="00F1398A">
            <w:pPr>
              <w:spacing w:after="0" w:line="240" w:lineRule="auto"/>
              <w:jc w:val="right"/>
              <w:rPr>
                <w:rFonts w:ascii="Arial" w:eastAsia="Times New Roman" w:hAnsi="Arial" w:cs="Arial"/>
                <w:color w:val="00B050"/>
                <w:sz w:val="18"/>
                <w:szCs w:val="18"/>
              </w:rPr>
            </w:pPr>
            <w:r w:rsidRPr="00F1398A">
              <w:rPr>
                <w:rFonts w:ascii="Arial" w:eastAsia="Times New Roman" w:hAnsi="Arial" w:cs="Arial"/>
                <w:color w:val="00B050"/>
                <w:sz w:val="18"/>
                <w:szCs w:val="18"/>
              </w:rPr>
              <w:t>14122</w:t>
            </w:r>
          </w:p>
        </w:tc>
        <w:tc>
          <w:tcPr>
            <w:tcW w:w="1890" w:type="dxa"/>
            <w:tcBorders>
              <w:top w:val="nil"/>
              <w:left w:val="nil"/>
              <w:bottom w:val="nil"/>
              <w:right w:val="nil"/>
            </w:tcBorders>
            <w:shd w:val="clear" w:color="auto" w:fill="auto"/>
            <w:noWrap/>
            <w:hideMark/>
          </w:tcPr>
          <w:p w14:paraId="652A4DF4"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Increase (Credit)</w:t>
            </w:r>
          </w:p>
        </w:tc>
        <w:tc>
          <w:tcPr>
            <w:tcW w:w="1350" w:type="dxa"/>
            <w:tcBorders>
              <w:top w:val="nil"/>
              <w:left w:val="nil"/>
              <w:bottom w:val="nil"/>
              <w:right w:val="single" w:sz="8" w:space="0" w:color="auto"/>
            </w:tcBorders>
            <w:shd w:val="clear" w:color="auto" w:fill="auto"/>
            <w:noWrap/>
            <w:hideMark/>
          </w:tcPr>
          <w:p w14:paraId="22FD7EAE"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+20</w:t>
            </w:r>
          </w:p>
        </w:tc>
      </w:tr>
      <w:tr w:rsidR="00F1398A" w:rsidRPr="00F1398A" w14:paraId="30B92754" w14:textId="77777777" w:rsidTr="00F1398A">
        <w:trPr>
          <w:trHeight w:val="230"/>
        </w:trPr>
        <w:tc>
          <w:tcPr>
            <w:tcW w:w="5210" w:type="dxa"/>
            <w:tcBorders>
              <w:top w:val="single" w:sz="4" w:space="0" w:color="auto"/>
              <w:left w:val="single" w:sz="8" w:space="0" w:color="auto"/>
              <w:bottom w:val="single" w:sz="4" w:space="0" w:color="auto"/>
              <w:right w:val="nil"/>
            </w:tcBorders>
            <w:shd w:val="clear" w:color="000000" w:fill="E8E8E8"/>
            <w:noWrap/>
            <w:hideMark/>
          </w:tcPr>
          <w:p w14:paraId="5ED69DC2"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 xml:space="preserve">BELOW THE LINE </w:t>
            </w:r>
          </w:p>
        </w:tc>
        <w:tc>
          <w:tcPr>
            <w:tcW w:w="1170" w:type="dxa"/>
            <w:tcBorders>
              <w:top w:val="single" w:sz="4" w:space="0" w:color="auto"/>
              <w:left w:val="nil"/>
              <w:bottom w:val="single" w:sz="4" w:space="0" w:color="auto"/>
              <w:right w:val="nil"/>
            </w:tcBorders>
            <w:shd w:val="clear" w:color="000000" w:fill="E8E8E8"/>
            <w:noWrap/>
            <w:hideMark/>
          </w:tcPr>
          <w:p w14:paraId="6A6EFE9B"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890" w:type="dxa"/>
            <w:tcBorders>
              <w:top w:val="single" w:sz="4" w:space="0" w:color="auto"/>
              <w:left w:val="nil"/>
              <w:bottom w:val="single" w:sz="4" w:space="0" w:color="auto"/>
              <w:right w:val="nil"/>
            </w:tcBorders>
            <w:shd w:val="clear" w:color="000000" w:fill="E8E8E8"/>
            <w:noWrap/>
            <w:hideMark/>
          </w:tcPr>
          <w:p w14:paraId="3F2A6610"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350" w:type="dxa"/>
            <w:tcBorders>
              <w:top w:val="single" w:sz="4" w:space="0" w:color="auto"/>
              <w:left w:val="nil"/>
              <w:bottom w:val="single" w:sz="4" w:space="0" w:color="auto"/>
              <w:right w:val="single" w:sz="8" w:space="0" w:color="auto"/>
            </w:tcBorders>
            <w:shd w:val="clear" w:color="000000" w:fill="E8E8E8"/>
            <w:noWrap/>
            <w:hideMark/>
          </w:tcPr>
          <w:p w14:paraId="589A40EA"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r>
      <w:tr w:rsidR="00F1398A" w:rsidRPr="00F1398A" w14:paraId="61F7B34B" w14:textId="77777777" w:rsidTr="00F1398A">
        <w:trPr>
          <w:trHeight w:val="230"/>
        </w:trPr>
        <w:tc>
          <w:tcPr>
            <w:tcW w:w="5210" w:type="dxa"/>
            <w:tcBorders>
              <w:top w:val="nil"/>
              <w:left w:val="single" w:sz="8" w:space="0" w:color="auto"/>
              <w:bottom w:val="nil"/>
              <w:right w:val="nil"/>
            </w:tcBorders>
            <w:shd w:val="clear" w:color="auto" w:fill="auto"/>
            <w:noWrap/>
            <w:hideMark/>
          </w:tcPr>
          <w:p w14:paraId="4A267E95"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Transactions in financial assets and liabilities</w:t>
            </w:r>
          </w:p>
        </w:tc>
        <w:tc>
          <w:tcPr>
            <w:tcW w:w="1170" w:type="dxa"/>
            <w:tcBorders>
              <w:top w:val="nil"/>
              <w:left w:val="nil"/>
              <w:bottom w:val="nil"/>
              <w:right w:val="nil"/>
            </w:tcBorders>
            <w:shd w:val="clear" w:color="auto" w:fill="auto"/>
            <w:noWrap/>
            <w:hideMark/>
          </w:tcPr>
          <w:p w14:paraId="41D2F564" w14:textId="77777777" w:rsidR="00F1398A" w:rsidRPr="00F1398A" w:rsidRDefault="00F1398A" w:rsidP="00F1398A">
            <w:pPr>
              <w:spacing w:after="0" w:line="240" w:lineRule="auto"/>
              <w:jc w:val="right"/>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GFS Code</w:t>
            </w:r>
          </w:p>
        </w:tc>
        <w:tc>
          <w:tcPr>
            <w:tcW w:w="1890" w:type="dxa"/>
            <w:tcBorders>
              <w:top w:val="nil"/>
              <w:left w:val="nil"/>
              <w:bottom w:val="nil"/>
              <w:right w:val="nil"/>
            </w:tcBorders>
            <w:shd w:val="clear" w:color="auto" w:fill="auto"/>
            <w:noWrap/>
            <w:hideMark/>
          </w:tcPr>
          <w:p w14:paraId="551CE04F" w14:textId="77777777" w:rsidR="00F1398A" w:rsidRPr="00F1398A" w:rsidRDefault="00F1398A" w:rsidP="00F1398A">
            <w:pPr>
              <w:spacing w:after="0" w:line="240" w:lineRule="auto"/>
              <w:jc w:val="right"/>
              <w:rPr>
                <w:rFonts w:ascii="Arial" w:eastAsia="Times New Roman" w:hAnsi="Arial" w:cs="Arial"/>
                <w:b/>
                <w:bCs/>
                <w:color w:val="0070C0"/>
                <w:sz w:val="18"/>
                <w:szCs w:val="18"/>
              </w:rPr>
            </w:pPr>
          </w:p>
        </w:tc>
        <w:tc>
          <w:tcPr>
            <w:tcW w:w="1350" w:type="dxa"/>
            <w:tcBorders>
              <w:top w:val="nil"/>
              <w:left w:val="nil"/>
              <w:bottom w:val="nil"/>
              <w:right w:val="single" w:sz="8" w:space="0" w:color="auto"/>
            </w:tcBorders>
            <w:shd w:val="clear" w:color="auto" w:fill="auto"/>
            <w:noWrap/>
            <w:hideMark/>
          </w:tcPr>
          <w:p w14:paraId="4FD60E84" w14:textId="77777777" w:rsidR="00F1398A" w:rsidRPr="00F1398A" w:rsidRDefault="00F1398A" w:rsidP="00F1398A">
            <w:pPr>
              <w:spacing w:after="0" w:line="240" w:lineRule="auto"/>
              <w:rPr>
                <w:rFonts w:ascii="Arial" w:eastAsia="Times New Roman" w:hAnsi="Arial" w:cs="Arial"/>
                <w:color w:val="000000"/>
                <w:sz w:val="18"/>
                <w:szCs w:val="18"/>
              </w:rPr>
            </w:pPr>
            <w:r w:rsidRPr="00F1398A">
              <w:rPr>
                <w:rFonts w:ascii="Arial" w:eastAsia="Times New Roman" w:hAnsi="Arial" w:cs="Arial"/>
                <w:color w:val="000000"/>
                <w:sz w:val="18"/>
                <w:szCs w:val="18"/>
              </w:rPr>
              <w:t> </w:t>
            </w:r>
          </w:p>
        </w:tc>
      </w:tr>
      <w:tr w:rsidR="00F1398A" w:rsidRPr="00F1398A" w14:paraId="67F2EB71" w14:textId="77777777" w:rsidTr="00F1398A">
        <w:trPr>
          <w:trHeight w:val="230"/>
        </w:trPr>
        <w:tc>
          <w:tcPr>
            <w:tcW w:w="5210" w:type="dxa"/>
            <w:tcBorders>
              <w:top w:val="nil"/>
              <w:left w:val="single" w:sz="8" w:space="0" w:color="auto"/>
              <w:bottom w:val="nil"/>
              <w:right w:val="nil"/>
            </w:tcBorders>
            <w:shd w:val="clear" w:color="auto" w:fill="auto"/>
            <w:noWrap/>
            <w:hideMark/>
          </w:tcPr>
          <w:p w14:paraId="76A6402D"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1. Financial assets-Currency and deposits-Domestic</w:t>
            </w:r>
          </w:p>
        </w:tc>
        <w:tc>
          <w:tcPr>
            <w:tcW w:w="1170" w:type="dxa"/>
            <w:tcBorders>
              <w:top w:val="nil"/>
              <w:left w:val="nil"/>
              <w:bottom w:val="nil"/>
              <w:right w:val="nil"/>
            </w:tcBorders>
            <w:shd w:val="clear" w:color="auto" w:fill="auto"/>
            <w:noWrap/>
            <w:hideMark/>
          </w:tcPr>
          <w:p w14:paraId="62F8E8D2" w14:textId="77777777" w:rsidR="00F1398A" w:rsidRPr="00F1398A" w:rsidRDefault="00F1398A" w:rsidP="00F1398A">
            <w:pPr>
              <w:spacing w:after="0" w:line="240" w:lineRule="auto"/>
              <w:jc w:val="right"/>
              <w:rPr>
                <w:rFonts w:ascii="Arial" w:eastAsia="Times New Roman" w:hAnsi="Arial" w:cs="Arial"/>
                <w:color w:val="00B050"/>
                <w:sz w:val="18"/>
                <w:szCs w:val="18"/>
              </w:rPr>
            </w:pPr>
            <w:r w:rsidRPr="00F1398A">
              <w:rPr>
                <w:rFonts w:ascii="Arial" w:eastAsia="Times New Roman" w:hAnsi="Arial" w:cs="Arial"/>
                <w:color w:val="00B050"/>
                <w:sz w:val="18"/>
                <w:szCs w:val="18"/>
              </w:rPr>
              <w:t>3212</w:t>
            </w:r>
          </w:p>
        </w:tc>
        <w:tc>
          <w:tcPr>
            <w:tcW w:w="1890" w:type="dxa"/>
            <w:tcBorders>
              <w:top w:val="nil"/>
              <w:left w:val="nil"/>
              <w:bottom w:val="nil"/>
              <w:right w:val="nil"/>
            </w:tcBorders>
            <w:shd w:val="clear" w:color="auto" w:fill="auto"/>
            <w:noWrap/>
            <w:hideMark/>
          </w:tcPr>
          <w:p w14:paraId="02089E7A"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Increase (Debit)</w:t>
            </w:r>
          </w:p>
        </w:tc>
        <w:tc>
          <w:tcPr>
            <w:tcW w:w="1350" w:type="dxa"/>
            <w:tcBorders>
              <w:top w:val="nil"/>
              <w:left w:val="nil"/>
              <w:bottom w:val="nil"/>
              <w:right w:val="single" w:sz="8" w:space="0" w:color="auto"/>
            </w:tcBorders>
            <w:shd w:val="clear" w:color="auto" w:fill="auto"/>
            <w:noWrap/>
            <w:hideMark/>
          </w:tcPr>
          <w:p w14:paraId="1FB46E29"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+20</w:t>
            </w:r>
          </w:p>
        </w:tc>
      </w:tr>
      <w:tr w:rsidR="00F1398A" w:rsidRPr="00F1398A" w14:paraId="7A2474EE" w14:textId="77777777" w:rsidTr="00F1398A">
        <w:trPr>
          <w:trHeight w:val="230"/>
        </w:trPr>
        <w:tc>
          <w:tcPr>
            <w:tcW w:w="5210" w:type="dxa"/>
            <w:tcBorders>
              <w:top w:val="nil"/>
              <w:left w:val="single" w:sz="8" w:space="0" w:color="auto"/>
              <w:bottom w:val="nil"/>
              <w:right w:val="nil"/>
            </w:tcBorders>
            <w:shd w:val="clear" w:color="auto" w:fill="auto"/>
            <w:noWrap/>
            <w:hideMark/>
          </w:tcPr>
          <w:p w14:paraId="6D3F4901" w14:textId="3E6EF6CA" w:rsidR="00F1398A" w:rsidRPr="00F1398A" w:rsidRDefault="00F1398A" w:rsidP="00F1398A">
            <w:pPr>
              <w:spacing w:after="0" w:line="240" w:lineRule="auto"/>
              <w:rPr>
                <w:rFonts w:ascii="Arial" w:eastAsia="Times New Roman" w:hAnsi="Arial" w:cs="Arial"/>
                <w:i/>
                <w:iCs/>
                <w:color w:val="000000"/>
                <w:sz w:val="14"/>
                <w:szCs w:val="14"/>
              </w:rPr>
            </w:pPr>
            <w:r w:rsidRPr="00F1398A">
              <w:rPr>
                <w:rFonts w:ascii="Arial" w:eastAsia="Times New Roman" w:hAnsi="Arial" w:cs="Arial"/>
                <w:i/>
                <w:iCs/>
                <w:color w:val="000000"/>
                <w:sz w:val="14"/>
                <w:szCs w:val="14"/>
              </w:rPr>
              <w:t>Note these transactions will also impact on the stock position (GFS code 6212)</w:t>
            </w:r>
          </w:p>
        </w:tc>
        <w:tc>
          <w:tcPr>
            <w:tcW w:w="1170" w:type="dxa"/>
            <w:tcBorders>
              <w:top w:val="nil"/>
              <w:left w:val="nil"/>
              <w:bottom w:val="nil"/>
              <w:right w:val="nil"/>
            </w:tcBorders>
            <w:shd w:val="clear" w:color="auto" w:fill="auto"/>
            <w:noWrap/>
            <w:hideMark/>
          </w:tcPr>
          <w:p w14:paraId="2FE0AE57" w14:textId="77777777" w:rsidR="00F1398A" w:rsidRPr="00F1398A" w:rsidRDefault="00F1398A" w:rsidP="00F1398A">
            <w:pPr>
              <w:spacing w:after="0" w:line="240" w:lineRule="auto"/>
              <w:rPr>
                <w:rFonts w:ascii="Arial" w:eastAsia="Times New Roman" w:hAnsi="Arial" w:cs="Arial"/>
                <w:i/>
                <w:iCs/>
                <w:color w:val="000000"/>
                <w:sz w:val="14"/>
                <w:szCs w:val="14"/>
              </w:rPr>
            </w:pPr>
          </w:p>
        </w:tc>
        <w:tc>
          <w:tcPr>
            <w:tcW w:w="1890" w:type="dxa"/>
            <w:tcBorders>
              <w:top w:val="nil"/>
              <w:left w:val="nil"/>
              <w:bottom w:val="nil"/>
              <w:right w:val="nil"/>
            </w:tcBorders>
            <w:shd w:val="clear" w:color="auto" w:fill="auto"/>
            <w:noWrap/>
            <w:hideMark/>
          </w:tcPr>
          <w:p w14:paraId="598D0690" w14:textId="77777777" w:rsidR="00F1398A" w:rsidRPr="00F1398A" w:rsidRDefault="00F1398A" w:rsidP="00F1398A">
            <w:pPr>
              <w:spacing w:after="0" w:line="240" w:lineRule="auto"/>
              <w:rPr>
                <w:rFonts w:ascii="Times New Roman" w:eastAsia="Times New Roman" w:hAnsi="Times New Roman"/>
              </w:rPr>
            </w:pPr>
          </w:p>
        </w:tc>
        <w:tc>
          <w:tcPr>
            <w:tcW w:w="1350" w:type="dxa"/>
            <w:tcBorders>
              <w:top w:val="nil"/>
              <w:left w:val="nil"/>
              <w:bottom w:val="nil"/>
              <w:right w:val="single" w:sz="8" w:space="0" w:color="auto"/>
            </w:tcBorders>
            <w:shd w:val="clear" w:color="auto" w:fill="auto"/>
            <w:noWrap/>
            <w:hideMark/>
          </w:tcPr>
          <w:p w14:paraId="12419CAE" w14:textId="77777777" w:rsidR="00F1398A" w:rsidRPr="00F1398A" w:rsidRDefault="00F1398A" w:rsidP="00F1398A">
            <w:pPr>
              <w:spacing w:after="0" w:line="240" w:lineRule="auto"/>
              <w:rPr>
                <w:rFonts w:ascii="Arial" w:eastAsia="Times New Roman" w:hAnsi="Arial" w:cs="Arial"/>
                <w:color w:val="000000"/>
                <w:sz w:val="18"/>
                <w:szCs w:val="18"/>
              </w:rPr>
            </w:pPr>
            <w:r w:rsidRPr="00F1398A">
              <w:rPr>
                <w:rFonts w:ascii="Arial" w:eastAsia="Times New Roman" w:hAnsi="Arial" w:cs="Arial"/>
                <w:color w:val="000000"/>
                <w:sz w:val="18"/>
                <w:szCs w:val="18"/>
              </w:rPr>
              <w:t> </w:t>
            </w:r>
          </w:p>
        </w:tc>
      </w:tr>
      <w:tr w:rsidR="00F1398A" w:rsidRPr="00F1398A" w14:paraId="54EF3922" w14:textId="77777777" w:rsidTr="00F1398A">
        <w:trPr>
          <w:trHeight w:val="230"/>
        </w:trPr>
        <w:tc>
          <w:tcPr>
            <w:tcW w:w="5210" w:type="dxa"/>
            <w:tcBorders>
              <w:top w:val="single" w:sz="4" w:space="0" w:color="auto"/>
              <w:left w:val="single" w:sz="8" w:space="0" w:color="auto"/>
              <w:bottom w:val="single" w:sz="4" w:space="0" w:color="auto"/>
              <w:right w:val="nil"/>
            </w:tcBorders>
            <w:shd w:val="clear" w:color="000000" w:fill="E8E8E8"/>
            <w:noWrap/>
            <w:hideMark/>
          </w:tcPr>
          <w:p w14:paraId="63A6D7BA"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TONGA DEVELOPMENT BANK FISCAL RECORDS:</w:t>
            </w:r>
          </w:p>
        </w:tc>
        <w:tc>
          <w:tcPr>
            <w:tcW w:w="1170" w:type="dxa"/>
            <w:tcBorders>
              <w:top w:val="single" w:sz="4" w:space="0" w:color="auto"/>
              <w:left w:val="nil"/>
              <w:bottom w:val="single" w:sz="4" w:space="0" w:color="auto"/>
              <w:right w:val="nil"/>
            </w:tcBorders>
            <w:shd w:val="clear" w:color="000000" w:fill="E8E8E8"/>
            <w:noWrap/>
            <w:hideMark/>
          </w:tcPr>
          <w:p w14:paraId="12AEF1C9"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890" w:type="dxa"/>
            <w:tcBorders>
              <w:top w:val="single" w:sz="4" w:space="0" w:color="auto"/>
              <w:left w:val="nil"/>
              <w:bottom w:val="single" w:sz="4" w:space="0" w:color="auto"/>
              <w:right w:val="nil"/>
            </w:tcBorders>
            <w:shd w:val="clear" w:color="000000" w:fill="E8E8E8"/>
            <w:noWrap/>
            <w:hideMark/>
          </w:tcPr>
          <w:p w14:paraId="5C7E5F1F"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350" w:type="dxa"/>
            <w:tcBorders>
              <w:top w:val="single" w:sz="4" w:space="0" w:color="auto"/>
              <w:left w:val="nil"/>
              <w:bottom w:val="single" w:sz="4" w:space="0" w:color="auto"/>
              <w:right w:val="single" w:sz="8" w:space="0" w:color="auto"/>
            </w:tcBorders>
            <w:shd w:val="clear" w:color="000000" w:fill="E8E8E8"/>
            <w:noWrap/>
            <w:hideMark/>
          </w:tcPr>
          <w:p w14:paraId="7713FD74"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 xml:space="preserve">Amount </w:t>
            </w:r>
          </w:p>
        </w:tc>
      </w:tr>
      <w:tr w:rsidR="00F1398A" w:rsidRPr="00F1398A" w14:paraId="6B8786DC" w14:textId="77777777" w:rsidTr="00F1398A">
        <w:trPr>
          <w:trHeight w:val="230"/>
        </w:trPr>
        <w:tc>
          <w:tcPr>
            <w:tcW w:w="5210" w:type="dxa"/>
            <w:tcBorders>
              <w:top w:val="nil"/>
              <w:left w:val="single" w:sz="8" w:space="0" w:color="auto"/>
              <w:bottom w:val="single" w:sz="4" w:space="0" w:color="auto"/>
              <w:right w:val="nil"/>
            </w:tcBorders>
            <w:shd w:val="clear" w:color="000000" w:fill="E8E8E8"/>
            <w:noWrap/>
            <w:hideMark/>
          </w:tcPr>
          <w:p w14:paraId="786FC010"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 xml:space="preserve">ABOVE THE LINE </w:t>
            </w:r>
          </w:p>
        </w:tc>
        <w:tc>
          <w:tcPr>
            <w:tcW w:w="1170" w:type="dxa"/>
            <w:tcBorders>
              <w:top w:val="nil"/>
              <w:left w:val="nil"/>
              <w:bottom w:val="single" w:sz="4" w:space="0" w:color="auto"/>
              <w:right w:val="nil"/>
            </w:tcBorders>
            <w:shd w:val="clear" w:color="000000" w:fill="E8E8E8"/>
            <w:noWrap/>
            <w:hideMark/>
          </w:tcPr>
          <w:p w14:paraId="72282989"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890" w:type="dxa"/>
            <w:tcBorders>
              <w:top w:val="nil"/>
              <w:left w:val="nil"/>
              <w:bottom w:val="single" w:sz="4" w:space="0" w:color="auto"/>
              <w:right w:val="nil"/>
            </w:tcBorders>
            <w:shd w:val="clear" w:color="000000" w:fill="E8E8E8"/>
            <w:noWrap/>
            <w:hideMark/>
          </w:tcPr>
          <w:p w14:paraId="09CE5333"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350" w:type="dxa"/>
            <w:tcBorders>
              <w:top w:val="nil"/>
              <w:left w:val="nil"/>
              <w:bottom w:val="single" w:sz="4" w:space="0" w:color="auto"/>
              <w:right w:val="single" w:sz="8" w:space="0" w:color="auto"/>
            </w:tcBorders>
            <w:shd w:val="clear" w:color="000000" w:fill="E8E8E8"/>
            <w:noWrap/>
            <w:hideMark/>
          </w:tcPr>
          <w:p w14:paraId="4B5A8AB1"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r>
      <w:tr w:rsidR="00F1398A" w:rsidRPr="00F1398A" w14:paraId="5A50A7A4" w14:textId="77777777" w:rsidTr="00F1398A">
        <w:trPr>
          <w:trHeight w:val="230"/>
        </w:trPr>
        <w:tc>
          <w:tcPr>
            <w:tcW w:w="5210" w:type="dxa"/>
            <w:tcBorders>
              <w:top w:val="nil"/>
              <w:left w:val="single" w:sz="8" w:space="0" w:color="auto"/>
              <w:bottom w:val="nil"/>
              <w:right w:val="nil"/>
            </w:tcBorders>
            <w:shd w:val="clear" w:color="auto" w:fill="auto"/>
            <w:noWrap/>
            <w:hideMark/>
          </w:tcPr>
          <w:p w14:paraId="494D889A"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Expense</w:t>
            </w:r>
          </w:p>
        </w:tc>
        <w:tc>
          <w:tcPr>
            <w:tcW w:w="1170" w:type="dxa"/>
            <w:tcBorders>
              <w:top w:val="nil"/>
              <w:left w:val="nil"/>
              <w:bottom w:val="nil"/>
              <w:right w:val="nil"/>
            </w:tcBorders>
            <w:shd w:val="clear" w:color="auto" w:fill="auto"/>
            <w:noWrap/>
            <w:hideMark/>
          </w:tcPr>
          <w:p w14:paraId="3E7E5E54" w14:textId="77777777" w:rsidR="00F1398A" w:rsidRPr="00F1398A" w:rsidRDefault="00F1398A" w:rsidP="00F1398A">
            <w:pPr>
              <w:spacing w:after="0" w:line="240" w:lineRule="auto"/>
              <w:jc w:val="right"/>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GFS Code</w:t>
            </w:r>
          </w:p>
        </w:tc>
        <w:tc>
          <w:tcPr>
            <w:tcW w:w="1890" w:type="dxa"/>
            <w:tcBorders>
              <w:top w:val="nil"/>
              <w:left w:val="nil"/>
              <w:bottom w:val="nil"/>
              <w:right w:val="nil"/>
            </w:tcBorders>
            <w:shd w:val="clear" w:color="auto" w:fill="auto"/>
            <w:noWrap/>
            <w:hideMark/>
          </w:tcPr>
          <w:p w14:paraId="10F582F4" w14:textId="77777777" w:rsidR="00F1398A" w:rsidRPr="00F1398A" w:rsidRDefault="00F1398A" w:rsidP="00F1398A">
            <w:pPr>
              <w:spacing w:after="0" w:line="240" w:lineRule="auto"/>
              <w:jc w:val="right"/>
              <w:rPr>
                <w:rFonts w:ascii="Arial" w:eastAsia="Times New Roman" w:hAnsi="Arial" w:cs="Arial"/>
                <w:b/>
                <w:bCs/>
                <w:color w:val="0070C0"/>
                <w:sz w:val="18"/>
                <w:szCs w:val="18"/>
              </w:rPr>
            </w:pPr>
          </w:p>
        </w:tc>
        <w:tc>
          <w:tcPr>
            <w:tcW w:w="1350" w:type="dxa"/>
            <w:tcBorders>
              <w:top w:val="nil"/>
              <w:left w:val="nil"/>
              <w:bottom w:val="nil"/>
              <w:right w:val="single" w:sz="8" w:space="0" w:color="auto"/>
            </w:tcBorders>
            <w:shd w:val="clear" w:color="auto" w:fill="auto"/>
            <w:noWrap/>
            <w:hideMark/>
          </w:tcPr>
          <w:p w14:paraId="35AD743A" w14:textId="77777777" w:rsidR="00F1398A" w:rsidRPr="00F1398A" w:rsidRDefault="00F1398A" w:rsidP="00F1398A">
            <w:pPr>
              <w:spacing w:after="0" w:line="240" w:lineRule="auto"/>
              <w:rPr>
                <w:rFonts w:ascii="Arial" w:eastAsia="Times New Roman" w:hAnsi="Arial" w:cs="Arial"/>
                <w:color w:val="000000"/>
                <w:sz w:val="18"/>
                <w:szCs w:val="18"/>
              </w:rPr>
            </w:pPr>
            <w:r w:rsidRPr="00F1398A">
              <w:rPr>
                <w:rFonts w:ascii="Arial" w:eastAsia="Times New Roman" w:hAnsi="Arial" w:cs="Arial"/>
                <w:color w:val="000000"/>
                <w:sz w:val="18"/>
                <w:szCs w:val="18"/>
              </w:rPr>
              <w:t> </w:t>
            </w:r>
          </w:p>
        </w:tc>
      </w:tr>
      <w:tr w:rsidR="00F1398A" w:rsidRPr="00F1398A" w14:paraId="571FA4F0" w14:textId="77777777" w:rsidTr="00F1398A">
        <w:trPr>
          <w:trHeight w:val="460"/>
        </w:trPr>
        <w:tc>
          <w:tcPr>
            <w:tcW w:w="5210" w:type="dxa"/>
            <w:tcBorders>
              <w:top w:val="nil"/>
              <w:left w:val="single" w:sz="8" w:space="0" w:color="auto"/>
              <w:bottom w:val="nil"/>
              <w:right w:val="nil"/>
            </w:tcBorders>
            <w:shd w:val="clear" w:color="auto" w:fill="auto"/>
            <w:hideMark/>
          </w:tcPr>
          <w:p w14:paraId="633C1EDC" w14:textId="39196FA0"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 xml:space="preserve">1. Other </w:t>
            </w:r>
            <w:proofErr w:type="gramStart"/>
            <w:r w:rsidR="00045089">
              <w:rPr>
                <w:rFonts w:ascii="Arial" w:eastAsia="Times New Roman" w:hAnsi="Arial" w:cs="Arial"/>
                <w:color w:val="00B050"/>
                <w:sz w:val="18"/>
                <w:szCs w:val="18"/>
              </w:rPr>
              <w:t>e</w:t>
            </w:r>
            <w:r w:rsidRPr="00F1398A">
              <w:rPr>
                <w:rFonts w:ascii="Arial" w:eastAsia="Times New Roman" w:hAnsi="Arial" w:cs="Arial"/>
                <w:color w:val="00B050"/>
                <w:sz w:val="18"/>
                <w:szCs w:val="18"/>
              </w:rPr>
              <w:t>xpense</w:t>
            </w:r>
            <w:proofErr w:type="gramEnd"/>
            <w:r w:rsidRPr="00F1398A">
              <w:rPr>
                <w:rFonts w:ascii="Arial" w:eastAsia="Times New Roman" w:hAnsi="Arial" w:cs="Arial"/>
                <w:color w:val="00B050"/>
                <w:sz w:val="18"/>
                <w:szCs w:val="18"/>
              </w:rPr>
              <w:t xml:space="preserve">-Property expense other than interest-Dividends-To Residents </w:t>
            </w:r>
          </w:p>
        </w:tc>
        <w:tc>
          <w:tcPr>
            <w:tcW w:w="1170" w:type="dxa"/>
            <w:tcBorders>
              <w:top w:val="nil"/>
              <w:left w:val="nil"/>
              <w:bottom w:val="nil"/>
              <w:right w:val="nil"/>
            </w:tcBorders>
            <w:shd w:val="clear" w:color="auto" w:fill="auto"/>
            <w:noWrap/>
            <w:hideMark/>
          </w:tcPr>
          <w:p w14:paraId="1478C76D" w14:textId="77777777" w:rsidR="00F1398A" w:rsidRPr="00F1398A" w:rsidRDefault="00F1398A" w:rsidP="00F1398A">
            <w:pPr>
              <w:spacing w:after="0" w:line="240" w:lineRule="auto"/>
              <w:jc w:val="right"/>
              <w:rPr>
                <w:rFonts w:ascii="Arial" w:eastAsia="Times New Roman" w:hAnsi="Arial" w:cs="Arial"/>
                <w:color w:val="00B050"/>
                <w:sz w:val="18"/>
                <w:szCs w:val="18"/>
              </w:rPr>
            </w:pPr>
            <w:r w:rsidRPr="00F1398A">
              <w:rPr>
                <w:rFonts w:ascii="Arial" w:eastAsia="Times New Roman" w:hAnsi="Arial" w:cs="Arial"/>
                <w:color w:val="00B050"/>
                <w:sz w:val="18"/>
                <w:szCs w:val="18"/>
              </w:rPr>
              <w:t>28112</w:t>
            </w:r>
          </w:p>
        </w:tc>
        <w:tc>
          <w:tcPr>
            <w:tcW w:w="1890" w:type="dxa"/>
            <w:tcBorders>
              <w:top w:val="nil"/>
              <w:left w:val="nil"/>
              <w:bottom w:val="nil"/>
              <w:right w:val="nil"/>
            </w:tcBorders>
            <w:shd w:val="clear" w:color="auto" w:fill="auto"/>
            <w:noWrap/>
            <w:hideMark/>
          </w:tcPr>
          <w:p w14:paraId="78874A7B"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Increase (Debit)</w:t>
            </w:r>
          </w:p>
        </w:tc>
        <w:tc>
          <w:tcPr>
            <w:tcW w:w="1350" w:type="dxa"/>
            <w:tcBorders>
              <w:top w:val="nil"/>
              <w:left w:val="nil"/>
              <w:bottom w:val="nil"/>
              <w:right w:val="single" w:sz="8" w:space="0" w:color="auto"/>
            </w:tcBorders>
            <w:shd w:val="clear" w:color="auto" w:fill="auto"/>
            <w:noWrap/>
            <w:hideMark/>
          </w:tcPr>
          <w:p w14:paraId="79413F20"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+20</w:t>
            </w:r>
          </w:p>
        </w:tc>
      </w:tr>
      <w:tr w:rsidR="00F1398A" w:rsidRPr="00F1398A" w14:paraId="009FAAC6" w14:textId="77777777" w:rsidTr="00F1398A">
        <w:trPr>
          <w:trHeight w:val="230"/>
        </w:trPr>
        <w:tc>
          <w:tcPr>
            <w:tcW w:w="5210" w:type="dxa"/>
            <w:tcBorders>
              <w:top w:val="single" w:sz="4" w:space="0" w:color="auto"/>
              <w:left w:val="single" w:sz="8" w:space="0" w:color="auto"/>
              <w:bottom w:val="single" w:sz="4" w:space="0" w:color="auto"/>
              <w:right w:val="nil"/>
            </w:tcBorders>
            <w:shd w:val="clear" w:color="000000" w:fill="E8E8E8"/>
            <w:noWrap/>
            <w:hideMark/>
          </w:tcPr>
          <w:p w14:paraId="74075DD5"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 xml:space="preserve">BELOW THE LINE </w:t>
            </w:r>
          </w:p>
        </w:tc>
        <w:tc>
          <w:tcPr>
            <w:tcW w:w="1170" w:type="dxa"/>
            <w:tcBorders>
              <w:top w:val="single" w:sz="4" w:space="0" w:color="auto"/>
              <w:left w:val="nil"/>
              <w:bottom w:val="single" w:sz="4" w:space="0" w:color="auto"/>
              <w:right w:val="nil"/>
            </w:tcBorders>
            <w:shd w:val="clear" w:color="000000" w:fill="E8E8E8"/>
            <w:noWrap/>
            <w:hideMark/>
          </w:tcPr>
          <w:p w14:paraId="59A79BA1"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890" w:type="dxa"/>
            <w:tcBorders>
              <w:top w:val="single" w:sz="4" w:space="0" w:color="auto"/>
              <w:left w:val="nil"/>
              <w:bottom w:val="single" w:sz="4" w:space="0" w:color="auto"/>
              <w:right w:val="nil"/>
            </w:tcBorders>
            <w:shd w:val="clear" w:color="000000" w:fill="E8E8E8"/>
            <w:noWrap/>
            <w:hideMark/>
          </w:tcPr>
          <w:p w14:paraId="0E0A5505"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c>
          <w:tcPr>
            <w:tcW w:w="1350" w:type="dxa"/>
            <w:tcBorders>
              <w:top w:val="single" w:sz="4" w:space="0" w:color="auto"/>
              <w:left w:val="nil"/>
              <w:bottom w:val="single" w:sz="4" w:space="0" w:color="auto"/>
              <w:right w:val="single" w:sz="8" w:space="0" w:color="auto"/>
            </w:tcBorders>
            <w:shd w:val="clear" w:color="000000" w:fill="E8E8E8"/>
            <w:noWrap/>
            <w:hideMark/>
          </w:tcPr>
          <w:p w14:paraId="3D6C5903" w14:textId="77777777" w:rsidR="00F1398A" w:rsidRPr="00F1398A" w:rsidRDefault="00F1398A" w:rsidP="00F1398A">
            <w:pPr>
              <w:spacing w:after="0" w:line="240" w:lineRule="auto"/>
              <w:rPr>
                <w:rFonts w:ascii="Arial" w:eastAsia="Times New Roman" w:hAnsi="Arial" w:cs="Arial"/>
                <w:color w:val="0070C0"/>
                <w:sz w:val="18"/>
                <w:szCs w:val="18"/>
              </w:rPr>
            </w:pPr>
            <w:r w:rsidRPr="00F1398A">
              <w:rPr>
                <w:rFonts w:ascii="Arial" w:eastAsia="Times New Roman" w:hAnsi="Arial" w:cs="Arial"/>
                <w:color w:val="0070C0"/>
                <w:sz w:val="18"/>
                <w:szCs w:val="18"/>
              </w:rPr>
              <w:t> </w:t>
            </w:r>
          </w:p>
        </w:tc>
      </w:tr>
      <w:tr w:rsidR="00F1398A" w:rsidRPr="00F1398A" w14:paraId="28306B74" w14:textId="77777777" w:rsidTr="00F1398A">
        <w:trPr>
          <w:trHeight w:val="230"/>
        </w:trPr>
        <w:tc>
          <w:tcPr>
            <w:tcW w:w="5210" w:type="dxa"/>
            <w:tcBorders>
              <w:top w:val="nil"/>
              <w:left w:val="single" w:sz="8" w:space="0" w:color="auto"/>
              <w:bottom w:val="nil"/>
              <w:right w:val="nil"/>
            </w:tcBorders>
            <w:shd w:val="clear" w:color="auto" w:fill="auto"/>
            <w:noWrap/>
            <w:hideMark/>
          </w:tcPr>
          <w:p w14:paraId="086729E0" w14:textId="77777777" w:rsidR="00F1398A" w:rsidRPr="00F1398A" w:rsidRDefault="00F1398A" w:rsidP="00F1398A">
            <w:pPr>
              <w:spacing w:after="0" w:line="240" w:lineRule="auto"/>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Transactions in financial assets and liabilities</w:t>
            </w:r>
          </w:p>
        </w:tc>
        <w:tc>
          <w:tcPr>
            <w:tcW w:w="1170" w:type="dxa"/>
            <w:tcBorders>
              <w:top w:val="nil"/>
              <w:left w:val="nil"/>
              <w:bottom w:val="nil"/>
              <w:right w:val="nil"/>
            </w:tcBorders>
            <w:shd w:val="clear" w:color="auto" w:fill="auto"/>
            <w:noWrap/>
            <w:hideMark/>
          </w:tcPr>
          <w:p w14:paraId="78BE35D6" w14:textId="77777777" w:rsidR="00F1398A" w:rsidRPr="00F1398A" w:rsidRDefault="00F1398A" w:rsidP="00F1398A">
            <w:pPr>
              <w:spacing w:after="0" w:line="240" w:lineRule="auto"/>
              <w:jc w:val="right"/>
              <w:rPr>
                <w:rFonts w:ascii="Arial" w:eastAsia="Times New Roman" w:hAnsi="Arial" w:cs="Arial"/>
                <w:b/>
                <w:bCs/>
                <w:color w:val="0070C0"/>
                <w:sz w:val="18"/>
                <w:szCs w:val="18"/>
              </w:rPr>
            </w:pPr>
            <w:r w:rsidRPr="00F1398A">
              <w:rPr>
                <w:rFonts w:ascii="Arial" w:eastAsia="Times New Roman" w:hAnsi="Arial" w:cs="Arial"/>
                <w:b/>
                <w:bCs/>
                <w:color w:val="0070C0"/>
                <w:sz w:val="18"/>
                <w:szCs w:val="18"/>
              </w:rPr>
              <w:t>GFS Code</w:t>
            </w:r>
          </w:p>
        </w:tc>
        <w:tc>
          <w:tcPr>
            <w:tcW w:w="1890" w:type="dxa"/>
            <w:tcBorders>
              <w:top w:val="nil"/>
              <w:left w:val="nil"/>
              <w:bottom w:val="nil"/>
              <w:right w:val="nil"/>
            </w:tcBorders>
            <w:shd w:val="clear" w:color="auto" w:fill="auto"/>
            <w:noWrap/>
            <w:hideMark/>
          </w:tcPr>
          <w:p w14:paraId="342458AD" w14:textId="77777777" w:rsidR="00F1398A" w:rsidRPr="00F1398A" w:rsidRDefault="00F1398A" w:rsidP="00F1398A">
            <w:pPr>
              <w:spacing w:after="0" w:line="240" w:lineRule="auto"/>
              <w:jc w:val="right"/>
              <w:rPr>
                <w:rFonts w:ascii="Arial" w:eastAsia="Times New Roman" w:hAnsi="Arial" w:cs="Arial"/>
                <w:b/>
                <w:bCs/>
                <w:color w:val="0070C0"/>
                <w:sz w:val="18"/>
                <w:szCs w:val="18"/>
              </w:rPr>
            </w:pPr>
          </w:p>
        </w:tc>
        <w:tc>
          <w:tcPr>
            <w:tcW w:w="1350" w:type="dxa"/>
            <w:tcBorders>
              <w:top w:val="nil"/>
              <w:left w:val="nil"/>
              <w:bottom w:val="nil"/>
              <w:right w:val="single" w:sz="8" w:space="0" w:color="auto"/>
            </w:tcBorders>
            <w:shd w:val="clear" w:color="auto" w:fill="auto"/>
            <w:noWrap/>
            <w:hideMark/>
          </w:tcPr>
          <w:p w14:paraId="716AC5BA" w14:textId="77777777" w:rsidR="00F1398A" w:rsidRPr="00F1398A" w:rsidRDefault="00F1398A" w:rsidP="00F1398A">
            <w:pPr>
              <w:spacing w:after="0" w:line="240" w:lineRule="auto"/>
              <w:rPr>
                <w:rFonts w:ascii="Arial" w:eastAsia="Times New Roman" w:hAnsi="Arial" w:cs="Arial"/>
                <w:color w:val="000000"/>
                <w:sz w:val="18"/>
                <w:szCs w:val="18"/>
              </w:rPr>
            </w:pPr>
            <w:r w:rsidRPr="00F1398A">
              <w:rPr>
                <w:rFonts w:ascii="Arial" w:eastAsia="Times New Roman" w:hAnsi="Arial" w:cs="Arial"/>
                <w:color w:val="000000"/>
                <w:sz w:val="18"/>
                <w:szCs w:val="18"/>
              </w:rPr>
              <w:t> </w:t>
            </w:r>
          </w:p>
        </w:tc>
      </w:tr>
      <w:tr w:rsidR="00F1398A" w:rsidRPr="00F1398A" w14:paraId="7D3D35F3" w14:textId="77777777" w:rsidTr="00F1398A">
        <w:trPr>
          <w:trHeight w:val="230"/>
        </w:trPr>
        <w:tc>
          <w:tcPr>
            <w:tcW w:w="5210" w:type="dxa"/>
            <w:tcBorders>
              <w:top w:val="nil"/>
              <w:left w:val="single" w:sz="8" w:space="0" w:color="auto"/>
              <w:bottom w:val="nil"/>
              <w:right w:val="nil"/>
            </w:tcBorders>
            <w:shd w:val="clear" w:color="auto" w:fill="auto"/>
            <w:noWrap/>
            <w:hideMark/>
          </w:tcPr>
          <w:p w14:paraId="649716C8"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1. Financial assets-Currency and deposits-Domestic</w:t>
            </w:r>
          </w:p>
        </w:tc>
        <w:tc>
          <w:tcPr>
            <w:tcW w:w="1170" w:type="dxa"/>
            <w:tcBorders>
              <w:top w:val="nil"/>
              <w:left w:val="nil"/>
              <w:bottom w:val="nil"/>
              <w:right w:val="nil"/>
            </w:tcBorders>
            <w:shd w:val="clear" w:color="auto" w:fill="auto"/>
            <w:noWrap/>
            <w:hideMark/>
          </w:tcPr>
          <w:p w14:paraId="1351E81A" w14:textId="77777777" w:rsidR="00F1398A" w:rsidRPr="00F1398A" w:rsidRDefault="00F1398A" w:rsidP="00F1398A">
            <w:pPr>
              <w:spacing w:after="0" w:line="240" w:lineRule="auto"/>
              <w:jc w:val="right"/>
              <w:rPr>
                <w:rFonts w:ascii="Arial" w:eastAsia="Times New Roman" w:hAnsi="Arial" w:cs="Arial"/>
                <w:color w:val="00B050"/>
                <w:sz w:val="18"/>
                <w:szCs w:val="18"/>
              </w:rPr>
            </w:pPr>
            <w:r w:rsidRPr="00F1398A">
              <w:rPr>
                <w:rFonts w:ascii="Arial" w:eastAsia="Times New Roman" w:hAnsi="Arial" w:cs="Arial"/>
                <w:color w:val="00B050"/>
                <w:sz w:val="18"/>
                <w:szCs w:val="18"/>
              </w:rPr>
              <w:t>3212</w:t>
            </w:r>
          </w:p>
        </w:tc>
        <w:tc>
          <w:tcPr>
            <w:tcW w:w="1890" w:type="dxa"/>
            <w:tcBorders>
              <w:top w:val="nil"/>
              <w:left w:val="nil"/>
              <w:bottom w:val="nil"/>
              <w:right w:val="nil"/>
            </w:tcBorders>
            <w:shd w:val="clear" w:color="auto" w:fill="auto"/>
            <w:noWrap/>
            <w:hideMark/>
          </w:tcPr>
          <w:p w14:paraId="4841E112"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Decrease (Credit)</w:t>
            </w:r>
          </w:p>
        </w:tc>
        <w:tc>
          <w:tcPr>
            <w:tcW w:w="1350" w:type="dxa"/>
            <w:tcBorders>
              <w:top w:val="nil"/>
              <w:left w:val="nil"/>
              <w:bottom w:val="nil"/>
              <w:right w:val="single" w:sz="8" w:space="0" w:color="auto"/>
            </w:tcBorders>
            <w:shd w:val="clear" w:color="auto" w:fill="auto"/>
            <w:noWrap/>
            <w:hideMark/>
          </w:tcPr>
          <w:p w14:paraId="22644F26" w14:textId="77777777" w:rsidR="00F1398A" w:rsidRPr="00F1398A" w:rsidRDefault="00F1398A" w:rsidP="00F1398A">
            <w:pPr>
              <w:spacing w:after="0" w:line="240" w:lineRule="auto"/>
              <w:rPr>
                <w:rFonts w:ascii="Arial" w:eastAsia="Times New Roman" w:hAnsi="Arial" w:cs="Arial"/>
                <w:color w:val="00B050"/>
                <w:sz w:val="18"/>
                <w:szCs w:val="18"/>
              </w:rPr>
            </w:pPr>
            <w:r w:rsidRPr="00F1398A">
              <w:rPr>
                <w:rFonts w:ascii="Arial" w:eastAsia="Times New Roman" w:hAnsi="Arial" w:cs="Arial"/>
                <w:color w:val="00B050"/>
                <w:sz w:val="18"/>
                <w:szCs w:val="18"/>
              </w:rPr>
              <w:t>-20</w:t>
            </w:r>
          </w:p>
        </w:tc>
      </w:tr>
      <w:tr w:rsidR="00F1398A" w:rsidRPr="00F1398A" w14:paraId="7A786F04" w14:textId="77777777" w:rsidTr="00F1398A">
        <w:trPr>
          <w:trHeight w:val="240"/>
        </w:trPr>
        <w:tc>
          <w:tcPr>
            <w:tcW w:w="5210" w:type="dxa"/>
            <w:tcBorders>
              <w:top w:val="nil"/>
              <w:left w:val="single" w:sz="8" w:space="0" w:color="auto"/>
              <w:bottom w:val="single" w:sz="8" w:space="0" w:color="auto"/>
              <w:right w:val="nil"/>
            </w:tcBorders>
            <w:shd w:val="clear" w:color="auto" w:fill="auto"/>
            <w:noWrap/>
            <w:hideMark/>
          </w:tcPr>
          <w:p w14:paraId="304BA09E" w14:textId="12727767" w:rsidR="00F1398A" w:rsidRPr="00F1398A" w:rsidRDefault="00F1398A" w:rsidP="00F1398A">
            <w:pPr>
              <w:spacing w:after="0" w:line="240" w:lineRule="auto"/>
              <w:rPr>
                <w:rFonts w:ascii="Arial" w:eastAsia="Times New Roman" w:hAnsi="Arial" w:cs="Arial"/>
                <w:i/>
                <w:iCs/>
                <w:color w:val="000000"/>
                <w:sz w:val="14"/>
                <w:szCs w:val="14"/>
              </w:rPr>
            </w:pPr>
            <w:r w:rsidRPr="00F1398A">
              <w:rPr>
                <w:rFonts w:ascii="Arial" w:eastAsia="Times New Roman" w:hAnsi="Arial" w:cs="Arial"/>
                <w:i/>
                <w:iCs/>
                <w:color w:val="000000"/>
                <w:sz w:val="14"/>
                <w:szCs w:val="14"/>
              </w:rPr>
              <w:t>Note these transactions will also impact on the stock position (GFS code 6212)</w:t>
            </w:r>
          </w:p>
        </w:tc>
        <w:tc>
          <w:tcPr>
            <w:tcW w:w="1170" w:type="dxa"/>
            <w:tcBorders>
              <w:top w:val="nil"/>
              <w:left w:val="nil"/>
              <w:bottom w:val="single" w:sz="8" w:space="0" w:color="auto"/>
              <w:right w:val="nil"/>
            </w:tcBorders>
            <w:shd w:val="clear" w:color="auto" w:fill="auto"/>
            <w:noWrap/>
            <w:hideMark/>
          </w:tcPr>
          <w:p w14:paraId="605D9242" w14:textId="77777777" w:rsidR="00F1398A" w:rsidRPr="00F1398A" w:rsidRDefault="00F1398A" w:rsidP="00F1398A">
            <w:pPr>
              <w:spacing w:after="0" w:line="240" w:lineRule="auto"/>
              <w:rPr>
                <w:rFonts w:ascii="Arial" w:eastAsia="Times New Roman" w:hAnsi="Arial" w:cs="Arial"/>
                <w:color w:val="000000"/>
                <w:sz w:val="18"/>
                <w:szCs w:val="18"/>
              </w:rPr>
            </w:pPr>
            <w:r w:rsidRPr="00F1398A">
              <w:rPr>
                <w:rFonts w:ascii="Arial" w:eastAsia="Times New Roman" w:hAnsi="Arial" w:cs="Arial"/>
                <w:color w:val="000000"/>
                <w:sz w:val="18"/>
                <w:szCs w:val="18"/>
              </w:rPr>
              <w:t> </w:t>
            </w:r>
          </w:p>
        </w:tc>
        <w:tc>
          <w:tcPr>
            <w:tcW w:w="1890" w:type="dxa"/>
            <w:tcBorders>
              <w:top w:val="nil"/>
              <w:left w:val="nil"/>
              <w:bottom w:val="single" w:sz="8" w:space="0" w:color="auto"/>
              <w:right w:val="nil"/>
            </w:tcBorders>
            <w:shd w:val="clear" w:color="auto" w:fill="auto"/>
            <w:noWrap/>
            <w:hideMark/>
          </w:tcPr>
          <w:p w14:paraId="00C0C50C" w14:textId="77777777" w:rsidR="00F1398A" w:rsidRPr="00F1398A" w:rsidRDefault="00F1398A" w:rsidP="00F1398A">
            <w:pPr>
              <w:spacing w:after="0" w:line="240" w:lineRule="auto"/>
              <w:rPr>
                <w:rFonts w:ascii="Arial" w:eastAsia="Times New Roman" w:hAnsi="Arial" w:cs="Arial"/>
                <w:color w:val="000000"/>
                <w:sz w:val="18"/>
                <w:szCs w:val="18"/>
              </w:rPr>
            </w:pPr>
            <w:r w:rsidRPr="00F1398A">
              <w:rPr>
                <w:rFonts w:ascii="Arial" w:eastAsia="Times New Roman" w:hAnsi="Arial" w:cs="Arial"/>
                <w:color w:val="000000"/>
                <w:sz w:val="18"/>
                <w:szCs w:val="18"/>
              </w:rPr>
              <w:t> </w:t>
            </w:r>
          </w:p>
        </w:tc>
        <w:tc>
          <w:tcPr>
            <w:tcW w:w="1350" w:type="dxa"/>
            <w:tcBorders>
              <w:top w:val="nil"/>
              <w:left w:val="nil"/>
              <w:bottom w:val="single" w:sz="8" w:space="0" w:color="auto"/>
              <w:right w:val="single" w:sz="8" w:space="0" w:color="auto"/>
            </w:tcBorders>
            <w:shd w:val="clear" w:color="auto" w:fill="auto"/>
            <w:noWrap/>
            <w:hideMark/>
          </w:tcPr>
          <w:p w14:paraId="7E541361" w14:textId="77777777" w:rsidR="00F1398A" w:rsidRPr="00F1398A" w:rsidRDefault="00F1398A" w:rsidP="00F1398A">
            <w:pPr>
              <w:spacing w:after="0" w:line="240" w:lineRule="auto"/>
              <w:rPr>
                <w:rFonts w:ascii="Arial" w:eastAsia="Times New Roman" w:hAnsi="Arial" w:cs="Arial"/>
                <w:color w:val="000000"/>
                <w:sz w:val="18"/>
                <w:szCs w:val="18"/>
              </w:rPr>
            </w:pPr>
            <w:r w:rsidRPr="00F1398A">
              <w:rPr>
                <w:rFonts w:ascii="Arial" w:eastAsia="Times New Roman" w:hAnsi="Arial" w:cs="Arial"/>
                <w:color w:val="000000"/>
                <w:sz w:val="18"/>
                <w:szCs w:val="18"/>
              </w:rPr>
              <w:t> </w:t>
            </w:r>
          </w:p>
        </w:tc>
      </w:tr>
    </w:tbl>
    <w:p w14:paraId="1F3E39FD" w14:textId="77777777" w:rsidR="00724F26" w:rsidRDefault="00724F26" w:rsidP="003249C0">
      <w:pPr>
        <w:pStyle w:val="ParagraphNumbering"/>
        <w:numPr>
          <w:ilvl w:val="0"/>
          <w:numId w:val="0"/>
        </w:numPr>
        <w:spacing w:before="120" w:after="120"/>
      </w:pPr>
    </w:p>
    <w:tbl>
      <w:tblPr>
        <w:tblW w:w="9620" w:type="dxa"/>
        <w:tblLook w:val="04A0" w:firstRow="1" w:lastRow="0" w:firstColumn="1" w:lastColumn="0" w:noHBand="0" w:noVBand="1"/>
      </w:tblPr>
      <w:tblGrid>
        <w:gridCol w:w="5326"/>
        <w:gridCol w:w="1144"/>
        <w:gridCol w:w="1890"/>
        <w:gridCol w:w="1260"/>
      </w:tblGrid>
      <w:tr w:rsidR="00534779" w:rsidRPr="00534779" w14:paraId="6F7C9BC7" w14:textId="77777777" w:rsidTr="00534779">
        <w:trPr>
          <w:trHeight w:val="230"/>
        </w:trPr>
        <w:tc>
          <w:tcPr>
            <w:tcW w:w="9620" w:type="dxa"/>
            <w:gridSpan w:val="4"/>
            <w:tcBorders>
              <w:top w:val="single" w:sz="8" w:space="0" w:color="auto"/>
              <w:left w:val="single" w:sz="8" w:space="0" w:color="auto"/>
              <w:bottom w:val="single" w:sz="4" w:space="0" w:color="auto"/>
              <w:right w:val="single" w:sz="8" w:space="0" w:color="000000"/>
            </w:tcBorders>
            <w:shd w:val="clear" w:color="000000" w:fill="215C98"/>
            <w:noWrap/>
            <w:hideMark/>
          </w:tcPr>
          <w:p w14:paraId="39B1A7BC" w14:textId="77777777" w:rsidR="00534779" w:rsidRPr="00534779" w:rsidRDefault="00534779" w:rsidP="00534779">
            <w:pPr>
              <w:spacing w:after="0" w:line="240" w:lineRule="auto"/>
              <w:rPr>
                <w:rFonts w:ascii="Arial" w:eastAsia="Times New Roman" w:hAnsi="Arial" w:cs="Arial"/>
                <w:b/>
                <w:bCs/>
                <w:color w:val="FFFFFF"/>
                <w:sz w:val="18"/>
                <w:szCs w:val="18"/>
              </w:rPr>
            </w:pPr>
            <w:r w:rsidRPr="00534779">
              <w:rPr>
                <w:rFonts w:ascii="Arial" w:eastAsia="Times New Roman" w:hAnsi="Arial" w:cs="Arial"/>
                <w:b/>
                <w:bCs/>
                <w:color w:val="FFFFFF"/>
                <w:sz w:val="18"/>
                <w:szCs w:val="18"/>
              </w:rPr>
              <w:t>SCENARIO B:</w:t>
            </w:r>
          </w:p>
        </w:tc>
      </w:tr>
      <w:tr w:rsidR="00534779" w:rsidRPr="00534779" w14:paraId="013B9598" w14:textId="77777777" w:rsidTr="002A48E4">
        <w:trPr>
          <w:trHeight w:val="764"/>
        </w:trPr>
        <w:tc>
          <w:tcPr>
            <w:tcW w:w="9620" w:type="dxa"/>
            <w:gridSpan w:val="4"/>
            <w:tcBorders>
              <w:top w:val="nil"/>
              <w:left w:val="single" w:sz="8" w:space="0" w:color="auto"/>
              <w:bottom w:val="nil"/>
              <w:right w:val="single" w:sz="8" w:space="0" w:color="000000"/>
            </w:tcBorders>
            <w:shd w:val="clear" w:color="000000" w:fill="215C98"/>
            <w:hideMark/>
          </w:tcPr>
          <w:p w14:paraId="1A71223F" w14:textId="77777777" w:rsidR="00534779" w:rsidRPr="00534779" w:rsidRDefault="00534779" w:rsidP="00534779">
            <w:pPr>
              <w:spacing w:after="0" w:line="240" w:lineRule="auto"/>
              <w:rPr>
                <w:rFonts w:ascii="Arial" w:eastAsia="Times New Roman" w:hAnsi="Arial" w:cs="Arial"/>
                <w:color w:val="FFFFFF"/>
                <w:sz w:val="18"/>
                <w:szCs w:val="18"/>
              </w:rPr>
            </w:pPr>
            <w:r w:rsidRPr="00534779">
              <w:rPr>
                <w:rFonts w:ascii="Arial" w:eastAsia="Times New Roman" w:hAnsi="Arial" w:cs="Arial"/>
                <w:color w:val="FFFFFF"/>
                <w:sz w:val="18"/>
                <w:szCs w:val="18"/>
              </w:rPr>
              <w:t>Let's assume that the Tonga Development Bank is in financial distress, and the Government of Tonga knows that there will be no effective financial claim on the TDB or expecting a return on investment for any payment made. In this case the GFS treat such payment [200] as a '</w:t>
            </w:r>
            <w:r w:rsidRPr="00534779">
              <w:rPr>
                <w:rFonts w:ascii="Arial" w:eastAsia="Times New Roman" w:hAnsi="Arial" w:cs="Arial"/>
                <w:b/>
                <w:bCs/>
                <w:i/>
                <w:iCs/>
                <w:color w:val="FFFFFF"/>
                <w:sz w:val="18"/>
                <w:szCs w:val="18"/>
                <w:u w:val="single"/>
              </w:rPr>
              <w:t>capital injection</w:t>
            </w:r>
            <w:r w:rsidRPr="00534779">
              <w:rPr>
                <w:rFonts w:ascii="Arial" w:eastAsia="Times New Roman" w:hAnsi="Arial" w:cs="Arial"/>
                <w:color w:val="FFFFFF"/>
                <w:sz w:val="18"/>
                <w:szCs w:val="18"/>
              </w:rPr>
              <w:t xml:space="preserve">' and a </w:t>
            </w:r>
            <w:r w:rsidRPr="00534779">
              <w:rPr>
                <w:rFonts w:ascii="Arial" w:eastAsia="Times New Roman" w:hAnsi="Arial" w:cs="Arial"/>
                <w:b/>
                <w:bCs/>
                <w:i/>
                <w:iCs/>
                <w:color w:val="FFFFFF"/>
                <w:sz w:val="18"/>
                <w:szCs w:val="18"/>
              </w:rPr>
              <w:t>capital transfer</w:t>
            </w:r>
            <w:r w:rsidRPr="00534779">
              <w:rPr>
                <w:rFonts w:ascii="Arial" w:eastAsia="Times New Roman" w:hAnsi="Arial" w:cs="Arial"/>
                <w:color w:val="FFFFFF"/>
                <w:sz w:val="18"/>
                <w:szCs w:val="18"/>
              </w:rPr>
              <w:t>.</w:t>
            </w:r>
          </w:p>
        </w:tc>
      </w:tr>
      <w:tr w:rsidR="00534779" w:rsidRPr="00534779" w14:paraId="465C8B5F" w14:textId="77777777" w:rsidTr="00534779">
        <w:trPr>
          <w:trHeight w:val="230"/>
        </w:trPr>
        <w:tc>
          <w:tcPr>
            <w:tcW w:w="5326" w:type="dxa"/>
            <w:tcBorders>
              <w:top w:val="single" w:sz="4" w:space="0" w:color="auto"/>
              <w:left w:val="single" w:sz="8" w:space="0" w:color="auto"/>
              <w:bottom w:val="single" w:sz="4" w:space="0" w:color="auto"/>
              <w:right w:val="nil"/>
            </w:tcBorders>
            <w:shd w:val="clear" w:color="000000" w:fill="E8E8E8"/>
            <w:noWrap/>
            <w:hideMark/>
          </w:tcPr>
          <w:p w14:paraId="65E69F5D" w14:textId="77777777" w:rsidR="00534779" w:rsidRPr="00534779" w:rsidRDefault="00534779" w:rsidP="00534779">
            <w:pPr>
              <w:spacing w:after="0" w:line="240" w:lineRule="auto"/>
              <w:rPr>
                <w:rFonts w:ascii="Arial" w:eastAsia="Times New Roman" w:hAnsi="Arial" w:cs="Arial"/>
                <w:b/>
                <w:bCs/>
                <w:color w:val="0070C0"/>
                <w:sz w:val="18"/>
                <w:szCs w:val="18"/>
              </w:rPr>
            </w:pPr>
            <w:r w:rsidRPr="00534779">
              <w:rPr>
                <w:rFonts w:ascii="Arial" w:eastAsia="Times New Roman" w:hAnsi="Arial" w:cs="Arial"/>
                <w:b/>
                <w:bCs/>
                <w:color w:val="0070C0"/>
                <w:sz w:val="18"/>
                <w:szCs w:val="18"/>
              </w:rPr>
              <w:t>GOVERNMENT OF TONGA FISCAL RECORDS:</w:t>
            </w:r>
          </w:p>
        </w:tc>
        <w:tc>
          <w:tcPr>
            <w:tcW w:w="1144" w:type="dxa"/>
            <w:tcBorders>
              <w:top w:val="single" w:sz="4" w:space="0" w:color="auto"/>
              <w:left w:val="nil"/>
              <w:bottom w:val="single" w:sz="4" w:space="0" w:color="auto"/>
              <w:right w:val="nil"/>
            </w:tcBorders>
            <w:shd w:val="clear" w:color="000000" w:fill="E8E8E8"/>
            <w:noWrap/>
            <w:hideMark/>
          </w:tcPr>
          <w:p w14:paraId="5B7CA700"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c>
          <w:tcPr>
            <w:tcW w:w="1890" w:type="dxa"/>
            <w:tcBorders>
              <w:top w:val="single" w:sz="4" w:space="0" w:color="auto"/>
              <w:left w:val="nil"/>
              <w:bottom w:val="single" w:sz="4" w:space="0" w:color="auto"/>
              <w:right w:val="nil"/>
            </w:tcBorders>
            <w:shd w:val="clear" w:color="000000" w:fill="E8E8E8"/>
            <w:noWrap/>
            <w:hideMark/>
          </w:tcPr>
          <w:p w14:paraId="581F85BD"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c>
          <w:tcPr>
            <w:tcW w:w="1260" w:type="dxa"/>
            <w:tcBorders>
              <w:top w:val="single" w:sz="4" w:space="0" w:color="auto"/>
              <w:left w:val="nil"/>
              <w:bottom w:val="single" w:sz="4" w:space="0" w:color="auto"/>
              <w:right w:val="single" w:sz="8" w:space="0" w:color="auto"/>
            </w:tcBorders>
            <w:shd w:val="clear" w:color="000000" w:fill="E8E8E8"/>
            <w:noWrap/>
            <w:hideMark/>
          </w:tcPr>
          <w:p w14:paraId="4C5A7C3A" w14:textId="77777777" w:rsidR="00534779" w:rsidRPr="00534779" w:rsidRDefault="00534779" w:rsidP="00534779">
            <w:pPr>
              <w:spacing w:after="0" w:line="240" w:lineRule="auto"/>
              <w:rPr>
                <w:rFonts w:ascii="Arial" w:eastAsia="Times New Roman" w:hAnsi="Arial" w:cs="Arial"/>
                <w:b/>
                <w:bCs/>
                <w:color w:val="0070C0"/>
                <w:sz w:val="18"/>
                <w:szCs w:val="18"/>
              </w:rPr>
            </w:pPr>
            <w:r w:rsidRPr="00534779">
              <w:rPr>
                <w:rFonts w:ascii="Arial" w:eastAsia="Times New Roman" w:hAnsi="Arial" w:cs="Arial"/>
                <w:b/>
                <w:bCs/>
                <w:color w:val="0070C0"/>
                <w:sz w:val="18"/>
                <w:szCs w:val="18"/>
              </w:rPr>
              <w:t xml:space="preserve">Amount </w:t>
            </w:r>
          </w:p>
        </w:tc>
      </w:tr>
      <w:tr w:rsidR="00534779" w:rsidRPr="00534779" w14:paraId="2DC0871F" w14:textId="77777777" w:rsidTr="00534779">
        <w:trPr>
          <w:trHeight w:val="230"/>
        </w:trPr>
        <w:tc>
          <w:tcPr>
            <w:tcW w:w="5326" w:type="dxa"/>
            <w:tcBorders>
              <w:top w:val="nil"/>
              <w:left w:val="single" w:sz="8" w:space="0" w:color="auto"/>
              <w:bottom w:val="single" w:sz="4" w:space="0" w:color="auto"/>
              <w:right w:val="nil"/>
            </w:tcBorders>
            <w:shd w:val="clear" w:color="000000" w:fill="E8E8E8"/>
            <w:noWrap/>
            <w:hideMark/>
          </w:tcPr>
          <w:p w14:paraId="675B8E3B" w14:textId="77777777" w:rsidR="00534779" w:rsidRPr="00534779" w:rsidRDefault="00534779" w:rsidP="00534779">
            <w:pPr>
              <w:spacing w:after="0" w:line="240" w:lineRule="auto"/>
              <w:rPr>
                <w:rFonts w:ascii="Arial" w:eastAsia="Times New Roman" w:hAnsi="Arial" w:cs="Arial"/>
                <w:b/>
                <w:bCs/>
                <w:color w:val="0070C0"/>
                <w:sz w:val="18"/>
                <w:szCs w:val="18"/>
              </w:rPr>
            </w:pPr>
            <w:r w:rsidRPr="00534779">
              <w:rPr>
                <w:rFonts w:ascii="Arial" w:eastAsia="Times New Roman" w:hAnsi="Arial" w:cs="Arial"/>
                <w:b/>
                <w:bCs/>
                <w:color w:val="0070C0"/>
                <w:sz w:val="18"/>
                <w:szCs w:val="18"/>
              </w:rPr>
              <w:t xml:space="preserve">ABOVE THE LINE </w:t>
            </w:r>
          </w:p>
        </w:tc>
        <w:tc>
          <w:tcPr>
            <w:tcW w:w="1144" w:type="dxa"/>
            <w:tcBorders>
              <w:top w:val="nil"/>
              <w:left w:val="nil"/>
              <w:bottom w:val="single" w:sz="4" w:space="0" w:color="auto"/>
              <w:right w:val="nil"/>
            </w:tcBorders>
            <w:shd w:val="clear" w:color="000000" w:fill="E8E8E8"/>
            <w:noWrap/>
            <w:hideMark/>
          </w:tcPr>
          <w:p w14:paraId="3E6C5BA7"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c>
          <w:tcPr>
            <w:tcW w:w="1890" w:type="dxa"/>
            <w:tcBorders>
              <w:top w:val="nil"/>
              <w:left w:val="nil"/>
              <w:bottom w:val="single" w:sz="4" w:space="0" w:color="auto"/>
              <w:right w:val="nil"/>
            </w:tcBorders>
            <w:shd w:val="clear" w:color="000000" w:fill="E8E8E8"/>
            <w:noWrap/>
            <w:hideMark/>
          </w:tcPr>
          <w:p w14:paraId="5E04F6EC"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c>
          <w:tcPr>
            <w:tcW w:w="1260" w:type="dxa"/>
            <w:tcBorders>
              <w:top w:val="nil"/>
              <w:left w:val="nil"/>
              <w:bottom w:val="single" w:sz="4" w:space="0" w:color="auto"/>
              <w:right w:val="single" w:sz="8" w:space="0" w:color="auto"/>
            </w:tcBorders>
            <w:shd w:val="clear" w:color="000000" w:fill="E8E8E8"/>
            <w:noWrap/>
            <w:hideMark/>
          </w:tcPr>
          <w:p w14:paraId="7F81B317"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r>
      <w:tr w:rsidR="00534779" w:rsidRPr="00534779" w14:paraId="3050D075" w14:textId="77777777" w:rsidTr="00534779">
        <w:trPr>
          <w:trHeight w:val="230"/>
        </w:trPr>
        <w:tc>
          <w:tcPr>
            <w:tcW w:w="5326" w:type="dxa"/>
            <w:tcBorders>
              <w:top w:val="nil"/>
              <w:left w:val="single" w:sz="8" w:space="0" w:color="auto"/>
              <w:bottom w:val="nil"/>
              <w:right w:val="nil"/>
            </w:tcBorders>
            <w:shd w:val="clear" w:color="auto" w:fill="auto"/>
            <w:noWrap/>
            <w:hideMark/>
          </w:tcPr>
          <w:p w14:paraId="4E0C7D36" w14:textId="77777777" w:rsidR="00534779" w:rsidRPr="00534779" w:rsidRDefault="00534779" w:rsidP="00534779">
            <w:pPr>
              <w:spacing w:after="0" w:line="240" w:lineRule="auto"/>
              <w:rPr>
                <w:rFonts w:ascii="Arial" w:eastAsia="Times New Roman" w:hAnsi="Arial" w:cs="Arial"/>
                <w:b/>
                <w:bCs/>
                <w:color w:val="0070C0"/>
                <w:sz w:val="18"/>
                <w:szCs w:val="18"/>
              </w:rPr>
            </w:pPr>
            <w:r w:rsidRPr="00534779">
              <w:rPr>
                <w:rFonts w:ascii="Arial" w:eastAsia="Times New Roman" w:hAnsi="Arial" w:cs="Arial"/>
                <w:b/>
                <w:bCs/>
                <w:color w:val="0070C0"/>
                <w:sz w:val="18"/>
                <w:szCs w:val="18"/>
              </w:rPr>
              <w:t>Expense</w:t>
            </w:r>
          </w:p>
        </w:tc>
        <w:tc>
          <w:tcPr>
            <w:tcW w:w="1144" w:type="dxa"/>
            <w:tcBorders>
              <w:top w:val="nil"/>
              <w:left w:val="nil"/>
              <w:bottom w:val="nil"/>
              <w:right w:val="nil"/>
            </w:tcBorders>
            <w:shd w:val="clear" w:color="auto" w:fill="auto"/>
            <w:noWrap/>
            <w:hideMark/>
          </w:tcPr>
          <w:p w14:paraId="502C6F5C" w14:textId="77777777" w:rsidR="00534779" w:rsidRPr="00534779" w:rsidRDefault="00534779" w:rsidP="00534779">
            <w:pPr>
              <w:spacing w:after="0" w:line="240" w:lineRule="auto"/>
              <w:jc w:val="right"/>
              <w:rPr>
                <w:rFonts w:ascii="Arial" w:eastAsia="Times New Roman" w:hAnsi="Arial" w:cs="Arial"/>
                <w:b/>
                <w:bCs/>
                <w:color w:val="0070C0"/>
                <w:sz w:val="18"/>
                <w:szCs w:val="18"/>
              </w:rPr>
            </w:pPr>
            <w:r w:rsidRPr="00534779">
              <w:rPr>
                <w:rFonts w:ascii="Arial" w:eastAsia="Times New Roman" w:hAnsi="Arial" w:cs="Arial"/>
                <w:b/>
                <w:bCs/>
                <w:color w:val="0070C0"/>
                <w:sz w:val="18"/>
                <w:szCs w:val="18"/>
              </w:rPr>
              <w:t>GFS Code</w:t>
            </w:r>
          </w:p>
        </w:tc>
        <w:tc>
          <w:tcPr>
            <w:tcW w:w="1890" w:type="dxa"/>
            <w:tcBorders>
              <w:top w:val="nil"/>
              <w:left w:val="nil"/>
              <w:bottom w:val="nil"/>
              <w:right w:val="nil"/>
            </w:tcBorders>
            <w:shd w:val="clear" w:color="auto" w:fill="auto"/>
            <w:noWrap/>
            <w:hideMark/>
          </w:tcPr>
          <w:p w14:paraId="53B90818" w14:textId="77777777" w:rsidR="00534779" w:rsidRPr="00534779" w:rsidRDefault="00534779" w:rsidP="00534779">
            <w:pPr>
              <w:spacing w:after="0" w:line="240" w:lineRule="auto"/>
              <w:jc w:val="right"/>
              <w:rPr>
                <w:rFonts w:ascii="Arial" w:eastAsia="Times New Roman" w:hAnsi="Arial" w:cs="Arial"/>
                <w:b/>
                <w:bCs/>
                <w:color w:val="0070C0"/>
                <w:sz w:val="18"/>
                <w:szCs w:val="18"/>
              </w:rPr>
            </w:pPr>
          </w:p>
        </w:tc>
        <w:tc>
          <w:tcPr>
            <w:tcW w:w="1260" w:type="dxa"/>
            <w:tcBorders>
              <w:top w:val="nil"/>
              <w:left w:val="nil"/>
              <w:bottom w:val="nil"/>
              <w:right w:val="single" w:sz="8" w:space="0" w:color="auto"/>
            </w:tcBorders>
            <w:shd w:val="clear" w:color="auto" w:fill="auto"/>
            <w:noWrap/>
            <w:hideMark/>
          </w:tcPr>
          <w:p w14:paraId="7C785B3B"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r>
      <w:tr w:rsidR="00534779" w:rsidRPr="00534779" w14:paraId="77CEA8F7" w14:textId="77777777" w:rsidTr="00534779">
        <w:trPr>
          <w:trHeight w:val="230"/>
        </w:trPr>
        <w:tc>
          <w:tcPr>
            <w:tcW w:w="5326" w:type="dxa"/>
            <w:tcBorders>
              <w:top w:val="nil"/>
              <w:left w:val="single" w:sz="8" w:space="0" w:color="auto"/>
              <w:bottom w:val="nil"/>
              <w:right w:val="nil"/>
            </w:tcBorders>
            <w:shd w:val="clear" w:color="auto" w:fill="auto"/>
            <w:noWrap/>
            <w:hideMark/>
          </w:tcPr>
          <w:p w14:paraId="2759F33E" w14:textId="5D36F33C" w:rsidR="00534779" w:rsidRPr="00534779" w:rsidRDefault="00534779" w:rsidP="00534779">
            <w:pPr>
              <w:spacing w:after="0" w:line="240" w:lineRule="auto"/>
              <w:rPr>
                <w:rFonts w:ascii="Arial" w:eastAsia="Times New Roman" w:hAnsi="Arial" w:cs="Arial"/>
                <w:color w:val="00B050"/>
                <w:sz w:val="18"/>
                <w:szCs w:val="18"/>
              </w:rPr>
            </w:pPr>
            <w:r w:rsidRPr="00534779">
              <w:rPr>
                <w:rFonts w:ascii="Arial" w:eastAsia="Times New Roman" w:hAnsi="Arial" w:cs="Arial"/>
                <w:color w:val="00B050"/>
                <w:sz w:val="18"/>
                <w:szCs w:val="18"/>
              </w:rPr>
              <w:t xml:space="preserve">1. Other </w:t>
            </w:r>
            <w:r w:rsidR="00045089">
              <w:rPr>
                <w:rFonts w:ascii="Arial" w:eastAsia="Times New Roman" w:hAnsi="Arial" w:cs="Arial"/>
                <w:color w:val="00B050"/>
                <w:sz w:val="18"/>
                <w:szCs w:val="18"/>
              </w:rPr>
              <w:t>e</w:t>
            </w:r>
            <w:r w:rsidRPr="00534779">
              <w:rPr>
                <w:rFonts w:ascii="Arial" w:eastAsia="Times New Roman" w:hAnsi="Arial" w:cs="Arial"/>
                <w:color w:val="00B050"/>
                <w:sz w:val="18"/>
                <w:szCs w:val="18"/>
              </w:rPr>
              <w:t>xpense-Capital transfers not elsewhere classified</w:t>
            </w:r>
          </w:p>
        </w:tc>
        <w:tc>
          <w:tcPr>
            <w:tcW w:w="1144" w:type="dxa"/>
            <w:tcBorders>
              <w:top w:val="nil"/>
              <w:left w:val="nil"/>
              <w:bottom w:val="nil"/>
              <w:right w:val="nil"/>
            </w:tcBorders>
            <w:shd w:val="clear" w:color="auto" w:fill="auto"/>
            <w:noWrap/>
            <w:hideMark/>
          </w:tcPr>
          <w:p w14:paraId="40D56A17" w14:textId="77777777" w:rsidR="00534779" w:rsidRPr="00534779" w:rsidRDefault="00534779" w:rsidP="00534779">
            <w:pPr>
              <w:spacing w:after="0" w:line="240" w:lineRule="auto"/>
              <w:jc w:val="right"/>
              <w:rPr>
                <w:rFonts w:ascii="Arial" w:eastAsia="Times New Roman" w:hAnsi="Arial" w:cs="Arial"/>
                <w:color w:val="00B050"/>
                <w:sz w:val="18"/>
                <w:szCs w:val="18"/>
              </w:rPr>
            </w:pPr>
            <w:r w:rsidRPr="00534779">
              <w:rPr>
                <w:rFonts w:ascii="Arial" w:eastAsia="Times New Roman" w:hAnsi="Arial" w:cs="Arial"/>
                <w:color w:val="00B050"/>
                <w:sz w:val="18"/>
                <w:szCs w:val="18"/>
              </w:rPr>
              <w:t>2822</w:t>
            </w:r>
          </w:p>
        </w:tc>
        <w:tc>
          <w:tcPr>
            <w:tcW w:w="1890" w:type="dxa"/>
            <w:tcBorders>
              <w:top w:val="nil"/>
              <w:left w:val="nil"/>
              <w:bottom w:val="nil"/>
              <w:right w:val="nil"/>
            </w:tcBorders>
            <w:shd w:val="clear" w:color="auto" w:fill="auto"/>
            <w:noWrap/>
            <w:hideMark/>
          </w:tcPr>
          <w:p w14:paraId="5653C2A8" w14:textId="77777777" w:rsidR="00534779" w:rsidRPr="00534779" w:rsidRDefault="00534779" w:rsidP="00534779">
            <w:pPr>
              <w:spacing w:after="0" w:line="240" w:lineRule="auto"/>
              <w:rPr>
                <w:rFonts w:ascii="Arial" w:eastAsia="Times New Roman" w:hAnsi="Arial" w:cs="Arial"/>
                <w:color w:val="00B050"/>
                <w:sz w:val="18"/>
                <w:szCs w:val="18"/>
              </w:rPr>
            </w:pPr>
            <w:r w:rsidRPr="00534779">
              <w:rPr>
                <w:rFonts w:ascii="Arial" w:eastAsia="Times New Roman" w:hAnsi="Arial" w:cs="Arial"/>
                <w:color w:val="00B050"/>
                <w:sz w:val="18"/>
                <w:szCs w:val="18"/>
              </w:rPr>
              <w:t>Increase (Debit)</w:t>
            </w:r>
          </w:p>
        </w:tc>
        <w:tc>
          <w:tcPr>
            <w:tcW w:w="1260" w:type="dxa"/>
            <w:tcBorders>
              <w:top w:val="nil"/>
              <w:left w:val="nil"/>
              <w:bottom w:val="nil"/>
              <w:right w:val="single" w:sz="8" w:space="0" w:color="auto"/>
            </w:tcBorders>
            <w:shd w:val="clear" w:color="auto" w:fill="auto"/>
            <w:noWrap/>
            <w:hideMark/>
          </w:tcPr>
          <w:p w14:paraId="665F79C0" w14:textId="77777777" w:rsidR="00534779" w:rsidRPr="00534779" w:rsidRDefault="00534779" w:rsidP="00534779">
            <w:pPr>
              <w:spacing w:after="0" w:line="240" w:lineRule="auto"/>
              <w:rPr>
                <w:rFonts w:ascii="Arial" w:eastAsia="Times New Roman" w:hAnsi="Arial" w:cs="Arial"/>
                <w:color w:val="00B050"/>
                <w:sz w:val="18"/>
                <w:szCs w:val="18"/>
              </w:rPr>
            </w:pPr>
            <w:r w:rsidRPr="00534779">
              <w:rPr>
                <w:rFonts w:ascii="Arial" w:eastAsia="Times New Roman" w:hAnsi="Arial" w:cs="Arial"/>
                <w:color w:val="00B050"/>
                <w:sz w:val="18"/>
                <w:szCs w:val="18"/>
              </w:rPr>
              <w:t>+200</w:t>
            </w:r>
          </w:p>
        </w:tc>
      </w:tr>
      <w:tr w:rsidR="00534779" w:rsidRPr="00534779" w14:paraId="459C1FC1" w14:textId="77777777" w:rsidTr="00534779">
        <w:trPr>
          <w:trHeight w:val="230"/>
        </w:trPr>
        <w:tc>
          <w:tcPr>
            <w:tcW w:w="5326" w:type="dxa"/>
            <w:tcBorders>
              <w:top w:val="single" w:sz="4" w:space="0" w:color="auto"/>
              <w:left w:val="single" w:sz="8" w:space="0" w:color="auto"/>
              <w:bottom w:val="single" w:sz="4" w:space="0" w:color="auto"/>
              <w:right w:val="nil"/>
            </w:tcBorders>
            <w:shd w:val="clear" w:color="000000" w:fill="E8E8E8"/>
            <w:noWrap/>
            <w:hideMark/>
          </w:tcPr>
          <w:p w14:paraId="4E35135A" w14:textId="77777777" w:rsidR="00534779" w:rsidRPr="00534779" w:rsidRDefault="00534779" w:rsidP="00534779">
            <w:pPr>
              <w:spacing w:after="0" w:line="240" w:lineRule="auto"/>
              <w:rPr>
                <w:rFonts w:ascii="Arial" w:eastAsia="Times New Roman" w:hAnsi="Arial" w:cs="Arial"/>
                <w:b/>
                <w:bCs/>
                <w:color w:val="0070C0"/>
                <w:sz w:val="18"/>
                <w:szCs w:val="18"/>
              </w:rPr>
            </w:pPr>
            <w:r w:rsidRPr="00534779">
              <w:rPr>
                <w:rFonts w:ascii="Arial" w:eastAsia="Times New Roman" w:hAnsi="Arial" w:cs="Arial"/>
                <w:b/>
                <w:bCs/>
                <w:color w:val="0070C0"/>
                <w:sz w:val="18"/>
                <w:szCs w:val="18"/>
              </w:rPr>
              <w:t xml:space="preserve">BELOW THE LINE </w:t>
            </w:r>
          </w:p>
        </w:tc>
        <w:tc>
          <w:tcPr>
            <w:tcW w:w="1144" w:type="dxa"/>
            <w:tcBorders>
              <w:top w:val="single" w:sz="4" w:space="0" w:color="auto"/>
              <w:left w:val="nil"/>
              <w:bottom w:val="single" w:sz="4" w:space="0" w:color="auto"/>
              <w:right w:val="nil"/>
            </w:tcBorders>
            <w:shd w:val="clear" w:color="000000" w:fill="E8E8E8"/>
            <w:noWrap/>
            <w:hideMark/>
          </w:tcPr>
          <w:p w14:paraId="653434D7"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c>
          <w:tcPr>
            <w:tcW w:w="1890" w:type="dxa"/>
            <w:tcBorders>
              <w:top w:val="single" w:sz="4" w:space="0" w:color="auto"/>
              <w:left w:val="nil"/>
              <w:bottom w:val="single" w:sz="4" w:space="0" w:color="auto"/>
              <w:right w:val="nil"/>
            </w:tcBorders>
            <w:shd w:val="clear" w:color="000000" w:fill="E8E8E8"/>
            <w:noWrap/>
            <w:hideMark/>
          </w:tcPr>
          <w:p w14:paraId="1EDC1172"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c>
          <w:tcPr>
            <w:tcW w:w="1260" w:type="dxa"/>
            <w:tcBorders>
              <w:top w:val="single" w:sz="4" w:space="0" w:color="auto"/>
              <w:left w:val="nil"/>
              <w:bottom w:val="single" w:sz="4" w:space="0" w:color="auto"/>
              <w:right w:val="single" w:sz="8" w:space="0" w:color="auto"/>
            </w:tcBorders>
            <w:shd w:val="clear" w:color="000000" w:fill="E8E8E8"/>
            <w:noWrap/>
            <w:hideMark/>
          </w:tcPr>
          <w:p w14:paraId="7B96071F"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r>
      <w:tr w:rsidR="00534779" w:rsidRPr="00534779" w14:paraId="1959EF0A" w14:textId="77777777" w:rsidTr="00534779">
        <w:trPr>
          <w:trHeight w:val="230"/>
        </w:trPr>
        <w:tc>
          <w:tcPr>
            <w:tcW w:w="5326" w:type="dxa"/>
            <w:tcBorders>
              <w:top w:val="nil"/>
              <w:left w:val="single" w:sz="8" w:space="0" w:color="auto"/>
              <w:bottom w:val="nil"/>
              <w:right w:val="nil"/>
            </w:tcBorders>
            <w:shd w:val="clear" w:color="auto" w:fill="auto"/>
            <w:noWrap/>
            <w:hideMark/>
          </w:tcPr>
          <w:p w14:paraId="117B13BF" w14:textId="77777777" w:rsidR="00534779" w:rsidRPr="00534779" w:rsidRDefault="00534779" w:rsidP="00534779">
            <w:pPr>
              <w:spacing w:after="0" w:line="240" w:lineRule="auto"/>
              <w:rPr>
                <w:rFonts w:ascii="Arial" w:eastAsia="Times New Roman" w:hAnsi="Arial" w:cs="Arial"/>
                <w:b/>
                <w:bCs/>
                <w:color w:val="0070C0"/>
                <w:sz w:val="18"/>
                <w:szCs w:val="18"/>
              </w:rPr>
            </w:pPr>
            <w:r w:rsidRPr="00534779">
              <w:rPr>
                <w:rFonts w:ascii="Arial" w:eastAsia="Times New Roman" w:hAnsi="Arial" w:cs="Arial"/>
                <w:b/>
                <w:bCs/>
                <w:color w:val="0070C0"/>
                <w:sz w:val="18"/>
                <w:szCs w:val="18"/>
              </w:rPr>
              <w:t>Transactions in financial assets and liabilities</w:t>
            </w:r>
          </w:p>
        </w:tc>
        <w:tc>
          <w:tcPr>
            <w:tcW w:w="1144" w:type="dxa"/>
            <w:tcBorders>
              <w:top w:val="nil"/>
              <w:left w:val="nil"/>
              <w:bottom w:val="nil"/>
              <w:right w:val="nil"/>
            </w:tcBorders>
            <w:shd w:val="clear" w:color="auto" w:fill="auto"/>
            <w:noWrap/>
            <w:hideMark/>
          </w:tcPr>
          <w:p w14:paraId="39B137B1" w14:textId="77777777" w:rsidR="00534779" w:rsidRPr="00534779" w:rsidRDefault="00534779" w:rsidP="00534779">
            <w:pPr>
              <w:spacing w:after="0" w:line="240" w:lineRule="auto"/>
              <w:jc w:val="right"/>
              <w:rPr>
                <w:rFonts w:ascii="Arial" w:eastAsia="Times New Roman" w:hAnsi="Arial" w:cs="Arial"/>
                <w:b/>
                <w:bCs/>
                <w:color w:val="0070C0"/>
                <w:sz w:val="18"/>
                <w:szCs w:val="18"/>
              </w:rPr>
            </w:pPr>
            <w:r w:rsidRPr="00534779">
              <w:rPr>
                <w:rFonts w:ascii="Arial" w:eastAsia="Times New Roman" w:hAnsi="Arial" w:cs="Arial"/>
                <w:b/>
                <w:bCs/>
                <w:color w:val="0070C0"/>
                <w:sz w:val="18"/>
                <w:szCs w:val="18"/>
              </w:rPr>
              <w:t>GFS Code</w:t>
            </w:r>
          </w:p>
        </w:tc>
        <w:tc>
          <w:tcPr>
            <w:tcW w:w="1890" w:type="dxa"/>
            <w:tcBorders>
              <w:top w:val="nil"/>
              <w:left w:val="nil"/>
              <w:bottom w:val="nil"/>
              <w:right w:val="nil"/>
            </w:tcBorders>
            <w:shd w:val="clear" w:color="auto" w:fill="auto"/>
            <w:noWrap/>
            <w:hideMark/>
          </w:tcPr>
          <w:p w14:paraId="5EB248B5" w14:textId="77777777" w:rsidR="00534779" w:rsidRPr="00534779" w:rsidRDefault="00534779" w:rsidP="00534779">
            <w:pPr>
              <w:spacing w:after="0" w:line="240" w:lineRule="auto"/>
              <w:jc w:val="right"/>
              <w:rPr>
                <w:rFonts w:ascii="Arial" w:eastAsia="Times New Roman" w:hAnsi="Arial" w:cs="Arial"/>
                <w:b/>
                <w:bCs/>
                <w:color w:val="0070C0"/>
                <w:sz w:val="18"/>
                <w:szCs w:val="18"/>
              </w:rPr>
            </w:pPr>
          </w:p>
        </w:tc>
        <w:tc>
          <w:tcPr>
            <w:tcW w:w="1260" w:type="dxa"/>
            <w:tcBorders>
              <w:top w:val="nil"/>
              <w:left w:val="nil"/>
              <w:bottom w:val="nil"/>
              <w:right w:val="single" w:sz="8" w:space="0" w:color="auto"/>
            </w:tcBorders>
            <w:shd w:val="clear" w:color="auto" w:fill="auto"/>
            <w:noWrap/>
            <w:hideMark/>
          </w:tcPr>
          <w:p w14:paraId="789C2590"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r>
      <w:tr w:rsidR="00534779" w:rsidRPr="00534779" w14:paraId="64426FA5" w14:textId="77777777" w:rsidTr="00534779">
        <w:trPr>
          <w:trHeight w:val="230"/>
        </w:trPr>
        <w:tc>
          <w:tcPr>
            <w:tcW w:w="5326" w:type="dxa"/>
            <w:tcBorders>
              <w:top w:val="nil"/>
              <w:left w:val="single" w:sz="8" w:space="0" w:color="auto"/>
              <w:bottom w:val="nil"/>
              <w:right w:val="nil"/>
            </w:tcBorders>
            <w:shd w:val="clear" w:color="auto" w:fill="auto"/>
            <w:noWrap/>
            <w:hideMark/>
          </w:tcPr>
          <w:p w14:paraId="2A341180" w14:textId="77777777" w:rsidR="00534779" w:rsidRPr="00534779" w:rsidRDefault="00534779" w:rsidP="00534779">
            <w:pPr>
              <w:spacing w:after="0" w:line="240" w:lineRule="auto"/>
              <w:rPr>
                <w:rFonts w:ascii="Arial" w:eastAsia="Times New Roman" w:hAnsi="Arial" w:cs="Arial"/>
                <w:color w:val="00B050"/>
                <w:sz w:val="18"/>
                <w:szCs w:val="18"/>
              </w:rPr>
            </w:pPr>
            <w:r w:rsidRPr="00534779">
              <w:rPr>
                <w:rFonts w:ascii="Arial" w:eastAsia="Times New Roman" w:hAnsi="Arial" w:cs="Arial"/>
                <w:color w:val="00B050"/>
                <w:sz w:val="18"/>
                <w:szCs w:val="18"/>
              </w:rPr>
              <w:t>1. Financial assets-Currency and deposits-Domestic</w:t>
            </w:r>
          </w:p>
        </w:tc>
        <w:tc>
          <w:tcPr>
            <w:tcW w:w="1144" w:type="dxa"/>
            <w:tcBorders>
              <w:top w:val="nil"/>
              <w:left w:val="nil"/>
              <w:bottom w:val="nil"/>
              <w:right w:val="nil"/>
            </w:tcBorders>
            <w:shd w:val="clear" w:color="auto" w:fill="auto"/>
            <w:noWrap/>
            <w:hideMark/>
          </w:tcPr>
          <w:p w14:paraId="2A901E30" w14:textId="77777777" w:rsidR="00534779" w:rsidRPr="00534779" w:rsidRDefault="00534779" w:rsidP="00534779">
            <w:pPr>
              <w:spacing w:after="0" w:line="240" w:lineRule="auto"/>
              <w:jc w:val="right"/>
              <w:rPr>
                <w:rFonts w:ascii="Arial" w:eastAsia="Times New Roman" w:hAnsi="Arial" w:cs="Arial"/>
                <w:color w:val="00B050"/>
                <w:sz w:val="18"/>
                <w:szCs w:val="18"/>
              </w:rPr>
            </w:pPr>
            <w:r w:rsidRPr="00534779">
              <w:rPr>
                <w:rFonts w:ascii="Arial" w:eastAsia="Times New Roman" w:hAnsi="Arial" w:cs="Arial"/>
                <w:color w:val="00B050"/>
                <w:sz w:val="18"/>
                <w:szCs w:val="18"/>
              </w:rPr>
              <w:t>3212</w:t>
            </w:r>
          </w:p>
        </w:tc>
        <w:tc>
          <w:tcPr>
            <w:tcW w:w="1890" w:type="dxa"/>
            <w:tcBorders>
              <w:top w:val="nil"/>
              <w:left w:val="nil"/>
              <w:bottom w:val="nil"/>
              <w:right w:val="nil"/>
            </w:tcBorders>
            <w:shd w:val="clear" w:color="auto" w:fill="auto"/>
            <w:noWrap/>
            <w:hideMark/>
          </w:tcPr>
          <w:p w14:paraId="75E2E43C" w14:textId="77777777" w:rsidR="00534779" w:rsidRPr="00534779" w:rsidRDefault="00534779" w:rsidP="00534779">
            <w:pPr>
              <w:spacing w:after="0" w:line="240" w:lineRule="auto"/>
              <w:rPr>
                <w:rFonts w:ascii="Arial" w:eastAsia="Times New Roman" w:hAnsi="Arial" w:cs="Arial"/>
                <w:color w:val="00B050"/>
                <w:sz w:val="18"/>
                <w:szCs w:val="18"/>
              </w:rPr>
            </w:pPr>
            <w:r w:rsidRPr="00534779">
              <w:rPr>
                <w:rFonts w:ascii="Arial" w:eastAsia="Times New Roman" w:hAnsi="Arial" w:cs="Arial"/>
                <w:color w:val="00B050"/>
                <w:sz w:val="18"/>
                <w:szCs w:val="18"/>
              </w:rPr>
              <w:t>Decrease (Credit)</w:t>
            </w:r>
          </w:p>
        </w:tc>
        <w:tc>
          <w:tcPr>
            <w:tcW w:w="1260" w:type="dxa"/>
            <w:tcBorders>
              <w:top w:val="nil"/>
              <w:left w:val="nil"/>
              <w:bottom w:val="nil"/>
              <w:right w:val="single" w:sz="8" w:space="0" w:color="auto"/>
            </w:tcBorders>
            <w:shd w:val="clear" w:color="auto" w:fill="auto"/>
            <w:noWrap/>
            <w:hideMark/>
          </w:tcPr>
          <w:p w14:paraId="1C5AD8F8" w14:textId="77777777" w:rsidR="00534779" w:rsidRPr="00534779" w:rsidRDefault="00534779" w:rsidP="00534779">
            <w:pPr>
              <w:spacing w:after="0" w:line="240" w:lineRule="auto"/>
              <w:rPr>
                <w:rFonts w:ascii="Arial" w:eastAsia="Times New Roman" w:hAnsi="Arial" w:cs="Arial"/>
                <w:color w:val="00B050"/>
                <w:sz w:val="18"/>
                <w:szCs w:val="18"/>
              </w:rPr>
            </w:pPr>
            <w:r w:rsidRPr="00534779">
              <w:rPr>
                <w:rFonts w:ascii="Arial" w:eastAsia="Times New Roman" w:hAnsi="Arial" w:cs="Arial"/>
                <w:color w:val="00B050"/>
                <w:sz w:val="18"/>
                <w:szCs w:val="18"/>
              </w:rPr>
              <w:t>-200</w:t>
            </w:r>
          </w:p>
        </w:tc>
      </w:tr>
      <w:tr w:rsidR="00534779" w:rsidRPr="00534779" w14:paraId="0BDB58B0" w14:textId="77777777" w:rsidTr="00534779">
        <w:trPr>
          <w:trHeight w:val="230"/>
        </w:trPr>
        <w:tc>
          <w:tcPr>
            <w:tcW w:w="5326" w:type="dxa"/>
            <w:tcBorders>
              <w:top w:val="nil"/>
              <w:left w:val="single" w:sz="8" w:space="0" w:color="auto"/>
              <w:bottom w:val="nil"/>
              <w:right w:val="nil"/>
            </w:tcBorders>
            <w:shd w:val="clear" w:color="auto" w:fill="auto"/>
            <w:noWrap/>
            <w:hideMark/>
          </w:tcPr>
          <w:p w14:paraId="63C1E6B4" w14:textId="7EEC6543" w:rsidR="00534779" w:rsidRPr="00534779" w:rsidRDefault="00534779" w:rsidP="00534779">
            <w:pPr>
              <w:spacing w:after="0" w:line="240" w:lineRule="auto"/>
              <w:rPr>
                <w:rFonts w:ascii="Arial" w:eastAsia="Times New Roman" w:hAnsi="Arial" w:cs="Arial"/>
                <w:i/>
                <w:iCs/>
                <w:color w:val="000000"/>
                <w:sz w:val="14"/>
                <w:szCs w:val="14"/>
              </w:rPr>
            </w:pPr>
            <w:r w:rsidRPr="00534779">
              <w:rPr>
                <w:rFonts w:ascii="Arial" w:eastAsia="Times New Roman" w:hAnsi="Arial" w:cs="Arial"/>
                <w:i/>
                <w:iCs/>
                <w:color w:val="000000"/>
                <w:sz w:val="14"/>
                <w:szCs w:val="14"/>
              </w:rPr>
              <w:t xml:space="preserve">Note </w:t>
            </w:r>
            <w:r w:rsidR="00307193" w:rsidRPr="00534779">
              <w:rPr>
                <w:rFonts w:ascii="Arial" w:eastAsia="Times New Roman" w:hAnsi="Arial" w:cs="Arial"/>
                <w:i/>
                <w:iCs/>
                <w:color w:val="000000"/>
                <w:sz w:val="14"/>
                <w:szCs w:val="14"/>
              </w:rPr>
              <w:t>these transactions</w:t>
            </w:r>
            <w:r w:rsidRPr="00534779">
              <w:rPr>
                <w:rFonts w:ascii="Arial" w:eastAsia="Times New Roman" w:hAnsi="Arial" w:cs="Arial"/>
                <w:i/>
                <w:iCs/>
                <w:color w:val="000000"/>
                <w:sz w:val="14"/>
                <w:szCs w:val="14"/>
              </w:rPr>
              <w:t xml:space="preserve"> will also </w:t>
            </w:r>
            <w:r w:rsidR="00307193" w:rsidRPr="00534779">
              <w:rPr>
                <w:rFonts w:ascii="Arial" w:eastAsia="Times New Roman" w:hAnsi="Arial" w:cs="Arial"/>
                <w:i/>
                <w:iCs/>
                <w:color w:val="000000"/>
                <w:sz w:val="14"/>
                <w:szCs w:val="14"/>
              </w:rPr>
              <w:t>impact on</w:t>
            </w:r>
            <w:r w:rsidRPr="00534779">
              <w:rPr>
                <w:rFonts w:ascii="Arial" w:eastAsia="Times New Roman" w:hAnsi="Arial" w:cs="Arial"/>
                <w:i/>
                <w:iCs/>
                <w:color w:val="000000"/>
                <w:sz w:val="14"/>
                <w:szCs w:val="14"/>
              </w:rPr>
              <w:t xml:space="preserve"> the stock position (GFS code 6212)</w:t>
            </w:r>
          </w:p>
        </w:tc>
        <w:tc>
          <w:tcPr>
            <w:tcW w:w="1144" w:type="dxa"/>
            <w:tcBorders>
              <w:top w:val="nil"/>
              <w:left w:val="nil"/>
              <w:bottom w:val="nil"/>
              <w:right w:val="nil"/>
            </w:tcBorders>
            <w:shd w:val="clear" w:color="auto" w:fill="auto"/>
            <w:noWrap/>
            <w:hideMark/>
          </w:tcPr>
          <w:p w14:paraId="20BC7876" w14:textId="77777777" w:rsidR="00534779" w:rsidRPr="00534779" w:rsidRDefault="00534779" w:rsidP="00534779">
            <w:pPr>
              <w:spacing w:after="0" w:line="240" w:lineRule="auto"/>
              <w:rPr>
                <w:rFonts w:ascii="Arial" w:eastAsia="Times New Roman" w:hAnsi="Arial" w:cs="Arial"/>
                <w:i/>
                <w:iCs/>
                <w:color w:val="000000"/>
                <w:sz w:val="14"/>
                <w:szCs w:val="14"/>
              </w:rPr>
            </w:pPr>
          </w:p>
        </w:tc>
        <w:tc>
          <w:tcPr>
            <w:tcW w:w="1890" w:type="dxa"/>
            <w:tcBorders>
              <w:top w:val="nil"/>
              <w:left w:val="nil"/>
              <w:bottom w:val="nil"/>
              <w:right w:val="nil"/>
            </w:tcBorders>
            <w:shd w:val="clear" w:color="auto" w:fill="auto"/>
            <w:noWrap/>
            <w:hideMark/>
          </w:tcPr>
          <w:p w14:paraId="7965FE03" w14:textId="77777777" w:rsidR="00534779" w:rsidRPr="00534779" w:rsidRDefault="00534779" w:rsidP="00534779">
            <w:pPr>
              <w:spacing w:after="0" w:line="240" w:lineRule="auto"/>
              <w:rPr>
                <w:rFonts w:ascii="Times New Roman" w:eastAsia="Times New Roman" w:hAnsi="Times New Roman"/>
              </w:rPr>
            </w:pPr>
          </w:p>
        </w:tc>
        <w:tc>
          <w:tcPr>
            <w:tcW w:w="1260" w:type="dxa"/>
            <w:tcBorders>
              <w:top w:val="nil"/>
              <w:left w:val="nil"/>
              <w:bottom w:val="nil"/>
              <w:right w:val="single" w:sz="8" w:space="0" w:color="auto"/>
            </w:tcBorders>
            <w:shd w:val="clear" w:color="auto" w:fill="auto"/>
            <w:noWrap/>
            <w:hideMark/>
          </w:tcPr>
          <w:p w14:paraId="58CEAD4D" w14:textId="77777777" w:rsidR="00534779" w:rsidRPr="00534779" w:rsidRDefault="00534779" w:rsidP="00534779">
            <w:pPr>
              <w:spacing w:after="0" w:line="240" w:lineRule="auto"/>
              <w:rPr>
                <w:rFonts w:ascii="Arial" w:eastAsia="Times New Roman" w:hAnsi="Arial" w:cs="Arial"/>
                <w:color w:val="000000"/>
                <w:sz w:val="18"/>
                <w:szCs w:val="18"/>
              </w:rPr>
            </w:pPr>
            <w:r w:rsidRPr="00534779">
              <w:rPr>
                <w:rFonts w:ascii="Arial" w:eastAsia="Times New Roman" w:hAnsi="Arial" w:cs="Arial"/>
                <w:color w:val="000000"/>
                <w:sz w:val="18"/>
                <w:szCs w:val="18"/>
              </w:rPr>
              <w:t> </w:t>
            </w:r>
          </w:p>
        </w:tc>
      </w:tr>
      <w:tr w:rsidR="00534779" w:rsidRPr="00534779" w14:paraId="203BA4A9" w14:textId="77777777" w:rsidTr="00534779">
        <w:trPr>
          <w:trHeight w:val="230"/>
        </w:trPr>
        <w:tc>
          <w:tcPr>
            <w:tcW w:w="5326" w:type="dxa"/>
            <w:tcBorders>
              <w:top w:val="single" w:sz="4" w:space="0" w:color="auto"/>
              <w:left w:val="single" w:sz="8" w:space="0" w:color="auto"/>
              <w:bottom w:val="single" w:sz="4" w:space="0" w:color="auto"/>
              <w:right w:val="nil"/>
            </w:tcBorders>
            <w:shd w:val="clear" w:color="000000" w:fill="E8E8E8"/>
            <w:noWrap/>
            <w:hideMark/>
          </w:tcPr>
          <w:p w14:paraId="78E6191F" w14:textId="77777777" w:rsidR="00534779" w:rsidRPr="00534779" w:rsidRDefault="00534779" w:rsidP="00534779">
            <w:pPr>
              <w:spacing w:after="0" w:line="240" w:lineRule="auto"/>
              <w:rPr>
                <w:rFonts w:ascii="Arial" w:eastAsia="Times New Roman" w:hAnsi="Arial" w:cs="Arial"/>
                <w:b/>
                <w:bCs/>
                <w:color w:val="0070C0"/>
                <w:sz w:val="18"/>
                <w:szCs w:val="18"/>
              </w:rPr>
            </w:pPr>
            <w:r w:rsidRPr="00534779">
              <w:rPr>
                <w:rFonts w:ascii="Arial" w:eastAsia="Times New Roman" w:hAnsi="Arial" w:cs="Arial"/>
                <w:b/>
                <w:bCs/>
                <w:color w:val="0070C0"/>
                <w:sz w:val="18"/>
                <w:szCs w:val="18"/>
              </w:rPr>
              <w:t>TONGA DEVELOPMENT BANK FISCAL RECORDS:</w:t>
            </w:r>
          </w:p>
        </w:tc>
        <w:tc>
          <w:tcPr>
            <w:tcW w:w="1144" w:type="dxa"/>
            <w:tcBorders>
              <w:top w:val="single" w:sz="4" w:space="0" w:color="auto"/>
              <w:left w:val="nil"/>
              <w:bottom w:val="single" w:sz="4" w:space="0" w:color="auto"/>
              <w:right w:val="nil"/>
            </w:tcBorders>
            <w:shd w:val="clear" w:color="000000" w:fill="E8E8E8"/>
            <w:noWrap/>
            <w:hideMark/>
          </w:tcPr>
          <w:p w14:paraId="2E5EBB84"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c>
          <w:tcPr>
            <w:tcW w:w="1890" w:type="dxa"/>
            <w:tcBorders>
              <w:top w:val="single" w:sz="4" w:space="0" w:color="auto"/>
              <w:left w:val="nil"/>
              <w:bottom w:val="single" w:sz="4" w:space="0" w:color="auto"/>
              <w:right w:val="nil"/>
            </w:tcBorders>
            <w:shd w:val="clear" w:color="000000" w:fill="E8E8E8"/>
            <w:noWrap/>
            <w:hideMark/>
          </w:tcPr>
          <w:p w14:paraId="034C772C"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c>
          <w:tcPr>
            <w:tcW w:w="1260" w:type="dxa"/>
            <w:tcBorders>
              <w:top w:val="single" w:sz="4" w:space="0" w:color="auto"/>
              <w:left w:val="nil"/>
              <w:bottom w:val="single" w:sz="4" w:space="0" w:color="auto"/>
              <w:right w:val="single" w:sz="8" w:space="0" w:color="auto"/>
            </w:tcBorders>
            <w:shd w:val="clear" w:color="000000" w:fill="E8E8E8"/>
            <w:noWrap/>
            <w:hideMark/>
          </w:tcPr>
          <w:p w14:paraId="278479A6" w14:textId="77777777" w:rsidR="00534779" w:rsidRPr="00534779" w:rsidRDefault="00534779" w:rsidP="00534779">
            <w:pPr>
              <w:spacing w:after="0" w:line="240" w:lineRule="auto"/>
              <w:rPr>
                <w:rFonts w:ascii="Arial" w:eastAsia="Times New Roman" w:hAnsi="Arial" w:cs="Arial"/>
                <w:b/>
                <w:bCs/>
                <w:color w:val="0070C0"/>
                <w:sz w:val="18"/>
                <w:szCs w:val="18"/>
              </w:rPr>
            </w:pPr>
            <w:r w:rsidRPr="00534779">
              <w:rPr>
                <w:rFonts w:ascii="Arial" w:eastAsia="Times New Roman" w:hAnsi="Arial" w:cs="Arial"/>
                <w:b/>
                <w:bCs/>
                <w:color w:val="0070C0"/>
                <w:sz w:val="18"/>
                <w:szCs w:val="18"/>
              </w:rPr>
              <w:t xml:space="preserve">Amount </w:t>
            </w:r>
          </w:p>
        </w:tc>
      </w:tr>
      <w:tr w:rsidR="00534779" w:rsidRPr="00534779" w14:paraId="5457F5A3" w14:textId="77777777" w:rsidTr="00534779">
        <w:trPr>
          <w:trHeight w:val="230"/>
        </w:trPr>
        <w:tc>
          <w:tcPr>
            <w:tcW w:w="5326" w:type="dxa"/>
            <w:tcBorders>
              <w:top w:val="nil"/>
              <w:left w:val="single" w:sz="8" w:space="0" w:color="auto"/>
              <w:bottom w:val="single" w:sz="4" w:space="0" w:color="auto"/>
              <w:right w:val="nil"/>
            </w:tcBorders>
            <w:shd w:val="clear" w:color="000000" w:fill="E8E8E8"/>
            <w:noWrap/>
            <w:hideMark/>
          </w:tcPr>
          <w:p w14:paraId="2B289939" w14:textId="77777777" w:rsidR="00534779" w:rsidRPr="00534779" w:rsidRDefault="00534779" w:rsidP="00534779">
            <w:pPr>
              <w:spacing w:after="0" w:line="240" w:lineRule="auto"/>
              <w:rPr>
                <w:rFonts w:ascii="Arial" w:eastAsia="Times New Roman" w:hAnsi="Arial" w:cs="Arial"/>
                <w:b/>
                <w:bCs/>
                <w:color w:val="0070C0"/>
                <w:sz w:val="18"/>
                <w:szCs w:val="18"/>
              </w:rPr>
            </w:pPr>
            <w:r w:rsidRPr="00534779">
              <w:rPr>
                <w:rFonts w:ascii="Arial" w:eastAsia="Times New Roman" w:hAnsi="Arial" w:cs="Arial"/>
                <w:b/>
                <w:bCs/>
                <w:color w:val="0070C0"/>
                <w:sz w:val="18"/>
                <w:szCs w:val="18"/>
              </w:rPr>
              <w:lastRenderedPageBreak/>
              <w:t xml:space="preserve">ABOVE THE LINE </w:t>
            </w:r>
          </w:p>
        </w:tc>
        <w:tc>
          <w:tcPr>
            <w:tcW w:w="1144" w:type="dxa"/>
            <w:tcBorders>
              <w:top w:val="nil"/>
              <w:left w:val="nil"/>
              <w:bottom w:val="single" w:sz="4" w:space="0" w:color="auto"/>
              <w:right w:val="nil"/>
            </w:tcBorders>
            <w:shd w:val="clear" w:color="000000" w:fill="E8E8E8"/>
            <w:noWrap/>
            <w:hideMark/>
          </w:tcPr>
          <w:p w14:paraId="4F8AF187"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c>
          <w:tcPr>
            <w:tcW w:w="1890" w:type="dxa"/>
            <w:tcBorders>
              <w:top w:val="nil"/>
              <w:left w:val="nil"/>
              <w:bottom w:val="single" w:sz="4" w:space="0" w:color="auto"/>
              <w:right w:val="nil"/>
            </w:tcBorders>
            <w:shd w:val="clear" w:color="000000" w:fill="E8E8E8"/>
            <w:noWrap/>
            <w:hideMark/>
          </w:tcPr>
          <w:p w14:paraId="2060AF5F"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c>
          <w:tcPr>
            <w:tcW w:w="1260" w:type="dxa"/>
            <w:tcBorders>
              <w:top w:val="nil"/>
              <w:left w:val="nil"/>
              <w:bottom w:val="single" w:sz="4" w:space="0" w:color="auto"/>
              <w:right w:val="single" w:sz="8" w:space="0" w:color="auto"/>
            </w:tcBorders>
            <w:shd w:val="clear" w:color="000000" w:fill="E8E8E8"/>
            <w:noWrap/>
            <w:hideMark/>
          </w:tcPr>
          <w:p w14:paraId="3834957F"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r>
      <w:tr w:rsidR="00534779" w:rsidRPr="00534779" w14:paraId="3DDD88D8" w14:textId="77777777" w:rsidTr="00534779">
        <w:trPr>
          <w:trHeight w:val="230"/>
        </w:trPr>
        <w:tc>
          <w:tcPr>
            <w:tcW w:w="5326" w:type="dxa"/>
            <w:tcBorders>
              <w:top w:val="nil"/>
              <w:left w:val="single" w:sz="8" w:space="0" w:color="auto"/>
              <w:bottom w:val="nil"/>
              <w:right w:val="nil"/>
            </w:tcBorders>
            <w:shd w:val="clear" w:color="auto" w:fill="auto"/>
            <w:noWrap/>
            <w:hideMark/>
          </w:tcPr>
          <w:p w14:paraId="4D775983" w14:textId="77777777" w:rsidR="00534779" w:rsidRPr="00534779" w:rsidRDefault="00534779" w:rsidP="00534779">
            <w:pPr>
              <w:spacing w:after="0" w:line="240" w:lineRule="auto"/>
              <w:rPr>
                <w:rFonts w:ascii="Arial" w:eastAsia="Times New Roman" w:hAnsi="Arial" w:cs="Arial"/>
                <w:b/>
                <w:bCs/>
                <w:color w:val="0070C0"/>
                <w:sz w:val="18"/>
                <w:szCs w:val="18"/>
              </w:rPr>
            </w:pPr>
            <w:r w:rsidRPr="00534779">
              <w:rPr>
                <w:rFonts w:ascii="Arial" w:eastAsia="Times New Roman" w:hAnsi="Arial" w:cs="Arial"/>
                <w:b/>
                <w:bCs/>
                <w:color w:val="0070C0"/>
                <w:sz w:val="18"/>
                <w:szCs w:val="18"/>
              </w:rPr>
              <w:t>Revenue</w:t>
            </w:r>
          </w:p>
        </w:tc>
        <w:tc>
          <w:tcPr>
            <w:tcW w:w="1144" w:type="dxa"/>
            <w:tcBorders>
              <w:top w:val="nil"/>
              <w:left w:val="nil"/>
              <w:bottom w:val="nil"/>
              <w:right w:val="nil"/>
            </w:tcBorders>
            <w:shd w:val="clear" w:color="auto" w:fill="auto"/>
            <w:noWrap/>
            <w:hideMark/>
          </w:tcPr>
          <w:p w14:paraId="76B1D49F" w14:textId="77777777" w:rsidR="00534779" w:rsidRPr="00534779" w:rsidRDefault="00534779" w:rsidP="00534779">
            <w:pPr>
              <w:spacing w:after="0" w:line="240" w:lineRule="auto"/>
              <w:jc w:val="right"/>
              <w:rPr>
                <w:rFonts w:ascii="Arial" w:eastAsia="Times New Roman" w:hAnsi="Arial" w:cs="Arial"/>
                <w:b/>
                <w:bCs/>
                <w:color w:val="0070C0"/>
                <w:sz w:val="18"/>
                <w:szCs w:val="18"/>
              </w:rPr>
            </w:pPr>
            <w:r w:rsidRPr="00534779">
              <w:rPr>
                <w:rFonts w:ascii="Arial" w:eastAsia="Times New Roman" w:hAnsi="Arial" w:cs="Arial"/>
                <w:b/>
                <w:bCs/>
                <w:color w:val="0070C0"/>
                <w:sz w:val="18"/>
                <w:szCs w:val="18"/>
              </w:rPr>
              <w:t>GFS Code</w:t>
            </w:r>
          </w:p>
        </w:tc>
        <w:tc>
          <w:tcPr>
            <w:tcW w:w="1890" w:type="dxa"/>
            <w:tcBorders>
              <w:top w:val="nil"/>
              <w:left w:val="nil"/>
              <w:bottom w:val="nil"/>
              <w:right w:val="nil"/>
            </w:tcBorders>
            <w:shd w:val="clear" w:color="auto" w:fill="auto"/>
            <w:noWrap/>
            <w:hideMark/>
          </w:tcPr>
          <w:p w14:paraId="1F36D665" w14:textId="77777777" w:rsidR="00534779" w:rsidRPr="00534779" w:rsidRDefault="00534779" w:rsidP="00534779">
            <w:pPr>
              <w:spacing w:after="0" w:line="240" w:lineRule="auto"/>
              <w:jc w:val="right"/>
              <w:rPr>
                <w:rFonts w:ascii="Arial" w:eastAsia="Times New Roman" w:hAnsi="Arial" w:cs="Arial"/>
                <w:b/>
                <w:bCs/>
                <w:color w:val="0070C0"/>
                <w:sz w:val="18"/>
                <w:szCs w:val="18"/>
              </w:rPr>
            </w:pPr>
          </w:p>
        </w:tc>
        <w:tc>
          <w:tcPr>
            <w:tcW w:w="1260" w:type="dxa"/>
            <w:tcBorders>
              <w:top w:val="nil"/>
              <w:left w:val="nil"/>
              <w:bottom w:val="nil"/>
              <w:right w:val="single" w:sz="8" w:space="0" w:color="auto"/>
            </w:tcBorders>
            <w:shd w:val="clear" w:color="auto" w:fill="auto"/>
            <w:noWrap/>
            <w:hideMark/>
          </w:tcPr>
          <w:p w14:paraId="15CB9345"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r>
      <w:tr w:rsidR="00534779" w:rsidRPr="00534779" w14:paraId="2E756E98" w14:textId="77777777" w:rsidTr="00534779">
        <w:trPr>
          <w:trHeight w:val="520"/>
        </w:trPr>
        <w:tc>
          <w:tcPr>
            <w:tcW w:w="5326" w:type="dxa"/>
            <w:tcBorders>
              <w:top w:val="nil"/>
              <w:left w:val="single" w:sz="8" w:space="0" w:color="auto"/>
              <w:bottom w:val="nil"/>
              <w:right w:val="nil"/>
            </w:tcBorders>
            <w:shd w:val="clear" w:color="auto" w:fill="auto"/>
            <w:hideMark/>
          </w:tcPr>
          <w:p w14:paraId="76D7AAF2" w14:textId="648008D3" w:rsidR="00534779" w:rsidRPr="00534779" w:rsidRDefault="00534779" w:rsidP="00534779">
            <w:pPr>
              <w:spacing w:after="0" w:line="240" w:lineRule="auto"/>
              <w:rPr>
                <w:rFonts w:ascii="Arial" w:eastAsia="Times New Roman" w:hAnsi="Arial" w:cs="Arial"/>
                <w:color w:val="00B050"/>
                <w:sz w:val="18"/>
                <w:szCs w:val="18"/>
              </w:rPr>
            </w:pPr>
            <w:r w:rsidRPr="00534779">
              <w:rPr>
                <w:rFonts w:ascii="Arial" w:eastAsia="Times New Roman" w:hAnsi="Arial" w:cs="Arial"/>
                <w:color w:val="00B050"/>
                <w:sz w:val="18"/>
                <w:szCs w:val="18"/>
              </w:rPr>
              <w:t xml:space="preserve">1. </w:t>
            </w:r>
            <w:r w:rsidR="00045089">
              <w:rPr>
                <w:rFonts w:ascii="Arial" w:eastAsia="Times New Roman" w:hAnsi="Arial" w:cs="Arial"/>
                <w:color w:val="00B050"/>
                <w:sz w:val="18"/>
                <w:szCs w:val="18"/>
              </w:rPr>
              <w:t xml:space="preserve">Other </w:t>
            </w:r>
            <w:proofErr w:type="gramStart"/>
            <w:r w:rsidR="00045089">
              <w:rPr>
                <w:rFonts w:ascii="Arial" w:eastAsia="Times New Roman" w:hAnsi="Arial" w:cs="Arial"/>
                <w:color w:val="00B050"/>
                <w:sz w:val="18"/>
                <w:szCs w:val="18"/>
              </w:rPr>
              <w:t>revenue</w:t>
            </w:r>
            <w:proofErr w:type="gramEnd"/>
            <w:r w:rsidR="00045089">
              <w:rPr>
                <w:rFonts w:ascii="Arial" w:eastAsia="Times New Roman" w:hAnsi="Arial" w:cs="Arial"/>
                <w:color w:val="00B050"/>
                <w:sz w:val="18"/>
                <w:szCs w:val="18"/>
              </w:rPr>
              <w:t>-C</w:t>
            </w:r>
            <w:r w:rsidRPr="00534779">
              <w:rPr>
                <w:rFonts w:ascii="Arial" w:eastAsia="Times New Roman" w:hAnsi="Arial" w:cs="Arial"/>
                <w:color w:val="00B050"/>
                <w:sz w:val="18"/>
                <w:szCs w:val="18"/>
              </w:rPr>
              <w:t>urrent transfers not elsewhere classified-Capital transfers not elsewhere classified</w:t>
            </w:r>
          </w:p>
        </w:tc>
        <w:tc>
          <w:tcPr>
            <w:tcW w:w="1144" w:type="dxa"/>
            <w:tcBorders>
              <w:top w:val="nil"/>
              <w:left w:val="nil"/>
              <w:bottom w:val="nil"/>
              <w:right w:val="nil"/>
            </w:tcBorders>
            <w:shd w:val="clear" w:color="auto" w:fill="auto"/>
            <w:noWrap/>
            <w:hideMark/>
          </w:tcPr>
          <w:p w14:paraId="4AC5F602" w14:textId="77777777" w:rsidR="00534779" w:rsidRPr="00534779" w:rsidRDefault="00534779" w:rsidP="00534779">
            <w:pPr>
              <w:spacing w:after="0" w:line="240" w:lineRule="auto"/>
              <w:jc w:val="right"/>
              <w:rPr>
                <w:rFonts w:ascii="Arial" w:eastAsia="Times New Roman" w:hAnsi="Arial" w:cs="Arial"/>
                <w:color w:val="00B050"/>
                <w:sz w:val="18"/>
                <w:szCs w:val="18"/>
              </w:rPr>
            </w:pPr>
            <w:r w:rsidRPr="00534779">
              <w:rPr>
                <w:rFonts w:ascii="Arial" w:eastAsia="Times New Roman" w:hAnsi="Arial" w:cs="Arial"/>
                <w:color w:val="00B050"/>
                <w:sz w:val="18"/>
                <w:szCs w:val="18"/>
              </w:rPr>
              <w:t>1442</w:t>
            </w:r>
          </w:p>
        </w:tc>
        <w:tc>
          <w:tcPr>
            <w:tcW w:w="1890" w:type="dxa"/>
            <w:tcBorders>
              <w:top w:val="nil"/>
              <w:left w:val="nil"/>
              <w:bottom w:val="nil"/>
              <w:right w:val="nil"/>
            </w:tcBorders>
            <w:shd w:val="clear" w:color="auto" w:fill="auto"/>
            <w:noWrap/>
            <w:hideMark/>
          </w:tcPr>
          <w:p w14:paraId="277B7A61" w14:textId="77777777" w:rsidR="00534779" w:rsidRPr="00534779" w:rsidRDefault="00534779" w:rsidP="00534779">
            <w:pPr>
              <w:spacing w:after="0" w:line="240" w:lineRule="auto"/>
              <w:rPr>
                <w:rFonts w:ascii="Arial" w:eastAsia="Times New Roman" w:hAnsi="Arial" w:cs="Arial"/>
                <w:color w:val="00B050"/>
                <w:sz w:val="18"/>
                <w:szCs w:val="18"/>
              </w:rPr>
            </w:pPr>
            <w:r w:rsidRPr="00534779">
              <w:rPr>
                <w:rFonts w:ascii="Arial" w:eastAsia="Times New Roman" w:hAnsi="Arial" w:cs="Arial"/>
                <w:color w:val="00B050"/>
                <w:sz w:val="18"/>
                <w:szCs w:val="18"/>
              </w:rPr>
              <w:t>Increase (Credit)</w:t>
            </w:r>
          </w:p>
        </w:tc>
        <w:tc>
          <w:tcPr>
            <w:tcW w:w="1260" w:type="dxa"/>
            <w:tcBorders>
              <w:top w:val="nil"/>
              <w:left w:val="nil"/>
              <w:bottom w:val="nil"/>
              <w:right w:val="single" w:sz="8" w:space="0" w:color="auto"/>
            </w:tcBorders>
            <w:shd w:val="clear" w:color="auto" w:fill="auto"/>
            <w:noWrap/>
            <w:hideMark/>
          </w:tcPr>
          <w:p w14:paraId="471291F0" w14:textId="77777777" w:rsidR="00534779" w:rsidRPr="00534779" w:rsidRDefault="00534779" w:rsidP="00534779">
            <w:pPr>
              <w:spacing w:after="0" w:line="240" w:lineRule="auto"/>
              <w:rPr>
                <w:rFonts w:ascii="Arial" w:eastAsia="Times New Roman" w:hAnsi="Arial" w:cs="Arial"/>
                <w:color w:val="00B050"/>
                <w:sz w:val="18"/>
                <w:szCs w:val="18"/>
              </w:rPr>
            </w:pPr>
            <w:r w:rsidRPr="00534779">
              <w:rPr>
                <w:rFonts w:ascii="Arial" w:eastAsia="Times New Roman" w:hAnsi="Arial" w:cs="Arial"/>
                <w:color w:val="00B050"/>
                <w:sz w:val="18"/>
                <w:szCs w:val="18"/>
              </w:rPr>
              <w:t>+200</w:t>
            </w:r>
          </w:p>
        </w:tc>
      </w:tr>
      <w:tr w:rsidR="00534779" w:rsidRPr="00534779" w14:paraId="562CAE80" w14:textId="77777777" w:rsidTr="00534779">
        <w:trPr>
          <w:trHeight w:val="230"/>
        </w:trPr>
        <w:tc>
          <w:tcPr>
            <w:tcW w:w="5326" w:type="dxa"/>
            <w:tcBorders>
              <w:top w:val="single" w:sz="4" w:space="0" w:color="auto"/>
              <w:left w:val="single" w:sz="8" w:space="0" w:color="auto"/>
              <w:bottom w:val="single" w:sz="4" w:space="0" w:color="auto"/>
              <w:right w:val="nil"/>
            </w:tcBorders>
            <w:shd w:val="clear" w:color="000000" w:fill="E8E8E8"/>
            <w:noWrap/>
            <w:hideMark/>
          </w:tcPr>
          <w:p w14:paraId="6A207EDB" w14:textId="77777777" w:rsidR="00534779" w:rsidRPr="00534779" w:rsidRDefault="00534779" w:rsidP="00534779">
            <w:pPr>
              <w:spacing w:after="0" w:line="240" w:lineRule="auto"/>
              <w:rPr>
                <w:rFonts w:ascii="Arial" w:eastAsia="Times New Roman" w:hAnsi="Arial" w:cs="Arial"/>
                <w:b/>
                <w:bCs/>
                <w:color w:val="0070C0"/>
                <w:sz w:val="18"/>
                <w:szCs w:val="18"/>
              </w:rPr>
            </w:pPr>
            <w:r w:rsidRPr="00534779">
              <w:rPr>
                <w:rFonts w:ascii="Arial" w:eastAsia="Times New Roman" w:hAnsi="Arial" w:cs="Arial"/>
                <w:b/>
                <w:bCs/>
                <w:color w:val="0070C0"/>
                <w:sz w:val="18"/>
                <w:szCs w:val="18"/>
              </w:rPr>
              <w:t xml:space="preserve">BELOW THE LINE </w:t>
            </w:r>
          </w:p>
        </w:tc>
        <w:tc>
          <w:tcPr>
            <w:tcW w:w="1144" w:type="dxa"/>
            <w:tcBorders>
              <w:top w:val="single" w:sz="4" w:space="0" w:color="auto"/>
              <w:left w:val="nil"/>
              <w:bottom w:val="single" w:sz="4" w:space="0" w:color="auto"/>
              <w:right w:val="nil"/>
            </w:tcBorders>
            <w:shd w:val="clear" w:color="000000" w:fill="E8E8E8"/>
            <w:noWrap/>
            <w:hideMark/>
          </w:tcPr>
          <w:p w14:paraId="7BAF75E4"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c>
          <w:tcPr>
            <w:tcW w:w="1890" w:type="dxa"/>
            <w:tcBorders>
              <w:top w:val="single" w:sz="4" w:space="0" w:color="auto"/>
              <w:left w:val="nil"/>
              <w:bottom w:val="single" w:sz="4" w:space="0" w:color="auto"/>
              <w:right w:val="nil"/>
            </w:tcBorders>
            <w:shd w:val="clear" w:color="000000" w:fill="E8E8E8"/>
            <w:noWrap/>
            <w:hideMark/>
          </w:tcPr>
          <w:p w14:paraId="154A9FF8"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c>
          <w:tcPr>
            <w:tcW w:w="1260" w:type="dxa"/>
            <w:tcBorders>
              <w:top w:val="single" w:sz="4" w:space="0" w:color="auto"/>
              <w:left w:val="nil"/>
              <w:bottom w:val="single" w:sz="4" w:space="0" w:color="auto"/>
              <w:right w:val="single" w:sz="8" w:space="0" w:color="auto"/>
            </w:tcBorders>
            <w:shd w:val="clear" w:color="000000" w:fill="E8E8E8"/>
            <w:noWrap/>
            <w:hideMark/>
          </w:tcPr>
          <w:p w14:paraId="6AE7B58C"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r>
      <w:tr w:rsidR="00534779" w:rsidRPr="00534779" w14:paraId="3EB6307D" w14:textId="77777777" w:rsidTr="00534779">
        <w:trPr>
          <w:trHeight w:val="230"/>
        </w:trPr>
        <w:tc>
          <w:tcPr>
            <w:tcW w:w="5326" w:type="dxa"/>
            <w:tcBorders>
              <w:top w:val="nil"/>
              <w:left w:val="single" w:sz="8" w:space="0" w:color="auto"/>
              <w:bottom w:val="nil"/>
              <w:right w:val="nil"/>
            </w:tcBorders>
            <w:shd w:val="clear" w:color="auto" w:fill="auto"/>
            <w:noWrap/>
            <w:hideMark/>
          </w:tcPr>
          <w:p w14:paraId="0B2F3B0C" w14:textId="77777777" w:rsidR="00534779" w:rsidRPr="00534779" w:rsidRDefault="00534779" w:rsidP="00534779">
            <w:pPr>
              <w:spacing w:after="0" w:line="240" w:lineRule="auto"/>
              <w:rPr>
                <w:rFonts w:ascii="Arial" w:eastAsia="Times New Roman" w:hAnsi="Arial" w:cs="Arial"/>
                <w:b/>
                <w:bCs/>
                <w:color w:val="0070C0"/>
                <w:sz w:val="18"/>
                <w:szCs w:val="18"/>
              </w:rPr>
            </w:pPr>
            <w:r w:rsidRPr="00534779">
              <w:rPr>
                <w:rFonts w:ascii="Arial" w:eastAsia="Times New Roman" w:hAnsi="Arial" w:cs="Arial"/>
                <w:b/>
                <w:bCs/>
                <w:color w:val="0070C0"/>
                <w:sz w:val="18"/>
                <w:szCs w:val="18"/>
              </w:rPr>
              <w:t>Transactions in financial assets and liabilities</w:t>
            </w:r>
          </w:p>
        </w:tc>
        <w:tc>
          <w:tcPr>
            <w:tcW w:w="1144" w:type="dxa"/>
            <w:tcBorders>
              <w:top w:val="nil"/>
              <w:left w:val="nil"/>
              <w:bottom w:val="nil"/>
              <w:right w:val="nil"/>
            </w:tcBorders>
            <w:shd w:val="clear" w:color="auto" w:fill="auto"/>
            <w:noWrap/>
            <w:hideMark/>
          </w:tcPr>
          <w:p w14:paraId="2DF8E6F8" w14:textId="77777777" w:rsidR="00534779" w:rsidRPr="00534779" w:rsidRDefault="00534779" w:rsidP="00534779">
            <w:pPr>
              <w:spacing w:after="0" w:line="240" w:lineRule="auto"/>
              <w:jc w:val="right"/>
              <w:rPr>
                <w:rFonts w:ascii="Arial" w:eastAsia="Times New Roman" w:hAnsi="Arial" w:cs="Arial"/>
                <w:b/>
                <w:bCs/>
                <w:color w:val="0070C0"/>
                <w:sz w:val="18"/>
                <w:szCs w:val="18"/>
              </w:rPr>
            </w:pPr>
            <w:r w:rsidRPr="00534779">
              <w:rPr>
                <w:rFonts w:ascii="Arial" w:eastAsia="Times New Roman" w:hAnsi="Arial" w:cs="Arial"/>
                <w:b/>
                <w:bCs/>
                <w:color w:val="0070C0"/>
                <w:sz w:val="18"/>
                <w:szCs w:val="18"/>
              </w:rPr>
              <w:t>GFS Code</w:t>
            </w:r>
          </w:p>
        </w:tc>
        <w:tc>
          <w:tcPr>
            <w:tcW w:w="1890" w:type="dxa"/>
            <w:tcBorders>
              <w:top w:val="nil"/>
              <w:left w:val="nil"/>
              <w:bottom w:val="nil"/>
              <w:right w:val="nil"/>
            </w:tcBorders>
            <w:shd w:val="clear" w:color="auto" w:fill="auto"/>
            <w:noWrap/>
            <w:hideMark/>
          </w:tcPr>
          <w:p w14:paraId="40C186FE" w14:textId="77777777" w:rsidR="00534779" w:rsidRPr="00534779" w:rsidRDefault="00534779" w:rsidP="00534779">
            <w:pPr>
              <w:spacing w:after="0" w:line="240" w:lineRule="auto"/>
              <w:jc w:val="right"/>
              <w:rPr>
                <w:rFonts w:ascii="Arial" w:eastAsia="Times New Roman" w:hAnsi="Arial" w:cs="Arial"/>
                <w:b/>
                <w:bCs/>
                <w:color w:val="0070C0"/>
                <w:sz w:val="18"/>
                <w:szCs w:val="18"/>
              </w:rPr>
            </w:pPr>
          </w:p>
        </w:tc>
        <w:tc>
          <w:tcPr>
            <w:tcW w:w="1260" w:type="dxa"/>
            <w:tcBorders>
              <w:top w:val="nil"/>
              <w:left w:val="nil"/>
              <w:bottom w:val="nil"/>
              <w:right w:val="single" w:sz="8" w:space="0" w:color="auto"/>
            </w:tcBorders>
            <w:shd w:val="clear" w:color="auto" w:fill="auto"/>
            <w:noWrap/>
            <w:hideMark/>
          </w:tcPr>
          <w:p w14:paraId="5B64A260" w14:textId="77777777" w:rsidR="00534779" w:rsidRPr="00534779" w:rsidRDefault="00534779" w:rsidP="00534779">
            <w:pPr>
              <w:spacing w:after="0" w:line="240" w:lineRule="auto"/>
              <w:rPr>
                <w:rFonts w:ascii="Arial" w:eastAsia="Times New Roman" w:hAnsi="Arial" w:cs="Arial"/>
                <w:color w:val="0070C0"/>
                <w:sz w:val="18"/>
                <w:szCs w:val="18"/>
              </w:rPr>
            </w:pPr>
            <w:r w:rsidRPr="00534779">
              <w:rPr>
                <w:rFonts w:ascii="Arial" w:eastAsia="Times New Roman" w:hAnsi="Arial" w:cs="Arial"/>
                <w:color w:val="0070C0"/>
                <w:sz w:val="18"/>
                <w:szCs w:val="18"/>
              </w:rPr>
              <w:t> </w:t>
            </w:r>
          </w:p>
        </w:tc>
      </w:tr>
      <w:tr w:rsidR="00534779" w:rsidRPr="00534779" w14:paraId="43AFB221" w14:textId="77777777" w:rsidTr="00534779">
        <w:trPr>
          <w:trHeight w:val="230"/>
        </w:trPr>
        <w:tc>
          <w:tcPr>
            <w:tcW w:w="5326" w:type="dxa"/>
            <w:tcBorders>
              <w:top w:val="nil"/>
              <w:left w:val="single" w:sz="8" w:space="0" w:color="auto"/>
              <w:bottom w:val="nil"/>
              <w:right w:val="nil"/>
            </w:tcBorders>
            <w:shd w:val="clear" w:color="auto" w:fill="auto"/>
            <w:noWrap/>
            <w:hideMark/>
          </w:tcPr>
          <w:p w14:paraId="6E6F0FA9" w14:textId="77777777" w:rsidR="00534779" w:rsidRPr="00534779" w:rsidRDefault="00534779" w:rsidP="00534779">
            <w:pPr>
              <w:spacing w:after="0" w:line="240" w:lineRule="auto"/>
              <w:rPr>
                <w:rFonts w:ascii="Arial" w:eastAsia="Times New Roman" w:hAnsi="Arial" w:cs="Arial"/>
                <w:color w:val="00B050"/>
                <w:sz w:val="18"/>
                <w:szCs w:val="18"/>
              </w:rPr>
            </w:pPr>
            <w:r w:rsidRPr="00534779">
              <w:rPr>
                <w:rFonts w:ascii="Arial" w:eastAsia="Times New Roman" w:hAnsi="Arial" w:cs="Arial"/>
                <w:color w:val="00B050"/>
                <w:sz w:val="18"/>
                <w:szCs w:val="18"/>
              </w:rPr>
              <w:t>1. Financial assets-Currency and deposits-Domestic</w:t>
            </w:r>
          </w:p>
        </w:tc>
        <w:tc>
          <w:tcPr>
            <w:tcW w:w="1144" w:type="dxa"/>
            <w:tcBorders>
              <w:top w:val="nil"/>
              <w:left w:val="nil"/>
              <w:bottom w:val="nil"/>
              <w:right w:val="nil"/>
            </w:tcBorders>
            <w:shd w:val="clear" w:color="auto" w:fill="auto"/>
            <w:noWrap/>
            <w:hideMark/>
          </w:tcPr>
          <w:p w14:paraId="35B8C7F2" w14:textId="77777777" w:rsidR="00534779" w:rsidRPr="00534779" w:rsidRDefault="00534779" w:rsidP="00534779">
            <w:pPr>
              <w:spacing w:after="0" w:line="240" w:lineRule="auto"/>
              <w:jc w:val="right"/>
              <w:rPr>
                <w:rFonts w:ascii="Arial" w:eastAsia="Times New Roman" w:hAnsi="Arial" w:cs="Arial"/>
                <w:color w:val="00B050"/>
                <w:sz w:val="18"/>
                <w:szCs w:val="18"/>
              </w:rPr>
            </w:pPr>
            <w:r w:rsidRPr="00534779">
              <w:rPr>
                <w:rFonts w:ascii="Arial" w:eastAsia="Times New Roman" w:hAnsi="Arial" w:cs="Arial"/>
                <w:color w:val="00B050"/>
                <w:sz w:val="18"/>
                <w:szCs w:val="18"/>
              </w:rPr>
              <w:t>3212</w:t>
            </w:r>
          </w:p>
        </w:tc>
        <w:tc>
          <w:tcPr>
            <w:tcW w:w="1890" w:type="dxa"/>
            <w:tcBorders>
              <w:top w:val="nil"/>
              <w:left w:val="nil"/>
              <w:bottom w:val="nil"/>
              <w:right w:val="nil"/>
            </w:tcBorders>
            <w:shd w:val="clear" w:color="auto" w:fill="auto"/>
            <w:noWrap/>
            <w:hideMark/>
          </w:tcPr>
          <w:p w14:paraId="0CDB6B01" w14:textId="77777777" w:rsidR="00534779" w:rsidRPr="00534779" w:rsidRDefault="00534779" w:rsidP="00534779">
            <w:pPr>
              <w:spacing w:after="0" w:line="240" w:lineRule="auto"/>
              <w:rPr>
                <w:rFonts w:ascii="Arial" w:eastAsia="Times New Roman" w:hAnsi="Arial" w:cs="Arial"/>
                <w:color w:val="00B050"/>
                <w:sz w:val="18"/>
                <w:szCs w:val="18"/>
              </w:rPr>
            </w:pPr>
            <w:r w:rsidRPr="00534779">
              <w:rPr>
                <w:rFonts w:ascii="Arial" w:eastAsia="Times New Roman" w:hAnsi="Arial" w:cs="Arial"/>
                <w:color w:val="00B050"/>
                <w:sz w:val="18"/>
                <w:szCs w:val="18"/>
              </w:rPr>
              <w:t>Increase (Debit)</w:t>
            </w:r>
          </w:p>
        </w:tc>
        <w:tc>
          <w:tcPr>
            <w:tcW w:w="1260" w:type="dxa"/>
            <w:tcBorders>
              <w:top w:val="nil"/>
              <w:left w:val="nil"/>
              <w:bottom w:val="nil"/>
              <w:right w:val="single" w:sz="8" w:space="0" w:color="auto"/>
            </w:tcBorders>
            <w:shd w:val="clear" w:color="auto" w:fill="auto"/>
            <w:noWrap/>
            <w:hideMark/>
          </w:tcPr>
          <w:p w14:paraId="58A4C1E7" w14:textId="77777777" w:rsidR="00534779" w:rsidRPr="00534779" w:rsidRDefault="00534779" w:rsidP="00534779">
            <w:pPr>
              <w:spacing w:after="0" w:line="240" w:lineRule="auto"/>
              <w:rPr>
                <w:rFonts w:ascii="Arial" w:eastAsia="Times New Roman" w:hAnsi="Arial" w:cs="Arial"/>
                <w:color w:val="00B050"/>
                <w:sz w:val="18"/>
                <w:szCs w:val="18"/>
              </w:rPr>
            </w:pPr>
            <w:r w:rsidRPr="00534779">
              <w:rPr>
                <w:rFonts w:ascii="Arial" w:eastAsia="Times New Roman" w:hAnsi="Arial" w:cs="Arial"/>
                <w:color w:val="00B050"/>
                <w:sz w:val="18"/>
                <w:szCs w:val="18"/>
              </w:rPr>
              <w:t>+200</w:t>
            </w:r>
          </w:p>
        </w:tc>
      </w:tr>
      <w:tr w:rsidR="00534779" w:rsidRPr="00534779" w14:paraId="329997EF" w14:textId="77777777" w:rsidTr="00534779">
        <w:trPr>
          <w:trHeight w:val="240"/>
        </w:trPr>
        <w:tc>
          <w:tcPr>
            <w:tcW w:w="5326" w:type="dxa"/>
            <w:tcBorders>
              <w:top w:val="nil"/>
              <w:left w:val="single" w:sz="8" w:space="0" w:color="auto"/>
              <w:bottom w:val="single" w:sz="8" w:space="0" w:color="auto"/>
              <w:right w:val="nil"/>
            </w:tcBorders>
            <w:shd w:val="clear" w:color="auto" w:fill="auto"/>
            <w:noWrap/>
            <w:hideMark/>
          </w:tcPr>
          <w:p w14:paraId="46517574" w14:textId="31CE029D" w:rsidR="00534779" w:rsidRPr="00534779" w:rsidRDefault="00534779" w:rsidP="00534779">
            <w:pPr>
              <w:spacing w:after="0" w:line="240" w:lineRule="auto"/>
              <w:rPr>
                <w:rFonts w:ascii="Arial" w:eastAsia="Times New Roman" w:hAnsi="Arial" w:cs="Arial"/>
                <w:i/>
                <w:iCs/>
                <w:color w:val="000000"/>
                <w:sz w:val="14"/>
                <w:szCs w:val="14"/>
              </w:rPr>
            </w:pPr>
            <w:r w:rsidRPr="00534779">
              <w:rPr>
                <w:rFonts w:ascii="Arial" w:eastAsia="Times New Roman" w:hAnsi="Arial" w:cs="Arial"/>
                <w:i/>
                <w:iCs/>
                <w:color w:val="000000"/>
                <w:sz w:val="14"/>
                <w:szCs w:val="14"/>
              </w:rPr>
              <w:t xml:space="preserve">Note </w:t>
            </w:r>
            <w:r w:rsidR="00307193" w:rsidRPr="00534779">
              <w:rPr>
                <w:rFonts w:ascii="Arial" w:eastAsia="Times New Roman" w:hAnsi="Arial" w:cs="Arial"/>
                <w:i/>
                <w:iCs/>
                <w:color w:val="000000"/>
                <w:sz w:val="14"/>
                <w:szCs w:val="14"/>
              </w:rPr>
              <w:t>these transactions</w:t>
            </w:r>
            <w:r w:rsidRPr="00534779">
              <w:rPr>
                <w:rFonts w:ascii="Arial" w:eastAsia="Times New Roman" w:hAnsi="Arial" w:cs="Arial"/>
                <w:i/>
                <w:iCs/>
                <w:color w:val="000000"/>
                <w:sz w:val="14"/>
                <w:szCs w:val="14"/>
              </w:rPr>
              <w:t xml:space="preserve"> will also </w:t>
            </w:r>
            <w:r w:rsidR="00307193" w:rsidRPr="00534779">
              <w:rPr>
                <w:rFonts w:ascii="Arial" w:eastAsia="Times New Roman" w:hAnsi="Arial" w:cs="Arial"/>
                <w:i/>
                <w:iCs/>
                <w:color w:val="000000"/>
                <w:sz w:val="14"/>
                <w:szCs w:val="14"/>
              </w:rPr>
              <w:t>impact on</w:t>
            </w:r>
            <w:r w:rsidRPr="00534779">
              <w:rPr>
                <w:rFonts w:ascii="Arial" w:eastAsia="Times New Roman" w:hAnsi="Arial" w:cs="Arial"/>
                <w:i/>
                <w:iCs/>
                <w:color w:val="000000"/>
                <w:sz w:val="14"/>
                <w:szCs w:val="14"/>
              </w:rPr>
              <w:t xml:space="preserve"> the stock position (GFS code 6212)</w:t>
            </w:r>
          </w:p>
        </w:tc>
        <w:tc>
          <w:tcPr>
            <w:tcW w:w="1144" w:type="dxa"/>
            <w:tcBorders>
              <w:top w:val="nil"/>
              <w:left w:val="nil"/>
              <w:bottom w:val="single" w:sz="8" w:space="0" w:color="auto"/>
              <w:right w:val="nil"/>
            </w:tcBorders>
            <w:shd w:val="clear" w:color="auto" w:fill="auto"/>
            <w:noWrap/>
            <w:hideMark/>
          </w:tcPr>
          <w:p w14:paraId="3E13B856" w14:textId="77777777" w:rsidR="00534779" w:rsidRPr="00534779" w:rsidRDefault="00534779" w:rsidP="00534779">
            <w:pPr>
              <w:spacing w:after="0" w:line="240" w:lineRule="auto"/>
              <w:rPr>
                <w:rFonts w:ascii="Arial" w:eastAsia="Times New Roman" w:hAnsi="Arial" w:cs="Arial"/>
                <w:color w:val="000000"/>
                <w:sz w:val="18"/>
                <w:szCs w:val="18"/>
              </w:rPr>
            </w:pPr>
            <w:r w:rsidRPr="00534779">
              <w:rPr>
                <w:rFonts w:ascii="Arial" w:eastAsia="Times New Roman" w:hAnsi="Arial" w:cs="Arial"/>
                <w:color w:val="000000"/>
                <w:sz w:val="18"/>
                <w:szCs w:val="18"/>
              </w:rPr>
              <w:t> </w:t>
            </w:r>
          </w:p>
        </w:tc>
        <w:tc>
          <w:tcPr>
            <w:tcW w:w="1890" w:type="dxa"/>
            <w:tcBorders>
              <w:top w:val="nil"/>
              <w:left w:val="nil"/>
              <w:bottom w:val="single" w:sz="8" w:space="0" w:color="auto"/>
              <w:right w:val="nil"/>
            </w:tcBorders>
            <w:shd w:val="clear" w:color="auto" w:fill="auto"/>
            <w:noWrap/>
            <w:hideMark/>
          </w:tcPr>
          <w:p w14:paraId="159382E0" w14:textId="77777777" w:rsidR="00534779" w:rsidRPr="00534779" w:rsidRDefault="00534779" w:rsidP="00534779">
            <w:pPr>
              <w:spacing w:after="0" w:line="240" w:lineRule="auto"/>
              <w:rPr>
                <w:rFonts w:ascii="Arial" w:eastAsia="Times New Roman" w:hAnsi="Arial" w:cs="Arial"/>
                <w:color w:val="000000"/>
                <w:sz w:val="18"/>
                <w:szCs w:val="18"/>
              </w:rPr>
            </w:pPr>
            <w:r w:rsidRPr="00534779">
              <w:rPr>
                <w:rFonts w:ascii="Arial" w:eastAsia="Times New Roman" w:hAnsi="Arial" w:cs="Arial"/>
                <w:color w:val="000000"/>
                <w:sz w:val="18"/>
                <w:szCs w:val="18"/>
              </w:rPr>
              <w:t> </w:t>
            </w:r>
          </w:p>
        </w:tc>
        <w:tc>
          <w:tcPr>
            <w:tcW w:w="1260" w:type="dxa"/>
            <w:tcBorders>
              <w:top w:val="nil"/>
              <w:left w:val="nil"/>
              <w:bottom w:val="single" w:sz="8" w:space="0" w:color="auto"/>
              <w:right w:val="single" w:sz="8" w:space="0" w:color="auto"/>
            </w:tcBorders>
            <w:shd w:val="clear" w:color="auto" w:fill="auto"/>
            <w:noWrap/>
            <w:hideMark/>
          </w:tcPr>
          <w:p w14:paraId="571097BA" w14:textId="77777777" w:rsidR="00534779" w:rsidRPr="00534779" w:rsidRDefault="00534779" w:rsidP="00534779">
            <w:pPr>
              <w:spacing w:after="0" w:line="240" w:lineRule="auto"/>
              <w:rPr>
                <w:rFonts w:ascii="Arial" w:eastAsia="Times New Roman" w:hAnsi="Arial" w:cs="Arial"/>
                <w:color w:val="000000"/>
                <w:sz w:val="18"/>
                <w:szCs w:val="18"/>
              </w:rPr>
            </w:pPr>
            <w:r w:rsidRPr="00534779">
              <w:rPr>
                <w:rFonts w:ascii="Arial" w:eastAsia="Times New Roman" w:hAnsi="Arial" w:cs="Arial"/>
                <w:color w:val="000000"/>
                <w:sz w:val="18"/>
                <w:szCs w:val="18"/>
              </w:rPr>
              <w:t> </w:t>
            </w:r>
          </w:p>
        </w:tc>
      </w:tr>
    </w:tbl>
    <w:p w14:paraId="4A5D2353" w14:textId="77777777" w:rsidR="00F1398A" w:rsidRDefault="00F1398A" w:rsidP="003249C0">
      <w:pPr>
        <w:pStyle w:val="ParagraphNumbering"/>
        <w:numPr>
          <w:ilvl w:val="0"/>
          <w:numId w:val="0"/>
        </w:numPr>
        <w:spacing w:before="120" w:after="120"/>
      </w:pPr>
    </w:p>
    <w:tbl>
      <w:tblPr>
        <w:tblW w:w="9620" w:type="dxa"/>
        <w:tblLook w:val="04A0" w:firstRow="1" w:lastRow="0" w:firstColumn="1" w:lastColumn="0" w:noHBand="0" w:noVBand="1"/>
      </w:tblPr>
      <w:tblGrid>
        <w:gridCol w:w="5290"/>
        <w:gridCol w:w="1090"/>
        <w:gridCol w:w="180"/>
        <w:gridCol w:w="1800"/>
        <w:gridCol w:w="1260"/>
      </w:tblGrid>
      <w:tr w:rsidR="00307193" w:rsidRPr="00307193" w14:paraId="16BDF212" w14:textId="77777777" w:rsidTr="00307193">
        <w:trPr>
          <w:trHeight w:val="230"/>
        </w:trPr>
        <w:tc>
          <w:tcPr>
            <w:tcW w:w="9620" w:type="dxa"/>
            <w:gridSpan w:val="5"/>
            <w:tcBorders>
              <w:top w:val="single" w:sz="8" w:space="0" w:color="auto"/>
              <w:left w:val="single" w:sz="8" w:space="0" w:color="auto"/>
              <w:bottom w:val="single" w:sz="4" w:space="0" w:color="auto"/>
              <w:right w:val="single" w:sz="8" w:space="0" w:color="000000"/>
            </w:tcBorders>
            <w:shd w:val="clear" w:color="000000" w:fill="215C98"/>
            <w:noWrap/>
            <w:hideMark/>
          </w:tcPr>
          <w:p w14:paraId="6C01A904" w14:textId="77777777" w:rsidR="00307193" w:rsidRPr="00307193" w:rsidRDefault="00307193" w:rsidP="00307193">
            <w:pPr>
              <w:spacing w:after="0" w:line="240" w:lineRule="auto"/>
              <w:rPr>
                <w:rFonts w:ascii="Arial" w:eastAsia="Times New Roman" w:hAnsi="Arial" w:cs="Arial"/>
                <w:b/>
                <w:bCs/>
                <w:color w:val="FFFFFF"/>
                <w:sz w:val="18"/>
                <w:szCs w:val="18"/>
              </w:rPr>
            </w:pPr>
            <w:r w:rsidRPr="00307193">
              <w:rPr>
                <w:rFonts w:ascii="Arial" w:eastAsia="Times New Roman" w:hAnsi="Arial" w:cs="Arial"/>
                <w:b/>
                <w:bCs/>
                <w:color w:val="FFFFFF"/>
                <w:sz w:val="18"/>
                <w:szCs w:val="18"/>
              </w:rPr>
              <w:t>SCENARIO C:</w:t>
            </w:r>
          </w:p>
        </w:tc>
      </w:tr>
      <w:tr w:rsidR="00307193" w:rsidRPr="00307193" w14:paraId="5F28E905" w14:textId="77777777" w:rsidTr="002A48E4">
        <w:trPr>
          <w:trHeight w:val="782"/>
        </w:trPr>
        <w:tc>
          <w:tcPr>
            <w:tcW w:w="9620" w:type="dxa"/>
            <w:gridSpan w:val="5"/>
            <w:tcBorders>
              <w:top w:val="nil"/>
              <w:left w:val="single" w:sz="8" w:space="0" w:color="auto"/>
              <w:bottom w:val="nil"/>
              <w:right w:val="single" w:sz="8" w:space="0" w:color="000000"/>
            </w:tcBorders>
            <w:shd w:val="clear" w:color="000000" w:fill="215C98"/>
            <w:hideMark/>
          </w:tcPr>
          <w:p w14:paraId="0FFC5A82" w14:textId="27A7E1CA" w:rsidR="00307193" w:rsidRPr="00307193" w:rsidRDefault="00307193" w:rsidP="00307193">
            <w:pPr>
              <w:spacing w:after="0" w:line="240" w:lineRule="auto"/>
              <w:rPr>
                <w:rFonts w:ascii="Arial" w:eastAsia="Times New Roman" w:hAnsi="Arial" w:cs="Arial"/>
                <w:color w:val="FFFFFF"/>
                <w:sz w:val="18"/>
                <w:szCs w:val="18"/>
              </w:rPr>
            </w:pPr>
            <w:r w:rsidRPr="00307193">
              <w:rPr>
                <w:rFonts w:ascii="Arial" w:eastAsia="Times New Roman" w:hAnsi="Arial" w:cs="Arial"/>
                <w:color w:val="FFFFFF"/>
                <w:sz w:val="18"/>
                <w:szCs w:val="18"/>
              </w:rPr>
              <w:t xml:space="preserve">The Government of Tonga according to its investment strategy makes a short-term </w:t>
            </w:r>
            <w:r w:rsidRPr="00307193">
              <w:rPr>
                <w:rFonts w:ascii="Arial" w:eastAsia="Times New Roman" w:hAnsi="Arial" w:cs="Arial"/>
                <w:b/>
                <w:bCs/>
                <w:i/>
                <w:iCs/>
                <w:color w:val="FFFFFF"/>
                <w:sz w:val="18"/>
                <w:szCs w:val="18"/>
                <w:u w:val="single"/>
              </w:rPr>
              <w:t>cash investment</w:t>
            </w:r>
            <w:r w:rsidRPr="00307193">
              <w:rPr>
                <w:rFonts w:ascii="Arial" w:eastAsia="Times New Roman" w:hAnsi="Arial" w:cs="Arial"/>
                <w:color w:val="FFFFFF"/>
                <w:sz w:val="18"/>
                <w:szCs w:val="18"/>
              </w:rPr>
              <w:t xml:space="preserve"> with the Development Bank of Tonga. Investments may be withdrawn every 6 months, and the TDB offers an interest rate of 3.5 % on these short-term investments. 1) The GOT </w:t>
            </w:r>
            <w:r w:rsidRPr="00307193">
              <w:rPr>
                <w:rFonts w:ascii="Arial" w:eastAsia="Times New Roman" w:hAnsi="Arial" w:cs="Arial"/>
                <w:b/>
                <w:bCs/>
                <w:i/>
                <w:iCs/>
                <w:color w:val="FFFFFF"/>
                <w:sz w:val="18"/>
                <w:szCs w:val="18"/>
                <w:u w:val="single"/>
              </w:rPr>
              <w:t xml:space="preserve">invest </w:t>
            </w:r>
            <w:r w:rsidRPr="00307193">
              <w:rPr>
                <w:rFonts w:ascii="Arial" w:eastAsia="Times New Roman" w:hAnsi="Arial" w:cs="Arial"/>
                <w:color w:val="FFFFFF"/>
                <w:sz w:val="18"/>
                <w:szCs w:val="18"/>
              </w:rPr>
              <w:t xml:space="preserve">[150], and 2) The GOT receives [5] in </w:t>
            </w:r>
            <w:r w:rsidRPr="00307193">
              <w:rPr>
                <w:rFonts w:ascii="Arial" w:eastAsia="Times New Roman" w:hAnsi="Arial" w:cs="Arial"/>
                <w:b/>
                <w:bCs/>
                <w:i/>
                <w:iCs/>
                <w:color w:val="FFFFFF"/>
                <w:sz w:val="18"/>
                <w:szCs w:val="18"/>
                <w:u w:val="single"/>
              </w:rPr>
              <w:t>interest</w:t>
            </w:r>
            <w:r w:rsidRPr="00307193">
              <w:rPr>
                <w:rFonts w:ascii="Arial" w:eastAsia="Times New Roman" w:hAnsi="Arial" w:cs="Arial"/>
                <w:color w:val="FFFFFF"/>
                <w:sz w:val="18"/>
                <w:szCs w:val="18"/>
              </w:rPr>
              <w:t>.</w:t>
            </w:r>
          </w:p>
        </w:tc>
      </w:tr>
      <w:tr w:rsidR="00307193" w:rsidRPr="00307193" w14:paraId="4DE72E42" w14:textId="77777777" w:rsidTr="00307193">
        <w:trPr>
          <w:trHeight w:val="230"/>
        </w:trPr>
        <w:tc>
          <w:tcPr>
            <w:tcW w:w="5290" w:type="dxa"/>
            <w:tcBorders>
              <w:top w:val="single" w:sz="4" w:space="0" w:color="auto"/>
              <w:left w:val="single" w:sz="8" w:space="0" w:color="auto"/>
              <w:bottom w:val="single" w:sz="4" w:space="0" w:color="auto"/>
              <w:right w:val="nil"/>
            </w:tcBorders>
            <w:shd w:val="clear" w:color="000000" w:fill="E8E8E8"/>
            <w:noWrap/>
            <w:hideMark/>
          </w:tcPr>
          <w:p w14:paraId="3F803CB5" w14:textId="77777777" w:rsidR="00307193" w:rsidRPr="00307193" w:rsidRDefault="00307193" w:rsidP="00307193">
            <w:pPr>
              <w:spacing w:after="0" w:line="240" w:lineRule="auto"/>
              <w:rPr>
                <w:rFonts w:ascii="Arial" w:eastAsia="Times New Roman" w:hAnsi="Arial" w:cs="Arial"/>
                <w:b/>
                <w:bCs/>
                <w:color w:val="0070C0"/>
                <w:sz w:val="18"/>
                <w:szCs w:val="18"/>
              </w:rPr>
            </w:pPr>
            <w:r w:rsidRPr="00307193">
              <w:rPr>
                <w:rFonts w:ascii="Arial" w:eastAsia="Times New Roman" w:hAnsi="Arial" w:cs="Arial"/>
                <w:b/>
                <w:bCs/>
                <w:color w:val="0070C0"/>
                <w:sz w:val="18"/>
                <w:szCs w:val="18"/>
              </w:rPr>
              <w:t>GOVERNMENT OF TONGA FISCAL RECORDS:</w:t>
            </w:r>
          </w:p>
        </w:tc>
        <w:tc>
          <w:tcPr>
            <w:tcW w:w="1090" w:type="dxa"/>
            <w:tcBorders>
              <w:top w:val="single" w:sz="4" w:space="0" w:color="auto"/>
              <w:left w:val="nil"/>
              <w:bottom w:val="single" w:sz="4" w:space="0" w:color="auto"/>
              <w:right w:val="nil"/>
            </w:tcBorders>
            <w:shd w:val="clear" w:color="000000" w:fill="E8E8E8"/>
            <w:noWrap/>
            <w:hideMark/>
          </w:tcPr>
          <w:p w14:paraId="35A5C811"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c>
          <w:tcPr>
            <w:tcW w:w="1980" w:type="dxa"/>
            <w:gridSpan w:val="2"/>
            <w:tcBorders>
              <w:top w:val="single" w:sz="4" w:space="0" w:color="auto"/>
              <w:left w:val="nil"/>
              <w:bottom w:val="single" w:sz="4" w:space="0" w:color="auto"/>
              <w:right w:val="nil"/>
            </w:tcBorders>
            <w:shd w:val="clear" w:color="000000" w:fill="E8E8E8"/>
            <w:noWrap/>
            <w:hideMark/>
          </w:tcPr>
          <w:p w14:paraId="33F905A0"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c>
          <w:tcPr>
            <w:tcW w:w="1260" w:type="dxa"/>
            <w:tcBorders>
              <w:top w:val="single" w:sz="4" w:space="0" w:color="auto"/>
              <w:left w:val="nil"/>
              <w:bottom w:val="single" w:sz="4" w:space="0" w:color="auto"/>
              <w:right w:val="single" w:sz="8" w:space="0" w:color="auto"/>
            </w:tcBorders>
            <w:shd w:val="clear" w:color="000000" w:fill="E8E8E8"/>
            <w:noWrap/>
            <w:hideMark/>
          </w:tcPr>
          <w:p w14:paraId="73598F9B" w14:textId="77777777" w:rsidR="00307193" w:rsidRPr="00307193" w:rsidRDefault="00307193" w:rsidP="00307193">
            <w:pPr>
              <w:spacing w:after="0" w:line="240" w:lineRule="auto"/>
              <w:rPr>
                <w:rFonts w:ascii="Arial" w:eastAsia="Times New Roman" w:hAnsi="Arial" w:cs="Arial"/>
                <w:b/>
                <w:bCs/>
                <w:color w:val="0070C0"/>
                <w:sz w:val="18"/>
                <w:szCs w:val="18"/>
              </w:rPr>
            </w:pPr>
            <w:r w:rsidRPr="00307193">
              <w:rPr>
                <w:rFonts w:ascii="Arial" w:eastAsia="Times New Roman" w:hAnsi="Arial" w:cs="Arial"/>
                <w:b/>
                <w:bCs/>
                <w:color w:val="0070C0"/>
                <w:sz w:val="18"/>
                <w:szCs w:val="18"/>
              </w:rPr>
              <w:t xml:space="preserve">Amount </w:t>
            </w:r>
          </w:p>
        </w:tc>
      </w:tr>
      <w:tr w:rsidR="00307193" w:rsidRPr="00307193" w14:paraId="4E799F96" w14:textId="77777777" w:rsidTr="00307193">
        <w:trPr>
          <w:trHeight w:val="230"/>
        </w:trPr>
        <w:tc>
          <w:tcPr>
            <w:tcW w:w="5290" w:type="dxa"/>
            <w:tcBorders>
              <w:top w:val="nil"/>
              <w:left w:val="single" w:sz="8" w:space="0" w:color="auto"/>
              <w:bottom w:val="single" w:sz="4" w:space="0" w:color="auto"/>
              <w:right w:val="nil"/>
            </w:tcBorders>
            <w:shd w:val="clear" w:color="000000" w:fill="E8E8E8"/>
            <w:noWrap/>
            <w:hideMark/>
          </w:tcPr>
          <w:p w14:paraId="38E68B0B" w14:textId="77777777" w:rsidR="00307193" w:rsidRPr="00307193" w:rsidRDefault="00307193" w:rsidP="00307193">
            <w:pPr>
              <w:spacing w:after="0" w:line="240" w:lineRule="auto"/>
              <w:rPr>
                <w:rFonts w:ascii="Arial" w:eastAsia="Times New Roman" w:hAnsi="Arial" w:cs="Arial"/>
                <w:b/>
                <w:bCs/>
                <w:color w:val="0070C0"/>
                <w:sz w:val="18"/>
                <w:szCs w:val="18"/>
              </w:rPr>
            </w:pPr>
            <w:r w:rsidRPr="00307193">
              <w:rPr>
                <w:rFonts w:ascii="Arial" w:eastAsia="Times New Roman" w:hAnsi="Arial" w:cs="Arial"/>
                <w:b/>
                <w:bCs/>
                <w:color w:val="0070C0"/>
                <w:sz w:val="18"/>
                <w:szCs w:val="18"/>
              </w:rPr>
              <w:t xml:space="preserve">ABOVE THE LINE </w:t>
            </w:r>
          </w:p>
        </w:tc>
        <w:tc>
          <w:tcPr>
            <w:tcW w:w="1090" w:type="dxa"/>
            <w:tcBorders>
              <w:top w:val="nil"/>
              <w:left w:val="nil"/>
              <w:bottom w:val="single" w:sz="4" w:space="0" w:color="auto"/>
              <w:right w:val="nil"/>
            </w:tcBorders>
            <w:shd w:val="clear" w:color="000000" w:fill="E8E8E8"/>
            <w:noWrap/>
            <w:hideMark/>
          </w:tcPr>
          <w:p w14:paraId="7F710281"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c>
          <w:tcPr>
            <w:tcW w:w="1980" w:type="dxa"/>
            <w:gridSpan w:val="2"/>
            <w:tcBorders>
              <w:top w:val="nil"/>
              <w:left w:val="nil"/>
              <w:bottom w:val="single" w:sz="4" w:space="0" w:color="auto"/>
              <w:right w:val="nil"/>
            </w:tcBorders>
            <w:shd w:val="clear" w:color="000000" w:fill="E8E8E8"/>
            <w:noWrap/>
            <w:hideMark/>
          </w:tcPr>
          <w:p w14:paraId="2D7A0314"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c>
          <w:tcPr>
            <w:tcW w:w="1260" w:type="dxa"/>
            <w:tcBorders>
              <w:top w:val="nil"/>
              <w:left w:val="nil"/>
              <w:bottom w:val="single" w:sz="4" w:space="0" w:color="auto"/>
              <w:right w:val="single" w:sz="8" w:space="0" w:color="auto"/>
            </w:tcBorders>
            <w:shd w:val="clear" w:color="000000" w:fill="E8E8E8"/>
            <w:noWrap/>
            <w:hideMark/>
          </w:tcPr>
          <w:p w14:paraId="3CD4E59D"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r>
      <w:tr w:rsidR="00307193" w:rsidRPr="00307193" w14:paraId="12625569" w14:textId="77777777" w:rsidTr="00307193">
        <w:trPr>
          <w:trHeight w:val="230"/>
        </w:trPr>
        <w:tc>
          <w:tcPr>
            <w:tcW w:w="5290" w:type="dxa"/>
            <w:tcBorders>
              <w:top w:val="nil"/>
              <w:left w:val="single" w:sz="8" w:space="0" w:color="auto"/>
              <w:bottom w:val="nil"/>
              <w:right w:val="nil"/>
            </w:tcBorders>
            <w:shd w:val="clear" w:color="auto" w:fill="auto"/>
            <w:noWrap/>
            <w:hideMark/>
          </w:tcPr>
          <w:p w14:paraId="2AEC1862" w14:textId="77777777" w:rsidR="00307193" w:rsidRPr="00307193" w:rsidRDefault="00307193" w:rsidP="00307193">
            <w:pPr>
              <w:spacing w:after="0" w:line="240" w:lineRule="auto"/>
              <w:rPr>
                <w:rFonts w:ascii="Arial" w:eastAsia="Times New Roman" w:hAnsi="Arial" w:cs="Arial"/>
                <w:b/>
                <w:bCs/>
                <w:color w:val="0070C0"/>
                <w:sz w:val="18"/>
                <w:szCs w:val="18"/>
              </w:rPr>
            </w:pPr>
            <w:r w:rsidRPr="00307193">
              <w:rPr>
                <w:rFonts w:ascii="Arial" w:eastAsia="Times New Roman" w:hAnsi="Arial" w:cs="Arial"/>
                <w:b/>
                <w:bCs/>
                <w:color w:val="0070C0"/>
                <w:sz w:val="18"/>
                <w:szCs w:val="18"/>
              </w:rPr>
              <w:t>Revenue</w:t>
            </w:r>
          </w:p>
        </w:tc>
        <w:tc>
          <w:tcPr>
            <w:tcW w:w="1090" w:type="dxa"/>
            <w:tcBorders>
              <w:top w:val="nil"/>
              <w:left w:val="nil"/>
              <w:bottom w:val="nil"/>
              <w:right w:val="nil"/>
            </w:tcBorders>
            <w:shd w:val="clear" w:color="auto" w:fill="auto"/>
            <w:noWrap/>
            <w:hideMark/>
          </w:tcPr>
          <w:p w14:paraId="3E7027BE" w14:textId="77777777" w:rsidR="00307193" w:rsidRPr="00307193" w:rsidRDefault="00307193" w:rsidP="00307193">
            <w:pPr>
              <w:spacing w:after="0" w:line="240" w:lineRule="auto"/>
              <w:jc w:val="right"/>
              <w:rPr>
                <w:rFonts w:ascii="Arial" w:eastAsia="Times New Roman" w:hAnsi="Arial" w:cs="Arial"/>
                <w:b/>
                <w:bCs/>
                <w:color w:val="0070C0"/>
                <w:sz w:val="18"/>
                <w:szCs w:val="18"/>
              </w:rPr>
            </w:pPr>
            <w:r w:rsidRPr="00307193">
              <w:rPr>
                <w:rFonts w:ascii="Arial" w:eastAsia="Times New Roman" w:hAnsi="Arial" w:cs="Arial"/>
                <w:b/>
                <w:bCs/>
                <w:color w:val="0070C0"/>
                <w:sz w:val="18"/>
                <w:szCs w:val="18"/>
              </w:rPr>
              <w:t>GFS Code</w:t>
            </w:r>
          </w:p>
        </w:tc>
        <w:tc>
          <w:tcPr>
            <w:tcW w:w="1980" w:type="dxa"/>
            <w:gridSpan w:val="2"/>
            <w:tcBorders>
              <w:top w:val="nil"/>
              <w:left w:val="nil"/>
              <w:bottom w:val="nil"/>
              <w:right w:val="nil"/>
            </w:tcBorders>
            <w:shd w:val="clear" w:color="auto" w:fill="auto"/>
            <w:noWrap/>
            <w:hideMark/>
          </w:tcPr>
          <w:p w14:paraId="6FB16A14" w14:textId="77777777" w:rsidR="00307193" w:rsidRPr="00307193" w:rsidRDefault="00307193" w:rsidP="00307193">
            <w:pPr>
              <w:spacing w:after="0" w:line="240" w:lineRule="auto"/>
              <w:jc w:val="right"/>
              <w:rPr>
                <w:rFonts w:ascii="Arial" w:eastAsia="Times New Roman" w:hAnsi="Arial" w:cs="Arial"/>
                <w:b/>
                <w:bCs/>
                <w:color w:val="0070C0"/>
                <w:sz w:val="18"/>
                <w:szCs w:val="18"/>
              </w:rPr>
            </w:pPr>
          </w:p>
        </w:tc>
        <w:tc>
          <w:tcPr>
            <w:tcW w:w="1260" w:type="dxa"/>
            <w:tcBorders>
              <w:top w:val="nil"/>
              <w:left w:val="nil"/>
              <w:bottom w:val="nil"/>
              <w:right w:val="single" w:sz="8" w:space="0" w:color="auto"/>
            </w:tcBorders>
            <w:shd w:val="clear" w:color="auto" w:fill="auto"/>
            <w:noWrap/>
            <w:hideMark/>
          </w:tcPr>
          <w:p w14:paraId="043F7B1A"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r>
      <w:tr w:rsidR="00307193" w:rsidRPr="00307193" w14:paraId="4578E5A6" w14:textId="77777777" w:rsidTr="00307193">
        <w:trPr>
          <w:trHeight w:val="460"/>
        </w:trPr>
        <w:tc>
          <w:tcPr>
            <w:tcW w:w="5290" w:type="dxa"/>
            <w:tcBorders>
              <w:top w:val="nil"/>
              <w:left w:val="single" w:sz="8" w:space="0" w:color="auto"/>
              <w:bottom w:val="nil"/>
              <w:right w:val="nil"/>
            </w:tcBorders>
            <w:shd w:val="clear" w:color="auto" w:fill="auto"/>
            <w:hideMark/>
          </w:tcPr>
          <w:p w14:paraId="61736320" w14:textId="77777777" w:rsidR="00307193" w:rsidRPr="00307193" w:rsidRDefault="00307193" w:rsidP="00307193">
            <w:pPr>
              <w:spacing w:after="0" w:line="240" w:lineRule="auto"/>
              <w:rPr>
                <w:rFonts w:ascii="Arial" w:eastAsia="Times New Roman" w:hAnsi="Arial" w:cs="Arial"/>
                <w:color w:val="7030A0"/>
                <w:sz w:val="18"/>
                <w:szCs w:val="18"/>
              </w:rPr>
            </w:pPr>
            <w:r w:rsidRPr="00307193">
              <w:rPr>
                <w:rFonts w:ascii="Arial" w:eastAsia="Times New Roman" w:hAnsi="Arial" w:cs="Arial"/>
                <w:color w:val="7030A0"/>
                <w:sz w:val="18"/>
                <w:szCs w:val="18"/>
              </w:rPr>
              <w:t xml:space="preserve">2. Other </w:t>
            </w:r>
            <w:proofErr w:type="gramStart"/>
            <w:r w:rsidRPr="00307193">
              <w:rPr>
                <w:rFonts w:ascii="Arial" w:eastAsia="Times New Roman" w:hAnsi="Arial" w:cs="Arial"/>
                <w:color w:val="7030A0"/>
                <w:sz w:val="18"/>
                <w:szCs w:val="18"/>
              </w:rPr>
              <w:t>revenue</w:t>
            </w:r>
            <w:proofErr w:type="gramEnd"/>
            <w:r w:rsidRPr="00307193">
              <w:rPr>
                <w:rFonts w:ascii="Arial" w:eastAsia="Times New Roman" w:hAnsi="Arial" w:cs="Arial"/>
                <w:color w:val="7030A0"/>
                <w:sz w:val="18"/>
                <w:szCs w:val="18"/>
              </w:rPr>
              <w:t xml:space="preserve">-Property </w:t>
            </w:r>
            <w:proofErr w:type="gramStart"/>
            <w:r w:rsidRPr="00307193">
              <w:rPr>
                <w:rFonts w:ascii="Arial" w:eastAsia="Times New Roman" w:hAnsi="Arial" w:cs="Arial"/>
                <w:color w:val="7030A0"/>
                <w:sz w:val="18"/>
                <w:szCs w:val="18"/>
              </w:rPr>
              <w:t>income</w:t>
            </w:r>
            <w:proofErr w:type="gramEnd"/>
            <w:r w:rsidRPr="00307193">
              <w:rPr>
                <w:rFonts w:ascii="Arial" w:eastAsia="Times New Roman" w:hAnsi="Arial" w:cs="Arial"/>
                <w:color w:val="7030A0"/>
                <w:sz w:val="18"/>
                <w:szCs w:val="18"/>
              </w:rPr>
              <w:t>-Interest-From residents other than general government</w:t>
            </w:r>
          </w:p>
        </w:tc>
        <w:tc>
          <w:tcPr>
            <w:tcW w:w="1270" w:type="dxa"/>
            <w:gridSpan w:val="2"/>
            <w:tcBorders>
              <w:top w:val="nil"/>
              <w:left w:val="nil"/>
              <w:bottom w:val="nil"/>
              <w:right w:val="nil"/>
            </w:tcBorders>
            <w:shd w:val="clear" w:color="auto" w:fill="auto"/>
            <w:noWrap/>
            <w:hideMark/>
          </w:tcPr>
          <w:p w14:paraId="22AEB57E" w14:textId="77777777" w:rsidR="00307193" w:rsidRPr="00307193" w:rsidRDefault="00307193" w:rsidP="00307193">
            <w:pPr>
              <w:spacing w:after="0" w:line="240" w:lineRule="auto"/>
              <w:jc w:val="right"/>
              <w:rPr>
                <w:rFonts w:ascii="Arial" w:eastAsia="Times New Roman" w:hAnsi="Arial" w:cs="Arial"/>
                <w:color w:val="7030A0"/>
                <w:sz w:val="18"/>
                <w:szCs w:val="18"/>
              </w:rPr>
            </w:pPr>
            <w:r w:rsidRPr="00307193">
              <w:rPr>
                <w:rFonts w:ascii="Arial" w:eastAsia="Times New Roman" w:hAnsi="Arial" w:cs="Arial"/>
                <w:color w:val="7030A0"/>
                <w:sz w:val="18"/>
                <w:szCs w:val="18"/>
              </w:rPr>
              <w:t>14112</w:t>
            </w:r>
          </w:p>
        </w:tc>
        <w:tc>
          <w:tcPr>
            <w:tcW w:w="1800" w:type="dxa"/>
            <w:tcBorders>
              <w:top w:val="nil"/>
              <w:left w:val="nil"/>
              <w:bottom w:val="nil"/>
              <w:right w:val="nil"/>
            </w:tcBorders>
            <w:shd w:val="clear" w:color="auto" w:fill="auto"/>
            <w:noWrap/>
            <w:hideMark/>
          </w:tcPr>
          <w:p w14:paraId="237567B6" w14:textId="77777777" w:rsidR="00307193" w:rsidRPr="00307193" w:rsidRDefault="00307193" w:rsidP="00307193">
            <w:pPr>
              <w:spacing w:after="0" w:line="240" w:lineRule="auto"/>
              <w:rPr>
                <w:rFonts w:ascii="Arial" w:eastAsia="Times New Roman" w:hAnsi="Arial" w:cs="Arial"/>
                <w:color w:val="7030A0"/>
                <w:sz w:val="18"/>
                <w:szCs w:val="18"/>
              </w:rPr>
            </w:pPr>
            <w:r w:rsidRPr="00307193">
              <w:rPr>
                <w:rFonts w:ascii="Arial" w:eastAsia="Times New Roman" w:hAnsi="Arial" w:cs="Arial"/>
                <w:color w:val="7030A0"/>
                <w:sz w:val="18"/>
                <w:szCs w:val="18"/>
              </w:rPr>
              <w:t>Increase (Credit)</w:t>
            </w:r>
          </w:p>
        </w:tc>
        <w:tc>
          <w:tcPr>
            <w:tcW w:w="1260" w:type="dxa"/>
            <w:tcBorders>
              <w:top w:val="nil"/>
              <w:left w:val="nil"/>
              <w:bottom w:val="nil"/>
              <w:right w:val="single" w:sz="8" w:space="0" w:color="auto"/>
            </w:tcBorders>
            <w:shd w:val="clear" w:color="auto" w:fill="auto"/>
            <w:noWrap/>
            <w:hideMark/>
          </w:tcPr>
          <w:p w14:paraId="6A1868C9" w14:textId="77777777" w:rsidR="00307193" w:rsidRPr="00307193" w:rsidRDefault="00307193" w:rsidP="00307193">
            <w:pPr>
              <w:spacing w:after="0" w:line="240" w:lineRule="auto"/>
              <w:rPr>
                <w:rFonts w:ascii="Arial" w:eastAsia="Times New Roman" w:hAnsi="Arial" w:cs="Arial"/>
                <w:color w:val="7030A0"/>
                <w:sz w:val="18"/>
                <w:szCs w:val="18"/>
              </w:rPr>
            </w:pPr>
            <w:r w:rsidRPr="00307193">
              <w:rPr>
                <w:rFonts w:ascii="Arial" w:eastAsia="Times New Roman" w:hAnsi="Arial" w:cs="Arial"/>
                <w:color w:val="7030A0"/>
                <w:sz w:val="18"/>
                <w:szCs w:val="18"/>
              </w:rPr>
              <w:t>+5</w:t>
            </w:r>
          </w:p>
        </w:tc>
      </w:tr>
      <w:tr w:rsidR="00307193" w:rsidRPr="00307193" w14:paraId="297263BE" w14:textId="77777777" w:rsidTr="00307193">
        <w:trPr>
          <w:trHeight w:val="230"/>
        </w:trPr>
        <w:tc>
          <w:tcPr>
            <w:tcW w:w="5290" w:type="dxa"/>
            <w:tcBorders>
              <w:top w:val="single" w:sz="4" w:space="0" w:color="auto"/>
              <w:left w:val="single" w:sz="8" w:space="0" w:color="auto"/>
              <w:bottom w:val="single" w:sz="4" w:space="0" w:color="auto"/>
              <w:right w:val="nil"/>
            </w:tcBorders>
            <w:shd w:val="clear" w:color="000000" w:fill="E8E8E8"/>
            <w:noWrap/>
            <w:hideMark/>
          </w:tcPr>
          <w:p w14:paraId="4A0EEA18" w14:textId="77777777" w:rsidR="00307193" w:rsidRPr="00307193" w:rsidRDefault="00307193" w:rsidP="00307193">
            <w:pPr>
              <w:spacing w:after="0" w:line="240" w:lineRule="auto"/>
              <w:rPr>
                <w:rFonts w:ascii="Arial" w:eastAsia="Times New Roman" w:hAnsi="Arial" w:cs="Arial"/>
                <w:b/>
                <w:bCs/>
                <w:color w:val="0070C0"/>
                <w:sz w:val="18"/>
                <w:szCs w:val="18"/>
              </w:rPr>
            </w:pPr>
            <w:r w:rsidRPr="00307193">
              <w:rPr>
                <w:rFonts w:ascii="Arial" w:eastAsia="Times New Roman" w:hAnsi="Arial" w:cs="Arial"/>
                <w:b/>
                <w:bCs/>
                <w:color w:val="0070C0"/>
                <w:sz w:val="18"/>
                <w:szCs w:val="18"/>
              </w:rPr>
              <w:t xml:space="preserve">BELOW THE LINE </w:t>
            </w:r>
          </w:p>
        </w:tc>
        <w:tc>
          <w:tcPr>
            <w:tcW w:w="1090" w:type="dxa"/>
            <w:tcBorders>
              <w:top w:val="single" w:sz="4" w:space="0" w:color="auto"/>
              <w:left w:val="nil"/>
              <w:bottom w:val="single" w:sz="4" w:space="0" w:color="auto"/>
              <w:right w:val="nil"/>
            </w:tcBorders>
            <w:shd w:val="clear" w:color="000000" w:fill="E8E8E8"/>
            <w:noWrap/>
            <w:hideMark/>
          </w:tcPr>
          <w:p w14:paraId="39377DED"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c>
          <w:tcPr>
            <w:tcW w:w="1980" w:type="dxa"/>
            <w:gridSpan w:val="2"/>
            <w:tcBorders>
              <w:top w:val="single" w:sz="4" w:space="0" w:color="auto"/>
              <w:left w:val="nil"/>
              <w:bottom w:val="single" w:sz="4" w:space="0" w:color="auto"/>
              <w:right w:val="nil"/>
            </w:tcBorders>
            <w:shd w:val="clear" w:color="000000" w:fill="E8E8E8"/>
            <w:noWrap/>
            <w:hideMark/>
          </w:tcPr>
          <w:p w14:paraId="20E6B375"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c>
          <w:tcPr>
            <w:tcW w:w="1260" w:type="dxa"/>
            <w:tcBorders>
              <w:top w:val="single" w:sz="4" w:space="0" w:color="auto"/>
              <w:left w:val="nil"/>
              <w:bottom w:val="single" w:sz="4" w:space="0" w:color="auto"/>
              <w:right w:val="single" w:sz="8" w:space="0" w:color="auto"/>
            </w:tcBorders>
            <w:shd w:val="clear" w:color="000000" w:fill="E8E8E8"/>
            <w:noWrap/>
            <w:hideMark/>
          </w:tcPr>
          <w:p w14:paraId="4D7F587C"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r>
      <w:tr w:rsidR="00307193" w:rsidRPr="00307193" w14:paraId="705CAEE6" w14:textId="77777777" w:rsidTr="00307193">
        <w:trPr>
          <w:trHeight w:val="230"/>
        </w:trPr>
        <w:tc>
          <w:tcPr>
            <w:tcW w:w="5290" w:type="dxa"/>
            <w:tcBorders>
              <w:top w:val="nil"/>
              <w:left w:val="single" w:sz="8" w:space="0" w:color="auto"/>
              <w:bottom w:val="nil"/>
              <w:right w:val="nil"/>
            </w:tcBorders>
            <w:shd w:val="clear" w:color="auto" w:fill="auto"/>
            <w:noWrap/>
            <w:hideMark/>
          </w:tcPr>
          <w:p w14:paraId="24692992" w14:textId="77777777" w:rsidR="00307193" w:rsidRPr="00307193" w:rsidRDefault="00307193" w:rsidP="00307193">
            <w:pPr>
              <w:spacing w:after="0" w:line="240" w:lineRule="auto"/>
              <w:rPr>
                <w:rFonts w:ascii="Arial" w:eastAsia="Times New Roman" w:hAnsi="Arial" w:cs="Arial"/>
                <w:b/>
                <w:bCs/>
                <w:color w:val="0070C0"/>
                <w:sz w:val="18"/>
                <w:szCs w:val="18"/>
              </w:rPr>
            </w:pPr>
            <w:r w:rsidRPr="00307193">
              <w:rPr>
                <w:rFonts w:ascii="Arial" w:eastAsia="Times New Roman" w:hAnsi="Arial" w:cs="Arial"/>
                <w:b/>
                <w:bCs/>
                <w:color w:val="0070C0"/>
                <w:sz w:val="18"/>
                <w:szCs w:val="18"/>
              </w:rPr>
              <w:t>Transactions in financial assets and liabilities</w:t>
            </w:r>
          </w:p>
        </w:tc>
        <w:tc>
          <w:tcPr>
            <w:tcW w:w="1090" w:type="dxa"/>
            <w:tcBorders>
              <w:top w:val="nil"/>
              <w:left w:val="nil"/>
              <w:bottom w:val="nil"/>
              <w:right w:val="nil"/>
            </w:tcBorders>
            <w:shd w:val="clear" w:color="auto" w:fill="auto"/>
            <w:noWrap/>
            <w:hideMark/>
          </w:tcPr>
          <w:p w14:paraId="716C8CB2" w14:textId="77777777" w:rsidR="00307193" w:rsidRPr="00307193" w:rsidRDefault="00307193" w:rsidP="00307193">
            <w:pPr>
              <w:spacing w:after="0" w:line="240" w:lineRule="auto"/>
              <w:jc w:val="right"/>
              <w:rPr>
                <w:rFonts w:ascii="Arial" w:eastAsia="Times New Roman" w:hAnsi="Arial" w:cs="Arial"/>
                <w:b/>
                <w:bCs/>
                <w:color w:val="0070C0"/>
                <w:sz w:val="18"/>
                <w:szCs w:val="18"/>
              </w:rPr>
            </w:pPr>
            <w:r w:rsidRPr="00307193">
              <w:rPr>
                <w:rFonts w:ascii="Arial" w:eastAsia="Times New Roman" w:hAnsi="Arial" w:cs="Arial"/>
                <w:b/>
                <w:bCs/>
                <w:color w:val="0070C0"/>
                <w:sz w:val="18"/>
                <w:szCs w:val="18"/>
              </w:rPr>
              <w:t>GFS Code</w:t>
            </w:r>
          </w:p>
        </w:tc>
        <w:tc>
          <w:tcPr>
            <w:tcW w:w="1980" w:type="dxa"/>
            <w:gridSpan w:val="2"/>
            <w:tcBorders>
              <w:top w:val="nil"/>
              <w:left w:val="nil"/>
              <w:bottom w:val="nil"/>
              <w:right w:val="nil"/>
            </w:tcBorders>
            <w:shd w:val="clear" w:color="auto" w:fill="auto"/>
            <w:noWrap/>
            <w:hideMark/>
          </w:tcPr>
          <w:p w14:paraId="6C5E6D84" w14:textId="77777777" w:rsidR="00307193" w:rsidRPr="00307193" w:rsidRDefault="00307193" w:rsidP="00307193">
            <w:pPr>
              <w:spacing w:after="0" w:line="240" w:lineRule="auto"/>
              <w:jc w:val="right"/>
              <w:rPr>
                <w:rFonts w:ascii="Arial" w:eastAsia="Times New Roman" w:hAnsi="Arial" w:cs="Arial"/>
                <w:b/>
                <w:bCs/>
                <w:color w:val="0070C0"/>
                <w:sz w:val="18"/>
                <w:szCs w:val="18"/>
              </w:rPr>
            </w:pPr>
          </w:p>
        </w:tc>
        <w:tc>
          <w:tcPr>
            <w:tcW w:w="1260" w:type="dxa"/>
            <w:tcBorders>
              <w:top w:val="nil"/>
              <w:left w:val="nil"/>
              <w:bottom w:val="nil"/>
              <w:right w:val="single" w:sz="8" w:space="0" w:color="auto"/>
            </w:tcBorders>
            <w:shd w:val="clear" w:color="auto" w:fill="auto"/>
            <w:noWrap/>
            <w:hideMark/>
          </w:tcPr>
          <w:p w14:paraId="7D9C4DAC"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r>
      <w:tr w:rsidR="00307193" w:rsidRPr="00307193" w14:paraId="2A170737" w14:textId="77777777" w:rsidTr="00307193">
        <w:trPr>
          <w:trHeight w:val="230"/>
        </w:trPr>
        <w:tc>
          <w:tcPr>
            <w:tcW w:w="5290" w:type="dxa"/>
            <w:tcBorders>
              <w:top w:val="nil"/>
              <w:left w:val="single" w:sz="8" w:space="0" w:color="auto"/>
              <w:bottom w:val="nil"/>
              <w:right w:val="nil"/>
            </w:tcBorders>
            <w:shd w:val="clear" w:color="auto" w:fill="auto"/>
            <w:noWrap/>
            <w:hideMark/>
          </w:tcPr>
          <w:p w14:paraId="2EAEB1A8" w14:textId="77777777" w:rsidR="00307193" w:rsidRPr="00307193" w:rsidRDefault="00307193" w:rsidP="00307193">
            <w:pPr>
              <w:spacing w:after="0" w:line="240" w:lineRule="auto"/>
              <w:rPr>
                <w:rFonts w:ascii="Arial" w:eastAsia="Times New Roman" w:hAnsi="Arial" w:cs="Arial"/>
                <w:color w:val="00B050"/>
                <w:sz w:val="18"/>
                <w:szCs w:val="18"/>
              </w:rPr>
            </w:pPr>
            <w:r w:rsidRPr="00307193">
              <w:rPr>
                <w:rFonts w:ascii="Arial" w:eastAsia="Times New Roman" w:hAnsi="Arial" w:cs="Arial"/>
                <w:color w:val="00B050"/>
                <w:sz w:val="18"/>
                <w:szCs w:val="18"/>
              </w:rPr>
              <w:t>1. Financial assets-Currency and deposits-Domestic</w:t>
            </w:r>
          </w:p>
        </w:tc>
        <w:tc>
          <w:tcPr>
            <w:tcW w:w="1090" w:type="dxa"/>
            <w:tcBorders>
              <w:top w:val="nil"/>
              <w:left w:val="nil"/>
              <w:bottom w:val="nil"/>
              <w:right w:val="nil"/>
            </w:tcBorders>
            <w:shd w:val="clear" w:color="auto" w:fill="auto"/>
            <w:noWrap/>
            <w:hideMark/>
          </w:tcPr>
          <w:p w14:paraId="7EE2367F" w14:textId="77777777" w:rsidR="00307193" w:rsidRPr="00307193" w:rsidRDefault="00307193" w:rsidP="00307193">
            <w:pPr>
              <w:spacing w:after="0" w:line="240" w:lineRule="auto"/>
              <w:jc w:val="right"/>
              <w:rPr>
                <w:rFonts w:ascii="Arial" w:eastAsia="Times New Roman" w:hAnsi="Arial" w:cs="Arial"/>
                <w:color w:val="00B050"/>
                <w:sz w:val="18"/>
                <w:szCs w:val="18"/>
              </w:rPr>
            </w:pPr>
            <w:r w:rsidRPr="00307193">
              <w:rPr>
                <w:rFonts w:ascii="Arial" w:eastAsia="Times New Roman" w:hAnsi="Arial" w:cs="Arial"/>
                <w:color w:val="00B050"/>
                <w:sz w:val="18"/>
                <w:szCs w:val="18"/>
              </w:rPr>
              <w:t>3212</w:t>
            </w:r>
          </w:p>
        </w:tc>
        <w:tc>
          <w:tcPr>
            <w:tcW w:w="1980" w:type="dxa"/>
            <w:gridSpan w:val="2"/>
            <w:tcBorders>
              <w:top w:val="nil"/>
              <w:left w:val="nil"/>
              <w:bottom w:val="nil"/>
              <w:right w:val="nil"/>
            </w:tcBorders>
            <w:shd w:val="clear" w:color="auto" w:fill="auto"/>
            <w:noWrap/>
            <w:hideMark/>
          </w:tcPr>
          <w:p w14:paraId="47519661" w14:textId="77777777" w:rsidR="00307193" w:rsidRPr="00307193" w:rsidRDefault="00307193" w:rsidP="00307193">
            <w:pPr>
              <w:spacing w:after="0" w:line="240" w:lineRule="auto"/>
              <w:rPr>
                <w:rFonts w:ascii="Arial" w:eastAsia="Times New Roman" w:hAnsi="Arial" w:cs="Arial"/>
                <w:color w:val="00B050"/>
                <w:sz w:val="18"/>
                <w:szCs w:val="18"/>
              </w:rPr>
            </w:pPr>
            <w:r w:rsidRPr="00307193">
              <w:rPr>
                <w:rFonts w:ascii="Arial" w:eastAsia="Times New Roman" w:hAnsi="Arial" w:cs="Arial"/>
                <w:color w:val="00B050"/>
                <w:sz w:val="18"/>
                <w:szCs w:val="18"/>
              </w:rPr>
              <w:t>Decrease (Credit)</w:t>
            </w:r>
          </w:p>
        </w:tc>
        <w:tc>
          <w:tcPr>
            <w:tcW w:w="1260" w:type="dxa"/>
            <w:tcBorders>
              <w:top w:val="nil"/>
              <w:left w:val="nil"/>
              <w:bottom w:val="nil"/>
              <w:right w:val="single" w:sz="8" w:space="0" w:color="auto"/>
            </w:tcBorders>
            <w:shd w:val="clear" w:color="auto" w:fill="auto"/>
            <w:noWrap/>
            <w:hideMark/>
          </w:tcPr>
          <w:p w14:paraId="2002E4FA" w14:textId="77777777" w:rsidR="00307193" w:rsidRPr="00307193" w:rsidRDefault="00307193" w:rsidP="00307193">
            <w:pPr>
              <w:spacing w:after="0" w:line="240" w:lineRule="auto"/>
              <w:rPr>
                <w:rFonts w:ascii="Arial" w:eastAsia="Times New Roman" w:hAnsi="Arial" w:cs="Arial"/>
                <w:color w:val="00B050"/>
                <w:sz w:val="18"/>
                <w:szCs w:val="18"/>
              </w:rPr>
            </w:pPr>
            <w:r w:rsidRPr="00307193">
              <w:rPr>
                <w:rFonts w:ascii="Arial" w:eastAsia="Times New Roman" w:hAnsi="Arial" w:cs="Arial"/>
                <w:color w:val="00B050"/>
                <w:sz w:val="18"/>
                <w:szCs w:val="18"/>
              </w:rPr>
              <w:t>-150</w:t>
            </w:r>
          </w:p>
        </w:tc>
      </w:tr>
      <w:tr w:rsidR="00307193" w:rsidRPr="00307193" w14:paraId="02964B3C" w14:textId="77777777" w:rsidTr="00307193">
        <w:trPr>
          <w:trHeight w:val="230"/>
        </w:trPr>
        <w:tc>
          <w:tcPr>
            <w:tcW w:w="5290" w:type="dxa"/>
            <w:tcBorders>
              <w:top w:val="nil"/>
              <w:left w:val="single" w:sz="8" w:space="0" w:color="auto"/>
              <w:bottom w:val="nil"/>
              <w:right w:val="nil"/>
            </w:tcBorders>
            <w:shd w:val="clear" w:color="auto" w:fill="auto"/>
            <w:noWrap/>
            <w:hideMark/>
          </w:tcPr>
          <w:p w14:paraId="507C8BE4" w14:textId="77777777" w:rsidR="00307193" w:rsidRPr="00307193" w:rsidRDefault="00307193" w:rsidP="00307193">
            <w:pPr>
              <w:spacing w:after="0" w:line="240" w:lineRule="auto"/>
              <w:rPr>
                <w:rFonts w:ascii="Arial" w:eastAsia="Times New Roman" w:hAnsi="Arial" w:cs="Arial"/>
                <w:color w:val="00B050"/>
                <w:sz w:val="18"/>
                <w:szCs w:val="18"/>
              </w:rPr>
            </w:pPr>
            <w:r w:rsidRPr="00307193">
              <w:rPr>
                <w:rFonts w:ascii="Arial" w:eastAsia="Times New Roman" w:hAnsi="Arial" w:cs="Arial"/>
                <w:color w:val="00B050"/>
                <w:sz w:val="18"/>
                <w:szCs w:val="18"/>
              </w:rPr>
              <w:t>1. Financial assets-Currency and deposits-Domestic</w:t>
            </w:r>
          </w:p>
        </w:tc>
        <w:tc>
          <w:tcPr>
            <w:tcW w:w="1090" w:type="dxa"/>
            <w:tcBorders>
              <w:top w:val="nil"/>
              <w:left w:val="nil"/>
              <w:bottom w:val="nil"/>
              <w:right w:val="nil"/>
            </w:tcBorders>
            <w:shd w:val="clear" w:color="auto" w:fill="auto"/>
            <w:noWrap/>
            <w:hideMark/>
          </w:tcPr>
          <w:p w14:paraId="550F8B89" w14:textId="77777777" w:rsidR="00307193" w:rsidRPr="00307193" w:rsidRDefault="00307193" w:rsidP="00307193">
            <w:pPr>
              <w:spacing w:after="0" w:line="240" w:lineRule="auto"/>
              <w:jc w:val="right"/>
              <w:rPr>
                <w:rFonts w:ascii="Arial" w:eastAsia="Times New Roman" w:hAnsi="Arial" w:cs="Arial"/>
                <w:color w:val="00B050"/>
                <w:sz w:val="18"/>
                <w:szCs w:val="18"/>
              </w:rPr>
            </w:pPr>
            <w:r w:rsidRPr="00307193">
              <w:rPr>
                <w:rFonts w:ascii="Arial" w:eastAsia="Times New Roman" w:hAnsi="Arial" w:cs="Arial"/>
                <w:color w:val="00B050"/>
                <w:sz w:val="18"/>
                <w:szCs w:val="18"/>
              </w:rPr>
              <w:t>3212</w:t>
            </w:r>
          </w:p>
        </w:tc>
        <w:tc>
          <w:tcPr>
            <w:tcW w:w="1980" w:type="dxa"/>
            <w:gridSpan w:val="2"/>
            <w:tcBorders>
              <w:top w:val="nil"/>
              <w:left w:val="nil"/>
              <w:bottom w:val="nil"/>
              <w:right w:val="nil"/>
            </w:tcBorders>
            <w:shd w:val="clear" w:color="auto" w:fill="auto"/>
            <w:noWrap/>
            <w:hideMark/>
          </w:tcPr>
          <w:p w14:paraId="5068DB37" w14:textId="77777777" w:rsidR="00307193" w:rsidRPr="00307193" w:rsidRDefault="00307193" w:rsidP="00307193">
            <w:pPr>
              <w:spacing w:after="0" w:line="240" w:lineRule="auto"/>
              <w:rPr>
                <w:rFonts w:ascii="Arial" w:eastAsia="Times New Roman" w:hAnsi="Arial" w:cs="Arial"/>
                <w:color w:val="00B050"/>
                <w:sz w:val="18"/>
                <w:szCs w:val="18"/>
              </w:rPr>
            </w:pPr>
            <w:r w:rsidRPr="00307193">
              <w:rPr>
                <w:rFonts w:ascii="Arial" w:eastAsia="Times New Roman" w:hAnsi="Arial" w:cs="Arial"/>
                <w:color w:val="00B050"/>
                <w:sz w:val="18"/>
                <w:szCs w:val="18"/>
              </w:rPr>
              <w:t>Increase (Debit)</w:t>
            </w:r>
          </w:p>
        </w:tc>
        <w:tc>
          <w:tcPr>
            <w:tcW w:w="1260" w:type="dxa"/>
            <w:tcBorders>
              <w:top w:val="nil"/>
              <w:left w:val="nil"/>
              <w:bottom w:val="nil"/>
              <w:right w:val="single" w:sz="8" w:space="0" w:color="auto"/>
            </w:tcBorders>
            <w:shd w:val="clear" w:color="auto" w:fill="auto"/>
            <w:noWrap/>
            <w:hideMark/>
          </w:tcPr>
          <w:p w14:paraId="61AE9BA7" w14:textId="77777777" w:rsidR="00307193" w:rsidRPr="00307193" w:rsidRDefault="00307193" w:rsidP="00307193">
            <w:pPr>
              <w:spacing w:after="0" w:line="240" w:lineRule="auto"/>
              <w:rPr>
                <w:rFonts w:ascii="Arial" w:eastAsia="Times New Roman" w:hAnsi="Arial" w:cs="Arial"/>
                <w:color w:val="00B050"/>
                <w:sz w:val="18"/>
                <w:szCs w:val="18"/>
              </w:rPr>
            </w:pPr>
            <w:r w:rsidRPr="00307193">
              <w:rPr>
                <w:rFonts w:ascii="Arial" w:eastAsia="Times New Roman" w:hAnsi="Arial" w:cs="Arial"/>
                <w:color w:val="00B050"/>
                <w:sz w:val="18"/>
                <w:szCs w:val="18"/>
              </w:rPr>
              <w:t>+150</w:t>
            </w:r>
          </w:p>
        </w:tc>
      </w:tr>
      <w:tr w:rsidR="00307193" w:rsidRPr="00307193" w14:paraId="1C95DF7F" w14:textId="77777777" w:rsidTr="00307193">
        <w:trPr>
          <w:trHeight w:val="360"/>
        </w:trPr>
        <w:tc>
          <w:tcPr>
            <w:tcW w:w="9620" w:type="dxa"/>
            <w:gridSpan w:val="5"/>
            <w:tcBorders>
              <w:top w:val="nil"/>
              <w:left w:val="single" w:sz="8" w:space="0" w:color="auto"/>
              <w:bottom w:val="nil"/>
              <w:right w:val="single" w:sz="8" w:space="0" w:color="000000"/>
            </w:tcBorders>
            <w:shd w:val="clear" w:color="auto" w:fill="auto"/>
            <w:hideMark/>
          </w:tcPr>
          <w:p w14:paraId="5AD0F00C" w14:textId="64874652" w:rsidR="00307193" w:rsidRPr="00307193" w:rsidRDefault="00307193" w:rsidP="00307193">
            <w:pPr>
              <w:spacing w:after="0" w:line="240" w:lineRule="auto"/>
              <w:rPr>
                <w:rFonts w:ascii="Arial" w:eastAsia="Times New Roman" w:hAnsi="Arial" w:cs="Arial"/>
                <w:i/>
                <w:iCs/>
                <w:color w:val="000000"/>
                <w:sz w:val="14"/>
                <w:szCs w:val="14"/>
              </w:rPr>
            </w:pPr>
            <w:r w:rsidRPr="00307193">
              <w:rPr>
                <w:rFonts w:ascii="Arial" w:eastAsia="Times New Roman" w:hAnsi="Arial" w:cs="Arial"/>
                <w:i/>
                <w:iCs/>
                <w:color w:val="000000"/>
                <w:sz w:val="14"/>
                <w:szCs w:val="14"/>
              </w:rPr>
              <w:t xml:space="preserve">Note these transactions will also impact </w:t>
            </w:r>
            <w:r>
              <w:rPr>
                <w:rFonts w:ascii="Arial" w:eastAsia="Times New Roman" w:hAnsi="Arial" w:cs="Arial"/>
                <w:i/>
                <w:iCs/>
                <w:color w:val="000000"/>
                <w:sz w:val="14"/>
                <w:szCs w:val="14"/>
              </w:rPr>
              <w:t xml:space="preserve">on </w:t>
            </w:r>
            <w:r w:rsidRPr="00307193">
              <w:rPr>
                <w:rFonts w:ascii="Arial" w:eastAsia="Times New Roman" w:hAnsi="Arial" w:cs="Arial"/>
                <w:i/>
                <w:iCs/>
                <w:color w:val="000000"/>
                <w:sz w:val="14"/>
                <w:szCs w:val="14"/>
              </w:rPr>
              <w:t>the stock position (GFS code 6212). In this case there is zero movement on the instrument currency and deposits.</w:t>
            </w:r>
          </w:p>
        </w:tc>
      </w:tr>
      <w:tr w:rsidR="00307193" w:rsidRPr="00307193" w14:paraId="6B7564E6" w14:textId="77777777" w:rsidTr="00307193">
        <w:trPr>
          <w:trHeight w:val="230"/>
        </w:trPr>
        <w:tc>
          <w:tcPr>
            <w:tcW w:w="5290" w:type="dxa"/>
            <w:tcBorders>
              <w:top w:val="nil"/>
              <w:left w:val="single" w:sz="8" w:space="0" w:color="auto"/>
              <w:bottom w:val="nil"/>
              <w:right w:val="nil"/>
            </w:tcBorders>
            <w:shd w:val="clear" w:color="auto" w:fill="auto"/>
            <w:noWrap/>
            <w:hideMark/>
          </w:tcPr>
          <w:p w14:paraId="3CABBB2B" w14:textId="77777777" w:rsidR="00307193" w:rsidRPr="00307193" w:rsidRDefault="00307193" w:rsidP="00307193">
            <w:pPr>
              <w:spacing w:after="0" w:line="240" w:lineRule="auto"/>
              <w:rPr>
                <w:rFonts w:ascii="Arial" w:eastAsia="Times New Roman" w:hAnsi="Arial" w:cs="Arial"/>
                <w:color w:val="7030A0"/>
                <w:sz w:val="18"/>
                <w:szCs w:val="18"/>
              </w:rPr>
            </w:pPr>
            <w:r w:rsidRPr="00307193">
              <w:rPr>
                <w:rFonts w:ascii="Arial" w:eastAsia="Times New Roman" w:hAnsi="Arial" w:cs="Arial"/>
                <w:color w:val="7030A0"/>
                <w:sz w:val="18"/>
                <w:szCs w:val="18"/>
              </w:rPr>
              <w:t>2. Financial assets-Currency and deposits-Domestic</w:t>
            </w:r>
          </w:p>
        </w:tc>
        <w:tc>
          <w:tcPr>
            <w:tcW w:w="1090" w:type="dxa"/>
            <w:tcBorders>
              <w:top w:val="nil"/>
              <w:left w:val="nil"/>
              <w:bottom w:val="nil"/>
              <w:right w:val="nil"/>
            </w:tcBorders>
            <w:shd w:val="clear" w:color="auto" w:fill="auto"/>
            <w:noWrap/>
            <w:hideMark/>
          </w:tcPr>
          <w:p w14:paraId="233824A8" w14:textId="77777777" w:rsidR="00307193" w:rsidRPr="00307193" w:rsidRDefault="00307193" w:rsidP="00307193">
            <w:pPr>
              <w:spacing w:after="0" w:line="240" w:lineRule="auto"/>
              <w:jc w:val="right"/>
              <w:rPr>
                <w:rFonts w:ascii="Arial" w:eastAsia="Times New Roman" w:hAnsi="Arial" w:cs="Arial"/>
                <w:color w:val="7030A0"/>
                <w:sz w:val="18"/>
                <w:szCs w:val="18"/>
              </w:rPr>
            </w:pPr>
            <w:r w:rsidRPr="00307193">
              <w:rPr>
                <w:rFonts w:ascii="Arial" w:eastAsia="Times New Roman" w:hAnsi="Arial" w:cs="Arial"/>
                <w:color w:val="7030A0"/>
                <w:sz w:val="18"/>
                <w:szCs w:val="18"/>
              </w:rPr>
              <w:t>3212</w:t>
            </w:r>
          </w:p>
        </w:tc>
        <w:tc>
          <w:tcPr>
            <w:tcW w:w="1980" w:type="dxa"/>
            <w:gridSpan w:val="2"/>
            <w:tcBorders>
              <w:top w:val="nil"/>
              <w:left w:val="nil"/>
              <w:bottom w:val="nil"/>
              <w:right w:val="nil"/>
            </w:tcBorders>
            <w:shd w:val="clear" w:color="auto" w:fill="auto"/>
            <w:noWrap/>
            <w:hideMark/>
          </w:tcPr>
          <w:p w14:paraId="3BE3182C" w14:textId="77777777" w:rsidR="00307193" w:rsidRPr="00307193" w:rsidRDefault="00307193" w:rsidP="00307193">
            <w:pPr>
              <w:spacing w:after="0" w:line="240" w:lineRule="auto"/>
              <w:rPr>
                <w:rFonts w:ascii="Arial" w:eastAsia="Times New Roman" w:hAnsi="Arial" w:cs="Arial"/>
                <w:color w:val="7030A0"/>
                <w:sz w:val="18"/>
                <w:szCs w:val="18"/>
              </w:rPr>
            </w:pPr>
            <w:r w:rsidRPr="00307193">
              <w:rPr>
                <w:rFonts w:ascii="Arial" w:eastAsia="Times New Roman" w:hAnsi="Arial" w:cs="Arial"/>
                <w:color w:val="7030A0"/>
                <w:sz w:val="18"/>
                <w:szCs w:val="18"/>
              </w:rPr>
              <w:t>Increase (Debit)</w:t>
            </w:r>
          </w:p>
        </w:tc>
        <w:tc>
          <w:tcPr>
            <w:tcW w:w="1260" w:type="dxa"/>
            <w:tcBorders>
              <w:top w:val="nil"/>
              <w:left w:val="nil"/>
              <w:bottom w:val="nil"/>
              <w:right w:val="single" w:sz="8" w:space="0" w:color="auto"/>
            </w:tcBorders>
            <w:shd w:val="clear" w:color="auto" w:fill="auto"/>
            <w:noWrap/>
            <w:hideMark/>
          </w:tcPr>
          <w:p w14:paraId="12233358" w14:textId="77777777" w:rsidR="00307193" w:rsidRPr="00307193" w:rsidRDefault="00307193" w:rsidP="00307193">
            <w:pPr>
              <w:spacing w:after="0" w:line="240" w:lineRule="auto"/>
              <w:rPr>
                <w:rFonts w:ascii="Arial" w:eastAsia="Times New Roman" w:hAnsi="Arial" w:cs="Arial"/>
                <w:color w:val="7030A0"/>
                <w:sz w:val="18"/>
                <w:szCs w:val="18"/>
              </w:rPr>
            </w:pPr>
            <w:r w:rsidRPr="00307193">
              <w:rPr>
                <w:rFonts w:ascii="Arial" w:eastAsia="Times New Roman" w:hAnsi="Arial" w:cs="Arial"/>
                <w:color w:val="7030A0"/>
                <w:sz w:val="18"/>
                <w:szCs w:val="18"/>
              </w:rPr>
              <w:t>+5</w:t>
            </w:r>
          </w:p>
        </w:tc>
      </w:tr>
      <w:tr w:rsidR="00307193" w:rsidRPr="00307193" w14:paraId="7127E177" w14:textId="77777777" w:rsidTr="00307193">
        <w:trPr>
          <w:trHeight w:val="240"/>
        </w:trPr>
        <w:tc>
          <w:tcPr>
            <w:tcW w:w="5290" w:type="dxa"/>
            <w:tcBorders>
              <w:top w:val="nil"/>
              <w:left w:val="single" w:sz="8" w:space="0" w:color="auto"/>
              <w:bottom w:val="single" w:sz="8" w:space="0" w:color="auto"/>
              <w:right w:val="nil"/>
            </w:tcBorders>
            <w:shd w:val="clear" w:color="auto" w:fill="auto"/>
            <w:noWrap/>
            <w:hideMark/>
          </w:tcPr>
          <w:p w14:paraId="11ACB2A9" w14:textId="4294FF82" w:rsidR="00307193" w:rsidRPr="00307193" w:rsidRDefault="00307193" w:rsidP="00307193">
            <w:pPr>
              <w:spacing w:after="0" w:line="240" w:lineRule="auto"/>
              <w:rPr>
                <w:rFonts w:ascii="Arial" w:eastAsia="Times New Roman" w:hAnsi="Arial" w:cs="Arial"/>
                <w:i/>
                <w:iCs/>
                <w:color w:val="000000"/>
                <w:sz w:val="14"/>
                <w:szCs w:val="14"/>
              </w:rPr>
            </w:pPr>
            <w:r w:rsidRPr="00307193">
              <w:rPr>
                <w:rFonts w:ascii="Arial" w:eastAsia="Times New Roman" w:hAnsi="Arial" w:cs="Arial"/>
                <w:i/>
                <w:iCs/>
                <w:color w:val="000000"/>
                <w:sz w:val="14"/>
                <w:szCs w:val="14"/>
              </w:rPr>
              <w:t xml:space="preserve">Note these transactions will also impact </w:t>
            </w:r>
            <w:r>
              <w:rPr>
                <w:rFonts w:ascii="Arial" w:eastAsia="Times New Roman" w:hAnsi="Arial" w:cs="Arial"/>
                <w:i/>
                <w:iCs/>
                <w:color w:val="000000"/>
                <w:sz w:val="14"/>
                <w:szCs w:val="14"/>
              </w:rPr>
              <w:t xml:space="preserve">on </w:t>
            </w:r>
            <w:r w:rsidRPr="00307193">
              <w:rPr>
                <w:rFonts w:ascii="Arial" w:eastAsia="Times New Roman" w:hAnsi="Arial" w:cs="Arial"/>
                <w:i/>
                <w:iCs/>
                <w:color w:val="000000"/>
                <w:sz w:val="14"/>
                <w:szCs w:val="14"/>
              </w:rPr>
              <w:t>the stock position (GFS code 6212)</w:t>
            </w:r>
          </w:p>
        </w:tc>
        <w:tc>
          <w:tcPr>
            <w:tcW w:w="1090" w:type="dxa"/>
            <w:tcBorders>
              <w:top w:val="nil"/>
              <w:left w:val="nil"/>
              <w:bottom w:val="single" w:sz="8" w:space="0" w:color="auto"/>
              <w:right w:val="nil"/>
            </w:tcBorders>
            <w:shd w:val="clear" w:color="auto" w:fill="auto"/>
            <w:noWrap/>
            <w:hideMark/>
          </w:tcPr>
          <w:p w14:paraId="294EAE79" w14:textId="77777777" w:rsidR="00307193" w:rsidRPr="00307193" w:rsidRDefault="00307193" w:rsidP="00307193">
            <w:pPr>
              <w:spacing w:after="0" w:line="240" w:lineRule="auto"/>
              <w:rPr>
                <w:rFonts w:ascii="Arial" w:eastAsia="Times New Roman" w:hAnsi="Arial" w:cs="Arial"/>
                <w:color w:val="000000"/>
                <w:sz w:val="18"/>
                <w:szCs w:val="18"/>
              </w:rPr>
            </w:pPr>
            <w:r w:rsidRPr="00307193">
              <w:rPr>
                <w:rFonts w:ascii="Arial" w:eastAsia="Times New Roman" w:hAnsi="Arial" w:cs="Arial"/>
                <w:color w:val="000000"/>
                <w:sz w:val="18"/>
                <w:szCs w:val="18"/>
              </w:rPr>
              <w:t> </w:t>
            </w:r>
          </w:p>
        </w:tc>
        <w:tc>
          <w:tcPr>
            <w:tcW w:w="1980" w:type="dxa"/>
            <w:gridSpan w:val="2"/>
            <w:tcBorders>
              <w:top w:val="nil"/>
              <w:left w:val="nil"/>
              <w:bottom w:val="single" w:sz="8" w:space="0" w:color="auto"/>
              <w:right w:val="nil"/>
            </w:tcBorders>
            <w:shd w:val="clear" w:color="auto" w:fill="auto"/>
            <w:noWrap/>
            <w:hideMark/>
          </w:tcPr>
          <w:p w14:paraId="4A8830D2" w14:textId="77777777" w:rsidR="00307193" w:rsidRPr="00307193" w:rsidRDefault="00307193" w:rsidP="00307193">
            <w:pPr>
              <w:spacing w:after="0" w:line="240" w:lineRule="auto"/>
              <w:rPr>
                <w:rFonts w:ascii="Arial" w:eastAsia="Times New Roman" w:hAnsi="Arial" w:cs="Arial"/>
                <w:color w:val="000000"/>
                <w:sz w:val="18"/>
                <w:szCs w:val="18"/>
              </w:rPr>
            </w:pPr>
            <w:r w:rsidRPr="00307193">
              <w:rPr>
                <w:rFonts w:ascii="Arial" w:eastAsia="Times New Roman" w:hAnsi="Arial" w:cs="Arial"/>
                <w:color w:val="000000"/>
                <w:sz w:val="18"/>
                <w:szCs w:val="18"/>
              </w:rPr>
              <w:t> </w:t>
            </w:r>
          </w:p>
        </w:tc>
        <w:tc>
          <w:tcPr>
            <w:tcW w:w="1260" w:type="dxa"/>
            <w:tcBorders>
              <w:top w:val="nil"/>
              <w:left w:val="nil"/>
              <w:bottom w:val="single" w:sz="8" w:space="0" w:color="auto"/>
              <w:right w:val="single" w:sz="8" w:space="0" w:color="auto"/>
            </w:tcBorders>
            <w:shd w:val="clear" w:color="auto" w:fill="auto"/>
            <w:noWrap/>
            <w:hideMark/>
          </w:tcPr>
          <w:p w14:paraId="65C5D276" w14:textId="77777777" w:rsidR="00307193" w:rsidRPr="00307193" w:rsidRDefault="00307193" w:rsidP="00307193">
            <w:pPr>
              <w:spacing w:after="0" w:line="240" w:lineRule="auto"/>
              <w:rPr>
                <w:rFonts w:ascii="Arial" w:eastAsia="Times New Roman" w:hAnsi="Arial" w:cs="Arial"/>
                <w:color w:val="000000"/>
                <w:sz w:val="18"/>
                <w:szCs w:val="18"/>
              </w:rPr>
            </w:pPr>
            <w:r w:rsidRPr="00307193">
              <w:rPr>
                <w:rFonts w:ascii="Arial" w:eastAsia="Times New Roman" w:hAnsi="Arial" w:cs="Arial"/>
                <w:color w:val="000000"/>
                <w:sz w:val="18"/>
                <w:szCs w:val="18"/>
              </w:rPr>
              <w:t> </w:t>
            </w:r>
          </w:p>
        </w:tc>
      </w:tr>
      <w:tr w:rsidR="00307193" w:rsidRPr="00307193" w14:paraId="43FABF58" w14:textId="77777777" w:rsidTr="00307193">
        <w:trPr>
          <w:trHeight w:val="230"/>
        </w:trPr>
        <w:tc>
          <w:tcPr>
            <w:tcW w:w="5290" w:type="dxa"/>
            <w:tcBorders>
              <w:top w:val="single" w:sz="4" w:space="0" w:color="auto"/>
              <w:left w:val="single" w:sz="8" w:space="0" w:color="auto"/>
              <w:bottom w:val="single" w:sz="4" w:space="0" w:color="auto"/>
              <w:right w:val="nil"/>
            </w:tcBorders>
            <w:shd w:val="clear" w:color="000000" w:fill="E8E8E8"/>
            <w:noWrap/>
            <w:hideMark/>
          </w:tcPr>
          <w:p w14:paraId="220181F3" w14:textId="77777777" w:rsidR="00307193" w:rsidRPr="00307193" w:rsidRDefault="00307193" w:rsidP="00307193">
            <w:pPr>
              <w:spacing w:after="0" w:line="240" w:lineRule="auto"/>
              <w:rPr>
                <w:rFonts w:ascii="Arial" w:eastAsia="Times New Roman" w:hAnsi="Arial" w:cs="Arial"/>
                <w:b/>
                <w:bCs/>
                <w:color w:val="0070C0"/>
                <w:sz w:val="18"/>
                <w:szCs w:val="18"/>
              </w:rPr>
            </w:pPr>
            <w:r w:rsidRPr="00307193">
              <w:rPr>
                <w:rFonts w:ascii="Arial" w:eastAsia="Times New Roman" w:hAnsi="Arial" w:cs="Arial"/>
                <w:b/>
                <w:bCs/>
                <w:color w:val="0070C0"/>
                <w:sz w:val="18"/>
                <w:szCs w:val="18"/>
              </w:rPr>
              <w:t>TONGA DEVELOPMENT BANK FISCAL RECORDS:</w:t>
            </w:r>
          </w:p>
        </w:tc>
        <w:tc>
          <w:tcPr>
            <w:tcW w:w="1090" w:type="dxa"/>
            <w:tcBorders>
              <w:top w:val="single" w:sz="4" w:space="0" w:color="auto"/>
              <w:left w:val="nil"/>
              <w:bottom w:val="single" w:sz="4" w:space="0" w:color="auto"/>
              <w:right w:val="nil"/>
            </w:tcBorders>
            <w:shd w:val="clear" w:color="000000" w:fill="E8E8E8"/>
            <w:noWrap/>
            <w:hideMark/>
          </w:tcPr>
          <w:p w14:paraId="2EE31A86"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c>
          <w:tcPr>
            <w:tcW w:w="1980" w:type="dxa"/>
            <w:gridSpan w:val="2"/>
            <w:tcBorders>
              <w:top w:val="single" w:sz="4" w:space="0" w:color="auto"/>
              <w:left w:val="nil"/>
              <w:bottom w:val="single" w:sz="4" w:space="0" w:color="auto"/>
              <w:right w:val="nil"/>
            </w:tcBorders>
            <w:shd w:val="clear" w:color="000000" w:fill="E8E8E8"/>
            <w:noWrap/>
            <w:hideMark/>
          </w:tcPr>
          <w:p w14:paraId="597D58F3"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c>
          <w:tcPr>
            <w:tcW w:w="1260" w:type="dxa"/>
            <w:tcBorders>
              <w:top w:val="single" w:sz="4" w:space="0" w:color="auto"/>
              <w:left w:val="nil"/>
              <w:bottom w:val="single" w:sz="4" w:space="0" w:color="auto"/>
              <w:right w:val="single" w:sz="8" w:space="0" w:color="auto"/>
            </w:tcBorders>
            <w:shd w:val="clear" w:color="000000" w:fill="E8E8E8"/>
            <w:noWrap/>
            <w:hideMark/>
          </w:tcPr>
          <w:p w14:paraId="38CA4D0D" w14:textId="77777777" w:rsidR="00307193" w:rsidRPr="00307193" w:rsidRDefault="00307193" w:rsidP="00307193">
            <w:pPr>
              <w:spacing w:after="0" w:line="240" w:lineRule="auto"/>
              <w:rPr>
                <w:rFonts w:ascii="Arial" w:eastAsia="Times New Roman" w:hAnsi="Arial" w:cs="Arial"/>
                <w:b/>
                <w:bCs/>
                <w:color w:val="0070C0"/>
                <w:sz w:val="18"/>
                <w:szCs w:val="18"/>
              </w:rPr>
            </w:pPr>
            <w:r w:rsidRPr="00307193">
              <w:rPr>
                <w:rFonts w:ascii="Arial" w:eastAsia="Times New Roman" w:hAnsi="Arial" w:cs="Arial"/>
                <w:b/>
                <w:bCs/>
                <w:color w:val="0070C0"/>
                <w:sz w:val="18"/>
                <w:szCs w:val="18"/>
              </w:rPr>
              <w:t xml:space="preserve">Amount </w:t>
            </w:r>
          </w:p>
        </w:tc>
      </w:tr>
      <w:tr w:rsidR="00307193" w:rsidRPr="00307193" w14:paraId="5452EA15" w14:textId="77777777" w:rsidTr="00307193">
        <w:trPr>
          <w:trHeight w:val="230"/>
        </w:trPr>
        <w:tc>
          <w:tcPr>
            <w:tcW w:w="5290" w:type="dxa"/>
            <w:tcBorders>
              <w:top w:val="nil"/>
              <w:left w:val="single" w:sz="8" w:space="0" w:color="auto"/>
              <w:bottom w:val="single" w:sz="4" w:space="0" w:color="auto"/>
              <w:right w:val="nil"/>
            </w:tcBorders>
            <w:shd w:val="clear" w:color="000000" w:fill="E8E8E8"/>
            <w:noWrap/>
            <w:hideMark/>
          </w:tcPr>
          <w:p w14:paraId="058B61B9" w14:textId="77777777" w:rsidR="00307193" w:rsidRPr="00307193" w:rsidRDefault="00307193" w:rsidP="00307193">
            <w:pPr>
              <w:spacing w:after="0" w:line="240" w:lineRule="auto"/>
              <w:rPr>
                <w:rFonts w:ascii="Arial" w:eastAsia="Times New Roman" w:hAnsi="Arial" w:cs="Arial"/>
                <w:b/>
                <w:bCs/>
                <w:color w:val="0070C0"/>
                <w:sz w:val="18"/>
                <w:szCs w:val="18"/>
              </w:rPr>
            </w:pPr>
            <w:r w:rsidRPr="00307193">
              <w:rPr>
                <w:rFonts w:ascii="Arial" w:eastAsia="Times New Roman" w:hAnsi="Arial" w:cs="Arial"/>
                <w:b/>
                <w:bCs/>
                <w:color w:val="0070C0"/>
                <w:sz w:val="18"/>
                <w:szCs w:val="18"/>
              </w:rPr>
              <w:t xml:space="preserve">ABOVE THE LINE </w:t>
            </w:r>
          </w:p>
        </w:tc>
        <w:tc>
          <w:tcPr>
            <w:tcW w:w="1090" w:type="dxa"/>
            <w:tcBorders>
              <w:top w:val="nil"/>
              <w:left w:val="nil"/>
              <w:bottom w:val="single" w:sz="4" w:space="0" w:color="auto"/>
              <w:right w:val="nil"/>
            </w:tcBorders>
            <w:shd w:val="clear" w:color="000000" w:fill="E8E8E8"/>
            <w:noWrap/>
            <w:hideMark/>
          </w:tcPr>
          <w:p w14:paraId="4F30A603"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c>
          <w:tcPr>
            <w:tcW w:w="1980" w:type="dxa"/>
            <w:gridSpan w:val="2"/>
            <w:tcBorders>
              <w:top w:val="nil"/>
              <w:left w:val="nil"/>
              <w:bottom w:val="single" w:sz="4" w:space="0" w:color="auto"/>
              <w:right w:val="nil"/>
            </w:tcBorders>
            <w:shd w:val="clear" w:color="000000" w:fill="E8E8E8"/>
            <w:noWrap/>
            <w:hideMark/>
          </w:tcPr>
          <w:p w14:paraId="185D9696"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c>
          <w:tcPr>
            <w:tcW w:w="1260" w:type="dxa"/>
            <w:tcBorders>
              <w:top w:val="nil"/>
              <w:left w:val="nil"/>
              <w:bottom w:val="single" w:sz="4" w:space="0" w:color="auto"/>
              <w:right w:val="single" w:sz="8" w:space="0" w:color="auto"/>
            </w:tcBorders>
            <w:shd w:val="clear" w:color="000000" w:fill="E8E8E8"/>
            <w:noWrap/>
            <w:hideMark/>
          </w:tcPr>
          <w:p w14:paraId="5966B5A2"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r>
      <w:tr w:rsidR="00307193" w:rsidRPr="00307193" w14:paraId="4FE02777" w14:textId="77777777" w:rsidTr="00307193">
        <w:trPr>
          <w:trHeight w:val="230"/>
        </w:trPr>
        <w:tc>
          <w:tcPr>
            <w:tcW w:w="5290" w:type="dxa"/>
            <w:tcBorders>
              <w:top w:val="nil"/>
              <w:left w:val="single" w:sz="8" w:space="0" w:color="auto"/>
              <w:bottom w:val="nil"/>
              <w:right w:val="nil"/>
            </w:tcBorders>
            <w:shd w:val="clear" w:color="auto" w:fill="auto"/>
            <w:noWrap/>
            <w:hideMark/>
          </w:tcPr>
          <w:p w14:paraId="0BEB067E" w14:textId="77777777" w:rsidR="00307193" w:rsidRPr="00307193" w:rsidRDefault="00307193" w:rsidP="00307193">
            <w:pPr>
              <w:spacing w:after="0" w:line="240" w:lineRule="auto"/>
              <w:rPr>
                <w:rFonts w:ascii="Arial" w:eastAsia="Times New Roman" w:hAnsi="Arial" w:cs="Arial"/>
                <w:b/>
                <w:bCs/>
                <w:color w:val="0070C0"/>
                <w:sz w:val="18"/>
                <w:szCs w:val="18"/>
              </w:rPr>
            </w:pPr>
            <w:r w:rsidRPr="00307193">
              <w:rPr>
                <w:rFonts w:ascii="Arial" w:eastAsia="Times New Roman" w:hAnsi="Arial" w:cs="Arial"/>
                <w:b/>
                <w:bCs/>
                <w:color w:val="0070C0"/>
                <w:sz w:val="18"/>
                <w:szCs w:val="18"/>
              </w:rPr>
              <w:t>Expense</w:t>
            </w:r>
          </w:p>
        </w:tc>
        <w:tc>
          <w:tcPr>
            <w:tcW w:w="1090" w:type="dxa"/>
            <w:tcBorders>
              <w:top w:val="nil"/>
              <w:left w:val="nil"/>
              <w:bottom w:val="nil"/>
              <w:right w:val="nil"/>
            </w:tcBorders>
            <w:shd w:val="clear" w:color="auto" w:fill="auto"/>
            <w:noWrap/>
            <w:hideMark/>
          </w:tcPr>
          <w:p w14:paraId="5264C19A" w14:textId="77777777" w:rsidR="00307193" w:rsidRPr="00307193" w:rsidRDefault="00307193" w:rsidP="00307193">
            <w:pPr>
              <w:spacing w:after="0" w:line="240" w:lineRule="auto"/>
              <w:jc w:val="right"/>
              <w:rPr>
                <w:rFonts w:ascii="Arial" w:eastAsia="Times New Roman" w:hAnsi="Arial" w:cs="Arial"/>
                <w:b/>
                <w:bCs/>
                <w:color w:val="0070C0"/>
                <w:sz w:val="18"/>
                <w:szCs w:val="18"/>
              </w:rPr>
            </w:pPr>
            <w:r w:rsidRPr="00307193">
              <w:rPr>
                <w:rFonts w:ascii="Arial" w:eastAsia="Times New Roman" w:hAnsi="Arial" w:cs="Arial"/>
                <w:b/>
                <w:bCs/>
                <w:color w:val="0070C0"/>
                <w:sz w:val="18"/>
                <w:szCs w:val="18"/>
              </w:rPr>
              <w:t>GFS Code</w:t>
            </w:r>
          </w:p>
        </w:tc>
        <w:tc>
          <w:tcPr>
            <w:tcW w:w="1980" w:type="dxa"/>
            <w:gridSpan w:val="2"/>
            <w:tcBorders>
              <w:top w:val="nil"/>
              <w:left w:val="nil"/>
              <w:bottom w:val="nil"/>
              <w:right w:val="nil"/>
            </w:tcBorders>
            <w:shd w:val="clear" w:color="auto" w:fill="auto"/>
            <w:noWrap/>
            <w:hideMark/>
          </w:tcPr>
          <w:p w14:paraId="7E6402C3" w14:textId="77777777" w:rsidR="00307193" w:rsidRPr="00307193" w:rsidRDefault="00307193" w:rsidP="00307193">
            <w:pPr>
              <w:spacing w:after="0" w:line="240" w:lineRule="auto"/>
              <w:jc w:val="right"/>
              <w:rPr>
                <w:rFonts w:ascii="Arial" w:eastAsia="Times New Roman" w:hAnsi="Arial" w:cs="Arial"/>
                <w:b/>
                <w:bCs/>
                <w:color w:val="0070C0"/>
                <w:sz w:val="18"/>
                <w:szCs w:val="18"/>
              </w:rPr>
            </w:pPr>
          </w:p>
        </w:tc>
        <w:tc>
          <w:tcPr>
            <w:tcW w:w="1260" w:type="dxa"/>
            <w:tcBorders>
              <w:top w:val="nil"/>
              <w:left w:val="nil"/>
              <w:bottom w:val="nil"/>
              <w:right w:val="single" w:sz="8" w:space="0" w:color="auto"/>
            </w:tcBorders>
            <w:shd w:val="clear" w:color="auto" w:fill="auto"/>
            <w:noWrap/>
            <w:hideMark/>
          </w:tcPr>
          <w:p w14:paraId="5DCB0087"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r>
      <w:tr w:rsidR="00307193" w:rsidRPr="00307193" w14:paraId="15D2131B" w14:textId="77777777" w:rsidTr="00307193">
        <w:trPr>
          <w:trHeight w:val="230"/>
        </w:trPr>
        <w:tc>
          <w:tcPr>
            <w:tcW w:w="5290" w:type="dxa"/>
            <w:tcBorders>
              <w:top w:val="nil"/>
              <w:left w:val="single" w:sz="8" w:space="0" w:color="auto"/>
              <w:bottom w:val="nil"/>
              <w:right w:val="nil"/>
            </w:tcBorders>
            <w:shd w:val="clear" w:color="auto" w:fill="auto"/>
            <w:hideMark/>
          </w:tcPr>
          <w:p w14:paraId="6556D3B3" w14:textId="77777777" w:rsidR="00307193" w:rsidRPr="00307193" w:rsidRDefault="00307193" w:rsidP="00307193">
            <w:pPr>
              <w:spacing w:after="0" w:line="240" w:lineRule="auto"/>
              <w:rPr>
                <w:rFonts w:ascii="Arial" w:eastAsia="Times New Roman" w:hAnsi="Arial" w:cs="Arial"/>
                <w:color w:val="7030A0"/>
                <w:sz w:val="18"/>
                <w:szCs w:val="18"/>
              </w:rPr>
            </w:pPr>
            <w:r w:rsidRPr="00307193">
              <w:rPr>
                <w:rFonts w:ascii="Arial" w:eastAsia="Times New Roman" w:hAnsi="Arial" w:cs="Arial"/>
                <w:color w:val="7030A0"/>
                <w:sz w:val="18"/>
                <w:szCs w:val="18"/>
              </w:rPr>
              <w:t>2. Expense-Interest-To residents other than general government</w:t>
            </w:r>
          </w:p>
        </w:tc>
        <w:tc>
          <w:tcPr>
            <w:tcW w:w="1090" w:type="dxa"/>
            <w:tcBorders>
              <w:top w:val="nil"/>
              <w:left w:val="nil"/>
              <w:bottom w:val="nil"/>
              <w:right w:val="nil"/>
            </w:tcBorders>
            <w:shd w:val="clear" w:color="auto" w:fill="auto"/>
            <w:noWrap/>
            <w:hideMark/>
          </w:tcPr>
          <w:p w14:paraId="4F046134" w14:textId="77777777" w:rsidR="00307193" w:rsidRPr="00307193" w:rsidRDefault="00307193" w:rsidP="00307193">
            <w:pPr>
              <w:spacing w:after="0" w:line="240" w:lineRule="auto"/>
              <w:jc w:val="right"/>
              <w:rPr>
                <w:rFonts w:ascii="Arial" w:eastAsia="Times New Roman" w:hAnsi="Arial" w:cs="Arial"/>
                <w:color w:val="7030A0"/>
                <w:sz w:val="18"/>
                <w:szCs w:val="18"/>
              </w:rPr>
            </w:pPr>
            <w:r w:rsidRPr="00307193">
              <w:rPr>
                <w:rFonts w:ascii="Arial" w:eastAsia="Times New Roman" w:hAnsi="Arial" w:cs="Arial"/>
                <w:color w:val="7030A0"/>
                <w:sz w:val="18"/>
                <w:szCs w:val="18"/>
              </w:rPr>
              <w:t>242</w:t>
            </w:r>
          </w:p>
        </w:tc>
        <w:tc>
          <w:tcPr>
            <w:tcW w:w="1980" w:type="dxa"/>
            <w:gridSpan w:val="2"/>
            <w:tcBorders>
              <w:top w:val="nil"/>
              <w:left w:val="nil"/>
              <w:bottom w:val="nil"/>
              <w:right w:val="nil"/>
            </w:tcBorders>
            <w:shd w:val="clear" w:color="auto" w:fill="auto"/>
            <w:noWrap/>
            <w:hideMark/>
          </w:tcPr>
          <w:p w14:paraId="7611E64C" w14:textId="77777777" w:rsidR="00307193" w:rsidRPr="00307193" w:rsidRDefault="00307193" w:rsidP="00307193">
            <w:pPr>
              <w:spacing w:after="0" w:line="240" w:lineRule="auto"/>
              <w:rPr>
                <w:rFonts w:ascii="Arial" w:eastAsia="Times New Roman" w:hAnsi="Arial" w:cs="Arial"/>
                <w:color w:val="7030A0"/>
                <w:sz w:val="18"/>
                <w:szCs w:val="18"/>
              </w:rPr>
            </w:pPr>
            <w:r w:rsidRPr="00307193">
              <w:rPr>
                <w:rFonts w:ascii="Arial" w:eastAsia="Times New Roman" w:hAnsi="Arial" w:cs="Arial"/>
                <w:color w:val="7030A0"/>
                <w:sz w:val="18"/>
                <w:szCs w:val="18"/>
              </w:rPr>
              <w:t>Increase (Debit)</w:t>
            </w:r>
          </w:p>
        </w:tc>
        <w:tc>
          <w:tcPr>
            <w:tcW w:w="1260" w:type="dxa"/>
            <w:tcBorders>
              <w:top w:val="nil"/>
              <w:left w:val="nil"/>
              <w:bottom w:val="nil"/>
              <w:right w:val="single" w:sz="8" w:space="0" w:color="auto"/>
            </w:tcBorders>
            <w:shd w:val="clear" w:color="auto" w:fill="auto"/>
            <w:noWrap/>
            <w:hideMark/>
          </w:tcPr>
          <w:p w14:paraId="27BCECB8" w14:textId="77777777" w:rsidR="00307193" w:rsidRPr="00307193" w:rsidRDefault="00307193" w:rsidP="00307193">
            <w:pPr>
              <w:spacing w:after="0" w:line="240" w:lineRule="auto"/>
              <w:rPr>
                <w:rFonts w:ascii="Arial" w:eastAsia="Times New Roman" w:hAnsi="Arial" w:cs="Arial"/>
                <w:color w:val="7030A0"/>
                <w:sz w:val="18"/>
                <w:szCs w:val="18"/>
              </w:rPr>
            </w:pPr>
            <w:r w:rsidRPr="00307193">
              <w:rPr>
                <w:rFonts w:ascii="Arial" w:eastAsia="Times New Roman" w:hAnsi="Arial" w:cs="Arial"/>
                <w:color w:val="7030A0"/>
                <w:sz w:val="18"/>
                <w:szCs w:val="18"/>
              </w:rPr>
              <w:t>+5</w:t>
            </w:r>
          </w:p>
        </w:tc>
      </w:tr>
      <w:tr w:rsidR="00307193" w:rsidRPr="00307193" w14:paraId="09B2DE0A" w14:textId="77777777" w:rsidTr="00307193">
        <w:trPr>
          <w:trHeight w:val="230"/>
        </w:trPr>
        <w:tc>
          <w:tcPr>
            <w:tcW w:w="5290" w:type="dxa"/>
            <w:tcBorders>
              <w:top w:val="single" w:sz="4" w:space="0" w:color="auto"/>
              <w:left w:val="single" w:sz="8" w:space="0" w:color="auto"/>
              <w:bottom w:val="single" w:sz="4" w:space="0" w:color="auto"/>
              <w:right w:val="nil"/>
            </w:tcBorders>
            <w:shd w:val="clear" w:color="000000" w:fill="E8E8E8"/>
            <w:noWrap/>
            <w:hideMark/>
          </w:tcPr>
          <w:p w14:paraId="3733B87E" w14:textId="77777777" w:rsidR="00307193" w:rsidRPr="00307193" w:rsidRDefault="00307193" w:rsidP="00307193">
            <w:pPr>
              <w:spacing w:after="0" w:line="240" w:lineRule="auto"/>
              <w:rPr>
                <w:rFonts w:ascii="Arial" w:eastAsia="Times New Roman" w:hAnsi="Arial" w:cs="Arial"/>
                <w:b/>
                <w:bCs/>
                <w:color w:val="0070C0"/>
                <w:sz w:val="18"/>
                <w:szCs w:val="18"/>
              </w:rPr>
            </w:pPr>
            <w:r w:rsidRPr="00307193">
              <w:rPr>
                <w:rFonts w:ascii="Arial" w:eastAsia="Times New Roman" w:hAnsi="Arial" w:cs="Arial"/>
                <w:b/>
                <w:bCs/>
                <w:color w:val="0070C0"/>
                <w:sz w:val="18"/>
                <w:szCs w:val="18"/>
              </w:rPr>
              <w:t xml:space="preserve">BELOW THE LINE </w:t>
            </w:r>
          </w:p>
        </w:tc>
        <w:tc>
          <w:tcPr>
            <w:tcW w:w="1090" w:type="dxa"/>
            <w:tcBorders>
              <w:top w:val="single" w:sz="4" w:space="0" w:color="auto"/>
              <w:left w:val="nil"/>
              <w:bottom w:val="single" w:sz="4" w:space="0" w:color="auto"/>
              <w:right w:val="nil"/>
            </w:tcBorders>
            <w:shd w:val="clear" w:color="000000" w:fill="E8E8E8"/>
            <w:noWrap/>
            <w:hideMark/>
          </w:tcPr>
          <w:p w14:paraId="563990C4"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c>
          <w:tcPr>
            <w:tcW w:w="1980" w:type="dxa"/>
            <w:gridSpan w:val="2"/>
            <w:tcBorders>
              <w:top w:val="single" w:sz="4" w:space="0" w:color="auto"/>
              <w:left w:val="nil"/>
              <w:bottom w:val="single" w:sz="4" w:space="0" w:color="auto"/>
              <w:right w:val="nil"/>
            </w:tcBorders>
            <w:shd w:val="clear" w:color="000000" w:fill="E8E8E8"/>
            <w:noWrap/>
            <w:hideMark/>
          </w:tcPr>
          <w:p w14:paraId="7973849E"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c>
          <w:tcPr>
            <w:tcW w:w="1260" w:type="dxa"/>
            <w:tcBorders>
              <w:top w:val="single" w:sz="4" w:space="0" w:color="auto"/>
              <w:left w:val="nil"/>
              <w:bottom w:val="single" w:sz="4" w:space="0" w:color="auto"/>
              <w:right w:val="single" w:sz="8" w:space="0" w:color="auto"/>
            </w:tcBorders>
            <w:shd w:val="clear" w:color="000000" w:fill="E8E8E8"/>
            <w:noWrap/>
            <w:hideMark/>
          </w:tcPr>
          <w:p w14:paraId="5FB3A44C"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r>
      <w:tr w:rsidR="00307193" w:rsidRPr="00307193" w14:paraId="3BFE38C1" w14:textId="77777777" w:rsidTr="00307193">
        <w:trPr>
          <w:trHeight w:val="230"/>
        </w:trPr>
        <w:tc>
          <w:tcPr>
            <w:tcW w:w="5290" w:type="dxa"/>
            <w:tcBorders>
              <w:top w:val="nil"/>
              <w:left w:val="single" w:sz="8" w:space="0" w:color="auto"/>
              <w:bottom w:val="nil"/>
              <w:right w:val="nil"/>
            </w:tcBorders>
            <w:shd w:val="clear" w:color="auto" w:fill="auto"/>
            <w:noWrap/>
            <w:hideMark/>
          </w:tcPr>
          <w:p w14:paraId="2DFCE4B9" w14:textId="77777777" w:rsidR="00307193" w:rsidRPr="00307193" w:rsidRDefault="00307193" w:rsidP="00307193">
            <w:pPr>
              <w:spacing w:after="0" w:line="240" w:lineRule="auto"/>
              <w:rPr>
                <w:rFonts w:ascii="Arial" w:eastAsia="Times New Roman" w:hAnsi="Arial" w:cs="Arial"/>
                <w:b/>
                <w:bCs/>
                <w:color w:val="0070C0"/>
                <w:sz w:val="18"/>
                <w:szCs w:val="18"/>
              </w:rPr>
            </w:pPr>
            <w:r w:rsidRPr="00307193">
              <w:rPr>
                <w:rFonts w:ascii="Arial" w:eastAsia="Times New Roman" w:hAnsi="Arial" w:cs="Arial"/>
                <w:b/>
                <w:bCs/>
                <w:color w:val="0070C0"/>
                <w:sz w:val="18"/>
                <w:szCs w:val="18"/>
              </w:rPr>
              <w:t>Transactions in financial assets and liabilities</w:t>
            </w:r>
          </w:p>
        </w:tc>
        <w:tc>
          <w:tcPr>
            <w:tcW w:w="1090" w:type="dxa"/>
            <w:tcBorders>
              <w:top w:val="nil"/>
              <w:left w:val="nil"/>
              <w:bottom w:val="nil"/>
              <w:right w:val="nil"/>
            </w:tcBorders>
            <w:shd w:val="clear" w:color="auto" w:fill="auto"/>
            <w:noWrap/>
            <w:hideMark/>
          </w:tcPr>
          <w:p w14:paraId="59DF64CC" w14:textId="77777777" w:rsidR="00307193" w:rsidRPr="00307193" w:rsidRDefault="00307193" w:rsidP="00307193">
            <w:pPr>
              <w:spacing w:after="0" w:line="240" w:lineRule="auto"/>
              <w:jc w:val="right"/>
              <w:rPr>
                <w:rFonts w:ascii="Arial" w:eastAsia="Times New Roman" w:hAnsi="Arial" w:cs="Arial"/>
                <w:b/>
                <w:bCs/>
                <w:color w:val="0070C0"/>
                <w:sz w:val="18"/>
                <w:szCs w:val="18"/>
              </w:rPr>
            </w:pPr>
            <w:r w:rsidRPr="00307193">
              <w:rPr>
                <w:rFonts w:ascii="Arial" w:eastAsia="Times New Roman" w:hAnsi="Arial" w:cs="Arial"/>
                <w:b/>
                <w:bCs/>
                <w:color w:val="0070C0"/>
                <w:sz w:val="18"/>
                <w:szCs w:val="18"/>
              </w:rPr>
              <w:t>GFS Code</w:t>
            </w:r>
          </w:p>
        </w:tc>
        <w:tc>
          <w:tcPr>
            <w:tcW w:w="1980" w:type="dxa"/>
            <w:gridSpan w:val="2"/>
            <w:tcBorders>
              <w:top w:val="nil"/>
              <w:left w:val="nil"/>
              <w:bottom w:val="nil"/>
              <w:right w:val="nil"/>
            </w:tcBorders>
            <w:shd w:val="clear" w:color="auto" w:fill="auto"/>
            <w:noWrap/>
            <w:hideMark/>
          </w:tcPr>
          <w:p w14:paraId="6A2ACCE9" w14:textId="77777777" w:rsidR="00307193" w:rsidRPr="00307193" w:rsidRDefault="00307193" w:rsidP="00307193">
            <w:pPr>
              <w:spacing w:after="0" w:line="240" w:lineRule="auto"/>
              <w:jc w:val="right"/>
              <w:rPr>
                <w:rFonts w:ascii="Arial" w:eastAsia="Times New Roman" w:hAnsi="Arial" w:cs="Arial"/>
                <w:b/>
                <w:bCs/>
                <w:color w:val="0070C0"/>
                <w:sz w:val="18"/>
                <w:szCs w:val="18"/>
              </w:rPr>
            </w:pPr>
          </w:p>
        </w:tc>
        <w:tc>
          <w:tcPr>
            <w:tcW w:w="1260" w:type="dxa"/>
            <w:tcBorders>
              <w:top w:val="nil"/>
              <w:left w:val="nil"/>
              <w:bottom w:val="nil"/>
              <w:right w:val="single" w:sz="8" w:space="0" w:color="auto"/>
            </w:tcBorders>
            <w:shd w:val="clear" w:color="auto" w:fill="auto"/>
            <w:noWrap/>
            <w:hideMark/>
          </w:tcPr>
          <w:p w14:paraId="0703E894" w14:textId="77777777" w:rsidR="00307193" w:rsidRPr="00307193" w:rsidRDefault="00307193" w:rsidP="00307193">
            <w:pPr>
              <w:spacing w:after="0" w:line="240" w:lineRule="auto"/>
              <w:rPr>
                <w:rFonts w:ascii="Arial" w:eastAsia="Times New Roman" w:hAnsi="Arial" w:cs="Arial"/>
                <w:color w:val="0070C0"/>
                <w:sz w:val="18"/>
                <w:szCs w:val="18"/>
              </w:rPr>
            </w:pPr>
            <w:r w:rsidRPr="00307193">
              <w:rPr>
                <w:rFonts w:ascii="Arial" w:eastAsia="Times New Roman" w:hAnsi="Arial" w:cs="Arial"/>
                <w:color w:val="0070C0"/>
                <w:sz w:val="18"/>
                <w:szCs w:val="18"/>
              </w:rPr>
              <w:t> </w:t>
            </w:r>
          </w:p>
        </w:tc>
      </w:tr>
      <w:tr w:rsidR="00307193" w:rsidRPr="00307193" w14:paraId="5EC5C509" w14:textId="77777777" w:rsidTr="00307193">
        <w:trPr>
          <w:trHeight w:val="230"/>
        </w:trPr>
        <w:tc>
          <w:tcPr>
            <w:tcW w:w="5290" w:type="dxa"/>
            <w:tcBorders>
              <w:top w:val="nil"/>
              <w:left w:val="single" w:sz="8" w:space="0" w:color="auto"/>
              <w:bottom w:val="nil"/>
              <w:right w:val="nil"/>
            </w:tcBorders>
            <w:shd w:val="clear" w:color="auto" w:fill="auto"/>
            <w:noWrap/>
            <w:hideMark/>
          </w:tcPr>
          <w:p w14:paraId="22D4066D" w14:textId="77777777" w:rsidR="00307193" w:rsidRPr="00307193" w:rsidRDefault="00307193" w:rsidP="00307193">
            <w:pPr>
              <w:spacing w:after="0" w:line="240" w:lineRule="auto"/>
              <w:rPr>
                <w:rFonts w:ascii="Arial" w:eastAsia="Times New Roman" w:hAnsi="Arial" w:cs="Arial"/>
                <w:color w:val="00B050"/>
                <w:sz w:val="18"/>
                <w:szCs w:val="18"/>
              </w:rPr>
            </w:pPr>
            <w:r w:rsidRPr="00307193">
              <w:rPr>
                <w:rFonts w:ascii="Arial" w:eastAsia="Times New Roman" w:hAnsi="Arial" w:cs="Arial"/>
                <w:color w:val="00B050"/>
                <w:sz w:val="18"/>
                <w:szCs w:val="18"/>
              </w:rPr>
              <w:t>1. Financial assets-Currency and deposits-Domestic</w:t>
            </w:r>
          </w:p>
        </w:tc>
        <w:tc>
          <w:tcPr>
            <w:tcW w:w="1090" w:type="dxa"/>
            <w:tcBorders>
              <w:top w:val="nil"/>
              <w:left w:val="nil"/>
              <w:bottom w:val="nil"/>
              <w:right w:val="nil"/>
            </w:tcBorders>
            <w:shd w:val="clear" w:color="auto" w:fill="auto"/>
            <w:noWrap/>
            <w:hideMark/>
          </w:tcPr>
          <w:p w14:paraId="3B0753EC" w14:textId="77777777" w:rsidR="00307193" w:rsidRPr="00307193" w:rsidRDefault="00307193" w:rsidP="00307193">
            <w:pPr>
              <w:spacing w:after="0" w:line="240" w:lineRule="auto"/>
              <w:jc w:val="right"/>
              <w:rPr>
                <w:rFonts w:ascii="Arial" w:eastAsia="Times New Roman" w:hAnsi="Arial" w:cs="Arial"/>
                <w:color w:val="00B050"/>
                <w:sz w:val="18"/>
                <w:szCs w:val="18"/>
              </w:rPr>
            </w:pPr>
            <w:r w:rsidRPr="00307193">
              <w:rPr>
                <w:rFonts w:ascii="Arial" w:eastAsia="Times New Roman" w:hAnsi="Arial" w:cs="Arial"/>
                <w:color w:val="00B050"/>
                <w:sz w:val="18"/>
                <w:szCs w:val="18"/>
              </w:rPr>
              <w:t>3212</w:t>
            </w:r>
          </w:p>
        </w:tc>
        <w:tc>
          <w:tcPr>
            <w:tcW w:w="1980" w:type="dxa"/>
            <w:gridSpan w:val="2"/>
            <w:tcBorders>
              <w:top w:val="nil"/>
              <w:left w:val="nil"/>
              <w:bottom w:val="nil"/>
              <w:right w:val="nil"/>
            </w:tcBorders>
            <w:shd w:val="clear" w:color="auto" w:fill="auto"/>
            <w:noWrap/>
            <w:hideMark/>
          </w:tcPr>
          <w:p w14:paraId="232B53C9" w14:textId="77777777" w:rsidR="00307193" w:rsidRPr="00307193" w:rsidRDefault="00307193" w:rsidP="00307193">
            <w:pPr>
              <w:spacing w:after="0" w:line="240" w:lineRule="auto"/>
              <w:rPr>
                <w:rFonts w:ascii="Arial" w:eastAsia="Times New Roman" w:hAnsi="Arial" w:cs="Arial"/>
                <w:color w:val="00B050"/>
                <w:sz w:val="18"/>
                <w:szCs w:val="18"/>
              </w:rPr>
            </w:pPr>
            <w:r w:rsidRPr="00307193">
              <w:rPr>
                <w:rFonts w:ascii="Arial" w:eastAsia="Times New Roman" w:hAnsi="Arial" w:cs="Arial"/>
                <w:color w:val="00B050"/>
                <w:sz w:val="18"/>
                <w:szCs w:val="18"/>
              </w:rPr>
              <w:t>Increase (Debit)</w:t>
            </w:r>
          </w:p>
        </w:tc>
        <w:tc>
          <w:tcPr>
            <w:tcW w:w="1260" w:type="dxa"/>
            <w:tcBorders>
              <w:top w:val="nil"/>
              <w:left w:val="nil"/>
              <w:bottom w:val="nil"/>
              <w:right w:val="single" w:sz="8" w:space="0" w:color="auto"/>
            </w:tcBorders>
            <w:shd w:val="clear" w:color="auto" w:fill="auto"/>
            <w:noWrap/>
            <w:hideMark/>
          </w:tcPr>
          <w:p w14:paraId="503A11B2" w14:textId="77777777" w:rsidR="00307193" w:rsidRPr="00307193" w:rsidRDefault="00307193" w:rsidP="00307193">
            <w:pPr>
              <w:spacing w:after="0" w:line="240" w:lineRule="auto"/>
              <w:rPr>
                <w:rFonts w:ascii="Arial" w:eastAsia="Times New Roman" w:hAnsi="Arial" w:cs="Arial"/>
                <w:color w:val="00B050"/>
                <w:sz w:val="18"/>
                <w:szCs w:val="18"/>
              </w:rPr>
            </w:pPr>
            <w:r w:rsidRPr="00307193">
              <w:rPr>
                <w:rFonts w:ascii="Arial" w:eastAsia="Times New Roman" w:hAnsi="Arial" w:cs="Arial"/>
                <w:color w:val="00B050"/>
                <w:sz w:val="18"/>
                <w:szCs w:val="18"/>
              </w:rPr>
              <w:t>+150</w:t>
            </w:r>
          </w:p>
        </w:tc>
      </w:tr>
      <w:tr w:rsidR="00307193" w:rsidRPr="00307193" w14:paraId="3A62C748" w14:textId="77777777" w:rsidTr="00307193">
        <w:trPr>
          <w:trHeight w:val="230"/>
        </w:trPr>
        <w:tc>
          <w:tcPr>
            <w:tcW w:w="5290" w:type="dxa"/>
            <w:tcBorders>
              <w:top w:val="nil"/>
              <w:left w:val="single" w:sz="8" w:space="0" w:color="auto"/>
              <w:bottom w:val="nil"/>
              <w:right w:val="nil"/>
            </w:tcBorders>
            <w:shd w:val="clear" w:color="auto" w:fill="auto"/>
            <w:noWrap/>
            <w:hideMark/>
          </w:tcPr>
          <w:p w14:paraId="6424CF45" w14:textId="77777777" w:rsidR="00307193" w:rsidRPr="00307193" w:rsidRDefault="00307193" w:rsidP="00307193">
            <w:pPr>
              <w:spacing w:after="0" w:line="240" w:lineRule="auto"/>
              <w:rPr>
                <w:rFonts w:ascii="Arial" w:eastAsia="Times New Roman" w:hAnsi="Arial" w:cs="Arial"/>
                <w:color w:val="00B050"/>
                <w:sz w:val="18"/>
                <w:szCs w:val="18"/>
              </w:rPr>
            </w:pPr>
            <w:r w:rsidRPr="00307193">
              <w:rPr>
                <w:rFonts w:ascii="Arial" w:eastAsia="Times New Roman" w:hAnsi="Arial" w:cs="Arial"/>
                <w:color w:val="00B050"/>
                <w:sz w:val="18"/>
                <w:szCs w:val="18"/>
              </w:rPr>
              <w:t>1. Liabilities-Currency and deposits-Domestic</w:t>
            </w:r>
          </w:p>
        </w:tc>
        <w:tc>
          <w:tcPr>
            <w:tcW w:w="1090" w:type="dxa"/>
            <w:tcBorders>
              <w:top w:val="nil"/>
              <w:left w:val="nil"/>
              <w:bottom w:val="nil"/>
              <w:right w:val="nil"/>
            </w:tcBorders>
            <w:shd w:val="clear" w:color="auto" w:fill="auto"/>
            <w:noWrap/>
            <w:hideMark/>
          </w:tcPr>
          <w:p w14:paraId="73308492" w14:textId="77777777" w:rsidR="00307193" w:rsidRPr="00307193" w:rsidRDefault="00307193" w:rsidP="00307193">
            <w:pPr>
              <w:spacing w:after="0" w:line="240" w:lineRule="auto"/>
              <w:jc w:val="right"/>
              <w:rPr>
                <w:rFonts w:ascii="Arial" w:eastAsia="Times New Roman" w:hAnsi="Arial" w:cs="Arial"/>
                <w:color w:val="00B050"/>
                <w:sz w:val="18"/>
                <w:szCs w:val="18"/>
              </w:rPr>
            </w:pPr>
            <w:r w:rsidRPr="00307193">
              <w:rPr>
                <w:rFonts w:ascii="Arial" w:eastAsia="Times New Roman" w:hAnsi="Arial" w:cs="Arial"/>
                <w:color w:val="00B050"/>
                <w:sz w:val="18"/>
                <w:szCs w:val="18"/>
              </w:rPr>
              <w:t>3312</w:t>
            </w:r>
          </w:p>
        </w:tc>
        <w:tc>
          <w:tcPr>
            <w:tcW w:w="1980" w:type="dxa"/>
            <w:gridSpan w:val="2"/>
            <w:tcBorders>
              <w:top w:val="nil"/>
              <w:left w:val="nil"/>
              <w:bottom w:val="nil"/>
              <w:right w:val="nil"/>
            </w:tcBorders>
            <w:shd w:val="clear" w:color="auto" w:fill="auto"/>
            <w:noWrap/>
            <w:hideMark/>
          </w:tcPr>
          <w:p w14:paraId="275AD492" w14:textId="77777777" w:rsidR="00307193" w:rsidRPr="00307193" w:rsidRDefault="00307193" w:rsidP="00307193">
            <w:pPr>
              <w:spacing w:after="0" w:line="240" w:lineRule="auto"/>
              <w:rPr>
                <w:rFonts w:ascii="Arial" w:eastAsia="Times New Roman" w:hAnsi="Arial" w:cs="Arial"/>
                <w:color w:val="00B050"/>
                <w:sz w:val="18"/>
                <w:szCs w:val="18"/>
              </w:rPr>
            </w:pPr>
            <w:r w:rsidRPr="00307193">
              <w:rPr>
                <w:rFonts w:ascii="Arial" w:eastAsia="Times New Roman" w:hAnsi="Arial" w:cs="Arial"/>
                <w:color w:val="00B050"/>
                <w:sz w:val="18"/>
                <w:szCs w:val="18"/>
              </w:rPr>
              <w:t>Increase (Credit)</w:t>
            </w:r>
          </w:p>
        </w:tc>
        <w:tc>
          <w:tcPr>
            <w:tcW w:w="1260" w:type="dxa"/>
            <w:tcBorders>
              <w:top w:val="nil"/>
              <w:left w:val="nil"/>
              <w:bottom w:val="nil"/>
              <w:right w:val="single" w:sz="8" w:space="0" w:color="auto"/>
            </w:tcBorders>
            <w:shd w:val="clear" w:color="auto" w:fill="auto"/>
            <w:noWrap/>
            <w:hideMark/>
          </w:tcPr>
          <w:p w14:paraId="62999E82" w14:textId="77777777" w:rsidR="00307193" w:rsidRPr="00307193" w:rsidRDefault="00307193" w:rsidP="00307193">
            <w:pPr>
              <w:spacing w:after="0" w:line="240" w:lineRule="auto"/>
              <w:rPr>
                <w:rFonts w:ascii="Arial" w:eastAsia="Times New Roman" w:hAnsi="Arial" w:cs="Arial"/>
                <w:color w:val="00B050"/>
                <w:sz w:val="18"/>
                <w:szCs w:val="18"/>
              </w:rPr>
            </w:pPr>
            <w:r w:rsidRPr="00307193">
              <w:rPr>
                <w:rFonts w:ascii="Arial" w:eastAsia="Times New Roman" w:hAnsi="Arial" w:cs="Arial"/>
                <w:color w:val="00B050"/>
                <w:sz w:val="18"/>
                <w:szCs w:val="18"/>
              </w:rPr>
              <w:t>+150</w:t>
            </w:r>
          </w:p>
        </w:tc>
      </w:tr>
      <w:tr w:rsidR="00307193" w:rsidRPr="00307193" w14:paraId="7BCE397D" w14:textId="77777777" w:rsidTr="00307193">
        <w:trPr>
          <w:trHeight w:val="230"/>
        </w:trPr>
        <w:tc>
          <w:tcPr>
            <w:tcW w:w="5290" w:type="dxa"/>
            <w:tcBorders>
              <w:top w:val="nil"/>
              <w:left w:val="single" w:sz="8" w:space="0" w:color="auto"/>
              <w:bottom w:val="nil"/>
              <w:right w:val="nil"/>
            </w:tcBorders>
            <w:shd w:val="clear" w:color="auto" w:fill="auto"/>
            <w:noWrap/>
            <w:hideMark/>
          </w:tcPr>
          <w:p w14:paraId="7A83D7C4" w14:textId="77777777" w:rsidR="00307193" w:rsidRPr="00307193" w:rsidRDefault="00307193" w:rsidP="00307193">
            <w:pPr>
              <w:spacing w:after="0" w:line="240" w:lineRule="auto"/>
              <w:rPr>
                <w:rFonts w:ascii="Arial" w:eastAsia="Times New Roman" w:hAnsi="Arial" w:cs="Arial"/>
                <w:color w:val="7030A0"/>
                <w:sz w:val="18"/>
                <w:szCs w:val="18"/>
              </w:rPr>
            </w:pPr>
            <w:r w:rsidRPr="00307193">
              <w:rPr>
                <w:rFonts w:ascii="Arial" w:eastAsia="Times New Roman" w:hAnsi="Arial" w:cs="Arial"/>
                <w:color w:val="7030A0"/>
                <w:sz w:val="18"/>
                <w:szCs w:val="18"/>
              </w:rPr>
              <w:t>2. Financial assets-Currency and deposits-Domestic</w:t>
            </w:r>
          </w:p>
        </w:tc>
        <w:tc>
          <w:tcPr>
            <w:tcW w:w="1090" w:type="dxa"/>
            <w:tcBorders>
              <w:top w:val="nil"/>
              <w:left w:val="nil"/>
              <w:bottom w:val="nil"/>
              <w:right w:val="nil"/>
            </w:tcBorders>
            <w:shd w:val="clear" w:color="auto" w:fill="auto"/>
            <w:noWrap/>
            <w:hideMark/>
          </w:tcPr>
          <w:p w14:paraId="2EF96667" w14:textId="77777777" w:rsidR="00307193" w:rsidRPr="00307193" w:rsidRDefault="00307193" w:rsidP="00307193">
            <w:pPr>
              <w:spacing w:after="0" w:line="240" w:lineRule="auto"/>
              <w:jc w:val="right"/>
              <w:rPr>
                <w:rFonts w:ascii="Arial" w:eastAsia="Times New Roman" w:hAnsi="Arial" w:cs="Arial"/>
                <w:color w:val="7030A0"/>
                <w:sz w:val="18"/>
                <w:szCs w:val="18"/>
              </w:rPr>
            </w:pPr>
            <w:r w:rsidRPr="00307193">
              <w:rPr>
                <w:rFonts w:ascii="Arial" w:eastAsia="Times New Roman" w:hAnsi="Arial" w:cs="Arial"/>
                <w:color w:val="7030A0"/>
                <w:sz w:val="18"/>
                <w:szCs w:val="18"/>
              </w:rPr>
              <w:t>3212</w:t>
            </w:r>
          </w:p>
        </w:tc>
        <w:tc>
          <w:tcPr>
            <w:tcW w:w="1980" w:type="dxa"/>
            <w:gridSpan w:val="2"/>
            <w:tcBorders>
              <w:top w:val="nil"/>
              <w:left w:val="nil"/>
              <w:bottom w:val="nil"/>
              <w:right w:val="nil"/>
            </w:tcBorders>
            <w:shd w:val="clear" w:color="auto" w:fill="auto"/>
            <w:noWrap/>
            <w:hideMark/>
          </w:tcPr>
          <w:p w14:paraId="30DA3BFC" w14:textId="77777777" w:rsidR="00307193" w:rsidRPr="00307193" w:rsidRDefault="00307193" w:rsidP="00307193">
            <w:pPr>
              <w:spacing w:after="0" w:line="240" w:lineRule="auto"/>
              <w:rPr>
                <w:rFonts w:ascii="Arial" w:eastAsia="Times New Roman" w:hAnsi="Arial" w:cs="Arial"/>
                <w:color w:val="7030A0"/>
                <w:sz w:val="18"/>
                <w:szCs w:val="18"/>
              </w:rPr>
            </w:pPr>
            <w:r w:rsidRPr="00307193">
              <w:rPr>
                <w:rFonts w:ascii="Arial" w:eastAsia="Times New Roman" w:hAnsi="Arial" w:cs="Arial"/>
                <w:color w:val="7030A0"/>
                <w:sz w:val="18"/>
                <w:szCs w:val="18"/>
              </w:rPr>
              <w:t>Decrease (Credit)</w:t>
            </w:r>
          </w:p>
        </w:tc>
        <w:tc>
          <w:tcPr>
            <w:tcW w:w="1260" w:type="dxa"/>
            <w:tcBorders>
              <w:top w:val="nil"/>
              <w:left w:val="nil"/>
              <w:bottom w:val="nil"/>
              <w:right w:val="single" w:sz="8" w:space="0" w:color="auto"/>
            </w:tcBorders>
            <w:shd w:val="clear" w:color="auto" w:fill="auto"/>
            <w:noWrap/>
            <w:hideMark/>
          </w:tcPr>
          <w:p w14:paraId="3F3BFFB9" w14:textId="77777777" w:rsidR="00307193" w:rsidRPr="00307193" w:rsidRDefault="00307193" w:rsidP="00307193">
            <w:pPr>
              <w:spacing w:after="0" w:line="240" w:lineRule="auto"/>
              <w:rPr>
                <w:rFonts w:ascii="Arial" w:eastAsia="Times New Roman" w:hAnsi="Arial" w:cs="Arial"/>
                <w:color w:val="7030A0"/>
                <w:sz w:val="18"/>
                <w:szCs w:val="18"/>
              </w:rPr>
            </w:pPr>
            <w:r w:rsidRPr="00307193">
              <w:rPr>
                <w:rFonts w:ascii="Arial" w:eastAsia="Times New Roman" w:hAnsi="Arial" w:cs="Arial"/>
                <w:color w:val="7030A0"/>
                <w:sz w:val="18"/>
                <w:szCs w:val="18"/>
              </w:rPr>
              <w:t>-5</w:t>
            </w:r>
          </w:p>
        </w:tc>
      </w:tr>
      <w:tr w:rsidR="00307193" w:rsidRPr="00307193" w14:paraId="43D3F578" w14:textId="77777777" w:rsidTr="00307193">
        <w:trPr>
          <w:trHeight w:val="240"/>
        </w:trPr>
        <w:tc>
          <w:tcPr>
            <w:tcW w:w="6380" w:type="dxa"/>
            <w:gridSpan w:val="2"/>
            <w:tcBorders>
              <w:top w:val="nil"/>
              <w:left w:val="single" w:sz="8" w:space="0" w:color="auto"/>
              <w:bottom w:val="single" w:sz="8" w:space="0" w:color="auto"/>
              <w:right w:val="nil"/>
            </w:tcBorders>
            <w:shd w:val="clear" w:color="auto" w:fill="auto"/>
            <w:noWrap/>
            <w:hideMark/>
          </w:tcPr>
          <w:p w14:paraId="31807615" w14:textId="1C77D2FE" w:rsidR="00307193" w:rsidRPr="00307193" w:rsidRDefault="00307193" w:rsidP="00307193">
            <w:pPr>
              <w:spacing w:after="0" w:line="240" w:lineRule="auto"/>
              <w:rPr>
                <w:rFonts w:ascii="Arial" w:eastAsia="Times New Roman" w:hAnsi="Arial" w:cs="Arial"/>
                <w:i/>
                <w:iCs/>
                <w:color w:val="000000"/>
                <w:sz w:val="14"/>
                <w:szCs w:val="14"/>
              </w:rPr>
            </w:pPr>
            <w:r w:rsidRPr="00307193">
              <w:rPr>
                <w:rFonts w:ascii="Arial" w:eastAsia="Times New Roman" w:hAnsi="Arial" w:cs="Arial"/>
                <w:i/>
                <w:iCs/>
                <w:color w:val="000000"/>
                <w:sz w:val="14"/>
                <w:szCs w:val="14"/>
              </w:rPr>
              <w:t xml:space="preserve">Note these transactions will also impact </w:t>
            </w:r>
            <w:r>
              <w:rPr>
                <w:rFonts w:ascii="Arial" w:eastAsia="Times New Roman" w:hAnsi="Arial" w:cs="Arial"/>
                <w:i/>
                <w:iCs/>
                <w:color w:val="000000"/>
                <w:sz w:val="14"/>
                <w:szCs w:val="14"/>
              </w:rPr>
              <w:t xml:space="preserve">on </w:t>
            </w:r>
            <w:r w:rsidRPr="00307193">
              <w:rPr>
                <w:rFonts w:ascii="Arial" w:eastAsia="Times New Roman" w:hAnsi="Arial" w:cs="Arial"/>
                <w:i/>
                <w:iCs/>
                <w:color w:val="000000"/>
                <w:sz w:val="14"/>
                <w:szCs w:val="14"/>
              </w:rPr>
              <w:t>the stock position (GFS code 6212, and code 6312)</w:t>
            </w:r>
          </w:p>
        </w:tc>
        <w:tc>
          <w:tcPr>
            <w:tcW w:w="1980" w:type="dxa"/>
            <w:gridSpan w:val="2"/>
            <w:tcBorders>
              <w:top w:val="nil"/>
              <w:left w:val="nil"/>
              <w:bottom w:val="single" w:sz="8" w:space="0" w:color="auto"/>
              <w:right w:val="nil"/>
            </w:tcBorders>
            <w:shd w:val="clear" w:color="auto" w:fill="auto"/>
            <w:noWrap/>
            <w:hideMark/>
          </w:tcPr>
          <w:p w14:paraId="283EDF45" w14:textId="77777777" w:rsidR="00307193" w:rsidRPr="00307193" w:rsidRDefault="00307193" w:rsidP="00307193">
            <w:pPr>
              <w:spacing w:after="0" w:line="240" w:lineRule="auto"/>
              <w:rPr>
                <w:rFonts w:ascii="Arial" w:eastAsia="Times New Roman" w:hAnsi="Arial" w:cs="Arial"/>
                <w:color w:val="000000"/>
                <w:sz w:val="18"/>
                <w:szCs w:val="18"/>
              </w:rPr>
            </w:pPr>
            <w:r w:rsidRPr="00307193">
              <w:rPr>
                <w:rFonts w:ascii="Arial" w:eastAsia="Times New Roman" w:hAnsi="Arial" w:cs="Arial"/>
                <w:color w:val="000000"/>
                <w:sz w:val="18"/>
                <w:szCs w:val="18"/>
              </w:rPr>
              <w:t> </w:t>
            </w:r>
          </w:p>
        </w:tc>
        <w:tc>
          <w:tcPr>
            <w:tcW w:w="1260" w:type="dxa"/>
            <w:tcBorders>
              <w:top w:val="nil"/>
              <w:left w:val="nil"/>
              <w:bottom w:val="single" w:sz="8" w:space="0" w:color="auto"/>
              <w:right w:val="single" w:sz="8" w:space="0" w:color="auto"/>
            </w:tcBorders>
            <w:shd w:val="clear" w:color="auto" w:fill="auto"/>
            <w:noWrap/>
            <w:hideMark/>
          </w:tcPr>
          <w:p w14:paraId="0F08132A" w14:textId="77777777" w:rsidR="00307193" w:rsidRPr="00307193" w:rsidRDefault="00307193" w:rsidP="00307193">
            <w:pPr>
              <w:spacing w:after="0" w:line="240" w:lineRule="auto"/>
              <w:rPr>
                <w:rFonts w:ascii="Arial" w:eastAsia="Times New Roman" w:hAnsi="Arial" w:cs="Arial"/>
                <w:color w:val="000000"/>
                <w:sz w:val="18"/>
                <w:szCs w:val="18"/>
              </w:rPr>
            </w:pPr>
            <w:r w:rsidRPr="00307193">
              <w:rPr>
                <w:rFonts w:ascii="Arial" w:eastAsia="Times New Roman" w:hAnsi="Arial" w:cs="Arial"/>
                <w:color w:val="000000"/>
                <w:sz w:val="18"/>
                <w:szCs w:val="18"/>
              </w:rPr>
              <w:t> </w:t>
            </w:r>
          </w:p>
        </w:tc>
      </w:tr>
    </w:tbl>
    <w:p w14:paraId="0AC09E9A" w14:textId="77777777" w:rsidR="00DE41DE" w:rsidRDefault="00DE41DE" w:rsidP="003249C0">
      <w:pPr>
        <w:pStyle w:val="ParagraphNumbering"/>
        <w:numPr>
          <w:ilvl w:val="0"/>
          <w:numId w:val="0"/>
        </w:numPr>
        <w:spacing w:before="120" w:after="120"/>
      </w:pPr>
    </w:p>
    <w:tbl>
      <w:tblPr>
        <w:tblW w:w="9620" w:type="dxa"/>
        <w:tblLook w:val="04A0" w:firstRow="1" w:lastRow="0" w:firstColumn="1" w:lastColumn="0" w:noHBand="0" w:noVBand="1"/>
      </w:tblPr>
      <w:tblGrid>
        <w:gridCol w:w="5290"/>
        <w:gridCol w:w="1270"/>
        <w:gridCol w:w="1890"/>
        <w:gridCol w:w="1170"/>
      </w:tblGrid>
      <w:tr w:rsidR="002A48E4" w:rsidRPr="002A48E4" w14:paraId="151DF7BA" w14:textId="77777777" w:rsidTr="002A48E4">
        <w:trPr>
          <w:trHeight w:val="230"/>
        </w:trPr>
        <w:tc>
          <w:tcPr>
            <w:tcW w:w="9620" w:type="dxa"/>
            <w:gridSpan w:val="4"/>
            <w:tcBorders>
              <w:top w:val="single" w:sz="8" w:space="0" w:color="auto"/>
              <w:left w:val="single" w:sz="8" w:space="0" w:color="auto"/>
              <w:bottom w:val="single" w:sz="4" w:space="0" w:color="auto"/>
              <w:right w:val="single" w:sz="8" w:space="0" w:color="000000"/>
            </w:tcBorders>
            <w:shd w:val="clear" w:color="000000" w:fill="215C98"/>
            <w:noWrap/>
            <w:hideMark/>
          </w:tcPr>
          <w:p w14:paraId="6E498270" w14:textId="77777777" w:rsidR="002A48E4" w:rsidRPr="002A48E4" w:rsidRDefault="002A48E4" w:rsidP="002A48E4">
            <w:pPr>
              <w:spacing w:after="0" w:line="240" w:lineRule="auto"/>
              <w:rPr>
                <w:rFonts w:ascii="Arial" w:eastAsia="Times New Roman" w:hAnsi="Arial" w:cs="Arial"/>
                <w:b/>
                <w:bCs/>
                <w:color w:val="FFFFFF"/>
                <w:sz w:val="18"/>
                <w:szCs w:val="18"/>
              </w:rPr>
            </w:pPr>
            <w:r w:rsidRPr="002A48E4">
              <w:rPr>
                <w:rFonts w:ascii="Arial" w:eastAsia="Times New Roman" w:hAnsi="Arial" w:cs="Arial"/>
                <w:b/>
                <w:bCs/>
                <w:color w:val="FFFFFF"/>
                <w:sz w:val="18"/>
                <w:szCs w:val="18"/>
              </w:rPr>
              <w:t>SCENARIO D:</w:t>
            </w:r>
          </w:p>
        </w:tc>
      </w:tr>
      <w:tr w:rsidR="002A48E4" w:rsidRPr="002A48E4" w14:paraId="7FAD43EB" w14:textId="77777777" w:rsidTr="002A48E4">
        <w:trPr>
          <w:trHeight w:val="971"/>
        </w:trPr>
        <w:tc>
          <w:tcPr>
            <w:tcW w:w="9620" w:type="dxa"/>
            <w:gridSpan w:val="4"/>
            <w:tcBorders>
              <w:top w:val="nil"/>
              <w:left w:val="single" w:sz="8" w:space="0" w:color="auto"/>
              <w:bottom w:val="nil"/>
              <w:right w:val="single" w:sz="8" w:space="0" w:color="000000"/>
            </w:tcBorders>
            <w:shd w:val="clear" w:color="000000" w:fill="215C98"/>
            <w:hideMark/>
          </w:tcPr>
          <w:p w14:paraId="39B569EC" w14:textId="04028E12" w:rsidR="002A48E4" w:rsidRPr="002A48E4" w:rsidRDefault="002A48E4" w:rsidP="002A48E4">
            <w:pPr>
              <w:spacing w:after="0" w:line="240" w:lineRule="auto"/>
              <w:rPr>
                <w:rFonts w:ascii="Arial" w:eastAsia="Times New Roman" w:hAnsi="Arial" w:cs="Arial"/>
                <w:color w:val="FFFFFF"/>
                <w:sz w:val="18"/>
                <w:szCs w:val="18"/>
              </w:rPr>
            </w:pPr>
            <w:r w:rsidRPr="002A48E4">
              <w:rPr>
                <w:rFonts w:ascii="Arial" w:eastAsia="Times New Roman" w:hAnsi="Arial" w:cs="Arial"/>
                <w:color w:val="FFFFFF"/>
                <w:sz w:val="18"/>
                <w:szCs w:val="18"/>
              </w:rPr>
              <w:t xml:space="preserve">The Government of Tonga through the Government Development Loan Fund agree with the Tonga Development Bank, to </w:t>
            </w:r>
            <w:r w:rsidRPr="002A48E4">
              <w:rPr>
                <w:rFonts w:ascii="Arial" w:eastAsia="Times New Roman" w:hAnsi="Arial" w:cs="Arial"/>
                <w:b/>
                <w:bCs/>
                <w:i/>
                <w:iCs/>
                <w:color w:val="FFFFFF"/>
                <w:sz w:val="18"/>
                <w:szCs w:val="18"/>
                <w:u w:val="single"/>
              </w:rPr>
              <w:t>on lend</w:t>
            </w:r>
            <w:r w:rsidRPr="002A48E4">
              <w:rPr>
                <w:rFonts w:ascii="Arial" w:eastAsia="Times New Roman" w:hAnsi="Arial" w:cs="Arial"/>
                <w:color w:val="FFFFFF"/>
                <w:sz w:val="18"/>
                <w:szCs w:val="18"/>
              </w:rPr>
              <w:t xml:space="preserve"> (1) [300] to the TDB to implement government specific development projects in the community. The GOT </w:t>
            </w:r>
            <w:r w:rsidR="00232626" w:rsidRPr="002A48E4">
              <w:rPr>
                <w:rFonts w:ascii="Arial" w:eastAsia="Times New Roman" w:hAnsi="Arial" w:cs="Arial"/>
                <w:color w:val="FFFFFF"/>
                <w:sz w:val="18"/>
                <w:szCs w:val="18"/>
              </w:rPr>
              <w:t>agrees</w:t>
            </w:r>
            <w:r w:rsidRPr="002A48E4">
              <w:rPr>
                <w:rFonts w:ascii="Arial" w:eastAsia="Times New Roman" w:hAnsi="Arial" w:cs="Arial"/>
                <w:color w:val="FFFFFF"/>
                <w:sz w:val="18"/>
                <w:szCs w:val="18"/>
              </w:rPr>
              <w:t xml:space="preserve"> on a (2) </w:t>
            </w:r>
            <w:r w:rsidRPr="002A48E4">
              <w:rPr>
                <w:rFonts w:ascii="Arial" w:eastAsia="Times New Roman" w:hAnsi="Arial" w:cs="Arial"/>
                <w:b/>
                <w:bCs/>
                <w:i/>
                <w:iCs/>
                <w:color w:val="FFFFFF"/>
                <w:sz w:val="18"/>
                <w:szCs w:val="18"/>
                <w:u w:val="single"/>
              </w:rPr>
              <w:t>concessional interest rate of 1</w:t>
            </w:r>
            <w:proofErr w:type="gramStart"/>
            <w:r w:rsidRPr="002A48E4">
              <w:rPr>
                <w:rFonts w:ascii="Arial" w:eastAsia="Times New Roman" w:hAnsi="Arial" w:cs="Arial"/>
                <w:b/>
                <w:bCs/>
                <w:i/>
                <w:iCs/>
                <w:color w:val="FFFFFF"/>
                <w:sz w:val="18"/>
                <w:szCs w:val="18"/>
                <w:u w:val="single"/>
              </w:rPr>
              <w:t>%[</w:t>
            </w:r>
            <w:proofErr w:type="gramEnd"/>
            <w:r w:rsidRPr="002A48E4">
              <w:rPr>
                <w:rFonts w:ascii="Arial" w:eastAsia="Times New Roman" w:hAnsi="Arial" w:cs="Arial"/>
                <w:b/>
                <w:bCs/>
                <w:i/>
                <w:iCs/>
                <w:color w:val="FFFFFF"/>
                <w:sz w:val="18"/>
                <w:szCs w:val="18"/>
                <w:u w:val="single"/>
              </w:rPr>
              <w:t>3]</w:t>
            </w:r>
            <w:r w:rsidRPr="002A48E4">
              <w:rPr>
                <w:rFonts w:ascii="Arial" w:eastAsia="Times New Roman" w:hAnsi="Arial" w:cs="Arial"/>
                <w:color w:val="FFFFFF"/>
                <w:sz w:val="18"/>
                <w:szCs w:val="18"/>
              </w:rPr>
              <w:t xml:space="preserve">, and the TDB through the agreement charges a (3) </w:t>
            </w:r>
            <w:r w:rsidRPr="002A48E4">
              <w:rPr>
                <w:rFonts w:ascii="Arial" w:eastAsia="Times New Roman" w:hAnsi="Arial" w:cs="Arial"/>
                <w:b/>
                <w:bCs/>
                <w:i/>
                <w:iCs/>
                <w:color w:val="FFFFFF"/>
                <w:sz w:val="18"/>
                <w:szCs w:val="18"/>
                <w:u w:val="single"/>
              </w:rPr>
              <w:t>management fee of 0.5%</w:t>
            </w:r>
            <w:r w:rsidRPr="002A48E4">
              <w:rPr>
                <w:rFonts w:ascii="Arial" w:eastAsia="Times New Roman" w:hAnsi="Arial" w:cs="Arial"/>
                <w:color w:val="FFFFFF"/>
                <w:sz w:val="18"/>
                <w:szCs w:val="18"/>
              </w:rPr>
              <w:t xml:space="preserve"> [1.5] of the loan amount.</w:t>
            </w:r>
          </w:p>
        </w:tc>
      </w:tr>
      <w:tr w:rsidR="002A48E4" w:rsidRPr="002A48E4" w14:paraId="17A0F115" w14:textId="77777777" w:rsidTr="002A48E4">
        <w:trPr>
          <w:trHeight w:val="230"/>
        </w:trPr>
        <w:tc>
          <w:tcPr>
            <w:tcW w:w="5290" w:type="dxa"/>
            <w:tcBorders>
              <w:top w:val="single" w:sz="4" w:space="0" w:color="auto"/>
              <w:left w:val="single" w:sz="8" w:space="0" w:color="auto"/>
              <w:bottom w:val="single" w:sz="4" w:space="0" w:color="auto"/>
              <w:right w:val="nil"/>
            </w:tcBorders>
            <w:shd w:val="clear" w:color="000000" w:fill="E8E8E8"/>
            <w:noWrap/>
            <w:hideMark/>
          </w:tcPr>
          <w:p w14:paraId="35138FA0" w14:textId="77777777" w:rsidR="002A48E4" w:rsidRPr="002A48E4" w:rsidRDefault="002A48E4" w:rsidP="002A48E4">
            <w:pPr>
              <w:spacing w:after="0" w:line="240" w:lineRule="auto"/>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GOVERNMENT OF TONGA FISCAL RECORDS:</w:t>
            </w:r>
          </w:p>
        </w:tc>
        <w:tc>
          <w:tcPr>
            <w:tcW w:w="1270" w:type="dxa"/>
            <w:tcBorders>
              <w:top w:val="single" w:sz="4" w:space="0" w:color="auto"/>
              <w:left w:val="nil"/>
              <w:bottom w:val="single" w:sz="4" w:space="0" w:color="auto"/>
              <w:right w:val="nil"/>
            </w:tcBorders>
            <w:shd w:val="clear" w:color="000000" w:fill="E8E8E8"/>
            <w:noWrap/>
            <w:hideMark/>
          </w:tcPr>
          <w:p w14:paraId="4A79AD57"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c>
          <w:tcPr>
            <w:tcW w:w="1890" w:type="dxa"/>
            <w:tcBorders>
              <w:top w:val="single" w:sz="4" w:space="0" w:color="auto"/>
              <w:left w:val="nil"/>
              <w:bottom w:val="single" w:sz="4" w:space="0" w:color="auto"/>
              <w:right w:val="nil"/>
            </w:tcBorders>
            <w:shd w:val="clear" w:color="000000" w:fill="E8E8E8"/>
            <w:noWrap/>
            <w:hideMark/>
          </w:tcPr>
          <w:p w14:paraId="38FBAFA2"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c>
          <w:tcPr>
            <w:tcW w:w="1170" w:type="dxa"/>
            <w:tcBorders>
              <w:top w:val="single" w:sz="4" w:space="0" w:color="auto"/>
              <w:left w:val="nil"/>
              <w:bottom w:val="single" w:sz="4" w:space="0" w:color="auto"/>
              <w:right w:val="single" w:sz="8" w:space="0" w:color="auto"/>
            </w:tcBorders>
            <w:shd w:val="clear" w:color="000000" w:fill="E8E8E8"/>
            <w:noWrap/>
            <w:hideMark/>
          </w:tcPr>
          <w:p w14:paraId="2A8DA934" w14:textId="77777777" w:rsidR="002A48E4" w:rsidRPr="002A48E4" w:rsidRDefault="002A48E4" w:rsidP="002A48E4">
            <w:pPr>
              <w:spacing w:after="0" w:line="240" w:lineRule="auto"/>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 xml:space="preserve">Amount </w:t>
            </w:r>
          </w:p>
        </w:tc>
      </w:tr>
      <w:tr w:rsidR="002A48E4" w:rsidRPr="002A48E4" w14:paraId="0D482EC8" w14:textId="77777777" w:rsidTr="002A48E4">
        <w:trPr>
          <w:trHeight w:val="230"/>
        </w:trPr>
        <w:tc>
          <w:tcPr>
            <w:tcW w:w="5290" w:type="dxa"/>
            <w:tcBorders>
              <w:top w:val="nil"/>
              <w:left w:val="single" w:sz="8" w:space="0" w:color="auto"/>
              <w:bottom w:val="single" w:sz="4" w:space="0" w:color="auto"/>
              <w:right w:val="nil"/>
            </w:tcBorders>
            <w:shd w:val="clear" w:color="000000" w:fill="E8E8E8"/>
            <w:noWrap/>
            <w:hideMark/>
          </w:tcPr>
          <w:p w14:paraId="144D6728" w14:textId="77777777" w:rsidR="002A48E4" w:rsidRPr="002A48E4" w:rsidRDefault="002A48E4" w:rsidP="002A48E4">
            <w:pPr>
              <w:spacing w:after="0" w:line="240" w:lineRule="auto"/>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 xml:space="preserve">ABOVE THE LINE </w:t>
            </w:r>
          </w:p>
        </w:tc>
        <w:tc>
          <w:tcPr>
            <w:tcW w:w="1270" w:type="dxa"/>
            <w:tcBorders>
              <w:top w:val="nil"/>
              <w:left w:val="nil"/>
              <w:bottom w:val="single" w:sz="4" w:space="0" w:color="auto"/>
              <w:right w:val="nil"/>
            </w:tcBorders>
            <w:shd w:val="clear" w:color="000000" w:fill="E8E8E8"/>
            <w:noWrap/>
            <w:hideMark/>
          </w:tcPr>
          <w:p w14:paraId="787B29AB"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c>
          <w:tcPr>
            <w:tcW w:w="1890" w:type="dxa"/>
            <w:tcBorders>
              <w:top w:val="nil"/>
              <w:left w:val="nil"/>
              <w:bottom w:val="single" w:sz="4" w:space="0" w:color="auto"/>
              <w:right w:val="nil"/>
            </w:tcBorders>
            <w:shd w:val="clear" w:color="000000" w:fill="E8E8E8"/>
            <w:noWrap/>
            <w:hideMark/>
          </w:tcPr>
          <w:p w14:paraId="27FA718B"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c>
          <w:tcPr>
            <w:tcW w:w="1170" w:type="dxa"/>
            <w:tcBorders>
              <w:top w:val="nil"/>
              <w:left w:val="nil"/>
              <w:bottom w:val="single" w:sz="4" w:space="0" w:color="auto"/>
              <w:right w:val="single" w:sz="8" w:space="0" w:color="auto"/>
            </w:tcBorders>
            <w:shd w:val="clear" w:color="000000" w:fill="E8E8E8"/>
            <w:noWrap/>
            <w:hideMark/>
          </w:tcPr>
          <w:p w14:paraId="4DE2B50A"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r>
      <w:tr w:rsidR="002A48E4" w:rsidRPr="002A48E4" w14:paraId="780C26AB" w14:textId="77777777" w:rsidTr="002A48E4">
        <w:trPr>
          <w:trHeight w:val="230"/>
        </w:trPr>
        <w:tc>
          <w:tcPr>
            <w:tcW w:w="5290" w:type="dxa"/>
            <w:tcBorders>
              <w:top w:val="nil"/>
              <w:left w:val="single" w:sz="8" w:space="0" w:color="auto"/>
              <w:bottom w:val="nil"/>
              <w:right w:val="nil"/>
            </w:tcBorders>
            <w:shd w:val="clear" w:color="auto" w:fill="auto"/>
            <w:noWrap/>
            <w:hideMark/>
          </w:tcPr>
          <w:p w14:paraId="25376295" w14:textId="77777777" w:rsidR="002A48E4" w:rsidRPr="002A48E4" w:rsidRDefault="002A48E4" w:rsidP="002A48E4">
            <w:pPr>
              <w:spacing w:after="0" w:line="240" w:lineRule="auto"/>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Revenue</w:t>
            </w:r>
          </w:p>
        </w:tc>
        <w:tc>
          <w:tcPr>
            <w:tcW w:w="1270" w:type="dxa"/>
            <w:tcBorders>
              <w:top w:val="nil"/>
              <w:left w:val="nil"/>
              <w:bottom w:val="nil"/>
              <w:right w:val="nil"/>
            </w:tcBorders>
            <w:shd w:val="clear" w:color="auto" w:fill="auto"/>
            <w:noWrap/>
            <w:hideMark/>
          </w:tcPr>
          <w:p w14:paraId="58CDC33F" w14:textId="77777777" w:rsidR="002A48E4" w:rsidRPr="002A48E4" w:rsidRDefault="002A48E4" w:rsidP="002A48E4">
            <w:pPr>
              <w:spacing w:after="0" w:line="240" w:lineRule="auto"/>
              <w:jc w:val="right"/>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GFS Code</w:t>
            </w:r>
          </w:p>
        </w:tc>
        <w:tc>
          <w:tcPr>
            <w:tcW w:w="1890" w:type="dxa"/>
            <w:tcBorders>
              <w:top w:val="nil"/>
              <w:left w:val="nil"/>
              <w:bottom w:val="nil"/>
              <w:right w:val="nil"/>
            </w:tcBorders>
            <w:shd w:val="clear" w:color="auto" w:fill="auto"/>
            <w:noWrap/>
            <w:hideMark/>
          </w:tcPr>
          <w:p w14:paraId="68C82EE9" w14:textId="77777777" w:rsidR="002A48E4" w:rsidRPr="002A48E4" w:rsidRDefault="002A48E4" w:rsidP="002A48E4">
            <w:pPr>
              <w:spacing w:after="0" w:line="240" w:lineRule="auto"/>
              <w:jc w:val="right"/>
              <w:rPr>
                <w:rFonts w:ascii="Arial" w:eastAsia="Times New Roman" w:hAnsi="Arial" w:cs="Arial"/>
                <w:b/>
                <w:bCs/>
                <w:color w:val="0070C0"/>
                <w:sz w:val="18"/>
                <w:szCs w:val="18"/>
              </w:rPr>
            </w:pPr>
          </w:p>
        </w:tc>
        <w:tc>
          <w:tcPr>
            <w:tcW w:w="1170" w:type="dxa"/>
            <w:tcBorders>
              <w:top w:val="nil"/>
              <w:left w:val="nil"/>
              <w:bottom w:val="nil"/>
              <w:right w:val="single" w:sz="8" w:space="0" w:color="auto"/>
            </w:tcBorders>
            <w:shd w:val="clear" w:color="auto" w:fill="auto"/>
            <w:noWrap/>
            <w:hideMark/>
          </w:tcPr>
          <w:p w14:paraId="62BC977B"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r>
      <w:tr w:rsidR="002A48E4" w:rsidRPr="002A48E4" w14:paraId="768A3A20" w14:textId="77777777" w:rsidTr="002A48E4">
        <w:trPr>
          <w:trHeight w:val="460"/>
        </w:trPr>
        <w:tc>
          <w:tcPr>
            <w:tcW w:w="5290" w:type="dxa"/>
            <w:tcBorders>
              <w:top w:val="nil"/>
              <w:left w:val="single" w:sz="8" w:space="0" w:color="auto"/>
              <w:bottom w:val="nil"/>
              <w:right w:val="nil"/>
            </w:tcBorders>
            <w:shd w:val="clear" w:color="auto" w:fill="auto"/>
            <w:hideMark/>
          </w:tcPr>
          <w:p w14:paraId="053457EC" w14:textId="77777777" w:rsidR="002A48E4" w:rsidRPr="002A48E4" w:rsidRDefault="002A48E4" w:rsidP="002A48E4">
            <w:pPr>
              <w:spacing w:after="0" w:line="240" w:lineRule="auto"/>
              <w:rPr>
                <w:rFonts w:ascii="Arial" w:eastAsia="Times New Roman" w:hAnsi="Arial" w:cs="Arial"/>
                <w:color w:val="7030A0"/>
                <w:sz w:val="18"/>
                <w:szCs w:val="18"/>
              </w:rPr>
            </w:pPr>
            <w:r w:rsidRPr="002A48E4">
              <w:rPr>
                <w:rFonts w:ascii="Arial" w:eastAsia="Times New Roman" w:hAnsi="Arial" w:cs="Arial"/>
                <w:color w:val="7030A0"/>
                <w:sz w:val="18"/>
                <w:szCs w:val="18"/>
              </w:rPr>
              <w:t xml:space="preserve">2. Other </w:t>
            </w:r>
            <w:proofErr w:type="gramStart"/>
            <w:r w:rsidRPr="002A48E4">
              <w:rPr>
                <w:rFonts w:ascii="Arial" w:eastAsia="Times New Roman" w:hAnsi="Arial" w:cs="Arial"/>
                <w:color w:val="7030A0"/>
                <w:sz w:val="18"/>
                <w:szCs w:val="18"/>
              </w:rPr>
              <w:t>revenue</w:t>
            </w:r>
            <w:proofErr w:type="gramEnd"/>
            <w:r w:rsidRPr="002A48E4">
              <w:rPr>
                <w:rFonts w:ascii="Arial" w:eastAsia="Times New Roman" w:hAnsi="Arial" w:cs="Arial"/>
                <w:color w:val="7030A0"/>
                <w:sz w:val="18"/>
                <w:szCs w:val="18"/>
              </w:rPr>
              <w:t xml:space="preserve">-Property </w:t>
            </w:r>
            <w:proofErr w:type="gramStart"/>
            <w:r w:rsidRPr="002A48E4">
              <w:rPr>
                <w:rFonts w:ascii="Arial" w:eastAsia="Times New Roman" w:hAnsi="Arial" w:cs="Arial"/>
                <w:color w:val="7030A0"/>
                <w:sz w:val="18"/>
                <w:szCs w:val="18"/>
              </w:rPr>
              <w:t>income</w:t>
            </w:r>
            <w:proofErr w:type="gramEnd"/>
            <w:r w:rsidRPr="002A48E4">
              <w:rPr>
                <w:rFonts w:ascii="Arial" w:eastAsia="Times New Roman" w:hAnsi="Arial" w:cs="Arial"/>
                <w:color w:val="7030A0"/>
                <w:sz w:val="18"/>
                <w:szCs w:val="18"/>
              </w:rPr>
              <w:t>-Interest-From residents other than general government</w:t>
            </w:r>
          </w:p>
        </w:tc>
        <w:tc>
          <w:tcPr>
            <w:tcW w:w="1270" w:type="dxa"/>
            <w:tcBorders>
              <w:top w:val="nil"/>
              <w:left w:val="nil"/>
              <w:bottom w:val="nil"/>
              <w:right w:val="nil"/>
            </w:tcBorders>
            <w:shd w:val="clear" w:color="auto" w:fill="auto"/>
            <w:noWrap/>
            <w:hideMark/>
          </w:tcPr>
          <w:p w14:paraId="441DBE7E" w14:textId="77777777" w:rsidR="002A48E4" w:rsidRPr="002A48E4" w:rsidRDefault="002A48E4" w:rsidP="002A48E4">
            <w:pPr>
              <w:spacing w:after="0" w:line="240" w:lineRule="auto"/>
              <w:jc w:val="right"/>
              <w:rPr>
                <w:rFonts w:ascii="Arial" w:eastAsia="Times New Roman" w:hAnsi="Arial" w:cs="Arial"/>
                <w:color w:val="7030A0"/>
                <w:sz w:val="18"/>
                <w:szCs w:val="18"/>
              </w:rPr>
            </w:pPr>
            <w:r w:rsidRPr="002A48E4">
              <w:rPr>
                <w:rFonts w:ascii="Arial" w:eastAsia="Times New Roman" w:hAnsi="Arial" w:cs="Arial"/>
                <w:color w:val="7030A0"/>
                <w:sz w:val="18"/>
                <w:szCs w:val="18"/>
              </w:rPr>
              <w:t>14112</w:t>
            </w:r>
          </w:p>
        </w:tc>
        <w:tc>
          <w:tcPr>
            <w:tcW w:w="1890" w:type="dxa"/>
            <w:tcBorders>
              <w:top w:val="nil"/>
              <w:left w:val="nil"/>
              <w:bottom w:val="nil"/>
              <w:right w:val="nil"/>
            </w:tcBorders>
            <w:shd w:val="clear" w:color="auto" w:fill="auto"/>
            <w:noWrap/>
            <w:hideMark/>
          </w:tcPr>
          <w:p w14:paraId="4421C5BC" w14:textId="77777777" w:rsidR="002A48E4" w:rsidRPr="002A48E4" w:rsidRDefault="002A48E4" w:rsidP="002A48E4">
            <w:pPr>
              <w:spacing w:after="0" w:line="240" w:lineRule="auto"/>
              <w:rPr>
                <w:rFonts w:ascii="Arial" w:eastAsia="Times New Roman" w:hAnsi="Arial" w:cs="Arial"/>
                <w:color w:val="7030A0"/>
                <w:sz w:val="18"/>
                <w:szCs w:val="18"/>
              </w:rPr>
            </w:pPr>
            <w:r w:rsidRPr="002A48E4">
              <w:rPr>
                <w:rFonts w:ascii="Arial" w:eastAsia="Times New Roman" w:hAnsi="Arial" w:cs="Arial"/>
                <w:color w:val="7030A0"/>
                <w:sz w:val="18"/>
                <w:szCs w:val="18"/>
              </w:rPr>
              <w:t>Increase (Credit)</w:t>
            </w:r>
          </w:p>
        </w:tc>
        <w:tc>
          <w:tcPr>
            <w:tcW w:w="1170" w:type="dxa"/>
            <w:tcBorders>
              <w:top w:val="nil"/>
              <w:left w:val="nil"/>
              <w:bottom w:val="nil"/>
              <w:right w:val="single" w:sz="8" w:space="0" w:color="auto"/>
            </w:tcBorders>
            <w:shd w:val="clear" w:color="auto" w:fill="auto"/>
            <w:noWrap/>
            <w:hideMark/>
          </w:tcPr>
          <w:p w14:paraId="5EAB8E98" w14:textId="77777777" w:rsidR="002A48E4" w:rsidRPr="002A48E4" w:rsidRDefault="002A48E4" w:rsidP="002A48E4">
            <w:pPr>
              <w:spacing w:after="0" w:line="240" w:lineRule="auto"/>
              <w:rPr>
                <w:rFonts w:ascii="Arial" w:eastAsia="Times New Roman" w:hAnsi="Arial" w:cs="Arial"/>
                <w:color w:val="7030A0"/>
                <w:sz w:val="18"/>
                <w:szCs w:val="18"/>
              </w:rPr>
            </w:pPr>
            <w:r w:rsidRPr="002A48E4">
              <w:rPr>
                <w:rFonts w:ascii="Arial" w:eastAsia="Times New Roman" w:hAnsi="Arial" w:cs="Arial"/>
                <w:color w:val="7030A0"/>
                <w:sz w:val="18"/>
                <w:szCs w:val="18"/>
              </w:rPr>
              <w:t>+3</w:t>
            </w:r>
          </w:p>
        </w:tc>
      </w:tr>
      <w:tr w:rsidR="002A48E4" w:rsidRPr="002A48E4" w14:paraId="72A4B8FF" w14:textId="77777777" w:rsidTr="002A48E4">
        <w:trPr>
          <w:trHeight w:val="230"/>
        </w:trPr>
        <w:tc>
          <w:tcPr>
            <w:tcW w:w="5290" w:type="dxa"/>
            <w:tcBorders>
              <w:top w:val="nil"/>
              <w:left w:val="single" w:sz="8" w:space="0" w:color="auto"/>
              <w:bottom w:val="nil"/>
              <w:right w:val="nil"/>
            </w:tcBorders>
            <w:shd w:val="clear" w:color="auto" w:fill="auto"/>
            <w:noWrap/>
            <w:hideMark/>
          </w:tcPr>
          <w:p w14:paraId="2FE4E6D2" w14:textId="77777777" w:rsidR="002A48E4" w:rsidRPr="002A48E4" w:rsidRDefault="002A48E4" w:rsidP="002A48E4">
            <w:pPr>
              <w:spacing w:after="0" w:line="240" w:lineRule="auto"/>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Expense</w:t>
            </w:r>
          </w:p>
        </w:tc>
        <w:tc>
          <w:tcPr>
            <w:tcW w:w="1270" w:type="dxa"/>
            <w:tcBorders>
              <w:top w:val="nil"/>
              <w:left w:val="nil"/>
              <w:bottom w:val="nil"/>
              <w:right w:val="nil"/>
            </w:tcBorders>
            <w:shd w:val="clear" w:color="auto" w:fill="auto"/>
            <w:noWrap/>
            <w:hideMark/>
          </w:tcPr>
          <w:p w14:paraId="7B77D03D" w14:textId="77777777" w:rsidR="002A48E4" w:rsidRPr="002A48E4" w:rsidRDefault="002A48E4" w:rsidP="002A48E4">
            <w:pPr>
              <w:spacing w:after="0" w:line="240" w:lineRule="auto"/>
              <w:jc w:val="right"/>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GFS Code</w:t>
            </w:r>
          </w:p>
        </w:tc>
        <w:tc>
          <w:tcPr>
            <w:tcW w:w="1890" w:type="dxa"/>
            <w:tcBorders>
              <w:top w:val="nil"/>
              <w:left w:val="nil"/>
              <w:bottom w:val="nil"/>
              <w:right w:val="nil"/>
            </w:tcBorders>
            <w:shd w:val="clear" w:color="auto" w:fill="auto"/>
            <w:noWrap/>
            <w:hideMark/>
          </w:tcPr>
          <w:p w14:paraId="3E7CBF14" w14:textId="77777777" w:rsidR="002A48E4" w:rsidRPr="002A48E4" w:rsidRDefault="002A48E4" w:rsidP="002A48E4">
            <w:pPr>
              <w:spacing w:after="0" w:line="240" w:lineRule="auto"/>
              <w:jc w:val="right"/>
              <w:rPr>
                <w:rFonts w:ascii="Arial" w:eastAsia="Times New Roman" w:hAnsi="Arial" w:cs="Arial"/>
                <w:b/>
                <w:bCs/>
                <w:color w:val="0070C0"/>
                <w:sz w:val="18"/>
                <w:szCs w:val="18"/>
              </w:rPr>
            </w:pPr>
          </w:p>
        </w:tc>
        <w:tc>
          <w:tcPr>
            <w:tcW w:w="1170" w:type="dxa"/>
            <w:tcBorders>
              <w:top w:val="nil"/>
              <w:left w:val="nil"/>
              <w:bottom w:val="nil"/>
              <w:right w:val="single" w:sz="8" w:space="0" w:color="auto"/>
            </w:tcBorders>
            <w:shd w:val="clear" w:color="auto" w:fill="auto"/>
            <w:noWrap/>
            <w:hideMark/>
          </w:tcPr>
          <w:p w14:paraId="52BB331D"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r>
      <w:tr w:rsidR="002A48E4" w:rsidRPr="002A48E4" w14:paraId="708B149F" w14:textId="77777777" w:rsidTr="002A48E4">
        <w:trPr>
          <w:trHeight w:val="230"/>
        </w:trPr>
        <w:tc>
          <w:tcPr>
            <w:tcW w:w="5290" w:type="dxa"/>
            <w:tcBorders>
              <w:top w:val="nil"/>
              <w:left w:val="single" w:sz="8" w:space="0" w:color="auto"/>
              <w:bottom w:val="nil"/>
              <w:right w:val="nil"/>
            </w:tcBorders>
            <w:shd w:val="clear" w:color="auto" w:fill="auto"/>
            <w:hideMark/>
          </w:tcPr>
          <w:p w14:paraId="345A0A32" w14:textId="77777777" w:rsidR="002A48E4" w:rsidRPr="002A48E4" w:rsidRDefault="002A48E4" w:rsidP="002A48E4">
            <w:pPr>
              <w:spacing w:after="0" w:line="240" w:lineRule="auto"/>
              <w:rPr>
                <w:rFonts w:ascii="Arial" w:eastAsia="Times New Roman" w:hAnsi="Arial" w:cs="Arial"/>
                <w:color w:val="E97132"/>
                <w:sz w:val="18"/>
                <w:szCs w:val="18"/>
              </w:rPr>
            </w:pPr>
            <w:r w:rsidRPr="002A48E4">
              <w:rPr>
                <w:rFonts w:ascii="Arial" w:eastAsia="Times New Roman" w:hAnsi="Arial" w:cs="Arial"/>
                <w:color w:val="E97132"/>
                <w:sz w:val="18"/>
                <w:szCs w:val="18"/>
              </w:rPr>
              <w:t>3. Expense-Purchases of Goods and Services (Admin Fees)</w:t>
            </w:r>
          </w:p>
        </w:tc>
        <w:tc>
          <w:tcPr>
            <w:tcW w:w="1270" w:type="dxa"/>
            <w:tcBorders>
              <w:top w:val="nil"/>
              <w:left w:val="nil"/>
              <w:bottom w:val="nil"/>
              <w:right w:val="nil"/>
            </w:tcBorders>
            <w:shd w:val="clear" w:color="auto" w:fill="auto"/>
            <w:noWrap/>
            <w:hideMark/>
          </w:tcPr>
          <w:p w14:paraId="7D45E7DE" w14:textId="77777777" w:rsidR="002A48E4" w:rsidRPr="002A48E4" w:rsidRDefault="002A48E4" w:rsidP="002A48E4">
            <w:pPr>
              <w:spacing w:after="0" w:line="240" w:lineRule="auto"/>
              <w:jc w:val="right"/>
              <w:rPr>
                <w:rFonts w:ascii="Arial" w:eastAsia="Times New Roman" w:hAnsi="Arial" w:cs="Arial"/>
                <w:color w:val="E97132"/>
                <w:sz w:val="18"/>
                <w:szCs w:val="18"/>
              </w:rPr>
            </w:pPr>
            <w:r w:rsidRPr="002A48E4">
              <w:rPr>
                <w:rFonts w:ascii="Arial" w:eastAsia="Times New Roman" w:hAnsi="Arial" w:cs="Arial"/>
                <w:color w:val="E97132"/>
                <w:sz w:val="18"/>
                <w:szCs w:val="18"/>
              </w:rPr>
              <w:t>22</w:t>
            </w:r>
          </w:p>
        </w:tc>
        <w:tc>
          <w:tcPr>
            <w:tcW w:w="1890" w:type="dxa"/>
            <w:tcBorders>
              <w:top w:val="nil"/>
              <w:left w:val="nil"/>
              <w:bottom w:val="nil"/>
              <w:right w:val="nil"/>
            </w:tcBorders>
            <w:shd w:val="clear" w:color="auto" w:fill="auto"/>
            <w:noWrap/>
            <w:hideMark/>
          </w:tcPr>
          <w:p w14:paraId="7DDD2954" w14:textId="77777777" w:rsidR="002A48E4" w:rsidRPr="002A48E4" w:rsidRDefault="002A48E4" w:rsidP="002A48E4">
            <w:pPr>
              <w:spacing w:after="0" w:line="240" w:lineRule="auto"/>
              <w:rPr>
                <w:rFonts w:ascii="Arial" w:eastAsia="Times New Roman" w:hAnsi="Arial" w:cs="Arial"/>
                <w:color w:val="E97132"/>
                <w:sz w:val="18"/>
                <w:szCs w:val="18"/>
              </w:rPr>
            </w:pPr>
            <w:r w:rsidRPr="002A48E4">
              <w:rPr>
                <w:rFonts w:ascii="Arial" w:eastAsia="Times New Roman" w:hAnsi="Arial" w:cs="Arial"/>
                <w:color w:val="E97132"/>
                <w:sz w:val="18"/>
                <w:szCs w:val="18"/>
              </w:rPr>
              <w:t>Increase (Debit)</w:t>
            </w:r>
          </w:p>
        </w:tc>
        <w:tc>
          <w:tcPr>
            <w:tcW w:w="1170" w:type="dxa"/>
            <w:tcBorders>
              <w:top w:val="nil"/>
              <w:left w:val="nil"/>
              <w:bottom w:val="nil"/>
              <w:right w:val="single" w:sz="8" w:space="0" w:color="auto"/>
            </w:tcBorders>
            <w:shd w:val="clear" w:color="auto" w:fill="auto"/>
            <w:noWrap/>
            <w:hideMark/>
          </w:tcPr>
          <w:p w14:paraId="28877B1F" w14:textId="77777777" w:rsidR="002A48E4" w:rsidRPr="002A48E4" w:rsidRDefault="002A48E4" w:rsidP="002A48E4">
            <w:pPr>
              <w:spacing w:after="0" w:line="240" w:lineRule="auto"/>
              <w:rPr>
                <w:rFonts w:ascii="Arial" w:eastAsia="Times New Roman" w:hAnsi="Arial" w:cs="Arial"/>
                <w:color w:val="E97132"/>
                <w:sz w:val="18"/>
                <w:szCs w:val="18"/>
              </w:rPr>
            </w:pPr>
            <w:r w:rsidRPr="002A48E4">
              <w:rPr>
                <w:rFonts w:ascii="Arial" w:eastAsia="Times New Roman" w:hAnsi="Arial" w:cs="Arial"/>
                <w:color w:val="E97132"/>
                <w:sz w:val="18"/>
                <w:szCs w:val="18"/>
              </w:rPr>
              <w:t>+1.5</w:t>
            </w:r>
          </w:p>
        </w:tc>
      </w:tr>
      <w:tr w:rsidR="002A48E4" w:rsidRPr="002A48E4" w14:paraId="12847F4B" w14:textId="77777777" w:rsidTr="002A48E4">
        <w:trPr>
          <w:trHeight w:val="230"/>
        </w:trPr>
        <w:tc>
          <w:tcPr>
            <w:tcW w:w="5290" w:type="dxa"/>
            <w:tcBorders>
              <w:top w:val="single" w:sz="4" w:space="0" w:color="auto"/>
              <w:left w:val="single" w:sz="8" w:space="0" w:color="auto"/>
              <w:bottom w:val="single" w:sz="4" w:space="0" w:color="auto"/>
              <w:right w:val="nil"/>
            </w:tcBorders>
            <w:shd w:val="clear" w:color="000000" w:fill="E8E8E8"/>
            <w:noWrap/>
            <w:hideMark/>
          </w:tcPr>
          <w:p w14:paraId="22A31917" w14:textId="77777777" w:rsidR="002A48E4" w:rsidRPr="002A48E4" w:rsidRDefault="002A48E4" w:rsidP="002A48E4">
            <w:pPr>
              <w:spacing w:after="0" w:line="240" w:lineRule="auto"/>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 xml:space="preserve">BELOW THE LINE </w:t>
            </w:r>
          </w:p>
        </w:tc>
        <w:tc>
          <w:tcPr>
            <w:tcW w:w="1270" w:type="dxa"/>
            <w:tcBorders>
              <w:top w:val="single" w:sz="4" w:space="0" w:color="auto"/>
              <w:left w:val="nil"/>
              <w:bottom w:val="single" w:sz="4" w:space="0" w:color="auto"/>
              <w:right w:val="nil"/>
            </w:tcBorders>
            <w:shd w:val="clear" w:color="000000" w:fill="E8E8E8"/>
            <w:noWrap/>
            <w:hideMark/>
          </w:tcPr>
          <w:p w14:paraId="66064E9C"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c>
          <w:tcPr>
            <w:tcW w:w="1890" w:type="dxa"/>
            <w:tcBorders>
              <w:top w:val="single" w:sz="4" w:space="0" w:color="auto"/>
              <w:left w:val="nil"/>
              <w:bottom w:val="single" w:sz="4" w:space="0" w:color="auto"/>
              <w:right w:val="nil"/>
            </w:tcBorders>
            <w:shd w:val="clear" w:color="000000" w:fill="E8E8E8"/>
            <w:noWrap/>
            <w:hideMark/>
          </w:tcPr>
          <w:p w14:paraId="1B02ACE9"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c>
          <w:tcPr>
            <w:tcW w:w="1170" w:type="dxa"/>
            <w:tcBorders>
              <w:top w:val="single" w:sz="4" w:space="0" w:color="auto"/>
              <w:left w:val="nil"/>
              <w:bottom w:val="single" w:sz="4" w:space="0" w:color="auto"/>
              <w:right w:val="single" w:sz="8" w:space="0" w:color="auto"/>
            </w:tcBorders>
            <w:shd w:val="clear" w:color="000000" w:fill="E8E8E8"/>
            <w:noWrap/>
            <w:hideMark/>
          </w:tcPr>
          <w:p w14:paraId="50B0323F"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r>
      <w:tr w:rsidR="002A48E4" w:rsidRPr="002A48E4" w14:paraId="3A7E9F9F" w14:textId="77777777" w:rsidTr="002A48E4">
        <w:trPr>
          <w:trHeight w:val="230"/>
        </w:trPr>
        <w:tc>
          <w:tcPr>
            <w:tcW w:w="5290" w:type="dxa"/>
            <w:tcBorders>
              <w:top w:val="nil"/>
              <w:left w:val="single" w:sz="8" w:space="0" w:color="auto"/>
              <w:bottom w:val="nil"/>
              <w:right w:val="nil"/>
            </w:tcBorders>
            <w:shd w:val="clear" w:color="auto" w:fill="auto"/>
            <w:noWrap/>
            <w:hideMark/>
          </w:tcPr>
          <w:p w14:paraId="00142303" w14:textId="77777777" w:rsidR="002A48E4" w:rsidRPr="002A48E4" w:rsidRDefault="002A48E4" w:rsidP="002A48E4">
            <w:pPr>
              <w:spacing w:after="0" w:line="240" w:lineRule="auto"/>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Transactions in financial assets and liabilities</w:t>
            </w:r>
          </w:p>
        </w:tc>
        <w:tc>
          <w:tcPr>
            <w:tcW w:w="1270" w:type="dxa"/>
            <w:tcBorders>
              <w:top w:val="nil"/>
              <w:left w:val="nil"/>
              <w:bottom w:val="nil"/>
              <w:right w:val="nil"/>
            </w:tcBorders>
            <w:shd w:val="clear" w:color="auto" w:fill="auto"/>
            <w:noWrap/>
            <w:hideMark/>
          </w:tcPr>
          <w:p w14:paraId="1F8FD780" w14:textId="77777777" w:rsidR="002A48E4" w:rsidRPr="002A48E4" w:rsidRDefault="002A48E4" w:rsidP="002A48E4">
            <w:pPr>
              <w:spacing w:after="0" w:line="240" w:lineRule="auto"/>
              <w:jc w:val="right"/>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GFS Code</w:t>
            </w:r>
          </w:p>
        </w:tc>
        <w:tc>
          <w:tcPr>
            <w:tcW w:w="1890" w:type="dxa"/>
            <w:tcBorders>
              <w:top w:val="nil"/>
              <w:left w:val="nil"/>
              <w:bottom w:val="nil"/>
              <w:right w:val="nil"/>
            </w:tcBorders>
            <w:shd w:val="clear" w:color="auto" w:fill="auto"/>
            <w:noWrap/>
            <w:hideMark/>
          </w:tcPr>
          <w:p w14:paraId="6C4AFFD2" w14:textId="77777777" w:rsidR="002A48E4" w:rsidRPr="002A48E4" w:rsidRDefault="002A48E4" w:rsidP="002A48E4">
            <w:pPr>
              <w:spacing w:after="0" w:line="240" w:lineRule="auto"/>
              <w:jc w:val="right"/>
              <w:rPr>
                <w:rFonts w:ascii="Arial" w:eastAsia="Times New Roman" w:hAnsi="Arial" w:cs="Arial"/>
                <w:b/>
                <w:bCs/>
                <w:color w:val="0070C0"/>
                <w:sz w:val="18"/>
                <w:szCs w:val="18"/>
              </w:rPr>
            </w:pPr>
          </w:p>
        </w:tc>
        <w:tc>
          <w:tcPr>
            <w:tcW w:w="1170" w:type="dxa"/>
            <w:tcBorders>
              <w:top w:val="nil"/>
              <w:left w:val="nil"/>
              <w:bottom w:val="nil"/>
              <w:right w:val="single" w:sz="8" w:space="0" w:color="auto"/>
            </w:tcBorders>
            <w:shd w:val="clear" w:color="auto" w:fill="auto"/>
            <w:noWrap/>
            <w:hideMark/>
          </w:tcPr>
          <w:p w14:paraId="14451D38"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r>
      <w:tr w:rsidR="002A48E4" w:rsidRPr="002A48E4" w14:paraId="1D08E0EB" w14:textId="77777777" w:rsidTr="002A48E4">
        <w:trPr>
          <w:trHeight w:val="230"/>
        </w:trPr>
        <w:tc>
          <w:tcPr>
            <w:tcW w:w="5290" w:type="dxa"/>
            <w:tcBorders>
              <w:top w:val="nil"/>
              <w:left w:val="single" w:sz="8" w:space="0" w:color="auto"/>
              <w:bottom w:val="nil"/>
              <w:right w:val="nil"/>
            </w:tcBorders>
            <w:shd w:val="clear" w:color="auto" w:fill="auto"/>
            <w:noWrap/>
            <w:hideMark/>
          </w:tcPr>
          <w:p w14:paraId="26BE6C08" w14:textId="77777777" w:rsidR="002A48E4" w:rsidRPr="002A48E4" w:rsidRDefault="002A48E4" w:rsidP="002A48E4">
            <w:pPr>
              <w:spacing w:after="0" w:line="240" w:lineRule="auto"/>
              <w:rPr>
                <w:rFonts w:ascii="Arial" w:eastAsia="Times New Roman" w:hAnsi="Arial" w:cs="Arial"/>
                <w:color w:val="00B050"/>
                <w:sz w:val="18"/>
                <w:szCs w:val="18"/>
              </w:rPr>
            </w:pPr>
            <w:r w:rsidRPr="002A48E4">
              <w:rPr>
                <w:rFonts w:ascii="Arial" w:eastAsia="Times New Roman" w:hAnsi="Arial" w:cs="Arial"/>
                <w:color w:val="00B050"/>
                <w:sz w:val="18"/>
                <w:szCs w:val="18"/>
              </w:rPr>
              <w:t>1. Financial assets-Currency and deposits-Domestic</w:t>
            </w:r>
          </w:p>
        </w:tc>
        <w:tc>
          <w:tcPr>
            <w:tcW w:w="1270" w:type="dxa"/>
            <w:tcBorders>
              <w:top w:val="nil"/>
              <w:left w:val="nil"/>
              <w:bottom w:val="nil"/>
              <w:right w:val="nil"/>
            </w:tcBorders>
            <w:shd w:val="clear" w:color="auto" w:fill="auto"/>
            <w:noWrap/>
            <w:hideMark/>
          </w:tcPr>
          <w:p w14:paraId="72433D81" w14:textId="77777777" w:rsidR="002A48E4" w:rsidRPr="002A48E4" w:rsidRDefault="002A48E4" w:rsidP="002A48E4">
            <w:pPr>
              <w:spacing w:after="0" w:line="240" w:lineRule="auto"/>
              <w:jc w:val="right"/>
              <w:rPr>
                <w:rFonts w:ascii="Arial" w:eastAsia="Times New Roman" w:hAnsi="Arial" w:cs="Arial"/>
                <w:color w:val="00B050"/>
                <w:sz w:val="18"/>
                <w:szCs w:val="18"/>
              </w:rPr>
            </w:pPr>
            <w:r w:rsidRPr="002A48E4">
              <w:rPr>
                <w:rFonts w:ascii="Arial" w:eastAsia="Times New Roman" w:hAnsi="Arial" w:cs="Arial"/>
                <w:color w:val="00B050"/>
                <w:sz w:val="18"/>
                <w:szCs w:val="18"/>
              </w:rPr>
              <w:t>3212</w:t>
            </w:r>
          </w:p>
        </w:tc>
        <w:tc>
          <w:tcPr>
            <w:tcW w:w="1890" w:type="dxa"/>
            <w:tcBorders>
              <w:top w:val="nil"/>
              <w:left w:val="nil"/>
              <w:bottom w:val="nil"/>
              <w:right w:val="nil"/>
            </w:tcBorders>
            <w:shd w:val="clear" w:color="auto" w:fill="auto"/>
            <w:noWrap/>
            <w:hideMark/>
          </w:tcPr>
          <w:p w14:paraId="189B6C76" w14:textId="77777777" w:rsidR="002A48E4" w:rsidRPr="002A48E4" w:rsidRDefault="002A48E4" w:rsidP="002A48E4">
            <w:pPr>
              <w:spacing w:after="0" w:line="240" w:lineRule="auto"/>
              <w:rPr>
                <w:rFonts w:ascii="Arial" w:eastAsia="Times New Roman" w:hAnsi="Arial" w:cs="Arial"/>
                <w:color w:val="00B050"/>
                <w:sz w:val="18"/>
                <w:szCs w:val="18"/>
              </w:rPr>
            </w:pPr>
            <w:r w:rsidRPr="002A48E4">
              <w:rPr>
                <w:rFonts w:ascii="Arial" w:eastAsia="Times New Roman" w:hAnsi="Arial" w:cs="Arial"/>
                <w:color w:val="00B050"/>
                <w:sz w:val="18"/>
                <w:szCs w:val="18"/>
              </w:rPr>
              <w:t>Decrease (Credit)</w:t>
            </w:r>
          </w:p>
        </w:tc>
        <w:tc>
          <w:tcPr>
            <w:tcW w:w="1170" w:type="dxa"/>
            <w:tcBorders>
              <w:top w:val="nil"/>
              <w:left w:val="nil"/>
              <w:bottom w:val="nil"/>
              <w:right w:val="single" w:sz="8" w:space="0" w:color="auto"/>
            </w:tcBorders>
            <w:shd w:val="clear" w:color="auto" w:fill="auto"/>
            <w:noWrap/>
            <w:hideMark/>
          </w:tcPr>
          <w:p w14:paraId="1D9CA23E" w14:textId="77777777" w:rsidR="002A48E4" w:rsidRPr="002A48E4" w:rsidRDefault="002A48E4" w:rsidP="002A48E4">
            <w:pPr>
              <w:spacing w:after="0" w:line="240" w:lineRule="auto"/>
              <w:rPr>
                <w:rFonts w:ascii="Arial" w:eastAsia="Times New Roman" w:hAnsi="Arial" w:cs="Arial"/>
                <w:color w:val="00B050"/>
                <w:sz w:val="18"/>
                <w:szCs w:val="18"/>
              </w:rPr>
            </w:pPr>
            <w:r w:rsidRPr="002A48E4">
              <w:rPr>
                <w:rFonts w:ascii="Arial" w:eastAsia="Times New Roman" w:hAnsi="Arial" w:cs="Arial"/>
                <w:color w:val="00B050"/>
                <w:sz w:val="18"/>
                <w:szCs w:val="18"/>
              </w:rPr>
              <w:t>-300</w:t>
            </w:r>
          </w:p>
        </w:tc>
      </w:tr>
      <w:tr w:rsidR="002A48E4" w:rsidRPr="002A48E4" w14:paraId="34B506DF" w14:textId="77777777" w:rsidTr="002A48E4">
        <w:trPr>
          <w:trHeight w:val="230"/>
        </w:trPr>
        <w:tc>
          <w:tcPr>
            <w:tcW w:w="5290" w:type="dxa"/>
            <w:tcBorders>
              <w:top w:val="nil"/>
              <w:left w:val="single" w:sz="8" w:space="0" w:color="auto"/>
              <w:bottom w:val="nil"/>
              <w:right w:val="nil"/>
            </w:tcBorders>
            <w:shd w:val="clear" w:color="auto" w:fill="auto"/>
            <w:noWrap/>
            <w:hideMark/>
          </w:tcPr>
          <w:p w14:paraId="78A95A47" w14:textId="77777777" w:rsidR="002A48E4" w:rsidRPr="002A48E4" w:rsidRDefault="002A48E4" w:rsidP="002A48E4">
            <w:pPr>
              <w:spacing w:after="0" w:line="240" w:lineRule="auto"/>
              <w:rPr>
                <w:rFonts w:ascii="Arial" w:eastAsia="Times New Roman" w:hAnsi="Arial" w:cs="Arial"/>
                <w:color w:val="00B050"/>
                <w:sz w:val="18"/>
                <w:szCs w:val="18"/>
              </w:rPr>
            </w:pPr>
            <w:r w:rsidRPr="002A48E4">
              <w:rPr>
                <w:rFonts w:ascii="Arial" w:eastAsia="Times New Roman" w:hAnsi="Arial" w:cs="Arial"/>
                <w:color w:val="00B050"/>
                <w:sz w:val="18"/>
                <w:szCs w:val="18"/>
              </w:rPr>
              <w:t xml:space="preserve">1. Financial </w:t>
            </w:r>
            <w:proofErr w:type="gramStart"/>
            <w:r w:rsidRPr="002A48E4">
              <w:rPr>
                <w:rFonts w:ascii="Arial" w:eastAsia="Times New Roman" w:hAnsi="Arial" w:cs="Arial"/>
                <w:color w:val="00B050"/>
                <w:sz w:val="18"/>
                <w:szCs w:val="18"/>
              </w:rPr>
              <w:t>assets</w:t>
            </w:r>
            <w:proofErr w:type="gramEnd"/>
            <w:r w:rsidRPr="002A48E4">
              <w:rPr>
                <w:rFonts w:ascii="Arial" w:eastAsia="Times New Roman" w:hAnsi="Arial" w:cs="Arial"/>
                <w:color w:val="00B050"/>
                <w:sz w:val="18"/>
                <w:szCs w:val="18"/>
              </w:rPr>
              <w:t>-Loans-Domestic</w:t>
            </w:r>
          </w:p>
        </w:tc>
        <w:tc>
          <w:tcPr>
            <w:tcW w:w="1270" w:type="dxa"/>
            <w:tcBorders>
              <w:top w:val="nil"/>
              <w:left w:val="nil"/>
              <w:bottom w:val="nil"/>
              <w:right w:val="nil"/>
            </w:tcBorders>
            <w:shd w:val="clear" w:color="auto" w:fill="auto"/>
            <w:noWrap/>
            <w:hideMark/>
          </w:tcPr>
          <w:p w14:paraId="13F95DDE" w14:textId="77777777" w:rsidR="002A48E4" w:rsidRPr="002A48E4" w:rsidRDefault="002A48E4" w:rsidP="002A48E4">
            <w:pPr>
              <w:spacing w:after="0" w:line="240" w:lineRule="auto"/>
              <w:jc w:val="right"/>
              <w:rPr>
                <w:rFonts w:ascii="Arial" w:eastAsia="Times New Roman" w:hAnsi="Arial" w:cs="Arial"/>
                <w:color w:val="00B050"/>
                <w:sz w:val="18"/>
                <w:szCs w:val="18"/>
              </w:rPr>
            </w:pPr>
            <w:r w:rsidRPr="002A48E4">
              <w:rPr>
                <w:rFonts w:ascii="Arial" w:eastAsia="Times New Roman" w:hAnsi="Arial" w:cs="Arial"/>
                <w:color w:val="00B050"/>
                <w:sz w:val="18"/>
                <w:szCs w:val="18"/>
              </w:rPr>
              <w:t>3214</w:t>
            </w:r>
          </w:p>
        </w:tc>
        <w:tc>
          <w:tcPr>
            <w:tcW w:w="1890" w:type="dxa"/>
            <w:tcBorders>
              <w:top w:val="nil"/>
              <w:left w:val="nil"/>
              <w:bottom w:val="nil"/>
              <w:right w:val="nil"/>
            </w:tcBorders>
            <w:shd w:val="clear" w:color="auto" w:fill="auto"/>
            <w:noWrap/>
            <w:hideMark/>
          </w:tcPr>
          <w:p w14:paraId="6092BBBA" w14:textId="77777777" w:rsidR="002A48E4" w:rsidRPr="002A48E4" w:rsidRDefault="002A48E4" w:rsidP="002A48E4">
            <w:pPr>
              <w:spacing w:after="0" w:line="240" w:lineRule="auto"/>
              <w:rPr>
                <w:rFonts w:ascii="Arial" w:eastAsia="Times New Roman" w:hAnsi="Arial" w:cs="Arial"/>
                <w:color w:val="00B050"/>
                <w:sz w:val="18"/>
                <w:szCs w:val="18"/>
              </w:rPr>
            </w:pPr>
            <w:r w:rsidRPr="002A48E4">
              <w:rPr>
                <w:rFonts w:ascii="Arial" w:eastAsia="Times New Roman" w:hAnsi="Arial" w:cs="Arial"/>
                <w:color w:val="00B050"/>
                <w:sz w:val="18"/>
                <w:szCs w:val="18"/>
              </w:rPr>
              <w:t>Increase (Debit)</w:t>
            </w:r>
          </w:p>
        </w:tc>
        <w:tc>
          <w:tcPr>
            <w:tcW w:w="1170" w:type="dxa"/>
            <w:tcBorders>
              <w:top w:val="nil"/>
              <w:left w:val="nil"/>
              <w:bottom w:val="nil"/>
              <w:right w:val="single" w:sz="8" w:space="0" w:color="auto"/>
            </w:tcBorders>
            <w:shd w:val="clear" w:color="auto" w:fill="auto"/>
            <w:noWrap/>
            <w:hideMark/>
          </w:tcPr>
          <w:p w14:paraId="7838C39B" w14:textId="77777777" w:rsidR="002A48E4" w:rsidRPr="002A48E4" w:rsidRDefault="002A48E4" w:rsidP="002A48E4">
            <w:pPr>
              <w:spacing w:after="0" w:line="240" w:lineRule="auto"/>
              <w:rPr>
                <w:rFonts w:ascii="Arial" w:eastAsia="Times New Roman" w:hAnsi="Arial" w:cs="Arial"/>
                <w:color w:val="00B050"/>
                <w:sz w:val="18"/>
                <w:szCs w:val="18"/>
              </w:rPr>
            </w:pPr>
            <w:r w:rsidRPr="002A48E4">
              <w:rPr>
                <w:rFonts w:ascii="Arial" w:eastAsia="Times New Roman" w:hAnsi="Arial" w:cs="Arial"/>
                <w:color w:val="00B050"/>
                <w:sz w:val="18"/>
                <w:szCs w:val="18"/>
              </w:rPr>
              <w:t>+300</w:t>
            </w:r>
          </w:p>
        </w:tc>
      </w:tr>
      <w:tr w:rsidR="002A48E4" w:rsidRPr="002A48E4" w14:paraId="5A9E2720" w14:textId="77777777" w:rsidTr="002A48E4">
        <w:trPr>
          <w:trHeight w:val="230"/>
        </w:trPr>
        <w:tc>
          <w:tcPr>
            <w:tcW w:w="9620" w:type="dxa"/>
            <w:gridSpan w:val="4"/>
            <w:tcBorders>
              <w:top w:val="nil"/>
              <w:left w:val="single" w:sz="8" w:space="0" w:color="auto"/>
              <w:bottom w:val="nil"/>
              <w:right w:val="single" w:sz="8" w:space="0" w:color="000000"/>
            </w:tcBorders>
            <w:shd w:val="clear" w:color="auto" w:fill="auto"/>
            <w:hideMark/>
          </w:tcPr>
          <w:p w14:paraId="1FD572B4" w14:textId="55DDFECE" w:rsidR="002A48E4" w:rsidRPr="002A48E4" w:rsidRDefault="002A48E4" w:rsidP="002A48E4">
            <w:pPr>
              <w:spacing w:after="0" w:line="240" w:lineRule="auto"/>
              <w:rPr>
                <w:rFonts w:ascii="Arial" w:eastAsia="Times New Roman" w:hAnsi="Arial" w:cs="Arial"/>
                <w:i/>
                <w:iCs/>
                <w:color w:val="000000"/>
                <w:sz w:val="14"/>
                <w:szCs w:val="14"/>
              </w:rPr>
            </w:pPr>
            <w:r w:rsidRPr="002A48E4">
              <w:rPr>
                <w:rFonts w:ascii="Arial" w:eastAsia="Times New Roman" w:hAnsi="Arial" w:cs="Arial"/>
                <w:i/>
                <w:iCs/>
                <w:color w:val="000000"/>
                <w:sz w:val="14"/>
                <w:szCs w:val="14"/>
              </w:rPr>
              <w:t xml:space="preserve">Note these transactions will also impact </w:t>
            </w:r>
            <w:r>
              <w:rPr>
                <w:rFonts w:ascii="Arial" w:eastAsia="Times New Roman" w:hAnsi="Arial" w:cs="Arial"/>
                <w:i/>
                <w:iCs/>
                <w:color w:val="000000"/>
                <w:sz w:val="14"/>
                <w:szCs w:val="14"/>
              </w:rPr>
              <w:t xml:space="preserve">on </w:t>
            </w:r>
            <w:r w:rsidRPr="002A48E4">
              <w:rPr>
                <w:rFonts w:ascii="Arial" w:eastAsia="Times New Roman" w:hAnsi="Arial" w:cs="Arial"/>
                <w:i/>
                <w:iCs/>
                <w:color w:val="000000"/>
                <w:sz w:val="14"/>
                <w:szCs w:val="14"/>
              </w:rPr>
              <w:t xml:space="preserve">the stock position (GFS code 6212, and GFS code 6214). </w:t>
            </w:r>
          </w:p>
        </w:tc>
      </w:tr>
      <w:tr w:rsidR="002A48E4" w:rsidRPr="002A48E4" w14:paraId="243C0E73" w14:textId="77777777" w:rsidTr="002A48E4">
        <w:trPr>
          <w:trHeight w:val="230"/>
        </w:trPr>
        <w:tc>
          <w:tcPr>
            <w:tcW w:w="5290" w:type="dxa"/>
            <w:tcBorders>
              <w:top w:val="nil"/>
              <w:left w:val="single" w:sz="8" w:space="0" w:color="auto"/>
              <w:bottom w:val="nil"/>
              <w:right w:val="nil"/>
            </w:tcBorders>
            <w:shd w:val="clear" w:color="auto" w:fill="auto"/>
            <w:noWrap/>
            <w:hideMark/>
          </w:tcPr>
          <w:p w14:paraId="004FD843" w14:textId="77777777" w:rsidR="002A48E4" w:rsidRPr="002A48E4" w:rsidRDefault="002A48E4" w:rsidP="002A48E4">
            <w:pPr>
              <w:spacing w:after="0" w:line="240" w:lineRule="auto"/>
              <w:rPr>
                <w:rFonts w:ascii="Arial" w:eastAsia="Times New Roman" w:hAnsi="Arial" w:cs="Arial"/>
                <w:color w:val="7030A0"/>
                <w:sz w:val="18"/>
                <w:szCs w:val="18"/>
              </w:rPr>
            </w:pPr>
            <w:r w:rsidRPr="002A48E4">
              <w:rPr>
                <w:rFonts w:ascii="Arial" w:eastAsia="Times New Roman" w:hAnsi="Arial" w:cs="Arial"/>
                <w:color w:val="7030A0"/>
                <w:sz w:val="18"/>
                <w:szCs w:val="18"/>
              </w:rPr>
              <w:t>2. Financial assets-Currency and deposits-Domestic</w:t>
            </w:r>
          </w:p>
        </w:tc>
        <w:tc>
          <w:tcPr>
            <w:tcW w:w="1270" w:type="dxa"/>
            <w:tcBorders>
              <w:top w:val="nil"/>
              <w:left w:val="nil"/>
              <w:bottom w:val="nil"/>
              <w:right w:val="nil"/>
            </w:tcBorders>
            <w:shd w:val="clear" w:color="auto" w:fill="auto"/>
            <w:noWrap/>
            <w:hideMark/>
          </w:tcPr>
          <w:p w14:paraId="12282975" w14:textId="77777777" w:rsidR="002A48E4" w:rsidRPr="002A48E4" w:rsidRDefault="002A48E4" w:rsidP="002A48E4">
            <w:pPr>
              <w:spacing w:after="0" w:line="240" w:lineRule="auto"/>
              <w:jc w:val="right"/>
              <w:rPr>
                <w:rFonts w:ascii="Arial" w:eastAsia="Times New Roman" w:hAnsi="Arial" w:cs="Arial"/>
                <w:color w:val="7030A0"/>
                <w:sz w:val="18"/>
                <w:szCs w:val="18"/>
              </w:rPr>
            </w:pPr>
            <w:r w:rsidRPr="002A48E4">
              <w:rPr>
                <w:rFonts w:ascii="Arial" w:eastAsia="Times New Roman" w:hAnsi="Arial" w:cs="Arial"/>
                <w:color w:val="7030A0"/>
                <w:sz w:val="18"/>
                <w:szCs w:val="18"/>
              </w:rPr>
              <w:t>3212</w:t>
            </w:r>
          </w:p>
        </w:tc>
        <w:tc>
          <w:tcPr>
            <w:tcW w:w="1890" w:type="dxa"/>
            <w:tcBorders>
              <w:top w:val="nil"/>
              <w:left w:val="nil"/>
              <w:bottom w:val="nil"/>
              <w:right w:val="nil"/>
            </w:tcBorders>
            <w:shd w:val="clear" w:color="auto" w:fill="auto"/>
            <w:noWrap/>
            <w:hideMark/>
          </w:tcPr>
          <w:p w14:paraId="29CB19F1" w14:textId="77777777" w:rsidR="002A48E4" w:rsidRPr="002A48E4" w:rsidRDefault="002A48E4" w:rsidP="002A48E4">
            <w:pPr>
              <w:spacing w:after="0" w:line="240" w:lineRule="auto"/>
              <w:rPr>
                <w:rFonts w:ascii="Arial" w:eastAsia="Times New Roman" w:hAnsi="Arial" w:cs="Arial"/>
                <w:color w:val="7030A0"/>
                <w:sz w:val="18"/>
                <w:szCs w:val="18"/>
              </w:rPr>
            </w:pPr>
            <w:r w:rsidRPr="002A48E4">
              <w:rPr>
                <w:rFonts w:ascii="Arial" w:eastAsia="Times New Roman" w:hAnsi="Arial" w:cs="Arial"/>
                <w:color w:val="7030A0"/>
                <w:sz w:val="18"/>
                <w:szCs w:val="18"/>
              </w:rPr>
              <w:t>Increase (Debit)</w:t>
            </w:r>
          </w:p>
        </w:tc>
        <w:tc>
          <w:tcPr>
            <w:tcW w:w="1170" w:type="dxa"/>
            <w:tcBorders>
              <w:top w:val="nil"/>
              <w:left w:val="nil"/>
              <w:bottom w:val="nil"/>
              <w:right w:val="single" w:sz="8" w:space="0" w:color="auto"/>
            </w:tcBorders>
            <w:shd w:val="clear" w:color="auto" w:fill="auto"/>
            <w:noWrap/>
            <w:hideMark/>
          </w:tcPr>
          <w:p w14:paraId="6FAEE961" w14:textId="77777777" w:rsidR="002A48E4" w:rsidRPr="002A48E4" w:rsidRDefault="002A48E4" w:rsidP="002A48E4">
            <w:pPr>
              <w:spacing w:after="0" w:line="240" w:lineRule="auto"/>
              <w:rPr>
                <w:rFonts w:ascii="Arial" w:eastAsia="Times New Roman" w:hAnsi="Arial" w:cs="Arial"/>
                <w:color w:val="7030A0"/>
                <w:sz w:val="18"/>
                <w:szCs w:val="18"/>
              </w:rPr>
            </w:pPr>
            <w:r w:rsidRPr="002A48E4">
              <w:rPr>
                <w:rFonts w:ascii="Arial" w:eastAsia="Times New Roman" w:hAnsi="Arial" w:cs="Arial"/>
                <w:color w:val="7030A0"/>
                <w:sz w:val="18"/>
                <w:szCs w:val="18"/>
              </w:rPr>
              <w:t>+3</w:t>
            </w:r>
          </w:p>
        </w:tc>
      </w:tr>
      <w:tr w:rsidR="002A48E4" w:rsidRPr="002A48E4" w14:paraId="1A6A5692" w14:textId="77777777" w:rsidTr="002A48E4">
        <w:trPr>
          <w:trHeight w:val="230"/>
        </w:trPr>
        <w:tc>
          <w:tcPr>
            <w:tcW w:w="5290" w:type="dxa"/>
            <w:tcBorders>
              <w:top w:val="nil"/>
              <w:left w:val="single" w:sz="8" w:space="0" w:color="auto"/>
              <w:bottom w:val="nil"/>
              <w:right w:val="nil"/>
            </w:tcBorders>
            <w:shd w:val="clear" w:color="auto" w:fill="auto"/>
            <w:hideMark/>
          </w:tcPr>
          <w:p w14:paraId="2F030DF2" w14:textId="77777777" w:rsidR="002A48E4" w:rsidRPr="002A48E4" w:rsidRDefault="002A48E4" w:rsidP="002A48E4">
            <w:pPr>
              <w:spacing w:after="0" w:line="240" w:lineRule="auto"/>
              <w:rPr>
                <w:rFonts w:ascii="Arial" w:eastAsia="Times New Roman" w:hAnsi="Arial" w:cs="Arial"/>
                <w:color w:val="E97132"/>
                <w:sz w:val="18"/>
                <w:szCs w:val="18"/>
              </w:rPr>
            </w:pPr>
            <w:r w:rsidRPr="002A48E4">
              <w:rPr>
                <w:rFonts w:ascii="Arial" w:eastAsia="Times New Roman" w:hAnsi="Arial" w:cs="Arial"/>
                <w:color w:val="E97132"/>
                <w:sz w:val="18"/>
                <w:szCs w:val="18"/>
              </w:rPr>
              <w:lastRenderedPageBreak/>
              <w:t>3. Financial assets-Currency and deposits-Domestic</w:t>
            </w:r>
          </w:p>
        </w:tc>
        <w:tc>
          <w:tcPr>
            <w:tcW w:w="1270" w:type="dxa"/>
            <w:tcBorders>
              <w:top w:val="nil"/>
              <w:left w:val="nil"/>
              <w:bottom w:val="nil"/>
              <w:right w:val="nil"/>
            </w:tcBorders>
            <w:shd w:val="clear" w:color="auto" w:fill="auto"/>
            <w:noWrap/>
            <w:hideMark/>
          </w:tcPr>
          <w:p w14:paraId="233AD149" w14:textId="77777777" w:rsidR="002A48E4" w:rsidRPr="002A48E4" w:rsidRDefault="002A48E4" w:rsidP="002A48E4">
            <w:pPr>
              <w:spacing w:after="0" w:line="240" w:lineRule="auto"/>
              <w:jc w:val="right"/>
              <w:rPr>
                <w:rFonts w:ascii="Arial" w:eastAsia="Times New Roman" w:hAnsi="Arial" w:cs="Arial"/>
                <w:color w:val="E97132"/>
                <w:sz w:val="18"/>
                <w:szCs w:val="18"/>
              </w:rPr>
            </w:pPr>
            <w:r w:rsidRPr="002A48E4">
              <w:rPr>
                <w:rFonts w:ascii="Arial" w:eastAsia="Times New Roman" w:hAnsi="Arial" w:cs="Arial"/>
                <w:color w:val="E97132"/>
                <w:sz w:val="18"/>
                <w:szCs w:val="18"/>
              </w:rPr>
              <w:t>3212</w:t>
            </w:r>
          </w:p>
        </w:tc>
        <w:tc>
          <w:tcPr>
            <w:tcW w:w="1890" w:type="dxa"/>
            <w:tcBorders>
              <w:top w:val="nil"/>
              <w:left w:val="nil"/>
              <w:bottom w:val="nil"/>
              <w:right w:val="nil"/>
            </w:tcBorders>
            <w:shd w:val="clear" w:color="auto" w:fill="auto"/>
            <w:noWrap/>
            <w:hideMark/>
          </w:tcPr>
          <w:p w14:paraId="227BA53A" w14:textId="77777777" w:rsidR="002A48E4" w:rsidRPr="002A48E4" w:rsidRDefault="002A48E4" w:rsidP="002A48E4">
            <w:pPr>
              <w:spacing w:after="0" w:line="240" w:lineRule="auto"/>
              <w:rPr>
                <w:rFonts w:ascii="Arial" w:eastAsia="Times New Roman" w:hAnsi="Arial" w:cs="Arial"/>
                <w:color w:val="E97132"/>
                <w:sz w:val="18"/>
                <w:szCs w:val="18"/>
              </w:rPr>
            </w:pPr>
            <w:r w:rsidRPr="002A48E4">
              <w:rPr>
                <w:rFonts w:ascii="Arial" w:eastAsia="Times New Roman" w:hAnsi="Arial" w:cs="Arial"/>
                <w:color w:val="E97132"/>
                <w:sz w:val="18"/>
                <w:szCs w:val="18"/>
              </w:rPr>
              <w:t>Decrease (Credit)</w:t>
            </w:r>
          </w:p>
        </w:tc>
        <w:tc>
          <w:tcPr>
            <w:tcW w:w="1170" w:type="dxa"/>
            <w:tcBorders>
              <w:top w:val="nil"/>
              <w:left w:val="nil"/>
              <w:bottom w:val="nil"/>
              <w:right w:val="single" w:sz="8" w:space="0" w:color="auto"/>
            </w:tcBorders>
            <w:shd w:val="clear" w:color="auto" w:fill="auto"/>
            <w:noWrap/>
            <w:hideMark/>
          </w:tcPr>
          <w:p w14:paraId="7C7E7563" w14:textId="77777777" w:rsidR="002A48E4" w:rsidRPr="002A48E4" w:rsidRDefault="002A48E4" w:rsidP="002A48E4">
            <w:pPr>
              <w:spacing w:after="0" w:line="240" w:lineRule="auto"/>
              <w:rPr>
                <w:rFonts w:ascii="Arial" w:eastAsia="Times New Roman" w:hAnsi="Arial" w:cs="Arial"/>
                <w:color w:val="E97132"/>
                <w:sz w:val="18"/>
                <w:szCs w:val="18"/>
              </w:rPr>
            </w:pPr>
            <w:r w:rsidRPr="002A48E4">
              <w:rPr>
                <w:rFonts w:ascii="Arial" w:eastAsia="Times New Roman" w:hAnsi="Arial" w:cs="Arial"/>
                <w:color w:val="E97132"/>
                <w:sz w:val="18"/>
                <w:szCs w:val="18"/>
              </w:rPr>
              <w:t>+1.5</w:t>
            </w:r>
          </w:p>
        </w:tc>
      </w:tr>
      <w:tr w:rsidR="002A48E4" w:rsidRPr="002A48E4" w14:paraId="3407CFB7" w14:textId="77777777" w:rsidTr="002A48E4">
        <w:trPr>
          <w:trHeight w:val="240"/>
        </w:trPr>
        <w:tc>
          <w:tcPr>
            <w:tcW w:w="5290" w:type="dxa"/>
            <w:tcBorders>
              <w:top w:val="nil"/>
              <w:left w:val="single" w:sz="8" w:space="0" w:color="auto"/>
              <w:bottom w:val="single" w:sz="8" w:space="0" w:color="auto"/>
              <w:right w:val="nil"/>
            </w:tcBorders>
            <w:shd w:val="clear" w:color="auto" w:fill="auto"/>
            <w:noWrap/>
            <w:hideMark/>
          </w:tcPr>
          <w:p w14:paraId="7C87DF66" w14:textId="04101668" w:rsidR="002A48E4" w:rsidRPr="002A48E4" w:rsidRDefault="002A48E4" w:rsidP="002A48E4">
            <w:pPr>
              <w:spacing w:after="0" w:line="240" w:lineRule="auto"/>
              <w:rPr>
                <w:rFonts w:ascii="Arial" w:eastAsia="Times New Roman" w:hAnsi="Arial" w:cs="Arial"/>
                <w:i/>
                <w:iCs/>
                <w:color w:val="000000"/>
                <w:sz w:val="14"/>
                <w:szCs w:val="14"/>
              </w:rPr>
            </w:pPr>
            <w:r w:rsidRPr="002A48E4">
              <w:rPr>
                <w:rFonts w:ascii="Arial" w:eastAsia="Times New Roman" w:hAnsi="Arial" w:cs="Arial"/>
                <w:i/>
                <w:iCs/>
                <w:color w:val="000000"/>
                <w:sz w:val="14"/>
                <w:szCs w:val="14"/>
              </w:rPr>
              <w:t xml:space="preserve">Note these transactions will also impact </w:t>
            </w:r>
            <w:r>
              <w:rPr>
                <w:rFonts w:ascii="Arial" w:eastAsia="Times New Roman" w:hAnsi="Arial" w:cs="Arial"/>
                <w:i/>
                <w:iCs/>
                <w:color w:val="000000"/>
                <w:sz w:val="14"/>
                <w:szCs w:val="14"/>
              </w:rPr>
              <w:t xml:space="preserve">on </w:t>
            </w:r>
            <w:r w:rsidRPr="002A48E4">
              <w:rPr>
                <w:rFonts w:ascii="Arial" w:eastAsia="Times New Roman" w:hAnsi="Arial" w:cs="Arial"/>
                <w:i/>
                <w:iCs/>
                <w:color w:val="000000"/>
                <w:sz w:val="14"/>
                <w:szCs w:val="14"/>
              </w:rPr>
              <w:t>the stock position (GFS code 6212)</w:t>
            </w:r>
          </w:p>
        </w:tc>
        <w:tc>
          <w:tcPr>
            <w:tcW w:w="1270" w:type="dxa"/>
            <w:tcBorders>
              <w:top w:val="nil"/>
              <w:left w:val="nil"/>
              <w:bottom w:val="single" w:sz="8" w:space="0" w:color="auto"/>
              <w:right w:val="nil"/>
            </w:tcBorders>
            <w:shd w:val="clear" w:color="auto" w:fill="auto"/>
            <w:noWrap/>
            <w:hideMark/>
          </w:tcPr>
          <w:p w14:paraId="03924D63" w14:textId="77777777" w:rsidR="002A48E4" w:rsidRPr="002A48E4" w:rsidRDefault="002A48E4" w:rsidP="002A48E4">
            <w:pPr>
              <w:spacing w:after="0" w:line="240" w:lineRule="auto"/>
              <w:rPr>
                <w:rFonts w:ascii="Arial" w:eastAsia="Times New Roman" w:hAnsi="Arial" w:cs="Arial"/>
                <w:color w:val="000000"/>
                <w:sz w:val="18"/>
                <w:szCs w:val="18"/>
              </w:rPr>
            </w:pPr>
            <w:r w:rsidRPr="002A48E4">
              <w:rPr>
                <w:rFonts w:ascii="Arial" w:eastAsia="Times New Roman" w:hAnsi="Arial" w:cs="Arial"/>
                <w:color w:val="000000"/>
                <w:sz w:val="18"/>
                <w:szCs w:val="18"/>
              </w:rPr>
              <w:t> </w:t>
            </w:r>
          </w:p>
        </w:tc>
        <w:tc>
          <w:tcPr>
            <w:tcW w:w="1890" w:type="dxa"/>
            <w:tcBorders>
              <w:top w:val="nil"/>
              <w:left w:val="nil"/>
              <w:bottom w:val="single" w:sz="8" w:space="0" w:color="auto"/>
              <w:right w:val="nil"/>
            </w:tcBorders>
            <w:shd w:val="clear" w:color="auto" w:fill="auto"/>
            <w:noWrap/>
            <w:hideMark/>
          </w:tcPr>
          <w:p w14:paraId="1EAF6FDC" w14:textId="77777777" w:rsidR="002A48E4" w:rsidRPr="002A48E4" w:rsidRDefault="002A48E4" w:rsidP="002A48E4">
            <w:pPr>
              <w:spacing w:after="0" w:line="240" w:lineRule="auto"/>
              <w:rPr>
                <w:rFonts w:ascii="Arial" w:eastAsia="Times New Roman" w:hAnsi="Arial" w:cs="Arial"/>
                <w:color w:val="000000"/>
                <w:sz w:val="18"/>
                <w:szCs w:val="18"/>
              </w:rPr>
            </w:pPr>
            <w:r w:rsidRPr="002A48E4">
              <w:rPr>
                <w:rFonts w:ascii="Arial" w:eastAsia="Times New Roman" w:hAnsi="Arial" w:cs="Arial"/>
                <w:color w:val="000000"/>
                <w:sz w:val="18"/>
                <w:szCs w:val="18"/>
              </w:rPr>
              <w:t> </w:t>
            </w:r>
          </w:p>
        </w:tc>
        <w:tc>
          <w:tcPr>
            <w:tcW w:w="1170" w:type="dxa"/>
            <w:tcBorders>
              <w:top w:val="nil"/>
              <w:left w:val="nil"/>
              <w:bottom w:val="single" w:sz="8" w:space="0" w:color="auto"/>
              <w:right w:val="single" w:sz="8" w:space="0" w:color="auto"/>
            </w:tcBorders>
            <w:shd w:val="clear" w:color="auto" w:fill="auto"/>
            <w:noWrap/>
            <w:hideMark/>
          </w:tcPr>
          <w:p w14:paraId="4B631ACC" w14:textId="77777777" w:rsidR="002A48E4" w:rsidRPr="002A48E4" w:rsidRDefault="002A48E4" w:rsidP="002A48E4">
            <w:pPr>
              <w:spacing w:after="0" w:line="240" w:lineRule="auto"/>
              <w:rPr>
                <w:rFonts w:ascii="Arial" w:eastAsia="Times New Roman" w:hAnsi="Arial" w:cs="Arial"/>
                <w:color w:val="000000"/>
                <w:sz w:val="18"/>
                <w:szCs w:val="18"/>
              </w:rPr>
            </w:pPr>
            <w:r w:rsidRPr="002A48E4">
              <w:rPr>
                <w:rFonts w:ascii="Arial" w:eastAsia="Times New Roman" w:hAnsi="Arial" w:cs="Arial"/>
                <w:color w:val="000000"/>
                <w:sz w:val="18"/>
                <w:szCs w:val="18"/>
              </w:rPr>
              <w:t> </w:t>
            </w:r>
          </w:p>
        </w:tc>
      </w:tr>
      <w:tr w:rsidR="002A48E4" w:rsidRPr="002A48E4" w14:paraId="21ECFA7D" w14:textId="77777777" w:rsidTr="002A48E4">
        <w:trPr>
          <w:trHeight w:val="230"/>
        </w:trPr>
        <w:tc>
          <w:tcPr>
            <w:tcW w:w="5290" w:type="dxa"/>
            <w:tcBorders>
              <w:top w:val="single" w:sz="4" w:space="0" w:color="auto"/>
              <w:left w:val="single" w:sz="8" w:space="0" w:color="auto"/>
              <w:bottom w:val="single" w:sz="4" w:space="0" w:color="auto"/>
              <w:right w:val="nil"/>
            </w:tcBorders>
            <w:shd w:val="clear" w:color="000000" w:fill="E8E8E8"/>
            <w:noWrap/>
            <w:hideMark/>
          </w:tcPr>
          <w:p w14:paraId="2AB85D86" w14:textId="77777777" w:rsidR="002A48E4" w:rsidRPr="002A48E4" w:rsidRDefault="002A48E4" w:rsidP="002A48E4">
            <w:pPr>
              <w:spacing w:after="0" w:line="240" w:lineRule="auto"/>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TONGA DEVELOPMENT BANK FISCAL RECORDS:</w:t>
            </w:r>
          </w:p>
        </w:tc>
        <w:tc>
          <w:tcPr>
            <w:tcW w:w="1270" w:type="dxa"/>
            <w:tcBorders>
              <w:top w:val="single" w:sz="4" w:space="0" w:color="auto"/>
              <w:left w:val="nil"/>
              <w:bottom w:val="single" w:sz="4" w:space="0" w:color="auto"/>
              <w:right w:val="nil"/>
            </w:tcBorders>
            <w:shd w:val="clear" w:color="000000" w:fill="E8E8E8"/>
            <w:noWrap/>
            <w:hideMark/>
          </w:tcPr>
          <w:p w14:paraId="7DE8A070"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c>
          <w:tcPr>
            <w:tcW w:w="1890" w:type="dxa"/>
            <w:tcBorders>
              <w:top w:val="single" w:sz="4" w:space="0" w:color="auto"/>
              <w:left w:val="nil"/>
              <w:bottom w:val="single" w:sz="4" w:space="0" w:color="auto"/>
              <w:right w:val="nil"/>
            </w:tcBorders>
            <w:shd w:val="clear" w:color="000000" w:fill="E8E8E8"/>
            <w:noWrap/>
            <w:hideMark/>
          </w:tcPr>
          <w:p w14:paraId="605FE2D2"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c>
          <w:tcPr>
            <w:tcW w:w="1170" w:type="dxa"/>
            <w:tcBorders>
              <w:top w:val="single" w:sz="4" w:space="0" w:color="auto"/>
              <w:left w:val="nil"/>
              <w:bottom w:val="single" w:sz="4" w:space="0" w:color="auto"/>
              <w:right w:val="single" w:sz="8" w:space="0" w:color="auto"/>
            </w:tcBorders>
            <w:shd w:val="clear" w:color="000000" w:fill="E8E8E8"/>
            <w:noWrap/>
            <w:hideMark/>
          </w:tcPr>
          <w:p w14:paraId="598D6F20" w14:textId="77777777" w:rsidR="002A48E4" w:rsidRPr="002A48E4" w:rsidRDefault="002A48E4" w:rsidP="002A48E4">
            <w:pPr>
              <w:spacing w:after="0" w:line="240" w:lineRule="auto"/>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 xml:space="preserve">Amount </w:t>
            </w:r>
          </w:p>
        </w:tc>
      </w:tr>
      <w:tr w:rsidR="002A48E4" w:rsidRPr="002A48E4" w14:paraId="06E06DA6" w14:textId="77777777" w:rsidTr="002A48E4">
        <w:trPr>
          <w:trHeight w:val="230"/>
        </w:trPr>
        <w:tc>
          <w:tcPr>
            <w:tcW w:w="5290" w:type="dxa"/>
            <w:tcBorders>
              <w:top w:val="nil"/>
              <w:left w:val="single" w:sz="8" w:space="0" w:color="auto"/>
              <w:bottom w:val="single" w:sz="4" w:space="0" w:color="auto"/>
              <w:right w:val="nil"/>
            </w:tcBorders>
            <w:shd w:val="clear" w:color="000000" w:fill="E8E8E8"/>
            <w:noWrap/>
            <w:hideMark/>
          </w:tcPr>
          <w:p w14:paraId="1B525B6A" w14:textId="77777777" w:rsidR="002A48E4" w:rsidRPr="002A48E4" w:rsidRDefault="002A48E4" w:rsidP="002A48E4">
            <w:pPr>
              <w:spacing w:after="0" w:line="240" w:lineRule="auto"/>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 xml:space="preserve">ABOVE THE LINE </w:t>
            </w:r>
          </w:p>
        </w:tc>
        <w:tc>
          <w:tcPr>
            <w:tcW w:w="1270" w:type="dxa"/>
            <w:tcBorders>
              <w:top w:val="nil"/>
              <w:left w:val="nil"/>
              <w:bottom w:val="single" w:sz="4" w:space="0" w:color="auto"/>
              <w:right w:val="nil"/>
            </w:tcBorders>
            <w:shd w:val="clear" w:color="000000" w:fill="E8E8E8"/>
            <w:noWrap/>
            <w:hideMark/>
          </w:tcPr>
          <w:p w14:paraId="4189A85B"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c>
          <w:tcPr>
            <w:tcW w:w="1890" w:type="dxa"/>
            <w:tcBorders>
              <w:top w:val="nil"/>
              <w:left w:val="nil"/>
              <w:bottom w:val="single" w:sz="4" w:space="0" w:color="auto"/>
              <w:right w:val="nil"/>
            </w:tcBorders>
            <w:shd w:val="clear" w:color="000000" w:fill="E8E8E8"/>
            <w:noWrap/>
            <w:hideMark/>
          </w:tcPr>
          <w:p w14:paraId="590C8366"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c>
          <w:tcPr>
            <w:tcW w:w="1170" w:type="dxa"/>
            <w:tcBorders>
              <w:top w:val="nil"/>
              <w:left w:val="nil"/>
              <w:bottom w:val="single" w:sz="4" w:space="0" w:color="auto"/>
              <w:right w:val="single" w:sz="8" w:space="0" w:color="auto"/>
            </w:tcBorders>
            <w:shd w:val="clear" w:color="000000" w:fill="E8E8E8"/>
            <w:noWrap/>
            <w:hideMark/>
          </w:tcPr>
          <w:p w14:paraId="5019BFD0"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r>
      <w:tr w:rsidR="002A48E4" w:rsidRPr="002A48E4" w14:paraId="5F09D592" w14:textId="77777777" w:rsidTr="002A48E4">
        <w:trPr>
          <w:trHeight w:val="230"/>
        </w:trPr>
        <w:tc>
          <w:tcPr>
            <w:tcW w:w="5290" w:type="dxa"/>
            <w:tcBorders>
              <w:top w:val="nil"/>
              <w:left w:val="single" w:sz="8" w:space="0" w:color="auto"/>
              <w:bottom w:val="nil"/>
              <w:right w:val="nil"/>
            </w:tcBorders>
            <w:shd w:val="clear" w:color="auto" w:fill="auto"/>
            <w:noWrap/>
            <w:hideMark/>
          </w:tcPr>
          <w:p w14:paraId="6ADB4009" w14:textId="77777777" w:rsidR="002A48E4" w:rsidRPr="002A48E4" w:rsidRDefault="002A48E4" w:rsidP="002A48E4">
            <w:pPr>
              <w:spacing w:after="0" w:line="240" w:lineRule="auto"/>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Revenue</w:t>
            </w:r>
          </w:p>
        </w:tc>
        <w:tc>
          <w:tcPr>
            <w:tcW w:w="1270" w:type="dxa"/>
            <w:tcBorders>
              <w:top w:val="nil"/>
              <w:left w:val="nil"/>
              <w:bottom w:val="nil"/>
              <w:right w:val="nil"/>
            </w:tcBorders>
            <w:shd w:val="clear" w:color="auto" w:fill="auto"/>
            <w:noWrap/>
            <w:hideMark/>
          </w:tcPr>
          <w:p w14:paraId="78348517" w14:textId="77777777" w:rsidR="002A48E4" w:rsidRPr="002A48E4" w:rsidRDefault="002A48E4" w:rsidP="002A48E4">
            <w:pPr>
              <w:spacing w:after="0" w:line="240" w:lineRule="auto"/>
              <w:jc w:val="right"/>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GFS Code</w:t>
            </w:r>
          </w:p>
        </w:tc>
        <w:tc>
          <w:tcPr>
            <w:tcW w:w="1890" w:type="dxa"/>
            <w:tcBorders>
              <w:top w:val="nil"/>
              <w:left w:val="nil"/>
              <w:bottom w:val="nil"/>
              <w:right w:val="nil"/>
            </w:tcBorders>
            <w:shd w:val="clear" w:color="auto" w:fill="auto"/>
            <w:noWrap/>
            <w:hideMark/>
          </w:tcPr>
          <w:p w14:paraId="11E2ABE2" w14:textId="77777777" w:rsidR="002A48E4" w:rsidRPr="002A48E4" w:rsidRDefault="002A48E4" w:rsidP="002A48E4">
            <w:pPr>
              <w:spacing w:after="0" w:line="240" w:lineRule="auto"/>
              <w:jc w:val="right"/>
              <w:rPr>
                <w:rFonts w:ascii="Arial" w:eastAsia="Times New Roman" w:hAnsi="Arial" w:cs="Arial"/>
                <w:b/>
                <w:bCs/>
                <w:color w:val="0070C0"/>
                <w:sz w:val="18"/>
                <w:szCs w:val="18"/>
              </w:rPr>
            </w:pPr>
          </w:p>
        </w:tc>
        <w:tc>
          <w:tcPr>
            <w:tcW w:w="1170" w:type="dxa"/>
            <w:tcBorders>
              <w:top w:val="nil"/>
              <w:left w:val="nil"/>
              <w:bottom w:val="nil"/>
              <w:right w:val="single" w:sz="8" w:space="0" w:color="auto"/>
            </w:tcBorders>
            <w:shd w:val="clear" w:color="auto" w:fill="auto"/>
            <w:noWrap/>
            <w:hideMark/>
          </w:tcPr>
          <w:p w14:paraId="3FE8BF90"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r>
      <w:tr w:rsidR="002A48E4" w:rsidRPr="002A48E4" w14:paraId="4E218576" w14:textId="77777777" w:rsidTr="002A48E4">
        <w:trPr>
          <w:trHeight w:val="460"/>
        </w:trPr>
        <w:tc>
          <w:tcPr>
            <w:tcW w:w="5290" w:type="dxa"/>
            <w:tcBorders>
              <w:top w:val="nil"/>
              <w:left w:val="single" w:sz="8" w:space="0" w:color="auto"/>
              <w:bottom w:val="nil"/>
              <w:right w:val="nil"/>
            </w:tcBorders>
            <w:shd w:val="clear" w:color="auto" w:fill="auto"/>
            <w:hideMark/>
          </w:tcPr>
          <w:p w14:paraId="17532F36" w14:textId="77777777" w:rsidR="002A48E4" w:rsidRPr="002A48E4" w:rsidRDefault="002A48E4" w:rsidP="002A48E4">
            <w:pPr>
              <w:spacing w:after="0" w:line="240" w:lineRule="auto"/>
              <w:rPr>
                <w:rFonts w:ascii="Arial" w:eastAsia="Times New Roman" w:hAnsi="Arial" w:cs="Arial"/>
                <w:color w:val="E97132"/>
                <w:sz w:val="18"/>
                <w:szCs w:val="18"/>
              </w:rPr>
            </w:pPr>
            <w:r w:rsidRPr="002A48E4">
              <w:rPr>
                <w:rFonts w:ascii="Arial" w:eastAsia="Times New Roman" w:hAnsi="Arial" w:cs="Arial"/>
                <w:color w:val="E97132"/>
                <w:sz w:val="18"/>
                <w:szCs w:val="18"/>
              </w:rPr>
              <w:t>3. Other revenue-Sales of goods and services-Administrative fees</w:t>
            </w:r>
          </w:p>
        </w:tc>
        <w:tc>
          <w:tcPr>
            <w:tcW w:w="1270" w:type="dxa"/>
            <w:tcBorders>
              <w:top w:val="nil"/>
              <w:left w:val="nil"/>
              <w:bottom w:val="nil"/>
              <w:right w:val="nil"/>
            </w:tcBorders>
            <w:shd w:val="clear" w:color="auto" w:fill="auto"/>
            <w:noWrap/>
            <w:hideMark/>
          </w:tcPr>
          <w:p w14:paraId="6D46F70B" w14:textId="77777777" w:rsidR="002A48E4" w:rsidRPr="002A48E4" w:rsidRDefault="002A48E4" w:rsidP="002A48E4">
            <w:pPr>
              <w:spacing w:after="0" w:line="240" w:lineRule="auto"/>
              <w:jc w:val="right"/>
              <w:rPr>
                <w:rFonts w:ascii="Arial" w:eastAsia="Times New Roman" w:hAnsi="Arial" w:cs="Arial"/>
                <w:color w:val="E97132"/>
                <w:sz w:val="18"/>
                <w:szCs w:val="18"/>
              </w:rPr>
            </w:pPr>
            <w:r w:rsidRPr="002A48E4">
              <w:rPr>
                <w:rFonts w:ascii="Arial" w:eastAsia="Times New Roman" w:hAnsi="Arial" w:cs="Arial"/>
                <w:color w:val="E97132"/>
                <w:sz w:val="18"/>
                <w:szCs w:val="18"/>
              </w:rPr>
              <w:t>1422</w:t>
            </w:r>
          </w:p>
        </w:tc>
        <w:tc>
          <w:tcPr>
            <w:tcW w:w="1890" w:type="dxa"/>
            <w:tcBorders>
              <w:top w:val="nil"/>
              <w:left w:val="nil"/>
              <w:bottom w:val="nil"/>
              <w:right w:val="nil"/>
            </w:tcBorders>
            <w:shd w:val="clear" w:color="auto" w:fill="auto"/>
            <w:noWrap/>
            <w:hideMark/>
          </w:tcPr>
          <w:p w14:paraId="56804553" w14:textId="77777777" w:rsidR="002A48E4" w:rsidRPr="002A48E4" w:rsidRDefault="002A48E4" w:rsidP="002A48E4">
            <w:pPr>
              <w:spacing w:after="0" w:line="240" w:lineRule="auto"/>
              <w:rPr>
                <w:rFonts w:ascii="Arial" w:eastAsia="Times New Roman" w:hAnsi="Arial" w:cs="Arial"/>
                <w:color w:val="E97132"/>
                <w:sz w:val="18"/>
                <w:szCs w:val="18"/>
              </w:rPr>
            </w:pPr>
            <w:r w:rsidRPr="002A48E4">
              <w:rPr>
                <w:rFonts w:ascii="Arial" w:eastAsia="Times New Roman" w:hAnsi="Arial" w:cs="Arial"/>
                <w:color w:val="E97132"/>
                <w:sz w:val="18"/>
                <w:szCs w:val="18"/>
              </w:rPr>
              <w:t>Increase (Credit)</w:t>
            </w:r>
          </w:p>
        </w:tc>
        <w:tc>
          <w:tcPr>
            <w:tcW w:w="1170" w:type="dxa"/>
            <w:tcBorders>
              <w:top w:val="nil"/>
              <w:left w:val="nil"/>
              <w:bottom w:val="nil"/>
              <w:right w:val="single" w:sz="8" w:space="0" w:color="auto"/>
            </w:tcBorders>
            <w:shd w:val="clear" w:color="auto" w:fill="auto"/>
            <w:noWrap/>
            <w:hideMark/>
          </w:tcPr>
          <w:p w14:paraId="11F06363" w14:textId="77777777" w:rsidR="002A48E4" w:rsidRPr="002A48E4" w:rsidRDefault="002A48E4" w:rsidP="002A48E4">
            <w:pPr>
              <w:spacing w:after="0" w:line="240" w:lineRule="auto"/>
              <w:rPr>
                <w:rFonts w:ascii="Arial" w:eastAsia="Times New Roman" w:hAnsi="Arial" w:cs="Arial"/>
                <w:color w:val="E97132"/>
                <w:sz w:val="18"/>
                <w:szCs w:val="18"/>
              </w:rPr>
            </w:pPr>
            <w:r w:rsidRPr="002A48E4">
              <w:rPr>
                <w:rFonts w:ascii="Arial" w:eastAsia="Times New Roman" w:hAnsi="Arial" w:cs="Arial"/>
                <w:color w:val="E97132"/>
                <w:sz w:val="18"/>
                <w:szCs w:val="18"/>
              </w:rPr>
              <w:t>+1.5</w:t>
            </w:r>
          </w:p>
        </w:tc>
      </w:tr>
      <w:tr w:rsidR="002A48E4" w:rsidRPr="002A48E4" w14:paraId="3D445C5A" w14:textId="77777777" w:rsidTr="002A48E4">
        <w:trPr>
          <w:trHeight w:val="230"/>
        </w:trPr>
        <w:tc>
          <w:tcPr>
            <w:tcW w:w="5290" w:type="dxa"/>
            <w:tcBorders>
              <w:top w:val="nil"/>
              <w:left w:val="single" w:sz="8" w:space="0" w:color="auto"/>
              <w:bottom w:val="nil"/>
              <w:right w:val="nil"/>
            </w:tcBorders>
            <w:shd w:val="clear" w:color="auto" w:fill="auto"/>
            <w:noWrap/>
            <w:hideMark/>
          </w:tcPr>
          <w:p w14:paraId="7709D80E" w14:textId="77777777" w:rsidR="002A48E4" w:rsidRPr="002A48E4" w:rsidRDefault="002A48E4" w:rsidP="002A48E4">
            <w:pPr>
              <w:spacing w:after="0" w:line="240" w:lineRule="auto"/>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Expense</w:t>
            </w:r>
          </w:p>
        </w:tc>
        <w:tc>
          <w:tcPr>
            <w:tcW w:w="1270" w:type="dxa"/>
            <w:tcBorders>
              <w:top w:val="nil"/>
              <w:left w:val="nil"/>
              <w:bottom w:val="nil"/>
              <w:right w:val="nil"/>
            </w:tcBorders>
            <w:shd w:val="clear" w:color="auto" w:fill="auto"/>
            <w:noWrap/>
            <w:hideMark/>
          </w:tcPr>
          <w:p w14:paraId="4FB28945" w14:textId="77777777" w:rsidR="002A48E4" w:rsidRPr="002A48E4" w:rsidRDefault="002A48E4" w:rsidP="002A48E4">
            <w:pPr>
              <w:spacing w:after="0" w:line="240" w:lineRule="auto"/>
              <w:jc w:val="right"/>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GFS Code</w:t>
            </w:r>
          </w:p>
        </w:tc>
        <w:tc>
          <w:tcPr>
            <w:tcW w:w="1890" w:type="dxa"/>
            <w:tcBorders>
              <w:top w:val="nil"/>
              <w:left w:val="nil"/>
              <w:bottom w:val="nil"/>
              <w:right w:val="nil"/>
            </w:tcBorders>
            <w:shd w:val="clear" w:color="auto" w:fill="auto"/>
            <w:noWrap/>
            <w:hideMark/>
          </w:tcPr>
          <w:p w14:paraId="0F490365" w14:textId="77777777" w:rsidR="002A48E4" w:rsidRPr="002A48E4" w:rsidRDefault="002A48E4" w:rsidP="002A48E4">
            <w:pPr>
              <w:spacing w:after="0" w:line="240" w:lineRule="auto"/>
              <w:jc w:val="right"/>
              <w:rPr>
                <w:rFonts w:ascii="Arial" w:eastAsia="Times New Roman" w:hAnsi="Arial" w:cs="Arial"/>
                <w:b/>
                <w:bCs/>
                <w:color w:val="0070C0"/>
                <w:sz w:val="18"/>
                <w:szCs w:val="18"/>
              </w:rPr>
            </w:pPr>
          </w:p>
        </w:tc>
        <w:tc>
          <w:tcPr>
            <w:tcW w:w="1170" w:type="dxa"/>
            <w:tcBorders>
              <w:top w:val="nil"/>
              <w:left w:val="nil"/>
              <w:bottom w:val="nil"/>
              <w:right w:val="single" w:sz="8" w:space="0" w:color="auto"/>
            </w:tcBorders>
            <w:shd w:val="clear" w:color="auto" w:fill="auto"/>
            <w:noWrap/>
            <w:hideMark/>
          </w:tcPr>
          <w:p w14:paraId="7F13FFAC"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r>
      <w:tr w:rsidR="002A48E4" w:rsidRPr="002A48E4" w14:paraId="0BE7D757" w14:textId="77777777" w:rsidTr="002A48E4">
        <w:trPr>
          <w:trHeight w:val="460"/>
        </w:trPr>
        <w:tc>
          <w:tcPr>
            <w:tcW w:w="5290" w:type="dxa"/>
            <w:tcBorders>
              <w:top w:val="nil"/>
              <w:left w:val="single" w:sz="8" w:space="0" w:color="auto"/>
              <w:bottom w:val="nil"/>
              <w:right w:val="nil"/>
            </w:tcBorders>
            <w:shd w:val="clear" w:color="auto" w:fill="auto"/>
            <w:hideMark/>
          </w:tcPr>
          <w:p w14:paraId="0297ADB5" w14:textId="77777777" w:rsidR="002A48E4" w:rsidRPr="002A48E4" w:rsidRDefault="002A48E4" w:rsidP="002A48E4">
            <w:pPr>
              <w:spacing w:after="0" w:line="240" w:lineRule="auto"/>
              <w:rPr>
                <w:rFonts w:ascii="Arial" w:eastAsia="Times New Roman" w:hAnsi="Arial" w:cs="Arial"/>
                <w:color w:val="7030A0"/>
                <w:sz w:val="18"/>
                <w:szCs w:val="18"/>
              </w:rPr>
            </w:pPr>
            <w:r w:rsidRPr="002A48E4">
              <w:rPr>
                <w:rFonts w:ascii="Arial" w:eastAsia="Times New Roman" w:hAnsi="Arial" w:cs="Arial"/>
                <w:color w:val="7030A0"/>
                <w:sz w:val="18"/>
                <w:szCs w:val="18"/>
              </w:rPr>
              <w:t>2. Expense-Interest-To residents other than general government</w:t>
            </w:r>
          </w:p>
        </w:tc>
        <w:tc>
          <w:tcPr>
            <w:tcW w:w="1270" w:type="dxa"/>
            <w:tcBorders>
              <w:top w:val="nil"/>
              <w:left w:val="nil"/>
              <w:bottom w:val="nil"/>
              <w:right w:val="nil"/>
            </w:tcBorders>
            <w:shd w:val="clear" w:color="auto" w:fill="auto"/>
            <w:noWrap/>
            <w:hideMark/>
          </w:tcPr>
          <w:p w14:paraId="0FEFB766" w14:textId="77777777" w:rsidR="002A48E4" w:rsidRPr="002A48E4" w:rsidRDefault="002A48E4" w:rsidP="002A48E4">
            <w:pPr>
              <w:spacing w:after="0" w:line="240" w:lineRule="auto"/>
              <w:jc w:val="right"/>
              <w:rPr>
                <w:rFonts w:ascii="Arial" w:eastAsia="Times New Roman" w:hAnsi="Arial" w:cs="Arial"/>
                <w:color w:val="7030A0"/>
                <w:sz w:val="18"/>
                <w:szCs w:val="18"/>
              </w:rPr>
            </w:pPr>
            <w:r w:rsidRPr="002A48E4">
              <w:rPr>
                <w:rFonts w:ascii="Arial" w:eastAsia="Times New Roman" w:hAnsi="Arial" w:cs="Arial"/>
                <w:color w:val="7030A0"/>
                <w:sz w:val="18"/>
                <w:szCs w:val="18"/>
              </w:rPr>
              <w:t>242</w:t>
            </w:r>
          </w:p>
        </w:tc>
        <w:tc>
          <w:tcPr>
            <w:tcW w:w="1890" w:type="dxa"/>
            <w:tcBorders>
              <w:top w:val="nil"/>
              <w:left w:val="nil"/>
              <w:bottom w:val="nil"/>
              <w:right w:val="nil"/>
            </w:tcBorders>
            <w:shd w:val="clear" w:color="auto" w:fill="auto"/>
            <w:noWrap/>
            <w:hideMark/>
          </w:tcPr>
          <w:p w14:paraId="7A5B71D6" w14:textId="77777777" w:rsidR="002A48E4" w:rsidRPr="002A48E4" w:rsidRDefault="002A48E4" w:rsidP="002A48E4">
            <w:pPr>
              <w:spacing w:after="0" w:line="240" w:lineRule="auto"/>
              <w:rPr>
                <w:rFonts w:ascii="Arial" w:eastAsia="Times New Roman" w:hAnsi="Arial" w:cs="Arial"/>
                <w:color w:val="7030A0"/>
                <w:sz w:val="18"/>
                <w:szCs w:val="18"/>
              </w:rPr>
            </w:pPr>
            <w:r w:rsidRPr="002A48E4">
              <w:rPr>
                <w:rFonts w:ascii="Arial" w:eastAsia="Times New Roman" w:hAnsi="Arial" w:cs="Arial"/>
                <w:color w:val="7030A0"/>
                <w:sz w:val="18"/>
                <w:szCs w:val="18"/>
              </w:rPr>
              <w:t>Increase (Debit)</w:t>
            </w:r>
          </w:p>
        </w:tc>
        <w:tc>
          <w:tcPr>
            <w:tcW w:w="1170" w:type="dxa"/>
            <w:tcBorders>
              <w:top w:val="nil"/>
              <w:left w:val="nil"/>
              <w:bottom w:val="nil"/>
              <w:right w:val="single" w:sz="8" w:space="0" w:color="auto"/>
            </w:tcBorders>
            <w:shd w:val="clear" w:color="auto" w:fill="auto"/>
            <w:noWrap/>
            <w:hideMark/>
          </w:tcPr>
          <w:p w14:paraId="212B0EE9" w14:textId="77777777" w:rsidR="002A48E4" w:rsidRPr="002A48E4" w:rsidRDefault="002A48E4" w:rsidP="002A48E4">
            <w:pPr>
              <w:spacing w:after="0" w:line="240" w:lineRule="auto"/>
              <w:rPr>
                <w:rFonts w:ascii="Arial" w:eastAsia="Times New Roman" w:hAnsi="Arial" w:cs="Arial"/>
                <w:color w:val="7030A0"/>
                <w:sz w:val="18"/>
                <w:szCs w:val="18"/>
              </w:rPr>
            </w:pPr>
            <w:r w:rsidRPr="002A48E4">
              <w:rPr>
                <w:rFonts w:ascii="Arial" w:eastAsia="Times New Roman" w:hAnsi="Arial" w:cs="Arial"/>
                <w:color w:val="7030A0"/>
                <w:sz w:val="18"/>
                <w:szCs w:val="18"/>
              </w:rPr>
              <w:t>+3</w:t>
            </w:r>
          </w:p>
        </w:tc>
      </w:tr>
      <w:tr w:rsidR="002A48E4" w:rsidRPr="002A48E4" w14:paraId="42F54FBB" w14:textId="77777777" w:rsidTr="002A48E4">
        <w:trPr>
          <w:trHeight w:val="230"/>
        </w:trPr>
        <w:tc>
          <w:tcPr>
            <w:tcW w:w="5290" w:type="dxa"/>
            <w:tcBorders>
              <w:top w:val="single" w:sz="4" w:space="0" w:color="auto"/>
              <w:left w:val="single" w:sz="8" w:space="0" w:color="auto"/>
              <w:bottom w:val="single" w:sz="4" w:space="0" w:color="auto"/>
              <w:right w:val="nil"/>
            </w:tcBorders>
            <w:shd w:val="clear" w:color="000000" w:fill="E8E8E8"/>
            <w:noWrap/>
            <w:hideMark/>
          </w:tcPr>
          <w:p w14:paraId="583CDE26" w14:textId="77777777" w:rsidR="002A48E4" w:rsidRPr="002A48E4" w:rsidRDefault="002A48E4" w:rsidP="002A48E4">
            <w:pPr>
              <w:spacing w:after="0" w:line="240" w:lineRule="auto"/>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 xml:space="preserve">BELOW THE LINE </w:t>
            </w:r>
          </w:p>
        </w:tc>
        <w:tc>
          <w:tcPr>
            <w:tcW w:w="1270" w:type="dxa"/>
            <w:tcBorders>
              <w:top w:val="single" w:sz="4" w:space="0" w:color="auto"/>
              <w:left w:val="nil"/>
              <w:bottom w:val="single" w:sz="4" w:space="0" w:color="auto"/>
              <w:right w:val="nil"/>
            </w:tcBorders>
            <w:shd w:val="clear" w:color="000000" w:fill="E8E8E8"/>
            <w:noWrap/>
            <w:hideMark/>
          </w:tcPr>
          <w:p w14:paraId="322344D4"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c>
          <w:tcPr>
            <w:tcW w:w="1890" w:type="dxa"/>
            <w:tcBorders>
              <w:top w:val="single" w:sz="4" w:space="0" w:color="auto"/>
              <w:left w:val="nil"/>
              <w:bottom w:val="single" w:sz="4" w:space="0" w:color="auto"/>
              <w:right w:val="nil"/>
            </w:tcBorders>
            <w:shd w:val="clear" w:color="000000" w:fill="E8E8E8"/>
            <w:noWrap/>
            <w:hideMark/>
          </w:tcPr>
          <w:p w14:paraId="0E143782"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c>
          <w:tcPr>
            <w:tcW w:w="1170" w:type="dxa"/>
            <w:tcBorders>
              <w:top w:val="single" w:sz="4" w:space="0" w:color="auto"/>
              <w:left w:val="nil"/>
              <w:bottom w:val="single" w:sz="4" w:space="0" w:color="auto"/>
              <w:right w:val="single" w:sz="8" w:space="0" w:color="auto"/>
            </w:tcBorders>
            <w:shd w:val="clear" w:color="000000" w:fill="E8E8E8"/>
            <w:noWrap/>
            <w:hideMark/>
          </w:tcPr>
          <w:p w14:paraId="38A23C6F"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r>
      <w:tr w:rsidR="002A48E4" w:rsidRPr="002A48E4" w14:paraId="42530170" w14:textId="77777777" w:rsidTr="002A48E4">
        <w:trPr>
          <w:trHeight w:val="230"/>
        </w:trPr>
        <w:tc>
          <w:tcPr>
            <w:tcW w:w="5290" w:type="dxa"/>
            <w:tcBorders>
              <w:top w:val="nil"/>
              <w:left w:val="single" w:sz="8" w:space="0" w:color="auto"/>
              <w:bottom w:val="nil"/>
              <w:right w:val="nil"/>
            </w:tcBorders>
            <w:shd w:val="clear" w:color="auto" w:fill="auto"/>
            <w:noWrap/>
            <w:hideMark/>
          </w:tcPr>
          <w:p w14:paraId="580097DE" w14:textId="77777777" w:rsidR="002A48E4" w:rsidRPr="002A48E4" w:rsidRDefault="002A48E4" w:rsidP="002A48E4">
            <w:pPr>
              <w:spacing w:after="0" w:line="240" w:lineRule="auto"/>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Transactions in financial assets and liabilities</w:t>
            </w:r>
          </w:p>
        </w:tc>
        <w:tc>
          <w:tcPr>
            <w:tcW w:w="1270" w:type="dxa"/>
            <w:tcBorders>
              <w:top w:val="nil"/>
              <w:left w:val="nil"/>
              <w:bottom w:val="nil"/>
              <w:right w:val="nil"/>
            </w:tcBorders>
            <w:shd w:val="clear" w:color="auto" w:fill="auto"/>
            <w:noWrap/>
            <w:hideMark/>
          </w:tcPr>
          <w:p w14:paraId="29CEFECF" w14:textId="77777777" w:rsidR="002A48E4" w:rsidRPr="002A48E4" w:rsidRDefault="002A48E4" w:rsidP="002A48E4">
            <w:pPr>
              <w:spacing w:after="0" w:line="240" w:lineRule="auto"/>
              <w:jc w:val="right"/>
              <w:rPr>
                <w:rFonts w:ascii="Arial" w:eastAsia="Times New Roman" w:hAnsi="Arial" w:cs="Arial"/>
                <w:b/>
                <w:bCs/>
                <w:color w:val="0070C0"/>
                <w:sz w:val="18"/>
                <w:szCs w:val="18"/>
              </w:rPr>
            </w:pPr>
            <w:r w:rsidRPr="002A48E4">
              <w:rPr>
                <w:rFonts w:ascii="Arial" w:eastAsia="Times New Roman" w:hAnsi="Arial" w:cs="Arial"/>
                <w:b/>
                <w:bCs/>
                <w:color w:val="0070C0"/>
                <w:sz w:val="18"/>
                <w:szCs w:val="18"/>
              </w:rPr>
              <w:t>GFS Code</w:t>
            </w:r>
          </w:p>
        </w:tc>
        <w:tc>
          <w:tcPr>
            <w:tcW w:w="1890" w:type="dxa"/>
            <w:tcBorders>
              <w:top w:val="nil"/>
              <w:left w:val="nil"/>
              <w:bottom w:val="nil"/>
              <w:right w:val="nil"/>
            </w:tcBorders>
            <w:shd w:val="clear" w:color="auto" w:fill="auto"/>
            <w:noWrap/>
            <w:hideMark/>
          </w:tcPr>
          <w:p w14:paraId="051218E7" w14:textId="77777777" w:rsidR="002A48E4" w:rsidRPr="002A48E4" w:rsidRDefault="002A48E4" w:rsidP="002A48E4">
            <w:pPr>
              <w:spacing w:after="0" w:line="240" w:lineRule="auto"/>
              <w:jc w:val="right"/>
              <w:rPr>
                <w:rFonts w:ascii="Arial" w:eastAsia="Times New Roman" w:hAnsi="Arial" w:cs="Arial"/>
                <w:b/>
                <w:bCs/>
                <w:color w:val="0070C0"/>
                <w:sz w:val="18"/>
                <w:szCs w:val="18"/>
              </w:rPr>
            </w:pPr>
          </w:p>
        </w:tc>
        <w:tc>
          <w:tcPr>
            <w:tcW w:w="1170" w:type="dxa"/>
            <w:tcBorders>
              <w:top w:val="nil"/>
              <w:left w:val="nil"/>
              <w:bottom w:val="nil"/>
              <w:right w:val="single" w:sz="8" w:space="0" w:color="auto"/>
            </w:tcBorders>
            <w:shd w:val="clear" w:color="auto" w:fill="auto"/>
            <w:noWrap/>
            <w:hideMark/>
          </w:tcPr>
          <w:p w14:paraId="22521742" w14:textId="77777777" w:rsidR="002A48E4" w:rsidRPr="002A48E4" w:rsidRDefault="002A48E4" w:rsidP="002A48E4">
            <w:pPr>
              <w:spacing w:after="0" w:line="240" w:lineRule="auto"/>
              <w:rPr>
                <w:rFonts w:ascii="Arial" w:eastAsia="Times New Roman" w:hAnsi="Arial" w:cs="Arial"/>
                <w:color w:val="0070C0"/>
                <w:sz w:val="18"/>
                <w:szCs w:val="18"/>
              </w:rPr>
            </w:pPr>
            <w:r w:rsidRPr="002A48E4">
              <w:rPr>
                <w:rFonts w:ascii="Arial" w:eastAsia="Times New Roman" w:hAnsi="Arial" w:cs="Arial"/>
                <w:color w:val="0070C0"/>
                <w:sz w:val="18"/>
                <w:szCs w:val="18"/>
              </w:rPr>
              <w:t> </w:t>
            </w:r>
          </w:p>
        </w:tc>
      </w:tr>
      <w:tr w:rsidR="002A48E4" w:rsidRPr="002A48E4" w14:paraId="7CEFDFAE" w14:textId="77777777" w:rsidTr="002A48E4">
        <w:trPr>
          <w:trHeight w:val="230"/>
        </w:trPr>
        <w:tc>
          <w:tcPr>
            <w:tcW w:w="5290" w:type="dxa"/>
            <w:tcBorders>
              <w:top w:val="nil"/>
              <w:left w:val="single" w:sz="8" w:space="0" w:color="auto"/>
              <w:bottom w:val="nil"/>
              <w:right w:val="nil"/>
            </w:tcBorders>
            <w:shd w:val="clear" w:color="auto" w:fill="auto"/>
            <w:noWrap/>
            <w:hideMark/>
          </w:tcPr>
          <w:p w14:paraId="056B03F4" w14:textId="77777777" w:rsidR="002A48E4" w:rsidRPr="002A48E4" w:rsidRDefault="002A48E4" w:rsidP="002A48E4">
            <w:pPr>
              <w:spacing w:after="0" w:line="240" w:lineRule="auto"/>
              <w:rPr>
                <w:rFonts w:ascii="Arial" w:eastAsia="Times New Roman" w:hAnsi="Arial" w:cs="Arial"/>
                <w:color w:val="00B050"/>
                <w:sz w:val="18"/>
                <w:szCs w:val="18"/>
              </w:rPr>
            </w:pPr>
            <w:r w:rsidRPr="002A48E4">
              <w:rPr>
                <w:rFonts w:ascii="Arial" w:eastAsia="Times New Roman" w:hAnsi="Arial" w:cs="Arial"/>
                <w:color w:val="00B050"/>
                <w:sz w:val="18"/>
                <w:szCs w:val="18"/>
              </w:rPr>
              <w:t>1. Financial assets-Currency and deposits-Domestic</w:t>
            </w:r>
          </w:p>
        </w:tc>
        <w:tc>
          <w:tcPr>
            <w:tcW w:w="1270" w:type="dxa"/>
            <w:tcBorders>
              <w:top w:val="nil"/>
              <w:left w:val="nil"/>
              <w:bottom w:val="nil"/>
              <w:right w:val="nil"/>
            </w:tcBorders>
            <w:shd w:val="clear" w:color="auto" w:fill="auto"/>
            <w:noWrap/>
            <w:hideMark/>
          </w:tcPr>
          <w:p w14:paraId="75834815" w14:textId="77777777" w:rsidR="002A48E4" w:rsidRPr="002A48E4" w:rsidRDefault="002A48E4" w:rsidP="002A48E4">
            <w:pPr>
              <w:spacing w:after="0" w:line="240" w:lineRule="auto"/>
              <w:jc w:val="right"/>
              <w:rPr>
                <w:rFonts w:ascii="Arial" w:eastAsia="Times New Roman" w:hAnsi="Arial" w:cs="Arial"/>
                <w:color w:val="00B050"/>
                <w:sz w:val="18"/>
                <w:szCs w:val="18"/>
              </w:rPr>
            </w:pPr>
            <w:r w:rsidRPr="002A48E4">
              <w:rPr>
                <w:rFonts w:ascii="Arial" w:eastAsia="Times New Roman" w:hAnsi="Arial" w:cs="Arial"/>
                <w:color w:val="00B050"/>
                <w:sz w:val="18"/>
                <w:szCs w:val="18"/>
              </w:rPr>
              <w:t>3212</w:t>
            </w:r>
          </w:p>
        </w:tc>
        <w:tc>
          <w:tcPr>
            <w:tcW w:w="1890" w:type="dxa"/>
            <w:tcBorders>
              <w:top w:val="nil"/>
              <w:left w:val="nil"/>
              <w:bottom w:val="nil"/>
              <w:right w:val="nil"/>
            </w:tcBorders>
            <w:shd w:val="clear" w:color="auto" w:fill="auto"/>
            <w:noWrap/>
            <w:hideMark/>
          </w:tcPr>
          <w:p w14:paraId="4871406B" w14:textId="77777777" w:rsidR="002A48E4" w:rsidRPr="002A48E4" w:rsidRDefault="002A48E4" w:rsidP="002A48E4">
            <w:pPr>
              <w:spacing w:after="0" w:line="240" w:lineRule="auto"/>
              <w:rPr>
                <w:rFonts w:ascii="Arial" w:eastAsia="Times New Roman" w:hAnsi="Arial" w:cs="Arial"/>
                <w:color w:val="00B050"/>
                <w:sz w:val="18"/>
                <w:szCs w:val="18"/>
              </w:rPr>
            </w:pPr>
            <w:r w:rsidRPr="002A48E4">
              <w:rPr>
                <w:rFonts w:ascii="Arial" w:eastAsia="Times New Roman" w:hAnsi="Arial" w:cs="Arial"/>
                <w:color w:val="00B050"/>
                <w:sz w:val="18"/>
                <w:szCs w:val="18"/>
              </w:rPr>
              <w:t>Increase (Debit)</w:t>
            </w:r>
          </w:p>
        </w:tc>
        <w:tc>
          <w:tcPr>
            <w:tcW w:w="1170" w:type="dxa"/>
            <w:tcBorders>
              <w:top w:val="nil"/>
              <w:left w:val="nil"/>
              <w:bottom w:val="nil"/>
              <w:right w:val="single" w:sz="8" w:space="0" w:color="auto"/>
            </w:tcBorders>
            <w:shd w:val="clear" w:color="auto" w:fill="auto"/>
            <w:noWrap/>
            <w:hideMark/>
          </w:tcPr>
          <w:p w14:paraId="3BC12D33" w14:textId="77777777" w:rsidR="002A48E4" w:rsidRPr="002A48E4" w:rsidRDefault="002A48E4" w:rsidP="002A48E4">
            <w:pPr>
              <w:spacing w:after="0" w:line="240" w:lineRule="auto"/>
              <w:rPr>
                <w:rFonts w:ascii="Arial" w:eastAsia="Times New Roman" w:hAnsi="Arial" w:cs="Arial"/>
                <w:color w:val="00B050"/>
                <w:sz w:val="18"/>
                <w:szCs w:val="18"/>
              </w:rPr>
            </w:pPr>
            <w:r w:rsidRPr="002A48E4">
              <w:rPr>
                <w:rFonts w:ascii="Arial" w:eastAsia="Times New Roman" w:hAnsi="Arial" w:cs="Arial"/>
                <w:color w:val="00B050"/>
                <w:sz w:val="18"/>
                <w:szCs w:val="18"/>
              </w:rPr>
              <w:t>+300</w:t>
            </w:r>
          </w:p>
        </w:tc>
      </w:tr>
      <w:tr w:rsidR="002A48E4" w:rsidRPr="002A48E4" w14:paraId="5116B1EC" w14:textId="77777777" w:rsidTr="002A48E4">
        <w:trPr>
          <w:trHeight w:val="230"/>
        </w:trPr>
        <w:tc>
          <w:tcPr>
            <w:tcW w:w="5290" w:type="dxa"/>
            <w:tcBorders>
              <w:top w:val="nil"/>
              <w:left w:val="single" w:sz="8" w:space="0" w:color="auto"/>
              <w:bottom w:val="nil"/>
              <w:right w:val="nil"/>
            </w:tcBorders>
            <w:shd w:val="clear" w:color="auto" w:fill="auto"/>
            <w:noWrap/>
            <w:hideMark/>
          </w:tcPr>
          <w:p w14:paraId="19651478" w14:textId="77777777" w:rsidR="002A48E4" w:rsidRPr="002A48E4" w:rsidRDefault="002A48E4" w:rsidP="002A48E4">
            <w:pPr>
              <w:spacing w:after="0" w:line="240" w:lineRule="auto"/>
              <w:rPr>
                <w:rFonts w:ascii="Arial" w:eastAsia="Times New Roman" w:hAnsi="Arial" w:cs="Arial"/>
                <w:color w:val="00B050"/>
                <w:sz w:val="18"/>
                <w:szCs w:val="18"/>
              </w:rPr>
            </w:pPr>
            <w:r w:rsidRPr="002A48E4">
              <w:rPr>
                <w:rFonts w:ascii="Arial" w:eastAsia="Times New Roman" w:hAnsi="Arial" w:cs="Arial"/>
                <w:color w:val="00B050"/>
                <w:sz w:val="18"/>
                <w:szCs w:val="18"/>
              </w:rPr>
              <w:t>1. Liabilities-Loans-Domestic</w:t>
            </w:r>
          </w:p>
        </w:tc>
        <w:tc>
          <w:tcPr>
            <w:tcW w:w="1270" w:type="dxa"/>
            <w:tcBorders>
              <w:top w:val="nil"/>
              <w:left w:val="nil"/>
              <w:bottom w:val="nil"/>
              <w:right w:val="nil"/>
            </w:tcBorders>
            <w:shd w:val="clear" w:color="auto" w:fill="auto"/>
            <w:noWrap/>
            <w:hideMark/>
          </w:tcPr>
          <w:p w14:paraId="55CEF59E" w14:textId="77777777" w:rsidR="002A48E4" w:rsidRPr="002A48E4" w:rsidRDefault="002A48E4" w:rsidP="002A48E4">
            <w:pPr>
              <w:spacing w:after="0" w:line="240" w:lineRule="auto"/>
              <w:jc w:val="right"/>
              <w:rPr>
                <w:rFonts w:ascii="Arial" w:eastAsia="Times New Roman" w:hAnsi="Arial" w:cs="Arial"/>
                <w:color w:val="00B050"/>
                <w:sz w:val="18"/>
                <w:szCs w:val="18"/>
              </w:rPr>
            </w:pPr>
            <w:r w:rsidRPr="002A48E4">
              <w:rPr>
                <w:rFonts w:ascii="Arial" w:eastAsia="Times New Roman" w:hAnsi="Arial" w:cs="Arial"/>
                <w:color w:val="00B050"/>
                <w:sz w:val="18"/>
                <w:szCs w:val="18"/>
              </w:rPr>
              <w:t>3314</w:t>
            </w:r>
          </w:p>
        </w:tc>
        <w:tc>
          <w:tcPr>
            <w:tcW w:w="1890" w:type="dxa"/>
            <w:tcBorders>
              <w:top w:val="nil"/>
              <w:left w:val="nil"/>
              <w:bottom w:val="nil"/>
              <w:right w:val="nil"/>
            </w:tcBorders>
            <w:shd w:val="clear" w:color="auto" w:fill="auto"/>
            <w:noWrap/>
            <w:hideMark/>
          </w:tcPr>
          <w:p w14:paraId="7FB186CF" w14:textId="77777777" w:rsidR="002A48E4" w:rsidRPr="002A48E4" w:rsidRDefault="002A48E4" w:rsidP="002A48E4">
            <w:pPr>
              <w:spacing w:after="0" w:line="240" w:lineRule="auto"/>
              <w:rPr>
                <w:rFonts w:ascii="Arial" w:eastAsia="Times New Roman" w:hAnsi="Arial" w:cs="Arial"/>
                <w:color w:val="00B050"/>
                <w:sz w:val="18"/>
                <w:szCs w:val="18"/>
              </w:rPr>
            </w:pPr>
            <w:r w:rsidRPr="002A48E4">
              <w:rPr>
                <w:rFonts w:ascii="Arial" w:eastAsia="Times New Roman" w:hAnsi="Arial" w:cs="Arial"/>
                <w:color w:val="00B050"/>
                <w:sz w:val="18"/>
                <w:szCs w:val="18"/>
              </w:rPr>
              <w:t>Increase (Credit)</w:t>
            </w:r>
          </w:p>
        </w:tc>
        <w:tc>
          <w:tcPr>
            <w:tcW w:w="1170" w:type="dxa"/>
            <w:tcBorders>
              <w:top w:val="nil"/>
              <w:left w:val="nil"/>
              <w:bottom w:val="nil"/>
              <w:right w:val="single" w:sz="8" w:space="0" w:color="auto"/>
            </w:tcBorders>
            <w:shd w:val="clear" w:color="auto" w:fill="auto"/>
            <w:noWrap/>
            <w:hideMark/>
          </w:tcPr>
          <w:p w14:paraId="588DC04A" w14:textId="77777777" w:rsidR="002A48E4" w:rsidRPr="002A48E4" w:rsidRDefault="002A48E4" w:rsidP="002A48E4">
            <w:pPr>
              <w:spacing w:after="0" w:line="240" w:lineRule="auto"/>
              <w:rPr>
                <w:rFonts w:ascii="Arial" w:eastAsia="Times New Roman" w:hAnsi="Arial" w:cs="Arial"/>
                <w:color w:val="00B050"/>
                <w:sz w:val="18"/>
                <w:szCs w:val="18"/>
              </w:rPr>
            </w:pPr>
            <w:r w:rsidRPr="002A48E4">
              <w:rPr>
                <w:rFonts w:ascii="Arial" w:eastAsia="Times New Roman" w:hAnsi="Arial" w:cs="Arial"/>
                <w:color w:val="00B050"/>
                <w:sz w:val="18"/>
                <w:szCs w:val="18"/>
              </w:rPr>
              <w:t>+300</w:t>
            </w:r>
          </w:p>
        </w:tc>
      </w:tr>
      <w:tr w:rsidR="002A48E4" w:rsidRPr="002A48E4" w14:paraId="248E04AB" w14:textId="77777777" w:rsidTr="002A48E4">
        <w:trPr>
          <w:trHeight w:val="230"/>
        </w:trPr>
        <w:tc>
          <w:tcPr>
            <w:tcW w:w="5290" w:type="dxa"/>
            <w:tcBorders>
              <w:top w:val="nil"/>
              <w:left w:val="single" w:sz="8" w:space="0" w:color="auto"/>
              <w:bottom w:val="nil"/>
              <w:right w:val="nil"/>
            </w:tcBorders>
            <w:shd w:val="clear" w:color="auto" w:fill="auto"/>
            <w:noWrap/>
            <w:hideMark/>
          </w:tcPr>
          <w:p w14:paraId="6EB478CF" w14:textId="77777777" w:rsidR="002A48E4" w:rsidRPr="002A48E4" w:rsidRDefault="002A48E4" w:rsidP="002A48E4">
            <w:pPr>
              <w:spacing w:after="0" w:line="240" w:lineRule="auto"/>
              <w:rPr>
                <w:rFonts w:ascii="Arial" w:eastAsia="Times New Roman" w:hAnsi="Arial" w:cs="Arial"/>
                <w:color w:val="7030A0"/>
                <w:sz w:val="18"/>
                <w:szCs w:val="18"/>
              </w:rPr>
            </w:pPr>
            <w:r w:rsidRPr="002A48E4">
              <w:rPr>
                <w:rFonts w:ascii="Arial" w:eastAsia="Times New Roman" w:hAnsi="Arial" w:cs="Arial"/>
                <w:color w:val="7030A0"/>
                <w:sz w:val="18"/>
                <w:szCs w:val="18"/>
              </w:rPr>
              <w:t>2. Financial assets-Currency and deposits-Domestic</w:t>
            </w:r>
          </w:p>
        </w:tc>
        <w:tc>
          <w:tcPr>
            <w:tcW w:w="1270" w:type="dxa"/>
            <w:tcBorders>
              <w:top w:val="nil"/>
              <w:left w:val="nil"/>
              <w:bottom w:val="nil"/>
              <w:right w:val="nil"/>
            </w:tcBorders>
            <w:shd w:val="clear" w:color="auto" w:fill="auto"/>
            <w:noWrap/>
            <w:hideMark/>
          </w:tcPr>
          <w:p w14:paraId="1C8B8161" w14:textId="77777777" w:rsidR="002A48E4" w:rsidRPr="002A48E4" w:rsidRDefault="002A48E4" w:rsidP="002A48E4">
            <w:pPr>
              <w:spacing w:after="0" w:line="240" w:lineRule="auto"/>
              <w:jc w:val="right"/>
              <w:rPr>
                <w:rFonts w:ascii="Arial" w:eastAsia="Times New Roman" w:hAnsi="Arial" w:cs="Arial"/>
                <w:color w:val="7030A0"/>
                <w:sz w:val="18"/>
                <w:szCs w:val="18"/>
              </w:rPr>
            </w:pPr>
            <w:r w:rsidRPr="002A48E4">
              <w:rPr>
                <w:rFonts w:ascii="Arial" w:eastAsia="Times New Roman" w:hAnsi="Arial" w:cs="Arial"/>
                <w:color w:val="7030A0"/>
                <w:sz w:val="18"/>
                <w:szCs w:val="18"/>
              </w:rPr>
              <w:t>3212</w:t>
            </w:r>
          </w:p>
        </w:tc>
        <w:tc>
          <w:tcPr>
            <w:tcW w:w="1890" w:type="dxa"/>
            <w:tcBorders>
              <w:top w:val="nil"/>
              <w:left w:val="nil"/>
              <w:bottom w:val="nil"/>
              <w:right w:val="nil"/>
            </w:tcBorders>
            <w:shd w:val="clear" w:color="auto" w:fill="auto"/>
            <w:noWrap/>
            <w:hideMark/>
          </w:tcPr>
          <w:p w14:paraId="2EEF3A89" w14:textId="77777777" w:rsidR="002A48E4" w:rsidRPr="002A48E4" w:rsidRDefault="002A48E4" w:rsidP="002A48E4">
            <w:pPr>
              <w:spacing w:after="0" w:line="240" w:lineRule="auto"/>
              <w:rPr>
                <w:rFonts w:ascii="Arial" w:eastAsia="Times New Roman" w:hAnsi="Arial" w:cs="Arial"/>
                <w:color w:val="7030A0"/>
                <w:sz w:val="18"/>
                <w:szCs w:val="18"/>
              </w:rPr>
            </w:pPr>
            <w:r w:rsidRPr="002A48E4">
              <w:rPr>
                <w:rFonts w:ascii="Arial" w:eastAsia="Times New Roman" w:hAnsi="Arial" w:cs="Arial"/>
                <w:color w:val="7030A0"/>
                <w:sz w:val="18"/>
                <w:szCs w:val="18"/>
              </w:rPr>
              <w:t>Decrease (Credit)</w:t>
            </w:r>
          </w:p>
        </w:tc>
        <w:tc>
          <w:tcPr>
            <w:tcW w:w="1170" w:type="dxa"/>
            <w:tcBorders>
              <w:top w:val="nil"/>
              <w:left w:val="nil"/>
              <w:bottom w:val="nil"/>
              <w:right w:val="single" w:sz="8" w:space="0" w:color="auto"/>
            </w:tcBorders>
            <w:shd w:val="clear" w:color="auto" w:fill="auto"/>
            <w:noWrap/>
            <w:hideMark/>
          </w:tcPr>
          <w:p w14:paraId="2AA55A82" w14:textId="77777777" w:rsidR="002A48E4" w:rsidRPr="002A48E4" w:rsidRDefault="002A48E4" w:rsidP="002A48E4">
            <w:pPr>
              <w:spacing w:after="0" w:line="240" w:lineRule="auto"/>
              <w:rPr>
                <w:rFonts w:ascii="Arial" w:eastAsia="Times New Roman" w:hAnsi="Arial" w:cs="Arial"/>
                <w:color w:val="7030A0"/>
                <w:sz w:val="18"/>
                <w:szCs w:val="18"/>
              </w:rPr>
            </w:pPr>
            <w:r w:rsidRPr="002A48E4">
              <w:rPr>
                <w:rFonts w:ascii="Arial" w:eastAsia="Times New Roman" w:hAnsi="Arial" w:cs="Arial"/>
                <w:color w:val="7030A0"/>
                <w:sz w:val="18"/>
                <w:szCs w:val="18"/>
              </w:rPr>
              <w:t>-3</w:t>
            </w:r>
          </w:p>
        </w:tc>
      </w:tr>
      <w:tr w:rsidR="002A48E4" w:rsidRPr="002A48E4" w14:paraId="021508A2" w14:textId="77777777" w:rsidTr="002A48E4">
        <w:trPr>
          <w:trHeight w:val="230"/>
        </w:trPr>
        <w:tc>
          <w:tcPr>
            <w:tcW w:w="5290" w:type="dxa"/>
            <w:tcBorders>
              <w:top w:val="nil"/>
              <w:left w:val="single" w:sz="8" w:space="0" w:color="auto"/>
              <w:bottom w:val="nil"/>
              <w:right w:val="nil"/>
            </w:tcBorders>
            <w:shd w:val="clear" w:color="auto" w:fill="auto"/>
            <w:hideMark/>
          </w:tcPr>
          <w:p w14:paraId="7755ECFC" w14:textId="77777777" w:rsidR="002A48E4" w:rsidRPr="002A48E4" w:rsidRDefault="002A48E4" w:rsidP="002A48E4">
            <w:pPr>
              <w:spacing w:after="0" w:line="240" w:lineRule="auto"/>
              <w:rPr>
                <w:rFonts w:ascii="Arial" w:eastAsia="Times New Roman" w:hAnsi="Arial" w:cs="Arial"/>
                <w:color w:val="E97132"/>
                <w:sz w:val="18"/>
                <w:szCs w:val="18"/>
              </w:rPr>
            </w:pPr>
            <w:r w:rsidRPr="002A48E4">
              <w:rPr>
                <w:rFonts w:ascii="Arial" w:eastAsia="Times New Roman" w:hAnsi="Arial" w:cs="Arial"/>
                <w:color w:val="E97132"/>
                <w:sz w:val="18"/>
                <w:szCs w:val="18"/>
              </w:rPr>
              <w:t>3. Financial assets-Currency and deposits-Domestic</w:t>
            </w:r>
          </w:p>
        </w:tc>
        <w:tc>
          <w:tcPr>
            <w:tcW w:w="1270" w:type="dxa"/>
            <w:tcBorders>
              <w:top w:val="nil"/>
              <w:left w:val="nil"/>
              <w:bottom w:val="nil"/>
              <w:right w:val="nil"/>
            </w:tcBorders>
            <w:shd w:val="clear" w:color="auto" w:fill="auto"/>
            <w:noWrap/>
            <w:hideMark/>
          </w:tcPr>
          <w:p w14:paraId="367169B9" w14:textId="77777777" w:rsidR="002A48E4" w:rsidRPr="002A48E4" w:rsidRDefault="002A48E4" w:rsidP="002A48E4">
            <w:pPr>
              <w:spacing w:after="0" w:line="240" w:lineRule="auto"/>
              <w:jc w:val="right"/>
              <w:rPr>
                <w:rFonts w:ascii="Arial" w:eastAsia="Times New Roman" w:hAnsi="Arial" w:cs="Arial"/>
                <w:color w:val="E97132"/>
                <w:sz w:val="18"/>
                <w:szCs w:val="18"/>
              </w:rPr>
            </w:pPr>
            <w:r w:rsidRPr="002A48E4">
              <w:rPr>
                <w:rFonts w:ascii="Arial" w:eastAsia="Times New Roman" w:hAnsi="Arial" w:cs="Arial"/>
                <w:color w:val="E97132"/>
                <w:sz w:val="18"/>
                <w:szCs w:val="18"/>
              </w:rPr>
              <w:t>3212</w:t>
            </w:r>
          </w:p>
        </w:tc>
        <w:tc>
          <w:tcPr>
            <w:tcW w:w="1890" w:type="dxa"/>
            <w:tcBorders>
              <w:top w:val="nil"/>
              <w:left w:val="nil"/>
              <w:bottom w:val="nil"/>
              <w:right w:val="nil"/>
            </w:tcBorders>
            <w:shd w:val="clear" w:color="auto" w:fill="auto"/>
            <w:noWrap/>
            <w:hideMark/>
          </w:tcPr>
          <w:p w14:paraId="37F1A085" w14:textId="77777777" w:rsidR="002A48E4" w:rsidRPr="002A48E4" w:rsidRDefault="002A48E4" w:rsidP="002A48E4">
            <w:pPr>
              <w:spacing w:after="0" w:line="240" w:lineRule="auto"/>
              <w:rPr>
                <w:rFonts w:ascii="Arial" w:eastAsia="Times New Roman" w:hAnsi="Arial" w:cs="Arial"/>
                <w:color w:val="E97132"/>
                <w:sz w:val="18"/>
                <w:szCs w:val="18"/>
              </w:rPr>
            </w:pPr>
            <w:r w:rsidRPr="002A48E4">
              <w:rPr>
                <w:rFonts w:ascii="Arial" w:eastAsia="Times New Roman" w:hAnsi="Arial" w:cs="Arial"/>
                <w:color w:val="E97132"/>
                <w:sz w:val="18"/>
                <w:szCs w:val="18"/>
              </w:rPr>
              <w:t>Increase (Debit)</w:t>
            </w:r>
          </w:p>
        </w:tc>
        <w:tc>
          <w:tcPr>
            <w:tcW w:w="1170" w:type="dxa"/>
            <w:tcBorders>
              <w:top w:val="nil"/>
              <w:left w:val="nil"/>
              <w:bottom w:val="nil"/>
              <w:right w:val="single" w:sz="8" w:space="0" w:color="auto"/>
            </w:tcBorders>
            <w:shd w:val="clear" w:color="auto" w:fill="auto"/>
            <w:noWrap/>
            <w:hideMark/>
          </w:tcPr>
          <w:p w14:paraId="4BA7DEA4" w14:textId="77777777" w:rsidR="002A48E4" w:rsidRPr="002A48E4" w:rsidRDefault="002A48E4" w:rsidP="002A48E4">
            <w:pPr>
              <w:spacing w:after="0" w:line="240" w:lineRule="auto"/>
              <w:rPr>
                <w:rFonts w:ascii="Arial" w:eastAsia="Times New Roman" w:hAnsi="Arial" w:cs="Arial"/>
                <w:color w:val="E97132"/>
                <w:sz w:val="18"/>
                <w:szCs w:val="18"/>
              </w:rPr>
            </w:pPr>
            <w:r w:rsidRPr="002A48E4">
              <w:rPr>
                <w:rFonts w:ascii="Arial" w:eastAsia="Times New Roman" w:hAnsi="Arial" w:cs="Arial"/>
                <w:color w:val="E97132"/>
                <w:sz w:val="18"/>
                <w:szCs w:val="18"/>
              </w:rPr>
              <w:t>+1.5</w:t>
            </w:r>
          </w:p>
        </w:tc>
      </w:tr>
      <w:tr w:rsidR="002A48E4" w:rsidRPr="002A48E4" w14:paraId="42328937" w14:textId="77777777" w:rsidTr="002A48E4">
        <w:trPr>
          <w:trHeight w:val="240"/>
        </w:trPr>
        <w:tc>
          <w:tcPr>
            <w:tcW w:w="6560" w:type="dxa"/>
            <w:gridSpan w:val="2"/>
            <w:tcBorders>
              <w:top w:val="nil"/>
              <w:left w:val="single" w:sz="8" w:space="0" w:color="auto"/>
              <w:bottom w:val="single" w:sz="8" w:space="0" w:color="auto"/>
              <w:right w:val="nil"/>
            </w:tcBorders>
            <w:shd w:val="clear" w:color="auto" w:fill="auto"/>
            <w:noWrap/>
            <w:hideMark/>
          </w:tcPr>
          <w:p w14:paraId="7BF8D42A" w14:textId="1526D22B" w:rsidR="002A48E4" w:rsidRPr="002A48E4" w:rsidRDefault="002A48E4" w:rsidP="002A48E4">
            <w:pPr>
              <w:spacing w:after="0" w:line="240" w:lineRule="auto"/>
              <w:rPr>
                <w:rFonts w:ascii="Arial" w:eastAsia="Times New Roman" w:hAnsi="Arial" w:cs="Arial"/>
                <w:i/>
                <w:iCs/>
                <w:color w:val="000000"/>
                <w:sz w:val="14"/>
                <w:szCs w:val="14"/>
              </w:rPr>
            </w:pPr>
            <w:r w:rsidRPr="002A48E4">
              <w:rPr>
                <w:rFonts w:ascii="Arial" w:eastAsia="Times New Roman" w:hAnsi="Arial" w:cs="Arial"/>
                <w:i/>
                <w:iCs/>
                <w:color w:val="000000"/>
                <w:sz w:val="14"/>
                <w:szCs w:val="14"/>
              </w:rPr>
              <w:t xml:space="preserve">Note these transactions will also impact </w:t>
            </w:r>
            <w:r>
              <w:rPr>
                <w:rFonts w:ascii="Arial" w:eastAsia="Times New Roman" w:hAnsi="Arial" w:cs="Arial"/>
                <w:i/>
                <w:iCs/>
                <w:color w:val="000000"/>
                <w:sz w:val="14"/>
                <w:szCs w:val="14"/>
              </w:rPr>
              <w:t xml:space="preserve">on </w:t>
            </w:r>
            <w:r w:rsidRPr="002A48E4">
              <w:rPr>
                <w:rFonts w:ascii="Arial" w:eastAsia="Times New Roman" w:hAnsi="Arial" w:cs="Arial"/>
                <w:i/>
                <w:iCs/>
                <w:color w:val="000000"/>
                <w:sz w:val="14"/>
                <w:szCs w:val="14"/>
              </w:rPr>
              <w:t>the stock position (GFS code 6212, and code 6314)</w:t>
            </w:r>
          </w:p>
        </w:tc>
        <w:tc>
          <w:tcPr>
            <w:tcW w:w="1890" w:type="dxa"/>
            <w:tcBorders>
              <w:top w:val="nil"/>
              <w:left w:val="nil"/>
              <w:bottom w:val="single" w:sz="8" w:space="0" w:color="auto"/>
              <w:right w:val="nil"/>
            </w:tcBorders>
            <w:shd w:val="clear" w:color="auto" w:fill="auto"/>
            <w:noWrap/>
            <w:hideMark/>
          </w:tcPr>
          <w:p w14:paraId="13F03AA3" w14:textId="77777777" w:rsidR="002A48E4" w:rsidRPr="002A48E4" w:rsidRDefault="002A48E4" w:rsidP="002A48E4">
            <w:pPr>
              <w:spacing w:after="0" w:line="240" w:lineRule="auto"/>
              <w:rPr>
                <w:rFonts w:ascii="Arial" w:eastAsia="Times New Roman" w:hAnsi="Arial" w:cs="Arial"/>
                <w:color w:val="000000"/>
                <w:sz w:val="18"/>
                <w:szCs w:val="18"/>
              </w:rPr>
            </w:pPr>
            <w:r w:rsidRPr="002A48E4">
              <w:rPr>
                <w:rFonts w:ascii="Arial" w:eastAsia="Times New Roman" w:hAnsi="Arial" w:cs="Arial"/>
                <w:color w:val="000000"/>
                <w:sz w:val="18"/>
                <w:szCs w:val="18"/>
              </w:rPr>
              <w:t> </w:t>
            </w:r>
          </w:p>
        </w:tc>
        <w:tc>
          <w:tcPr>
            <w:tcW w:w="1170" w:type="dxa"/>
            <w:tcBorders>
              <w:top w:val="nil"/>
              <w:left w:val="nil"/>
              <w:bottom w:val="single" w:sz="8" w:space="0" w:color="auto"/>
              <w:right w:val="single" w:sz="8" w:space="0" w:color="auto"/>
            </w:tcBorders>
            <w:shd w:val="clear" w:color="auto" w:fill="auto"/>
            <w:noWrap/>
            <w:hideMark/>
          </w:tcPr>
          <w:p w14:paraId="02062E80" w14:textId="77777777" w:rsidR="002A48E4" w:rsidRPr="002A48E4" w:rsidRDefault="002A48E4" w:rsidP="002A48E4">
            <w:pPr>
              <w:spacing w:after="0" w:line="240" w:lineRule="auto"/>
              <w:rPr>
                <w:rFonts w:ascii="Arial" w:eastAsia="Times New Roman" w:hAnsi="Arial" w:cs="Arial"/>
                <w:color w:val="000000"/>
                <w:sz w:val="18"/>
                <w:szCs w:val="18"/>
              </w:rPr>
            </w:pPr>
            <w:r w:rsidRPr="002A48E4">
              <w:rPr>
                <w:rFonts w:ascii="Arial" w:eastAsia="Times New Roman" w:hAnsi="Arial" w:cs="Arial"/>
                <w:color w:val="000000"/>
                <w:sz w:val="18"/>
                <w:szCs w:val="18"/>
              </w:rPr>
              <w:t> </w:t>
            </w:r>
          </w:p>
        </w:tc>
      </w:tr>
    </w:tbl>
    <w:p w14:paraId="1410CB45" w14:textId="11C9C444" w:rsidR="00EE1A24" w:rsidRDefault="00EE1A24" w:rsidP="00EE1A24">
      <w:pPr>
        <w:pStyle w:val="Heading3"/>
      </w:pPr>
      <w:r>
        <w:t>Revenue Ar</w:t>
      </w:r>
      <w:r w:rsidR="00677A28">
        <w:t>r</w:t>
      </w:r>
      <w:r>
        <w:t>ears</w:t>
      </w:r>
    </w:p>
    <w:p w14:paraId="5FB24B8B" w14:textId="2F48D32E" w:rsidR="006C7257" w:rsidRDefault="00EE1A24" w:rsidP="005854BD">
      <w:pPr>
        <w:pStyle w:val="ParagraphNumbering"/>
        <w:spacing w:before="120" w:after="120" w:line="276" w:lineRule="auto"/>
      </w:pPr>
      <w:r>
        <w:rPr>
          <w:b/>
          <w:bCs/>
        </w:rPr>
        <w:t xml:space="preserve">Revenue </w:t>
      </w:r>
      <w:r w:rsidR="00FC3BE7">
        <w:rPr>
          <w:b/>
          <w:bCs/>
        </w:rPr>
        <w:t>ar</w:t>
      </w:r>
      <w:r w:rsidR="00677A28">
        <w:rPr>
          <w:b/>
          <w:bCs/>
        </w:rPr>
        <w:t>r</w:t>
      </w:r>
      <w:r w:rsidR="00FC3BE7">
        <w:rPr>
          <w:b/>
          <w:bCs/>
        </w:rPr>
        <w:t xml:space="preserve">ears </w:t>
      </w:r>
      <w:r>
        <w:rPr>
          <w:b/>
          <w:bCs/>
        </w:rPr>
        <w:t>are disclosed in note 6.7 of the G</w:t>
      </w:r>
      <w:r w:rsidRPr="00D35392">
        <w:rPr>
          <w:b/>
          <w:bCs/>
        </w:rPr>
        <w:t>OT annual public accounts</w:t>
      </w:r>
      <w:r>
        <w:rPr>
          <w:b/>
          <w:bCs/>
        </w:rPr>
        <w:t xml:space="preserve">. </w:t>
      </w:r>
      <w:r w:rsidRPr="00D35392">
        <w:rPr>
          <w:b/>
          <w:bCs/>
        </w:rPr>
        <w:t xml:space="preserve"> </w:t>
      </w:r>
      <w:r w:rsidRPr="001E2645">
        <w:rPr>
          <w:b/>
          <w:bCs/>
        </w:rPr>
        <w:t>At the end of FY 2023/24, the stock of revenue ar</w:t>
      </w:r>
      <w:r w:rsidR="00677A28">
        <w:rPr>
          <w:b/>
          <w:bCs/>
        </w:rPr>
        <w:t>r</w:t>
      </w:r>
      <w:r w:rsidRPr="001E2645">
        <w:rPr>
          <w:b/>
          <w:bCs/>
        </w:rPr>
        <w:t>ears stood at $26.0 mil, equal to 2.1 percent of nominal GDP.</w:t>
      </w:r>
      <w:r>
        <w:t xml:space="preserve"> </w:t>
      </w:r>
      <w:r w:rsidRPr="00922919">
        <w:t xml:space="preserve">Since </w:t>
      </w:r>
      <w:r>
        <w:t>FY2021/22 the GOT started to report revenue ar</w:t>
      </w:r>
      <w:r w:rsidR="00677A28">
        <w:t>r</w:t>
      </w:r>
      <w:r>
        <w:t>ears as an accrual disclosure in the public accounts[1—footnote]. It is notable that these ar</w:t>
      </w:r>
      <w:r w:rsidR="00677A28">
        <w:t>r</w:t>
      </w:r>
      <w:r>
        <w:t xml:space="preserve">ears from FY 2021/22 to FY 2022/23 increased materially from $5.7 mil to $26.5 mil—an increase of $20.8 mil.  In GFS these transactions will be regarded—other accounts receivable (below the line). International best practices for clearing revenue arears involves </w:t>
      </w:r>
      <w:r w:rsidRPr="008C4DCB">
        <w:t>establishing accurate arrears records, prioritizing high-yield cases, offering structured repayment plans, enhancing enforcement mechanisms, writing off uncollectable debts under clear criteria, improving taxpayer communication, and strengthening future compliance through better systems, audits, and incentives—ensuring transparency, fairness, and efficiency in revenue collection.</w:t>
      </w:r>
      <w:r>
        <w:t xml:space="preserve"> Details of revenue ar</w:t>
      </w:r>
      <w:r w:rsidR="00BE3D4B">
        <w:t>r</w:t>
      </w:r>
      <w:r>
        <w:t xml:space="preserve">ears are reflected in table </w:t>
      </w:r>
      <w:r w:rsidR="003249C0">
        <w:t>4</w:t>
      </w:r>
      <w:r>
        <w:t>.</w:t>
      </w:r>
    </w:p>
    <w:p w14:paraId="0C7D6AF0" w14:textId="47C6D5FC" w:rsidR="00FC3BE7" w:rsidRPr="00A25527" w:rsidRDefault="00FC3BE7" w:rsidP="00FC3BE7">
      <w:pPr>
        <w:pStyle w:val="Boxfiguretabletitle"/>
      </w:pPr>
      <w:r>
        <w:fldChar w:fldCharType="begin"/>
      </w:r>
      <w:r>
        <w:instrText xml:space="preserve"> TC "</w:instrText>
      </w:r>
      <w:bookmarkStart w:id="33" w:name="_Toc206700793"/>
      <w:r w:rsidR="003249C0">
        <w:instrText>4</w:instrText>
      </w:r>
      <w:r>
        <w:instrText>. Revenue Arears</w:instrText>
      </w:r>
      <w:bookmarkEnd w:id="33"/>
      <w:r>
        <w:instrText xml:space="preserve">"\f B </w:instrText>
      </w:r>
      <w:r>
        <w:fldChar w:fldCharType="end"/>
      </w:r>
      <w:r w:rsidRPr="00A25527">
        <w:t xml:space="preserve">Table </w:t>
      </w:r>
      <w:r w:rsidR="003249C0">
        <w:t>4</w:t>
      </w:r>
      <w:r w:rsidRPr="00A25527">
        <w:t xml:space="preserve">. </w:t>
      </w:r>
      <w:r>
        <w:t>Revenue Arears</w:t>
      </w:r>
    </w:p>
    <w:tbl>
      <w:tblPr>
        <w:tblW w:w="9535" w:type="dxa"/>
        <w:tblLook w:val="04A0" w:firstRow="1" w:lastRow="0" w:firstColumn="1" w:lastColumn="0" w:noHBand="0" w:noVBand="1"/>
      </w:tblPr>
      <w:tblGrid>
        <w:gridCol w:w="3137"/>
        <w:gridCol w:w="2888"/>
        <w:gridCol w:w="1170"/>
        <w:gridCol w:w="1170"/>
        <w:gridCol w:w="1170"/>
      </w:tblGrid>
      <w:tr w:rsidR="00090BEB" w:rsidRPr="00090BEB" w14:paraId="7EDD21C2" w14:textId="77777777" w:rsidTr="00090BEB">
        <w:trPr>
          <w:trHeight w:val="250"/>
        </w:trPr>
        <w:tc>
          <w:tcPr>
            <w:tcW w:w="7195" w:type="dxa"/>
            <w:gridSpan w:val="3"/>
            <w:tcBorders>
              <w:top w:val="single" w:sz="4" w:space="0" w:color="auto"/>
              <w:left w:val="single" w:sz="4" w:space="0" w:color="auto"/>
              <w:bottom w:val="nil"/>
              <w:right w:val="nil"/>
            </w:tcBorders>
            <w:shd w:val="clear" w:color="000000" w:fill="0070C0"/>
            <w:noWrap/>
            <w:hideMark/>
          </w:tcPr>
          <w:p w14:paraId="33DB54C3" w14:textId="77777777" w:rsidR="00090BEB" w:rsidRPr="00090BEB" w:rsidRDefault="00090BEB" w:rsidP="00090BEB">
            <w:pPr>
              <w:spacing w:after="0" w:line="240" w:lineRule="auto"/>
              <w:rPr>
                <w:rFonts w:ascii="Arial" w:eastAsia="Times New Roman" w:hAnsi="Arial" w:cs="Arial"/>
                <w:b/>
                <w:bCs/>
                <w:color w:val="FFFFFF"/>
                <w:sz w:val="18"/>
                <w:szCs w:val="18"/>
              </w:rPr>
            </w:pPr>
            <w:r w:rsidRPr="00090BEB">
              <w:rPr>
                <w:rFonts w:ascii="Arial" w:eastAsia="Times New Roman" w:hAnsi="Arial" w:cs="Arial"/>
                <w:b/>
                <w:bCs/>
                <w:color w:val="FFFFFF"/>
                <w:sz w:val="18"/>
                <w:szCs w:val="18"/>
              </w:rPr>
              <w:t>PUBLIC ACCOUNTS DISCLOSURE NOTE 6.7 REVENUE ARREARS</w:t>
            </w:r>
          </w:p>
        </w:tc>
        <w:tc>
          <w:tcPr>
            <w:tcW w:w="1170" w:type="dxa"/>
            <w:tcBorders>
              <w:top w:val="single" w:sz="4" w:space="0" w:color="auto"/>
              <w:left w:val="nil"/>
              <w:bottom w:val="nil"/>
              <w:right w:val="nil"/>
            </w:tcBorders>
            <w:shd w:val="clear" w:color="000000" w:fill="0070C0"/>
            <w:noWrap/>
            <w:hideMark/>
          </w:tcPr>
          <w:p w14:paraId="004F9D5A" w14:textId="77777777" w:rsidR="00090BEB" w:rsidRPr="00090BEB" w:rsidRDefault="00090BEB" w:rsidP="00090BEB">
            <w:pPr>
              <w:spacing w:after="0" w:line="240" w:lineRule="auto"/>
              <w:rPr>
                <w:rFonts w:ascii="Arial" w:eastAsia="Times New Roman" w:hAnsi="Arial" w:cs="Arial"/>
                <w:color w:val="FFFFFF"/>
                <w:sz w:val="18"/>
                <w:szCs w:val="18"/>
              </w:rPr>
            </w:pPr>
            <w:r w:rsidRPr="00090BEB">
              <w:rPr>
                <w:rFonts w:ascii="Arial" w:eastAsia="Times New Roman" w:hAnsi="Arial" w:cs="Arial"/>
                <w:color w:val="FFFFFF"/>
                <w:sz w:val="18"/>
                <w:szCs w:val="18"/>
              </w:rPr>
              <w:t> </w:t>
            </w:r>
          </w:p>
        </w:tc>
        <w:tc>
          <w:tcPr>
            <w:tcW w:w="1170" w:type="dxa"/>
            <w:tcBorders>
              <w:top w:val="single" w:sz="4" w:space="0" w:color="auto"/>
              <w:left w:val="nil"/>
              <w:bottom w:val="nil"/>
              <w:right w:val="single" w:sz="4" w:space="0" w:color="auto"/>
            </w:tcBorders>
            <w:shd w:val="clear" w:color="000000" w:fill="0070C0"/>
            <w:noWrap/>
            <w:hideMark/>
          </w:tcPr>
          <w:p w14:paraId="09543760" w14:textId="77777777" w:rsidR="00090BEB" w:rsidRPr="00090BEB" w:rsidRDefault="00090BEB" w:rsidP="00090BEB">
            <w:pPr>
              <w:spacing w:after="0" w:line="240" w:lineRule="auto"/>
              <w:rPr>
                <w:rFonts w:ascii="Arial" w:eastAsia="Times New Roman" w:hAnsi="Arial" w:cs="Arial"/>
                <w:color w:val="FFFFFF"/>
                <w:sz w:val="18"/>
                <w:szCs w:val="18"/>
              </w:rPr>
            </w:pPr>
            <w:r w:rsidRPr="00090BEB">
              <w:rPr>
                <w:rFonts w:ascii="Arial" w:eastAsia="Times New Roman" w:hAnsi="Arial" w:cs="Arial"/>
                <w:color w:val="FFFFFF"/>
                <w:sz w:val="18"/>
                <w:szCs w:val="18"/>
              </w:rPr>
              <w:t> </w:t>
            </w:r>
          </w:p>
        </w:tc>
      </w:tr>
      <w:tr w:rsidR="00090BEB" w:rsidRPr="00090BEB" w14:paraId="3BCF2824" w14:textId="77777777" w:rsidTr="00090BEB">
        <w:trPr>
          <w:trHeight w:val="250"/>
        </w:trPr>
        <w:tc>
          <w:tcPr>
            <w:tcW w:w="3137" w:type="dxa"/>
            <w:tcBorders>
              <w:top w:val="nil"/>
              <w:left w:val="single" w:sz="4" w:space="0" w:color="auto"/>
              <w:bottom w:val="nil"/>
              <w:right w:val="nil"/>
            </w:tcBorders>
            <w:shd w:val="clear" w:color="000000" w:fill="0070C0"/>
            <w:noWrap/>
            <w:hideMark/>
          </w:tcPr>
          <w:p w14:paraId="04650D6D" w14:textId="77777777" w:rsidR="00090BEB" w:rsidRPr="00090BEB" w:rsidRDefault="00090BEB" w:rsidP="00090BEB">
            <w:pPr>
              <w:spacing w:after="0" w:line="240" w:lineRule="auto"/>
              <w:rPr>
                <w:rFonts w:ascii="Arial" w:eastAsia="Times New Roman" w:hAnsi="Arial" w:cs="Arial"/>
                <w:b/>
                <w:bCs/>
                <w:color w:val="FFFFFF"/>
                <w:sz w:val="18"/>
                <w:szCs w:val="18"/>
              </w:rPr>
            </w:pPr>
            <w:r w:rsidRPr="00090BEB">
              <w:rPr>
                <w:rFonts w:ascii="Arial" w:eastAsia="Times New Roman" w:hAnsi="Arial" w:cs="Arial"/>
                <w:b/>
                <w:bCs/>
                <w:color w:val="FFFFFF"/>
                <w:sz w:val="18"/>
                <w:szCs w:val="18"/>
              </w:rPr>
              <w:t>TOP$ mil</w:t>
            </w:r>
          </w:p>
        </w:tc>
        <w:tc>
          <w:tcPr>
            <w:tcW w:w="2888" w:type="dxa"/>
            <w:tcBorders>
              <w:top w:val="nil"/>
              <w:left w:val="nil"/>
              <w:bottom w:val="nil"/>
              <w:right w:val="nil"/>
            </w:tcBorders>
            <w:shd w:val="clear" w:color="000000" w:fill="0070C0"/>
            <w:noWrap/>
            <w:hideMark/>
          </w:tcPr>
          <w:p w14:paraId="33C0BFD4" w14:textId="77777777" w:rsidR="00090BEB" w:rsidRPr="00090BEB" w:rsidRDefault="00090BEB" w:rsidP="00090BEB">
            <w:pPr>
              <w:spacing w:after="0" w:line="240" w:lineRule="auto"/>
              <w:rPr>
                <w:rFonts w:ascii="Arial" w:eastAsia="Times New Roman" w:hAnsi="Arial" w:cs="Arial"/>
                <w:color w:val="FFFFFF"/>
                <w:sz w:val="18"/>
                <w:szCs w:val="18"/>
              </w:rPr>
            </w:pPr>
            <w:r w:rsidRPr="00090BEB">
              <w:rPr>
                <w:rFonts w:ascii="Arial" w:eastAsia="Times New Roman" w:hAnsi="Arial" w:cs="Arial"/>
                <w:color w:val="FFFFFF"/>
                <w:sz w:val="18"/>
                <w:szCs w:val="18"/>
              </w:rPr>
              <w:t> </w:t>
            </w:r>
          </w:p>
        </w:tc>
        <w:tc>
          <w:tcPr>
            <w:tcW w:w="1170" w:type="dxa"/>
            <w:tcBorders>
              <w:top w:val="nil"/>
              <w:left w:val="nil"/>
              <w:bottom w:val="nil"/>
              <w:right w:val="nil"/>
            </w:tcBorders>
            <w:shd w:val="clear" w:color="000000" w:fill="0070C0"/>
            <w:noWrap/>
            <w:hideMark/>
          </w:tcPr>
          <w:p w14:paraId="048BE875" w14:textId="77777777" w:rsidR="00090BEB" w:rsidRPr="00090BEB" w:rsidRDefault="00090BEB" w:rsidP="00090BEB">
            <w:pPr>
              <w:spacing w:after="0" w:line="240" w:lineRule="auto"/>
              <w:rPr>
                <w:rFonts w:ascii="Arial" w:eastAsia="Times New Roman" w:hAnsi="Arial" w:cs="Arial"/>
                <w:color w:val="FFFFFF"/>
                <w:sz w:val="18"/>
                <w:szCs w:val="18"/>
              </w:rPr>
            </w:pPr>
            <w:r w:rsidRPr="00090BEB">
              <w:rPr>
                <w:rFonts w:ascii="Arial" w:eastAsia="Times New Roman" w:hAnsi="Arial" w:cs="Arial"/>
                <w:color w:val="FFFFFF"/>
                <w:sz w:val="18"/>
                <w:szCs w:val="18"/>
              </w:rPr>
              <w:t> </w:t>
            </w:r>
          </w:p>
        </w:tc>
        <w:tc>
          <w:tcPr>
            <w:tcW w:w="1170" w:type="dxa"/>
            <w:tcBorders>
              <w:top w:val="nil"/>
              <w:left w:val="nil"/>
              <w:bottom w:val="nil"/>
              <w:right w:val="nil"/>
            </w:tcBorders>
            <w:shd w:val="clear" w:color="000000" w:fill="0070C0"/>
            <w:noWrap/>
            <w:hideMark/>
          </w:tcPr>
          <w:p w14:paraId="06618C13" w14:textId="77777777" w:rsidR="00090BEB" w:rsidRPr="00090BEB" w:rsidRDefault="00090BEB" w:rsidP="00090BEB">
            <w:pPr>
              <w:spacing w:after="0" w:line="240" w:lineRule="auto"/>
              <w:rPr>
                <w:rFonts w:ascii="Arial" w:eastAsia="Times New Roman" w:hAnsi="Arial" w:cs="Arial"/>
                <w:color w:val="FFFFFF"/>
                <w:sz w:val="18"/>
                <w:szCs w:val="18"/>
              </w:rPr>
            </w:pPr>
            <w:r w:rsidRPr="00090BEB">
              <w:rPr>
                <w:rFonts w:ascii="Arial" w:eastAsia="Times New Roman" w:hAnsi="Arial" w:cs="Arial"/>
                <w:color w:val="FFFFFF"/>
                <w:sz w:val="18"/>
                <w:szCs w:val="18"/>
              </w:rPr>
              <w:t> </w:t>
            </w:r>
          </w:p>
        </w:tc>
        <w:tc>
          <w:tcPr>
            <w:tcW w:w="1170" w:type="dxa"/>
            <w:tcBorders>
              <w:top w:val="nil"/>
              <w:left w:val="nil"/>
              <w:bottom w:val="nil"/>
              <w:right w:val="single" w:sz="4" w:space="0" w:color="auto"/>
            </w:tcBorders>
            <w:shd w:val="clear" w:color="000000" w:fill="0070C0"/>
            <w:noWrap/>
            <w:hideMark/>
          </w:tcPr>
          <w:p w14:paraId="674777E3" w14:textId="77777777" w:rsidR="00090BEB" w:rsidRPr="00090BEB" w:rsidRDefault="00090BEB" w:rsidP="00090BEB">
            <w:pPr>
              <w:spacing w:after="0" w:line="240" w:lineRule="auto"/>
              <w:rPr>
                <w:rFonts w:ascii="Arial" w:eastAsia="Times New Roman" w:hAnsi="Arial" w:cs="Arial"/>
                <w:color w:val="FFFFFF"/>
                <w:sz w:val="18"/>
                <w:szCs w:val="18"/>
              </w:rPr>
            </w:pPr>
            <w:r w:rsidRPr="00090BEB">
              <w:rPr>
                <w:rFonts w:ascii="Arial" w:eastAsia="Times New Roman" w:hAnsi="Arial" w:cs="Arial"/>
                <w:color w:val="FFFFFF"/>
                <w:sz w:val="18"/>
                <w:szCs w:val="18"/>
              </w:rPr>
              <w:t> </w:t>
            </w:r>
          </w:p>
        </w:tc>
      </w:tr>
      <w:tr w:rsidR="00090BEB" w:rsidRPr="00090BEB" w14:paraId="472E7F72" w14:textId="77777777" w:rsidTr="00090BEB">
        <w:trPr>
          <w:trHeight w:val="250"/>
        </w:trPr>
        <w:tc>
          <w:tcPr>
            <w:tcW w:w="3137" w:type="dxa"/>
            <w:tcBorders>
              <w:top w:val="single" w:sz="4" w:space="0" w:color="auto"/>
              <w:left w:val="single" w:sz="4" w:space="0" w:color="auto"/>
              <w:bottom w:val="single" w:sz="4" w:space="0" w:color="auto"/>
              <w:right w:val="single" w:sz="4" w:space="0" w:color="auto"/>
            </w:tcBorders>
            <w:shd w:val="clear" w:color="000000" w:fill="0070C0"/>
            <w:noWrap/>
            <w:hideMark/>
          </w:tcPr>
          <w:p w14:paraId="1543BD67" w14:textId="77777777" w:rsidR="00090BEB" w:rsidRPr="00090BEB" w:rsidRDefault="00090BEB" w:rsidP="00090BEB">
            <w:pPr>
              <w:spacing w:after="0" w:line="240" w:lineRule="auto"/>
              <w:rPr>
                <w:rFonts w:ascii="Arial" w:eastAsia="Times New Roman" w:hAnsi="Arial" w:cs="Arial"/>
                <w:b/>
                <w:bCs/>
                <w:color w:val="FFFFFF"/>
                <w:sz w:val="18"/>
                <w:szCs w:val="18"/>
              </w:rPr>
            </w:pPr>
            <w:r w:rsidRPr="00090BEB">
              <w:rPr>
                <w:rFonts w:ascii="Arial" w:eastAsia="Times New Roman" w:hAnsi="Arial" w:cs="Arial"/>
                <w:b/>
                <w:bCs/>
                <w:color w:val="FFFFFF"/>
                <w:sz w:val="18"/>
                <w:szCs w:val="18"/>
              </w:rPr>
              <w:t>Ministry/Agency</w:t>
            </w:r>
          </w:p>
        </w:tc>
        <w:tc>
          <w:tcPr>
            <w:tcW w:w="2888" w:type="dxa"/>
            <w:tcBorders>
              <w:top w:val="single" w:sz="4" w:space="0" w:color="auto"/>
              <w:left w:val="nil"/>
              <w:bottom w:val="single" w:sz="4" w:space="0" w:color="auto"/>
              <w:right w:val="single" w:sz="4" w:space="0" w:color="auto"/>
            </w:tcBorders>
            <w:shd w:val="clear" w:color="000000" w:fill="0070C0"/>
            <w:noWrap/>
            <w:hideMark/>
          </w:tcPr>
          <w:p w14:paraId="62C5E777" w14:textId="77777777" w:rsidR="00090BEB" w:rsidRPr="00090BEB" w:rsidRDefault="00090BEB" w:rsidP="00090BEB">
            <w:pPr>
              <w:spacing w:after="0" w:line="240" w:lineRule="auto"/>
              <w:rPr>
                <w:rFonts w:ascii="Arial" w:eastAsia="Times New Roman" w:hAnsi="Arial" w:cs="Arial"/>
                <w:b/>
                <w:bCs/>
                <w:color w:val="FFFFFF"/>
                <w:sz w:val="18"/>
                <w:szCs w:val="18"/>
              </w:rPr>
            </w:pPr>
            <w:r w:rsidRPr="00090BEB">
              <w:rPr>
                <w:rFonts w:ascii="Arial" w:eastAsia="Times New Roman" w:hAnsi="Arial" w:cs="Arial"/>
                <w:b/>
                <w:bCs/>
                <w:color w:val="FFFFFF"/>
                <w:sz w:val="18"/>
                <w:szCs w:val="18"/>
              </w:rPr>
              <w:t>Revenue arears</w:t>
            </w:r>
          </w:p>
        </w:tc>
        <w:tc>
          <w:tcPr>
            <w:tcW w:w="1170" w:type="dxa"/>
            <w:tcBorders>
              <w:top w:val="single" w:sz="4" w:space="0" w:color="auto"/>
              <w:left w:val="nil"/>
              <w:bottom w:val="single" w:sz="4" w:space="0" w:color="auto"/>
              <w:right w:val="single" w:sz="4" w:space="0" w:color="auto"/>
            </w:tcBorders>
            <w:shd w:val="clear" w:color="000000" w:fill="0070C0"/>
            <w:noWrap/>
            <w:hideMark/>
          </w:tcPr>
          <w:p w14:paraId="5D4DB245" w14:textId="77777777" w:rsidR="00090BEB" w:rsidRPr="00090BEB" w:rsidRDefault="00090BEB" w:rsidP="00090BEB">
            <w:pPr>
              <w:spacing w:after="0" w:line="240" w:lineRule="auto"/>
              <w:jc w:val="right"/>
              <w:rPr>
                <w:rFonts w:ascii="Arial" w:eastAsia="Times New Roman" w:hAnsi="Arial" w:cs="Arial"/>
                <w:b/>
                <w:bCs/>
                <w:color w:val="FFFFFF"/>
                <w:sz w:val="18"/>
                <w:szCs w:val="18"/>
              </w:rPr>
            </w:pPr>
            <w:r w:rsidRPr="00090BEB">
              <w:rPr>
                <w:rFonts w:ascii="Arial" w:eastAsia="Times New Roman" w:hAnsi="Arial" w:cs="Arial"/>
                <w:b/>
                <w:bCs/>
                <w:color w:val="FFFFFF"/>
                <w:sz w:val="18"/>
                <w:szCs w:val="18"/>
              </w:rPr>
              <w:t>2023/2024</w:t>
            </w:r>
          </w:p>
        </w:tc>
        <w:tc>
          <w:tcPr>
            <w:tcW w:w="1170" w:type="dxa"/>
            <w:tcBorders>
              <w:top w:val="single" w:sz="4" w:space="0" w:color="auto"/>
              <w:left w:val="nil"/>
              <w:bottom w:val="single" w:sz="4" w:space="0" w:color="auto"/>
              <w:right w:val="single" w:sz="4" w:space="0" w:color="auto"/>
            </w:tcBorders>
            <w:shd w:val="clear" w:color="000000" w:fill="0070C0"/>
            <w:noWrap/>
            <w:hideMark/>
          </w:tcPr>
          <w:p w14:paraId="08BCEC71" w14:textId="77777777" w:rsidR="00090BEB" w:rsidRPr="00090BEB" w:rsidRDefault="00090BEB" w:rsidP="00090BEB">
            <w:pPr>
              <w:spacing w:after="0" w:line="240" w:lineRule="auto"/>
              <w:jc w:val="right"/>
              <w:rPr>
                <w:rFonts w:ascii="Arial" w:eastAsia="Times New Roman" w:hAnsi="Arial" w:cs="Arial"/>
                <w:b/>
                <w:bCs/>
                <w:color w:val="FFFFFF"/>
                <w:sz w:val="18"/>
                <w:szCs w:val="18"/>
              </w:rPr>
            </w:pPr>
            <w:r w:rsidRPr="00090BEB">
              <w:rPr>
                <w:rFonts w:ascii="Arial" w:eastAsia="Times New Roman" w:hAnsi="Arial" w:cs="Arial"/>
                <w:b/>
                <w:bCs/>
                <w:color w:val="FFFFFF"/>
                <w:sz w:val="18"/>
                <w:szCs w:val="18"/>
              </w:rPr>
              <w:t>2022/2023</w:t>
            </w:r>
          </w:p>
        </w:tc>
        <w:tc>
          <w:tcPr>
            <w:tcW w:w="1170" w:type="dxa"/>
            <w:tcBorders>
              <w:top w:val="single" w:sz="4" w:space="0" w:color="auto"/>
              <w:left w:val="nil"/>
              <w:bottom w:val="single" w:sz="4" w:space="0" w:color="auto"/>
              <w:right w:val="single" w:sz="4" w:space="0" w:color="auto"/>
            </w:tcBorders>
            <w:shd w:val="clear" w:color="000000" w:fill="0070C0"/>
            <w:noWrap/>
            <w:hideMark/>
          </w:tcPr>
          <w:p w14:paraId="52C769B1" w14:textId="77777777" w:rsidR="00090BEB" w:rsidRPr="00090BEB" w:rsidRDefault="00090BEB" w:rsidP="00090BEB">
            <w:pPr>
              <w:spacing w:after="0" w:line="240" w:lineRule="auto"/>
              <w:jc w:val="right"/>
              <w:rPr>
                <w:rFonts w:ascii="Arial" w:eastAsia="Times New Roman" w:hAnsi="Arial" w:cs="Arial"/>
                <w:b/>
                <w:bCs/>
                <w:color w:val="FFFFFF"/>
                <w:sz w:val="18"/>
                <w:szCs w:val="18"/>
              </w:rPr>
            </w:pPr>
            <w:r w:rsidRPr="00090BEB">
              <w:rPr>
                <w:rFonts w:ascii="Arial" w:eastAsia="Times New Roman" w:hAnsi="Arial" w:cs="Arial"/>
                <w:b/>
                <w:bCs/>
                <w:color w:val="FFFFFF"/>
                <w:sz w:val="18"/>
                <w:szCs w:val="18"/>
              </w:rPr>
              <w:t>2021/2022</w:t>
            </w:r>
          </w:p>
        </w:tc>
      </w:tr>
      <w:tr w:rsidR="00090BEB" w:rsidRPr="00090BEB" w14:paraId="3D163D06" w14:textId="77777777" w:rsidTr="00090BEB">
        <w:trPr>
          <w:trHeight w:val="250"/>
        </w:trPr>
        <w:tc>
          <w:tcPr>
            <w:tcW w:w="3137" w:type="dxa"/>
            <w:tcBorders>
              <w:top w:val="nil"/>
              <w:left w:val="single" w:sz="4" w:space="0" w:color="auto"/>
              <w:bottom w:val="single" w:sz="4" w:space="0" w:color="auto"/>
              <w:right w:val="single" w:sz="4" w:space="0" w:color="auto"/>
            </w:tcBorders>
            <w:shd w:val="clear" w:color="auto" w:fill="auto"/>
            <w:noWrap/>
            <w:hideMark/>
          </w:tcPr>
          <w:p w14:paraId="5DDC1194" w14:textId="77777777" w:rsidR="00090BEB" w:rsidRPr="00090BEB" w:rsidRDefault="00090BEB" w:rsidP="00090BEB">
            <w:pPr>
              <w:spacing w:after="0" w:line="240" w:lineRule="auto"/>
              <w:rPr>
                <w:rFonts w:ascii="Arial" w:eastAsia="Times New Roman" w:hAnsi="Arial" w:cs="Arial"/>
                <w:color w:val="000000"/>
                <w:sz w:val="18"/>
                <w:szCs w:val="18"/>
              </w:rPr>
            </w:pPr>
            <w:r w:rsidRPr="00090BEB">
              <w:rPr>
                <w:rFonts w:ascii="Arial" w:eastAsia="Times New Roman" w:hAnsi="Arial" w:cs="Arial"/>
                <w:color w:val="000000"/>
                <w:sz w:val="18"/>
                <w:szCs w:val="18"/>
              </w:rPr>
              <w:t>Ministry of Revenue and Customs</w:t>
            </w:r>
          </w:p>
        </w:tc>
        <w:tc>
          <w:tcPr>
            <w:tcW w:w="2888" w:type="dxa"/>
            <w:tcBorders>
              <w:top w:val="nil"/>
              <w:left w:val="nil"/>
              <w:bottom w:val="single" w:sz="4" w:space="0" w:color="auto"/>
              <w:right w:val="single" w:sz="4" w:space="0" w:color="auto"/>
            </w:tcBorders>
            <w:shd w:val="clear" w:color="auto" w:fill="auto"/>
            <w:noWrap/>
            <w:hideMark/>
          </w:tcPr>
          <w:p w14:paraId="5E9B3A73" w14:textId="77777777" w:rsidR="00090BEB" w:rsidRPr="00090BEB" w:rsidRDefault="00090BEB" w:rsidP="00090BEB">
            <w:pPr>
              <w:spacing w:after="0" w:line="240" w:lineRule="auto"/>
              <w:rPr>
                <w:rFonts w:ascii="Arial" w:eastAsia="Times New Roman" w:hAnsi="Arial" w:cs="Arial"/>
                <w:color w:val="000000"/>
                <w:sz w:val="18"/>
                <w:szCs w:val="18"/>
              </w:rPr>
            </w:pPr>
            <w:r w:rsidRPr="00090BEB">
              <w:rPr>
                <w:rFonts w:ascii="Arial" w:eastAsia="Times New Roman" w:hAnsi="Arial" w:cs="Arial"/>
                <w:color w:val="000000"/>
                <w:sz w:val="18"/>
                <w:szCs w:val="18"/>
              </w:rPr>
              <w:t>Tax and penalties</w:t>
            </w:r>
          </w:p>
        </w:tc>
        <w:tc>
          <w:tcPr>
            <w:tcW w:w="1170" w:type="dxa"/>
            <w:tcBorders>
              <w:top w:val="nil"/>
              <w:left w:val="nil"/>
              <w:bottom w:val="single" w:sz="4" w:space="0" w:color="auto"/>
              <w:right w:val="single" w:sz="4" w:space="0" w:color="auto"/>
            </w:tcBorders>
            <w:shd w:val="clear" w:color="auto" w:fill="auto"/>
            <w:noWrap/>
            <w:hideMark/>
          </w:tcPr>
          <w:p w14:paraId="041E25E6" w14:textId="77777777" w:rsidR="00090BEB" w:rsidRPr="00090BEB" w:rsidRDefault="00090BEB" w:rsidP="00090BEB">
            <w:pPr>
              <w:spacing w:after="0" w:line="240" w:lineRule="auto"/>
              <w:jc w:val="right"/>
              <w:rPr>
                <w:rFonts w:ascii="Arial" w:eastAsia="Times New Roman" w:hAnsi="Arial" w:cs="Arial"/>
                <w:color w:val="000000"/>
                <w:sz w:val="18"/>
                <w:szCs w:val="18"/>
              </w:rPr>
            </w:pPr>
            <w:r w:rsidRPr="00090BEB">
              <w:rPr>
                <w:rFonts w:ascii="Arial" w:eastAsia="Times New Roman" w:hAnsi="Arial" w:cs="Arial"/>
                <w:color w:val="000000"/>
                <w:sz w:val="18"/>
                <w:szCs w:val="18"/>
              </w:rPr>
              <w:t xml:space="preserve">         22.8 </w:t>
            </w:r>
          </w:p>
        </w:tc>
        <w:tc>
          <w:tcPr>
            <w:tcW w:w="1170" w:type="dxa"/>
            <w:tcBorders>
              <w:top w:val="nil"/>
              <w:left w:val="nil"/>
              <w:bottom w:val="single" w:sz="4" w:space="0" w:color="auto"/>
              <w:right w:val="single" w:sz="4" w:space="0" w:color="auto"/>
            </w:tcBorders>
            <w:shd w:val="clear" w:color="auto" w:fill="auto"/>
            <w:noWrap/>
            <w:hideMark/>
          </w:tcPr>
          <w:p w14:paraId="13A08D0C" w14:textId="77777777" w:rsidR="00090BEB" w:rsidRPr="00090BEB" w:rsidRDefault="00090BEB" w:rsidP="00090BEB">
            <w:pPr>
              <w:spacing w:after="0" w:line="240" w:lineRule="auto"/>
              <w:jc w:val="right"/>
              <w:rPr>
                <w:rFonts w:ascii="Arial" w:eastAsia="Times New Roman" w:hAnsi="Arial" w:cs="Arial"/>
                <w:color w:val="000000"/>
                <w:sz w:val="18"/>
                <w:szCs w:val="18"/>
              </w:rPr>
            </w:pPr>
            <w:r w:rsidRPr="00090BEB">
              <w:rPr>
                <w:rFonts w:ascii="Arial" w:eastAsia="Times New Roman" w:hAnsi="Arial" w:cs="Arial"/>
                <w:color w:val="000000"/>
                <w:sz w:val="18"/>
                <w:szCs w:val="18"/>
              </w:rPr>
              <w:t xml:space="preserve">         23.4 </w:t>
            </w:r>
          </w:p>
        </w:tc>
        <w:tc>
          <w:tcPr>
            <w:tcW w:w="1170" w:type="dxa"/>
            <w:tcBorders>
              <w:top w:val="nil"/>
              <w:left w:val="nil"/>
              <w:bottom w:val="single" w:sz="4" w:space="0" w:color="auto"/>
              <w:right w:val="single" w:sz="4" w:space="0" w:color="auto"/>
            </w:tcBorders>
            <w:shd w:val="clear" w:color="auto" w:fill="auto"/>
            <w:noWrap/>
            <w:hideMark/>
          </w:tcPr>
          <w:p w14:paraId="114FCA72" w14:textId="77777777" w:rsidR="00090BEB" w:rsidRPr="00090BEB" w:rsidRDefault="00090BEB" w:rsidP="00090BEB">
            <w:pPr>
              <w:spacing w:after="0" w:line="240" w:lineRule="auto"/>
              <w:jc w:val="right"/>
              <w:rPr>
                <w:rFonts w:ascii="Arial" w:eastAsia="Times New Roman" w:hAnsi="Arial" w:cs="Arial"/>
                <w:color w:val="000000"/>
                <w:sz w:val="18"/>
                <w:szCs w:val="18"/>
              </w:rPr>
            </w:pPr>
            <w:r w:rsidRPr="00090BEB">
              <w:rPr>
                <w:rFonts w:ascii="Arial" w:eastAsia="Times New Roman" w:hAnsi="Arial" w:cs="Arial"/>
                <w:color w:val="000000"/>
                <w:sz w:val="18"/>
                <w:szCs w:val="18"/>
              </w:rPr>
              <w:t xml:space="preserve">           1.0 </w:t>
            </w:r>
          </w:p>
        </w:tc>
      </w:tr>
      <w:tr w:rsidR="00090BEB" w:rsidRPr="00090BEB" w14:paraId="77E8295A" w14:textId="77777777" w:rsidTr="00090BEB">
        <w:trPr>
          <w:trHeight w:val="250"/>
        </w:trPr>
        <w:tc>
          <w:tcPr>
            <w:tcW w:w="3137" w:type="dxa"/>
            <w:tcBorders>
              <w:top w:val="nil"/>
              <w:left w:val="single" w:sz="4" w:space="0" w:color="auto"/>
              <w:bottom w:val="single" w:sz="4" w:space="0" w:color="auto"/>
              <w:right w:val="single" w:sz="4" w:space="0" w:color="auto"/>
            </w:tcBorders>
            <w:shd w:val="clear" w:color="auto" w:fill="auto"/>
            <w:noWrap/>
            <w:hideMark/>
          </w:tcPr>
          <w:p w14:paraId="192FDF35" w14:textId="77777777" w:rsidR="00090BEB" w:rsidRPr="00090BEB" w:rsidRDefault="00090BEB" w:rsidP="00090BEB">
            <w:pPr>
              <w:spacing w:after="0" w:line="240" w:lineRule="auto"/>
              <w:rPr>
                <w:rFonts w:ascii="Arial" w:eastAsia="Times New Roman" w:hAnsi="Arial" w:cs="Arial"/>
                <w:color w:val="000000"/>
                <w:sz w:val="18"/>
                <w:szCs w:val="18"/>
              </w:rPr>
            </w:pPr>
            <w:r w:rsidRPr="00090BEB">
              <w:rPr>
                <w:rFonts w:ascii="Arial" w:eastAsia="Times New Roman" w:hAnsi="Arial" w:cs="Arial"/>
                <w:color w:val="000000"/>
                <w:sz w:val="18"/>
                <w:szCs w:val="18"/>
              </w:rPr>
              <w:t xml:space="preserve">Ministry of infrastructure </w:t>
            </w:r>
          </w:p>
        </w:tc>
        <w:tc>
          <w:tcPr>
            <w:tcW w:w="2888" w:type="dxa"/>
            <w:tcBorders>
              <w:top w:val="nil"/>
              <w:left w:val="nil"/>
              <w:bottom w:val="single" w:sz="4" w:space="0" w:color="auto"/>
              <w:right w:val="single" w:sz="4" w:space="0" w:color="auto"/>
            </w:tcBorders>
            <w:shd w:val="clear" w:color="auto" w:fill="auto"/>
            <w:noWrap/>
            <w:hideMark/>
          </w:tcPr>
          <w:p w14:paraId="5C92A76E" w14:textId="77777777" w:rsidR="00090BEB" w:rsidRPr="00090BEB" w:rsidRDefault="00090BEB" w:rsidP="00090BEB">
            <w:pPr>
              <w:spacing w:after="0" w:line="240" w:lineRule="auto"/>
              <w:rPr>
                <w:rFonts w:ascii="Arial" w:eastAsia="Times New Roman" w:hAnsi="Arial" w:cs="Arial"/>
                <w:color w:val="000000"/>
                <w:sz w:val="18"/>
                <w:szCs w:val="18"/>
              </w:rPr>
            </w:pPr>
            <w:r w:rsidRPr="00090BEB">
              <w:rPr>
                <w:rFonts w:ascii="Arial" w:eastAsia="Times New Roman" w:hAnsi="Arial" w:cs="Arial"/>
                <w:color w:val="000000"/>
                <w:sz w:val="18"/>
                <w:szCs w:val="18"/>
              </w:rPr>
              <w:t xml:space="preserve">Fees, Licenses &amp; others </w:t>
            </w:r>
          </w:p>
        </w:tc>
        <w:tc>
          <w:tcPr>
            <w:tcW w:w="1170" w:type="dxa"/>
            <w:tcBorders>
              <w:top w:val="nil"/>
              <w:left w:val="nil"/>
              <w:bottom w:val="single" w:sz="4" w:space="0" w:color="auto"/>
              <w:right w:val="single" w:sz="4" w:space="0" w:color="auto"/>
            </w:tcBorders>
            <w:shd w:val="clear" w:color="auto" w:fill="auto"/>
            <w:noWrap/>
            <w:hideMark/>
          </w:tcPr>
          <w:p w14:paraId="012E0320" w14:textId="77777777" w:rsidR="00090BEB" w:rsidRPr="00090BEB" w:rsidRDefault="00090BEB" w:rsidP="00090BEB">
            <w:pPr>
              <w:spacing w:after="0" w:line="240" w:lineRule="auto"/>
              <w:jc w:val="right"/>
              <w:rPr>
                <w:rFonts w:ascii="Arial" w:eastAsia="Times New Roman" w:hAnsi="Arial" w:cs="Arial"/>
                <w:color w:val="000000"/>
                <w:sz w:val="18"/>
                <w:szCs w:val="18"/>
              </w:rPr>
            </w:pPr>
            <w:r w:rsidRPr="00090BEB">
              <w:rPr>
                <w:rFonts w:ascii="Arial" w:eastAsia="Times New Roman" w:hAnsi="Arial" w:cs="Arial"/>
                <w:color w:val="000000"/>
                <w:sz w:val="18"/>
                <w:szCs w:val="18"/>
              </w:rPr>
              <w:t xml:space="preserve">           3.2 </w:t>
            </w:r>
          </w:p>
        </w:tc>
        <w:tc>
          <w:tcPr>
            <w:tcW w:w="1170" w:type="dxa"/>
            <w:tcBorders>
              <w:top w:val="nil"/>
              <w:left w:val="nil"/>
              <w:bottom w:val="single" w:sz="4" w:space="0" w:color="auto"/>
              <w:right w:val="single" w:sz="4" w:space="0" w:color="auto"/>
            </w:tcBorders>
            <w:shd w:val="clear" w:color="auto" w:fill="auto"/>
            <w:noWrap/>
            <w:hideMark/>
          </w:tcPr>
          <w:p w14:paraId="5D3AA622" w14:textId="77777777" w:rsidR="00090BEB" w:rsidRPr="00090BEB" w:rsidRDefault="00090BEB" w:rsidP="00090BEB">
            <w:pPr>
              <w:spacing w:after="0" w:line="240" w:lineRule="auto"/>
              <w:jc w:val="right"/>
              <w:rPr>
                <w:rFonts w:ascii="Arial" w:eastAsia="Times New Roman" w:hAnsi="Arial" w:cs="Arial"/>
                <w:color w:val="000000"/>
                <w:sz w:val="18"/>
                <w:szCs w:val="18"/>
              </w:rPr>
            </w:pPr>
            <w:r w:rsidRPr="00090BEB">
              <w:rPr>
                <w:rFonts w:ascii="Arial" w:eastAsia="Times New Roman" w:hAnsi="Arial" w:cs="Arial"/>
                <w:color w:val="000000"/>
                <w:sz w:val="18"/>
                <w:szCs w:val="18"/>
              </w:rPr>
              <w:t xml:space="preserve">           3.1 </w:t>
            </w:r>
          </w:p>
        </w:tc>
        <w:tc>
          <w:tcPr>
            <w:tcW w:w="1170" w:type="dxa"/>
            <w:tcBorders>
              <w:top w:val="nil"/>
              <w:left w:val="nil"/>
              <w:bottom w:val="single" w:sz="4" w:space="0" w:color="auto"/>
              <w:right w:val="single" w:sz="4" w:space="0" w:color="auto"/>
            </w:tcBorders>
            <w:shd w:val="clear" w:color="auto" w:fill="auto"/>
            <w:noWrap/>
            <w:hideMark/>
          </w:tcPr>
          <w:p w14:paraId="2E045972" w14:textId="77777777" w:rsidR="00090BEB" w:rsidRPr="00090BEB" w:rsidRDefault="00090BEB" w:rsidP="00090BEB">
            <w:pPr>
              <w:spacing w:after="0" w:line="240" w:lineRule="auto"/>
              <w:jc w:val="right"/>
              <w:rPr>
                <w:rFonts w:ascii="Arial" w:eastAsia="Times New Roman" w:hAnsi="Arial" w:cs="Arial"/>
                <w:color w:val="000000"/>
                <w:sz w:val="18"/>
                <w:szCs w:val="18"/>
              </w:rPr>
            </w:pPr>
            <w:r w:rsidRPr="00090BEB">
              <w:rPr>
                <w:rFonts w:ascii="Arial" w:eastAsia="Times New Roman" w:hAnsi="Arial" w:cs="Arial"/>
                <w:color w:val="000000"/>
                <w:sz w:val="18"/>
                <w:szCs w:val="18"/>
              </w:rPr>
              <w:t xml:space="preserve">           2.8 </w:t>
            </w:r>
          </w:p>
        </w:tc>
      </w:tr>
      <w:tr w:rsidR="00090BEB" w:rsidRPr="00090BEB" w14:paraId="4AB55ACF" w14:textId="77777777" w:rsidTr="00090BEB">
        <w:trPr>
          <w:trHeight w:val="250"/>
        </w:trPr>
        <w:tc>
          <w:tcPr>
            <w:tcW w:w="3137" w:type="dxa"/>
            <w:tcBorders>
              <w:top w:val="nil"/>
              <w:left w:val="single" w:sz="4" w:space="0" w:color="auto"/>
              <w:bottom w:val="single" w:sz="4" w:space="0" w:color="auto"/>
              <w:right w:val="single" w:sz="4" w:space="0" w:color="auto"/>
            </w:tcBorders>
            <w:shd w:val="clear" w:color="auto" w:fill="auto"/>
            <w:noWrap/>
            <w:hideMark/>
          </w:tcPr>
          <w:p w14:paraId="208751B7" w14:textId="77777777" w:rsidR="00090BEB" w:rsidRPr="00090BEB" w:rsidRDefault="00090BEB" w:rsidP="00090BEB">
            <w:pPr>
              <w:spacing w:after="0" w:line="240" w:lineRule="auto"/>
              <w:rPr>
                <w:rFonts w:ascii="Arial" w:eastAsia="Times New Roman" w:hAnsi="Arial" w:cs="Arial"/>
                <w:color w:val="000000"/>
                <w:sz w:val="18"/>
                <w:szCs w:val="18"/>
              </w:rPr>
            </w:pPr>
            <w:r w:rsidRPr="00090BEB">
              <w:rPr>
                <w:rFonts w:ascii="Arial" w:eastAsia="Times New Roman" w:hAnsi="Arial" w:cs="Arial"/>
                <w:color w:val="000000"/>
                <w:sz w:val="18"/>
                <w:szCs w:val="18"/>
              </w:rPr>
              <w:t>Ministry of Public Enterprises</w:t>
            </w:r>
          </w:p>
        </w:tc>
        <w:tc>
          <w:tcPr>
            <w:tcW w:w="2888" w:type="dxa"/>
            <w:tcBorders>
              <w:top w:val="nil"/>
              <w:left w:val="nil"/>
              <w:bottom w:val="single" w:sz="4" w:space="0" w:color="auto"/>
              <w:right w:val="single" w:sz="4" w:space="0" w:color="auto"/>
            </w:tcBorders>
            <w:shd w:val="clear" w:color="auto" w:fill="auto"/>
            <w:noWrap/>
            <w:hideMark/>
          </w:tcPr>
          <w:p w14:paraId="0256A23D" w14:textId="77777777" w:rsidR="00090BEB" w:rsidRPr="00090BEB" w:rsidRDefault="00090BEB" w:rsidP="00090BEB">
            <w:pPr>
              <w:spacing w:after="0" w:line="240" w:lineRule="auto"/>
              <w:rPr>
                <w:rFonts w:ascii="Arial" w:eastAsia="Times New Roman" w:hAnsi="Arial" w:cs="Arial"/>
                <w:color w:val="000000"/>
                <w:sz w:val="18"/>
                <w:szCs w:val="18"/>
              </w:rPr>
            </w:pPr>
            <w:r w:rsidRPr="00090BEB">
              <w:rPr>
                <w:rFonts w:ascii="Arial" w:eastAsia="Times New Roman" w:hAnsi="Arial" w:cs="Arial"/>
                <w:color w:val="000000"/>
                <w:sz w:val="18"/>
                <w:szCs w:val="18"/>
              </w:rPr>
              <w:t>CT Large &amp; others</w:t>
            </w:r>
          </w:p>
        </w:tc>
        <w:tc>
          <w:tcPr>
            <w:tcW w:w="1170" w:type="dxa"/>
            <w:tcBorders>
              <w:top w:val="nil"/>
              <w:left w:val="nil"/>
              <w:bottom w:val="single" w:sz="4" w:space="0" w:color="auto"/>
              <w:right w:val="single" w:sz="4" w:space="0" w:color="auto"/>
            </w:tcBorders>
            <w:shd w:val="clear" w:color="auto" w:fill="auto"/>
            <w:noWrap/>
            <w:hideMark/>
          </w:tcPr>
          <w:p w14:paraId="509ABFF2" w14:textId="77777777" w:rsidR="00090BEB" w:rsidRPr="00090BEB" w:rsidRDefault="00090BEB" w:rsidP="00090BEB">
            <w:pPr>
              <w:spacing w:after="0" w:line="240" w:lineRule="auto"/>
              <w:jc w:val="right"/>
              <w:rPr>
                <w:rFonts w:ascii="Arial" w:eastAsia="Times New Roman" w:hAnsi="Arial" w:cs="Arial"/>
                <w:color w:val="000000"/>
                <w:sz w:val="18"/>
                <w:szCs w:val="18"/>
              </w:rPr>
            </w:pPr>
            <w:r w:rsidRPr="00090BEB">
              <w:rPr>
                <w:rFonts w:ascii="Arial" w:eastAsia="Times New Roman" w:hAnsi="Arial" w:cs="Arial"/>
                <w:color w:val="000000"/>
                <w:sz w:val="18"/>
                <w:szCs w:val="18"/>
              </w:rPr>
              <w:t xml:space="preserve">             -   </w:t>
            </w:r>
          </w:p>
        </w:tc>
        <w:tc>
          <w:tcPr>
            <w:tcW w:w="1170" w:type="dxa"/>
            <w:tcBorders>
              <w:top w:val="nil"/>
              <w:left w:val="nil"/>
              <w:bottom w:val="single" w:sz="4" w:space="0" w:color="auto"/>
              <w:right w:val="single" w:sz="4" w:space="0" w:color="auto"/>
            </w:tcBorders>
            <w:shd w:val="clear" w:color="auto" w:fill="auto"/>
            <w:noWrap/>
            <w:hideMark/>
          </w:tcPr>
          <w:p w14:paraId="5BC29330" w14:textId="77777777" w:rsidR="00090BEB" w:rsidRPr="00090BEB" w:rsidRDefault="00090BEB" w:rsidP="00090BEB">
            <w:pPr>
              <w:spacing w:after="0" w:line="240" w:lineRule="auto"/>
              <w:jc w:val="right"/>
              <w:rPr>
                <w:rFonts w:ascii="Arial" w:eastAsia="Times New Roman" w:hAnsi="Arial" w:cs="Arial"/>
                <w:color w:val="000000"/>
                <w:sz w:val="18"/>
                <w:szCs w:val="18"/>
              </w:rPr>
            </w:pPr>
            <w:r w:rsidRPr="00090BEB">
              <w:rPr>
                <w:rFonts w:ascii="Arial" w:eastAsia="Times New Roman" w:hAnsi="Arial" w:cs="Arial"/>
                <w:color w:val="000000"/>
                <w:sz w:val="18"/>
                <w:szCs w:val="18"/>
              </w:rPr>
              <w:t xml:space="preserve">             -   </w:t>
            </w:r>
          </w:p>
        </w:tc>
        <w:tc>
          <w:tcPr>
            <w:tcW w:w="1170" w:type="dxa"/>
            <w:tcBorders>
              <w:top w:val="nil"/>
              <w:left w:val="nil"/>
              <w:bottom w:val="single" w:sz="4" w:space="0" w:color="auto"/>
              <w:right w:val="single" w:sz="4" w:space="0" w:color="auto"/>
            </w:tcBorders>
            <w:shd w:val="clear" w:color="auto" w:fill="auto"/>
            <w:noWrap/>
            <w:hideMark/>
          </w:tcPr>
          <w:p w14:paraId="529574F9" w14:textId="77777777" w:rsidR="00090BEB" w:rsidRPr="00090BEB" w:rsidRDefault="00090BEB" w:rsidP="00090BEB">
            <w:pPr>
              <w:spacing w:after="0" w:line="240" w:lineRule="auto"/>
              <w:jc w:val="right"/>
              <w:rPr>
                <w:rFonts w:ascii="Arial" w:eastAsia="Times New Roman" w:hAnsi="Arial" w:cs="Arial"/>
                <w:color w:val="000000"/>
                <w:sz w:val="18"/>
                <w:szCs w:val="18"/>
              </w:rPr>
            </w:pPr>
            <w:r w:rsidRPr="00090BEB">
              <w:rPr>
                <w:rFonts w:ascii="Arial" w:eastAsia="Times New Roman" w:hAnsi="Arial" w:cs="Arial"/>
                <w:color w:val="000000"/>
                <w:sz w:val="18"/>
                <w:szCs w:val="18"/>
              </w:rPr>
              <w:t xml:space="preserve">           1.8 </w:t>
            </w:r>
          </w:p>
        </w:tc>
      </w:tr>
      <w:tr w:rsidR="00090BEB" w:rsidRPr="00090BEB" w14:paraId="4F2AC789" w14:textId="77777777" w:rsidTr="00090BEB">
        <w:trPr>
          <w:trHeight w:val="250"/>
        </w:trPr>
        <w:tc>
          <w:tcPr>
            <w:tcW w:w="3137" w:type="dxa"/>
            <w:tcBorders>
              <w:top w:val="nil"/>
              <w:left w:val="single" w:sz="4" w:space="0" w:color="auto"/>
              <w:bottom w:val="single" w:sz="4" w:space="0" w:color="auto"/>
              <w:right w:val="single" w:sz="4" w:space="0" w:color="auto"/>
            </w:tcBorders>
            <w:shd w:val="clear" w:color="auto" w:fill="auto"/>
            <w:noWrap/>
            <w:hideMark/>
          </w:tcPr>
          <w:p w14:paraId="2A6995AF" w14:textId="77777777" w:rsidR="00090BEB" w:rsidRPr="00090BEB" w:rsidRDefault="00090BEB" w:rsidP="00090BEB">
            <w:pPr>
              <w:spacing w:after="0" w:line="240" w:lineRule="auto"/>
              <w:rPr>
                <w:rFonts w:ascii="Arial" w:eastAsia="Times New Roman" w:hAnsi="Arial" w:cs="Arial"/>
                <w:color w:val="000000"/>
                <w:sz w:val="18"/>
                <w:szCs w:val="18"/>
              </w:rPr>
            </w:pPr>
            <w:r w:rsidRPr="00090BEB">
              <w:rPr>
                <w:rFonts w:ascii="Arial" w:eastAsia="Times New Roman" w:hAnsi="Arial" w:cs="Arial"/>
                <w:color w:val="000000"/>
                <w:sz w:val="18"/>
                <w:szCs w:val="18"/>
              </w:rPr>
              <w:t> </w:t>
            </w:r>
          </w:p>
        </w:tc>
        <w:tc>
          <w:tcPr>
            <w:tcW w:w="2888" w:type="dxa"/>
            <w:tcBorders>
              <w:top w:val="nil"/>
              <w:left w:val="nil"/>
              <w:bottom w:val="single" w:sz="4" w:space="0" w:color="auto"/>
              <w:right w:val="single" w:sz="4" w:space="0" w:color="auto"/>
            </w:tcBorders>
            <w:shd w:val="clear" w:color="auto" w:fill="auto"/>
            <w:noWrap/>
            <w:hideMark/>
          </w:tcPr>
          <w:p w14:paraId="2FA0364A" w14:textId="77777777" w:rsidR="00090BEB" w:rsidRPr="00090BEB" w:rsidRDefault="00090BEB" w:rsidP="00090BEB">
            <w:pPr>
              <w:spacing w:after="0" w:line="240" w:lineRule="auto"/>
              <w:rPr>
                <w:rFonts w:ascii="Arial" w:eastAsia="Times New Roman" w:hAnsi="Arial" w:cs="Arial"/>
                <w:color w:val="000000"/>
                <w:sz w:val="18"/>
                <w:szCs w:val="18"/>
              </w:rPr>
            </w:pPr>
            <w:r w:rsidRPr="00090BEB">
              <w:rPr>
                <w:rFonts w:ascii="Arial" w:eastAsia="Times New Roman" w:hAnsi="Arial" w:cs="Arial"/>
                <w:color w:val="000000"/>
                <w:sz w:val="18"/>
                <w:szCs w:val="18"/>
              </w:rPr>
              <w:t> </w:t>
            </w:r>
          </w:p>
        </w:tc>
        <w:tc>
          <w:tcPr>
            <w:tcW w:w="1170" w:type="dxa"/>
            <w:tcBorders>
              <w:top w:val="nil"/>
              <w:left w:val="nil"/>
              <w:bottom w:val="single" w:sz="4" w:space="0" w:color="auto"/>
              <w:right w:val="single" w:sz="4" w:space="0" w:color="auto"/>
            </w:tcBorders>
            <w:shd w:val="clear" w:color="auto" w:fill="auto"/>
            <w:noWrap/>
            <w:hideMark/>
          </w:tcPr>
          <w:p w14:paraId="304F74F3" w14:textId="77777777" w:rsidR="00090BEB" w:rsidRPr="00090BEB" w:rsidRDefault="00090BEB" w:rsidP="00090BEB">
            <w:pPr>
              <w:spacing w:after="0" w:line="240" w:lineRule="auto"/>
              <w:jc w:val="right"/>
              <w:rPr>
                <w:rFonts w:ascii="Arial" w:eastAsia="Times New Roman" w:hAnsi="Arial" w:cs="Arial"/>
                <w:b/>
                <w:bCs/>
                <w:color w:val="000000"/>
                <w:sz w:val="18"/>
                <w:szCs w:val="18"/>
              </w:rPr>
            </w:pPr>
            <w:r w:rsidRPr="00090BEB">
              <w:rPr>
                <w:rFonts w:ascii="Arial" w:eastAsia="Times New Roman" w:hAnsi="Arial" w:cs="Arial"/>
                <w:b/>
                <w:bCs/>
                <w:color w:val="000000"/>
                <w:sz w:val="18"/>
                <w:szCs w:val="18"/>
              </w:rPr>
              <w:t xml:space="preserve">         26.0 </w:t>
            </w:r>
          </w:p>
        </w:tc>
        <w:tc>
          <w:tcPr>
            <w:tcW w:w="1170" w:type="dxa"/>
            <w:tcBorders>
              <w:top w:val="nil"/>
              <w:left w:val="nil"/>
              <w:bottom w:val="single" w:sz="4" w:space="0" w:color="auto"/>
              <w:right w:val="single" w:sz="4" w:space="0" w:color="auto"/>
            </w:tcBorders>
            <w:shd w:val="clear" w:color="auto" w:fill="auto"/>
            <w:noWrap/>
            <w:hideMark/>
          </w:tcPr>
          <w:p w14:paraId="73464D5D" w14:textId="77777777" w:rsidR="00090BEB" w:rsidRPr="00090BEB" w:rsidRDefault="00090BEB" w:rsidP="00090BEB">
            <w:pPr>
              <w:spacing w:after="0" w:line="240" w:lineRule="auto"/>
              <w:jc w:val="right"/>
              <w:rPr>
                <w:rFonts w:ascii="Arial" w:eastAsia="Times New Roman" w:hAnsi="Arial" w:cs="Arial"/>
                <w:b/>
                <w:bCs/>
                <w:color w:val="000000"/>
                <w:sz w:val="18"/>
                <w:szCs w:val="18"/>
              </w:rPr>
            </w:pPr>
            <w:r w:rsidRPr="00090BEB">
              <w:rPr>
                <w:rFonts w:ascii="Arial" w:eastAsia="Times New Roman" w:hAnsi="Arial" w:cs="Arial"/>
                <w:b/>
                <w:bCs/>
                <w:color w:val="000000"/>
                <w:sz w:val="18"/>
                <w:szCs w:val="18"/>
              </w:rPr>
              <w:t xml:space="preserve">         26.5 </w:t>
            </w:r>
          </w:p>
        </w:tc>
        <w:tc>
          <w:tcPr>
            <w:tcW w:w="1170" w:type="dxa"/>
            <w:tcBorders>
              <w:top w:val="nil"/>
              <w:left w:val="nil"/>
              <w:bottom w:val="single" w:sz="4" w:space="0" w:color="auto"/>
              <w:right w:val="single" w:sz="4" w:space="0" w:color="auto"/>
            </w:tcBorders>
            <w:shd w:val="clear" w:color="auto" w:fill="auto"/>
            <w:noWrap/>
            <w:hideMark/>
          </w:tcPr>
          <w:p w14:paraId="6B12E6BD" w14:textId="77777777" w:rsidR="00090BEB" w:rsidRPr="00090BEB" w:rsidRDefault="00090BEB" w:rsidP="00090BEB">
            <w:pPr>
              <w:spacing w:after="0" w:line="240" w:lineRule="auto"/>
              <w:jc w:val="right"/>
              <w:rPr>
                <w:rFonts w:ascii="Arial" w:eastAsia="Times New Roman" w:hAnsi="Arial" w:cs="Arial"/>
                <w:b/>
                <w:bCs/>
                <w:color w:val="000000"/>
                <w:sz w:val="18"/>
                <w:szCs w:val="18"/>
              </w:rPr>
            </w:pPr>
            <w:r w:rsidRPr="00090BEB">
              <w:rPr>
                <w:rFonts w:ascii="Arial" w:eastAsia="Times New Roman" w:hAnsi="Arial" w:cs="Arial"/>
                <w:b/>
                <w:bCs/>
                <w:color w:val="000000"/>
                <w:sz w:val="18"/>
                <w:szCs w:val="18"/>
              </w:rPr>
              <w:t xml:space="preserve">           5.7 </w:t>
            </w:r>
          </w:p>
        </w:tc>
      </w:tr>
      <w:tr w:rsidR="00090BEB" w:rsidRPr="00090BEB" w14:paraId="73881C86" w14:textId="77777777" w:rsidTr="00090BEB">
        <w:trPr>
          <w:trHeight w:val="270"/>
        </w:trPr>
        <w:tc>
          <w:tcPr>
            <w:tcW w:w="3137" w:type="dxa"/>
            <w:tcBorders>
              <w:top w:val="nil"/>
              <w:left w:val="nil"/>
              <w:bottom w:val="nil"/>
              <w:right w:val="nil"/>
            </w:tcBorders>
            <w:shd w:val="clear" w:color="auto" w:fill="auto"/>
            <w:noWrap/>
            <w:hideMark/>
          </w:tcPr>
          <w:p w14:paraId="3735BBBF" w14:textId="77777777" w:rsidR="00090BEB" w:rsidRPr="00090BEB" w:rsidRDefault="00090BEB" w:rsidP="00090BEB">
            <w:pPr>
              <w:spacing w:after="0" w:line="240" w:lineRule="auto"/>
              <w:rPr>
                <w:rFonts w:ascii="Arial" w:eastAsia="Times New Roman" w:hAnsi="Arial" w:cs="Arial"/>
                <w:b/>
                <w:bCs/>
                <w:i/>
                <w:iCs/>
                <w:color w:val="000000"/>
                <w:sz w:val="18"/>
                <w:szCs w:val="18"/>
              </w:rPr>
            </w:pPr>
            <w:r w:rsidRPr="00090BEB">
              <w:rPr>
                <w:rFonts w:ascii="Arial" w:eastAsia="Times New Roman" w:hAnsi="Arial" w:cs="Arial"/>
                <w:b/>
                <w:bCs/>
                <w:i/>
                <w:iCs/>
                <w:color w:val="000000"/>
                <w:sz w:val="18"/>
                <w:szCs w:val="18"/>
              </w:rPr>
              <w:t>% of GDP (nominal)</w:t>
            </w:r>
            <w:r w:rsidRPr="00090BEB">
              <w:rPr>
                <w:rFonts w:ascii="Arial" w:eastAsia="Times New Roman" w:hAnsi="Arial" w:cs="Arial"/>
                <w:b/>
                <w:bCs/>
                <w:i/>
                <w:iCs/>
                <w:color w:val="000000"/>
                <w:sz w:val="18"/>
                <w:szCs w:val="18"/>
                <w:vertAlign w:val="superscript"/>
              </w:rPr>
              <w:t>1</w:t>
            </w:r>
          </w:p>
        </w:tc>
        <w:tc>
          <w:tcPr>
            <w:tcW w:w="2888" w:type="dxa"/>
            <w:tcBorders>
              <w:top w:val="nil"/>
              <w:left w:val="nil"/>
              <w:bottom w:val="nil"/>
              <w:right w:val="nil"/>
            </w:tcBorders>
            <w:shd w:val="clear" w:color="auto" w:fill="auto"/>
            <w:noWrap/>
            <w:hideMark/>
          </w:tcPr>
          <w:p w14:paraId="23705439" w14:textId="77777777" w:rsidR="00090BEB" w:rsidRPr="00090BEB" w:rsidRDefault="00090BEB" w:rsidP="00090BEB">
            <w:pPr>
              <w:spacing w:after="0" w:line="240" w:lineRule="auto"/>
              <w:rPr>
                <w:rFonts w:ascii="Arial" w:eastAsia="Times New Roman" w:hAnsi="Arial" w:cs="Arial"/>
                <w:b/>
                <w:bCs/>
                <w:i/>
                <w:iCs/>
                <w:color w:val="000000"/>
                <w:sz w:val="18"/>
                <w:szCs w:val="18"/>
              </w:rPr>
            </w:pPr>
          </w:p>
        </w:tc>
        <w:tc>
          <w:tcPr>
            <w:tcW w:w="1170" w:type="dxa"/>
            <w:tcBorders>
              <w:top w:val="nil"/>
              <w:left w:val="nil"/>
              <w:bottom w:val="nil"/>
              <w:right w:val="nil"/>
            </w:tcBorders>
            <w:shd w:val="clear" w:color="auto" w:fill="auto"/>
            <w:noWrap/>
            <w:hideMark/>
          </w:tcPr>
          <w:p w14:paraId="275BCD46" w14:textId="77777777" w:rsidR="00090BEB" w:rsidRPr="00090BEB" w:rsidRDefault="00090BEB" w:rsidP="00090BEB">
            <w:pPr>
              <w:spacing w:after="0" w:line="240" w:lineRule="auto"/>
              <w:jc w:val="right"/>
              <w:rPr>
                <w:rFonts w:ascii="Arial" w:eastAsia="Times New Roman" w:hAnsi="Arial" w:cs="Arial"/>
                <w:b/>
                <w:bCs/>
                <w:i/>
                <w:iCs/>
                <w:color w:val="000000"/>
                <w:sz w:val="18"/>
                <w:szCs w:val="18"/>
              </w:rPr>
            </w:pPr>
            <w:r w:rsidRPr="00090BEB">
              <w:rPr>
                <w:rFonts w:ascii="Arial" w:eastAsia="Times New Roman" w:hAnsi="Arial" w:cs="Arial"/>
                <w:b/>
                <w:bCs/>
                <w:i/>
                <w:iCs/>
                <w:color w:val="000000"/>
                <w:sz w:val="18"/>
                <w:szCs w:val="18"/>
              </w:rPr>
              <w:t>2.1%</w:t>
            </w:r>
          </w:p>
        </w:tc>
        <w:tc>
          <w:tcPr>
            <w:tcW w:w="1170" w:type="dxa"/>
            <w:tcBorders>
              <w:top w:val="nil"/>
              <w:left w:val="nil"/>
              <w:bottom w:val="nil"/>
              <w:right w:val="nil"/>
            </w:tcBorders>
            <w:shd w:val="clear" w:color="auto" w:fill="auto"/>
            <w:noWrap/>
            <w:hideMark/>
          </w:tcPr>
          <w:p w14:paraId="07DEC39C" w14:textId="77777777" w:rsidR="00090BEB" w:rsidRPr="00090BEB" w:rsidRDefault="00090BEB" w:rsidP="00090BEB">
            <w:pPr>
              <w:spacing w:after="0" w:line="240" w:lineRule="auto"/>
              <w:jc w:val="right"/>
              <w:rPr>
                <w:rFonts w:ascii="Arial" w:eastAsia="Times New Roman" w:hAnsi="Arial" w:cs="Arial"/>
                <w:b/>
                <w:bCs/>
                <w:i/>
                <w:iCs/>
                <w:color w:val="000000"/>
                <w:sz w:val="18"/>
                <w:szCs w:val="18"/>
              </w:rPr>
            </w:pPr>
            <w:r w:rsidRPr="00090BEB">
              <w:rPr>
                <w:rFonts w:ascii="Arial" w:eastAsia="Times New Roman" w:hAnsi="Arial" w:cs="Arial"/>
                <w:b/>
                <w:bCs/>
                <w:i/>
                <w:iCs/>
                <w:color w:val="000000"/>
                <w:sz w:val="18"/>
                <w:szCs w:val="18"/>
              </w:rPr>
              <w:t>2.2%</w:t>
            </w:r>
          </w:p>
        </w:tc>
        <w:tc>
          <w:tcPr>
            <w:tcW w:w="1170" w:type="dxa"/>
            <w:tcBorders>
              <w:top w:val="nil"/>
              <w:left w:val="nil"/>
              <w:bottom w:val="nil"/>
              <w:right w:val="nil"/>
            </w:tcBorders>
            <w:shd w:val="clear" w:color="auto" w:fill="auto"/>
            <w:noWrap/>
            <w:hideMark/>
          </w:tcPr>
          <w:p w14:paraId="0802EE99" w14:textId="77777777" w:rsidR="00090BEB" w:rsidRPr="00090BEB" w:rsidRDefault="00090BEB" w:rsidP="00090BEB">
            <w:pPr>
              <w:spacing w:after="0" w:line="240" w:lineRule="auto"/>
              <w:jc w:val="right"/>
              <w:rPr>
                <w:rFonts w:ascii="Arial" w:eastAsia="Times New Roman" w:hAnsi="Arial" w:cs="Arial"/>
                <w:b/>
                <w:bCs/>
                <w:i/>
                <w:iCs/>
                <w:color w:val="000000"/>
                <w:sz w:val="18"/>
                <w:szCs w:val="18"/>
              </w:rPr>
            </w:pPr>
            <w:r w:rsidRPr="00090BEB">
              <w:rPr>
                <w:rFonts w:ascii="Arial" w:eastAsia="Times New Roman" w:hAnsi="Arial" w:cs="Arial"/>
                <w:b/>
                <w:bCs/>
                <w:i/>
                <w:iCs/>
                <w:color w:val="000000"/>
                <w:sz w:val="18"/>
                <w:szCs w:val="18"/>
              </w:rPr>
              <w:t>0.5%</w:t>
            </w:r>
          </w:p>
        </w:tc>
      </w:tr>
      <w:tr w:rsidR="00090BEB" w:rsidRPr="00090BEB" w14:paraId="71BCEF22" w14:textId="77777777" w:rsidTr="00090BEB">
        <w:trPr>
          <w:trHeight w:val="130"/>
        </w:trPr>
        <w:tc>
          <w:tcPr>
            <w:tcW w:w="3137" w:type="dxa"/>
            <w:tcBorders>
              <w:top w:val="nil"/>
              <w:left w:val="nil"/>
              <w:bottom w:val="nil"/>
              <w:right w:val="nil"/>
            </w:tcBorders>
            <w:shd w:val="clear" w:color="auto" w:fill="auto"/>
            <w:noWrap/>
            <w:hideMark/>
          </w:tcPr>
          <w:p w14:paraId="47BB42AE" w14:textId="77777777" w:rsidR="00090BEB" w:rsidRPr="00090BEB" w:rsidRDefault="00090BEB" w:rsidP="00090BEB">
            <w:pPr>
              <w:spacing w:after="0" w:line="240" w:lineRule="auto"/>
              <w:jc w:val="right"/>
              <w:rPr>
                <w:rFonts w:ascii="Arial" w:eastAsia="Times New Roman" w:hAnsi="Arial" w:cs="Arial"/>
                <w:b/>
                <w:bCs/>
                <w:i/>
                <w:iCs/>
                <w:color w:val="000000"/>
                <w:sz w:val="18"/>
                <w:szCs w:val="18"/>
              </w:rPr>
            </w:pPr>
          </w:p>
        </w:tc>
        <w:tc>
          <w:tcPr>
            <w:tcW w:w="2888" w:type="dxa"/>
            <w:tcBorders>
              <w:top w:val="nil"/>
              <w:left w:val="nil"/>
              <w:bottom w:val="nil"/>
              <w:right w:val="nil"/>
            </w:tcBorders>
            <w:shd w:val="clear" w:color="auto" w:fill="auto"/>
            <w:noWrap/>
            <w:hideMark/>
          </w:tcPr>
          <w:p w14:paraId="75F9ECBE" w14:textId="77777777" w:rsidR="00090BEB" w:rsidRPr="00090BEB" w:rsidRDefault="00090BEB" w:rsidP="00090BEB">
            <w:pPr>
              <w:spacing w:after="0" w:line="240" w:lineRule="auto"/>
              <w:rPr>
                <w:rFonts w:ascii="Times New Roman" w:eastAsia="Times New Roman" w:hAnsi="Times New Roman"/>
              </w:rPr>
            </w:pPr>
          </w:p>
        </w:tc>
        <w:tc>
          <w:tcPr>
            <w:tcW w:w="1170" w:type="dxa"/>
            <w:tcBorders>
              <w:top w:val="nil"/>
              <w:left w:val="nil"/>
              <w:bottom w:val="nil"/>
              <w:right w:val="nil"/>
            </w:tcBorders>
            <w:shd w:val="clear" w:color="auto" w:fill="auto"/>
            <w:noWrap/>
            <w:hideMark/>
          </w:tcPr>
          <w:p w14:paraId="0FFC2592" w14:textId="77777777" w:rsidR="00090BEB" w:rsidRPr="00090BEB" w:rsidRDefault="00090BEB" w:rsidP="00090BEB">
            <w:pPr>
              <w:spacing w:after="0" w:line="240" w:lineRule="auto"/>
              <w:rPr>
                <w:rFonts w:ascii="Times New Roman" w:eastAsia="Times New Roman" w:hAnsi="Times New Roman"/>
              </w:rPr>
            </w:pPr>
          </w:p>
        </w:tc>
        <w:tc>
          <w:tcPr>
            <w:tcW w:w="1170" w:type="dxa"/>
            <w:tcBorders>
              <w:top w:val="nil"/>
              <w:left w:val="nil"/>
              <w:bottom w:val="nil"/>
              <w:right w:val="nil"/>
            </w:tcBorders>
            <w:shd w:val="clear" w:color="auto" w:fill="auto"/>
            <w:noWrap/>
            <w:hideMark/>
          </w:tcPr>
          <w:p w14:paraId="5739FEEC" w14:textId="77777777" w:rsidR="00090BEB" w:rsidRPr="00090BEB" w:rsidRDefault="00090BEB" w:rsidP="00090BEB">
            <w:pPr>
              <w:spacing w:after="0" w:line="240" w:lineRule="auto"/>
              <w:rPr>
                <w:rFonts w:ascii="Times New Roman" w:eastAsia="Times New Roman" w:hAnsi="Times New Roman"/>
              </w:rPr>
            </w:pPr>
          </w:p>
        </w:tc>
        <w:tc>
          <w:tcPr>
            <w:tcW w:w="1170" w:type="dxa"/>
            <w:tcBorders>
              <w:top w:val="nil"/>
              <w:left w:val="nil"/>
              <w:bottom w:val="nil"/>
              <w:right w:val="nil"/>
            </w:tcBorders>
            <w:shd w:val="clear" w:color="auto" w:fill="auto"/>
            <w:noWrap/>
            <w:hideMark/>
          </w:tcPr>
          <w:p w14:paraId="66F57601" w14:textId="77777777" w:rsidR="00090BEB" w:rsidRPr="00090BEB" w:rsidRDefault="00090BEB" w:rsidP="00090BEB">
            <w:pPr>
              <w:spacing w:after="0" w:line="240" w:lineRule="auto"/>
              <w:rPr>
                <w:rFonts w:ascii="Times New Roman" w:eastAsia="Times New Roman" w:hAnsi="Times New Roman"/>
              </w:rPr>
            </w:pPr>
          </w:p>
        </w:tc>
      </w:tr>
      <w:tr w:rsidR="00090BEB" w:rsidRPr="00090BEB" w14:paraId="4870EE6F" w14:textId="77777777" w:rsidTr="00090BEB">
        <w:trPr>
          <w:trHeight w:val="250"/>
        </w:trPr>
        <w:tc>
          <w:tcPr>
            <w:tcW w:w="3137" w:type="dxa"/>
            <w:tcBorders>
              <w:top w:val="single" w:sz="4" w:space="0" w:color="auto"/>
              <w:left w:val="nil"/>
              <w:bottom w:val="single" w:sz="4" w:space="0" w:color="auto"/>
              <w:right w:val="nil"/>
            </w:tcBorders>
            <w:shd w:val="clear" w:color="000000" w:fill="0070C0"/>
            <w:noWrap/>
            <w:hideMark/>
          </w:tcPr>
          <w:p w14:paraId="782EE555" w14:textId="77777777" w:rsidR="00090BEB" w:rsidRPr="00090BEB" w:rsidRDefault="00090BEB" w:rsidP="00090BEB">
            <w:pPr>
              <w:spacing w:after="0" w:line="240" w:lineRule="auto"/>
              <w:rPr>
                <w:rFonts w:ascii="Arial" w:eastAsia="Times New Roman" w:hAnsi="Arial" w:cs="Arial"/>
                <w:b/>
                <w:bCs/>
                <w:color w:val="FFFFFF"/>
                <w:sz w:val="18"/>
                <w:szCs w:val="18"/>
              </w:rPr>
            </w:pPr>
            <w:r w:rsidRPr="00090BEB">
              <w:rPr>
                <w:rFonts w:ascii="Arial" w:eastAsia="Times New Roman" w:hAnsi="Arial" w:cs="Arial"/>
                <w:b/>
                <w:bCs/>
                <w:color w:val="FFFFFF"/>
                <w:sz w:val="18"/>
                <w:szCs w:val="18"/>
              </w:rPr>
              <w:t>Nominal GDP</w:t>
            </w:r>
          </w:p>
        </w:tc>
        <w:tc>
          <w:tcPr>
            <w:tcW w:w="2888" w:type="dxa"/>
            <w:tcBorders>
              <w:top w:val="single" w:sz="4" w:space="0" w:color="auto"/>
              <w:left w:val="nil"/>
              <w:bottom w:val="single" w:sz="4" w:space="0" w:color="auto"/>
              <w:right w:val="nil"/>
            </w:tcBorders>
            <w:shd w:val="clear" w:color="000000" w:fill="0070C0"/>
            <w:noWrap/>
            <w:hideMark/>
          </w:tcPr>
          <w:p w14:paraId="3A20E2FE" w14:textId="77777777" w:rsidR="00090BEB" w:rsidRPr="00090BEB" w:rsidRDefault="00090BEB" w:rsidP="00090BEB">
            <w:pPr>
              <w:spacing w:after="0" w:line="240" w:lineRule="auto"/>
              <w:rPr>
                <w:rFonts w:ascii="Arial" w:eastAsia="Times New Roman" w:hAnsi="Arial" w:cs="Arial"/>
                <w:color w:val="FFFFFF"/>
                <w:sz w:val="18"/>
                <w:szCs w:val="18"/>
              </w:rPr>
            </w:pPr>
            <w:r w:rsidRPr="00090BEB">
              <w:rPr>
                <w:rFonts w:ascii="Arial" w:eastAsia="Times New Roman" w:hAnsi="Arial" w:cs="Arial"/>
                <w:color w:val="FFFFFF"/>
                <w:sz w:val="18"/>
                <w:szCs w:val="18"/>
              </w:rPr>
              <w:t> </w:t>
            </w:r>
          </w:p>
        </w:tc>
        <w:tc>
          <w:tcPr>
            <w:tcW w:w="1170" w:type="dxa"/>
            <w:tcBorders>
              <w:top w:val="single" w:sz="4" w:space="0" w:color="auto"/>
              <w:left w:val="nil"/>
              <w:bottom w:val="single" w:sz="4" w:space="0" w:color="auto"/>
              <w:right w:val="nil"/>
            </w:tcBorders>
            <w:shd w:val="clear" w:color="000000" w:fill="0070C0"/>
            <w:noWrap/>
            <w:hideMark/>
          </w:tcPr>
          <w:p w14:paraId="1AB10085" w14:textId="77777777" w:rsidR="00090BEB" w:rsidRPr="00090BEB" w:rsidRDefault="00090BEB" w:rsidP="00090BEB">
            <w:pPr>
              <w:spacing w:after="0" w:line="240" w:lineRule="auto"/>
              <w:rPr>
                <w:rFonts w:ascii="Arial" w:eastAsia="Times New Roman" w:hAnsi="Arial" w:cs="Arial"/>
                <w:b/>
                <w:bCs/>
                <w:color w:val="FFFFFF"/>
                <w:sz w:val="18"/>
                <w:szCs w:val="18"/>
              </w:rPr>
            </w:pPr>
            <w:r w:rsidRPr="00090BEB">
              <w:rPr>
                <w:rFonts w:ascii="Arial" w:eastAsia="Times New Roman" w:hAnsi="Arial" w:cs="Arial"/>
                <w:b/>
                <w:bCs/>
                <w:color w:val="FFFFFF"/>
                <w:sz w:val="18"/>
                <w:szCs w:val="18"/>
              </w:rPr>
              <w:t xml:space="preserve">    1,224.6 </w:t>
            </w:r>
          </w:p>
        </w:tc>
        <w:tc>
          <w:tcPr>
            <w:tcW w:w="1170" w:type="dxa"/>
            <w:tcBorders>
              <w:top w:val="single" w:sz="4" w:space="0" w:color="auto"/>
              <w:left w:val="nil"/>
              <w:bottom w:val="single" w:sz="4" w:space="0" w:color="auto"/>
              <w:right w:val="nil"/>
            </w:tcBorders>
            <w:shd w:val="clear" w:color="000000" w:fill="0070C0"/>
            <w:noWrap/>
            <w:hideMark/>
          </w:tcPr>
          <w:p w14:paraId="136DA46B" w14:textId="77777777" w:rsidR="00090BEB" w:rsidRPr="00090BEB" w:rsidRDefault="00090BEB" w:rsidP="00090BEB">
            <w:pPr>
              <w:spacing w:after="0" w:line="240" w:lineRule="auto"/>
              <w:rPr>
                <w:rFonts w:ascii="Arial" w:eastAsia="Times New Roman" w:hAnsi="Arial" w:cs="Arial"/>
                <w:b/>
                <w:bCs/>
                <w:color w:val="FFFFFF"/>
                <w:sz w:val="18"/>
                <w:szCs w:val="18"/>
              </w:rPr>
            </w:pPr>
            <w:r w:rsidRPr="00090BEB">
              <w:rPr>
                <w:rFonts w:ascii="Arial" w:eastAsia="Times New Roman" w:hAnsi="Arial" w:cs="Arial"/>
                <w:b/>
                <w:bCs/>
                <w:color w:val="FFFFFF"/>
                <w:sz w:val="18"/>
                <w:szCs w:val="18"/>
              </w:rPr>
              <w:t xml:space="preserve">    1,204.4 </w:t>
            </w:r>
          </w:p>
        </w:tc>
        <w:tc>
          <w:tcPr>
            <w:tcW w:w="1170" w:type="dxa"/>
            <w:tcBorders>
              <w:top w:val="single" w:sz="4" w:space="0" w:color="auto"/>
              <w:left w:val="nil"/>
              <w:bottom w:val="single" w:sz="4" w:space="0" w:color="auto"/>
              <w:right w:val="nil"/>
            </w:tcBorders>
            <w:shd w:val="clear" w:color="000000" w:fill="0070C0"/>
            <w:noWrap/>
            <w:hideMark/>
          </w:tcPr>
          <w:p w14:paraId="704955E4" w14:textId="77777777" w:rsidR="00090BEB" w:rsidRPr="00090BEB" w:rsidRDefault="00090BEB" w:rsidP="00090BEB">
            <w:pPr>
              <w:spacing w:after="0" w:line="240" w:lineRule="auto"/>
              <w:rPr>
                <w:rFonts w:ascii="Arial" w:eastAsia="Times New Roman" w:hAnsi="Arial" w:cs="Arial"/>
                <w:b/>
                <w:bCs/>
                <w:color w:val="FFFFFF"/>
                <w:sz w:val="18"/>
                <w:szCs w:val="18"/>
              </w:rPr>
            </w:pPr>
            <w:r w:rsidRPr="00090BEB">
              <w:rPr>
                <w:rFonts w:ascii="Arial" w:eastAsia="Times New Roman" w:hAnsi="Arial" w:cs="Arial"/>
                <w:b/>
                <w:bCs/>
                <w:color w:val="FFFFFF"/>
                <w:sz w:val="18"/>
                <w:szCs w:val="18"/>
              </w:rPr>
              <w:t xml:space="preserve">    1,177.2 </w:t>
            </w:r>
          </w:p>
        </w:tc>
      </w:tr>
      <w:tr w:rsidR="00090BEB" w:rsidRPr="00090BEB" w14:paraId="4FC73804" w14:textId="77777777" w:rsidTr="00090BEB">
        <w:trPr>
          <w:trHeight w:val="250"/>
        </w:trPr>
        <w:tc>
          <w:tcPr>
            <w:tcW w:w="3137" w:type="dxa"/>
            <w:tcBorders>
              <w:top w:val="nil"/>
              <w:left w:val="nil"/>
              <w:bottom w:val="nil"/>
              <w:right w:val="nil"/>
            </w:tcBorders>
            <w:shd w:val="clear" w:color="auto" w:fill="auto"/>
            <w:noWrap/>
            <w:hideMark/>
          </w:tcPr>
          <w:p w14:paraId="2F77F3AA" w14:textId="77777777" w:rsidR="00090BEB" w:rsidRPr="00090BEB" w:rsidRDefault="00090BEB" w:rsidP="00090BEB">
            <w:pPr>
              <w:spacing w:after="0" w:line="240" w:lineRule="auto"/>
              <w:rPr>
                <w:rFonts w:ascii="Arial" w:eastAsia="Times New Roman" w:hAnsi="Arial" w:cs="Arial"/>
                <w:i/>
                <w:iCs/>
                <w:color w:val="000000"/>
                <w:sz w:val="16"/>
                <w:szCs w:val="16"/>
              </w:rPr>
            </w:pPr>
            <w:r w:rsidRPr="00090BEB">
              <w:rPr>
                <w:rFonts w:ascii="Arial" w:eastAsia="Times New Roman" w:hAnsi="Arial" w:cs="Arial"/>
                <w:i/>
                <w:iCs/>
                <w:color w:val="000000"/>
                <w:sz w:val="16"/>
                <w:szCs w:val="16"/>
              </w:rPr>
              <w:t>Source: Public Accounts</w:t>
            </w:r>
          </w:p>
        </w:tc>
        <w:tc>
          <w:tcPr>
            <w:tcW w:w="2888" w:type="dxa"/>
            <w:tcBorders>
              <w:top w:val="nil"/>
              <w:left w:val="nil"/>
              <w:bottom w:val="nil"/>
              <w:right w:val="nil"/>
            </w:tcBorders>
            <w:shd w:val="clear" w:color="auto" w:fill="auto"/>
            <w:noWrap/>
            <w:hideMark/>
          </w:tcPr>
          <w:p w14:paraId="27CB8458" w14:textId="77777777" w:rsidR="00090BEB" w:rsidRPr="00090BEB" w:rsidRDefault="00090BEB" w:rsidP="00090BEB">
            <w:pPr>
              <w:spacing w:after="0" w:line="240" w:lineRule="auto"/>
              <w:rPr>
                <w:rFonts w:ascii="Arial" w:eastAsia="Times New Roman" w:hAnsi="Arial" w:cs="Arial"/>
                <w:i/>
                <w:iCs/>
                <w:color w:val="000000"/>
                <w:sz w:val="16"/>
                <w:szCs w:val="16"/>
              </w:rPr>
            </w:pPr>
          </w:p>
        </w:tc>
        <w:tc>
          <w:tcPr>
            <w:tcW w:w="1170" w:type="dxa"/>
            <w:tcBorders>
              <w:top w:val="nil"/>
              <w:left w:val="nil"/>
              <w:bottom w:val="nil"/>
              <w:right w:val="nil"/>
            </w:tcBorders>
            <w:shd w:val="clear" w:color="auto" w:fill="auto"/>
            <w:noWrap/>
            <w:hideMark/>
          </w:tcPr>
          <w:p w14:paraId="45A0F7AA" w14:textId="77777777" w:rsidR="00090BEB" w:rsidRPr="00090BEB" w:rsidRDefault="00090BEB" w:rsidP="00090BEB">
            <w:pPr>
              <w:spacing w:after="0" w:line="240" w:lineRule="auto"/>
              <w:rPr>
                <w:rFonts w:ascii="Times New Roman" w:eastAsia="Times New Roman" w:hAnsi="Times New Roman"/>
              </w:rPr>
            </w:pPr>
          </w:p>
        </w:tc>
        <w:tc>
          <w:tcPr>
            <w:tcW w:w="1170" w:type="dxa"/>
            <w:tcBorders>
              <w:top w:val="nil"/>
              <w:left w:val="nil"/>
              <w:bottom w:val="nil"/>
              <w:right w:val="nil"/>
            </w:tcBorders>
            <w:shd w:val="clear" w:color="auto" w:fill="auto"/>
            <w:noWrap/>
            <w:hideMark/>
          </w:tcPr>
          <w:p w14:paraId="4B4A0A7A" w14:textId="77777777" w:rsidR="00090BEB" w:rsidRPr="00090BEB" w:rsidRDefault="00090BEB" w:rsidP="00090BEB">
            <w:pPr>
              <w:spacing w:after="0" w:line="240" w:lineRule="auto"/>
              <w:rPr>
                <w:rFonts w:ascii="Times New Roman" w:eastAsia="Times New Roman" w:hAnsi="Times New Roman"/>
              </w:rPr>
            </w:pPr>
          </w:p>
        </w:tc>
        <w:tc>
          <w:tcPr>
            <w:tcW w:w="1170" w:type="dxa"/>
            <w:tcBorders>
              <w:top w:val="nil"/>
              <w:left w:val="nil"/>
              <w:bottom w:val="nil"/>
              <w:right w:val="nil"/>
            </w:tcBorders>
            <w:shd w:val="clear" w:color="auto" w:fill="auto"/>
            <w:noWrap/>
            <w:hideMark/>
          </w:tcPr>
          <w:p w14:paraId="7280BC5D" w14:textId="77777777" w:rsidR="00090BEB" w:rsidRPr="00090BEB" w:rsidRDefault="00090BEB" w:rsidP="00090BEB">
            <w:pPr>
              <w:spacing w:after="0" w:line="240" w:lineRule="auto"/>
              <w:rPr>
                <w:rFonts w:ascii="Times New Roman" w:eastAsia="Times New Roman" w:hAnsi="Times New Roman"/>
              </w:rPr>
            </w:pPr>
          </w:p>
        </w:tc>
      </w:tr>
      <w:tr w:rsidR="00090BEB" w:rsidRPr="00090BEB" w14:paraId="1BEAFECC" w14:textId="77777777" w:rsidTr="00090BEB">
        <w:trPr>
          <w:trHeight w:val="250"/>
        </w:trPr>
        <w:tc>
          <w:tcPr>
            <w:tcW w:w="6025" w:type="dxa"/>
            <w:gridSpan w:val="2"/>
            <w:tcBorders>
              <w:top w:val="nil"/>
              <w:left w:val="nil"/>
              <w:bottom w:val="nil"/>
              <w:right w:val="nil"/>
            </w:tcBorders>
            <w:shd w:val="clear" w:color="auto" w:fill="auto"/>
            <w:noWrap/>
            <w:hideMark/>
          </w:tcPr>
          <w:p w14:paraId="28BCD196" w14:textId="77777777" w:rsidR="00090BEB" w:rsidRPr="00090BEB" w:rsidRDefault="00090BEB" w:rsidP="00090BEB">
            <w:pPr>
              <w:spacing w:after="0" w:line="240" w:lineRule="auto"/>
              <w:rPr>
                <w:rFonts w:ascii="Arial" w:eastAsia="Times New Roman" w:hAnsi="Arial" w:cs="Arial"/>
                <w:i/>
                <w:iCs/>
                <w:color w:val="000000"/>
                <w:sz w:val="16"/>
                <w:szCs w:val="16"/>
              </w:rPr>
            </w:pPr>
            <w:r w:rsidRPr="00090BEB">
              <w:rPr>
                <w:rFonts w:ascii="Arial" w:eastAsia="Times New Roman" w:hAnsi="Arial" w:cs="Arial"/>
                <w:i/>
                <w:iCs/>
                <w:color w:val="000000"/>
                <w:sz w:val="16"/>
                <w:szCs w:val="16"/>
              </w:rPr>
              <w:t>1/ GDP provided by the MOF, Economic and Fiscal Policy Division (EFPD)</w:t>
            </w:r>
          </w:p>
        </w:tc>
        <w:tc>
          <w:tcPr>
            <w:tcW w:w="1170" w:type="dxa"/>
            <w:tcBorders>
              <w:top w:val="nil"/>
              <w:left w:val="nil"/>
              <w:bottom w:val="nil"/>
              <w:right w:val="nil"/>
            </w:tcBorders>
            <w:shd w:val="clear" w:color="auto" w:fill="auto"/>
            <w:noWrap/>
            <w:hideMark/>
          </w:tcPr>
          <w:p w14:paraId="6EC1430D" w14:textId="77777777" w:rsidR="00090BEB" w:rsidRPr="00090BEB" w:rsidRDefault="00090BEB" w:rsidP="00090BEB">
            <w:pPr>
              <w:spacing w:after="0" w:line="240" w:lineRule="auto"/>
              <w:rPr>
                <w:rFonts w:ascii="Arial" w:eastAsia="Times New Roman" w:hAnsi="Arial" w:cs="Arial"/>
                <w:i/>
                <w:iCs/>
                <w:color w:val="000000"/>
                <w:sz w:val="16"/>
                <w:szCs w:val="16"/>
              </w:rPr>
            </w:pPr>
          </w:p>
        </w:tc>
        <w:tc>
          <w:tcPr>
            <w:tcW w:w="1170" w:type="dxa"/>
            <w:tcBorders>
              <w:top w:val="nil"/>
              <w:left w:val="nil"/>
              <w:bottom w:val="nil"/>
              <w:right w:val="nil"/>
            </w:tcBorders>
            <w:shd w:val="clear" w:color="auto" w:fill="auto"/>
            <w:noWrap/>
            <w:hideMark/>
          </w:tcPr>
          <w:p w14:paraId="07364894" w14:textId="77777777" w:rsidR="00090BEB" w:rsidRPr="00090BEB" w:rsidRDefault="00090BEB" w:rsidP="00090BEB">
            <w:pPr>
              <w:spacing w:after="0" w:line="240" w:lineRule="auto"/>
              <w:rPr>
                <w:rFonts w:ascii="Times New Roman" w:eastAsia="Times New Roman" w:hAnsi="Times New Roman"/>
              </w:rPr>
            </w:pPr>
          </w:p>
        </w:tc>
        <w:tc>
          <w:tcPr>
            <w:tcW w:w="1170" w:type="dxa"/>
            <w:tcBorders>
              <w:top w:val="nil"/>
              <w:left w:val="nil"/>
              <w:bottom w:val="nil"/>
              <w:right w:val="nil"/>
            </w:tcBorders>
            <w:shd w:val="clear" w:color="auto" w:fill="auto"/>
            <w:noWrap/>
            <w:hideMark/>
          </w:tcPr>
          <w:p w14:paraId="488B1D2C" w14:textId="77777777" w:rsidR="00090BEB" w:rsidRPr="00090BEB" w:rsidRDefault="00090BEB" w:rsidP="00090BEB">
            <w:pPr>
              <w:spacing w:after="0" w:line="240" w:lineRule="auto"/>
              <w:rPr>
                <w:rFonts w:ascii="Times New Roman" w:eastAsia="Times New Roman" w:hAnsi="Times New Roman"/>
              </w:rPr>
            </w:pPr>
          </w:p>
        </w:tc>
      </w:tr>
    </w:tbl>
    <w:p w14:paraId="3881DA28" w14:textId="1DA7A841" w:rsidR="00E705BC" w:rsidRPr="00E55C8D" w:rsidRDefault="00E705BC" w:rsidP="00CA4BD0">
      <w:pPr>
        <w:pStyle w:val="Heading2"/>
        <w:ind w:left="0"/>
      </w:pPr>
      <w:r w:rsidRPr="00FF75F0">
        <w:t xml:space="preserve">  </w:t>
      </w:r>
      <w:bookmarkStart w:id="34" w:name="_Toc206700789"/>
      <w:r>
        <w:t>Resources and Training</w:t>
      </w:r>
      <w:bookmarkEnd w:id="34"/>
      <w:r>
        <w:t xml:space="preserve"> </w:t>
      </w:r>
    </w:p>
    <w:p w14:paraId="6D6E38B1" w14:textId="15D166BE" w:rsidR="00E705BC" w:rsidRPr="006C7257" w:rsidRDefault="00E705BC" w:rsidP="005854BD">
      <w:pPr>
        <w:pStyle w:val="ParagraphNumbering"/>
        <w:spacing w:before="120" w:after="120" w:line="276" w:lineRule="auto"/>
      </w:pPr>
      <w:r w:rsidRPr="002B36D8">
        <w:rPr>
          <w:b/>
          <w:bCs/>
        </w:rPr>
        <w:t>The mission’s assessment of resources in the MOF, EFPD, is sufficient to sustain GFS compilation and expanding coverage to the broader public sector.</w:t>
      </w:r>
      <w:r>
        <w:t xml:space="preserve"> The EFPD has nine staff and with this establishment the mission is of the opinion that the division can successfully implement the recommendations made in this report and previous TA reports. Furthermore, with such a small public corporation’s sector, very few extrabudgetary units, a social security fund, and no provincial and local governments, the EFPD is placed in a position to produce complete annual GFS public sector accounts.</w:t>
      </w:r>
      <w:r w:rsidR="00D52263">
        <w:t xml:space="preserve"> </w:t>
      </w:r>
      <w:r w:rsidR="00D52263">
        <w:lastRenderedPageBreak/>
        <w:t xml:space="preserve">The mission discussed with EFPD </w:t>
      </w:r>
      <w:r w:rsidR="0071150A">
        <w:t xml:space="preserve">the </w:t>
      </w:r>
      <w:r w:rsidR="00D52263">
        <w:t>continu</w:t>
      </w:r>
      <w:r w:rsidR="0071150A">
        <w:t xml:space="preserve">ation and </w:t>
      </w:r>
      <w:r w:rsidR="00D52263">
        <w:t xml:space="preserve">collection of the </w:t>
      </w:r>
      <w:r w:rsidR="0071150A">
        <w:t xml:space="preserve">annual financial statements of the SOEs and compile the data templates that </w:t>
      </w:r>
      <w:r w:rsidR="00657684">
        <w:t>were</w:t>
      </w:r>
      <w:r w:rsidR="0071150A">
        <w:t xml:space="preserve"> started during the 2019 GFS TA mission.</w:t>
      </w:r>
    </w:p>
    <w:p w14:paraId="268EFF00" w14:textId="321C50BB" w:rsidR="00E705BC" w:rsidRDefault="00E705BC" w:rsidP="005854BD">
      <w:pPr>
        <w:pStyle w:val="ParagraphNumbering"/>
        <w:spacing w:before="120" w:after="120" w:line="276" w:lineRule="auto"/>
      </w:pPr>
      <w:r w:rsidRPr="00E705BC">
        <w:rPr>
          <w:b/>
          <w:bCs/>
        </w:rPr>
        <w:t>The mission conducted a three-day morning GFS training workshop with officials of the MOF, Statistics Department, National Reserve Bank of Tonga and the Office of the Auditor General.</w:t>
      </w:r>
      <w:r>
        <w:t xml:space="preserve"> </w:t>
      </w:r>
      <w:r w:rsidR="0071150A">
        <w:t>Seventeen</w:t>
      </w:r>
      <w:r>
        <w:t xml:space="preserve"> officials attended the training. The mission provided conceptual training on the </w:t>
      </w:r>
      <w:r w:rsidRPr="00BB5DB0">
        <w:rPr>
          <w:i/>
          <w:iCs/>
        </w:rPr>
        <w:t>GFSM 2014</w:t>
      </w:r>
      <w:r>
        <w:t xml:space="preserve"> framework, institutional sectorization, market test, revenue/inflows, expenditure/outflows, financing</w:t>
      </w:r>
      <w:r w:rsidR="00D52263">
        <w:t>. Official donor assistance</w:t>
      </w:r>
      <w:r>
        <w:t xml:space="preserve"> and case studies that are associated with these topics. </w:t>
      </w:r>
    </w:p>
    <w:p w14:paraId="0F07FE65" w14:textId="55D395CC" w:rsidR="00087AAC" w:rsidRDefault="00087AAC" w:rsidP="004E78F8">
      <w:pPr>
        <w:pStyle w:val="Heading3"/>
        <w:spacing w:before="120"/>
      </w:pPr>
      <w:r>
        <w:t>Recommendations</w:t>
      </w:r>
    </w:p>
    <w:tbl>
      <w:tblPr>
        <w:tblStyle w:val="TableGrid"/>
        <w:tblW w:w="5000" w:type="pct"/>
        <w:tblCellMar>
          <w:top w:w="101" w:type="dxa"/>
          <w:left w:w="101" w:type="dxa"/>
          <w:right w:w="101" w:type="dxa"/>
        </w:tblCellMar>
        <w:tblLook w:val="04A0" w:firstRow="1" w:lastRow="0" w:firstColumn="1" w:lastColumn="0" w:noHBand="0" w:noVBand="1"/>
      </w:tblPr>
      <w:tblGrid>
        <w:gridCol w:w="525"/>
        <w:gridCol w:w="958"/>
        <w:gridCol w:w="5763"/>
        <w:gridCol w:w="1169"/>
        <w:gridCol w:w="1180"/>
      </w:tblGrid>
      <w:tr w:rsidR="008D5E3C" w14:paraId="426DC54F" w14:textId="77777777" w:rsidTr="00EE0A2D">
        <w:tc>
          <w:tcPr>
            <w:tcW w:w="5000" w:type="pct"/>
            <w:gridSpan w:val="5"/>
          </w:tcPr>
          <w:p w14:paraId="41430042" w14:textId="655BB51F" w:rsidR="008D5E3C" w:rsidRPr="006E1A32" w:rsidRDefault="00657684" w:rsidP="00EE0A2D">
            <w:pPr>
              <w:pStyle w:val="NoSpacing"/>
              <w:rPr>
                <w:rStyle w:val="StrongBlue"/>
              </w:rPr>
            </w:pPr>
            <w:r w:rsidRPr="00657684">
              <w:rPr>
                <w:rStyle w:val="StrongBlue"/>
              </w:rPr>
              <w:t>A new data set has been compiled and disseminated internally and/or to the public</w:t>
            </w:r>
            <w:r w:rsidR="001A609F">
              <w:rPr>
                <w:rStyle w:val="StrongBlue"/>
              </w:rPr>
              <w:t>.</w:t>
            </w:r>
          </w:p>
        </w:tc>
      </w:tr>
      <w:tr w:rsidR="008D5E3C" w14:paraId="1074711B" w14:textId="77777777" w:rsidTr="00EE0A2D">
        <w:tc>
          <w:tcPr>
            <w:tcW w:w="274" w:type="pct"/>
          </w:tcPr>
          <w:p w14:paraId="08373FAB" w14:textId="77777777" w:rsidR="008D5E3C" w:rsidRDefault="008D5E3C" w:rsidP="00EE0A2D">
            <w:pPr>
              <w:pStyle w:val="NoSpacing"/>
              <w:rPr>
                <w:rStyle w:val="StrongBlue"/>
              </w:rPr>
            </w:pPr>
            <w:r>
              <w:rPr>
                <w:rStyle w:val="StrongBlue"/>
              </w:rPr>
              <w:t>No.</w:t>
            </w:r>
          </w:p>
        </w:tc>
        <w:tc>
          <w:tcPr>
            <w:tcW w:w="499" w:type="pct"/>
          </w:tcPr>
          <w:p w14:paraId="4A92400A" w14:textId="77777777" w:rsidR="008D5E3C" w:rsidRPr="00D075DC" w:rsidRDefault="008D5E3C" w:rsidP="00EE0A2D">
            <w:pPr>
              <w:pStyle w:val="NoSpacing"/>
              <w:rPr>
                <w:b/>
                <w:bCs/>
                <w:color w:val="009CDE" w:themeColor="accent1"/>
              </w:rPr>
            </w:pPr>
            <w:r>
              <w:rPr>
                <w:b/>
                <w:bCs/>
                <w:color w:val="009CDE" w:themeColor="accent1"/>
              </w:rPr>
              <w:t>Priority</w:t>
            </w:r>
          </w:p>
        </w:tc>
        <w:tc>
          <w:tcPr>
            <w:tcW w:w="3003" w:type="pct"/>
          </w:tcPr>
          <w:p w14:paraId="67AF8CF5" w14:textId="77777777" w:rsidR="008D5E3C" w:rsidRPr="00D075DC" w:rsidRDefault="008D5E3C" w:rsidP="00EE0A2D">
            <w:pPr>
              <w:pStyle w:val="NoSpacing"/>
              <w:rPr>
                <w:b/>
                <w:bCs/>
                <w:color w:val="009CDE" w:themeColor="accent1"/>
              </w:rPr>
            </w:pPr>
            <w:r w:rsidRPr="00D075DC">
              <w:rPr>
                <w:b/>
                <w:bCs/>
                <w:color w:val="009CDE" w:themeColor="accent1"/>
              </w:rPr>
              <w:t>Description</w:t>
            </w:r>
          </w:p>
        </w:tc>
        <w:tc>
          <w:tcPr>
            <w:tcW w:w="609" w:type="pct"/>
          </w:tcPr>
          <w:p w14:paraId="54BF7E3A" w14:textId="77777777" w:rsidR="008D5E3C" w:rsidRPr="00D075DC" w:rsidRDefault="008D5E3C" w:rsidP="00EE0A2D">
            <w:pPr>
              <w:pStyle w:val="NoSpacing"/>
              <w:rPr>
                <w:b/>
                <w:bCs/>
                <w:color w:val="009CDE" w:themeColor="accent1"/>
              </w:rPr>
            </w:pPr>
            <w:r w:rsidRPr="00D075DC">
              <w:rPr>
                <w:b/>
                <w:bCs/>
                <w:color w:val="009CDE" w:themeColor="accent1"/>
              </w:rPr>
              <w:t xml:space="preserve">Institution </w:t>
            </w:r>
          </w:p>
        </w:tc>
        <w:tc>
          <w:tcPr>
            <w:tcW w:w="615" w:type="pct"/>
          </w:tcPr>
          <w:p w14:paraId="515A4E23" w14:textId="77777777" w:rsidR="008D5E3C" w:rsidRPr="00D075DC" w:rsidRDefault="008D5E3C" w:rsidP="00EE0A2D">
            <w:pPr>
              <w:pStyle w:val="NoSpacing"/>
              <w:rPr>
                <w:b/>
                <w:bCs/>
                <w:color w:val="009CDE" w:themeColor="accent1"/>
              </w:rPr>
            </w:pPr>
            <w:r w:rsidRPr="00D075DC">
              <w:rPr>
                <w:b/>
                <w:bCs/>
                <w:color w:val="009CDE" w:themeColor="accent1"/>
              </w:rPr>
              <w:t>Due</w:t>
            </w:r>
          </w:p>
        </w:tc>
      </w:tr>
      <w:tr w:rsidR="008D5E3C" w14:paraId="518CB95D" w14:textId="77777777" w:rsidTr="00EE0A2D">
        <w:tc>
          <w:tcPr>
            <w:tcW w:w="274" w:type="pct"/>
          </w:tcPr>
          <w:p w14:paraId="5E23CADC" w14:textId="77777777" w:rsidR="008D5E3C" w:rsidRPr="000B6798" w:rsidRDefault="008D5E3C" w:rsidP="00EE0A2D">
            <w:pPr>
              <w:pStyle w:val="NoSpacing"/>
              <w:rPr>
                <w:rStyle w:val="StrongBlue"/>
              </w:rPr>
            </w:pPr>
            <w:r>
              <w:rPr>
                <w:rStyle w:val="StrongBlue"/>
              </w:rPr>
              <w:t>1</w:t>
            </w:r>
          </w:p>
        </w:tc>
        <w:tc>
          <w:tcPr>
            <w:tcW w:w="499" w:type="pct"/>
          </w:tcPr>
          <w:p w14:paraId="1E2A40A7" w14:textId="77777777" w:rsidR="008D5E3C" w:rsidRPr="009A27FA" w:rsidRDefault="008D5E3C" w:rsidP="00EE0A2D">
            <w:pPr>
              <w:pStyle w:val="NoSpacing"/>
              <w:rPr>
                <w:b/>
                <w:bCs/>
              </w:rPr>
            </w:pPr>
            <w:r w:rsidRPr="00E65476">
              <w:rPr>
                <w:b/>
                <w:bCs/>
                <w:color w:val="009CDE" w:themeColor="accent1"/>
              </w:rPr>
              <w:t>Medium</w:t>
            </w:r>
          </w:p>
        </w:tc>
        <w:tc>
          <w:tcPr>
            <w:tcW w:w="3003" w:type="pct"/>
          </w:tcPr>
          <w:p w14:paraId="55FEFB44" w14:textId="26A067AA" w:rsidR="008D5E3C" w:rsidRPr="00213893" w:rsidRDefault="00657684" w:rsidP="00EE0A2D">
            <w:pPr>
              <w:pStyle w:val="NoSpacing"/>
            </w:pPr>
            <w:r>
              <w:t>Collect annual financial statements of SOEs and continue the compilation of the annual accounts from FY 2018 to date.</w:t>
            </w:r>
          </w:p>
        </w:tc>
        <w:tc>
          <w:tcPr>
            <w:tcW w:w="609" w:type="pct"/>
          </w:tcPr>
          <w:p w14:paraId="31FA4D2D" w14:textId="77777777" w:rsidR="008D5E3C" w:rsidRDefault="008D5E3C" w:rsidP="00EE0A2D">
            <w:pPr>
              <w:pStyle w:val="NoSpacing"/>
            </w:pPr>
            <w:r>
              <w:t>MOF, EFPD</w:t>
            </w:r>
          </w:p>
        </w:tc>
        <w:tc>
          <w:tcPr>
            <w:tcW w:w="615" w:type="pct"/>
          </w:tcPr>
          <w:p w14:paraId="6A6F7948" w14:textId="64C1748E" w:rsidR="008D5E3C" w:rsidRPr="00213893" w:rsidRDefault="00657684" w:rsidP="00EE0A2D">
            <w:pPr>
              <w:pStyle w:val="NoSpacing"/>
            </w:pPr>
            <w:r>
              <w:t>April</w:t>
            </w:r>
            <w:r w:rsidR="008D5E3C">
              <w:t xml:space="preserve"> 2026</w:t>
            </w:r>
          </w:p>
        </w:tc>
      </w:tr>
    </w:tbl>
    <w:p w14:paraId="17435472" w14:textId="77777777" w:rsidR="00087AAC" w:rsidRDefault="00087AAC" w:rsidP="00087AAC">
      <w:pPr>
        <w:pStyle w:val="ParagraphNumbering"/>
        <w:numPr>
          <w:ilvl w:val="0"/>
          <w:numId w:val="0"/>
        </w:numPr>
      </w:pPr>
    </w:p>
    <w:bookmarkEnd w:id="25"/>
    <w:bookmarkEnd w:id="26"/>
    <w:p w14:paraId="3C9DA2FE" w14:textId="6471AACC" w:rsidR="0082722B" w:rsidRPr="00C75E2A" w:rsidRDefault="007F19B3" w:rsidP="00B12B1F">
      <w:pPr>
        <w:pStyle w:val="TOCHeading"/>
      </w:pPr>
      <w:r w:rsidRPr="00C75E2A">
        <w:lastRenderedPageBreak/>
        <w:fldChar w:fldCharType="begin"/>
      </w:r>
      <w:r w:rsidRPr="00C75E2A">
        <w:instrText xml:space="preserve"> TC "</w:instrText>
      </w:r>
      <w:bookmarkStart w:id="35" w:name="_Toc206700794"/>
      <w:r w:rsidR="00E705BC">
        <w:instrText>1</w:instrText>
      </w:r>
      <w:r w:rsidRPr="00C75E2A">
        <w:instrText xml:space="preserve">. </w:instrText>
      </w:r>
      <w:r w:rsidR="00E705BC">
        <w:instrText>Officials met during the mission</w:instrText>
      </w:r>
      <w:bookmarkEnd w:id="35"/>
      <w:r w:rsidRPr="00C75E2A">
        <w:instrText xml:space="preserve">"\f J </w:instrText>
      </w:r>
      <w:r w:rsidRPr="00C75E2A">
        <w:fldChar w:fldCharType="end"/>
      </w:r>
      <w:r w:rsidR="00043A6D" w:rsidRPr="00C75E2A">
        <w:t xml:space="preserve">Annex </w:t>
      </w:r>
      <w:r w:rsidR="00E705BC">
        <w:t>1</w:t>
      </w:r>
      <w:r w:rsidRPr="00C75E2A">
        <w:t>.</w:t>
      </w:r>
      <w:r w:rsidR="00043A6D" w:rsidRPr="00C75E2A">
        <w:t xml:space="preserve"> </w:t>
      </w:r>
      <w:r w:rsidR="00E705BC">
        <w:t>Officials met during the 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6"/>
        <w:gridCol w:w="1080"/>
        <w:gridCol w:w="1345"/>
        <w:gridCol w:w="2854"/>
      </w:tblGrid>
      <w:tr w:rsidR="00D879F1" w:rsidRPr="00CB1601" w14:paraId="5BB81AF5" w14:textId="77777777" w:rsidTr="00572144">
        <w:trPr>
          <w:trHeight w:val="300"/>
        </w:trPr>
        <w:tc>
          <w:tcPr>
            <w:tcW w:w="2249" w:type="pct"/>
            <w:shd w:val="clear" w:color="000000" w:fill="00B0F0"/>
            <w:vAlign w:val="center"/>
            <w:hideMark/>
          </w:tcPr>
          <w:p w14:paraId="4309DE11" w14:textId="77777777" w:rsidR="00D879F1" w:rsidRPr="00CB1601" w:rsidRDefault="00D879F1" w:rsidP="00EE0A2D">
            <w:pPr>
              <w:spacing w:after="0" w:line="240" w:lineRule="auto"/>
              <w:rPr>
                <w:rFonts w:asciiTheme="majorHAnsi" w:eastAsia="Times New Roman" w:hAnsiTheme="majorHAnsi" w:cstheme="majorHAnsi"/>
                <w:b/>
                <w:bCs/>
                <w:color w:val="FFFFFF"/>
              </w:rPr>
            </w:pPr>
            <w:r w:rsidRPr="00CB1601">
              <w:rPr>
                <w:rFonts w:asciiTheme="majorHAnsi" w:eastAsia="Times New Roman" w:hAnsiTheme="majorHAnsi" w:cstheme="majorHAnsi"/>
                <w:b/>
                <w:bCs/>
                <w:color w:val="FFFFFF"/>
              </w:rPr>
              <w:t>Name</w:t>
            </w:r>
          </w:p>
        </w:tc>
        <w:tc>
          <w:tcPr>
            <w:tcW w:w="563" w:type="pct"/>
            <w:shd w:val="clear" w:color="000000" w:fill="00B0F0"/>
            <w:vAlign w:val="center"/>
            <w:hideMark/>
          </w:tcPr>
          <w:p w14:paraId="6C99190D" w14:textId="77777777" w:rsidR="00D879F1" w:rsidRPr="00CB1601" w:rsidRDefault="00D879F1" w:rsidP="00EE0A2D">
            <w:pPr>
              <w:spacing w:after="0" w:line="240" w:lineRule="auto"/>
              <w:rPr>
                <w:rFonts w:asciiTheme="majorHAnsi" w:eastAsia="Times New Roman" w:hAnsiTheme="majorHAnsi" w:cstheme="majorHAnsi"/>
                <w:b/>
                <w:bCs/>
                <w:color w:val="FFFFFF"/>
              </w:rPr>
            </w:pPr>
            <w:r>
              <w:rPr>
                <w:rFonts w:asciiTheme="majorHAnsi" w:eastAsia="Times New Roman" w:hAnsiTheme="majorHAnsi" w:cstheme="majorHAnsi"/>
                <w:b/>
                <w:bCs/>
                <w:color w:val="FFFFFF"/>
              </w:rPr>
              <w:t>Ministry</w:t>
            </w:r>
          </w:p>
        </w:tc>
        <w:tc>
          <w:tcPr>
            <w:tcW w:w="701" w:type="pct"/>
            <w:shd w:val="clear" w:color="000000" w:fill="00B0F0"/>
            <w:vAlign w:val="center"/>
            <w:hideMark/>
          </w:tcPr>
          <w:p w14:paraId="4862F09F" w14:textId="77777777" w:rsidR="00D879F1" w:rsidRPr="00CB1601" w:rsidRDefault="00D879F1" w:rsidP="00EE0A2D">
            <w:pPr>
              <w:spacing w:after="0" w:line="240" w:lineRule="auto"/>
              <w:rPr>
                <w:rFonts w:asciiTheme="majorHAnsi" w:eastAsia="Times New Roman" w:hAnsiTheme="majorHAnsi" w:cstheme="majorHAnsi"/>
                <w:b/>
                <w:bCs/>
                <w:color w:val="FFFFFF"/>
              </w:rPr>
            </w:pPr>
            <w:r>
              <w:rPr>
                <w:rFonts w:asciiTheme="majorHAnsi" w:eastAsia="Times New Roman" w:hAnsiTheme="majorHAnsi" w:cstheme="majorHAnsi"/>
                <w:b/>
                <w:bCs/>
                <w:color w:val="FFFFFF"/>
              </w:rPr>
              <w:t>Division</w:t>
            </w:r>
          </w:p>
        </w:tc>
        <w:tc>
          <w:tcPr>
            <w:tcW w:w="1487" w:type="pct"/>
            <w:shd w:val="clear" w:color="000000" w:fill="00B0F0"/>
            <w:vAlign w:val="center"/>
            <w:hideMark/>
          </w:tcPr>
          <w:p w14:paraId="16B5E8FE" w14:textId="77777777" w:rsidR="00D879F1" w:rsidRPr="00CB1601" w:rsidRDefault="00D879F1" w:rsidP="00EE0A2D">
            <w:pPr>
              <w:spacing w:after="0" w:line="240" w:lineRule="auto"/>
              <w:rPr>
                <w:rFonts w:asciiTheme="majorHAnsi" w:eastAsia="Times New Roman" w:hAnsiTheme="majorHAnsi" w:cstheme="majorHAnsi"/>
                <w:b/>
                <w:bCs/>
                <w:color w:val="FFFFFF"/>
              </w:rPr>
            </w:pPr>
            <w:r w:rsidRPr="00CB1601">
              <w:rPr>
                <w:rFonts w:asciiTheme="majorHAnsi" w:eastAsia="Times New Roman" w:hAnsiTheme="majorHAnsi" w:cstheme="majorHAnsi"/>
                <w:b/>
                <w:bCs/>
                <w:color w:val="FFFFFF"/>
              </w:rPr>
              <w:t>Email Address</w:t>
            </w:r>
          </w:p>
        </w:tc>
      </w:tr>
      <w:tr w:rsidR="00572144" w:rsidRPr="00CB1601" w14:paraId="0784457E" w14:textId="77777777" w:rsidTr="00572144">
        <w:trPr>
          <w:trHeight w:val="290"/>
        </w:trPr>
        <w:tc>
          <w:tcPr>
            <w:tcW w:w="2249" w:type="pct"/>
            <w:shd w:val="clear" w:color="auto" w:fill="auto"/>
            <w:noWrap/>
            <w:vAlign w:val="bottom"/>
          </w:tcPr>
          <w:p w14:paraId="1373D551" w14:textId="240CD7D4" w:rsidR="00572144" w:rsidRPr="00D270AA" w:rsidRDefault="00D270AA" w:rsidP="00EE0A2D">
            <w:pPr>
              <w:spacing w:after="0" w:line="240" w:lineRule="auto"/>
              <w:rPr>
                <w:rFonts w:asciiTheme="majorHAnsi" w:eastAsia="Times New Roman" w:hAnsiTheme="majorHAnsi" w:cstheme="majorHAnsi"/>
                <w:color w:val="000000"/>
              </w:rPr>
            </w:pPr>
            <w:r w:rsidRPr="00D270AA">
              <w:rPr>
                <w:rFonts w:asciiTheme="majorHAnsi" w:eastAsia="Times New Roman" w:hAnsiTheme="majorHAnsi" w:cstheme="majorHAnsi"/>
                <w:color w:val="000000"/>
              </w:rPr>
              <w:t>Kilisitina Tuaimeiapi</w:t>
            </w:r>
            <w:r>
              <w:rPr>
                <w:rFonts w:asciiTheme="majorHAnsi" w:eastAsia="Times New Roman" w:hAnsiTheme="majorHAnsi" w:cstheme="majorHAnsi"/>
                <w:color w:val="000000"/>
              </w:rPr>
              <w:t xml:space="preserve"> (CEO)</w:t>
            </w:r>
          </w:p>
        </w:tc>
        <w:tc>
          <w:tcPr>
            <w:tcW w:w="563" w:type="pct"/>
            <w:shd w:val="clear" w:color="auto" w:fill="auto"/>
            <w:noWrap/>
            <w:vAlign w:val="bottom"/>
          </w:tcPr>
          <w:p w14:paraId="5DCB478F" w14:textId="0D0B0E2A" w:rsidR="00572144" w:rsidRDefault="00572144" w:rsidP="00EE0A2D">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MOF</w:t>
            </w:r>
          </w:p>
        </w:tc>
        <w:tc>
          <w:tcPr>
            <w:tcW w:w="701" w:type="pct"/>
            <w:shd w:val="clear" w:color="auto" w:fill="auto"/>
            <w:noWrap/>
            <w:vAlign w:val="bottom"/>
          </w:tcPr>
          <w:p w14:paraId="5A852F8F" w14:textId="5FAFECD8" w:rsidR="00572144" w:rsidRPr="006129C9" w:rsidRDefault="00572144" w:rsidP="00EE0A2D">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CEO</w:t>
            </w:r>
          </w:p>
        </w:tc>
        <w:tc>
          <w:tcPr>
            <w:tcW w:w="1487" w:type="pct"/>
            <w:shd w:val="clear" w:color="auto" w:fill="auto"/>
            <w:noWrap/>
            <w:vAlign w:val="bottom"/>
          </w:tcPr>
          <w:p w14:paraId="427E6F65" w14:textId="2DD57848" w:rsidR="00D270AA" w:rsidRDefault="00D270AA" w:rsidP="00D270AA">
            <w:pPr>
              <w:spacing w:after="0" w:line="240" w:lineRule="auto"/>
              <w:rPr>
                <w:rFonts w:asciiTheme="majorHAnsi" w:eastAsia="Times New Roman" w:hAnsiTheme="majorHAnsi" w:cstheme="majorHAnsi"/>
                <w:color w:val="000000"/>
              </w:rPr>
            </w:pPr>
            <w:hyperlink r:id="rId44" w:history="1">
              <w:r w:rsidRPr="00EF51BC">
                <w:rPr>
                  <w:rStyle w:val="Hyperlink"/>
                  <w:rFonts w:asciiTheme="majorHAnsi" w:eastAsia="Times New Roman" w:hAnsiTheme="majorHAnsi" w:cstheme="majorHAnsi"/>
                </w:rPr>
                <w:t>ktuaimeiapi@finance.gov.to</w:t>
              </w:r>
            </w:hyperlink>
          </w:p>
        </w:tc>
      </w:tr>
      <w:tr w:rsidR="00D879F1" w:rsidRPr="00CB1601" w14:paraId="14F6E3C4" w14:textId="77777777" w:rsidTr="00572144">
        <w:trPr>
          <w:trHeight w:val="290"/>
        </w:trPr>
        <w:tc>
          <w:tcPr>
            <w:tcW w:w="2249" w:type="pct"/>
            <w:shd w:val="clear" w:color="auto" w:fill="auto"/>
            <w:noWrap/>
            <w:vAlign w:val="bottom"/>
            <w:hideMark/>
          </w:tcPr>
          <w:p w14:paraId="40EF1C2B" w14:textId="7D1CFD39" w:rsidR="00D879F1" w:rsidRPr="00106BB9" w:rsidRDefault="00D879F1" w:rsidP="00EE0A2D">
            <w:pPr>
              <w:spacing w:after="0" w:line="240" w:lineRule="auto"/>
              <w:rPr>
                <w:rFonts w:asciiTheme="majorHAnsi" w:eastAsia="Times New Roman" w:hAnsiTheme="majorHAnsi" w:cstheme="majorHAnsi"/>
                <w:color w:val="000000"/>
                <w:lang w:val="es-PE"/>
              </w:rPr>
            </w:pPr>
            <w:r w:rsidRPr="00106BB9">
              <w:rPr>
                <w:rFonts w:asciiTheme="majorHAnsi" w:eastAsia="Times New Roman" w:hAnsiTheme="majorHAnsi" w:cstheme="majorHAnsi"/>
                <w:color w:val="000000"/>
                <w:lang w:val="es-PE"/>
              </w:rPr>
              <w:t>Lesieli Tufui Faletau</w:t>
            </w:r>
            <w:r w:rsidR="00106BB9" w:rsidRPr="00106BB9">
              <w:rPr>
                <w:rFonts w:asciiTheme="majorHAnsi" w:eastAsia="Times New Roman" w:hAnsiTheme="majorHAnsi" w:cstheme="majorHAnsi"/>
                <w:color w:val="000000"/>
                <w:lang w:val="es-PE"/>
              </w:rPr>
              <w:t xml:space="preserve"> (Deputy C</w:t>
            </w:r>
            <w:r w:rsidR="00106BB9">
              <w:rPr>
                <w:rFonts w:asciiTheme="majorHAnsi" w:eastAsia="Times New Roman" w:hAnsiTheme="majorHAnsi" w:cstheme="majorHAnsi"/>
                <w:color w:val="000000"/>
                <w:lang w:val="es-PE"/>
              </w:rPr>
              <w:t>EO)</w:t>
            </w:r>
          </w:p>
        </w:tc>
        <w:tc>
          <w:tcPr>
            <w:tcW w:w="563" w:type="pct"/>
            <w:shd w:val="clear" w:color="auto" w:fill="auto"/>
            <w:noWrap/>
            <w:vAlign w:val="bottom"/>
          </w:tcPr>
          <w:p w14:paraId="30187E6E" w14:textId="77777777" w:rsidR="00D879F1" w:rsidRPr="00CB1601" w:rsidRDefault="00D879F1" w:rsidP="00EE0A2D">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MOF</w:t>
            </w:r>
          </w:p>
        </w:tc>
        <w:tc>
          <w:tcPr>
            <w:tcW w:w="701" w:type="pct"/>
            <w:shd w:val="clear" w:color="auto" w:fill="auto"/>
            <w:noWrap/>
            <w:vAlign w:val="bottom"/>
            <w:hideMark/>
          </w:tcPr>
          <w:p w14:paraId="36B70F83" w14:textId="5DB71516" w:rsidR="00D879F1" w:rsidRPr="00CB1601" w:rsidRDefault="00D879F1" w:rsidP="00EE0A2D">
            <w:pPr>
              <w:spacing w:after="0" w:line="240" w:lineRule="auto"/>
              <w:rPr>
                <w:rFonts w:asciiTheme="majorHAnsi" w:eastAsia="Times New Roman" w:hAnsiTheme="majorHAnsi" w:cstheme="majorHAnsi"/>
                <w:color w:val="000000"/>
              </w:rPr>
            </w:pPr>
            <w:r w:rsidRPr="006129C9">
              <w:rPr>
                <w:rFonts w:asciiTheme="majorHAnsi" w:eastAsia="Times New Roman" w:hAnsiTheme="majorHAnsi" w:cstheme="majorHAnsi"/>
                <w:color w:val="000000"/>
              </w:rPr>
              <w:t>EFPD</w:t>
            </w:r>
          </w:p>
        </w:tc>
        <w:tc>
          <w:tcPr>
            <w:tcW w:w="1487" w:type="pct"/>
            <w:shd w:val="clear" w:color="auto" w:fill="auto"/>
            <w:noWrap/>
            <w:vAlign w:val="bottom"/>
          </w:tcPr>
          <w:p w14:paraId="27DAEE5B" w14:textId="475F4C9D" w:rsidR="00572144" w:rsidRPr="00CB1601" w:rsidRDefault="00572144" w:rsidP="00EE0A2D">
            <w:pPr>
              <w:spacing w:after="0" w:line="240" w:lineRule="auto"/>
              <w:rPr>
                <w:rFonts w:asciiTheme="majorHAnsi" w:eastAsia="Times New Roman" w:hAnsiTheme="majorHAnsi" w:cstheme="majorHAnsi"/>
                <w:color w:val="000000"/>
              </w:rPr>
            </w:pPr>
            <w:hyperlink r:id="rId45" w:history="1">
              <w:r w:rsidRPr="00EF51BC">
                <w:rPr>
                  <w:rStyle w:val="Hyperlink"/>
                  <w:rFonts w:asciiTheme="majorHAnsi" w:eastAsia="Times New Roman" w:hAnsiTheme="majorHAnsi" w:cstheme="majorHAnsi"/>
                </w:rPr>
                <w:t>lfaletau@finance.gov.to</w:t>
              </w:r>
            </w:hyperlink>
          </w:p>
        </w:tc>
      </w:tr>
      <w:tr w:rsidR="00D879F1" w:rsidRPr="00CB1601" w14:paraId="7DFEF0D4" w14:textId="77777777" w:rsidTr="00572144">
        <w:trPr>
          <w:trHeight w:val="290"/>
        </w:trPr>
        <w:tc>
          <w:tcPr>
            <w:tcW w:w="2249" w:type="pct"/>
            <w:shd w:val="clear" w:color="auto" w:fill="auto"/>
            <w:noWrap/>
            <w:vAlign w:val="bottom"/>
          </w:tcPr>
          <w:p w14:paraId="5E8C8D59" w14:textId="6646F3E8" w:rsidR="00D879F1" w:rsidRPr="006129C9" w:rsidRDefault="00D879F1" w:rsidP="00EE0A2D">
            <w:pPr>
              <w:spacing w:after="0" w:line="240" w:lineRule="auto"/>
              <w:rPr>
                <w:rFonts w:asciiTheme="majorHAnsi" w:eastAsia="Times New Roman" w:hAnsiTheme="majorHAnsi" w:cstheme="majorHAnsi"/>
                <w:color w:val="000000"/>
              </w:rPr>
            </w:pPr>
            <w:r w:rsidRPr="00A871A3">
              <w:rPr>
                <w:rFonts w:asciiTheme="majorHAnsi" w:eastAsia="Times New Roman" w:hAnsiTheme="majorHAnsi" w:cstheme="majorHAnsi"/>
                <w:color w:val="000000"/>
              </w:rPr>
              <w:t xml:space="preserve">Sione Faleafa </w:t>
            </w:r>
            <w:r w:rsidR="00106BB9">
              <w:rPr>
                <w:rFonts w:asciiTheme="majorHAnsi" w:eastAsia="Times New Roman" w:hAnsiTheme="majorHAnsi" w:cstheme="majorHAnsi"/>
                <w:color w:val="000000"/>
              </w:rPr>
              <w:t>(Deputy CEO)</w:t>
            </w:r>
          </w:p>
        </w:tc>
        <w:tc>
          <w:tcPr>
            <w:tcW w:w="563" w:type="pct"/>
            <w:shd w:val="clear" w:color="auto" w:fill="auto"/>
            <w:noWrap/>
            <w:vAlign w:val="bottom"/>
          </w:tcPr>
          <w:p w14:paraId="5117838C" w14:textId="77777777" w:rsidR="00D879F1" w:rsidRPr="006129C9" w:rsidRDefault="00D879F1" w:rsidP="00EE0A2D">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MOF</w:t>
            </w:r>
          </w:p>
        </w:tc>
        <w:tc>
          <w:tcPr>
            <w:tcW w:w="701" w:type="pct"/>
            <w:shd w:val="clear" w:color="auto" w:fill="auto"/>
            <w:noWrap/>
            <w:vAlign w:val="bottom"/>
          </w:tcPr>
          <w:p w14:paraId="0E1E6123" w14:textId="14E81099" w:rsidR="00D879F1" w:rsidRDefault="00106BB9" w:rsidP="00EE0A2D">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PFM</w:t>
            </w:r>
          </w:p>
        </w:tc>
        <w:tc>
          <w:tcPr>
            <w:tcW w:w="1487" w:type="pct"/>
            <w:shd w:val="clear" w:color="auto" w:fill="auto"/>
            <w:noWrap/>
            <w:vAlign w:val="bottom"/>
          </w:tcPr>
          <w:p w14:paraId="3E8135EF" w14:textId="776BCEE8" w:rsidR="00572144" w:rsidRPr="00CB1601" w:rsidRDefault="00572144" w:rsidP="00572144">
            <w:pPr>
              <w:spacing w:after="0" w:line="240" w:lineRule="auto"/>
              <w:rPr>
                <w:rFonts w:asciiTheme="majorHAnsi" w:eastAsia="Times New Roman" w:hAnsiTheme="majorHAnsi" w:cstheme="majorHAnsi"/>
                <w:color w:val="000000"/>
              </w:rPr>
            </w:pPr>
            <w:hyperlink r:id="rId46" w:history="1">
              <w:r w:rsidRPr="00EF51BC">
                <w:rPr>
                  <w:rStyle w:val="Hyperlink"/>
                  <w:rFonts w:asciiTheme="majorHAnsi" w:eastAsia="Times New Roman" w:hAnsiTheme="majorHAnsi" w:cstheme="majorHAnsi"/>
                </w:rPr>
                <w:t>sfaleafa@finance.gov.to</w:t>
              </w:r>
            </w:hyperlink>
          </w:p>
        </w:tc>
      </w:tr>
      <w:tr w:rsidR="00D879F1" w:rsidRPr="00CB1601" w14:paraId="15D55223" w14:textId="77777777" w:rsidTr="00572144">
        <w:trPr>
          <w:trHeight w:val="314"/>
        </w:trPr>
        <w:tc>
          <w:tcPr>
            <w:tcW w:w="2249" w:type="pct"/>
            <w:shd w:val="clear" w:color="auto" w:fill="auto"/>
            <w:noWrap/>
            <w:vAlign w:val="bottom"/>
            <w:hideMark/>
          </w:tcPr>
          <w:p w14:paraId="386A0182" w14:textId="7CAB7FFC" w:rsidR="00D879F1" w:rsidRPr="00CB1601" w:rsidRDefault="00D879F1" w:rsidP="00EE0A2D">
            <w:pPr>
              <w:spacing w:after="0" w:line="240" w:lineRule="auto"/>
              <w:rPr>
                <w:rFonts w:asciiTheme="majorHAnsi" w:eastAsia="Times New Roman" w:hAnsiTheme="majorHAnsi" w:cstheme="majorHAnsi"/>
                <w:color w:val="000000"/>
              </w:rPr>
            </w:pPr>
            <w:r w:rsidRPr="006129C9">
              <w:rPr>
                <w:rFonts w:asciiTheme="majorHAnsi" w:eastAsia="Times New Roman" w:hAnsiTheme="majorHAnsi" w:cstheme="majorHAnsi"/>
                <w:color w:val="000000"/>
              </w:rPr>
              <w:t>Semisi Faupula</w:t>
            </w:r>
            <w:r w:rsidR="00106BB9">
              <w:rPr>
                <w:rFonts w:asciiTheme="majorHAnsi" w:eastAsia="Times New Roman" w:hAnsiTheme="majorHAnsi" w:cstheme="majorHAnsi"/>
                <w:color w:val="000000"/>
              </w:rPr>
              <w:t xml:space="preserve"> (Chief Economist)</w:t>
            </w:r>
          </w:p>
        </w:tc>
        <w:tc>
          <w:tcPr>
            <w:tcW w:w="563" w:type="pct"/>
            <w:shd w:val="clear" w:color="auto" w:fill="auto"/>
            <w:noWrap/>
            <w:vAlign w:val="bottom"/>
          </w:tcPr>
          <w:p w14:paraId="55C8A1E1" w14:textId="77777777" w:rsidR="00D879F1" w:rsidRPr="00CB1601" w:rsidRDefault="00D879F1" w:rsidP="00EE0A2D">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MOF</w:t>
            </w:r>
          </w:p>
        </w:tc>
        <w:tc>
          <w:tcPr>
            <w:tcW w:w="701" w:type="pct"/>
            <w:shd w:val="clear" w:color="auto" w:fill="auto"/>
            <w:noWrap/>
            <w:vAlign w:val="bottom"/>
            <w:hideMark/>
          </w:tcPr>
          <w:p w14:paraId="0CF723C9" w14:textId="77777777" w:rsidR="00D879F1" w:rsidRPr="00CB1601" w:rsidRDefault="00D879F1" w:rsidP="00EE0A2D">
            <w:pPr>
              <w:spacing w:after="0" w:line="240" w:lineRule="auto"/>
              <w:rPr>
                <w:rFonts w:asciiTheme="majorHAnsi" w:eastAsia="Times New Roman" w:hAnsiTheme="majorHAnsi" w:cstheme="majorHAnsi"/>
                <w:color w:val="000000"/>
              </w:rPr>
            </w:pPr>
            <w:r w:rsidRPr="006129C9">
              <w:rPr>
                <w:rFonts w:asciiTheme="majorHAnsi" w:eastAsia="Times New Roman" w:hAnsiTheme="majorHAnsi" w:cstheme="majorHAnsi"/>
                <w:color w:val="000000"/>
              </w:rPr>
              <w:t>EFPD</w:t>
            </w:r>
          </w:p>
        </w:tc>
        <w:tc>
          <w:tcPr>
            <w:tcW w:w="1487" w:type="pct"/>
            <w:shd w:val="clear" w:color="auto" w:fill="auto"/>
            <w:noWrap/>
            <w:vAlign w:val="bottom"/>
          </w:tcPr>
          <w:p w14:paraId="002490D8" w14:textId="19AEC6D9" w:rsidR="00572144" w:rsidRPr="00CB1601" w:rsidRDefault="00572144" w:rsidP="00572144">
            <w:pPr>
              <w:spacing w:after="0" w:line="240" w:lineRule="auto"/>
              <w:rPr>
                <w:rFonts w:asciiTheme="majorHAnsi" w:eastAsia="Times New Roman" w:hAnsiTheme="majorHAnsi" w:cstheme="majorHAnsi"/>
                <w:color w:val="000000"/>
              </w:rPr>
            </w:pPr>
            <w:hyperlink r:id="rId47" w:history="1">
              <w:r w:rsidRPr="00EF51BC">
                <w:rPr>
                  <w:rStyle w:val="Hyperlink"/>
                  <w:rFonts w:asciiTheme="majorHAnsi" w:eastAsia="Times New Roman" w:hAnsiTheme="majorHAnsi" w:cstheme="majorHAnsi"/>
                </w:rPr>
                <w:t>sfaupula@finance.gov.to</w:t>
              </w:r>
            </w:hyperlink>
          </w:p>
        </w:tc>
      </w:tr>
      <w:tr w:rsidR="00D879F1" w:rsidRPr="00CB1601" w14:paraId="1408A1E2" w14:textId="77777777" w:rsidTr="00572144">
        <w:trPr>
          <w:trHeight w:val="290"/>
        </w:trPr>
        <w:tc>
          <w:tcPr>
            <w:tcW w:w="2249" w:type="pct"/>
            <w:shd w:val="clear" w:color="auto" w:fill="auto"/>
            <w:noWrap/>
            <w:vAlign w:val="bottom"/>
          </w:tcPr>
          <w:p w14:paraId="33BCCDE0" w14:textId="43DEA34A" w:rsidR="00D879F1" w:rsidRPr="00CB1601" w:rsidRDefault="00572144" w:rsidP="00EE0A2D">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Manu Fukofuka (Principal Economist)</w:t>
            </w:r>
          </w:p>
        </w:tc>
        <w:tc>
          <w:tcPr>
            <w:tcW w:w="563" w:type="pct"/>
            <w:shd w:val="clear" w:color="auto" w:fill="auto"/>
            <w:noWrap/>
            <w:vAlign w:val="bottom"/>
          </w:tcPr>
          <w:p w14:paraId="6D32E551" w14:textId="77777777" w:rsidR="00D879F1" w:rsidRPr="00CB1601" w:rsidRDefault="00D879F1" w:rsidP="00EE0A2D">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MOF</w:t>
            </w:r>
          </w:p>
        </w:tc>
        <w:tc>
          <w:tcPr>
            <w:tcW w:w="701" w:type="pct"/>
            <w:shd w:val="clear" w:color="auto" w:fill="auto"/>
            <w:noWrap/>
            <w:vAlign w:val="bottom"/>
          </w:tcPr>
          <w:p w14:paraId="549449C3" w14:textId="77777777" w:rsidR="00D879F1" w:rsidRPr="00CB1601" w:rsidRDefault="00D879F1" w:rsidP="00EE0A2D">
            <w:pPr>
              <w:spacing w:after="0" w:line="240" w:lineRule="auto"/>
              <w:rPr>
                <w:rFonts w:asciiTheme="majorHAnsi" w:eastAsia="Times New Roman" w:hAnsiTheme="majorHAnsi" w:cstheme="majorHAnsi"/>
                <w:color w:val="000000"/>
              </w:rPr>
            </w:pPr>
            <w:r w:rsidRPr="006129C9">
              <w:rPr>
                <w:rFonts w:asciiTheme="majorHAnsi" w:eastAsia="Times New Roman" w:hAnsiTheme="majorHAnsi" w:cstheme="majorHAnsi"/>
                <w:color w:val="000000"/>
              </w:rPr>
              <w:t>EFPD</w:t>
            </w:r>
          </w:p>
        </w:tc>
        <w:tc>
          <w:tcPr>
            <w:tcW w:w="1487" w:type="pct"/>
            <w:shd w:val="clear" w:color="auto" w:fill="auto"/>
            <w:noWrap/>
            <w:vAlign w:val="bottom"/>
          </w:tcPr>
          <w:p w14:paraId="57DEA910" w14:textId="77DC601F" w:rsidR="00D879F1" w:rsidRPr="00CB1601" w:rsidRDefault="00572144" w:rsidP="00EE0A2D">
            <w:pPr>
              <w:spacing w:after="0" w:line="240" w:lineRule="auto"/>
              <w:rPr>
                <w:rFonts w:asciiTheme="majorHAnsi" w:eastAsia="Times New Roman" w:hAnsiTheme="majorHAnsi" w:cstheme="majorHAnsi"/>
                <w:color w:val="000000"/>
              </w:rPr>
            </w:pPr>
            <w:hyperlink r:id="rId48" w:history="1">
              <w:r w:rsidRPr="00106BB9">
                <w:rPr>
                  <w:rStyle w:val="Hyperlink"/>
                </w:rPr>
                <w:t>mfukofuka@finance.gov.to</w:t>
              </w:r>
            </w:hyperlink>
          </w:p>
        </w:tc>
      </w:tr>
      <w:tr w:rsidR="00D879F1" w:rsidRPr="00CB1601" w14:paraId="1C015C13" w14:textId="77777777" w:rsidTr="00572144">
        <w:trPr>
          <w:trHeight w:val="290"/>
        </w:trPr>
        <w:tc>
          <w:tcPr>
            <w:tcW w:w="2249" w:type="pct"/>
            <w:shd w:val="clear" w:color="auto" w:fill="auto"/>
            <w:noWrap/>
            <w:vAlign w:val="bottom"/>
          </w:tcPr>
          <w:p w14:paraId="2A371120" w14:textId="525C5E39" w:rsidR="00D879F1" w:rsidRPr="00106BB9" w:rsidRDefault="00D879F1" w:rsidP="00EE0A2D">
            <w:pPr>
              <w:spacing w:after="0" w:line="240" w:lineRule="auto"/>
              <w:rPr>
                <w:rFonts w:asciiTheme="majorHAnsi" w:eastAsia="Times New Roman" w:hAnsiTheme="majorHAnsi" w:cstheme="majorHAnsi"/>
                <w:color w:val="000000"/>
                <w:lang w:val="es-PE"/>
              </w:rPr>
            </w:pPr>
            <w:r w:rsidRPr="00106BB9">
              <w:rPr>
                <w:rFonts w:asciiTheme="majorHAnsi" w:eastAsia="Times New Roman" w:hAnsiTheme="majorHAnsi" w:cstheme="majorHAnsi"/>
                <w:color w:val="000000"/>
                <w:lang w:val="es-PE"/>
              </w:rPr>
              <w:t>Lesieli 'Ofa Vaohea</w:t>
            </w:r>
            <w:r w:rsidR="00106BB9" w:rsidRPr="00106BB9">
              <w:rPr>
                <w:rFonts w:asciiTheme="majorHAnsi" w:eastAsia="Times New Roman" w:hAnsiTheme="majorHAnsi" w:cstheme="majorHAnsi"/>
                <w:color w:val="000000"/>
                <w:lang w:val="es-PE"/>
              </w:rPr>
              <w:t xml:space="preserve"> (Principal E</w:t>
            </w:r>
            <w:r w:rsidR="00106BB9">
              <w:rPr>
                <w:rFonts w:asciiTheme="majorHAnsi" w:eastAsia="Times New Roman" w:hAnsiTheme="majorHAnsi" w:cstheme="majorHAnsi"/>
                <w:color w:val="000000"/>
                <w:lang w:val="es-PE"/>
              </w:rPr>
              <w:t>conomist)</w:t>
            </w:r>
          </w:p>
        </w:tc>
        <w:tc>
          <w:tcPr>
            <w:tcW w:w="563" w:type="pct"/>
            <w:shd w:val="clear" w:color="auto" w:fill="auto"/>
            <w:noWrap/>
            <w:vAlign w:val="bottom"/>
          </w:tcPr>
          <w:p w14:paraId="1D98D10B" w14:textId="24A89016" w:rsidR="00D879F1" w:rsidRDefault="00D879F1" w:rsidP="00EE0A2D">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MOF</w:t>
            </w:r>
          </w:p>
        </w:tc>
        <w:tc>
          <w:tcPr>
            <w:tcW w:w="701" w:type="pct"/>
            <w:shd w:val="clear" w:color="auto" w:fill="auto"/>
            <w:noWrap/>
            <w:vAlign w:val="bottom"/>
          </w:tcPr>
          <w:p w14:paraId="0A98535D" w14:textId="1423A41E" w:rsidR="00D879F1" w:rsidRPr="006129C9" w:rsidRDefault="00D879F1" w:rsidP="00EE0A2D">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EFPD</w:t>
            </w:r>
          </w:p>
        </w:tc>
        <w:tc>
          <w:tcPr>
            <w:tcW w:w="1487" w:type="pct"/>
            <w:shd w:val="clear" w:color="auto" w:fill="auto"/>
            <w:noWrap/>
            <w:vAlign w:val="bottom"/>
          </w:tcPr>
          <w:p w14:paraId="10C2CB63" w14:textId="3A86B40F" w:rsidR="00572144" w:rsidRPr="00A871A3" w:rsidRDefault="00572144" w:rsidP="00572144">
            <w:pPr>
              <w:spacing w:after="0" w:line="240" w:lineRule="auto"/>
              <w:rPr>
                <w:rFonts w:asciiTheme="majorHAnsi" w:eastAsia="Times New Roman" w:hAnsiTheme="majorHAnsi" w:cstheme="majorHAnsi"/>
                <w:color w:val="000000"/>
              </w:rPr>
            </w:pPr>
            <w:hyperlink r:id="rId49" w:history="1">
              <w:r w:rsidRPr="00EF51BC">
                <w:rPr>
                  <w:rStyle w:val="Hyperlink"/>
                  <w:rFonts w:asciiTheme="majorHAnsi" w:eastAsia="Times New Roman" w:hAnsiTheme="majorHAnsi" w:cstheme="majorHAnsi"/>
                </w:rPr>
                <w:t>lmanuofetoa@finance.gov.to</w:t>
              </w:r>
            </w:hyperlink>
          </w:p>
        </w:tc>
      </w:tr>
      <w:tr w:rsidR="00572144" w:rsidRPr="00CB1601" w14:paraId="23D9C970" w14:textId="77777777" w:rsidTr="00572144">
        <w:trPr>
          <w:trHeight w:val="290"/>
        </w:trPr>
        <w:tc>
          <w:tcPr>
            <w:tcW w:w="2249" w:type="pct"/>
            <w:shd w:val="clear" w:color="auto" w:fill="auto"/>
            <w:noWrap/>
            <w:vAlign w:val="bottom"/>
          </w:tcPr>
          <w:p w14:paraId="56412A95" w14:textId="559A42D8" w:rsidR="00572144" w:rsidRPr="00A871A3" w:rsidRDefault="00572144" w:rsidP="00572144">
            <w:pPr>
              <w:spacing w:after="0" w:line="240" w:lineRule="auto"/>
              <w:rPr>
                <w:rFonts w:asciiTheme="majorHAnsi" w:eastAsia="Times New Roman" w:hAnsiTheme="majorHAnsi" w:cstheme="majorHAnsi"/>
                <w:color w:val="000000"/>
              </w:rPr>
            </w:pPr>
            <w:r w:rsidRPr="00A871A3">
              <w:rPr>
                <w:rFonts w:asciiTheme="majorHAnsi" w:eastAsia="Times New Roman" w:hAnsiTheme="majorHAnsi" w:cstheme="majorHAnsi"/>
                <w:color w:val="000000"/>
              </w:rPr>
              <w:t>Ofa Kohinoa</w:t>
            </w:r>
            <w:r>
              <w:rPr>
                <w:rFonts w:asciiTheme="majorHAnsi" w:eastAsia="Times New Roman" w:hAnsiTheme="majorHAnsi" w:cstheme="majorHAnsi"/>
                <w:color w:val="000000"/>
              </w:rPr>
              <w:t xml:space="preserve"> (Senior Economist)</w:t>
            </w:r>
          </w:p>
        </w:tc>
        <w:tc>
          <w:tcPr>
            <w:tcW w:w="563" w:type="pct"/>
            <w:shd w:val="clear" w:color="auto" w:fill="auto"/>
            <w:noWrap/>
            <w:vAlign w:val="bottom"/>
          </w:tcPr>
          <w:p w14:paraId="1D0B7524" w14:textId="1A0334B5" w:rsidR="00572144" w:rsidRDefault="00572144" w:rsidP="00572144">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MOF</w:t>
            </w:r>
          </w:p>
        </w:tc>
        <w:tc>
          <w:tcPr>
            <w:tcW w:w="701" w:type="pct"/>
            <w:shd w:val="clear" w:color="auto" w:fill="auto"/>
            <w:noWrap/>
            <w:vAlign w:val="bottom"/>
          </w:tcPr>
          <w:p w14:paraId="5B99A5D7" w14:textId="0809CE3D" w:rsidR="00572144" w:rsidRPr="006129C9" w:rsidRDefault="00572144" w:rsidP="00572144">
            <w:pPr>
              <w:spacing w:after="0" w:line="240" w:lineRule="auto"/>
              <w:rPr>
                <w:rFonts w:asciiTheme="majorHAnsi" w:eastAsia="Times New Roman" w:hAnsiTheme="majorHAnsi" w:cstheme="majorHAnsi"/>
                <w:color w:val="000000"/>
              </w:rPr>
            </w:pPr>
            <w:r w:rsidRPr="006129C9">
              <w:rPr>
                <w:rFonts w:asciiTheme="majorHAnsi" w:eastAsia="Times New Roman" w:hAnsiTheme="majorHAnsi" w:cstheme="majorHAnsi"/>
                <w:color w:val="000000"/>
              </w:rPr>
              <w:t>EFPD</w:t>
            </w:r>
          </w:p>
        </w:tc>
        <w:tc>
          <w:tcPr>
            <w:tcW w:w="1487" w:type="pct"/>
            <w:shd w:val="clear" w:color="auto" w:fill="auto"/>
            <w:noWrap/>
            <w:vAlign w:val="bottom"/>
          </w:tcPr>
          <w:p w14:paraId="307C190D" w14:textId="7B399C66" w:rsidR="00572144" w:rsidRDefault="00572144" w:rsidP="00572144">
            <w:pPr>
              <w:spacing w:after="0" w:line="240" w:lineRule="auto"/>
              <w:rPr>
                <w:rFonts w:asciiTheme="majorHAnsi" w:eastAsia="Times New Roman" w:hAnsiTheme="majorHAnsi" w:cstheme="majorHAnsi"/>
                <w:color w:val="000000"/>
              </w:rPr>
            </w:pPr>
            <w:hyperlink r:id="rId50" w:history="1">
              <w:r w:rsidRPr="00EF51BC">
                <w:rPr>
                  <w:rStyle w:val="Hyperlink"/>
                  <w:rFonts w:asciiTheme="majorHAnsi" w:eastAsia="Times New Roman" w:hAnsiTheme="majorHAnsi" w:cstheme="majorHAnsi"/>
                </w:rPr>
                <w:t>okohinoa@finance.gov.to</w:t>
              </w:r>
            </w:hyperlink>
          </w:p>
        </w:tc>
      </w:tr>
      <w:tr w:rsidR="00572144" w:rsidRPr="00CB1601" w14:paraId="57D2F134" w14:textId="77777777" w:rsidTr="00572144">
        <w:trPr>
          <w:trHeight w:val="290"/>
        </w:trPr>
        <w:tc>
          <w:tcPr>
            <w:tcW w:w="2249" w:type="pct"/>
            <w:shd w:val="clear" w:color="auto" w:fill="auto"/>
            <w:noWrap/>
            <w:vAlign w:val="bottom"/>
          </w:tcPr>
          <w:p w14:paraId="19E019D8" w14:textId="56E51C25" w:rsidR="00572144" w:rsidRPr="00A871A3" w:rsidRDefault="00572144" w:rsidP="00572144">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 xml:space="preserve">Etina </w:t>
            </w:r>
            <w:proofErr w:type="spellStart"/>
            <w:r w:rsidRPr="00106BB9">
              <w:t>Tu’ipulotu</w:t>
            </w:r>
            <w:proofErr w:type="spellEnd"/>
            <w:r>
              <w:t xml:space="preserve"> (Senior Economist)</w:t>
            </w:r>
          </w:p>
        </w:tc>
        <w:tc>
          <w:tcPr>
            <w:tcW w:w="563" w:type="pct"/>
            <w:shd w:val="clear" w:color="auto" w:fill="auto"/>
            <w:noWrap/>
            <w:vAlign w:val="bottom"/>
          </w:tcPr>
          <w:p w14:paraId="454C33D5" w14:textId="2E75A104" w:rsidR="00572144" w:rsidRDefault="00572144" w:rsidP="00572144">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MOF</w:t>
            </w:r>
          </w:p>
        </w:tc>
        <w:tc>
          <w:tcPr>
            <w:tcW w:w="701" w:type="pct"/>
            <w:shd w:val="clear" w:color="auto" w:fill="auto"/>
            <w:noWrap/>
            <w:vAlign w:val="bottom"/>
          </w:tcPr>
          <w:p w14:paraId="176D4D58" w14:textId="71AEEDAB" w:rsidR="00572144" w:rsidRPr="006129C9" w:rsidRDefault="00572144" w:rsidP="00572144">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EFPD</w:t>
            </w:r>
          </w:p>
        </w:tc>
        <w:tc>
          <w:tcPr>
            <w:tcW w:w="1487" w:type="pct"/>
            <w:shd w:val="clear" w:color="auto" w:fill="auto"/>
            <w:noWrap/>
            <w:vAlign w:val="bottom"/>
          </w:tcPr>
          <w:p w14:paraId="573CF013" w14:textId="5EE0A371" w:rsidR="00572144" w:rsidRDefault="00572144" w:rsidP="00572144">
            <w:pPr>
              <w:spacing w:after="0" w:line="240" w:lineRule="auto"/>
              <w:rPr>
                <w:rFonts w:asciiTheme="majorHAnsi" w:eastAsia="Times New Roman" w:hAnsiTheme="majorHAnsi" w:cstheme="majorHAnsi"/>
                <w:color w:val="000000"/>
              </w:rPr>
            </w:pPr>
            <w:hyperlink r:id="rId51" w:history="1">
              <w:r w:rsidRPr="00106BB9">
                <w:rPr>
                  <w:rStyle w:val="Hyperlink"/>
                </w:rPr>
                <w:t>etuitupou@finance.gov.to</w:t>
              </w:r>
            </w:hyperlink>
          </w:p>
        </w:tc>
      </w:tr>
      <w:tr w:rsidR="00572144" w:rsidRPr="00CB1601" w14:paraId="307BE4FF" w14:textId="77777777" w:rsidTr="00572144">
        <w:trPr>
          <w:trHeight w:val="290"/>
        </w:trPr>
        <w:tc>
          <w:tcPr>
            <w:tcW w:w="2249" w:type="pct"/>
            <w:shd w:val="clear" w:color="auto" w:fill="auto"/>
            <w:noWrap/>
            <w:vAlign w:val="bottom"/>
          </w:tcPr>
          <w:p w14:paraId="7B3606D6" w14:textId="63085D10" w:rsidR="00572144" w:rsidRPr="00CB1601" w:rsidRDefault="00572144" w:rsidP="00572144">
            <w:pPr>
              <w:spacing w:after="0" w:line="240" w:lineRule="auto"/>
              <w:rPr>
                <w:rFonts w:asciiTheme="majorHAnsi" w:eastAsia="Times New Roman" w:hAnsiTheme="majorHAnsi" w:cstheme="majorHAnsi"/>
                <w:color w:val="000000"/>
              </w:rPr>
            </w:pPr>
            <w:proofErr w:type="spellStart"/>
            <w:r w:rsidRPr="00A871A3">
              <w:rPr>
                <w:rFonts w:asciiTheme="majorHAnsi" w:eastAsia="Times New Roman" w:hAnsiTheme="majorHAnsi" w:cstheme="majorHAnsi"/>
                <w:color w:val="000000"/>
              </w:rPr>
              <w:t>Saane</w:t>
            </w:r>
            <w:proofErr w:type="spellEnd"/>
            <w:r w:rsidRPr="00A871A3">
              <w:rPr>
                <w:rFonts w:asciiTheme="majorHAnsi" w:eastAsia="Times New Roman" w:hAnsiTheme="majorHAnsi" w:cstheme="majorHAnsi"/>
                <w:color w:val="000000"/>
              </w:rPr>
              <w:t xml:space="preserve"> Vasini 'Ofa</w:t>
            </w:r>
            <w:r>
              <w:rPr>
                <w:rFonts w:asciiTheme="majorHAnsi" w:eastAsia="Times New Roman" w:hAnsiTheme="majorHAnsi" w:cstheme="majorHAnsi"/>
                <w:color w:val="000000"/>
              </w:rPr>
              <w:t xml:space="preserve"> (Economist)</w:t>
            </w:r>
          </w:p>
        </w:tc>
        <w:tc>
          <w:tcPr>
            <w:tcW w:w="563" w:type="pct"/>
            <w:shd w:val="clear" w:color="auto" w:fill="auto"/>
            <w:noWrap/>
            <w:vAlign w:val="bottom"/>
          </w:tcPr>
          <w:p w14:paraId="62B139F3" w14:textId="77777777" w:rsidR="00572144" w:rsidRPr="00CB1601" w:rsidRDefault="00572144" w:rsidP="00572144">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MOF</w:t>
            </w:r>
          </w:p>
        </w:tc>
        <w:tc>
          <w:tcPr>
            <w:tcW w:w="701" w:type="pct"/>
            <w:shd w:val="clear" w:color="auto" w:fill="auto"/>
            <w:noWrap/>
            <w:vAlign w:val="bottom"/>
          </w:tcPr>
          <w:p w14:paraId="44090302" w14:textId="77777777" w:rsidR="00572144" w:rsidRPr="00CB1601" w:rsidRDefault="00572144" w:rsidP="00572144">
            <w:pPr>
              <w:spacing w:after="0" w:line="240" w:lineRule="auto"/>
              <w:rPr>
                <w:rFonts w:asciiTheme="majorHAnsi" w:eastAsia="Times New Roman" w:hAnsiTheme="majorHAnsi" w:cstheme="majorHAnsi"/>
                <w:color w:val="000000"/>
              </w:rPr>
            </w:pPr>
            <w:r w:rsidRPr="006129C9">
              <w:rPr>
                <w:rFonts w:asciiTheme="majorHAnsi" w:eastAsia="Times New Roman" w:hAnsiTheme="majorHAnsi" w:cstheme="majorHAnsi"/>
                <w:color w:val="000000"/>
              </w:rPr>
              <w:t>EFPD</w:t>
            </w:r>
          </w:p>
        </w:tc>
        <w:tc>
          <w:tcPr>
            <w:tcW w:w="1487" w:type="pct"/>
            <w:shd w:val="clear" w:color="auto" w:fill="auto"/>
            <w:noWrap/>
            <w:vAlign w:val="bottom"/>
          </w:tcPr>
          <w:p w14:paraId="28C53480" w14:textId="5CC047BB" w:rsidR="00572144" w:rsidRPr="00CB1601" w:rsidRDefault="00572144" w:rsidP="00572144">
            <w:pPr>
              <w:spacing w:after="0" w:line="240" w:lineRule="auto"/>
              <w:rPr>
                <w:rFonts w:asciiTheme="majorHAnsi" w:eastAsia="Times New Roman" w:hAnsiTheme="majorHAnsi" w:cstheme="majorHAnsi"/>
                <w:color w:val="000000"/>
              </w:rPr>
            </w:pPr>
            <w:hyperlink r:id="rId52" w:history="1">
              <w:r w:rsidRPr="00EF51BC">
                <w:rPr>
                  <w:rStyle w:val="Hyperlink"/>
                  <w:rFonts w:asciiTheme="majorHAnsi" w:eastAsia="Times New Roman" w:hAnsiTheme="majorHAnsi" w:cstheme="majorHAnsi"/>
                </w:rPr>
                <w:t>iofa@finance.gov.to</w:t>
              </w:r>
            </w:hyperlink>
          </w:p>
        </w:tc>
      </w:tr>
      <w:tr w:rsidR="00572144" w:rsidRPr="00CB1601" w14:paraId="63D09CC9" w14:textId="77777777" w:rsidTr="00572144">
        <w:trPr>
          <w:trHeight w:val="290"/>
        </w:trPr>
        <w:tc>
          <w:tcPr>
            <w:tcW w:w="2249" w:type="pct"/>
            <w:shd w:val="clear" w:color="auto" w:fill="auto"/>
            <w:noWrap/>
            <w:vAlign w:val="bottom"/>
          </w:tcPr>
          <w:p w14:paraId="17353D9C" w14:textId="06AE60A5" w:rsidR="00572144" w:rsidRPr="00CB1601" w:rsidRDefault="00572144" w:rsidP="00572144">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Antonio Moeaki (Economist)</w:t>
            </w:r>
          </w:p>
        </w:tc>
        <w:tc>
          <w:tcPr>
            <w:tcW w:w="563" w:type="pct"/>
            <w:shd w:val="clear" w:color="auto" w:fill="auto"/>
            <w:noWrap/>
            <w:vAlign w:val="bottom"/>
          </w:tcPr>
          <w:p w14:paraId="70893713" w14:textId="207194B1" w:rsidR="00572144" w:rsidRPr="00CB1601" w:rsidRDefault="00572144" w:rsidP="00572144">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MOF</w:t>
            </w:r>
          </w:p>
        </w:tc>
        <w:tc>
          <w:tcPr>
            <w:tcW w:w="701" w:type="pct"/>
            <w:shd w:val="clear" w:color="auto" w:fill="auto"/>
            <w:noWrap/>
            <w:vAlign w:val="bottom"/>
          </w:tcPr>
          <w:p w14:paraId="5B12D6F3" w14:textId="12D63717" w:rsidR="00572144" w:rsidRPr="00CB1601" w:rsidRDefault="00572144" w:rsidP="00572144">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EFPD</w:t>
            </w:r>
          </w:p>
        </w:tc>
        <w:tc>
          <w:tcPr>
            <w:tcW w:w="1487" w:type="pct"/>
            <w:shd w:val="clear" w:color="auto" w:fill="auto"/>
            <w:noWrap/>
            <w:vAlign w:val="bottom"/>
          </w:tcPr>
          <w:p w14:paraId="7CCD1CA3" w14:textId="21B85307" w:rsidR="00572144" w:rsidRPr="00CB1601" w:rsidRDefault="00572144" w:rsidP="00572144">
            <w:pPr>
              <w:spacing w:after="0" w:line="240" w:lineRule="auto"/>
              <w:rPr>
                <w:rFonts w:asciiTheme="majorHAnsi" w:eastAsia="Times New Roman" w:hAnsiTheme="majorHAnsi" w:cstheme="majorHAnsi"/>
                <w:color w:val="000000"/>
              </w:rPr>
            </w:pPr>
            <w:hyperlink r:id="rId53" w:history="1">
              <w:r w:rsidRPr="00106BB9">
                <w:rPr>
                  <w:rStyle w:val="Hyperlink"/>
                </w:rPr>
                <w:t>amoeaki@finance.gov.to</w:t>
              </w:r>
            </w:hyperlink>
          </w:p>
        </w:tc>
      </w:tr>
      <w:tr w:rsidR="00572144" w:rsidRPr="00CB1601" w14:paraId="4AD6C62B" w14:textId="77777777" w:rsidTr="00572144">
        <w:trPr>
          <w:trHeight w:val="290"/>
        </w:trPr>
        <w:tc>
          <w:tcPr>
            <w:tcW w:w="2249" w:type="pct"/>
            <w:shd w:val="clear" w:color="auto" w:fill="auto"/>
            <w:noWrap/>
            <w:vAlign w:val="bottom"/>
          </w:tcPr>
          <w:p w14:paraId="0315BAA6" w14:textId="65EFC7B3" w:rsidR="00572144" w:rsidRPr="00CB1601" w:rsidRDefault="00572144" w:rsidP="00572144">
            <w:pPr>
              <w:spacing w:after="0" w:line="240" w:lineRule="auto"/>
              <w:rPr>
                <w:rFonts w:asciiTheme="majorHAnsi" w:eastAsia="Times New Roman" w:hAnsiTheme="majorHAnsi" w:cstheme="majorHAnsi"/>
                <w:color w:val="000000"/>
              </w:rPr>
            </w:pPr>
            <w:proofErr w:type="spellStart"/>
            <w:r>
              <w:rPr>
                <w:rFonts w:asciiTheme="majorHAnsi" w:eastAsia="Times New Roman" w:hAnsiTheme="majorHAnsi" w:cstheme="majorHAnsi"/>
                <w:color w:val="000000"/>
              </w:rPr>
              <w:t>Kesa</w:t>
            </w:r>
            <w:proofErr w:type="spellEnd"/>
            <w:r>
              <w:rPr>
                <w:rFonts w:asciiTheme="majorHAnsi" w:eastAsia="Times New Roman" w:hAnsiTheme="majorHAnsi" w:cstheme="majorHAnsi"/>
                <w:color w:val="000000"/>
              </w:rPr>
              <w:t xml:space="preserve"> Futuna (Assistant Economist)</w:t>
            </w:r>
          </w:p>
        </w:tc>
        <w:tc>
          <w:tcPr>
            <w:tcW w:w="563" w:type="pct"/>
            <w:shd w:val="clear" w:color="auto" w:fill="auto"/>
            <w:noWrap/>
            <w:vAlign w:val="bottom"/>
          </w:tcPr>
          <w:p w14:paraId="73A62DB8" w14:textId="3C964A17" w:rsidR="00572144" w:rsidRPr="00CB1601" w:rsidRDefault="00572144" w:rsidP="00572144">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MOF</w:t>
            </w:r>
          </w:p>
        </w:tc>
        <w:tc>
          <w:tcPr>
            <w:tcW w:w="701" w:type="pct"/>
            <w:shd w:val="clear" w:color="auto" w:fill="auto"/>
            <w:noWrap/>
            <w:vAlign w:val="bottom"/>
          </w:tcPr>
          <w:p w14:paraId="4934ED9F" w14:textId="4024709F" w:rsidR="00572144" w:rsidRPr="00CB1601" w:rsidRDefault="00572144" w:rsidP="00572144">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EFPD</w:t>
            </w:r>
          </w:p>
        </w:tc>
        <w:tc>
          <w:tcPr>
            <w:tcW w:w="1487" w:type="pct"/>
            <w:shd w:val="clear" w:color="auto" w:fill="auto"/>
            <w:noWrap/>
          </w:tcPr>
          <w:p w14:paraId="0E8CCE66" w14:textId="5C8C7831" w:rsidR="00572144" w:rsidRPr="00CB1601" w:rsidRDefault="00572144" w:rsidP="00572144">
            <w:pPr>
              <w:spacing w:after="0" w:line="240" w:lineRule="auto"/>
              <w:rPr>
                <w:rFonts w:asciiTheme="majorHAnsi" w:eastAsia="Times New Roman" w:hAnsiTheme="majorHAnsi" w:cstheme="majorHAnsi"/>
                <w:color w:val="000000"/>
              </w:rPr>
            </w:pPr>
            <w:hyperlink r:id="rId54" w:history="1">
              <w:r w:rsidRPr="00106BB9">
                <w:rPr>
                  <w:rStyle w:val="Hyperlink"/>
                </w:rPr>
                <w:t>tfutuna@finance.gov.to</w:t>
              </w:r>
            </w:hyperlink>
          </w:p>
        </w:tc>
      </w:tr>
      <w:tr w:rsidR="00572144" w:rsidRPr="00CB1601" w14:paraId="5F5F9D59" w14:textId="77777777" w:rsidTr="00572144">
        <w:trPr>
          <w:trHeight w:val="290"/>
        </w:trPr>
        <w:tc>
          <w:tcPr>
            <w:tcW w:w="2249" w:type="pct"/>
            <w:shd w:val="clear" w:color="auto" w:fill="auto"/>
            <w:noWrap/>
            <w:vAlign w:val="bottom"/>
          </w:tcPr>
          <w:p w14:paraId="2C7D326B" w14:textId="3C1F74A6" w:rsidR="00572144" w:rsidRPr="00CB1601" w:rsidRDefault="00572144" w:rsidP="00572144">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Jack Crooks (ODI Fellow)</w:t>
            </w:r>
          </w:p>
        </w:tc>
        <w:tc>
          <w:tcPr>
            <w:tcW w:w="563" w:type="pct"/>
            <w:shd w:val="clear" w:color="auto" w:fill="auto"/>
            <w:noWrap/>
            <w:vAlign w:val="bottom"/>
          </w:tcPr>
          <w:p w14:paraId="5A0401B2" w14:textId="1DCADF6B" w:rsidR="00572144" w:rsidRPr="00CB1601" w:rsidRDefault="00572144" w:rsidP="00572144">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MOF</w:t>
            </w:r>
          </w:p>
        </w:tc>
        <w:tc>
          <w:tcPr>
            <w:tcW w:w="701" w:type="pct"/>
            <w:shd w:val="clear" w:color="auto" w:fill="auto"/>
            <w:noWrap/>
            <w:vAlign w:val="bottom"/>
          </w:tcPr>
          <w:p w14:paraId="66C1E6CC" w14:textId="0AE9E0EB" w:rsidR="00572144" w:rsidRPr="00CB1601" w:rsidRDefault="00572144" w:rsidP="00572144">
            <w:pPr>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EFPD</w:t>
            </w:r>
          </w:p>
        </w:tc>
        <w:tc>
          <w:tcPr>
            <w:tcW w:w="1487" w:type="pct"/>
            <w:shd w:val="clear" w:color="auto" w:fill="auto"/>
            <w:noWrap/>
            <w:vAlign w:val="bottom"/>
          </w:tcPr>
          <w:p w14:paraId="37C017D8" w14:textId="49665111" w:rsidR="00572144" w:rsidRPr="00CB1601" w:rsidRDefault="00572144" w:rsidP="00572144">
            <w:pPr>
              <w:spacing w:after="0" w:line="240" w:lineRule="auto"/>
              <w:rPr>
                <w:rFonts w:asciiTheme="majorHAnsi" w:eastAsia="Times New Roman" w:hAnsiTheme="majorHAnsi" w:cstheme="majorHAnsi"/>
                <w:color w:val="000000"/>
              </w:rPr>
            </w:pPr>
            <w:hyperlink r:id="rId55" w:history="1">
              <w:r w:rsidRPr="00106BB9">
                <w:rPr>
                  <w:rStyle w:val="Hyperlink"/>
                </w:rPr>
                <w:t>jcrooks@finance.gov.to</w:t>
              </w:r>
            </w:hyperlink>
          </w:p>
        </w:tc>
      </w:tr>
    </w:tbl>
    <w:p w14:paraId="3DAB20D1" w14:textId="77777777" w:rsidR="00D879F1" w:rsidRPr="00E17BE6" w:rsidRDefault="00D879F1" w:rsidP="002D0398">
      <w:pPr>
        <w:rPr>
          <w:lang w:val="es-PE"/>
        </w:rPr>
      </w:pPr>
    </w:p>
    <w:p w14:paraId="72524B17" w14:textId="483A19DB" w:rsidR="00F44C6A" w:rsidRPr="00621BFC" w:rsidRDefault="00621BFC" w:rsidP="000F5E30">
      <w:pPr>
        <w:rPr>
          <w:b/>
          <w:bCs/>
        </w:rPr>
      </w:pPr>
      <w:r w:rsidRPr="00621BFC">
        <w:rPr>
          <w:b/>
          <w:bCs/>
          <w:color w:val="009CDE" w:themeColor="accent1"/>
        </w:rPr>
        <w:t>Officials who attended the training:</w:t>
      </w:r>
    </w:p>
    <w:tbl>
      <w:tblPr>
        <w:tblW w:w="9140" w:type="dxa"/>
        <w:tblLook w:val="04A0" w:firstRow="1" w:lastRow="0" w:firstColumn="1" w:lastColumn="0" w:noHBand="0" w:noVBand="1"/>
      </w:tblPr>
      <w:tblGrid>
        <w:gridCol w:w="2020"/>
        <w:gridCol w:w="4240"/>
        <w:gridCol w:w="2880"/>
      </w:tblGrid>
      <w:tr w:rsidR="00352682" w:rsidRPr="00352682" w14:paraId="7ECD589C" w14:textId="77777777" w:rsidTr="00352682">
        <w:trPr>
          <w:trHeight w:val="260"/>
        </w:trPr>
        <w:tc>
          <w:tcPr>
            <w:tcW w:w="2020" w:type="dxa"/>
            <w:tcBorders>
              <w:top w:val="single" w:sz="4" w:space="0" w:color="auto"/>
              <w:left w:val="single" w:sz="4" w:space="0" w:color="auto"/>
              <w:bottom w:val="single" w:sz="4" w:space="0" w:color="auto"/>
              <w:right w:val="single" w:sz="4" w:space="0" w:color="auto"/>
            </w:tcBorders>
            <w:shd w:val="clear" w:color="000000" w:fill="009CDE"/>
            <w:noWrap/>
            <w:hideMark/>
          </w:tcPr>
          <w:p w14:paraId="60417292" w14:textId="77777777" w:rsidR="00352682" w:rsidRPr="00352682" w:rsidRDefault="00352682" w:rsidP="00352682">
            <w:pPr>
              <w:spacing w:after="0" w:line="240" w:lineRule="auto"/>
              <w:rPr>
                <w:rFonts w:ascii="Arial" w:eastAsia="Times New Roman" w:hAnsi="Arial" w:cs="Arial"/>
                <w:b/>
                <w:bCs/>
                <w:color w:val="FFFFFF"/>
              </w:rPr>
            </w:pPr>
            <w:r w:rsidRPr="00352682">
              <w:rPr>
                <w:rFonts w:ascii="Arial" w:eastAsia="Times New Roman" w:hAnsi="Arial" w:cs="Arial"/>
                <w:b/>
                <w:bCs/>
                <w:color w:val="FFFFFF"/>
              </w:rPr>
              <w:t>Participants</w:t>
            </w:r>
          </w:p>
        </w:tc>
        <w:tc>
          <w:tcPr>
            <w:tcW w:w="4240" w:type="dxa"/>
            <w:tcBorders>
              <w:top w:val="single" w:sz="4" w:space="0" w:color="auto"/>
              <w:left w:val="nil"/>
              <w:bottom w:val="single" w:sz="4" w:space="0" w:color="auto"/>
              <w:right w:val="single" w:sz="4" w:space="0" w:color="auto"/>
            </w:tcBorders>
            <w:shd w:val="clear" w:color="000000" w:fill="009CDE"/>
            <w:noWrap/>
            <w:hideMark/>
          </w:tcPr>
          <w:p w14:paraId="49D54459" w14:textId="38880088" w:rsidR="00352682" w:rsidRPr="00352682" w:rsidRDefault="00CC0903" w:rsidP="00352682">
            <w:pPr>
              <w:spacing w:after="0" w:line="240" w:lineRule="auto"/>
              <w:rPr>
                <w:rFonts w:ascii="Arial" w:eastAsia="Times New Roman" w:hAnsi="Arial" w:cs="Arial"/>
                <w:b/>
                <w:bCs/>
                <w:color w:val="FFFFFF"/>
              </w:rPr>
            </w:pPr>
            <w:r>
              <w:rPr>
                <w:rFonts w:ascii="Arial" w:eastAsia="Times New Roman" w:hAnsi="Arial" w:cs="Arial"/>
                <w:b/>
                <w:bCs/>
                <w:color w:val="FFFFFF"/>
              </w:rPr>
              <w:t>Ministry/Department/Division</w:t>
            </w:r>
          </w:p>
        </w:tc>
        <w:tc>
          <w:tcPr>
            <w:tcW w:w="2880" w:type="dxa"/>
            <w:tcBorders>
              <w:top w:val="single" w:sz="4" w:space="0" w:color="auto"/>
              <w:left w:val="nil"/>
              <w:bottom w:val="single" w:sz="4" w:space="0" w:color="auto"/>
              <w:right w:val="single" w:sz="4" w:space="0" w:color="auto"/>
            </w:tcBorders>
            <w:shd w:val="clear" w:color="000000" w:fill="009CDE"/>
            <w:noWrap/>
            <w:hideMark/>
          </w:tcPr>
          <w:p w14:paraId="15ABE719" w14:textId="77777777" w:rsidR="00352682" w:rsidRPr="00352682" w:rsidRDefault="00352682" w:rsidP="00352682">
            <w:pPr>
              <w:spacing w:after="0" w:line="240" w:lineRule="auto"/>
              <w:rPr>
                <w:rFonts w:ascii="Arial" w:eastAsia="Times New Roman" w:hAnsi="Arial" w:cs="Arial"/>
                <w:b/>
                <w:bCs/>
                <w:color w:val="FFFFFF"/>
              </w:rPr>
            </w:pPr>
            <w:r w:rsidRPr="00352682">
              <w:rPr>
                <w:rFonts w:ascii="Arial" w:eastAsia="Times New Roman" w:hAnsi="Arial" w:cs="Arial"/>
                <w:b/>
                <w:bCs/>
                <w:color w:val="FFFFFF"/>
              </w:rPr>
              <w:t>Email Address</w:t>
            </w:r>
          </w:p>
        </w:tc>
      </w:tr>
      <w:tr w:rsidR="00352682" w:rsidRPr="00352682" w14:paraId="728AB316" w14:textId="77777777" w:rsidTr="00352682">
        <w:trPr>
          <w:trHeight w:val="250"/>
        </w:trPr>
        <w:tc>
          <w:tcPr>
            <w:tcW w:w="2020" w:type="dxa"/>
            <w:tcBorders>
              <w:top w:val="nil"/>
              <w:left w:val="single" w:sz="4" w:space="0" w:color="auto"/>
              <w:bottom w:val="single" w:sz="4" w:space="0" w:color="auto"/>
              <w:right w:val="single" w:sz="4" w:space="0" w:color="auto"/>
            </w:tcBorders>
            <w:shd w:val="clear" w:color="auto" w:fill="auto"/>
            <w:hideMark/>
          </w:tcPr>
          <w:p w14:paraId="26CD5129"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 xml:space="preserve">Ana </w:t>
            </w:r>
            <w:proofErr w:type="spellStart"/>
            <w:r w:rsidRPr="00352682">
              <w:rPr>
                <w:rFonts w:ascii="Arial" w:eastAsia="Times New Roman" w:hAnsi="Arial" w:cstheme="minorHAnsi"/>
                <w:color w:val="000000"/>
              </w:rPr>
              <w:t>Luvoluva</w:t>
            </w:r>
            <w:proofErr w:type="spellEnd"/>
            <w:r w:rsidRPr="00352682">
              <w:rPr>
                <w:rFonts w:ascii="Arial" w:eastAsia="Times New Roman" w:hAnsi="Arial" w:cstheme="minorHAnsi"/>
                <w:color w:val="000000"/>
              </w:rPr>
              <w:t xml:space="preserve"> </w:t>
            </w:r>
            <w:proofErr w:type="spellStart"/>
            <w:r w:rsidRPr="00352682">
              <w:rPr>
                <w:rFonts w:ascii="Arial" w:eastAsia="Times New Roman" w:hAnsi="Arial" w:cstheme="minorHAnsi"/>
                <w:color w:val="000000"/>
              </w:rPr>
              <w:t>Po'uli</w:t>
            </w:r>
            <w:proofErr w:type="spellEnd"/>
          </w:p>
        </w:tc>
        <w:tc>
          <w:tcPr>
            <w:tcW w:w="4240" w:type="dxa"/>
            <w:tcBorders>
              <w:top w:val="nil"/>
              <w:left w:val="nil"/>
              <w:bottom w:val="single" w:sz="4" w:space="0" w:color="auto"/>
              <w:right w:val="single" w:sz="4" w:space="0" w:color="auto"/>
            </w:tcBorders>
            <w:shd w:val="clear" w:color="auto" w:fill="auto"/>
            <w:hideMark/>
          </w:tcPr>
          <w:p w14:paraId="2DAF485E"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MOF, Budget Division</w:t>
            </w:r>
          </w:p>
        </w:tc>
        <w:tc>
          <w:tcPr>
            <w:tcW w:w="2880" w:type="dxa"/>
            <w:tcBorders>
              <w:top w:val="nil"/>
              <w:left w:val="nil"/>
              <w:bottom w:val="single" w:sz="4" w:space="0" w:color="auto"/>
              <w:right w:val="single" w:sz="4" w:space="0" w:color="auto"/>
            </w:tcBorders>
            <w:shd w:val="clear" w:color="auto" w:fill="auto"/>
            <w:hideMark/>
          </w:tcPr>
          <w:p w14:paraId="38781A03" w14:textId="77777777" w:rsidR="00352682" w:rsidRPr="00352682" w:rsidRDefault="00352682" w:rsidP="00352682">
            <w:pPr>
              <w:spacing w:after="0" w:line="240" w:lineRule="auto"/>
              <w:rPr>
                <w:rFonts w:ascii="Arial" w:eastAsia="Times New Roman" w:hAnsi="Arial" w:cs="Arial"/>
                <w:color w:val="467886"/>
                <w:u w:val="single"/>
              </w:rPr>
            </w:pPr>
            <w:hyperlink r:id="rId56" w:history="1">
              <w:r w:rsidRPr="00352682">
                <w:rPr>
                  <w:rFonts w:ascii="Arial" w:eastAsia="Times New Roman" w:hAnsi="Arial" w:cstheme="minorHAnsi"/>
                  <w:color w:val="467886"/>
                  <w:u w:val="single"/>
                </w:rPr>
                <w:t>apouli@finance.gov.to</w:t>
              </w:r>
            </w:hyperlink>
          </w:p>
        </w:tc>
      </w:tr>
      <w:tr w:rsidR="00352682" w:rsidRPr="00352682" w14:paraId="03E704B5" w14:textId="77777777" w:rsidTr="00352682">
        <w:trPr>
          <w:trHeight w:val="250"/>
        </w:trPr>
        <w:tc>
          <w:tcPr>
            <w:tcW w:w="2020" w:type="dxa"/>
            <w:tcBorders>
              <w:top w:val="nil"/>
              <w:left w:val="single" w:sz="4" w:space="0" w:color="auto"/>
              <w:bottom w:val="single" w:sz="4" w:space="0" w:color="auto"/>
              <w:right w:val="single" w:sz="4" w:space="0" w:color="auto"/>
            </w:tcBorders>
            <w:shd w:val="clear" w:color="auto" w:fill="auto"/>
            <w:hideMark/>
          </w:tcPr>
          <w:p w14:paraId="4E055691"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Fane Finau</w:t>
            </w:r>
          </w:p>
        </w:tc>
        <w:tc>
          <w:tcPr>
            <w:tcW w:w="4240" w:type="dxa"/>
            <w:tcBorders>
              <w:top w:val="nil"/>
              <w:left w:val="nil"/>
              <w:bottom w:val="single" w:sz="4" w:space="0" w:color="auto"/>
              <w:right w:val="single" w:sz="4" w:space="0" w:color="auto"/>
            </w:tcBorders>
            <w:shd w:val="clear" w:color="auto" w:fill="auto"/>
            <w:hideMark/>
          </w:tcPr>
          <w:p w14:paraId="3DD6D104"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MOF, Budget Division</w:t>
            </w:r>
          </w:p>
        </w:tc>
        <w:tc>
          <w:tcPr>
            <w:tcW w:w="2880" w:type="dxa"/>
            <w:tcBorders>
              <w:top w:val="nil"/>
              <w:left w:val="nil"/>
              <w:bottom w:val="single" w:sz="4" w:space="0" w:color="auto"/>
              <w:right w:val="single" w:sz="4" w:space="0" w:color="auto"/>
            </w:tcBorders>
            <w:shd w:val="clear" w:color="auto" w:fill="auto"/>
            <w:hideMark/>
          </w:tcPr>
          <w:p w14:paraId="751D6635" w14:textId="77777777" w:rsidR="00352682" w:rsidRPr="00352682" w:rsidRDefault="00352682" w:rsidP="00352682">
            <w:pPr>
              <w:spacing w:after="0" w:line="240" w:lineRule="auto"/>
              <w:rPr>
                <w:rFonts w:ascii="Arial" w:eastAsia="Times New Roman" w:hAnsi="Arial" w:cs="Arial"/>
                <w:color w:val="467886"/>
                <w:u w:val="single"/>
              </w:rPr>
            </w:pPr>
            <w:hyperlink r:id="rId57" w:history="1">
              <w:r w:rsidRPr="00352682">
                <w:rPr>
                  <w:rFonts w:ascii="Arial" w:eastAsia="Times New Roman" w:hAnsi="Arial" w:cstheme="minorHAnsi"/>
                  <w:color w:val="467886"/>
                  <w:u w:val="single"/>
                </w:rPr>
                <w:t>ffinau@finance.gov.to</w:t>
              </w:r>
            </w:hyperlink>
          </w:p>
        </w:tc>
      </w:tr>
      <w:tr w:rsidR="00352682" w:rsidRPr="00352682" w14:paraId="351A2453" w14:textId="77777777" w:rsidTr="00352682">
        <w:trPr>
          <w:trHeight w:val="250"/>
        </w:trPr>
        <w:tc>
          <w:tcPr>
            <w:tcW w:w="2020" w:type="dxa"/>
            <w:tcBorders>
              <w:top w:val="nil"/>
              <w:left w:val="single" w:sz="4" w:space="0" w:color="auto"/>
              <w:bottom w:val="single" w:sz="4" w:space="0" w:color="auto"/>
              <w:right w:val="single" w:sz="4" w:space="0" w:color="auto"/>
            </w:tcBorders>
            <w:shd w:val="clear" w:color="auto" w:fill="auto"/>
            <w:hideMark/>
          </w:tcPr>
          <w:p w14:paraId="50AC3432"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Sela Tonga</w:t>
            </w:r>
          </w:p>
        </w:tc>
        <w:tc>
          <w:tcPr>
            <w:tcW w:w="4240" w:type="dxa"/>
            <w:tcBorders>
              <w:top w:val="nil"/>
              <w:left w:val="nil"/>
              <w:bottom w:val="single" w:sz="4" w:space="0" w:color="auto"/>
              <w:right w:val="single" w:sz="4" w:space="0" w:color="auto"/>
            </w:tcBorders>
            <w:shd w:val="clear" w:color="auto" w:fill="auto"/>
            <w:hideMark/>
          </w:tcPr>
          <w:p w14:paraId="795B54F3"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MOF, Financial Framework Division</w:t>
            </w:r>
          </w:p>
        </w:tc>
        <w:tc>
          <w:tcPr>
            <w:tcW w:w="2880" w:type="dxa"/>
            <w:tcBorders>
              <w:top w:val="nil"/>
              <w:left w:val="nil"/>
              <w:bottom w:val="single" w:sz="4" w:space="0" w:color="auto"/>
              <w:right w:val="single" w:sz="4" w:space="0" w:color="auto"/>
            </w:tcBorders>
            <w:shd w:val="clear" w:color="auto" w:fill="auto"/>
            <w:hideMark/>
          </w:tcPr>
          <w:p w14:paraId="3FD6F8F8" w14:textId="77777777" w:rsidR="00352682" w:rsidRPr="00352682" w:rsidRDefault="00352682" w:rsidP="00352682">
            <w:pPr>
              <w:spacing w:after="0" w:line="240" w:lineRule="auto"/>
              <w:rPr>
                <w:rFonts w:ascii="Arial" w:eastAsia="Times New Roman" w:hAnsi="Arial" w:cs="Arial"/>
                <w:color w:val="467886"/>
                <w:u w:val="single"/>
              </w:rPr>
            </w:pPr>
            <w:hyperlink r:id="rId58" w:history="1">
              <w:r w:rsidRPr="00352682">
                <w:rPr>
                  <w:rFonts w:ascii="Arial" w:eastAsia="Times New Roman" w:hAnsi="Arial" w:cstheme="minorHAnsi"/>
                  <w:color w:val="467886"/>
                  <w:u w:val="single"/>
                </w:rPr>
                <w:t>stonga@finance.gov.to</w:t>
              </w:r>
            </w:hyperlink>
          </w:p>
        </w:tc>
      </w:tr>
      <w:tr w:rsidR="00352682" w:rsidRPr="00352682" w14:paraId="3FA07F26" w14:textId="77777777" w:rsidTr="00352682">
        <w:trPr>
          <w:trHeight w:val="250"/>
        </w:trPr>
        <w:tc>
          <w:tcPr>
            <w:tcW w:w="2020" w:type="dxa"/>
            <w:tcBorders>
              <w:top w:val="nil"/>
              <w:left w:val="single" w:sz="4" w:space="0" w:color="auto"/>
              <w:bottom w:val="single" w:sz="4" w:space="0" w:color="auto"/>
              <w:right w:val="single" w:sz="4" w:space="0" w:color="auto"/>
            </w:tcBorders>
            <w:shd w:val="clear" w:color="auto" w:fill="auto"/>
            <w:hideMark/>
          </w:tcPr>
          <w:p w14:paraId="46F06303"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Sasinita Tapueluelu</w:t>
            </w:r>
          </w:p>
        </w:tc>
        <w:tc>
          <w:tcPr>
            <w:tcW w:w="4240" w:type="dxa"/>
            <w:tcBorders>
              <w:top w:val="nil"/>
              <w:left w:val="nil"/>
              <w:bottom w:val="single" w:sz="4" w:space="0" w:color="auto"/>
              <w:right w:val="single" w:sz="4" w:space="0" w:color="auto"/>
            </w:tcBorders>
            <w:shd w:val="clear" w:color="auto" w:fill="auto"/>
            <w:hideMark/>
          </w:tcPr>
          <w:p w14:paraId="0F134249"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MOF, Financial Framework Division</w:t>
            </w:r>
          </w:p>
        </w:tc>
        <w:tc>
          <w:tcPr>
            <w:tcW w:w="2880" w:type="dxa"/>
            <w:tcBorders>
              <w:top w:val="nil"/>
              <w:left w:val="nil"/>
              <w:bottom w:val="single" w:sz="4" w:space="0" w:color="auto"/>
              <w:right w:val="single" w:sz="4" w:space="0" w:color="auto"/>
            </w:tcBorders>
            <w:shd w:val="clear" w:color="auto" w:fill="auto"/>
            <w:hideMark/>
          </w:tcPr>
          <w:p w14:paraId="70E295FA" w14:textId="77777777" w:rsidR="00352682" w:rsidRPr="00352682" w:rsidRDefault="00352682" w:rsidP="00352682">
            <w:pPr>
              <w:spacing w:after="0" w:line="240" w:lineRule="auto"/>
              <w:rPr>
                <w:rFonts w:ascii="Arial" w:eastAsia="Times New Roman" w:hAnsi="Arial" w:cs="Arial"/>
                <w:color w:val="467886"/>
                <w:u w:val="single"/>
              </w:rPr>
            </w:pPr>
            <w:hyperlink r:id="rId59" w:history="1">
              <w:r w:rsidRPr="00352682">
                <w:rPr>
                  <w:rFonts w:ascii="Arial" w:eastAsia="Times New Roman" w:hAnsi="Arial" w:cstheme="minorHAnsi"/>
                  <w:color w:val="467886"/>
                  <w:u w:val="single"/>
                </w:rPr>
                <w:t>stapueluelu@finance.gov.to</w:t>
              </w:r>
            </w:hyperlink>
          </w:p>
        </w:tc>
      </w:tr>
      <w:tr w:rsidR="00352682" w:rsidRPr="00352682" w14:paraId="2E0FD74B" w14:textId="77777777" w:rsidTr="00352682">
        <w:trPr>
          <w:trHeight w:val="250"/>
        </w:trPr>
        <w:tc>
          <w:tcPr>
            <w:tcW w:w="2020" w:type="dxa"/>
            <w:tcBorders>
              <w:top w:val="nil"/>
              <w:left w:val="single" w:sz="4" w:space="0" w:color="auto"/>
              <w:bottom w:val="single" w:sz="4" w:space="0" w:color="auto"/>
              <w:right w:val="single" w:sz="4" w:space="0" w:color="auto"/>
            </w:tcBorders>
            <w:shd w:val="clear" w:color="auto" w:fill="auto"/>
            <w:hideMark/>
          </w:tcPr>
          <w:p w14:paraId="0B3A9ADE"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 xml:space="preserve"> 'Ofa </w:t>
            </w:r>
            <w:proofErr w:type="spellStart"/>
            <w:r w:rsidRPr="00352682">
              <w:rPr>
                <w:rFonts w:ascii="Arial" w:eastAsia="Times New Roman" w:hAnsi="Arial" w:cstheme="minorHAnsi"/>
                <w:color w:val="000000"/>
              </w:rPr>
              <w:t>Faokula</w:t>
            </w:r>
            <w:proofErr w:type="spellEnd"/>
          </w:p>
        </w:tc>
        <w:tc>
          <w:tcPr>
            <w:tcW w:w="4240" w:type="dxa"/>
            <w:tcBorders>
              <w:top w:val="nil"/>
              <w:left w:val="nil"/>
              <w:bottom w:val="single" w:sz="4" w:space="0" w:color="auto"/>
              <w:right w:val="single" w:sz="4" w:space="0" w:color="auto"/>
            </w:tcBorders>
            <w:shd w:val="clear" w:color="auto" w:fill="auto"/>
            <w:hideMark/>
          </w:tcPr>
          <w:p w14:paraId="6253E3C1"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MOF, Aid Management &amp; Resilience Division</w:t>
            </w:r>
          </w:p>
        </w:tc>
        <w:tc>
          <w:tcPr>
            <w:tcW w:w="2880" w:type="dxa"/>
            <w:tcBorders>
              <w:top w:val="nil"/>
              <w:left w:val="nil"/>
              <w:bottom w:val="single" w:sz="4" w:space="0" w:color="auto"/>
              <w:right w:val="single" w:sz="4" w:space="0" w:color="auto"/>
            </w:tcBorders>
            <w:shd w:val="clear" w:color="auto" w:fill="auto"/>
            <w:hideMark/>
          </w:tcPr>
          <w:p w14:paraId="47554A4A" w14:textId="77777777" w:rsidR="00352682" w:rsidRPr="00352682" w:rsidRDefault="00352682" w:rsidP="00352682">
            <w:pPr>
              <w:spacing w:after="0" w:line="240" w:lineRule="auto"/>
              <w:rPr>
                <w:rFonts w:ascii="Arial" w:eastAsia="Times New Roman" w:hAnsi="Arial" w:cs="Arial"/>
                <w:color w:val="467886"/>
                <w:u w:val="single"/>
              </w:rPr>
            </w:pPr>
            <w:hyperlink r:id="rId60" w:history="1">
              <w:r w:rsidRPr="00352682">
                <w:rPr>
                  <w:rFonts w:ascii="Arial" w:eastAsia="Times New Roman" w:hAnsi="Arial" w:cstheme="minorHAnsi"/>
                  <w:color w:val="467886"/>
                  <w:u w:val="single"/>
                </w:rPr>
                <w:t>ofaokula@finance.gov.to</w:t>
              </w:r>
            </w:hyperlink>
          </w:p>
        </w:tc>
      </w:tr>
      <w:tr w:rsidR="00352682" w:rsidRPr="00352682" w14:paraId="38FB183E" w14:textId="77777777" w:rsidTr="00352682">
        <w:trPr>
          <w:trHeight w:val="250"/>
        </w:trPr>
        <w:tc>
          <w:tcPr>
            <w:tcW w:w="2020" w:type="dxa"/>
            <w:tcBorders>
              <w:top w:val="nil"/>
              <w:left w:val="single" w:sz="4" w:space="0" w:color="auto"/>
              <w:bottom w:val="single" w:sz="4" w:space="0" w:color="auto"/>
              <w:right w:val="single" w:sz="4" w:space="0" w:color="auto"/>
            </w:tcBorders>
            <w:shd w:val="clear" w:color="auto" w:fill="auto"/>
            <w:hideMark/>
          </w:tcPr>
          <w:p w14:paraId="30C32CFE" w14:textId="77777777" w:rsidR="00352682" w:rsidRPr="00352682" w:rsidRDefault="00352682" w:rsidP="00352682">
            <w:pPr>
              <w:spacing w:after="0" w:line="240" w:lineRule="auto"/>
              <w:rPr>
                <w:rFonts w:ascii="Arial" w:eastAsia="Times New Roman" w:hAnsi="Arial" w:cs="Arial"/>
                <w:color w:val="000000"/>
              </w:rPr>
            </w:pPr>
            <w:proofErr w:type="spellStart"/>
            <w:r w:rsidRPr="00352682">
              <w:rPr>
                <w:rFonts w:ascii="Arial" w:eastAsia="Times New Roman" w:hAnsi="Arial" w:cstheme="minorHAnsi"/>
                <w:color w:val="000000"/>
              </w:rPr>
              <w:t>Piula</w:t>
            </w:r>
            <w:proofErr w:type="spellEnd"/>
            <w:r w:rsidRPr="00352682">
              <w:rPr>
                <w:rFonts w:ascii="Arial" w:eastAsia="Times New Roman" w:hAnsi="Arial" w:cstheme="minorHAnsi"/>
                <w:color w:val="000000"/>
              </w:rPr>
              <w:t xml:space="preserve"> Tuiono</w:t>
            </w:r>
          </w:p>
        </w:tc>
        <w:tc>
          <w:tcPr>
            <w:tcW w:w="4240" w:type="dxa"/>
            <w:tcBorders>
              <w:top w:val="nil"/>
              <w:left w:val="nil"/>
              <w:bottom w:val="single" w:sz="4" w:space="0" w:color="auto"/>
              <w:right w:val="single" w:sz="4" w:space="0" w:color="auto"/>
            </w:tcBorders>
            <w:shd w:val="clear" w:color="auto" w:fill="auto"/>
            <w:hideMark/>
          </w:tcPr>
          <w:p w14:paraId="4AA1D075"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MOF, Aid Management &amp; Resilience Division</w:t>
            </w:r>
          </w:p>
        </w:tc>
        <w:tc>
          <w:tcPr>
            <w:tcW w:w="2880" w:type="dxa"/>
            <w:tcBorders>
              <w:top w:val="nil"/>
              <w:left w:val="nil"/>
              <w:bottom w:val="single" w:sz="4" w:space="0" w:color="auto"/>
              <w:right w:val="single" w:sz="4" w:space="0" w:color="auto"/>
            </w:tcBorders>
            <w:shd w:val="clear" w:color="auto" w:fill="auto"/>
            <w:hideMark/>
          </w:tcPr>
          <w:p w14:paraId="3CC6FD95" w14:textId="77777777" w:rsidR="00352682" w:rsidRPr="00352682" w:rsidRDefault="00352682" w:rsidP="00352682">
            <w:pPr>
              <w:spacing w:after="0" w:line="240" w:lineRule="auto"/>
              <w:rPr>
                <w:rFonts w:ascii="Arial" w:eastAsia="Times New Roman" w:hAnsi="Arial" w:cs="Arial"/>
                <w:color w:val="467886"/>
                <w:u w:val="single"/>
              </w:rPr>
            </w:pPr>
            <w:hyperlink r:id="rId61" w:history="1">
              <w:r w:rsidRPr="00352682">
                <w:rPr>
                  <w:rFonts w:ascii="Arial" w:eastAsia="Times New Roman" w:hAnsi="Arial" w:cstheme="minorHAnsi"/>
                  <w:color w:val="467886"/>
                  <w:u w:val="single"/>
                </w:rPr>
                <w:t>ptuiono@finance.gov.to</w:t>
              </w:r>
            </w:hyperlink>
          </w:p>
        </w:tc>
      </w:tr>
      <w:tr w:rsidR="00352682" w:rsidRPr="00352682" w14:paraId="373E2471" w14:textId="77777777" w:rsidTr="00352682">
        <w:trPr>
          <w:trHeight w:val="250"/>
        </w:trPr>
        <w:tc>
          <w:tcPr>
            <w:tcW w:w="2020" w:type="dxa"/>
            <w:tcBorders>
              <w:top w:val="nil"/>
              <w:left w:val="single" w:sz="4" w:space="0" w:color="auto"/>
              <w:bottom w:val="single" w:sz="4" w:space="0" w:color="auto"/>
              <w:right w:val="single" w:sz="4" w:space="0" w:color="auto"/>
            </w:tcBorders>
            <w:shd w:val="clear" w:color="auto" w:fill="auto"/>
            <w:hideMark/>
          </w:tcPr>
          <w:p w14:paraId="13DDD792"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 xml:space="preserve">Lupe </w:t>
            </w:r>
            <w:proofErr w:type="spellStart"/>
            <w:r w:rsidRPr="00352682">
              <w:rPr>
                <w:rFonts w:ascii="Arial" w:eastAsia="Times New Roman" w:hAnsi="Arial" w:cstheme="minorHAnsi"/>
                <w:color w:val="000000"/>
              </w:rPr>
              <w:t>Atevalu</w:t>
            </w:r>
            <w:proofErr w:type="spellEnd"/>
          </w:p>
        </w:tc>
        <w:tc>
          <w:tcPr>
            <w:tcW w:w="4240" w:type="dxa"/>
            <w:tcBorders>
              <w:top w:val="nil"/>
              <w:left w:val="nil"/>
              <w:bottom w:val="single" w:sz="4" w:space="0" w:color="auto"/>
              <w:right w:val="single" w:sz="4" w:space="0" w:color="auto"/>
            </w:tcBorders>
            <w:shd w:val="clear" w:color="auto" w:fill="auto"/>
            <w:hideMark/>
          </w:tcPr>
          <w:p w14:paraId="40A3B5BC"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MOF, Audit Division</w:t>
            </w:r>
          </w:p>
        </w:tc>
        <w:tc>
          <w:tcPr>
            <w:tcW w:w="2880" w:type="dxa"/>
            <w:tcBorders>
              <w:top w:val="nil"/>
              <w:left w:val="nil"/>
              <w:bottom w:val="single" w:sz="4" w:space="0" w:color="auto"/>
              <w:right w:val="single" w:sz="4" w:space="0" w:color="auto"/>
            </w:tcBorders>
            <w:shd w:val="clear" w:color="auto" w:fill="auto"/>
            <w:hideMark/>
          </w:tcPr>
          <w:p w14:paraId="637FC1E4" w14:textId="77777777" w:rsidR="00352682" w:rsidRPr="00352682" w:rsidRDefault="00352682" w:rsidP="00352682">
            <w:pPr>
              <w:spacing w:after="0" w:line="240" w:lineRule="auto"/>
              <w:rPr>
                <w:rFonts w:ascii="Arial" w:eastAsia="Times New Roman" w:hAnsi="Arial" w:cs="Arial"/>
                <w:color w:val="467886"/>
                <w:u w:val="single"/>
              </w:rPr>
            </w:pPr>
            <w:hyperlink r:id="rId62" w:history="1">
              <w:r w:rsidRPr="00352682">
                <w:rPr>
                  <w:rFonts w:ascii="Arial" w:eastAsia="Times New Roman" w:hAnsi="Arial" w:cstheme="minorHAnsi"/>
                  <w:color w:val="467886"/>
                  <w:u w:val="single"/>
                </w:rPr>
                <w:t>latevalu@finance.gov.to</w:t>
              </w:r>
            </w:hyperlink>
          </w:p>
        </w:tc>
      </w:tr>
      <w:tr w:rsidR="00352682" w:rsidRPr="00352682" w14:paraId="41B8B908" w14:textId="77777777" w:rsidTr="00352682">
        <w:trPr>
          <w:trHeight w:val="250"/>
        </w:trPr>
        <w:tc>
          <w:tcPr>
            <w:tcW w:w="2020" w:type="dxa"/>
            <w:tcBorders>
              <w:top w:val="nil"/>
              <w:left w:val="single" w:sz="4" w:space="0" w:color="auto"/>
              <w:bottom w:val="single" w:sz="4" w:space="0" w:color="auto"/>
              <w:right w:val="single" w:sz="4" w:space="0" w:color="auto"/>
            </w:tcBorders>
            <w:shd w:val="clear" w:color="auto" w:fill="auto"/>
            <w:hideMark/>
          </w:tcPr>
          <w:p w14:paraId="6608CA02"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Ma'ata Maileseni</w:t>
            </w:r>
          </w:p>
        </w:tc>
        <w:tc>
          <w:tcPr>
            <w:tcW w:w="4240" w:type="dxa"/>
            <w:tcBorders>
              <w:top w:val="nil"/>
              <w:left w:val="nil"/>
              <w:bottom w:val="single" w:sz="4" w:space="0" w:color="auto"/>
              <w:right w:val="single" w:sz="4" w:space="0" w:color="auto"/>
            </w:tcBorders>
            <w:shd w:val="clear" w:color="auto" w:fill="auto"/>
            <w:hideMark/>
          </w:tcPr>
          <w:p w14:paraId="7A3A8916"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MOF, Treasury Division</w:t>
            </w:r>
          </w:p>
        </w:tc>
        <w:tc>
          <w:tcPr>
            <w:tcW w:w="2880" w:type="dxa"/>
            <w:tcBorders>
              <w:top w:val="nil"/>
              <w:left w:val="nil"/>
              <w:bottom w:val="single" w:sz="4" w:space="0" w:color="auto"/>
              <w:right w:val="single" w:sz="4" w:space="0" w:color="auto"/>
            </w:tcBorders>
            <w:shd w:val="clear" w:color="auto" w:fill="auto"/>
            <w:hideMark/>
          </w:tcPr>
          <w:p w14:paraId="32AA1372" w14:textId="77777777" w:rsidR="00352682" w:rsidRPr="00352682" w:rsidRDefault="00352682" w:rsidP="00352682">
            <w:pPr>
              <w:spacing w:after="0" w:line="240" w:lineRule="auto"/>
              <w:rPr>
                <w:rFonts w:ascii="Arial" w:eastAsia="Times New Roman" w:hAnsi="Arial" w:cs="Arial"/>
                <w:color w:val="467886"/>
                <w:u w:val="single"/>
              </w:rPr>
            </w:pPr>
            <w:hyperlink r:id="rId63" w:history="1">
              <w:r w:rsidRPr="00352682">
                <w:rPr>
                  <w:rFonts w:ascii="Arial" w:eastAsia="Times New Roman" w:hAnsi="Arial" w:cstheme="minorHAnsi"/>
                  <w:color w:val="467886"/>
                  <w:u w:val="single"/>
                </w:rPr>
                <w:t>mmaileseni@finance.gov.to</w:t>
              </w:r>
            </w:hyperlink>
          </w:p>
        </w:tc>
      </w:tr>
      <w:tr w:rsidR="00352682" w:rsidRPr="00352682" w14:paraId="0E0746DC" w14:textId="77777777" w:rsidTr="00352682">
        <w:trPr>
          <w:trHeight w:val="250"/>
        </w:trPr>
        <w:tc>
          <w:tcPr>
            <w:tcW w:w="2020" w:type="dxa"/>
            <w:tcBorders>
              <w:top w:val="nil"/>
              <w:left w:val="single" w:sz="4" w:space="0" w:color="auto"/>
              <w:bottom w:val="single" w:sz="4" w:space="0" w:color="auto"/>
              <w:right w:val="single" w:sz="4" w:space="0" w:color="auto"/>
            </w:tcBorders>
            <w:shd w:val="clear" w:color="auto" w:fill="auto"/>
            <w:hideMark/>
          </w:tcPr>
          <w:p w14:paraId="669F3FB8" w14:textId="77777777" w:rsidR="00352682" w:rsidRPr="00352682" w:rsidRDefault="00352682" w:rsidP="00352682">
            <w:pPr>
              <w:spacing w:after="0" w:line="240" w:lineRule="auto"/>
              <w:rPr>
                <w:rFonts w:ascii="Arial" w:eastAsia="Times New Roman" w:hAnsi="Arial" w:cs="Arial"/>
                <w:color w:val="000000"/>
              </w:rPr>
            </w:pPr>
            <w:proofErr w:type="spellStart"/>
            <w:r w:rsidRPr="00352682">
              <w:rPr>
                <w:rFonts w:ascii="Arial" w:eastAsia="Times New Roman" w:hAnsi="Arial" w:cstheme="minorHAnsi"/>
                <w:color w:val="000000"/>
              </w:rPr>
              <w:t>Veisinia</w:t>
            </w:r>
            <w:proofErr w:type="spellEnd"/>
            <w:r w:rsidRPr="00352682">
              <w:rPr>
                <w:rFonts w:ascii="Arial" w:eastAsia="Times New Roman" w:hAnsi="Arial" w:cstheme="minorHAnsi"/>
                <w:color w:val="000000"/>
              </w:rPr>
              <w:t xml:space="preserve"> </w:t>
            </w:r>
            <w:proofErr w:type="spellStart"/>
            <w:r w:rsidRPr="00352682">
              <w:rPr>
                <w:rFonts w:ascii="Arial" w:eastAsia="Times New Roman" w:hAnsi="Arial" w:cstheme="minorHAnsi"/>
                <w:color w:val="000000"/>
              </w:rPr>
              <w:t>Palaki</w:t>
            </w:r>
            <w:proofErr w:type="spellEnd"/>
          </w:p>
        </w:tc>
        <w:tc>
          <w:tcPr>
            <w:tcW w:w="4240" w:type="dxa"/>
            <w:tcBorders>
              <w:top w:val="nil"/>
              <w:left w:val="nil"/>
              <w:bottom w:val="single" w:sz="4" w:space="0" w:color="auto"/>
              <w:right w:val="single" w:sz="4" w:space="0" w:color="auto"/>
            </w:tcBorders>
            <w:shd w:val="clear" w:color="auto" w:fill="auto"/>
            <w:hideMark/>
          </w:tcPr>
          <w:p w14:paraId="065C718E"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MOF, Treasury Division</w:t>
            </w:r>
          </w:p>
        </w:tc>
        <w:tc>
          <w:tcPr>
            <w:tcW w:w="2880" w:type="dxa"/>
            <w:tcBorders>
              <w:top w:val="nil"/>
              <w:left w:val="nil"/>
              <w:bottom w:val="single" w:sz="4" w:space="0" w:color="auto"/>
              <w:right w:val="single" w:sz="4" w:space="0" w:color="auto"/>
            </w:tcBorders>
            <w:shd w:val="clear" w:color="auto" w:fill="auto"/>
            <w:hideMark/>
          </w:tcPr>
          <w:p w14:paraId="237D03CB" w14:textId="77777777" w:rsidR="00352682" w:rsidRPr="00352682" w:rsidRDefault="00352682" w:rsidP="00352682">
            <w:pPr>
              <w:spacing w:after="0" w:line="240" w:lineRule="auto"/>
              <w:rPr>
                <w:rFonts w:ascii="Arial" w:eastAsia="Times New Roman" w:hAnsi="Arial" w:cs="Arial"/>
                <w:color w:val="467886"/>
                <w:u w:val="single"/>
              </w:rPr>
            </w:pPr>
            <w:hyperlink r:id="rId64" w:history="1">
              <w:r w:rsidRPr="00352682">
                <w:rPr>
                  <w:rFonts w:ascii="Arial" w:eastAsia="Times New Roman" w:hAnsi="Arial" w:cstheme="minorHAnsi"/>
                  <w:color w:val="467886"/>
                  <w:u w:val="single"/>
                </w:rPr>
                <w:t>vrmafi@finance.gov.to</w:t>
              </w:r>
            </w:hyperlink>
          </w:p>
        </w:tc>
      </w:tr>
      <w:tr w:rsidR="00352682" w:rsidRPr="00352682" w14:paraId="76234626" w14:textId="77777777" w:rsidTr="00352682">
        <w:trPr>
          <w:trHeight w:val="250"/>
        </w:trPr>
        <w:tc>
          <w:tcPr>
            <w:tcW w:w="2020" w:type="dxa"/>
            <w:tcBorders>
              <w:top w:val="nil"/>
              <w:left w:val="single" w:sz="4" w:space="0" w:color="auto"/>
              <w:bottom w:val="single" w:sz="4" w:space="0" w:color="auto"/>
              <w:right w:val="single" w:sz="4" w:space="0" w:color="auto"/>
            </w:tcBorders>
            <w:shd w:val="clear" w:color="auto" w:fill="auto"/>
            <w:hideMark/>
          </w:tcPr>
          <w:p w14:paraId="48361DAB"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Fakaosi Ika</w:t>
            </w:r>
          </w:p>
        </w:tc>
        <w:tc>
          <w:tcPr>
            <w:tcW w:w="4240" w:type="dxa"/>
            <w:tcBorders>
              <w:top w:val="nil"/>
              <w:left w:val="nil"/>
              <w:bottom w:val="single" w:sz="4" w:space="0" w:color="auto"/>
              <w:right w:val="single" w:sz="4" w:space="0" w:color="auto"/>
            </w:tcBorders>
            <w:shd w:val="clear" w:color="auto" w:fill="auto"/>
            <w:hideMark/>
          </w:tcPr>
          <w:p w14:paraId="5F1D085A" w14:textId="3AAA48C4"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Statistics Department</w:t>
            </w:r>
            <w:r w:rsidR="00CC0903">
              <w:rPr>
                <w:rFonts w:ascii="Arial" w:eastAsia="Times New Roman" w:hAnsi="Arial" w:cstheme="minorHAnsi"/>
                <w:color w:val="000000"/>
              </w:rPr>
              <w:t>, Economic Statistics</w:t>
            </w:r>
          </w:p>
        </w:tc>
        <w:tc>
          <w:tcPr>
            <w:tcW w:w="2880" w:type="dxa"/>
            <w:tcBorders>
              <w:top w:val="nil"/>
              <w:left w:val="nil"/>
              <w:bottom w:val="single" w:sz="4" w:space="0" w:color="auto"/>
              <w:right w:val="single" w:sz="4" w:space="0" w:color="auto"/>
            </w:tcBorders>
            <w:shd w:val="clear" w:color="auto" w:fill="auto"/>
            <w:hideMark/>
          </w:tcPr>
          <w:p w14:paraId="77D65FB9" w14:textId="77777777" w:rsidR="00352682" w:rsidRPr="00352682" w:rsidRDefault="00352682" w:rsidP="00352682">
            <w:pPr>
              <w:spacing w:after="0" w:line="240" w:lineRule="auto"/>
              <w:rPr>
                <w:rFonts w:ascii="Arial" w:eastAsia="Times New Roman" w:hAnsi="Arial" w:cs="Arial"/>
                <w:color w:val="467886"/>
                <w:u w:val="single"/>
              </w:rPr>
            </w:pPr>
            <w:hyperlink r:id="rId65" w:history="1">
              <w:r w:rsidRPr="00352682">
                <w:rPr>
                  <w:rFonts w:ascii="Arial" w:eastAsia="Times New Roman" w:hAnsi="Arial" w:cstheme="minorHAnsi"/>
                  <w:color w:val="467886"/>
                  <w:u w:val="single"/>
                </w:rPr>
                <w:t>fika@stats.gov.to</w:t>
              </w:r>
            </w:hyperlink>
          </w:p>
        </w:tc>
      </w:tr>
      <w:tr w:rsidR="00352682" w:rsidRPr="00352682" w14:paraId="2946F77C" w14:textId="77777777" w:rsidTr="00352682">
        <w:trPr>
          <w:trHeight w:val="250"/>
        </w:trPr>
        <w:tc>
          <w:tcPr>
            <w:tcW w:w="2020" w:type="dxa"/>
            <w:tcBorders>
              <w:top w:val="nil"/>
              <w:left w:val="single" w:sz="4" w:space="0" w:color="auto"/>
              <w:bottom w:val="single" w:sz="4" w:space="0" w:color="auto"/>
              <w:right w:val="single" w:sz="4" w:space="0" w:color="auto"/>
            </w:tcBorders>
            <w:shd w:val="clear" w:color="auto" w:fill="auto"/>
            <w:hideMark/>
          </w:tcPr>
          <w:p w14:paraId="42470914"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Ilaisaane Fonua</w:t>
            </w:r>
          </w:p>
        </w:tc>
        <w:tc>
          <w:tcPr>
            <w:tcW w:w="4240" w:type="dxa"/>
            <w:tcBorders>
              <w:top w:val="nil"/>
              <w:left w:val="nil"/>
              <w:bottom w:val="single" w:sz="4" w:space="0" w:color="auto"/>
              <w:right w:val="single" w:sz="4" w:space="0" w:color="auto"/>
            </w:tcBorders>
            <w:shd w:val="clear" w:color="auto" w:fill="auto"/>
            <w:hideMark/>
          </w:tcPr>
          <w:p w14:paraId="3A34260C" w14:textId="17E25E7A"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Statistics Department</w:t>
            </w:r>
            <w:r w:rsidR="00CC0903">
              <w:rPr>
                <w:rFonts w:ascii="Arial" w:eastAsia="Times New Roman" w:hAnsi="Arial" w:cstheme="minorHAnsi"/>
                <w:color w:val="000000"/>
              </w:rPr>
              <w:t>, Economic Statistics</w:t>
            </w:r>
          </w:p>
        </w:tc>
        <w:tc>
          <w:tcPr>
            <w:tcW w:w="2880" w:type="dxa"/>
            <w:tcBorders>
              <w:top w:val="nil"/>
              <w:left w:val="nil"/>
              <w:bottom w:val="single" w:sz="4" w:space="0" w:color="auto"/>
              <w:right w:val="single" w:sz="4" w:space="0" w:color="auto"/>
            </w:tcBorders>
            <w:shd w:val="clear" w:color="auto" w:fill="auto"/>
            <w:hideMark/>
          </w:tcPr>
          <w:p w14:paraId="7DA475C5" w14:textId="77777777" w:rsidR="00352682" w:rsidRPr="00352682" w:rsidRDefault="00352682" w:rsidP="00352682">
            <w:pPr>
              <w:spacing w:after="0" w:line="240" w:lineRule="auto"/>
              <w:rPr>
                <w:rFonts w:ascii="Arial" w:eastAsia="Times New Roman" w:hAnsi="Arial" w:cs="Arial"/>
                <w:color w:val="467886"/>
                <w:u w:val="single"/>
              </w:rPr>
            </w:pPr>
            <w:hyperlink r:id="rId66" w:history="1">
              <w:r w:rsidRPr="00352682">
                <w:rPr>
                  <w:rFonts w:ascii="Arial" w:eastAsia="Times New Roman" w:hAnsi="Arial" w:cstheme="minorHAnsi"/>
                  <w:color w:val="467886"/>
                  <w:u w:val="single"/>
                </w:rPr>
                <w:t>ifonua@stats.gov.to</w:t>
              </w:r>
            </w:hyperlink>
          </w:p>
        </w:tc>
      </w:tr>
      <w:tr w:rsidR="00352682" w:rsidRPr="00352682" w14:paraId="554AC975" w14:textId="77777777" w:rsidTr="00352682">
        <w:trPr>
          <w:trHeight w:val="250"/>
        </w:trPr>
        <w:tc>
          <w:tcPr>
            <w:tcW w:w="2020" w:type="dxa"/>
            <w:tcBorders>
              <w:top w:val="nil"/>
              <w:left w:val="single" w:sz="4" w:space="0" w:color="auto"/>
              <w:bottom w:val="single" w:sz="4" w:space="0" w:color="auto"/>
              <w:right w:val="single" w:sz="4" w:space="0" w:color="auto"/>
            </w:tcBorders>
            <w:shd w:val="clear" w:color="auto" w:fill="auto"/>
            <w:hideMark/>
          </w:tcPr>
          <w:p w14:paraId="22911FB3"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Arial"/>
                <w:color w:val="000000"/>
              </w:rPr>
              <w:t>Semisi Faupula</w:t>
            </w:r>
          </w:p>
        </w:tc>
        <w:tc>
          <w:tcPr>
            <w:tcW w:w="4240" w:type="dxa"/>
            <w:tcBorders>
              <w:top w:val="nil"/>
              <w:left w:val="nil"/>
              <w:bottom w:val="single" w:sz="4" w:space="0" w:color="auto"/>
              <w:right w:val="single" w:sz="4" w:space="0" w:color="auto"/>
            </w:tcBorders>
            <w:shd w:val="clear" w:color="auto" w:fill="auto"/>
            <w:hideMark/>
          </w:tcPr>
          <w:p w14:paraId="3479CCBA"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MOF, Economic &amp; Fiscal Policy Division</w:t>
            </w:r>
          </w:p>
        </w:tc>
        <w:tc>
          <w:tcPr>
            <w:tcW w:w="2880" w:type="dxa"/>
            <w:tcBorders>
              <w:top w:val="nil"/>
              <w:left w:val="nil"/>
              <w:bottom w:val="single" w:sz="4" w:space="0" w:color="auto"/>
              <w:right w:val="single" w:sz="4" w:space="0" w:color="auto"/>
            </w:tcBorders>
            <w:shd w:val="clear" w:color="auto" w:fill="auto"/>
            <w:hideMark/>
          </w:tcPr>
          <w:p w14:paraId="3FAFC5F9" w14:textId="77777777" w:rsidR="00352682" w:rsidRPr="00352682" w:rsidRDefault="00352682" w:rsidP="00352682">
            <w:pPr>
              <w:spacing w:after="0" w:line="240" w:lineRule="auto"/>
              <w:rPr>
                <w:rFonts w:ascii="Arial" w:eastAsia="Times New Roman" w:hAnsi="Arial" w:cs="Arial"/>
                <w:color w:val="467886"/>
                <w:u w:val="single"/>
              </w:rPr>
            </w:pPr>
            <w:hyperlink r:id="rId67" w:history="1">
              <w:r w:rsidRPr="00352682">
                <w:rPr>
                  <w:rFonts w:ascii="Arial" w:eastAsia="Times New Roman" w:hAnsi="Arial" w:cs="Arial"/>
                  <w:color w:val="467886"/>
                  <w:u w:val="single"/>
                </w:rPr>
                <w:t>sfaupula@finance.gov.to</w:t>
              </w:r>
            </w:hyperlink>
          </w:p>
        </w:tc>
      </w:tr>
      <w:tr w:rsidR="00352682" w:rsidRPr="00352682" w14:paraId="67F1CC7C" w14:textId="77777777" w:rsidTr="00352682">
        <w:trPr>
          <w:trHeight w:val="250"/>
        </w:trPr>
        <w:tc>
          <w:tcPr>
            <w:tcW w:w="2020" w:type="dxa"/>
            <w:tcBorders>
              <w:top w:val="nil"/>
              <w:left w:val="single" w:sz="4" w:space="0" w:color="auto"/>
              <w:bottom w:val="single" w:sz="4" w:space="0" w:color="auto"/>
              <w:right w:val="single" w:sz="4" w:space="0" w:color="auto"/>
            </w:tcBorders>
            <w:shd w:val="clear" w:color="auto" w:fill="auto"/>
            <w:hideMark/>
          </w:tcPr>
          <w:p w14:paraId="311F6BD7"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Arial"/>
                <w:color w:val="000000"/>
                <w:lang w:val="es-PE"/>
              </w:rPr>
              <w:t>Lesieli 'Ofa Vaohea</w:t>
            </w:r>
          </w:p>
        </w:tc>
        <w:tc>
          <w:tcPr>
            <w:tcW w:w="4240" w:type="dxa"/>
            <w:tcBorders>
              <w:top w:val="nil"/>
              <w:left w:val="nil"/>
              <w:bottom w:val="single" w:sz="4" w:space="0" w:color="auto"/>
              <w:right w:val="single" w:sz="4" w:space="0" w:color="auto"/>
            </w:tcBorders>
            <w:shd w:val="clear" w:color="auto" w:fill="auto"/>
            <w:hideMark/>
          </w:tcPr>
          <w:p w14:paraId="1D78E4E2"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MOF, Economic &amp; Fiscal Policy Division</w:t>
            </w:r>
          </w:p>
        </w:tc>
        <w:tc>
          <w:tcPr>
            <w:tcW w:w="2880" w:type="dxa"/>
            <w:tcBorders>
              <w:top w:val="nil"/>
              <w:left w:val="nil"/>
              <w:bottom w:val="single" w:sz="4" w:space="0" w:color="auto"/>
              <w:right w:val="single" w:sz="4" w:space="0" w:color="auto"/>
            </w:tcBorders>
            <w:shd w:val="clear" w:color="auto" w:fill="auto"/>
            <w:hideMark/>
          </w:tcPr>
          <w:p w14:paraId="41F17A68" w14:textId="77777777" w:rsidR="00352682" w:rsidRPr="00352682" w:rsidRDefault="00352682" w:rsidP="00352682">
            <w:pPr>
              <w:spacing w:after="0" w:line="240" w:lineRule="auto"/>
              <w:rPr>
                <w:rFonts w:ascii="Arial" w:eastAsia="Times New Roman" w:hAnsi="Arial" w:cs="Arial"/>
                <w:color w:val="467886"/>
                <w:u w:val="single"/>
              </w:rPr>
            </w:pPr>
            <w:hyperlink r:id="rId68" w:history="1">
              <w:r w:rsidRPr="00352682">
                <w:rPr>
                  <w:rFonts w:ascii="Arial" w:eastAsia="Times New Roman" w:hAnsi="Arial" w:cs="Arial"/>
                  <w:color w:val="467886"/>
                  <w:u w:val="single"/>
                </w:rPr>
                <w:t>lmanuofetoa@finance.gov.to</w:t>
              </w:r>
            </w:hyperlink>
          </w:p>
        </w:tc>
      </w:tr>
      <w:tr w:rsidR="00352682" w:rsidRPr="00352682" w14:paraId="6E145715" w14:textId="77777777" w:rsidTr="00352682">
        <w:trPr>
          <w:trHeight w:val="250"/>
        </w:trPr>
        <w:tc>
          <w:tcPr>
            <w:tcW w:w="2020" w:type="dxa"/>
            <w:tcBorders>
              <w:top w:val="nil"/>
              <w:left w:val="single" w:sz="4" w:space="0" w:color="auto"/>
              <w:bottom w:val="single" w:sz="4" w:space="0" w:color="auto"/>
              <w:right w:val="single" w:sz="4" w:space="0" w:color="auto"/>
            </w:tcBorders>
            <w:shd w:val="clear" w:color="auto" w:fill="auto"/>
            <w:hideMark/>
          </w:tcPr>
          <w:p w14:paraId="423E8FAE"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Arial"/>
                <w:color w:val="000000"/>
              </w:rPr>
              <w:t>Ofa Kohinoa</w:t>
            </w:r>
          </w:p>
        </w:tc>
        <w:tc>
          <w:tcPr>
            <w:tcW w:w="4240" w:type="dxa"/>
            <w:tcBorders>
              <w:top w:val="nil"/>
              <w:left w:val="nil"/>
              <w:bottom w:val="single" w:sz="4" w:space="0" w:color="auto"/>
              <w:right w:val="single" w:sz="4" w:space="0" w:color="auto"/>
            </w:tcBorders>
            <w:shd w:val="clear" w:color="auto" w:fill="auto"/>
            <w:hideMark/>
          </w:tcPr>
          <w:p w14:paraId="751AEFDB"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MOF, Economic &amp; Fiscal Policy Division</w:t>
            </w:r>
          </w:p>
        </w:tc>
        <w:tc>
          <w:tcPr>
            <w:tcW w:w="2880" w:type="dxa"/>
            <w:tcBorders>
              <w:top w:val="nil"/>
              <w:left w:val="nil"/>
              <w:bottom w:val="single" w:sz="4" w:space="0" w:color="auto"/>
              <w:right w:val="single" w:sz="4" w:space="0" w:color="auto"/>
            </w:tcBorders>
            <w:shd w:val="clear" w:color="auto" w:fill="auto"/>
            <w:hideMark/>
          </w:tcPr>
          <w:p w14:paraId="2570A91C" w14:textId="77777777" w:rsidR="00352682" w:rsidRPr="00352682" w:rsidRDefault="00352682" w:rsidP="00352682">
            <w:pPr>
              <w:spacing w:after="0" w:line="240" w:lineRule="auto"/>
              <w:rPr>
                <w:rFonts w:ascii="Arial" w:eastAsia="Times New Roman" w:hAnsi="Arial" w:cs="Arial"/>
                <w:color w:val="467886"/>
                <w:u w:val="single"/>
              </w:rPr>
            </w:pPr>
            <w:hyperlink r:id="rId69" w:history="1">
              <w:r w:rsidRPr="00352682">
                <w:rPr>
                  <w:rFonts w:ascii="Arial" w:eastAsia="Times New Roman" w:hAnsi="Arial" w:cs="Arial"/>
                  <w:color w:val="467886"/>
                  <w:u w:val="single"/>
                </w:rPr>
                <w:t>okohinoa@finance.gov.to</w:t>
              </w:r>
            </w:hyperlink>
          </w:p>
        </w:tc>
      </w:tr>
      <w:tr w:rsidR="00352682" w:rsidRPr="00352682" w14:paraId="2CF9B17A" w14:textId="77777777" w:rsidTr="00352682">
        <w:trPr>
          <w:trHeight w:val="250"/>
        </w:trPr>
        <w:tc>
          <w:tcPr>
            <w:tcW w:w="2020" w:type="dxa"/>
            <w:tcBorders>
              <w:top w:val="nil"/>
              <w:left w:val="single" w:sz="4" w:space="0" w:color="auto"/>
              <w:bottom w:val="single" w:sz="4" w:space="0" w:color="auto"/>
              <w:right w:val="single" w:sz="4" w:space="0" w:color="auto"/>
            </w:tcBorders>
            <w:shd w:val="clear" w:color="auto" w:fill="auto"/>
            <w:hideMark/>
          </w:tcPr>
          <w:p w14:paraId="1D5DBE83"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Arial"/>
                <w:color w:val="000000"/>
              </w:rPr>
              <w:t xml:space="preserve">Etina </w:t>
            </w:r>
            <w:proofErr w:type="spellStart"/>
            <w:r w:rsidRPr="00352682">
              <w:rPr>
                <w:rFonts w:ascii="Arial" w:eastAsia="Times New Roman" w:hAnsi="Arial" w:cs="Arial"/>
                <w:color w:val="000000"/>
              </w:rPr>
              <w:t>Tu’ipulotu</w:t>
            </w:r>
            <w:proofErr w:type="spellEnd"/>
          </w:p>
        </w:tc>
        <w:tc>
          <w:tcPr>
            <w:tcW w:w="4240" w:type="dxa"/>
            <w:tcBorders>
              <w:top w:val="nil"/>
              <w:left w:val="nil"/>
              <w:bottom w:val="single" w:sz="4" w:space="0" w:color="auto"/>
              <w:right w:val="single" w:sz="4" w:space="0" w:color="auto"/>
            </w:tcBorders>
            <w:shd w:val="clear" w:color="auto" w:fill="auto"/>
            <w:hideMark/>
          </w:tcPr>
          <w:p w14:paraId="30626110"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MOF, Economic &amp; Fiscal Policy Division</w:t>
            </w:r>
          </w:p>
        </w:tc>
        <w:tc>
          <w:tcPr>
            <w:tcW w:w="2880" w:type="dxa"/>
            <w:tcBorders>
              <w:top w:val="nil"/>
              <w:left w:val="nil"/>
              <w:bottom w:val="single" w:sz="4" w:space="0" w:color="auto"/>
              <w:right w:val="single" w:sz="4" w:space="0" w:color="auto"/>
            </w:tcBorders>
            <w:shd w:val="clear" w:color="auto" w:fill="auto"/>
            <w:hideMark/>
          </w:tcPr>
          <w:p w14:paraId="49326280" w14:textId="77777777" w:rsidR="00352682" w:rsidRPr="00352682" w:rsidRDefault="00352682" w:rsidP="00352682">
            <w:pPr>
              <w:spacing w:after="0" w:line="240" w:lineRule="auto"/>
              <w:rPr>
                <w:rFonts w:ascii="Arial" w:eastAsia="Times New Roman" w:hAnsi="Arial" w:cs="Arial"/>
                <w:color w:val="467886"/>
                <w:u w:val="single"/>
              </w:rPr>
            </w:pPr>
            <w:hyperlink r:id="rId70" w:history="1">
              <w:r w:rsidRPr="00352682">
                <w:rPr>
                  <w:rFonts w:ascii="Arial" w:eastAsia="Times New Roman" w:hAnsi="Arial" w:cs="Arial"/>
                  <w:color w:val="467886"/>
                  <w:u w:val="single"/>
                </w:rPr>
                <w:t>etuitupou@finance.gov.to</w:t>
              </w:r>
            </w:hyperlink>
          </w:p>
        </w:tc>
      </w:tr>
      <w:tr w:rsidR="00352682" w:rsidRPr="00352682" w14:paraId="21BCE044" w14:textId="77777777" w:rsidTr="00352682">
        <w:trPr>
          <w:trHeight w:val="250"/>
        </w:trPr>
        <w:tc>
          <w:tcPr>
            <w:tcW w:w="2020" w:type="dxa"/>
            <w:tcBorders>
              <w:top w:val="nil"/>
              <w:left w:val="single" w:sz="4" w:space="0" w:color="auto"/>
              <w:bottom w:val="single" w:sz="4" w:space="0" w:color="auto"/>
              <w:right w:val="single" w:sz="4" w:space="0" w:color="auto"/>
            </w:tcBorders>
            <w:shd w:val="clear" w:color="auto" w:fill="auto"/>
            <w:hideMark/>
          </w:tcPr>
          <w:p w14:paraId="021A5B28" w14:textId="77777777" w:rsidR="00352682" w:rsidRPr="00352682" w:rsidRDefault="00352682" w:rsidP="00352682">
            <w:pPr>
              <w:spacing w:after="0" w:line="240" w:lineRule="auto"/>
              <w:rPr>
                <w:rFonts w:ascii="Arial" w:eastAsia="Times New Roman" w:hAnsi="Arial" w:cs="Arial"/>
                <w:color w:val="000000"/>
              </w:rPr>
            </w:pPr>
            <w:proofErr w:type="spellStart"/>
            <w:r w:rsidRPr="00352682">
              <w:rPr>
                <w:rFonts w:ascii="Arial" w:eastAsia="Times New Roman" w:hAnsi="Arial" w:cs="Arial"/>
                <w:color w:val="000000"/>
              </w:rPr>
              <w:t>Saane</w:t>
            </w:r>
            <w:proofErr w:type="spellEnd"/>
            <w:r w:rsidRPr="00352682">
              <w:rPr>
                <w:rFonts w:ascii="Arial" w:eastAsia="Times New Roman" w:hAnsi="Arial" w:cs="Arial"/>
                <w:color w:val="000000"/>
              </w:rPr>
              <w:t xml:space="preserve"> Vasini 'Ofa </w:t>
            </w:r>
          </w:p>
        </w:tc>
        <w:tc>
          <w:tcPr>
            <w:tcW w:w="4240" w:type="dxa"/>
            <w:tcBorders>
              <w:top w:val="nil"/>
              <w:left w:val="nil"/>
              <w:bottom w:val="single" w:sz="4" w:space="0" w:color="auto"/>
              <w:right w:val="single" w:sz="4" w:space="0" w:color="auto"/>
            </w:tcBorders>
            <w:shd w:val="clear" w:color="auto" w:fill="auto"/>
            <w:hideMark/>
          </w:tcPr>
          <w:p w14:paraId="4827CC19"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MOF, Economic &amp; Fiscal Policy Division</w:t>
            </w:r>
          </w:p>
        </w:tc>
        <w:tc>
          <w:tcPr>
            <w:tcW w:w="2880" w:type="dxa"/>
            <w:tcBorders>
              <w:top w:val="nil"/>
              <w:left w:val="nil"/>
              <w:bottom w:val="single" w:sz="4" w:space="0" w:color="auto"/>
              <w:right w:val="single" w:sz="4" w:space="0" w:color="auto"/>
            </w:tcBorders>
            <w:shd w:val="clear" w:color="auto" w:fill="auto"/>
            <w:hideMark/>
          </w:tcPr>
          <w:p w14:paraId="39CDA843" w14:textId="77777777" w:rsidR="00352682" w:rsidRPr="00352682" w:rsidRDefault="00352682" w:rsidP="00352682">
            <w:pPr>
              <w:spacing w:after="0" w:line="240" w:lineRule="auto"/>
              <w:rPr>
                <w:rFonts w:ascii="Arial" w:eastAsia="Times New Roman" w:hAnsi="Arial" w:cs="Arial"/>
                <w:color w:val="467886"/>
                <w:u w:val="single"/>
              </w:rPr>
            </w:pPr>
            <w:hyperlink r:id="rId71" w:history="1">
              <w:r w:rsidRPr="00352682">
                <w:rPr>
                  <w:rFonts w:ascii="Arial" w:eastAsia="Times New Roman" w:hAnsi="Arial" w:cs="Arial"/>
                  <w:color w:val="467886"/>
                  <w:u w:val="single"/>
                </w:rPr>
                <w:t>iofa@finance.gov.to</w:t>
              </w:r>
            </w:hyperlink>
          </w:p>
        </w:tc>
      </w:tr>
      <w:tr w:rsidR="00352682" w:rsidRPr="00352682" w14:paraId="7D71DEA7" w14:textId="77777777" w:rsidTr="00352682">
        <w:trPr>
          <w:trHeight w:val="250"/>
        </w:trPr>
        <w:tc>
          <w:tcPr>
            <w:tcW w:w="2020" w:type="dxa"/>
            <w:tcBorders>
              <w:top w:val="nil"/>
              <w:left w:val="single" w:sz="4" w:space="0" w:color="auto"/>
              <w:bottom w:val="single" w:sz="4" w:space="0" w:color="auto"/>
              <w:right w:val="single" w:sz="4" w:space="0" w:color="auto"/>
            </w:tcBorders>
            <w:shd w:val="clear" w:color="auto" w:fill="auto"/>
            <w:hideMark/>
          </w:tcPr>
          <w:p w14:paraId="65F466F2"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Arial"/>
                <w:color w:val="000000"/>
              </w:rPr>
              <w:t xml:space="preserve">Antonio Moeaki </w:t>
            </w:r>
          </w:p>
        </w:tc>
        <w:tc>
          <w:tcPr>
            <w:tcW w:w="4240" w:type="dxa"/>
            <w:tcBorders>
              <w:top w:val="nil"/>
              <w:left w:val="nil"/>
              <w:bottom w:val="single" w:sz="4" w:space="0" w:color="auto"/>
              <w:right w:val="single" w:sz="4" w:space="0" w:color="auto"/>
            </w:tcBorders>
            <w:shd w:val="clear" w:color="auto" w:fill="auto"/>
            <w:hideMark/>
          </w:tcPr>
          <w:p w14:paraId="6C1E2E60" w14:textId="77777777" w:rsidR="00352682" w:rsidRPr="00352682" w:rsidRDefault="00352682" w:rsidP="00352682">
            <w:pPr>
              <w:spacing w:after="0" w:line="240" w:lineRule="auto"/>
              <w:rPr>
                <w:rFonts w:ascii="Arial" w:eastAsia="Times New Roman" w:hAnsi="Arial" w:cs="Arial"/>
                <w:color w:val="000000"/>
              </w:rPr>
            </w:pPr>
            <w:r w:rsidRPr="00352682">
              <w:rPr>
                <w:rFonts w:ascii="Arial" w:eastAsia="Times New Roman" w:hAnsi="Arial" w:cstheme="minorHAnsi"/>
                <w:color w:val="000000"/>
              </w:rPr>
              <w:t>MOF, Economic &amp; Fiscal Policy Division</w:t>
            </w:r>
          </w:p>
        </w:tc>
        <w:tc>
          <w:tcPr>
            <w:tcW w:w="2880" w:type="dxa"/>
            <w:tcBorders>
              <w:top w:val="nil"/>
              <w:left w:val="nil"/>
              <w:bottom w:val="single" w:sz="4" w:space="0" w:color="auto"/>
              <w:right w:val="single" w:sz="4" w:space="0" w:color="auto"/>
            </w:tcBorders>
            <w:shd w:val="clear" w:color="auto" w:fill="auto"/>
            <w:hideMark/>
          </w:tcPr>
          <w:p w14:paraId="5CE5F842" w14:textId="77777777" w:rsidR="00352682" w:rsidRPr="00352682" w:rsidRDefault="00352682" w:rsidP="00352682">
            <w:pPr>
              <w:spacing w:after="0" w:line="240" w:lineRule="auto"/>
              <w:rPr>
                <w:rFonts w:ascii="Arial" w:eastAsia="Times New Roman" w:hAnsi="Arial" w:cs="Arial"/>
                <w:color w:val="467886"/>
                <w:u w:val="single"/>
              </w:rPr>
            </w:pPr>
            <w:hyperlink r:id="rId72" w:history="1">
              <w:r w:rsidRPr="00352682">
                <w:rPr>
                  <w:rFonts w:ascii="Arial" w:eastAsia="Times New Roman" w:hAnsi="Arial" w:cs="Arial"/>
                  <w:color w:val="467886"/>
                  <w:u w:val="single"/>
                </w:rPr>
                <w:t>amoeaki@finance.gov.to</w:t>
              </w:r>
            </w:hyperlink>
          </w:p>
        </w:tc>
      </w:tr>
    </w:tbl>
    <w:p w14:paraId="13AA3188" w14:textId="77777777" w:rsidR="00106BB9" w:rsidRDefault="00106BB9" w:rsidP="000F5E30">
      <w:pPr>
        <w:rPr>
          <w:lang w:val="fr-FR"/>
        </w:rPr>
      </w:pPr>
    </w:p>
    <w:p w14:paraId="79B508F9" w14:textId="77777777" w:rsidR="00106BB9" w:rsidRDefault="00106BB9" w:rsidP="000F5E30">
      <w:pPr>
        <w:rPr>
          <w:lang w:val="fr-FR"/>
        </w:rPr>
        <w:sectPr w:rsidR="00106BB9" w:rsidSect="00824471">
          <w:footerReference w:type="default" r:id="rId73"/>
          <w:pgSz w:w="11909" w:h="16834" w:code="9"/>
          <w:pgMar w:top="1440" w:right="1152" w:bottom="1440" w:left="1152" w:header="864" w:footer="360" w:gutter="0"/>
          <w:cols w:space="720"/>
          <w:docGrid w:linePitch="286"/>
        </w:sectPr>
      </w:pPr>
    </w:p>
    <w:p w14:paraId="2416092C" w14:textId="7C6B4D09" w:rsidR="00F44C6A" w:rsidRPr="00C75E2A" w:rsidRDefault="00F44C6A" w:rsidP="00F44C6A">
      <w:pPr>
        <w:pStyle w:val="TOCHeading"/>
      </w:pPr>
      <w:r w:rsidRPr="00C75E2A">
        <w:lastRenderedPageBreak/>
        <w:fldChar w:fldCharType="begin"/>
      </w:r>
      <w:r w:rsidRPr="00C75E2A">
        <w:instrText xml:space="preserve"> TC "</w:instrText>
      </w:r>
      <w:bookmarkStart w:id="36" w:name="_Toc206700795"/>
      <w:r>
        <w:instrText>2</w:instrText>
      </w:r>
      <w:r w:rsidRPr="00C75E2A">
        <w:instrText xml:space="preserve">. </w:instrText>
      </w:r>
      <w:r>
        <w:instrText xml:space="preserve">Progress </w:instrText>
      </w:r>
      <w:r w:rsidR="00D81F63">
        <w:instrText xml:space="preserve">made with respect to previous </w:instrText>
      </w:r>
      <w:r>
        <w:instrText>mission recommendations</w:instrText>
      </w:r>
      <w:bookmarkEnd w:id="36"/>
      <w:r w:rsidRPr="00C75E2A">
        <w:instrText xml:space="preserve">"\f J </w:instrText>
      </w:r>
      <w:r w:rsidRPr="00C75E2A">
        <w:fldChar w:fldCharType="end"/>
      </w:r>
      <w:r w:rsidRPr="00C75E2A">
        <w:t xml:space="preserve">Annex </w:t>
      </w:r>
      <w:r>
        <w:t>2</w:t>
      </w:r>
      <w:r w:rsidRPr="00C75E2A">
        <w:t xml:space="preserve">. </w:t>
      </w:r>
      <w:r>
        <w:t xml:space="preserve">Progress </w:t>
      </w:r>
      <w:r w:rsidR="00D81F63">
        <w:t xml:space="preserve">with respect to </w:t>
      </w:r>
      <w:r>
        <w:t>previous mission recommendations</w:t>
      </w:r>
    </w:p>
    <w:p w14:paraId="5BE6122A" w14:textId="5CE2BA5B" w:rsidR="00D81F63" w:rsidRPr="003B19E5" w:rsidRDefault="00D81F63" w:rsidP="00D81F63">
      <w:pPr>
        <w:pStyle w:val="Heading2NotonTOC"/>
        <w:rPr>
          <w:lang w:val="en-US"/>
        </w:rPr>
      </w:pPr>
      <w:r>
        <w:rPr>
          <w:lang w:val="en-US"/>
        </w:rPr>
        <w:t>Status of recommendations made by the November 2023 mission</w:t>
      </w:r>
    </w:p>
    <w:tbl>
      <w:tblPr>
        <w:tblStyle w:val="TRDefault5"/>
        <w:tblW w:w="5000" w:type="pct"/>
        <w:tblLook w:val="04A0" w:firstRow="1" w:lastRow="0" w:firstColumn="1" w:lastColumn="0" w:noHBand="0" w:noVBand="1"/>
      </w:tblPr>
      <w:tblGrid>
        <w:gridCol w:w="687"/>
        <w:gridCol w:w="2725"/>
        <w:gridCol w:w="4341"/>
        <w:gridCol w:w="1842"/>
      </w:tblGrid>
      <w:tr w:rsidR="00D81F63" w:rsidRPr="00CB1601" w14:paraId="29F93756" w14:textId="77777777" w:rsidTr="00EE0A2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8" w:type="pct"/>
          </w:tcPr>
          <w:p w14:paraId="5EBD1D39" w14:textId="77777777" w:rsidR="00D81F63" w:rsidRPr="00CB1601" w:rsidRDefault="00D81F63" w:rsidP="00EE0A2D">
            <w:r w:rsidRPr="00CB1601">
              <w:t>#</w:t>
            </w:r>
          </w:p>
        </w:tc>
        <w:tc>
          <w:tcPr>
            <w:tcW w:w="1420" w:type="pct"/>
          </w:tcPr>
          <w:p w14:paraId="18170E11" w14:textId="77777777" w:rsidR="00D81F63" w:rsidRPr="00CB1601" w:rsidRDefault="00D81F63" w:rsidP="00EE0A2D">
            <w:pPr>
              <w:jc w:val="center"/>
              <w:cnfStyle w:val="100000000000" w:firstRow="1" w:lastRow="0" w:firstColumn="0" w:lastColumn="0" w:oddVBand="0" w:evenVBand="0" w:oddHBand="0" w:evenHBand="0" w:firstRowFirstColumn="0" w:firstRowLastColumn="0" w:lastRowFirstColumn="0" w:lastRowLastColumn="0"/>
            </w:pPr>
            <w:r w:rsidRPr="00CB1601">
              <w:t>Recommendation</w:t>
            </w:r>
          </w:p>
        </w:tc>
        <w:tc>
          <w:tcPr>
            <w:tcW w:w="2262" w:type="pct"/>
          </w:tcPr>
          <w:p w14:paraId="47836D67" w14:textId="77777777" w:rsidR="00D81F63" w:rsidRPr="00CB1601" w:rsidRDefault="00D81F63" w:rsidP="00EE0A2D">
            <w:pPr>
              <w:jc w:val="center"/>
              <w:cnfStyle w:val="100000000000" w:firstRow="1" w:lastRow="0" w:firstColumn="0" w:lastColumn="0" w:oddVBand="0" w:evenVBand="0" w:oddHBand="0" w:evenHBand="0" w:firstRowFirstColumn="0" w:firstRowLastColumn="0" w:lastRowFirstColumn="0" w:lastRowLastColumn="0"/>
            </w:pPr>
            <w:r w:rsidRPr="00CB1601">
              <w:t>Comments</w:t>
            </w:r>
          </w:p>
        </w:tc>
        <w:tc>
          <w:tcPr>
            <w:tcW w:w="960" w:type="pct"/>
          </w:tcPr>
          <w:p w14:paraId="1808F059" w14:textId="46ED7F86" w:rsidR="00D81F63" w:rsidRPr="00CB1601" w:rsidRDefault="00D81F63" w:rsidP="00EE0A2D">
            <w:pPr>
              <w:jc w:val="center"/>
              <w:cnfStyle w:val="100000000000" w:firstRow="1" w:lastRow="0" w:firstColumn="0" w:lastColumn="0" w:oddVBand="0" w:evenVBand="0" w:oddHBand="0" w:evenHBand="0" w:firstRowFirstColumn="0" w:firstRowLastColumn="0" w:lastRowFirstColumn="0" w:lastRowLastColumn="0"/>
            </w:pPr>
            <w:r w:rsidRPr="00CB1601">
              <w:t xml:space="preserve">Status as at </w:t>
            </w:r>
            <w:r>
              <w:t>August</w:t>
            </w:r>
            <w:r w:rsidRPr="00CB1601">
              <w:t xml:space="preserve"> 2024</w:t>
            </w:r>
          </w:p>
        </w:tc>
      </w:tr>
      <w:tr w:rsidR="00D81F63" w:rsidRPr="00CB1601" w14:paraId="440DDDBB" w14:textId="77777777" w:rsidTr="00EE0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 w:type="pct"/>
          </w:tcPr>
          <w:p w14:paraId="58CCB023" w14:textId="77777777" w:rsidR="00D81F63" w:rsidRPr="00CB1601" w:rsidRDefault="00D81F63" w:rsidP="00EE0A2D">
            <w:r w:rsidRPr="00CB1601">
              <w:t>1</w:t>
            </w:r>
          </w:p>
        </w:tc>
        <w:tc>
          <w:tcPr>
            <w:tcW w:w="1420" w:type="pct"/>
          </w:tcPr>
          <w:p w14:paraId="3F8E1D02" w14:textId="77777777" w:rsidR="00D81F63" w:rsidRPr="000E4719" w:rsidRDefault="00D81F63" w:rsidP="00EE0A2D">
            <w:pPr>
              <w:spacing w:after="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szCs w:val="22"/>
              </w:rPr>
            </w:pPr>
            <w:r w:rsidRPr="000E4719">
              <w:rPr>
                <w:b/>
                <w:bCs/>
              </w:rPr>
              <w:t>Priority recommendation</w:t>
            </w:r>
            <w:r w:rsidRPr="000E4719">
              <w:t>: Reinstate the annual submission to the IMF GFS database, starting from the reference year 2021.</w:t>
            </w:r>
          </w:p>
        </w:tc>
        <w:tc>
          <w:tcPr>
            <w:tcW w:w="2262" w:type="pct"/>
          </w:tcPr>
          <w:p w14:paraId="49FBBDF4" w14:textId="77777777" w:rsidR="00D81F63" w:rsidRPr="00CB1601" w:rsidRDefault="00D81F63" w:rsidP="00EE0A2D">
            <w:pPr>
              <w:spacing w:after="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szCs w:val="22"/>
              </w:rPr>
            </w:pPr>
            <w:r>
              <w:rPr>
                <w:rFonts w:asciiTheme="majorHAnsi" w:eastAsia="Calibri" w:hAnsiTheme="majorHAnsi" w:cstheme="majorHAnsi"/>
                <w:szCs w:val="22"/>
              </w:rPr>
              <w:t>The transmission to the GFS database has not been reinstated. In addition to the low priority assigned to the task, the population of the annual GFS template would have required manual data extraction, as the level of granularity differs from that in the national GFS tables. The alternative template developed by the 2023 and 2024 missions removes the need for manual processing.</w:t>
            </w:r>
          </w:p>
        </w:tc>
        <w:tc>
          <w:tcPr>
            <w:tcW w:w="960" w:type="pct"/>
          </w:tcPr>
          <w:p w14:paraId="59B30684" w14:textId="77777777" w:rsidR="00D81F63" w:rsidRPr="00CB1601" w:rsidRDefault="00D81F63" w:rsidP="00EE0A2D">
            <w:pPr>
              <w:ind w:left="102"/>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1</w:t>
            </w:r>
            <w:r w:rsidRPr="00CB1601">
              <w:rPr>
                <w:rFonts w:asciiTheme="majorHAnsi" w:hAnsiTheme="majorHAnsi" w:cstheme="majorHAnsi"/>
              </w:rPr>
              <w:t xml:space="preserve"> - </w:t>
            </w:r>
            <w:r>
              <w:rPr>
                <w:rFonts w:asciiTheme="majorHAnsi" w:hAnsiTheme="majorHAnsi" w:cstheme="majorHAnsi"/>
              </w:rPr>
              <w:t>Not</w:t>
            </w:r>
            <w:r w:rsidRPr="00CB1601">
              <w:rPr>
                <w:rFonts w:asciiTheme="majorHAnsi" w:hAnsiTheme="majorHAnsi" w:cstheme="majorHAnsi"/>
              </w:rPr>
              <w:t xml:space="preserve"> achieved</w:t>
            </w:r>
          </w:p>
        </w:tc>
      </w:tr>
      <w:tr w:rsidR="00D81F63" w:rsidRPr="00CB1601" w14:paraId="64050489" w14:textId="77777777" w:rsidTr="00EE0A2D">
        <w:tc>
          <w:tcPr>
            <w:cnfStyle w:val="001000000000" w:firstRow="0" w:lastRow="0" w:firstColumn="1" w:lastColumn="0" w:oddVBand="0" w:evenVBand="0" w:oddHBand="0" w:evenHBand="0" w:firstRowFirstColumn="0" w:firstRowLastColumn="0" w:lastRowFirstColumn="0" w:lastRowLastColumn="0"/>
            <w:tcW w:w="358" w:type="pct"/>
          </w:tcPr>
          <w:p w14:paraId="6300185D" w14:textId="77777777" w:rsidR="00D81F63" w:rsidRPr="00CB1601" w:rsidRDefault="00D81F63" w:rsidP="00EE0A2D">
            <w:r w:rsidRPr="00CB1601">
              <w:t>2</w:t>
            </w:r>
          </w:p>
        </w:tc>
        <w:tc>
          <w:tcPr>
            <w:tcW w:w="1420" w:type="pct"/>
          </w:tcPr>
          <w:p w14:paraId="15B381ED" w14:textId="77777777" w:rsidR="00D81F63" w:rsidRPr="000E4719" w:rsidRDefault="00D81F63" w:rsidP="00EE0A2D">
            <w:pPr>
              <w:spacing w:after="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Cs w:val="22"/>
              </w:rPr>
            </w:pPr>
            <w:r w:rsidRPr="000E4719">
              <w:rPr>
                <w:b/>
                <w:bCs/>
              </w:rPr>
              <w:t>Priority recommendation</w:t>
            </w:r>
            <w:r w:rsidRPr="000E4719">
              <w:t>: Integrate expenditure by the function of government (COFOG) presentation into the annual GFS compilation.</w:t>
            </w:r>
          </w:p>
        </w:tc>
        <w:tc>
          <w:tcPr>
            <w:tcW w:w="2262" w:type="pct"/>
          </w:tcPr>
          <w:p w14:paraId="228C2848" w14:textId="77777777" w:rsidR="00D81F63" w:rsidRPr="00CB1601" w:rsidRDefault="00D81F63" w:rsidP="00EE0A2D">
            <w:pPr>
              <w:spacing w:after="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Cs w:val="22"/>
              </w:rPr>
            </w:pPr>
            <w:r>
              <w:rPr>
                <w:rFonts w:asciiTheme="majorHAnsi" w:eastAsia="Calibri" w:hAnsiTheme="majorHAnsi" w:cstheme="majorHAnsi"/>
                <w:szCs w:val="22"/>
              </w:rPr>
              <w:t xml:space="preserve">As long as the authorities continue using the legacy GFS template, it will remain difficult to summarize expenditure by function. The relevant metadata </w:t>
            </w:r>
            <w:proofErr w:type="gramStart"/>
            <w:r>
              <w:rPr>
                <w:rFonts w:asciiTheme="majorHAnsi" w:eastAsia="Calibri" w:hAnsiTheme="majorHAnsi" w:cstheme="majorHAnsi"/>
                <w:szCs w:val="22"/>
              </w:rPr>
              <w:t>are</w:t>
            </w:r>
            <w:proofErr w:type="gramEnd"/>
            <w:r>
              <w:rPr>
                <w:rFonts w:asciiTheme="majorHAnsi" w:eastAsia="Calibri" w:hAnsiTheme="majorHAnsi" w:cstheme="majorHAnsi"/>
                <w:szCs w:val="22"/>
              </w:rPr>
              <w:t xml:space="preserve"> presently lost during the early stages of data processing. Consequently, this recommendation remains conditional on improvements to the processing system. </w:t>
            </w:r>
          </w:p>
        </w:tc>
        <w:tc>
          <w:tcPr>
            <w:tcW w:w="960" w:type="pct"/>
          </w:tcPr>
          <w:p w14:paraId="75F21B0F" w14:textId="77777777" w:rsidR="00D81F63" w:rsidRPr="00CB1601" w:rsidRDefault="00D81F63" w:rsidP="00EE0A2D">
            <w:pPr>
              <w:ind w:left="102"/>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B1601">
              <w:rPr>
                <w:rFonts w:asciiTheme="majorHAnsi" w:hAnsiTheme="majorHAnsi" w:cstheme="majorHAnsi"/>
              </w:rPr>
              <w:t>1 - Not achieved</w:t>
            </w:r>
          </w:p>
        </w:tc>
      </w:tr>
      <w:tr w:rsidR="00D81F63" w:rsidRPr="00CB1601" w14:paraId="5B61E13D" w14:textId="77777777" w:rsidTr="00EE0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 w:type="pct"/>
          </w:tcPr>
          <w:p w14:paraId="2F8BDFCD" w14:textId="77777777" w:rsidR="00D81F63" w:rsidRPr="00CB1601" w:rsidRDefault="00D81F63" w:rsidP="00EE0A2D">
            <w:r w:rsidRPr="00CB1601">
              <w:t>3</w:t>
            </w:r>
          </w:p>
        </w:tc>
        <w:tc>
          <w:tcPr>
            <w:tcW w:w="1420" w:type="pct"/>
          </w:tcPr>
          <w:p w14:paraId="241581C2" w14:textId="77777777" w:rsidR="00D81F63" w:rsidRPr="000E4719" w:rsidRDefault="00D81F63" w:rsidP="00EE0A2D">
            <w:pPr>
              <w:spacing w:after="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szCs w:val="22"/>
              </w:rPr>
            </w:pPr>
            <w:r w:rsidRPr="000E4719">
              <w:rPr>
                <w:b/>
                <w:bCs/>
              </w:rPr>
              <w:t>Priority recommendation</w:t>
            </w:r>
            <w:r w:rsidRPr="000E4719">
              <w:t>: Amend the mapping of the COA’s economic classification items to the GFS taxonomy in accordance with the detailed recommendations of the 2023 mission.</w:t>
            </w:r>
          </w:p>
        </w:tc>
        <w:tc>
          <w:tcPr>
            <w:tcW w:w="2262" w:type="pct"/>
          </w:tcPr>
          <w:p w14:paraId="681FB17C" w14:textId="77777777" w:rsidR="00D81F63" w:rsidRPr="00CB1601" w:rsidRDefault="00D81F63" w:rsidP="00EE0A2D">
            <w:pPr>
              <w:spacing w:after="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szCs w:val="22"/>
              </w:rPr>
            </w:pPr>
            <w:r w:rsidRPr="00CB1601">
              <w:rPr>
                <w:rFonts w:asciiTheme="majorHAnsi" w:eastAsia="Calibri" w:hAnsiTheme="majorHAnsi" w:cstheme="majorHAnsi"/>
                <w:szCs w:val="22"/>
              </w:rPr>
              <w:t>No progress had been made following the 202</w:t>
            </w:r>
            <w:r>
              <w:rPr>
                <w:rFonts w:asciiTheme="majorHAnsi" w:eastAsia="Calibri" w:hAnsiTheme="majorHAnsi" w:cstheme="majorHAnsi"/>
                <w:szCs w:val="22"/>
              </w:rPr>
              <w:t>3</w:t>
            </w:r>
            <w:r w:rsidRPr="00CB1601">
              <w:rPr>
                <w:rFonts w:asciiTheme="majorHAnsi" w:eastAsia="Calibri" w:hAnsiTheme="majorHAnsi" w:cstheme="majorHAnsi"/>
                <w:szCs w:val="22"/>
              </w:rPr>
              <w:t xml:space="preserve"> mission. </w:t>
            </w:r>
            <w:r>
              <w:rPr>
                <w:rFonts w:asciiTheme="majorHAnsi" w:eastAsia="Calibri" w:hAnsiTheme="majorHAnsi" w:cstheme="majorHAnsi"/>
                <w:szCs w:val="22"/>
              </w:rPr>
              <w:t xml:space="preserve">Most recommendations have been reiterated during the 2024 visit, with additional at-the-desk training on the topic.  </w:t>
            </w:r>
          </w:p>
        </w:tc>
        <w:tc>
          <w:tcPr>
            <w:tcW w:w="960" w:type="pct"/>
          </w:tcPr>
          <w:p w14:paraId="22E8E33A" w14:textId="77777777" w:rsidR="00D81F63" w:rsidRPr="00CB1601" w:rsidRDefault="00D81F63" w:rsidP="00EE0A2D">
            <w:pPr>
              <w:ind w:left="102"/>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1</w:t>
            </w:r>
            <w:r w:rsidRPr="00CB1601">
              <w:rPr>
                <w:rFonts w:asciiTheme="majorHAnsi" w:hAnsiTheme="majorHAnsi" w:cstheme="majorHAnsi"/>
              </w:rPr>
              <w:t xml:space="preserve"> </w:t>
            </w:r>
            <w:r>
              <w:rPr>
                <w:rFonts w:asciiTheme="majorHAnsi" w:hAnsiTheme="majorHAnsi" w:cstheme="majorHAnsi"/>
              </w:rPr>
              <w:t>–</w:t>
            </w:r>
            <w:r w:rsidRPr="00CB1601">
              <w:rPr>
                <w:rFonts w:asciiTheme="majorHAnsi" w:hAnsiTheme="majorHAnsi" w:cstheme="majorHAnsi"/>
              </w:rPr>
              <w:t xml:space="preserve"> </w:t>
            </w:r>
            <w:r>
              <w:rPr>
                <w:rFonts w:asciiTheme="majorHAnsi" w:hAnsiTheme="majorHAnsi" w:cstheme="majorHAnsi"/>
              </w:rPr>
              <w:t>Not achieved</w:t>
            </w:r>
          </w:p>
        </w:tc>
      </w:tr>
      <w:tr w:rsidR="00D81F63" w:rsidRPr="00CB1601" w14:paraId="17B2E282" w14:textId="77777777" w:rsidTr="00EE0A2D">
        <w:trPr>
          <w:trHeight w:val="2708"/>
        </w:trPr>
        <w:tc>
          <w:tcPr>
            <w:cnfStyle w:val="001000000000" w:firstRow="0" w:lastRow="0" w:firstColumn="1" w:lastColumn="0" w:oddVBand="0" w:evenVBand="0" w:oddHBand="0" w:evenHBand="0" w:firstRowFirstColumn="0" w:firstRowLastColumn="0" w:lastRowFirstColumn="0" w:lastRowLastColumn="0"/>
            <w:tcW w:w="358" w:type="pct"/>
          </w:tcPr>
          <w:p w14:paraId="550AD1B4" w14:textId="77777777" w:rsidR="00D81F63" w:rsidRPr="00CB1601" w:rsidRDefault="00D81F63" w:rsidP="00EE0A2D">
            <w:r w:rsidRPr="00CB1601">
              <w:t>4</w:t>
            </w:r>
          </w:p>
        </w:tc>
        <w:tc>
          <w:tcPr>
            <w:tcW w:w="1420" w:type="pct"/>
          </w:tcPr>
          <w:p w14:paraId="1B1BB97D" w14:textId="77777777" w:rsidR="00D81F63" w:rsidRPr="000E4719" w:rsidRDefault="00D81F63" w:rsidP="00EE0A2D">
            <w:pPr>
              <w:spacing w:after="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Cs w:val="22"/>
              </w:rPr>
            </w:pPr>
            <w:r w:rsidRPr="000E4719">
              <w:t>Use direct measurement of transactions in currency in deposits, consistent with changes in reserves.</w:t>
            </w:r>
          </w:p>
        </w:tc>
        <w:tc>
          <w:tcPr>
            <w:tcW w:w="2262" w:type="pct"/>
          </w:tcPr>
          <w:p w14:paraId="11A7B4BF" w14:textId="77777777" w:rsidR="00D81F63" w:rsidRPr="00CB1601" w:rsidRDefault="00D81F63" w:rsidP="00EE0A2D">
            <w:pPr>
              <w:spacing w:after="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Cs w:val="22"/>
              </w:rPr>
            </w:pPr>
            <w:r>
              <w:rPr>
                <w:rFonts w:asciiTheme="majorHAnsi" w:eastAsia="Calibri" w:hAnsiTheme="majorHAnsi" w:cstheme="majorHAnsi"/>
                <w:szCs w:val="22"/>
              </w:rPr>
              <w:t xml:space="preserve">Similarly, to the earlier comments, there has been no GFS development since the previous mission. The 2024 mission held further discussions with the MOF officials on the topic of moving away from the residual approach of estimating </w:t>
            </w:r>
            <w:r>
              <w:rPr>
                <w:rFonts w:asciiTheme="majorHAnsi" w:eastAsia="Calibri" w:hAnsiTheme="majorHAnsi" w:cstheme="majorHAnsi"/>
                <w:i/>
                <w:iCs/>
                <w:szCs w:val="22"/>
              </w:rPr>
              <w:t>financing.</w:t>
            </w:r>
            <w:r>
              <w:rPr>
                <w:rFonts w:asciiTheme="majorHAnsi" w:eastAsia="Calibri" w:hAnsiTheme="majorHAnsi" w:cstheme="majorHAnsi"/>
                <w:szCs w:val="22"/>
              </w:rPr>
              <w:t xml:space="preserve"> As in other similar cases, there is a need for the authorities to modernize their processing, including reporting the genuine movements in the cash reserves. </w:t>
            </w:r>
          </w:p>
        </w:tc>
        <w:tc>
          <w:tcPr>
            <w:tcW w:w="960" w:type="pct"/>
          </w:tcPr>
          <w:p w14:paraId="69CDD009" w14:textId="77777777" w:rsidR="00D81F63" w:rsidRPr="00CB1601" w:rsidRDefault="00D81F63" w:rsidP="00EE0A2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B1601">
              <w:rPr>
                <w:rFonts w:asciiTheme="majorHAnsi" w:hAnsiTheme="majorHAnsi" w:cstheme="majorHAnsi"/>
              </w:rPr>
              <w:t>1 - Not achieved</w:t>
            </w:r>
          </w:p>
        </w:tc>
      </w:tr>
      <w:tr w:rsidR="00D81F63" w:rsidRPr="00CB1601" w14:paraId="4D8AA7E0" w14:textId="77777777" w:rsidTr="00EE0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 w:type="pct"/>
          </w:tcPr>
          <w:p w14:paraId="44A844A8" w14:textId="77777777" w:rsidR="00D81F63" w:rsidRPr="00CB1601" w:rsidRDefault="00D81F63" w:rsidP="00EE0A2D">
            <w:r w:rsidRPr="00CB1601">
              <w:t>5</w:t>
            </w:r>
          </w:p>
        </w:tc>
        <w:tc>
          <w:tcPr>
            <w:tcW w:w="1420" w:type="pct"/>
          </w:tcPr>
          <w:p w14:paraId="065EBA0D" w14:textId="77777777" w:rsidR="00D81F63" w:rsidRPr="000E4719" w:rsidRDefault="00D81F63" w:rsidP="00EE0A2D">
            <w:pPr>
              <w:spacing w:after="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szCs w:val="22"/>
              </w:rPr>
            </w:pPr>
            <w:r w:rsidRPr="000E4719">
              <w:t xml:space="preserve">Modernize the annual working file, replacing hard </w:t>
            </w:r>
            <w:r w:rsidRPr="000E4719">
              <w:lastRenderedPageBreak/>
              <w:t>references to specific cells with criteria-based selection.</w:t>
            </w:r>
          </w:p>
        </w:tc>
        <w:tc>
          <w:tcPr>
            <w:tcW w:w="2262" w:type="pct"/>
          </w:tcPr>
          <w:p w14:paraId="7B14301A" w14:textId="77777777" w:rsidR="00D81F63" w:rsidRPr="00CB1601" w:rsidRDefault="00D81F63" w:rsidP="00EE0A2D">
            <w:pPr>
              <w:spacing w:after="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szCs w:val="22"/>
              </w:rPr>
            </w:pPr>
            <w:r w:rsidRPr="00CB1601">
              <w:rPr>
                <w:rFonts w:asciiTheme="majorHAnsi" w:eastAsia="Calibri" w:hAnsiTheme="majorHAnsi" w:cstheme="majorHAnsi"/>
                <w:szCs w:val="22"/>
              </w:rPr>
              <w:lastRenderedPageBreak/>
              <w:t xml:space="preserve">As above. </w:t>
            </w:r>
            <w:r>
              <w:rPr>
                <w:rFonts w:asciiTheme="majorHAnsi" w:eastAsia="Calibri" w:hAnsiTheme="majorHAnsi" w:cstheme="majorHAnsi"/>
                <w:szCs w:val="22"/>
              </w:rPr>
              <w:t xml:space="preserve">The 2024 mission recommended dual-running the legacy spreadsheet with the </w:t>
            </w:r>
            <w:r>
              <w:rPr>
                <w:rFonts w:asciiTheme="majorHAnsi" w:eastAsia="Calibri" w:hAnsiTheme="majorHAnsi" w:cstheme="majorHAnsi"/>
                <w:szCs w:val="22"/>
              </w:rPr>
              <w:lastRenderedPageBreak/>
              <w:t>new PFTAC version for a time. As a broader point, the authorities could create their own template and/or embedded the GFS mapping into the FMIS using the bridging table provided by PFTAC.</w:t>
            </w:r>
          </w:p>
        </w:tc>
        <w:tc>
          <w:tcPr>
            <w:tcW w:w="960" w:type="pct"/>
          </w:tcPr>
          <w:p w14:paraId="50865C2A" w14:textId="77777777" w:rsidR="00D81F63" w:rsidRPr="00CB1601" w:rsidRDefault="00D81F63" w:rsidP="00EE0A2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CB1601">
              <w:rPr>
                <w:rFonts w:asciiTheme="majorHAnsi" w:hAnsiTheme="majorHAnsi" w:cstheme="majorHAnsi"/>
              </w:rPr>
              <w:lastRenderedPageBreak/>
              <w:t xml:space="preserve">1 - Not achieved </w:t>
            </w:r>
          </w:p>
        </w:tc>
      </w:tr>
      <w:tr w:rsidR="00D81F63" w:rsidRPr="00CB1601" w14:paraId="5AA018B5" w14:textId="77777777" w:rsidTr="00EE0A2D">
        <w:tc>
          <w:tcPr>
            <w:cnfStyle w:val="001000000000" w:firstRow="0" w:lastRow="0" w:firstColumn="1" w:lastColumn="0" w:oddVBand="0" w:evenVBand="0" w:oddHBand="0" w:evenHBand="0" w:firstRowFirstColumn="0" w:firstRowLastColumn="0" w:lastRowFirstColumn="0" w:lastRowLastColumn="0"/>
            <w:tcW w:w="358" w:type="pct"/>
          </w:tcPr>
          <w:p w14:paraId="5B571670" w14:textId="77777777" w:rsidR="00D81F63" w:rsidRPr="00CB1601" w:rsidRDefault="00D81F63" w:rsidP="00EE0A2D">
            <w:r w:rsidRPr="00CB1601">
              <w:t>6</w:t>
            </w:r>
          </w:p>
        </w:tc>
        <w:tc>
          <w:tcPr>
            <w:tcW w:w="1420" w:type="pct"/>
          </w:tcPr>
          <w:p w14:paraId="3704AD44" w14:textId="77777777" w:rsidR="00D81F63" w:rsidRPr="000E4719" w:rsidRDefault="00D81F63" w:rsidP="00EE0A2D">
            <w:pPr>
              <w:spacing w:after="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Cs w:val="22"/>
              </w:rPr>
            </w:pPr>
            <w:r w:rsidRPr="000E4719">
              <w:t>Update the metadata page of the IMF GFS database.</w:t>
            </w:r>
          </w:p>
        </w:tc>
        <w:tc>
          <w:tcPr>
            <w:tcW w:w="2262" w:type="pct"/>
          </w:tcPr>
          <w:p w14:paraId="4977D6BB" w14:textId="77777777" w:rsidR="00D81F63" w:rsidRPr="00CB1601" w:rsidRDefault="00D81F63" w:rsidP="00EE0A2D">
            <w:pPr>
              <w:spacing w:after="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Cs w:val="22"/>
              </w:rPr>
            </w:pPr>
            <w:r>
              <w:rPr>
                <w:rFonts w:asciiTheme="majorHAnsi" w:eastAsia="Calibri" w:hAnsiTheme="majorHAnsi" w:cstheme="majorHAnsi"/>
                <w:szCs w:val="22"/>
              </w:rPr>
              <w:t xml:space="preserve">The submission has not been reinstated, and consequently there has been no </w:t>
            </w:r>
            <w:proofErr w:type="gramStart"/>
            <w:r>
              <w:rPr>
                <w:rFonts w:asciiTheme="majorHAnsi" w:eastAsia="Calibri" w:hAnsiTheme="majorHAnsi" w:cstheme="majorHAnsi"/>
                <w:szCs w:val="22"/>
              </w:rPr>
              <w:t>updated</w:t>
            </w:r>
            <w:proofErr w:type="gramEnd"/>
            <w:r>
              <w:rPr>
                <w:rFonts w:asciiTheme="majorHAnsi" w:eastAsia="Calibri" w:hAnsiTheme="majorHAnsi" w:cstheme="majorHAnsi"/>
                <w:szCs w:val="22"/>
              </w:rPr>
              <w:t xml:space="preserve"> to the metadata. </w:t>
            </w:r>
            <w:r w:rsidRPr="00CB1601">
              <w:rPr>
                <w:rFonts w:asciiTheme="majorHAnsi" w:eastAsia="Calibri" w:hAnsiTheme="majorHAnsi" w:cstheme="majorHAnsi"/>
                <w:szCs w:val="22"/>
              </w:rPr>
              <w:t xml:space="preserve"> </w:t>
            </w:r>
          </w:p>
        </w:tc>
        <w:tc>
          <w:tcPr>
            <w:tcW w:w="960" w:type="pct"/>
          </w:tcPr>
          <w:p w14:paraId="15759349" w14:textId="77777777" w:rsidR="00D81F63" w:rsidRPr="00CB1601" w:rsidRDefault="00D81F63" w:rsidP="00EE0A2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w:t>
            </w:r>
            <w:r w:rsidRPr="00CB1601">
              <w:rPr>
                <w:rFonts w:asciiTheme="majorHAnsi" w:hAnsiTheme="majorHAnsi" w:cstheme="majorHAnsi"/>
              </w:rPr>
              <w:t xml:space="preserve"> - </w:t>
            </w:r>
            <w:r>
              <w:rPr>
                <w:rFonts w:asciiTheme="majorHAnsi" w:hAnsiTheme="majorHAnsi" w:cstheme="majorHAnsi"/>
              </w:rPr>
              <w:t>Not</w:t>
            </w:r>
            <w:r w:rsidRPr="00CB1601">
              <w:rPr>
                <w:rFonts w:asciiTheme="majorHAnsi" w:hAnsiTheme="majorHAnsi" w:cstheme="majorHAnsi"/>
              </w:rPr>
              <w:t xml:space="preserve"> achieved</w:t>
            </w:r>
          </w:p>
        </w:tc>
      </w:tr>
      <w:tr w:rsidR="00D81F63" w:rsidRPr="00CB1601" w14:paraId="45053AF5" w14:textId="77777777" w:rsidTr="00EE0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 w:type="pct"/>
          </w:tcPr>
          <w:p w14:paraId="4AE0B2A4" w14:textId="77777777" w:rsidR="00D81F63" w:rsidRPr="00CB1601" w:rsidRDefault="00D81F63" w:rsidP="00EE0A2D">
            <w:r w:rsidRPr="00CB1601">
              <w:t>7</w:t>
            </w:r>
          </w:p>
        </w:tc>
        <w:tc>
          <w:tcPr>
            <w:tcW w:w="1420" w:type="pct"/>
          </w:tcPr>
          <w:p w14:paraId="29322415" w14:textId="77777777" w:rsidR="00D81F63" w:rsidRPr="000E4719" w:rsidRDefault="00D81F63" w:rsidP="00EE0A2D">
            <w:pPr>
              <w:spacing w:after="0"/>
              <w:cnfStyle w:val="000000100000" w:firstRow="0" w:lastRow="0" w:firstColumn="0" w:lastColumn="0" w:oddVBand="0" w:evenVBand="0" w:oddHBand="1" w:evenHBand="0" w:firstRowFirstColumn="0" w:firstRowLastColumn="0" w:lastRowFirstColumn="0" w:lastRowLastColumn="0"/>
              <w:rPr>
                <w:rFonts w:eastAsia="Calibri" w:cs="Arial"/>
                <w:szCs w:val="22"/>
              </w:rPr>
            </w:pPr>
            <w:r w:rsidRPr="000E4719">
              <w:t xml:space="preserve">Establish communication channels with the officials responsible for the COA maintenance, to feedback information on the accounts not allowing </w:t>
            </w:r>
            <w:proofErr w:type="gramStart"/>
            <w:r w:rsidRPr="000E4719">
              <w:t>an accurate</w:t>
            </w:r>
            <w:proofErr w:type="gramEnd"/>
            <w:r w:rsidRPr="000E4719">
              <w:t xml:space="preserve"> GFS mapping.</w:t>
            </w:r>
          </w:p>
        </w:tc>
        <w:tc>
          <w:tcPr>
            <w:tcW w:w="2262" w:type="pct"/>
          </w:tcPr>
          <w:p w14:paraId="039EFFB1" w14:textId="77777777" w:rsidR="00D81F63" w:rsidRPr="00CB1601" w:rsidRDefault="00D81F63" w:rsidP="00EE0A2D">
            <w:pPr>
              <w:spacing w:after="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szCs w:val="22"/>
              </w:rPr>
            </w:pPr>
            <w:r>
              <w:rPr>
                <w:rFonts w:asciiTheme="majorHAnsi" w:eastAsia="Calibri" w:hAnsiTheme="majorHAnsi" w:cstheme="majorHAnsi"/>
                <w:szCs w:val="22"/>
              </w:rPr>
              <w:t>There is a general lack of clarity around when the COA could be updated; as such, it is not a matter of knowing which definitions should be refined but rather how and when the who process should take place.</w:t>
            </w:r>
          </w:p>
        </w:tc>
        <w:tc>
          <w:tcPr>
            <w:tcW w:w="960" w:type="pct"/>
          </w:tcPr>
          <w:p w14:paraId="05C3D669" w14:textId="77777777" w:rsidR="00D81F63" w:rsidRPr="00CB1601" w:rsidRDefault="00D81F63" w:rsidP="00EE0A2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1</w:t>
            </w:r>
            <w:r w:rsidRPr="00CB1601">
              <w:rPr>
                <w:rFonts w:asciiTheme="majorHAnsi" w:hAnsiTheme="majorHAnsi" w:cstheme="majorHAnsi"/>
              </w:rPr>
              <w:t xml:space="preserve"> - </w:t>
            </w:r>
            <w:r>
              <w:rPr>
                <w:rFonts w:asciiTheme="majorHAnsi" w:hAnsiTheme="majorHAnsi" w:cstheme="majorHAnsi"/>
              </w:rPr>
              <w:t>Not</w:t>
            </w:r>
            <w:r w:rsidRPr="00CB1601">
              <w:rPr>
                <w:rFonts w:asciiTheme="majorHAnsi" w:hAnsiTheme="majorHAnsi" w:cstheme="majorHAnsi"/>
              </w:rPr>
              <w:t xml:space="preserve"> achieved</w:t>
            </w:r>
          </w:p>
        </w:tc>
      </w:tr>
      <w:tr w:rsidR="00D81F63" w:rsidRPr="00CB1601" w14:paraId="371AE471" w14:textId="77777777" w:rsidTr="00EE0A2D">
        <w:tc>
          <w:tcPr>
            <w:cnfStyle w:val="001000000000" w:firstRow="0" w:lastRow="0" w:firstColumn="1" w:lastColumn="0" w:oddVBand="0" w:evenVBand="0" w:oddHBand="0" w:evenHBand="0" w:firstRowFirstColumn="0" w:firstRowLastColumn="0" w:lastRowFirstColumn="0" w:lastRowLastColumn="0"/>
            <w:tcW w:w="358" w:type="pct"/>
          </w:tcPr>
          <w:p w14:paraId="74B3A769" w14:textId="77777777" w:rsidR="00D81F63" w:rsidRPr="00CB1601" w:rsidRDefault="00D81F63" w:rsidP="00EE0A2D">
            <w:r w:rsidRPr="00CB1601">
              <w:t>8</w:t>
            </w:r>
          </w:p>
        </w:tc>
        <w:tc>
          <w:tcPr>
            <w:tcW w:w="1420" w:type="pct"/>
          </w:tcPr>
          <w:p w14:paraId="2B2A6241" w14:textId="77777777" w:rsidR="00D81F63" w:rsidRPr="000E4719" w:rsidRDefault="00D81F63" w:rsidP="00EE0A2D">
            <w:pPr>
              <w:spacing w:after="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Cs w:val="22"/>
              </w:rPr>
            </w:pPr>
            <w:r w:rsidRPr="000E4719">
              <w:t>Where feasible, harmonize the detailed analytical breakdowns of revenue and expenditure in the domestic and GFS presentations.</w:t>
            </w:r>
          </w:p>
        </w:tc>
        <w:tc>
          <w:tcPr>
            <w:tcW w:w="2262" w:type="pct"/>
          </w:tcPr>
          <w:p w14:paraId="14081BE0" w14:textId="77777777" w:rsidR="00D81F63" w:rsidRPr="00CB1601" w:rsidRDefault="00D81F63" w:rsidP="00EE0A2D">
            <w:pPr>
              <w:spacing w:after="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Cs w:val="22"/>
              </w:rPr>
            </w:pPr>
            <w:r>
              <w:rPr>
                <w:rFonts w:asciiTheme="majorHAnsi" w:eastAsia="Calibri" w:hAnsiTheme="majorHAnsi" w:cstheme="majorHAnsi"/>
                <w:szCs w:val="22"/>
              </w:rPr>
              <w:t xml:space="preserve">As above. The structure of the domestic presentation is closely based on the COA, where each range of economic accounts (items) corresponds to a particular headline aggregate. </w:t>
            </w:r>
          </w:p>
        </w:tc>
        <w:tc>
          <w:tcPr>
            <w:tcW w:w="960" w:type="pct"/>
          </w:tcPr>
          <w:p w14:paraId="16222610" w14:textId="77777777" w:rsidR="00D81F63" w:rsidRPr="00CB1601" w:rsidRDefault="00D81F63" w:rsidP="00EE0A2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B1601">
              <w:rPr>
                <w:rFonts w:asciiTheme="majorHAnsi" w:hAnsiTheme="majorHAnsi" w:cstheme="majorHAnsi"/>
              </w:rPr>
              <w:t>1 - Not achieved</w:t>
            </w:r>
          </w:p>
        </w:tc>
      </w:tr>
    </w:tbl>
    <w:p w14:paraId="51A9C9F1" w14:textId="77777777" w:rsidR="00F44C6A" w:rsidRDefault="00F44C6A" w:rsidP="000F5E30"/>
    <w:p w14:paraId="1DF40837" w14:textId="2F91C9EB" w:rsidR="00D81F63" w:rsidRPr="003B19E5" w:rsidRDefault="00D81F63" w:rsidP="00D81F63">
      <w:pPr>
        <w:pStyle w:val="Heading2NotonTOC"/>
        <w:rPr>
          <w:lang w:val="en-US"/>
        </w:rPr>
      </w:pPr>
      <w:r>
        <w:rPr>
          <w:lang w:val="en-US"/>
        </w:rPr>
        <w:t>Status of recommendations made by the August 2024 mission</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2"/>
        <w:gridCol w:w="3240"/>
        <w:gridCol w:w="3510"/>
        <w:gridCol w:w="2430"/>
      </w:tblGrid>
      <w:tr w:rsidR="00473D44" w:rsidRPr="00814F9E" w14:paraId="62996CF4" w14:textId="77777777" w:rsidTr="007C249D">
        <w:trPr>
          <w:trHeight w:val="300"/>
        </w:trPr>
        <w:tc>
          <w:tcPr>
            <w:tcW w:w="442" w:type="dxa"/>
            <w:tcBorders>
              <w:top w:val="single" w:sz="6" w:space="0" w:color="52CBFF"/>
              <w:left w:val="single" w:sz="6" w:space="0" w:color="52CBFF"/>
              <w:bottom w:val="single" w:sz="6" w:space="0" w:color="52CBFF"/>
              <w:right w:val="nil"/>
            </w:tcBorders>
            <w:shd w:val="clear" w:color="auto" w:fill="009CDE" w:themeFill="accent1"/>
          </w:tcPr>
          <w:p w14:paraId="365107DD" w14:textId="5AA64C8D" w:rsidR="00473D44" w:rsidRPr="00473D44" w:rsidRDefault="00473D44" w:rsidP="00F527C8">
            <w:pPr>
              <w:rPr>
                <w:b/>
                <w:bCs/>
                <w:color w:val="FFFFFF" w:themeColor="background1"/>
              </w:rPr>
            </w:pPr>
            <w:r w:rsidRPr="00473D44">
              <w:rPr>
                <w:b/>
                <w:bCs/>
                <w:color w:val="FFFFFF" w:themeColor="background1"/>
              </w:rPr>
              <w:t>#</w:t>
            </w:r>
          </w:p>
        </w:tc>
        <w:tc>
          <w:tcPr>
            <w:tcW w:w="3240" w:type="dxa"/>
            <w:tcBorders>
              <w:top w:val="single" w:sz="6" w:space="0" w:color="52CBFF"/>
              <w:left w:val="nil"/>
              <w:bottom w:val="single" w:sz="6" w:space="0" w:color="52CBFF"/>
              <w:right w:val="nil"/>
            </w:tcBorders>
            <w:shd w:val="clear" w:color="auto" w:fill="009CDE" w:themeFill="accent1"/>
          </w:tcPr>
          <w:p w14:paraId="5DA782F9" w14:textId="205FE9E6" w:rsidR="00473D44" w:rsidRPr="00473D44" w:rsidRDefault="00473D44" w:rsidP="00F527C8">
            <w:pPr>
              <w:rPr>
                <w:b/>
                <w:bCs/>
                <w:color w:val="FFFFFF" w:themeColor="background1"/>
              </w:rPr>
            </w:pPr>
            <w:r w:rsidRPr="00473D44">
              <w:rPr>
                <w:b/>
                <w:bCs/>
                <w:color w:val="FFFFFF" w:themeColor="background1"/>
              </w:rPr>
              <w:t>Recommendation</w:t>
            </w:r>
          </w:p>
        </w:tc>
        <w:tc>
          <w:tcPr>
            <w:tcW w:w="3510" w:type="dxa"/>
            <w:tcBorders>
              <w:top w:val="single" w:sz="6" w:space="0" w:color="52CBFF"/>
              <w:left w:val="nil"/>
              <w:bottom w:val="single" w:sz="6" w:space="0" w:color="52CBFF"/>
              <w:right w:val="nil"/>
            </w:tcBorders>
            <w:shd w:val="clear" w:color="auto" w:fill="009CDE" w:themeFill="accent1"/>
          </w:tcPr>
          <w:p w14:paraId="7E58748D" w14:textId="211C4DAC" w:rsidR="00473D44" w:rsidRPr="00473D44" w:rsidRDefault="00473D44" w:rsidP="00F527C8">
            <w:pPr>
              <w:rPr>
                <w:b/>
                <w:bCs/>
                <w:color w:val="FFFFFF" w:themeColor="background1"/>
              </w:rPr>
            </w:pPr>
            <w:r w:rsidRPr="00473D44">
              <w:rPr>
                <w:b/>
                <w:bCs/>
                <w:color w:val="FFFFFF" w:themeColor="background1"/>
              </w:rPr>
              <w:t>Comments</w:t>
            </w:r>
          </w:p>
        </w:tc>
        <w:tc>
          <w:tcPr>
            <w:tcW w:w="2430" w:type="dxa"/>
            <w:tcBorders>
              <w:top w:val="single" w:sz="6" w:space="0" w:color="52CBFF"/>
              <w:left w:val="nil"/>
              <w:bottom w:val="single" w:sz="6" w:space="0" w:color="52CBFF"/>
              <w:right w:val="single" w:sz="6" w:space="0" w:color="52CBFF"/>
            </w:tcBorders>
            <w:shd w:val="clear" w:color="auto" w:fill="009CDE" w:themeFill="accent1"/>
          </w:tcPr>
          <w:p w14:paraId="15AB2AE6" w14:textId="473B2BA4" w:rsidR="00473D44" w:rsidRPr="00473D44" w:rsidRDefault="00473D44" w:rsidP="00F527C8">
            <w:pPr>
              <w:rPr>
                <w:b/>
                <w:bCs/>
                <w:color w:val="FFFFFF" w:themeColor="background1"/>
              </w:rPr>
            </w:pPr>
            <w:r w:rsidRPr="00473D44">
              <w:rPr>
                <w:b/>
                <w:bCs/>
                <w:color w:val="FFFFFF" w:themeColor="background1"/>
              </w:rPr>
              <w:t xml:space="preserve">Status as </w:t>
            </w:r>
            <w:r>
              <w:rPr>
                <w:b/>
                <w:bCs/>
                <w:color w:val="FFFFFF" w:themeColor="background1"/>
              </w:rPr>
              <w:t>at Au</w:t>
            </w:r>
            <w:r w:rsidRPr="00473D44">
              <w:rPr>
                <w:b/>
                <w:bCs/>
                <w:color w:val="FFFFFF" w:themeColor="background1"/>
              </w:rPr>
              <w:t>gust 2025</w:t>
            </w:r>
          </w:p>
        </w:tc>
      </w:tr>
      <w:tr w:rsidR="00473D44" w:rsidRPr="00814F9E" w14:paraId="5C142B73" w14:textId="77777777" w:rsidTr="007C249D">
        <w:trPr>
          <w:trHeight w:val="300"/>
        </w:trPr>
        <w:tc>
          <w:tcPr>
            <w:tcW w:w="442" w:type="dxa"/>
            <w:tcBorders>
              <w:top w:val="single" w:sz="6" w:space="0" w:color="52CBFF"/>
              <w:left w:val="single" w:sz="6" w:space="0" w:color="52CBFF"/>
              <w:bottom w:val="single" w:sz="6" w:space="0" w:color="52CBFF"/>
              <w:right w:val="nil"/>
            </w:tcBorders>
            <w:hideMark/>
          </w:tcPr>
          <w:p w14:paraId="5BEFDF77" w14:textId="354B4B3C" w:rsidR="00473D44" w:rsidRPr="00CE69AD" w:rsidRDefault="00473D44" w:rsidP="00F527C8">
            <w:pPr>
              <w:rPr>
                <w:b/>
                <w:bCs/>
              </w:rPr>
            </w:pPr>
            <w:r w:rsidRPr="00CE69AD">
              <w:rPr>
                <w:b/>
                <w:bCs/>
                <w:color w:val="009CDE" w:themeColor="accent1"/>
              </w:rPr>
              <w:t>1</w:t>
            </w:r>
          </w:p>
        </w:tc>
        <w:tc>
          <w:tcPr>
            <w:tcW w:w="3240" w:type="dxa"/>
            <w:tcBorders>
              <w:top w:val="single" w:sz="6" w:space="0" w:color="52CBFF"/>
              <w:left w:val="nil"/>
              <w:bottom w:val="single" w:sz="6" w:space="0" w:color="52CBFF"/>
              <w:right w:val="nil"/>
            </w:tcBorders>
            <w:hideMark/>
          </w:tcPr>
          <w:p w14:paraId="1C5CC734" w14:textId="204D5539" w:rsidR="00473D44" w:rsidRPr="00473D44" w:rsidRDefault="00473D44" w:rsidP="00F527C8">
            <w:r w:rsidRPr="00473D44">
              <w:t>Build the GFS mapping provided by the 2024 mission in the FMIS. </w:t>
            </w:r>
          </w:p>
        </w:tc>
        <w:tc>
          <w:tcPr>
            <w:tcW w:w="3510" w:type="dxa"/>
            <w:tcBorders>
              <w:top w:val="single" w:sz="6" w:space="0" w:color="52CBFF"/>
              <w:left w:val="nil"/>
              <w:bottom w:val="single" w:sz="6" w:space="0" w:color="52CBFF"/>
              <w:right w:val="nil"/>
            </w:tcBorders>
            <w:hideMark/>
          </w:tcPr>
          <w:p w14:paraId="2E52C9BE" w14:textId="145317F4" w:rsidR="00473D44" w:rsidRPr="00814F9E" w:rsidRDefault="00473D44" w:rsidP="00F527C8">
            <w:r>
              <w:t xml:space="preserve">This recommendation has not been implemented or progressed. The mission requested </w:t>
            </w:r>
            <w:r w:rsidR="006B279A">
              <w:t>an FMIS</w:t>
            </w:r>
            <w:r>
              <w:t xml:space="preserve"> extract and noted that the codes are still </w:t>
            </w:r>
            <w:r w:rsidR="006B279A">
              <w:t>related</w:t>
            </w:r>
            <w:r>
              <w:t xml:space="preserve"> to outdated GFS codes.  </w:t>
            </w:r>
          </w:p>
        </w:tc>
        <w:tc>
          <w:tcPr>
            <w:tcW w:w="2430" w:type="dxa"/>
            <w:tcBorders>
              <w:top w:val="single" w:sz="6" w:space="0" w:color="52CBFF"/>
              <w:left w:val="nil"/>
              <w:bottom w:val="single" w:sz="6" w:space="0" w:color="52CBFF"/>
              <w:right w:val="single" w:sz="6" w:space="0" w:color="52CBFF"/>
            </w:tcBorders>
          </w:tcPr>
          <w:p w14:paraId="0E011F23" w14:textId="300C488B" w:rsidR="00473D44" w:rsidRPr="00814F9E" w:rsidRDefault="00473D44" w:rsidP="00F527C8">
            <w:r>
              <w:t>1 – Not achieved</w:t>
            </w:r>
            <w:r w:rsidR="006B279A">
              <w:t>.</w:t>
            </w:r>
          </w:p>
        </w:tc>
      </w:tr>
      <w:tr w:rsidR="00473D44" w:rsidRPr="00814F9E" w14:paraId="42EF75F4" w14:textId="77777777" w:rsidTr="007C249D">
        <w:trPr>
          <w:trHeight w:val="1947"/>
        </w:trPr>
        <w:tc>
          <w:tcPr>
            <w:tcW w:w="442" w:type="dxa"/>
            <w:tcBorders>
              <w:top w:val="single" w:sz="6" w:space="0" w:color="52CBFF"/>
              <w:left w:val="single" w:sz="6" w:space="0" w:color="52CBFF"/>
              <w:bottom w:val="single" w:sz="6" w:space="0" w:color="52CBFF"/>
              <w:right w:val="nil"/>
            </w:tcBorders>
            <w:shd w:val="clear" w:color="auto" w:fill="E6F7FF"/>
            <w:hideMark/>
          </w:tcPr>
          <w:p w14:paraId="0CD3BB4A" w14:textId="76FE826F" w:rsidR="00473D44" w:rsidRPr="00CE69AD" w:rsidRDefault="00473D44" w:rsidP="00F527C8">
            <w:pPr>
              <w:rPr>
                <w:b/>
                <w:bCs/>
              </w:rPr>
            </w:pPr>
            <w:r w:rsidRPr="00CE69AD">
              <w:rPr>
                <w:b/>
                <w:bCs/>
                <w:color w:val="009CDE" w:themeColor="accent1"/>
              </w:rPr>
              <w:t>2 </w:t>
            </w:r>
          </w:p>
        </w:tc>
        <w:tc>
          <w:tcPr>
            <w:tcW w:w="3240" w:type="dxa"/>
            <w:tcBorders>
              <w:top w:val="single" w:sz="6" w:space="0" w:color="52CBFF"/>
              <w:left w:val="nil"/>
              <w:bottom w:val="single" w:sz="6" w:space="0" w:color="52CBFF"/>
              <w:right w:val="nil"/>
            </w:tcBorders>
            <w:shd w:val="clear" w:color="auto" w:fill="E6F7FF"/>
            <w:hideMark/>
          </w:tcPr>
          <w:p w14:paraId="31C4B790" w14:textId="77777777" w:rsidR="00473D44" w:rsidRPr="00473D44" w:rsidRDefault="00473D44" w:rsidP="00F527C8">
            <w:r w:rsidRPr="00473D44">
              <w:t>Amend the mapping of the COA’s economic classification items to the GFS taxonomy in accordance with the detailed recommendations of the 2023 mission. </w:t>
            </w:r>
          </w:p>
        </w:tc>
        <w:tc>
          <w:tcPr>
            <w:tcW w:w="3510" w:type="dxa"/>
            <w:tcBorders>
              <w:top w:val="single" w:sz="6" w:space="0" w:color="52CBFF"/>
              <w:left w:val="nil"/>
              <w:bottom w:val="single" w:sz="6" w:space="0" w:color="52CBFF"/>
              <w:right w:val="nil"/>
            </w:tcBorders>
            <w:shd w:val="clear" w:color="auto" w:fill="E6F7FF"/>
            <w:hideMark/>
          </w:tcPr>
          <w:p w14:paraId="62C2D332" w14:textId="29BE98C0" w:rsidR="00473D44" w:rsidRPr="00814F9E" w:rsidRDefault="006B279A" w:rsidP="006B3FC4">
            <w:r>
              <w:t xml:space="preserve">The current mapping in the GFS working file and budget statements is </w:t>
            </w:r>
            <w:r w:rsidR="006B3FC4">
              <w:t xml:space="preserve">still </w:t>
            </w:r>
            <w:r>
              <w:t xml:space="preserve">aligned to the </w:t>
            </w:r>
            <w:r w:rsidRPr="006B279A">
              <w:rPr>
                <w:i/>
                <w:iCs/>
              </w:rPr>
              <w:t>GFSM 2001</w:t>
            </w:r>
            <w:r>
              <w:t>.</w:t>
            </w:r>
            <w:r w:rsidR="006B3FC4">
              <w:t xml:space="preserve"> Several detailed classification issues as identified in prior TA reports have been made in this version of the TA report for rectification (see para. 4). </w:t>
            </w:r>
          </w:p>
        </w:tc>
        <w:tc>
          <w:tcPr>
            <w:tcW w:w="2430" w:type="dxa"/>
            <w:tcBorders>
              <w:top w:val="single" w:sz="6" w:space="0" w:color="52CBFF"/>
              <w:left w:val="nil"/>
              <w:bottom w:val="single" w:sz="6" w:space="0" w:color="52CBFF"/>
              <w:right w:val="single" w:sz="6" w:space="0" w:color="52CBFF"/>
            </w:tcBorders>
            <w:shd w:val="clear" w:color="auto" w:fill="E6F7FF"/>
          </w:tcPr>
          <w:p w14:paraId="47813588" w14:textId="7BA2CFD6" w:rsidR="00473D44" w:rsidRPr="00814F9E" w:rsidRDefault="006B279A" w:rsidP="00F527C8">
            <w:r>
              <w:t>1 – Not achieved.</w:t>
            </w:r>
          </w:p>
        </w:tc>
      </w:tr>
      <w:tr w:rsidR="00473D44" w:rsidRPr="00814F9E" w14:paraId="19A80785" w14:textId="77777777" w:rsidTr="007C249D">
        <w:trPr>
          <w:trHeight w:val="300"/>
        </w:trPr>
        <w:tc>
          <w:tcPr>
            <w:tcW w:w="442" w:type="dxa"/>
            <w:tcBorders>
              <w:top w:val="single" w:sz="6" w:space="0" w:color="52CBFF"/>
              <w:left w:val="single" w:sz="6" w:space="0" w:color="52CBFF"/>
              <w:bottom w:val="single" w:sz="6" w:space="0" w:color="52CBFF"/>
              <w:right w:val="nil"/>
            </w:tcBorders>
            <w:hideMark/>
          </w:tcPr>
          <w:p w14:paraId="778CD96B" w14:textId="43A5C3CB" w:rsidR="00473D44" w:rsidRPr="00CE69AD" w:rsidRDefault="006B279A" w:rsidP="00F527C8">
            <w:pPr>
              <w:rPr>
                <w:b/>
                <w:bCs/>
              </w:rPr>
            </w:pPr>
            <w:r w:rsidRPr="00CE69AD">
              <w:rPr>
                <w:b/>
                <w:bCs/>
                <w:color w:val="009CDE" w:themeColor="accent1"/>
              </w:rPr>
              <w:t>3</w:t>
            </w:r>
            <w:r w:rsidR="00473D44" w:rsidRPr="00CE69AD">
              <w:rPr>
                <w:b/>
                <w:bCs/>
              </w:rPr>
              <w:t> </w:t>
            </w:r>
          </w:p>
        </w:tc>
        <w:tc>
          <w:tcPr>
            <w:tcW w:w="3240" w:type="dxa"/>
            <w:tcBorders>
              <w:top w:val="single" w:sz="6" w:space="0" w:color="52CBFF"/>
              <w:left w:val="nil"/>
              <w:bottom w:val="single" w:sz="6" w:space="0" w:color="52CBFF"/>
              <w:right w:val="nil"/>
            </w:tcBorders>
            <w:hideMark/>
          </w:tcPr>
          <w:p w14:paraId="717DDE85" w14:textId="77777777" w:rsidR="00473D44" w:rsidRPr="006B279A" w:rsidRDefault="00473D44" w:rsidP="00F527C8">
            <w:r w:rsidRPr="006B279A">
              <w:t xml:space="preserve">Dual run the legacy and the new production system and consider </w:t>
            </w:r>
            <w:r w:rsidRPr="006B279A">
              <w:lastRenderedPageBreak/>
              <w:t>migrating GFS compilation to the latter, pending the FMIS. </w:t>
            </w:r>
          </w:p>
        </w:tc>
        <w:tc>
          <w:tcPr>
            <w:tcW w:w="3510" w:type="dxa"/>
            <w:tcBorders>
              <w:top w:val="single" w:sz="6" w:space="0" w:color="52CBFF"/>
              <w:left w:val="nil"/>
              <w:bottom w:val="single" w:sz="6" w:space="0" w:color="52CBFF"/>
              <w:right w:val="nil"/>
            </w:tcBorders>
            <w:hideMark/>
          </w:tcPr>
          <w:p w14:paraId="04CE8FE1" w14:textId="292BEB36" w:rsidR="00473D44" w:rsidRPr="00814F9E" w:rsidRDefault="006B279A" w:rsidP="00F527C8">
            <w:r w:rsidRPr="00556D73">
              <w:lastRenderedPageBreak/>
              <w:t>Planned – Preparations for FMIS integration ongoing</w:t>
            </w:r>
            <w:r>
              <w:t xml:space="preserve">, </w:t>
            </w:r>
            <w:r w:rsidRPr="00556D73">
              <w:t xml:space="preserve">dual-run phase scheduled to commence once FMIS </w:t>
            </w:r>
            <w:r w:rsidRPr="00556D73">
              <w:lastRenderedPageBreak/>
              <w:t>GFS module is operational, ensuring consistency before full migration.</w:t>
            </w:r>
          </w:p>
        </w:tc>
        <w:tc>
          <w:tcPr>
            <w:tcW w:w="2430" w:type="dxa"/>
            <w:tcBorders>
              <w:top w:val="single" w:sz="6" w:space="0" w:color="52CBFF"/>
              <w:left w:val="nil"/>
              <w:bottom w:val="single" w:sz="6" w:space="0" w:color="52CBFF"/>
              <w:right w:val="single" w:sz="6" w:space="0" w:color="52CBFF"/>
            </w:tcBorders>
          </w:tcPr>
          <w:p w14:paraId="52DD94F3" w14:textId="477D2367" w:rsidR="00473D44" w:rsidRPr="00814F9E" w:rsidRDefault="006B279A" w:rsidP="00F527C8">
            <w:r>
              <w:lastRenderedPageBreak/>
              <w:t>1 – Not achieved.</w:t>
            </w:r>
          </w:p>
        </w:tc>
      </w:tr>
      <w:tr w:rsidR="00473D44" w:rsidRPr="00814F9E" w14:paraId="7AC431F0" w14:textId="77777777" w:rsidTr="007C249D">
        <w:trPr>
          <w:trHeight w:val="300"/>
        </w:trPr>
        <w:tc>
          <w:tcPr>
            <w:tcW w:w="442" w:type="dxa"/>
            <w:tcBorders>
              <w:top w:val="single" w:sz="6" w:space="0" w:color="52CBFF"/>
              <w:left w:val="single" w:sz="6" w:space="0" w:color="52CBFF"/>
              <w:bottom w:val="single" w:sz="6" w:space="0" w:color="52CBFF"/>
              <w:right w:val="nil"/>
            </w:tcBorders>
            <w:shd w:val="clear" w:color="auto" w:fill="E6F7FF"/>
            <w:hideMark/>
          </w:tcPr>
          <w:p w14:paraId="5E35399A" w14:textId="4A923B65" w:rsidR="00473D44" w:rsidRPr="00CE69AD" w:rsidRDefault="006B279A" w:rsidP="00F527C8">
            <w:pPr>
              <w:rPr>
                <w:b/>
                <w:bCs/>
              </w:rPr>
            </w:pPr>
            <w:r w:rsidRPr="00CE69AD">
              <w:rPr>
                <w:b/>
                <w:bCs/>
                <w:color w:val="009CDE" w:themeColor="accent1"/>
              </w:rPr>
              <w:t>4</w:t>
            </w:r>
          </w:p>
        </w:tc>
        <w:tc>
          <w:tcPr>
            <w:tcW w:w="3240" w:type="dxa"/>
            <w:tcBorders>
              <w:top w:val="single" w:sz="6" w:space="0" w:color="52CBFF"/>
              <w:left w:val="nil"/>
              <w:bottom w:val="single" w:sz="6" w:space="0" w:color="52CBFF"/>
              <w:right w:val="nil"/>
            </w:tcBorders>
            <w:shd w:val="clear" w:color="auto" w:fill="E6F7FF"/>
            <w:hideMark/>
          </w:tcPr>
          <w:p w14:paraId="3AEFC34E" w14:textId="77777777" w:rsidR="00473D44" w:rsidRPr="006B279A" w:rsidRDefault="00473D44" w:rsidP="00F527C8">
            <w:r w:rsidRPr="006B279A">
              <w:t>Maintain a detailed reconciliation table on an annual basis, updating the structure and formulae as necessary. </w:t>
            </w:r>
          </w:p>
        </w:tc>
        <w:tc>
          <w:tcPr>
            <w:tcW w:w="3510" w:type="dxa"/>
            <w:tcBorders>
              <w:top w:val="single" w:sz="6" w:space="0" w:color="52CBFF"/>
              <w:left w:val="nil"/>
              <w:bottom w:val="single" w:sz="6" w:space="0" w:color="52CBFF"/>
              <w:right w:val="nil"/>
            </w:tcBorders>
            <w:shd w:val="clear" w:color="auto" w:fill="E6F7FF"/>
            <w:hideMark/>
          </w:tcPr>
          <w:p w14:paraId="1B245291" w14:textId="7B7AB9B2" w:rsidR="00473D44" w:rsidRPr="00814F9E" w:rsidRDefault="006B3FC4" w:rsidP="00F527C8">
            <w:r>
              <w:t>The public accounts have not been reconciled with 2023/24 GFS numbers.</w:t>
            </w:r>
          </w:p>
        </w:tc>
        <w:tc>
          <w:tcPr>
            <w:tcW w:w="2430" w:type="dxa"/>
            <w:tcBorders>
              <w:top w:val="single" w:sz="6" w:space="0" w:color="52CBFF"/>
              <w:left w:val="nil"/>
              <w:bottom w:val="single" w:sz="6" w:space="0" w:color="52CBFF"/>
              <w:right w:val="single" w:sz="6" w:space="0" w:color="52CBFF"/>
            </w:tcBorders>
            <w:shd w:val="clear" w:color="auto" w:fill="E6F7FF"/>
          </w:tcPr>
          <w:p w14:paraId="63136986" w14:textId="43F5B1AA" w:rsidR="00473D44" w:rsidRPr="00814F9E" w:rsidRDefault="006B3FC4" w:rsidP="00F527C8">
            <w:r>
              <w:t>1 – Not achieved.</w:t>
            </w:r>
          </w:p>
        </w:tc>
      </w:tr>
      <w:tr w:rsidR="00473D44" w:rsidRPr="00814F9E" w14:paraId="4C2E7455" w14:textId="77777777" w:rsidTr="007C249D">
        <w:trPr>
          <w:trHeight w:val="300"/>
        </w:trPr>
        <w:tc>
          <w:tcPr>
            <w:tcW w:w="442" w:type="dxa"/>
            <w:tcBorders>
              <w:top w:val="single" w:sz="6" w:space="0" w:color="52CBFF"/>
              <w:left w:val="single" w:sz="6" w:space="0" w:color="52CBFF"/>
              <w:bottom w:val="single" w:sz="6" w:space="0" w:color="52CBFF"/>
              <w:right w:val="nil"/>
            </w:tcBorders>
            <w:shd w:val="clear" w:color="auto" w:fill="auto"/>
            <w:hideMark/>
          </w:tcPr>
          <w:p w14:paraId="76B15ADB" w14:textId="13A287AF" w:rsidR="00473D44" w:rsidRPr="00CE69AD" w:rsidRDefault="00FD1CC4" w:rsidP="00F527C8">
            <w:pPr>
              <w:rPr>
                <w:b/>
                <w:bCs/>
              </w:rPr>
            </w:pPr>
            <w:r w:rsidRPr="00CE69AD">
              <w:rPr>
                <w:b/>
                <w:bCs/>
                <w:color w:val="009CDE" w:themeColor="accent1"/>
              </w:rPr>
              <w:t>5</w:t>
            </w:r>
            <w:r w:rsidR="00473D44" w:rsidRPr="00CE69AD">
              <w:rPr>
                <w:b/>
                <w:bCs/>
                <w:color w:val="009CDE" w:themeColor="accent1"/>
              </w:rPr>
              <w:t> </w:t>
            </w:r>
          </w:p>
        </w:tc>
        <w:tc>
          <w:tcPr>
            <w:tcW w:w="3240" w:type="dxa"/>
            <w:tcBorders>
              <w:top w:val="single" w:sz="6" w:space="0" w:color="52CBFF"/>
              <w:left w:val="nil"/>
              <w:bottom w:val="single" w:sz="6" w:space="0" w:color="52CBFF"/>
              <w:right w:val="nil"/>
            </w:tcBorders>
            <w:shd w:val="clear" w:color="auto" w:fill="auto"/>
            <w:hideMark/>
          </w:tcPr>
          <w:p w14:paraId="0CF76F16" w14:textId="77777777" w:rsidR="00473D44" w:rsidRPr="00FD1CC4" w:rsidRDefault="00473D44" w:rsidP="00F527C8">
            <w:r w:rsidRPr="00FD1CC4">
              <w:t>Use direct measurement of transactions in currency in deposits, consistent with changes in reserves. </w:t>
            </w:r>
          </w:p>
        </w:tc>
        <w:tc>
          <w:tcPr>
            <w:tcW w:w="3510" w:type="dxa"/>
            <w:tcBorders>
              <w:top w:val="single" w:sz="6" w:space="0" w:color="52CBFF"/>
              <w:left w:val="nil"/>
              <w:bottom w:val="single" w:sz="6" w:space="0" w:color="52CBFF"/>
              <w:right w:val="nil"/>
            </w:tcBorders>
            <w:shd w:val="clear" w:color="auto" w:fill="auto"/>
            <w:hideMark/>
          </w:tcPr>
          <w:p w14:paraId="0B6D4549" w14:textId="512BA8CB" w:rsidR="00473D44" w:rsidRPr="00814F9E" w:rsidRDefault="006B3FC4" w:rsidP="00F527C8">
            <w:r>
              <w:t>Changes in the cash balances need to be investigated. These do not reconcile with the public accounts and the data from FMIS.</w:t>
            </w:r>
            <w:r w:rsidR="00FD1CC4">
              <w:t xml:space="preserve"> </w:t>
            </w:r>
            <w:r w:rsidR="00FD1CC4" w:rsidRPr="00556D73">
              <w:t>Transition to the new GFS compilation template underway; criteria-based selection replacing manual cell references to improve automation and reduce errors.</w:t>
            </w:r>
          </w:p>
        </w:tc>
        <w:tc>
          <w:tcPr>
            <w:tcW w:w="2430" w:type="dxa"/>
            <w:tcBorders>
              <w:top w:val="single" w:sz="6" w:space="0" w:color="52CBFF"/>
              <w:left w:val="nil"/>
              <w:bottom w:val="single" w:sz="6" w:space="0" w:color="52CBFF"/>
              <w:right w:val="single" w:sz="6" w:space="0" w:color="52CBFF"/>
            </w:tcBorders>
            <w:shd w:val="clear" w:color="auto" w:fill="auto"/>
          </w:tcPr>
          <w:p w14:paraId="13AC1857" w14:textId="36964290" w:rsidR="00473D44" w:rsidRPr="00814F9E" w:rsidRDefault="00FD1CC4" w:rsidP="00F527C8">
            <w:r>
              <w:t>1 – Not achieved.</w:t>
            </w:r>
          </w:p>
        </w:tc>
      </w:tr>
      <w:tr w:rsidR="004B49BA" w:rsidRPr="00814F9E" w14:paraId="1C99E5A0" w14:textId="77777777" w:rsidTr="007C249D">
        <w:trPr>
          <w:trHeight w:val="300"/>
        </w:trPr>
        <w:tc>
          <w:tcPr>
            <w:tcW w:w="442" w:type="dxa"/>
            <w:tcBorders>
              <w:top w:val="single" w:sz="6" w:space="0" w:color="52CBFF"/>
              <w:left w:val="single" w:sz="6" w:space="0" w:color="52CBFF"/>
              <w:bottom w:val="single" w:sz="6" w:space="0" w:color="52CBFF"/>
              <w:right w:val="nil"/>
            </w:tcBorders>
            <w:shd w:val="clear" w:color="auto" w:fill="CAEDFE" w:themeFill="background2"/>
            <w:hideMark/>
          </w:tcPr>
          <w:p w14:paraId="2D31B998" w14:textId="5FD8E5B4" w:rsidR="00473D44" w:rsidRPr="00CE69AD" w:rsidRDefault="00FD1CC4" w:rsidP="00F527C8">
            <w:pPr>
              <w:rPr>
                <w:b/>
                <w:bCs/>
              </w:rPr>
            </w:pPr>
            <w:r w:rsidRPr="00CE69AD">
              <w:rPr>
                <w:b/>
                <w:bCs/>
                <w:color w:val="009CDE" w:themeColor="accent1"/>
              </w:rPr>
              <w:t>6</w:t>
            </w:r>
          </w:p>
        </w:tc>
        <w:tc>
          <w:tcPr>
            <w:tcW w:w="3240" w:type="dxa"/>
            <w:tcBorders>
              <w:top w:val="single" w:sz="6" w:space="0" w:color="52CBFF"/>
              <w:left w:val="nil"/>
              <w:bottom w:val="single" w:sz="6" w:space="0" w:color="52CBFF"/>
              <w:right w:val="nil"/>
            </w:tcBorders>
            <w:shd w:val="clear" w:color="auto" w:fill="CAEDFE" w:themeFill="background2"/>
            <w:hideMark/>
          </w:tcPr>
          <w:p w14:paraId="67A9D874" w14:textId="77777777" w:rsidR="00473D44" w:rsidRPr="00541D78" w:rsidRDefault="00473D44" w:rsidP="00F527C8">
            <w:r w:rsidRPr="00541D78">
              <w:t xml:space="preserve">Update the national GFS tables to replace the remaining artifacts of the </w:t>
            </w:r>
            <w:r w:rsidRPr="00541D78">
              <w:rPr>
                <w:i/>
                <w:iCs/>
              </w:rPr>
              <w:t>GFSM 1986</w:t>
            </w:r>
            <w:r w:rsidRPr="00541D78">
              <w:t xml:space="preserve"> presentation with the </w:t>
            </w:r>
            <w:r w:rsidRPr="00541D78">
              <w:rPr>
                <w:i/>
                <w:iCs/>
              </w:rPr>
              <w:t>GFSM 2014</w:t>
            </w:r>
            <w:r w:rsidRPr="00541D78">
              <w:t xml:space="preserve"> equivalents, as is done in the new template. </w:t>
            </w:r>
          </w:p>
        </w:tc>
        <w:tc>
          <w:tcPr>
            <w:tcW w:w="3510" w:type="dxa"/>
            <w:tcBorders>
              <w:top w:val="single" w:sz="6" w:space="0" w:color="52CBFF"/>
              <w:left w:val="nil"/>
              <w:bottom w:val="single" w:sz="6" w:space="0" w:color="52CBFF"/>
              <w:right w:val="nil"/>
            </w:tcBorders>
            <w:shd w:val="clear" w:color="auto" w:fill="CAEDFE" w:themeFill="background2"/>
            <w:hideMark/>
          </w:tcPr>
          <w:p w14:paraId="79E1CAFB" w14:textId="4A2920F2" w:rsidR="00473D44" w:rsidRPr="00814F9E" w:rsidRDefault="00C9256F" w:rsidP="00F527C8">
            <w:r>
              <w:t xml:space="preserve">The current mapping in the GFS working file and budget statements is still aligned to the </w:t>
            </w:r>
            <w:r w:rsidRPr="006B279A">
              <w:rPr>
                <w:i/>
                <w:iCs/>
              </w:rPr>
              <w:t>GFSM 2001</w:t>
            </w:r>
            <w:r>
              <w:t>. Several detailed classification issues as identified in prior TA reports have been made in this version of the TA report for rectification (see para. 4).</w:t>
            </w:r>
          </w:p>
        </w:tc>
        <w:tc>
          <w:tcPr>
            <w:tcW w:w="2430" w:type="dxa"/>
            <w:tcBorders>
              <w:top w:val="single" w:sz="6" w:space="0" w:color="52CBFF"/>
              <w:left w:val="nil"/>
              <w:bottom w:val="single" w:sz="6" w:space="0" w:color="52CBFF"/>
              <w:right w:val="single" w:sz="6" w:space="0" w:color="52CBFF"/>
            </w:tcBorders>
            <w:shd w:val="clear" w:color="auto" w:fill="CAEDFE" w:themeFill="background2"/>
          </w:tcPr>
          <w:p w14:paraId="17A12876" w14:textId="776C0BA4" w:rsidR="00473D44" w:rsidRPr="00814F9E" w:rsidRDefault="00541D78" w:rsidP="00F527C8">
            <w:r>
              <w:t>1 – Not achieved.</w:t>
            </w:r>
          </w:p>
        </w:tc>
      </w:tr>
      <w:tr w:rsidR="00473D44" w:rsidRPr="00814F9E" w14:paraId="2466FFF9" w14:textId="77777777" w:rsidTr="007C249D">
        <w:trPr>
          <w:trHeight w:val="300"/>
        </w:trPr>
        <w:tc>
          <w:tcPr>
            <w:tcW w:w="442" w:type="dxa"/>
            <w:tcBorders>
              <w:top w:val="single" w:sz="6" w:space="0" w:color="52CBFF"/>
              <w:left w:val="single" w:sz="6" w:space="0" w:color="52CBFF"/>
              <w:bottom w:val="single" w:sz="6" w:space="0" w:color="52CBFF"/>
              <w:right w:val="nil"/>
            </w:tcBorders>
            <w:hideMark/>
          </w:tcPr>
          <w:p w14:paraId="7CB1084B" w14:textId="2363AD42" w:rsidR="00473D44" w:rsidRPr="00CE69AD" w:rsidRDefault="00FD1CC4" w:rsidP="00F527C8">
            <w:pPr>
              <w:rPr>
                <w:b/>
                <w:bCs/>
              </w:rPr>
            </w:pPr>
            <w:r w:rsidRPr="00CE69AD">
              <w:rPr>
                <w:b/>
                <w:bCs/>
                <w:color w:val="009CDE" w:themeColor="accent1"/>
              </w:rPr>
              <w:t>7</w:t>
            </w:r>
            <w:r w:rsidR="00473D44" w:rsidRPr="00CE69AD">
              <w:rPr>
                <w:b/>
                <w:bCs/>
                <w:color w:val="009CDE" w:themeColor="accent1"/>
              </w:rPr>
              <w:t> </w:t>
            </w:r>
          </w:p>
        </w:tc>
        <w:tc>
          <w:tcPr>
            <w:tcW w:w="3240" w:type="dxa"/>
            <w:tcBorders>
              <w:top w:val="single" w:sz="6" w:space="0" w:color="52CBFF"/>
              <w:left w:val="nil"/>
              <w:bottom w:val="single" w:sz="6" w:space="0" w:color="52CBFF"/>
              <w:right w:val="nil"/>
            </w:tcBorders>
            <w:hideMark/>
          </w:tcPr>
          <w:p w14:paraId="2E98115E" w14:textId="58FDA157" w:rsidR="00473D44" w:rsidRPr="00541D78" w:rsidRDefault="00473D44" w:rsidP="00F527C8">
            <w:r w:rsidRPr="00541D78">
              <w:t>As part of the COA reform, align transaction definitions with GFS where there are conceptual equivalents exist in both classifications</w:t>
            </w:r>
            <w:r w:rsidR="00541D78">
              <w:t>.</w:t>
            </w:r>
            <w:r w:rsidRPr="00541D78">
              <w:t> </w:t>
            </w:r>
          </w:p>
        </w:tc>
        <w:tc>
          <w:tcPr>
            <w:tcW w:w="3510" w:type="dxa"/>
            <w:tcBorders>
              <w:top w:val="single" w:sz="6" w:space="0" w:color="52CBFF"/>
              <w:left w:val="nil"/>
              <w:bottom w:val="single" w:sz="6" w:space="0" w:color="52CBFF"/>
              <w:right w:val="nil"/>
            </w:tcBorders>
            <w:hideMark/>
          </w:tcPr>
          <w:p w14:paraId="1ADF2130" w14:textId="4C0989BE" w:rsidR="00473D44" w:rsidRPr="00814F9E" w:rsidRDefault="00C9256F" w:rsidP="00F527C8">
            <w:r>
              <w:t xml:space="preserve">The broader </w:t>
            </w:r>
            <w:r w:rsidRPr="00556D73">
              <w:t xml:space="preserve">COA reform process </w:t>
            </w:r>
            <w:r>
              <w:t xml:space="preserve">is a </w:t>
            </w:r>
            <w:r w:rsidR="004B49BA">
              <w:t>longer-term</w:t>
            </w:r>
            <w:r>
              <w:t xml:space="preserve"> project </w:t>
            </w:r>
            <w:r w:rsidR="004B49BA">
              <w:t xml:space="preserve">(3-5 years). The new COA and FMIS will </w:t>
            </w:r>
            <w:r w:rsidRPr="00556D73">
              <w:t>integra</w:t>
            </w:r>
            <w:r w:rsidR="004B49BA">
              <w:t>te the</w:t>
            </w:r>
            <w:r w:rsidRPr="00556D73">
              <w:t xml:space="preserve"> </w:t>
            </w:r>
            <w:r w:rsidRPr="00F13616">
              <w:rPr>
                <w:i/>
                <w:iCs/>
              </w:rPr>
              <w:t>GFSM 2014 definitions</w:t>
            </w:r>
            <w:r w:rsidRPr="00556D73">
              <w:t xml:space="preserve">; </w:t>
            </w:r>
            <w:r w:rsidR="004B49BA">
              <w:t>and automate the GFS to the extent possible. The existing COA will be updated until the new COA and FMIS can fully accommodate the GFS coding.</w:t>
            </w:r>
          </w:p>
        </w:tc>
        <w:tc>
          <w:tcPr>
            <w:tcW w:w="2430" w:type="dxa"/>
            <w:tcBorders>
              <w:top w:val="single" w:sz="6" w:space="0" w:color="52CBFF"/>
              <w:left w:val="nil"/>
              <w:bottom w:val="single" w:sz="6" w:space="0" w:color="52CBFF"/>
              <w:right w:val="single" w:sz="6" w:space="0" w:color="52CBFF"/>
            </w:tcBorders>
          </w:tcPr>
          <w:p w14:paraId="58934265" w14:textId="7291E974" w:rsidR="00473D44" w:rsidRPr="00814F9E" w:rsidRDefault="004B49BA" w:rsidP="00F527C8">
            <w:r>
              <w:t xml:space="preserve">1 – Not achieved. </w:t>
            </w:r>
          </w:p>
        </w:tc>
      </w:tr>
      <w:tr w:rsidR="00473D44" w:rsidRPr="00814F9E" w14:paraId="6B0E2EFC" w14:textId="77777777" w:rsidTr="007C249D">
        <w:trPr>
          <w:trHeight w:val="300"/>
        </w:trPr>
        <w:tc>
          <w:tcPr>
            <w:tcW w:w="442" w:type="dxa"/>
            <w:tcBorders>
              <w:top w:val="single" w:sz="6" w:space="0" w:color="52CBFF"/>
              <w:left w:val="single" w:sz="6" w:space="0" w:color="52CBFF"/>
              <w:bottom w:val="single" w:sz="6" w:space="0" w:color="52CBFF"/>
              <w:right w:val="nil"/>
            </w:tcBorders>
            <w:shd w:val="clear" w:color="auto" w:fill="E6F7FF"/>
            <w:hideMark/>
          </w:tcPr>
          <w:p w14:paraId="1E76C0C9" w14:textId="411D53C7" w:rsidR="00473D44" w:rsidRPr="00CE69AD" w:rsidRDefault="00FD1CC4" w:rsidP="00F527C8">
            <w:pPr>
              <w:rPr>
                <w:b/>
                <w:bCs/>
              </w:rPr>
            </w:pPr>
            <w:r w:rsidRPr="00CE69AD">
              <w:rPr>
                <w:b/>
                <w:bCs/>
                <w:color w:val="009CDE" w:themeColor="accent1"/>
              </w:rPr>
              <w:t>8</w:t>
            </w:r>
            <w:r w:rsidR="00473D44" w:rsidRPr="00CE69AD">
              <w:rPr>
                <w:b/>
                <w:bCs/>
                <w:color w:val="009CDE" w:themeColor="accent1"/>
              </w:rPr>
              <w:t> </w:t>
            </w:r>
          </w:p>
        </w:tc>
        <w:tc>
          <w:tcPr>
            <w:tcW w:w="3240" w:type="dxa"/>
            <w:tcBorders>
              <w:top w:val="single" w:sz="6" w:space="0" w:color="52CBFF"/>
              <w:left w:val="nil"/>
              <w:bottom w:val="single" w:sz="6" w:space="0" w:color="52CBFF"/>
              <w:right w:val="nil"/>
            </w:tcBorders>
            <w:shd w:val="clear" w:color="auto" w:fill="E6F7FF"/>
            <w:hideMark/>
          </w:tcPr>
          <w:p w14:paraId="4CCEA3E1" w14:textId="77777777" w:rsidR="00473D44" w:rsidRPr="007C249D" w:rsidRDefault="00473D44" w:rsidP="00F527C8">
            <w:r w:rsidRPr="007C249D">
              <w:t>Proactively seek advice from the IMF / PFTAC on any upcoming changes to the GFS framework to future-proof the work on the COA reform. </w:t>
            </w:r>
          </w:p>
        </w:tc>
        <w:tc>
          <w:tcPr>
            <w:tcW w:w="3510" w:type="dxa"/>
            <w:tcBorders>
              <w:top w:val="single" w:sz="6" w:space="0" w:color="52CBFF"/>
              <w:left w:val="nil"/>
              <w:bottom w:val="single" w:sz="6" w:space="0" w:color="52CBFF"/>
              <w:right w:val="nil"/>
            </w:tcBorders>
            <w:shd w:val="clear" w:color="auto" w:fill="E6F7FF"/>
            <w:hideMark/>
          </w:tcPr>
          <w:p w14:paraId="2E71C5CE" w14:textId="75BFC660" w:rsidR="00473D44" w:rsidRPr="00814F9E" w:rsidRDefault="007C249D" w:rsidP="00F527C8">
            <w:r>
              <w:t xml:space="preserve">The necessary updates will be made to the existing COA until the </w:t>
            </w:r>
            <w:r w:rsidR="008C6AAF">
              <w:t>full-fleshed</w:t>
            </w:r>
            <w:r>
              <w:t xml:space="preserve"> COA and FMIS reform is completed. </w:t>
            </w:r>
            <w:r w:rsidR="008C6AAF">
              <w:t xml:space="preserve">Compilers </w:t>
            </w:r>
            <w:r w:rsidR="00376655">
              <w:t>were</w:t>
            </w:r>
            <w:r w:rsidR="008C6AAF">
              <w:t xml:space="preserve"> also informed of the updates to the </w:t>
            </w:r>
            <w:r w:rsidR="00CF2DB6">
              <w:t>GFSM,</w:t>
            </w:r>
            <w:r w:rsidR="008C6AAF">
              <w:t xml:space="preserve"> and a new guideline is planned for 2027.</w:t>
            </w:r>
            <w:r w:rsidR="00376655">
              <w:t xml:space="preserve"> In preparing the new COA and FMIS compilers should proactively seek to incorporate change</w:t>
            </w:r>
            <w:r w:rsidR="006A20FE">
              <w:t>s</w:t>
            </w:r>
            <w:r w:rsidR="00376655">
              <w:t xml:space="preserve"> foreseen in the new </w:t>
            </w:r>
            <w:r w:rsidR="00376655" w:rsidRPr="006A20FE">
              <w:rPr>
                <w:i/>
                <w:iCs/>
              </w:rPr>
              <w:t>GFS</w:t>
            </w:r>
            <w:r w:rsidR="006A20FE" w:rsidRPr="006A20FE">
              <w:rPr>
                <w:i/>
                <w:iCs/>
              </w:rPr>
              <w:t>M</w:t>
            </w:r>
            <w:r w:rsidR="00376655">
              <w:t xml:space="preserve"> (planned for 2027)</w:t>
            </w:r>
            <w:r w:rsidR="00E63B82">
              <w:t>.</w:t>
            </w:r>
          </w:p>
        </w:tc>
        <w:tc>
          <w:tcPr>
            <w:tcW w:w="2430" w:type="dxa"/>
            <w:tcBorders>
              <w:top w:val="single" w:sz="6" w:space="0" w:color="52CBFF"/>
              <w:left w:val="nil"/>
              <w:bottom w:val="single" w:sz="6" w:space="0" w:color="52CBFF"/>
              <w:right w:val="single" w:sz="6" w:space="0" w:color="52CBFF"/>
            </w:tcBorders>
            <w:shd w:val="clear" w:color="auto" w:fill="E6F7FF"/>
          </w:tcPr>
          <w:p w14:paraId="687EFF1F" w14:textId="43DE43C9" w:rsidR="00473D44" w:rsidRPr="00814F9E" w:rsidRDefault="00473D44" w:rsidP="00F527C8">
            <w:r w:rsidRPr="00556D73">
              <w:t xml:space="preserve">Ongoing </w:t>
            </w:r>
          </w:p>
        </w:tc>
      </w:tr>
    </w:tbl>
    <w:p w14:paraId="4CF17EAB" w14:textId="77777777" w:rsidR="003A65CE" w:rsidRDefault="003A65CE" w:rsidP="000F5E30"/>
    <w:p w14:paraId="7E086E9E" w14:textId="77777777" w:rsidR="003A65CE" w:rsidRDefault="003A65CE" w:rsidP="000F5E30">
      <w:pPr>
        <w:sectPr w:rsidR="003A65CE" w:rsidSect="00824471">
          <w:pgSz w:w="11909" w:h="16834" w:code="9"/>
          <w:pgMar w:top="1440" w:right="1152" w:bottom="1440" w:left="1152" w:header="864" w:footer="360" w:gutter="0"/>
          <w:cols w:space="720"/>
          <w:docGrid w:linePitch="286"/>
        </w:sectPr>
      </w:pPr>
    </w:p>
    <w:p w14:paraId="29E7B209" w14:textId="42F3BA8A" w:rsidR="003A65CE" w:rsidRPr="00C75E2A" w:rsidRDefault="003A65CE" w:rsidP="003A65CE">
      <w:pPr>
        <w:pStyle w:val="TOCHeading"/>
      </w:pPr>
      <w:r w:rsidRPr="00C75E2A">
        <w:lastRenderedPageBreak/>
        <w:fldChar w:fldCharType="begin"/>
      </w:r>
      <w:r w:rsidRPr="00C75E2A">
        <w:instrText xml:space="preserve"> TC "</w:instrText>
      </w:r>
      <w:bookmarkStart w:id="37" w:name="_Toc206700796"/>
      <w:r>
        <w:instrText>3</w:instrText>
      </w:r>
      <w:r w:rsidRPr="00C75E2A">
        <w:instrText xml:space="preserve">. </w:instrText>
      </w:r>
      <w:r>
        <w:instrText>Public Sector Institutional Table as of August 202</w:instrText>
      </w:r>
      <w:r w:rsidR="003249C0">
        <w:instrText>5</w:instrText>
      </w:r>
      <w:bookmarkEnd w:id="37"/>
      <w:r w:rsidRPr="00C75E2A">
        <w:instrText xml:space="preserve">"\f J </w:instrText>
      </w:r>
      <w:r w:rsidRPr="00C75E2A">
        <w:fldChar w:fldCharType="end"/>
      </w:r>
      <w:r w:rsidRPr="00C75E2A">
        <w:t xml:space="preserve">Annex </w:t>
      </w:r>
      <w:r>
        <w:t>3</w:t>
      </w:r>
      <w:r w:rsidRPr="00C75E2A">
        <w:t xml:space="preserve">. </w:t>
      </w:r>
      <w:r>
        <w:t>Public Sector Institutional Table as of August 202</w:t>
      </w:r>
      <w:r w:rsidR="003249C0">
        <w:t>5</w:t>
      </w:r>
    </w:p>
    <w:tbl>
      <w:tblPr>
        <w:tblW w:w="9400" w:type="dxa"/>
        <w:tblLook w:val="04A0" w:firstRow="1" w:lastRow="0" w:firstColumn="1" w:lastColumn="0" w:noHBand="0" w:noVBand="1"/>
      </w:tblPr>
      <w:tblGrid>
        <w:gridCol w:w="272"/>
        <w:gridCol w:w="654"/>
        <w:gridCol w:w="535"/>
        <w:gridCol w:w="7863"/>
        <w:gridCol w:w="271"/>
      </w:tblGrid>
      <w:tr w:rsidR="00300C17" w:rsidRPr="00300C17" w14:paraId="687F62F5" w14:textId="77777777" w:rsidTr="00300C17">
        <w:trPr>
          <w:trHeight w:val="250"/>
        </w:trPr>
        <w:tc>
          <w:tcPr>
            <w:tcW w:w="160" w:type="dxa"/>
            <w:tcBorders>
              <w:top w:val="single" w:sz="4" w:space="0" w:color="auto"/>
              <w:left w:val="single" w:sz="4" w:space="0" w:color="auto"/>
              <w:bottom w:val="nil"/>
              <w:right w:val="nil"/>
            </w:tcBorders>
            <w:shd w:val="clear" w:color="auto" w:fill="auto"/>
            <w:noWrap/>
            <w:hideMark/>
          </w:tcPr>
          <w:p w14:paraId="42D8E277"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single" w:sz="4" w:space="0" w:color="auto"/>
              <w:left w:val="nil"/>
              <w:bottom w:val="nil"/>
              <w:right w:val="nil"/>
            </w:tcBorders>
            <w:shd w:val="clear" w:color="auto" w:fill="auto"/>
            <w:noWrap/>
            <w:hideMark/>
          </w:tcPr>
          <w:p w14:paraId="1574C480"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single" w:sz="4" w:space="0" w:color="auto"/>
              <w:left w:val="nil"/>
              <w:bottom w:val="nil"/>
              <w:right w:val="nil"/>
            </w:tcBorders>
            <w:shd w:val="clear" w:color="auto" w:fill="auto"/>
            <w:noWrap/>
            <w:hideMark/>
          </w:tcPr>
          <w:p w14:paraId="3BA3311A"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7980" w:type="dxa"/>
            <w:tcBorders>
              <w:top w:val="single" w:sz="4" w:space="0" w:color="auto"/>
              <w:left w:val="nil"/>
              <w:bottom w:val="nil"/>
              <w:right w:val="nil"/>
            </w:tcBorders>
            <w:shd w:val="clear" w:color="auto" w:fill="auto"/>
            <w:noWrap/>
            <w:hideMark/>
          </w:tcPr>
          <w:p w14:paraId="7E9F7AAC"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180" w:type="dxa"/>
            <w:tcBorders>
              <w:top w:val="single" w:sz="4" w:space="0" w:color="auto"/>
              <w:left w:val="nil"/>
              <w:bottom w:val="nil"/>
              <w:right w:val="single" w:sz="4" w:space="0" w:color="auto"/>
            </w:tcBorders>
            <w:shd w:val="clear" w:color="auto" w:fill="auto"/>
            <w:noWrap/>
            <w:hideMark/>
          </w:tcPr>
          <w:p w14:paraId="47321C95"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1E1A2644" w14:textId="77777777" w:rsidTr="00300C17">
        <w:trPr>
          <w:trHeight w:val="260"/>
        </w:trPr>
        <w:tc>
          <w:tcPr>
            <w:tcW w:w="160" w:type="dxa"/>
            <w:tcBorders>
              <w:top w:val="nil"/>
              <w:left w:val="single" w:sz="4" w:space="0" w:color="auto"/>
              <w:bottom w:val="nil"/>
              <w:right w:val="nil"/>
            </w:tcBorders>
            <w:shd w:val="clear" w:color="auto" w:fill="auto"/>
            <w:noWrap/>
            <w:hideMark/>
          </w:tcPr>
          <w:p w14:paraId="7A04413E" w14:textId="77777777" w:rsidR="00300C17" w:rsidRPr="00300C17" w:rsidRDefault="00300C17" w:rsidP="00300C17">
            <w:pPr>
              <w:spacing w:after="0" w:line="240" w:lineRule="auto"/>
              <w:rPr>
                <w:rFonts w:ascii="Arial" w:eastAsia="Times New Roman" w:hAnsi="Arial" w:cs="Arial"/>
              </w:rPr>
            </w:pPr>
            <w:r w:rsidRPr="00300C17">
              <w:rPr>
                <w:rFonts w:ascii="Arial" w:eastAsia="Times New Roman" w:hAnsi="Arial" w:cs="Arial"/>
              </w:rPr>
              <w:t> </w:t>
            </w:r>
          </w:p>
        </w:tc>
        <w:tc>
          <w:tcPr>
            <w:tcW w:w="540" w:type="dxa"/>
            <w:tcBorders>
              <w:top w:val="nil"/>
              <w:left w:val="nil"/>
              <w:bottom w:val="nil"/>
              <w:right w:val="nil"/>
            </w:tcBorders>
            <w:shd w:val="clear" w:color="000000" w:fill="2F75B5"/>
            <w:noWrap/>
            <w:hideMark/>
          </w:tcPr>
          <w:p w14:paraId="1047EB7A" w14:textId="77777777" w:rsidR="00300C17" w:rsidRPr="00300C17" w:rsidRDefault="00300C17" w:rsidP="00300C17">
            <w:pPr>
              <w:spacing w:after="0" w:line="240" w:lineRule="auto"/>
              <w:jc w:val="right"/>
              <w:rPr>
                <w:rFonts w:ascii="Arial" w:eastAsia="Times New Roman" w:hAnsi="Arial" w:cs="Arial"/>
                <w:b/>
                <w:bCs/>
              </w:rPr>
            </w:pPr>
            <w:r w:rsidRPr="00300C17">
              <w:rPr>
                <w:rFonts w:ascii="Arial" w:eastAsia="Times New Roman" w:hAnsi="Arial" w:cs="Arial"/>
                <w:b/>
                <w:bCs/>
              </w:rPr>
              <w:t>1</w:t>
            </w:r>
          </w:p>
        </w:tc>
        <w:tc>
          <w:tcPr>
            <w:tcW w:w="8520" w:type="dxa"/>
            <w:gridSpan w:val="2"/>
            <w:tcBorders>
              <w:top w:val="nil"/>
              <w:left w:val="nil"/>
              <w:bottom w:val="nil"/>
              <w:right w:val="nil"/>
            </w:tcBorders>
            <w:shd w:val="clear" w:color="000000" w:fill="2F75B5"/>
            <w:noWrap/>
            <w:hideMark/>
          </w:tcPr>
          <w:p w14:paraId="322155DA" w14:textId="77777777" w:rsidR="00300C17" w:rsidRPr="00300C17" w:rsidRDefault="00300C17" w:rsidP="00300C17">
            <w:pPr>
              <w:spacing w:after="0" w:line="240" w:lineRule="auto"/>
              <w:rPr>
                <w:rFonts w:ascii="Arial" w:eastAsia="Times New Roman" w:hAnsi="Arial" w:cs="Arial"/>
                <w:b/>
                <w:bCs/>
              </w:rPr>
            </w:pPr>
            <w:r w:rsidRPr="00300C17">
              <w:rPr>
                <w:rFonts w:ascii="Arial" w:eastAsia="Times New Roman" w:hAnsi="Arial" w:cs="Arial"/>
                <w:b/>
                <w:bCs/>
              </w:rPr>
              <w:t>GENERAL GOVERNMENT</w:t>
            </w:r>
          </w:p>
        </w:tc>
        <w:tc>
          <w:tcPr>
            <w:tcW w:w="180" w:type="dxa"/>
            <w:tcBorders>
              <w:top w:val="nil"/>
              <w:left w:val="nil"/>
              <w:bottom w:val="nil"/>
              <w:right w:val="single" w:sz="4" w:space="0" w:color="auto"/>
            </w:tcBorders>
            <w:shd w:val="clear" w:color="auto" w:fill="auto"/>
            <w:noWrap/>
            <w:hideMark/>
          </w:tcPr>
          <w:p w14:paraId="43E75E51" w14:textId="77777777" w:rsidR="00300C17" w:rsidRPr="00300C17" w:rsidRDefault="00300C17" w:rsidP="00300C17">
            <w:pPr>
              <w:spacing w:after="0" w:line="240" w:lineRule="auto"/>
              <w:rPr>
                <w:rFonts w:ascii="Arial" w:eastAsia="Times New Roman" w:hAnsi="Arial" w:cs="Arial"/>
              </w:rPr>
            </w:pPr>
            <w:r w:rsidRPr="00300C17">
              <w:rPr>
                <w:rFonts w:ascii="Arial" w:eastAsia="Times New Roman" w:hAnsi="Arial" w:cs="Arial"/>
              </w:rPr>
              <w:t> </w:t>
            </w:r>
          </w:p>
        </w:tc>
      </w:tr>
      <w:tr w:rsidR="00300C17" w:rsidRPr="00300C17" w14:paraId="67ED691B" w14:textId="77777777" w:rsidTr="00300C17">
        <w:trPr>
          <w:trHeight w:val="260"/>
        </w:trPr>
        <w:tc>
          <w:tcPr>
            <w:tcW w:w="160" w:type="dxa"/>
            <w:tcBorders>
              <w:top w:val="nil"/>
              <w:left w:val="single" w:sz="4" w:space="0" w:color="auto"/>
              <w:bottom w:val="nil"/>
              <w:right w:val="nil"/>
            </w:tcBorders>
            <w:shd w:val="clear" w:color="auto" w:fill="auto"/>
            <w:noWrap/>
            <w:hideMark/>
          </w:tcPr>
          <w:p w14:paraId="6C3AB433" w14:textId="77777777" w:rsidR="00300C17" w:rsidRPr="00300C17" w:rsidRDefault="00300C17" w:rsidP="00300C17">
            <w:pPr>
              <w:spacing w:after="0" w:line="240" w:lineRule="auto"/>
              <w:rPr>
                <w:rFonts w:ascii="Arial" w:eastAsia="Times New Roman" w:hAnsi="Arial" w:cs="Arial"/>
              </w:rPr>
            </w:pPr>
            <w:r w:rsidRPr="00300C17">
              <w:rPr>
                <w:rFonts w:ascii="Arial" w:eastAsia="Times New Roman" w:hAnsi="Arial" w:cs="Arial"/>
              </w:rPr>
              <w:t> </w:t>
            </w:r>
          </w:p>
        </w:tc>
        <w:tc>
          <w:tcPr>
            <w:tcW w:w="540" w:type="dxa"/>
            <w:tcBorders>
              <w:top w:val="nil"/>
              <w:left w:val="nil"/>
              <w:bottom w:val="nil"/>
              <w:right w:val="nil"/>
            </w:tcBorders>
            <w:shd w:val="clear" w:color="000000" w:fill="9BC2E6"/>
            <w:noWrap/>
            <w:hideMark/>
          </w:tcPr>
          <w:p w14:paraId="231FFCE5" w14:textId="77777777" w:rsidR="00300C17" w:rsidRPr="00300C17" w:rsidRDefault="00300C17" w:rsidP="00300C17">
            <w:pPr>
              <w:spacing w:after="0" w:line="240" w:lineRule="auto"/>
              <w:jc w:val="right"/>
              <w:rPr>
                <w:rFonts w:ascii="Arial" w:eastAsia="Times New Roman" w:hAnsi="Arial" w:cs="Arial"/>
                <w:b/>
                <w:bCs/>
              </w:rPr>
            </w:pPr>
            <w:r w:rsidRPr="00300C17">
              <w:rPr>
                <w:rFonts w:ascii="Arial" w:eastAsia="Times New Roman" w:hAnsi="Arial" w:cs="Arial"/>
                <w:b/>
                <w:bCs/>
              </w:rPr>
              <w:t>1.1</w:t>
            </w:r>
          </w:p>
        </w:tc>
        <w:tc>
          <w:tcPr>
            <w:tcW w:w="8520" w:type="dxa"/>
            <w:gridSpan w:val="2"/>
            <w:tcBorders>
              <w:top w:val="nil"/>
              <w:left w:val="nil"/>
              <w:bottom w:val="nil"/>
              <w:right w:val="nil"/>
            </w:tcBorders>
            <w:shd w:val="clear" w:color="000000" w:fill="9BC2E6"/>
            <w:noWrap/>
            <w:hideMark/>
          </w:tcPr>
          <w:p w14:paraId="1D35941E" w14:textId="77777777" w:rsidR="00300C17" w:rsidRPr="00300C17" w:rsidRDefault="00300C17" w:rsidP="00300C17">
            <w:pPr>
              <w:spacing w:after="0" w:line="240" w:lineRule="auto"/>
              <w:rPr>
                <w:rFonts w:ascii="Arial" w:eastAsia="Times New Roman" w:hAnsi="Arial" w:cs="Arial"/>
                <w:b/>
                <w:bCs/>
              </w:rPr>
            </w:pPr>
            <w:r w:rsidRPr="00300C17">
              <w:rPr>
                <w:rFonts w:ascii="Arial" w:eastAsia="Times New Roman" w:hAnsi="Arial" w:cs="Arial"/>
                <w:b/>
                <w:bCs/>
              </w:rPr>
              <w:t>Central Government</w:t>
            </w:r>
          </w:p>
        </w:tc>
        <w:tc>
          <w:tcPr>
            <w:tcW w:w="180" w:type="dxa"/>
            <w:tcBorders>
              <w:top w:val="nil"/>
              <w:left w:val="nil"/>
              <w:bottom w:val="nil"/>
              <w:right w:val="single" w:sz="4" w:space="0" w:color="auto"/>
            </w:tcBorders>
            <w:shd w:val="clear" w:color="auto" w:fill="auto"/>
            <w:noWrap/>
            <w:hideMark/>
          </w:tcPr>
          <w:p w14:paraId="2B7FFBD8" w14:textId="77777777" w:rsidR="00300C17" w:rsidRPr="00300C17" w:rsidRDefault="00300C17" w:rsidP="00300C17">
            <w:pPr>
              <w:spacing w:after="0" w:line="240" w:lineRule="auto"/>
              <w:rPr>
                <w:rFonts w:ascii="Arial" w:eastAsia="Times New Roman" w:hAnsi="Arial" w:cs="Arial"/>
              </w:rPr>
            </w:pPr>
            <w:r w:rsidRPr="00300C17">
              <w:rPr>
                <w:rFonts w:ascii="Arial" w:eastAsia="Times New Roman" w:hAnsi="Arial" w:cs="Arial"/>
              </w:rPr>
              <w:t> </w:t>
            </w:r>
          </w:p>
        </w:tc>
      </w:tr>
      <w:tr w:rsidR="00300C17" w:rsidRPr="00300C17" w14:paraId="7C4AE2F8" w14:textId="77777777" w:rsidTr="00300C17">
        <w:trPr>
          <w:trHeight w:val="260"/>
        </w:trPr>
        <w:tc>
          <w:tcPr>
            <w:tcW w:w="160" w:type="dxa"/>
            <w:tcBorders>
              <w:top w:val="nil"/>
              <w:left w:val="single" w:sz="4" w:space="0" w:color="auto"/>
              <w:bottom w:val="nil"/>
              <w:right w:val="nil"/>
            </w:tcBorders>
            <w:shd w:val="clear" w:color="auto" w:fill="auto"/>
            <w:noWrap/>
            <w:hideMark/>
          </w:tcPr>
          <w:p w14:paraId="19E61045"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000000" w:fill="BDD7EE"/>
            <w:noWrap/>
            <w:hideMark/>
          </w:tcPr>
          <w:p w14:paraId="2A0AEA47" w14:textId="77777777" w:rsidR="00300C17" w:rsidRPr="00300C17" w:rsidRDefault="00300C17" w:rsidP="00300C17">
            <w:pPr>
              <w:spacing w:after="0" w:line="240" w:lineRule="auto"/>
              <w:jc w:val="right"/>
              <w:rPr>
                <w:rFonts w:ascii="Arial" w:eastAsia="Times New Roman" w:hAnsi="Arial" w:cs="Arial"/>
                <w:b/>
                <w:bCs/>
                <w:color w:val="000000"/>
              </w:rPr>
            </w:pPr>
            <w:r w:rsidRPr="00300C17">
              <w:rPr>
                <w:rFonts w:ascii="Arial" w:eastAsia="Times New Roman" w:hAnsi="Arial" w:cs="Arial"/>
                <w:b/>
                <w:bCs/>
                <w:color w:val="000000"/>
              </w:rPr>
              <w:t>1.1.1</w:t>
            </w:r>
          </w:p>
        </w:tc>
        <w:tc>
          <w:tcPr>
            <w:tcW w:w="8520" w:type="dxa"/>
            <w:gridSpan w:val="2"/>
            <w:tcBorders>
              <w:top w:val="nil"/>
              <w:left w:val="nil"/>
              <w:bottom w:val="nil"/>
              <w:right w:val="nil"/>
            </w:tcBorders>
            <w:shd w:val="clear" w:color="000000" w:fill="BDD7EE"/>
            <w:noWrap/>
            <w:hideMark/>
          </w:tcPr>
          <w:p w14:paraId="7FCA7D02" w14:textId="77777777" w:rsidR="00300C17" w:rsidRPr="00300C17" w:rsidRDefault="00300C17" w:rsidP="00300C17">
            <w:pPr>
              <w:spacing w:after="0" w:line="240" w:lineRule="auto"/>
              <w:rPr>
                <w:rFonts w:ascii="Arial" w:eastAsia="Times New Roman" w:hAnsi="Arial" w:cs="Arial"/>
                <w:b/>
                <w:bCs/>
                <w:color w:val="000000"/>
              </w:rPr>
            </w:pPr>
            <w:r w:rsidRPr="00300C17">
              <w:rPr>
                <w:rFonts w:ascii="Arial" w:eastAsia="Times New Roman" w:hAnsi="Arial" w:cs="Arial"/>
                <w:b/>
                <w:bCs/>
                <w:color w:val="000000"/>
              </w:rPr>
              <w:t>Budgetary Central Government</w:t>
            </w:r>
          </w:p>
        </w:tc>
        <w:tc>
          <w:tcPr>
            <w:tcW w:w="180" w:type="dxa"/>
            <w:tcBorders>
              <w:top w:val="nil"/>
              <w:left w:val="nil"/>
              <w:bottom w:val="nil"/>
              <w:right w:val="single" w:sz="4" w:space="0" w:color="auto"/>
            </w:tcBorders>
            <w:shd w:val="clear" w:color="auto" w:fill="auto"/>
            <w:noWrap/>
            <w:hideMark/>
          </w:tcPr>
          <w:p w14:paraId="162AA00D"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21C9E2B3" w14:textId="77777777" w:rsidTr="00300C17">
        <w:trPr>
          <w:trHeight w:val="260"/>
        </w:trPr>
        <w:tc>
          <w:tcPr>
            <w:tcW w:w="160" w:type="dxa"/>
            <w:tcBorders>
              <w:top w:val="nil"/>
              <w:left w:val="single" w:sz="4" w:space="0" w:color="auto"/>
              <w:bottom w:val="nil"/>
              <w:right w:val="nil"/>
            </w:tcBorders>
            <w:shd w:val="clear" w:color="auto" w:fill="auto"/>
            <w:noWrap/>
            <w:hideMark/>
          </w:tcPr>
          <w:p w14:paraId="5FF23289"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6989A814" w14:textId="77777777" w:rsidR="00300C17" w:rsidRPr="00300C17" w:rsidRDefault="00300C17" w:rsidP="00300C17">
            <w:pPr>
              <w:spacing w:after="0" w:line="240" w:lineRule="auto"/>
              <w:rPr>
                <w:rFonts w:ascii="Arial" w:eastAsia="Times New Roman" w:hAnsi="Arial" w:cs="Arial"/>
                <w:color w:val="000000"/>
              </w:rPr>
            </w:pPr>
          </w:p>
        </w:tc>
        <w:tc>
          <w:tcPr>
            <w:tcW w:w="8520" w:type="dxa"/>
            <w:gridSpan w:val="2"/>
            <w:tcBorders>
              <w:top w:val="nil"/>
              <w:left w:val="nil"/>
              <w:bottom w:val="nil"/>
              <w:right w:val="nil"/>
            </w:tcBorders>
            <w:shd w:val="clear" w:color="auto" w:fill="auto"/>
            <w:noWrap/>
            <w:hideMark/>
          </w:tcPr>
          <w:p w14:paraId="61020033" w14:textId="77777777" w:rsidR="00300C17" w:rsidRPr="00300C17" w:rsidRDefault="00300C17" w:rsidP="00300C17">
            <w:pPr>
              <w:spacing w:after="0" w:line="240" w:lineRule="auto"/>
              <w:rPr>
                <w:rFonts w:ascii="Arial" w:eastAsia="Times New Roman" w:hAnsi="Arial" w:cs="Arial"/>
                <w:b/>
                <w:bCs/>
                <w:color w:val="000000"/>
              </w:rPr>
            </w:pPr>
            <w:r w:rsidRPr="00300C17">
              <w:rPr>
                <w:rFonts w:ascii="Arial" w:eastAsia="Times New Roman" w:hAnsi="Arial" w:cs="Arial"/>
                <w:b/>
                <w:bCs/>
                <w:color w:val="000000"/>
              </w:rPr>
              <w:t>Government Line Ministries</w:t>
            </w:r>
          </w:p>
        </w:tc>
        <w:tc>
          <w:tcPr>
            <w:tcW w:w="180" w:type="dxa"/>
            <w:tcBorders>
              <w:top w:val="nil"/>
              <w:left w:val="nil"/>
              <w:bottom w:val="nil"/>
              <w:right w:val="single" w:sz="4" w:space="0" w:color="auto"/>
            </w:tcBorders>
            <w:shd w:val="clear" w:color="auto" w:fill="auto"/>
            <w:noWrap/>
            <w:hideMark/>
          </w:tcPr>
          <w:p w14:paraId="24CE84D0"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0C23A482" w14:textId="77777777" w:rsidTr="00300C17">
        <w:trPr>
          <w:trHeight w:val="250"/>
        </w:trPr>
        <w:tc>
          <w:tcPr>
            <w:tcW w:w="160" w:type="dxa"/>
            <w:tcBorders>
              <w:top w:val="nil"/>
              <w:left w:val="single" w:sz="4" w:space="0" w:color="auto"/>
              <w:bottom w:val="nil"/>
              <w:right w:val="nil"/>
            </w:tcBorders>
            <w:shd w:val="clear" w:color="auto" w:fill="auto"/>
            <w:noWrap/>
            <w:hideMark/>
          </w:tcPr>
          <w:p w14:paraId="590ABD46"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0C0C14E1"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4689A52C"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w:t>
            </w:r>
          </w:p>
        </w:tc>
        <w:tc>
          <w:tcPr>
            <w:tcW w:w="7980" w:type="dxa"/>
            <w:tcBorders>
              <w:top w:val="nil"/>
              <w:left w:val="nil"/>
              <w:bottom w:val="nil"/>
              <w:right w:val="nil"/>
            </w:tcBorders>
            <w:shd w:val="clear" w:color="auto" w:fill="auto"/>
            <w:noWrap/>
            <w:hideMark/>
          </w:tcPr>
          <w:p w14:paraId="299273FC"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Ministry of Agriculture, Food and Forest</w:t>
            </w:r>
          </w:p>
        </w:tc>
        <w:tc>
          <w:tcPr>
            <w:tcW w:w="180" w:type="dxa"/>
            <w:tcBorders>
              <w:top w:val="nil"/>
              <w:left w:val="nil"/>
              <w:bottom w:val="nil"/>
              <w:right w:val="single" w:sz="4" w:space="0" w:color="auto"/>
            </w:tcBorders>
            <w:shd w:val="clear" w:color="auto" w:fill="auto"/>
            <w:noWrap/>
            <w:hideMark/>
          </w:tcPr>
          <w:p w14:paraId="72784CB5"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49047288" w14:textId="77777777" w:rsidTr="00300C17">
        <w:trPr>
          <w:trHeight w:val="250"/>
        </w:trPr>
        <w:tc>
          <w:tcPr>
            <w:tcW w:w="160" w:type="dxa"/>
            <w:tcBorders>
              <w:top w:val="nil"/>
              <w:left w:val="single" w:sz="4" w:space="0" w:color="auto"/>
              <w:bottom w:val="nil"/>
              <w:right w:val="nil"/>
            </w:tcBorders>
            <w:shd w:val="clear" w:color="auto" w:fill="auto"/>
            <w:noWrap/>
            <w:hideMark/>
          </w:tcPr>
          <w:p w14:paraId="4E6AC04E"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70604933"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38E513B4"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2</w:t>
            </w:r>
          </w:p>
        </w:tc>
        <w:tc>
          <w:tcPr>
            <w:tcW w:w="7980" w:type="dxa"/>
            <w:tcBorders>
              <w:top w:val="nil"/>
              <w:left w:val="nil"/>
              <w:bottom w:val="nil"/>
              <w:right w:val="nil"/>
            </w:tcBorders>
            <w:shd w:val="clear" w:color="auto" w:fill="auto"/>
            <w:noWrap/>
            <w:hideMark/>
          </w:tcPr>
          <w:p w14:paraId="4731A2B4"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Ministry of Education and Training</w:t>
            </w:r>
          </w:p>
        </w:tc>
        <w:tc>
          <w:tcPr>
            <w:tcW w:w="180" w:type="dxa"/>
            <w:tcBorders>
              <w:top w:val="nil"/>
              <w:left w:val="nil"/>
              <w:bottom w:val="nil"/>
              <w:right w:val="single" w:sz="4" w:space="0" w:color="auto"/>
            </w:tcBorders>
            <w:shd w:val="clear" w:color="auto" w:fill="auto"/>
            <w:noWrap/>
            <w:hideMark/>
          </w:tcPr>
          <w:p w14:paraId="563BA3B6"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2B03CF03" w14:textId="77777777" w:rsidTr="00300C17">
        <w:trPr>
          <w:trHeight w:val="500"/>
        </w:trPr>
        <w:tc>
          <w:tcPr>
            <w:tcW w:w="160" w:type="dxa"/>
            <w:tcBorders>
              <w:top w:val="nil"/>
              <w:left w:val="single" w:sz="4" w:space="0" w:color="auto"/>
              <w:bottom w:val="nil"/>
              <w:right w:val="nil"/>
            </w:tcBorders>
            <w:shd w:val="clear" w:color="auto" w:fill="auto"/>
            <w:noWrap/>
            <w:hideMark/>
          </w:tcPr>
          <w:p w14:paraId="4AAA9715"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0D72EC01"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0CD4A102"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3</w:t>
            </w:r>
          </w:p>
        </w:tc>
        <w:tc>
          <w:tcPr>
            <w:tcW w:w="7980" w:type="dxa"/>
            <w:tcBorders>
              <w:top w:val="nil"/>
              <w:left w:val="nil"/>
              <w:bottom w:val="nil"/>
              <w:right w:val="nil"/>
            </w:tcBorders>
            <w:shd w:val="clear" w:color="auto" w:fill="auto"/>
            <w:hideMark/>
          </w:tcPr>
          <w:p w14:paraId="54317782"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Ministry of Meteorology, Energy, Information, Disaster Management, Environment, Communications and Climate Change</w:t>
            </w:r>
          </w:p>
        </w:tc>
        <w:tc>
          <w:tcPr>
            <w:tcW w:w="180" w:type="dxa"/>
            <w:tcBorders>
              <w:top w:val="nil"/>
              <w:left w:val="nil"/>
              <w:bottom w:val="nil"/>
              <w:right w:val="single" w:sz="4" w:space="0" w:color="auto"/>
            </w:tcBorders>
            <w:shd w:val="clear" w:color="auto" w:fill="auto"/>
            <w:noWrap/>
            <w:hideMark/>
          </w:tcPr>
          <w:p w14:paraId="08C28F65"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16DDDD26" w14:textId="77777777" w:rsidTr="00300C17">
        <w:trPr>
          <w:trHeight w:val="250"/>
        </w:trPr>
        <w:tc>
          <w:tcPr>
            <w:tcW w:w="160" w:type="dxa"/>
            <w:tcBorders>
              <w:top w:val="nil"/>
              <w:left w:val="single" w:sz="4" w:space="0" w:color="auto"/>
              <w:bottom w:val="nil"/>
              <w:right w:val="nil"/>
            </w:tcBorders>
            <w:shd w:val="clear" w:color="auto" w:fill="auto"/>
            <w:noWrap/>
            <w:hideMark/>
          </w:tcPr>
          <w:p w14:paraId="4C297E35"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6EDB821B"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761B3141"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4</w:t>
            </w:r>
          </w:p>
        </w:tc>
        <w:tc>
          <w:tcPr>
            <w:tcW w:w="7980" w:type="dxa"/>
            <w:tcBorders>
              <w:top w:val="nil"/>
              <w:left w:val="nil"/>
              <w:bottom w:val="nil"/>
              <w:right w:val="nil"/>
            </w:tcBorders>
            <w:shd w:val="clear" w:color="auto" w:fill="auto"/>
            <w:noWrap/>
            <w:hideMark/>
          </w:tcPr>
          <w:p w14:paraId="0C3D76BD"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Ministry of Finance</w:t>
            </w:r>
          </w:p>
        </w:tc>
        <w:tc>
          <w:tcPr>
            <w:tcW w:w="180" w:type="dxa"/>
            <w:tcBorders>
              <w:top w:val="nil"/>
              <w:left w:val="nil"/>
              <w:bottom w:val="nil"/>
              <w:right w:val="single" w:sz="4" w:space="0" w:color="auto"/>
            </w:tcBorders>
            <w:shd w:val="clear" w:color="auto" w:fill="auto"/>
            <w:noWrap/>
            <w:hideMark/>
          </w:tcPr>
          <w:p w14:paraId="2D00E855"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6957850B" w14:textId="77777777" w:rsidTr="00300C17">
        <w:trPr>
          <w:trHeight w:val="250"/>
        </w:trPr>
        <w:tc>
          <w:tcPr>
            <w:tcW w:w="160" w:type="dxa"/>
            <w:tcBorders>
              <w:top w:val="nil"/>
              <w:left w:val="single" w:sz="4" w:space="0" w:color="auto"/>
              <w:bottom w:val="nil"/>
              <w:right w:val="nil"/>
            </w:tcBorders>
            <w:shd w:val="clear" w:color="auto" w:fill="auto"/>
            <w:noWrap/>
            <w:hideMark/>
          </w:tcPr>
          <w:p w14:paraId="5879AD3B"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4EF793A3"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0AE7C0F0"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5</w:t>
            </w:r>
          </w:p>
        </w:tc>
        <w:tc>
          <w:tcPr>
            <w:tcW w:w="7980" w:type="dxa"/>
            <w:tcBorders>
              <w:top w:val="nil"/>
              <w:left w:val="nil"/>
              <w:bottom w:val="nil"/>
              <w:right w:val="nil"/>
            </w:tcBorders>
            <w:shd w:val="clear" w:color="auto" w:fill="auto"/>
            <w:noWrap/>
            <w:hideMark/>
          </w:tcPr>
          <w:p w14:paraId="77E1802A"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Ministry of Fisheries</w:t>
            </w:r>
          </w:p>
        </w:tc>
        <w:tc>
          <w:tcPr>
            <w:tcW w:w="180" w:type="dxa"/>
            <w:tcBorders>
              <w:top w:val="nil"/>
              <w:left w:val="nil"/>
              <w:bottom w:val="nil"/>
              <w:right w:val="single" w:sz="4" w:space="0" w:color="auto"/>
            </w:tcBorders>
            <w:shd w:val="clear" w:color="auto" w:fill="auto"/>
            <w:noWrap/>
            <w:hideMark/>
          </w:tcPr>
          <w:p w14:paraId="20FEC851"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7B22A977" w14:textId="77777777" w:rsidTr="00300C17">
        <w:trPr>
          <w:trHeight w:val="250"/>
        </w:trPr>
        <w:tc>
          <w:tcPr>
            <w:tcW w:w="160" w:type="dxa"/>
            <w:tcBorders>
              <w:top w:val="nil"/>
              <w:left w:val="single" w:sz="4" w:space="0" w:color="auto"/>
              <w:bottom w:val="nil"/>
              <w:right w:val="nil"/>
            </w:tcBorders>
            <w:shd w:val="clear" w:color="auto" w:fill="auto"/>
            <w:noWrap/>
            <w:hideMark/>
          </w:tcPr>
          <w:p w14:paraId="5D97EAFC"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281EA648"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3ADDDEBD"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6</w:t>
            </w:r>
          </w:p>
        </w:tc>
        <w:tc>
          <w:tcPr>
            <w:tcW w:w="7980" w:type="dxa"/>
            <w:tcBorders>
              <w:top w:val="nil"/>
              <w:left w:val="nil"/>
              <w:bottom w:val="nil"/>
              <w:right w:val="nil"/>
            </w:tcBorders>
            <w:shd w:val="clear" w:color="auto" w:fill="auto"/>
            <w:noWrap/>
            <w:hideMark/>
          </w:tcPr>
          <w:p w14:paraId="6CB6D68B"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Ministry of Foreign Affairs</w:t>
            </w:r>
          </w:p>
        </w:tc>
        <w:tc>
          <w:tcPr>
            <w:tcW w:w="180" w:type="dxa"/>
            <w:tcBorders>
              <w:top w:val="nil"/>
              <w:left w:val="nil"/>
              <w:bottom w:val="nil"/>
              <w:right w:val="single" w:sz="4" w:space="0" w:color="auto"/>
            </w:tcBorders>
            <w:shd w:val="clear" w:color="auto" w:fill="auto"/>
            <w:noWrap/>
            <w:hideMark/>
          </w:tcPr>
          <w:p w14:paraId="3D518330"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71479EF2" w14:textId="77777777" w:rsidTr="00300C17">
        <w:trPr>
          <w:trHeight w:val="250"/>
        </w:trPr>
        <w:tc>
          <w:tcPr>
            <w:tcW w:w="160" w:type="dxa"/>
            <w:tcBorders>
              <w:top w:val="nil"/>
              <w:left w:val="single" w:sz="4" w:space="0" w:color="auto"/>
              <w:bottom w:val="nil"/>
              <w:right w:val="nil"/>
            </w:tcBorders>
            <w:shd w:val="clear" w:color="auto" w:fill="auto"/>
            <w:noWrap/>
            <w:hideMark/>
          </w:tcPr>
          <w:p w14:paraId="7BCC430C"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66351745"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1DCAB245"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7</w:t>
            </w:r>
          </w:p>
        </w:tc>
        <w:tc>
          <w:tcPr>
            <w:tcW w:w="7980" w:type="dxa"/>
            <w:tcBorders>
              <w:top w:val="nil"/>
              <w:left w:val="nil"/>
              <w:bottom w:val="nil"/>
              <w:right w:val="nil"/>
            </w:tcBorders>
            <w:shd w:val="clear" w:color="auto" w:fill="auto"/>
            <w:noWrap/>
            <w:hideMark/>
          </w:tcPr>
          <w:p w14:paraId="0425D2BE"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Ministry of Health</w:t>
            </w:r>
          </w:p>
        </w:tc>
        <w:tc>
          <w:tcPr>
            <w:tcW w:w="180" w:type="dxa"/>
            <w:tcBorders>
              <w:top w:val="nil"/>
              <w:left w:val="nil"/>
              <w:bottom w:val="nil"/>
              <w:right w:val="single" w:sz="4" w:space="0" w:color="auto"/>
            </w:tcBorders>
            <w:shd w:val="clear" w:color="auto" w:fill="auto"/>
            <w:noWrap/>
            <w:hideMark/>
          </w:tcPr>
          <w:p w14:paraId="3A12760D"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30D503AB" w14:textId="77777777" w:rsidTr="00300C17">
        <w:trPr>
          <w:trHeight w:val="250"/>
        </w:trPr>
        <w:tc>
          <w:tcPr>
            <w:tcW w:w="160" w:type="dxa"/>
            <w:tcBorders>
              <w:top w:val="nil"/>
              <w:left w:val="single" w:sz="4" w:space="0" w:color="auto"/>
              <w:bottom w:val="nil"/>
              <w:right w:val="nil"/>
            </w:tcBorders>
            <w:shd w:val="clear" w:color="auto" w:fill="auto"/>
            <w:noWrap/>
            <w:hideMark/>
          </w:tcPr>
          <w:p w14:paraId="63A99C07"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7CD3AAF5"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5F5260DA"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8</w:t>
            </w:r>
          </w:p>
        </w:tc>
        <w:tc>
          <w:tcPr>
            <w:tcW w:w="7980" w:type="dxa"/>
            <w:tcBorders>
              <w:top w:val="nil"/>
              <w:left w:val="nil"/>
              <w:bottom w:val="nil"/>
              <w:right w:val="nil"/>
            </w:tcBorders>
            <w:shd w:val="clear" w:color="auto" w:fill="auto"/>
            <w:noWrap/>
            <w:hideMark/>
          </w:tcPr>
          <w:p w14:paraId="765A821B"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Ministry of Infrastructure</w:t>
            </w:r>
          </w:p>
        </w:tc>
        <w:tc>
          <w:tcPr>
            <w:tcW w:w="180" w:type="dxa"/>
            <w:tcBorders>
              <w:top w:val="nil"/>
              <w:left w:val="nil"/>
              <w:bottom w:val="nil"/>
              <w:right w:val="single" w:sz="4" w:space="0" w:color="auto"/>
            </w:tcBorders>
            <w:shd w:val="clear" w:color="auto" w:fill="auto"/>
            <w:noWrap/>
            <w:hideMark/>
          </w:tcPr>
          <w:p w14:paraId="093E29C4"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3F87013B" w14:textId="77777777" w:rsidTr="00300C17">
        <w:trPr>
          <w:trHeight w:val="250"/>
        </w:trPr>
        <w:tc>
          <w:tcPr>
            <w:tcW w:w="160" w:type="dxa"/>
            <w:tcBorders>
              <w:top w:val="nil"/>
              <w:left w:val="single" w:sz="4" w:space="0" w:color="auto"/>
              <w:bottom w:val="nil"/>
              <w:right w:val="nil"/>
            </w:tcBorders>
            <w:shd w:val="clear" w:color="auto" w:fill="auto"/>
            <w:noWrap/>
            <w:hideMark/>
          </w:tcPr>
          <w:p w14:paraId="76FA8B30"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04BAA900"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07F22285"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9</w:t>
            </w:r>
          </w:p>
        </w:tc>
        <w:tc>
          <w:tcPr>
            <w:tcW w:w="7980" w:type="dxa"/>
            <w:tcBorders>
              <w:top w:val="nil"/>
              <w:left w:val="nil"/>
              <w:bottom w:val="nil"/>
              <w:right w:val="nil"/>
            </w:tcBorders>
            <w:shd w:val="clear" w:color="auto" w:fill="auto"/>
            <w:noWrap/>
            <w:hideMark/>
          </w:tcPr>
          <w:p w14:paraId="6F2300A9"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Ministry of Internal Affairs</w:t>
            </w:r>
          </w:p>
        </w:tc>
        <w:tc>
          <w:tcPr>
            <w:tcW w:w="180" w:type="dxa"/>
            <w:tcBorders>
              <w:top w:val="nil"/>
              <w:left w:val="nil"/>
              <w:bottom w:val="nil"/>
              <w:right w:val="single" w:sz="4" w:space="0" w:color="auto"/>
            </w:tcBorders>
            <w:shd w:val="clear" w:color="auto" w:fill="auto"/>
            <w:noWrap/>
            <w:hideMark/>
          </w:tcPr>
          <w:p w14:paraId="2CDD4403"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20BC801C" w14:textId="77777777" w:rsidTr="00300C17">
        <w:trPr>
          <w:trHeight w:val="250"/>
        </w:trPr>
        <w:tc>
          <w:tcPr>
            <w:tcW w:w="160" w:type="dxa"/>
            <w:tcBorders>
              <w:top w:val="nil"/>
              <w:left w:val="single" w:sz="4" w:space="0" w:color="auto"/>
              <w:bottom w:val="nil"/>
              <w:right w:val="nil"/>
            </w:tcBorders>
            <w:shd w:val="clear" w:color="auto" w:fill="auto"/>
            <w:noWrap/>
            <w:hideMark/>
          </w:tcPr>
          <w:p w14:paraId="3946FB9E"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732FA54D"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05E57110"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10</w:t>
            </w:r>
          </w:p>
        </w:tc>
        <w:tc>
          <w:tcPr>
            <w:tcW w:w="7980" w:type="dxa"/>
            <w:tcBorders>
              <w:top w:val="nil"/>
              <w:left w:val="nil"/>
              <w:bottom w:val="nil"/>
              <w:right w:val="nil"/>
            </w:tcBorders>
            <w:shd w:val="clear" w:color="auto" w:fill="auto"/>
            <w:noWrap/>
            <w:hideMark/>
          </w:tcPr>
          <w:p w14:paraId="4E2F307A"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Ministry of Justice and Prisons</w:t>
            </w:r>
          </w:p>
        </w:tc>
        <w:tc>
          <w:tcPr>
            <w:tcW w:w="180" w:type="dxa"/>
            <w:tcBorders>
              <w:top w:val="nil"/>
              <w:left w:val="nil"/>
              <w:bottom w:val="nil"/>
              <w:right w:val="single" w:sz="4" w:space="0" w:color="auto"/>
            </w:tcBorders>
            <w:shd w:val="clear" w:color="auto" w:fill="auto"/>
            <w:noWrap/>
            <w:hideMark/>
          </w:tcPr>
          <w:p w14:paraId="0363A4F8"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1C60ADAC" w14:textId="77777777" w:rsidTr="00300C17">
        <w:trPr>
          <w:trHeight w:val="250"/>
        </w:trPr>
        <w:tc>
          <w:tcPr>
            <w:tcW w:w="160" w:type="dxa"/>
            <w:tcBorders>
              <w:top w:val="nil"/>
              <w:left w:val="single" w:sz="4" w:space="0" w:color="auto"/>
              <w:bottom w:val="nil"/>
              <w:right w:val="nil"/>
            </w:tcBorders>
            <w:shd w:val="clear" w:color="auto" w:fill="auto"/>
            <w:noWrap/>
            <w:hideMark/>
          </w:tcPr>
          <w:p w14:paraId="7A8B669E"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50ECC14B"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25C04ADE"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11</w:t>
            </w:r>
          </w:p>
        </w:tc>
        <w:tc>
          <w:tcPr>
            <w:tcW w:w="7980" w:type="dxa"/>
            <w:tcBorders>
              <w:top w:val="nil"/>
              <w:left w:val="nil"/>
              <w:bottom w:val="nil"/>
              <w:right w:val="nil"/>
            </w:tcBorders>
            <w:shd w:val="clear" w:color="auto" w:fill="auto"/>
            <w:noWrap/>
            <w:hideMark/>
          </w:tcPr>
          <w:p w14:paraId="5D04DA59"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Ministry of Lands and Natural Resources</w:t>
            </w:r>
          </w:p>
        </w:tc>
        <w:tc>
          <w:tcPr>
            <w:tcW w:w="180" w:type="dxa"/>
            <w:tcBorders>
              <w:top w:val="nil"/>
              <w:left w:val="nil"/>
              <w:bottom w:val="nil"/>
              <w:right w:val="single" w:sz="4" w:space="0" w:color="auto"/>
            </w:tcBorders>
            <w:shd w:val="clear" w:color="auto" w:fill="auto"/>
            <w:noWrap/>
            <w:hideMark/>
          </w:tcPr>
          <w:p w14:paraId="1E396EE9"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72A00DD5" w14:textId="77777777" w:rsidTr="00300C17">
        <w:trPr>
          <w:trHeight w:val="250"/>
        </w:trPr>
        <w:tc>
          <w:tcPr>
            <w:tcW w:w="160" w:type="dxa"/>
            <w:tcBorders>
              <w:top w:val="nil"/>
              <w:left w:val="single" w:sz="4" w:space="0" w:color="auto"/>
              <w:bottom w:val="nil"/>
              <w:right w:val="nil"/>
            </w:tcBorders>
            <w:shd w:val="clear" w:color="auto" w:fill="auto"/>
            <w:noWrap/>
            <w:hideMark/>
          </w:tcPr>
          <w:p w14:paraId="43F36ED5"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6CEFC8ED"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45FC2D59"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12</w:t>
            </w:r>
          </w:p>
        </w:tc>
        <w:tc>
          <w:tcPr>
            <w:tcW w:w="7980" w:type="dxa"/>
            <w:tcBorders>
              <w:top w:val="nil"/>
              <w:left w:val="nil"/>
              <w:bottom w:val="nil"/>
              <w:right w:val="nil"/>
            </w:tcBorders>
            <w:shd w:val="clear" w:color="auto" w:fill="auto"/>
            <w:noWrap/>
            <w:hideMark/>
          </w:tcPr>
          <w:p w14:paraId="766495E8"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Ministry of Tonga Police</w:t>
            </w:r>
          </w:p>
        </w:tc>
        <w:tc>
          <w:tcPr>
            <w:tcW w:w="180" w:type="dxa"/>
            <w:tcBorders>
              <w:top w:val="nil"/>
              <w:left w:val="nil"/>
              <w:bottom w:val="nil"/>
              <w:right w:val="single" w:sz="4" w:space="0" w:color="auto"/>
            </w:tcBorders>
            <w:shd w:val="clear" w:color="auto" w:fill="auto"/>
            <w:noWrap/>
            <w:hideMark/>
          </w:tcPr>
          <w:p w14:paraId="0BD7D8AD"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4C9C24A0" w14:textId="77777777" w:rsidTr="00300C17">
        <w:trPr>
          <w:trHeight w:val="250"/>
        </w:trPr>
        <w:tc>
          <w:tcPr>
            <w:tcW w:w="160" w:type="dxa"/>
            <w:tcBorders>
              <w:top w:val="nil"/>
              <w:left w:val="single" w:sz="4" w:space="0" w:color="auto"/>
              <w:bottom w:val="nil"/>
              <w:right w:val="nil"/>
            </w:tcBorders>
            <w:shd w:val="clear" w:color="auto" w:fill="auto"/>
            <w:noWrap/>
            <w:hideMark/>
          </w:tcPr>
          <w:p w14:paraId="013F8BEF"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7DE8047F"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49017094"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13</w:t>
            </w:r>
          </w:p>
        </w:tc>
        <w:tc>
          <w:tcPr>
            <w:tcW w:w="7980" w:type="dxa"/>
            <w:tcBorders>
              <w:top w:val="nil"/>
              <w:left w:val="nil"/>
              <w:bottom w:val="nil"/>
              <w:right w:val="nil"/>
            </w:tcBorders>
            <w:shd w:val="clear" w:color="auto" w:fill="auto"/>
            <w:noWrap/>
            <w:hideMark/>
          </w:tcPr>
          <w:p w14:paraId="5748A71F"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xml:space="preserve">Ministry of Trade and Economic Development </w:t>
            </w:r>
          </w:p>
        </w:tc>
        <w:tc>
          <w:tcPr>
            <w:tcW w:w="180" w:type="dxa"/>
            <w:tcBorders>
              <w:top w:val="nil"/>
              <w:left w:val="nil"/>
              <w:bottom w:val="nil"/>
              <w:right w:val="single" w:sz="4" w:space="0" w:color="auto"/>
            </w:tcBorders>
            <w:shd w:val="clear" w:color="auto" w:fill="auto"/>
            <w:noWrap/>
            <w:hideMark/>
          </w:tcPr>
          <w:p w14:paraId="1940236F"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57BE94D8" w14:textId="77777777" w:rsidTr="00300C17">
        <w:trPr>
          <w:trHeight w:val="250"/>
        </w:trPr>
        <w:tc>
          <w:tcPr>
            <w:tcW w:w="160" w:type="dxa"/>
            <w:tcBorders>
              <w:top w:val="nil"/>
              <w:left w:val="single" w:sz="4" w:space="0" w:color="auto"/>
              <w:bottom w:val="nil"/>
              <w:right w:val="nil"/>
            </w:tcBorders>
            <w:shd w:val="clear" w:color="auto" w:fill="auto"/>
            <w:noWrap/>
            <w:hideMark/>
          </w:tcPr>
          <w:p w14:paraId="1D35FD05"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3B387C10"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00FC4417"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14</w:t>
            </w:r>
          </w:p>
        </w:tc>
        <w:tc>
          <w:tcPr>
            <w:tcW w:w="7980" w:type="dxa"/>
            <w:tcBorders>
              <w:top w:val="nil"/>
              <w:left w:val="nil"/>
              <w:bottom w:val="nil"/>
              <w:right w:val="nil"/>
            </w:tcBorders>
            <w:shd w:val="clear" w:color="auto" w:fill="auto"/>
            <w:noWrap/>
            <w:hideMark/>
          </w:tcPr>
          <w:p w14:paraId="68CCC466"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Ministry of Public Enterprises</w:t>
            </w:r>
          </w:p>
        </w:tc>
        <w:tc>
          <w:tcPr>
            <w:tcW w:w="180" w:type="dxa"/>
            <w:tcBorders>
              <w:top w:val="nil"/>
              <w:left w:val="nil"/>
              <w:bottom w:val="nil"/>
              <w:right w:val="single" w:sz="4" w:space="0" w:color="auto"/>
            </w:tcBorders>
            <w:shd w:val="clear" w:color="auto" w:fill="auto"/>
            <w:noWrap/>
            <w:hideMark/>
          </w:tcPr>
          <w:p w14:paraId="1297770B"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0C5698D6" w14:textId="77777777" w:rsidTr="00300C17">
        <w:trPr>
          <w:trHeight w:val="250"/>
        </w:trPr>
        <w:tc>
          <w:tcPr>
            <w:tcW w:w="160" w:type="dxa"/>
            <w:tcBorders>
              <w:top w:val="nil"/>
              <w:left w:val="single" w:sz="4" w:space="0" w:color="auto"/>
              <w:bottom w:val="nil"/>
              <w:right w:val="nil"/>
            </w:tcBorders>
            <w:shd w:val="clear" w:color="auto" w:fill="auto"/>
            <w:noWrap/>
            <w:hideMark/>
          </w:tcPr>
          <w:p w14:paraId="456116FB"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38BB8655"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0D1D3AFB"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15</w:t>
            </w:r>
          </w:p>
        </w:tc>
        <w:tc>
          <w:tcPr>
            <w:tcW w:w="7980" w:type="dxa"/>
            <w:tcBorders>
              <w:top w:val="nil"/>
              <w:left w:val="nil"/>
              <w:bottom w:val="nil"/>
              <w:right w:val="nil"/>
            </w:tcBorders>
            <w:shd w:val="clear" w:color="auto" w:fill="auto"/>
            <w:noWrap/>
            <w:hideMark/>
          </w:tcPr>
          <w:p w14:paraId="356C6954"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Ministry of Public Service Commission</w:t>
            </w:r>
          </w:p>
        </w:tc>
        <w:tc>
          <w:tcPr>
            <w:tcW w:w="180" w:type="dxa"/>
            <w:tcBorders>
              <w:top w:val="nil"/>
              <w:left w:val="nil"/>
              <w:bottom w:val="nil"/>
              <w:right w:val="single" w:sz="4" w:space="0" w:color="auto"/>
            </w:tcBorders>
            <w:shd w:val="clear" w:color="auto" w:fill="auto"/>
            <w:noWrap/>
            <w:hideMark/>
          </w:tcPr>
          <w:p w14:paraId="1B11938F"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36804CB8" w14:textId="77777777" w:rsidTr="00300C17">
        <w:trPr>
          <w:trHeight w:val="250"/>
        </w:trPr>
        <w:tc>
          <w:tcPr>
            <w:tcW w:w="160" w:type="dxa"/>
            <w:tcBorders>
              <w:top w:val="nil"/>
              <w:left w:val="single" w:sz="4" w:space="0" w:color="auto"/>
              <w:bottom w:val="nil"/>
              <w:right w:val="nil"/>
            </w:tcBorders>
            <w:shd w:val="clear" w:color="auto" w:fill="auto"/>
            <w:noWrap/>
            <w:hideMark/>
          </w:tcPr>
          <w:p w14:paraId="713212F2"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290DB983"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0E92AA23"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16</w:t>
            </w:r>
          </w:p>
        </w:tc>
        <w:tc>
          <w:tcPr>
            <w:tcW w:w="7980" w:type="dxa"/>
            <w:tcBorders>
              <w:top w:val="nil"/>
              <w:left w:val="nil"/>
              <w:bottom w:val="nil"/>
              <w:right w:val="nil"/>
            </w:tcBorders>
            <w:shd w:val="clear" w:color="auto" w:fill="auto"/>
            <w:noWrap/>
            <w:hideMark/>
          </w:tcPr>
          <w:p w14:paraId="2B95C87F"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Ministry of Revenue and Customs</w:t>
            </w:r>
          </w:p>
        </w:tc>
        <w:tc>
          <w:tcPr>
            <w:tcW w:w="180" w:type="dxa"/>
            <w:tcBorders>
              <w:top w:val="nil"/>
              <w:left w:val="nil"/>
              <w:bottom w:val="nil"/>
              <w:right w:val="single" w:sz="4" w:space="0" w:color="auto"/>
            </w:tcBorders>
            <w:shd w:val="clear" w:color="auto" w:fill="auto"/>
            <w:noWrap/>
            <w:hideMark/>
          </w:tcPr>
          <w:p w14:paraId="2C398A6D"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0C3352DC" w14:textId="77777777" w:rsidTr="00300C17">
        <w:trPr>
          <w:trHeight w:val="250"/>
        </w:trPr>
        <w:tc>
          <w:tcPr>
            <w:tcW w:w="160" w:type="dxa"/>
            <w:tcBorders>
              <w:top w:val="nil"/>
              <w:left w:val="single" w:sz="4" w:space="0" w:color="auto"/>
              <w:bottom w:val="nil"/>
              <w:right w:val="nil"/>
            </w:tcBorders>
            <w:shd w:val="clear" w:color="auto" w:fill="auto"/>
            <w:noWrap/>
            <w:hideMark/>
          </w:tcPr>
          <w:p w14:paraId="730BEF81"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2BF01EB3"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35D6962A"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17</w:t>
            </w:r>
          </w:p>
        </w:tc>
        <w:tc>
          <w:tcPr>
            <w:tcW w:w="7980" w:type="dxa"/>
            <w:tcBorders>
              <w:top w:val="nil"/>
              <w:left w:val="nil"/>
              <w:bottom w:val="nil"/>
              <w:right w:val="nil"/>
            </w:tcBorders>
            <w:shd w:val="clear" w:color="auto" w:fill="auto"/>
            <w:noWrap/>
            <w:hideMark/>
          </w:tcPr>
          <w:p w14:paraId="044B9AA2"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Prime Ministers' Office</w:t>
            </w:r>
          </w:p>
        </w:tc>
        <w:tc>
          <w:tcPr>
            <w:tcW w:w="180" w:type="dxa"/>
            <w:tcBorders>
              <w:top w:val="nil"/>
              <w:left w:val="nil"/>
              <w:bottom w:val="nil"/>
              <w:right w:val="single" w:sz="4" w:space="0" w:color="auto"/>
            </w:tcBorders>
            <w:shd w:val="clear" w:color="auto" w:fill="auto"/>
            <w:noWrap/>
            <w:hideMark/>
          </w:tcPr>
          <w:p w14:paraId="6377F65E"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5B2F69E2" w14:textId="77777777" w:rsidTr="00300C17">
        <w:trPr>
          <w:trHeight w:val="250"/>
        </w:trPr>
        <w:tc>
          <w:tcPr>
            <w:tcW w:w="160" w:type="dxa"/>
            <w:tcBorders>
              <w:top w:val="nil"/>
              <w:left w:val="single" w:sz="4" w:space="0" w:color="auto"/>
              <w:bottom w:val="nil"/>
              <w:right w:val="nil"/>
            </w:tcBorders>
            <w:shd w:val="clear" w:color="auto" w:fill="auto"/>
            <w:noWrap/>
            <w:hideMark/>
          </w:tcPr>
          <w:p w14:paraId="27FE8C2D"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6B547469"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2202C6B9"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18</w:t>
            </w:r>
          </w:p>
        </w:tc>
        <w:tc>
          <w:tcPr>
            <w:tcW w:w="7980" w:type="dxa"/>
            <w:tcBorders>
              <w:top w:val="nil"/>
              <w:left w:val="nil"/>
              <w:bottom w:val="nil"/>
              <w:right w:val="nil"/>
            </w:tcBorders>
            <w:shd w:val="clear" w:color="auto" w:fill="auto"/>
            <w:noWrap/>
            <w:hideMark/>
          </w:tcPr>
          <w:p w14:paraId="5F8E744F"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Ministry of Tourism</w:t>
            </w:r>
          </w:p>
        </w:tc>
        <w:tc>
          <w:tcPr>
            <w:tcW w:w="180" w:type="dxa"/>
            <w:tcBorders>
              <w:top w:val="nil"/>
              <w:left w:val="nil"/>
              <w:bottom w:val="nil"/>
              <w:right w:val="single" w:sz="4" w:space="0" w:color="auto"/>
            </w:tcBorders>
            <w:shd w:val="clear" w:color="auto" w:fill="auto"/>
            <w:noWrap/>
            <w:hideMark/>
          </w:tcPr>
          <w:p w14:paraId="7710D103"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4AAB79D5" w14:textId="77777777" w:rsidTr="00300C17">
        <w:trPr>
          <w:trHeight w:val="260"/>
        </w:trPr>
        <w:tc>
          <w:tcPr>
            <w:tcW w:w="160" w:type="dxa"/>
            <w:tcBorders>
              <w:top w:val="nil"/>
              <w:left w:val="single" w:sz="4" w:space="0" w:color="auto"/>
              <w:bottom w:val="nil"/>
              <w:right w:val="nil"/>
            </w:tcBorders>
            <w:shd w:val="clear" w:color="auto" w:fill="auto"/>
            <w:noWrap/>
            <w:hideMark/>
          </w:tcPr>
          <w:p w14:paraId="44FDDE70"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5A4B58A3" w14:textId="77777777" w:rsidR="00300C17" w:rsidRPr="00300C17" w:rsidRDefault="00300C17" w:rsidP="00300C17">
            <w:pPr>
              <w:spacing w:after="0" w:line="240" w:lineRule="auto"/>
              <w:rPr>
                <w:rFonts w:ascii="Arial" w:eastAsia="Times New Roman" w:hAnsi="Arial" w:cs="Arial"/>
                <w:color w:val="000000"/>
              </w:rPr>
            </w:pPr>
          </w:p>
        </w:tc>
        <w:tc>
          <w:tcPr>
            <w:tcW w:w="8520" w:type="dxa"/>
            <w:gridSpan w:val="2"/>
            <w:tcBorders>
              <w:top w:val="nil"/>
              <w:left w:val="nil"/>
              <w:bottom w:val="nil"/>
              <w:right w:val="nil"/>
            </w:tcBorders>
            <w:shd w:val="clear" w:color="auto" w:fill="auto"/>
            <w:noWrap/>
            <w:hideMark/>
          </w:tcPr>
          <w:p w14:paraId="179438EA" w14:textId="77777777" w:rsidR="00300C17" w:rsidRPr="00300C17" w:rsidRDefault="00300C17" w:rsidP="00300C17">
            <w:pPr>
              <w:spacing w:after="0" w:line="240" w:lineRule="auto"/>
              <w:rPr>
                <w:rFonts w:ascii="Arial" w:eastAsia="Times New Roman" w:hAnsi="Arial" w:cs="Arial"/>
                <w:b/>
                <w:bCs/>
                <w:color w:val="000000"/>
              </w:rPr>
            </w:pPr>
            <w:r w:rsidRPr="00300C17">
              <w:rPr>
                <w:rFonts w:ascii="Arial" w:eastAsia="Times New Roman" w:hAnsi="Arial" w:cs="Arial"/>
                <w:b/>
                <w:bCs/>
                <w:color w:val="000000"/>
              </w:rPr>
              <w:t>Government Agencies</w:t>
            </w:r>
          </w:p>
        </w:tc>
        <w:tc>
          <w:tcPr>
            <w:tcW w:w="180" w:type="dxa"/>
            <w:tcBorders>
              <w:top w:val="nil"/>
              <w:left w:val="nil"/>
              <w:bottom w:val="nil"/>
              <w:right w:val="single" w:sz="4" w:space="0" w:color="auto"/>
            </w:tcBorders>
            <w:shd w:val="clear" w:color="auto" w:fill="auto"/>
            <w:noWrap/>
            <w:hideMark/>
          </w:tcPr>
          <w:p w14:paraId="2C58185D"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2796A0CF" w14:textId="77777777" w:rsidTr="00300C17">
        <w:trPr>
          <w:trHeight w:val="250"/>
        </w:trPr>
        <w:tc>
          <w:tcPr>
            <w:tcW w:w="160" w:type="dxa"/>
            <w:tcBorders>
              <w:top w:val="nil"/>
              <w:left w:val="single" w:sz="4" w:space="0" w:color="auto"/>
              <w:bottom w:val="nil"/>
              <w:right w:val="nil"/>
            </w:tcBorders>
            <w:shd w:val="clear" w:color="auto" w:fill="auto"/>
            <w:noWrap/>
            <w:hideMark/>
          </w:tcPr>
          <w:p w14:paraId="2F6DB640"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1EF56EDF"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48AB2EA3"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w:t>
            </w:r>
          </w:p>
        </w:tc>
        <w:tc>
          <w:tcPr>
            <w:tcW w:w="7980" w:type="dxa"/>
            <w:tcBorders>
              <w:top w:val="nil"/>
              <w:left w:val="nil"/>
              <w:bottom w:val="nil"/>
              <w:right w:val="nil"/>
            </w:tcBorders>
            <w:shd w:val="clear" w:color="auto" w:fill="auto"/>
            <w:noWrap/>
            <w:hideMark/>
          </w:tcPr>
          <w:p w14:paraId="6A2903F2"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Palace Office</w:t>
            </w:r>
          </w:p>
        </w:tc>
        <w:tc>
          <w:tcPr>
            <w:tcW w:w="180" w:type="dxa"/>
            <w:tcBorders>
              <w:top w:val="nil"/>
              <w:left w:val="nil"/>
              <w:bottom w:val="nil"/>
              <w:right w:val="single" w:sz="4" w:space="0" w:color="auto"/>
            </w:tcBorders>
            <w:shd w:val="clear" w:color="auto" w:fill="auto"/>
            <w:noWrap/>
            <w:hideMark/>
          </w:tcPr>
          <w:p w14:paraId="428947DC"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34964FA1" w14:textId="77777777" w:rsidTr="00300C17">
        <w:trPr>
          <w:trHeight w:val="250"/>
        </w:trPr>
        <w:tc>
          <w:tcPr>
            <w:tcW w:w="160" w:type="dxa"/>
            <w:tcBorders>
              <w:top w:val="nil"/>
              <w:left w:val="single" w:sz="4" w:space="0" w:color="auto"/>
              <w:bottom w:val="nil"/>
              <w:right w:val="nil"/>
            </w:tcBorders>
            <w:shd w:val="clear" w:color="auto" w:fill="auto"/>
            <w:noWrap/>
            <w:hideMark/>
          </w:tcPr>
          <w:p w14:paraId="58A3EF87"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2428EF14"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51688E5B"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2</w:t>
            </w:r>
          </w:p>
        </w:tc>
        <w:tc>
          <w:tcPr>
            <w:tcW w:w="7980" w:type="dxa"/>
            <w:tcBorders>
              <w:top w:val="nil"/>
              <w:left w:val="nil"/>
              <w:bottom w:val="nil"/>
              <w:right w:val="nil"/>
            </w:tcBorders>
            <w:shd w:val="clear" w:color="auto" w:fill="auto"/>
            <w:noWrap/>
            <w:hideMark/>
          </w:tcPr>
          <w:p w14:paraId="332A2CD3"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Office of the Auditor General</w:t>
            </w:r>
          </w:p>
        </w:tc>
        <w:tc>
          <w:tcPr>
            <w:tcW w:w="180" w:type="dxa"/>
            <w:tcBorders>
              <w:top w:val="nil"/>
              <w:left w:val="nil"/>
              <w:bottom w:val="nil"/>
              <w:right w:val="single" w:sz="4" w:space="0" w:color="auto"/>
            </w:tcBorders>
            <w:shd w:val="clear" w:color="auto" w:fill="auto"/>
            <w:noWrap/>
            <w:hideMark/>
          </w:tcPr>
          <w:p w14:paraId="7406667A"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3D5D9007" w14:textId="77777777" w:rsidTr="00300C17">
        <w:trPr>
          <w:trHeight w:val="250"/>
        </w:trPr>
        <w:tc>
          <w:tcPr>
            <w:tcW w:w="160" w:type="dxa"/>
            <w:tcBorders>
              <w:top w:val="nil"/>
              <w:left w:val="single" w:sz="4" w:space="0" w:color="auto"/>
              <w:bottom w:val="nil"/>
              <w:right w:val="nil"/>
            </w:tcBorders>
            <w:shd w:val="clear" w:color="auto" w:fill="auto"/>
            <w:noWrap/>
            <w:hideMark/>
          </w:tcPr>
          <w:p w14:paraId="0579B054"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286E3C04"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28013375"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3</w:t>
            </w:r>
          </w:p>
        </w:tc>
        <w:tc>
          <w:tcPr>
            <w:tcW w:w="7980" w:type="dxa"/>
            <w:tcBorders>
              <w:top w:val="nil"/>
              <w:left w:val="nil"/>
              <w:bottom w:val="nil"/>
              <w:right w:val="nil"/>
            </w:tcBorders>
            <w:shd w:val="clear" w:color="auto" w:fill="auto"/>
            <w:noWrap/>
            <w:hideMark/>
          </w:tcPr>
          <w:p w14:paraId="511FC65A"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Attorney General's Office</w:t>
            </w:r>
          </w:p>
        </w:tc>
        <w:tc>
          <w:tcPr>
            <w:tcW w:w="180" w:type="dxa"/>
            <w:tcBorders>
              <w:top w:val="nil"/>
              <w:left w:val="nil"/>
              <w:bottom w:val="nil"/>
              <w:right w:val="single" w:sz="4" w:space="0" w:color="auto"/>
            </w:tcBorders>
            <w:shd w:val="clear" w:color="auto" w:fill="auto"/>
            <w:noWrap/>
            <w:hideMark/>
          </w:tcPr>
          <w:p w14:paraId="4B094309"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361F912F" w14:textId="77777777" w:rsidTr="00300C17">
        <w:trPr>
          <w:trHeight w:val="250"/>
        </w:trPr>
        <w:tc>
          <w:tcPr>
            <w:tcW w:w="160" w:type="dxa"/>
            <w:tcBorders>
              <w:top w:val="nil"/>
              <w:left w:val="single" w:sz="4" w:space="0" w:color="auto"/>
              <w:bottom w:val="nil"/>
              <w:right w:val="nil"/>
            </w:tcBorders>
            <w:shd w:val="clear" w:color="auto" w:fill="auto"/>
            <w:noWrap/>
            <w:hideMark/>
          </w:tcPr>
          <w:p w14:paraId="496B3BA0"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31DB5639"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46878E2A"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4</w:t>
            </w:r>
          </w:p>
        </w:tc>
        <w:tc>
          <w:tcPr>
            <w:tcW w:w="7980" w:type="dxa"/>
            <w:tcBorders>
              <w:top w:val="nil"/>
              <w:left w:val="nil"/>
              <w:bottom w:val="nil"/>
              <w:right w:val="nil"/>
            </w:tcBorders>
            <w:shd w:val="clear" w:color="auto" w:fill="auto"/>
            <w:noWrap/>
            <w:hideMark/>
          </w:tcPr>
          <w:p w14:paraId="5965C9B5"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Office of the Anti-Corruption Commissioner</w:t>
            </w:r>
          </w:p>
        </w:tc>
        <w:tc>
          <w:tcPr>
            <w:tcW w:w="180" w:type="dxa"/>
            <w:tcBorders>
              <w:top w:val="nil"/>
              <w:left w:val="nil"/>
              <w:bottom w:val="nil"/>
              <w:right w:val="single" w:sz="4" w:space="0" w:color="auto"/>
            </w:tcBorders>
            <w:shd w:val="clear" w:color="auto" w:fill="auto"/>
            <w:noWrap/>
            <w:hideMark/>
          </w:tcPr>
          <w:p w14:paraId="30F80689"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24F4F1F3" w14:textId="77777777" w:rsidTr="00300C17">
        <w:trPr>
          <w:trHeight w:val="250"/>
        </w:trPr>
        <w:tc>
          <w:tcPr>
            <w:tcW w:w="160" w:type="dxa"/>
            <w:tcBorders>
              <w:top w:val="nil"/>
              <w:left w:val="single" w:sz="4" w:space="0" w:color="auto"/>
              <w:bottom w:val="nil"/>
              <w:right w:val="nil"/>
            </w:tcBorders>
            <w:shd w:val="clear" w:color="auto" w:fill="auto"/>
            <w:noWrap/>
            <w:hideMark/>
          </w:tcPr>
          <w:p w14:paraId="741182A0"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5ECD2A10"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7FD37E0D"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5</w:t>
            </w:r>
          </w:p>
        </w:tc>
        <w:tc>
          <w:tcPr>
            <w:tcW w:w="7980" w:type="dxa"/>
            <w:tcBorders>
              <w:top w:val="nil"/>
              <w:left w:val="nil"/>
              <w:bottom w:val="nil"/>
              <w:right w:val="nil"/>
            </w:tcBorders>
            <w:shd w:val="clear" w:color="auto" w:fill="auto"/>
            <w:noWrap/>
            <w:hideMark/>
          </w:tcPr>
          <w:p w14:paraId="6F97BB8B"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Office of the Ombudsman</w:t>
            </w:r>
          </w:p>
        </w:tc>
        <w:tc>
          <w:tcPr>
            <w:tcW w:w="180" w:type="dxa"/>
            <w:tcBorders>
              <w:top w:val="nil"/>
              <w:left w:val="nil"/>
              <w:bottom w:val="nil"/>
              <w:right w:val="single" w:sz="4" w:space="0" w:color="auto"/>
            </w:tcBorders>
            <w:shd w:val="clear" w:color="auto" w:fill="auto"/>
            <w:noWrap/>
            <w:hideMark/>
          </w:tcPr>
          <w:p w14:paraId="2B02C965"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03CD6E46" w14:textId="77777777" w:rsidTr="00300C17">
        <w:trPr>
          <w:trHeight w:val="250"/>
        </w:trPr>
        <w:tc>
          <w:tcPr>
            <w:tcW w:w="160" w:type="dxa"/>
            <w:tcBorders>
              <w:top w:val="nil"/>
              <w:left w:val="single" w:sz="4" w:space="0" w:color="auto"/>
              <w:bottom w:val="nil"/>
              <w:right w:val="nil"/>
            </w:tcBorders>
            <w:shd w:val="clear" w:color="auto" w:fill="auto"/>
            <w:noWrap/>
            <w:hideMark/>
          </w:tcPr>
          <w:p w14:paraId="63F2AAFA"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6F961F65"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6D3F5914"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6</w:t>
            </w:r>
          </w:p>
        </w:tc>
        <w:tc>
          <w:tcPr>
            <w:tcW w:w="7980" w:type="dxa"/>
            <w:tcBorders>
              <w:top w:val="nil"/>
              <w:left w:val="nil"/>
              <w:bottom w:val="nil"/>
              <w:right w:val="nil"/>
            </w:tcBorders>
            <w:shd w:val="clear" w:color="auto" w:fill="auto"/>
            <w:noWrap/>
            <w:hideMark/>
          </w:tcPr>
          <w:p w14:paraId="324949FB"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Office of the Legislative Assembly</w:t>
            </w:r>
          </w:p>
        </w:tc>
        <w:tc>
          <w:tcPr>
            <w:tcW w:w="180" w:type="dxa"/>
            <w:tcBorders>
              <w:top w:val="nil"/>
              <w:left w:val="nil"/>
              <w:bottom w:val="nil"/>
              <w:right w:val="single" w:sz="4" w:space="0" w:color="auto"/>
            </w:tcBorders>
            <w:shd w:val="clear" w:color="auto" w:fill="auto"/>
            <w:noWrap/>
            <w:hideMark/>
          </w:tcPr>
          <w:p w14:paraId="40A7E372"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4B68251F" w14:textId="77777777" w:rsidTr="00300C17">
        <w:trPr>
          <w:trHeight w:val="250"/>
        </w:trPr>
        <w:tc>
          <w:tcPr>
            <w:tcW w:w="160" w:type="dxa"/>
            <w:tcBorders>
              <w:top w:val="nil"/>
              <w:left w:val="single" w:sz="4" w:space="0" w:color="auto"/>
              <w:bottom w:val="nil"/>
              <w:right w:val="nil"/>
            </w:tcBorders>
            <w:shd w:val="clear" w:color="auto" w:fill="auto"/>
            <w:noWrap/>
            <w:hideMark/>
          </w:tcPr>
          <w:p w14:paraId="7B0C2F72"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1D851536"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158B8892"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7</w:t>
            </w:r>
          </w:p>
        </w:tc>
        <w:tc>
          <w:tcPr>
            <w:tcW w:w="7980" w:type="dxa"/>
            <w:tcBorders>
              <w:top w:val="nil"/>
              <w:left w:val="nil"/>
              <w:bottom w:val="nil"/>
              <w:right w:val="nil"/>
            </w:tcBorders>
            <w:shd w:val="clear" w:color="auto" w:fill="auto"/>
            <w:noWrap/>
            <w:hideMark/>
          </w:tcPr>
          <w:p w14:paraId="2502F540"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Statistics Department</w:t>
            </w:r>
          </w:p>
        </w:tc>
        <w:tc>
          <w:tcPr>
            <w:tcW w:w="180" w:type="dxa"/>
            <w:tcBorders>
              <w:top w:val="nil"/>
              <w:left w:val="nil"/>
              <w:bottom w:val="nil"/>
              <w:right w:val="single" w:sz="4" w:space="0" w:color="auto"/>
            </w:tcBorders>
            <w:shd w:val="clear" w:color="auto" w:fill="auto"/>
            <w:noWrap/>
            <w:hideMark/>
          </w:tcPr>
          <w:p w14:paraId="7D87522B"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4B448188" w14:textId="77777777" w:rsidTr="00300C17">
        <w:trPr>
          <w:trHeight w:val="250"/>
        </w:trPr>
        <w:tc>
          <w:tcPr>
            <w:tcW w:w="160" w:type="dxa"/>
            <w:tcBorders>
              <w:top w:val="nil"/>
              <w:left w:val="single" w:sz="4" w:space="0" w:color="auto"/>
              <w:bottom w:val="nil"/>
              <w:right w:val="nil"/>
            </w:tcBorders>
            <w:shd w:val="clear" w:color="auto" w:fill="auto"/>
            <w:noWrap/>
            <w:hideMark/>
          </w:tcPr>
          <w:p w14:paraId="7564E682"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3AEBF7AC"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09895170"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8</w:t>
            </w:r>
          </w:p>
        </w:tc>
        <w:tc>
          <w:tcPr>
            <w:tcW w:w="7980" w:type="dxa"/>
            <w:tcBorders>
              <w:top w:val="nil"/>
              <w:left w:val="nil"/>
              <w:bottom w:val="nil"/>
              <w:right w:val="nil"/>
            </w:tcBorders>
            <w:shd w:val="clear" w:color="auto" w:fill="auto"/>
            <w:noWrap/>
            <w:hideMark/>
          </w:tcPr>
          <w:p w14:paraId="7405E1E4"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Tonga Fire and Emergency Services Department</w:t>
            </w:r>
          </w:p>
        </w:tc>
        <w:tc>
          <w:tcPr>
            <w:tcW w:w="180" w:type="dxa"/>
            <w:tcBorders>
              <w:top w:val="nil"/>
              <w:left w:val="nil"/>
              <w:bottom w:val="nil"/>
              <w:right w:val="single" w:sz="4" w:space="0" w:color="auto"/>
            </w:tcBorders>
            <w:shd w:val="clear" w:color="auto" w:fill="auto"/>
            <w:noWrap/>
            <w:hideMark/>
          </w:tcPr>
          <w:p w14:paraId="20B7EE7A"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47F9859A" w14:textId="77777777" w:rsidTr="00300C17">
        <w:trPr>
          <w:trHeight w:val="250"/>
        </w:trPr>
        <w:tc>
          <w:tcPr>
            <w:tcW w:w="160" w:type="dxa"/>
            <w:tcBorders>
              <w:top w:val="nil"/>
              <w:left w:val="single" w:sz="4" w:space="0" w:color="auto"/>
              <w:bottom w:val="nil"/>
              <w:right w:val="nil"/>
            </w:tcBorders>
            <w:shd w:val="clear" w:color="auto" w:fill="auto"/>
            <w:noWrap/>
            <w:hideMark/>
          </w:tcPr>
          <w:p w14:paraId="1E2A15A0"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4F8C5F16"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57289F2A"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9</w:t>
            </w:r>
          </w:p>
        </w:tc>
        <w:tc>
          <w:tcPr>
            <w:tcW w:w="7980" w:type="dxa"/>
            <w:tcBorders>
              <w:top w:val="nil"/>
              <w:left w:val="nil"/>
              <w:bottom w:val="nil"/>
              <w:right w:val="nil"/>
            </w:tcBorders>
            <w:shd w:val="clear" w:color="auto" w:fill="auto"/>
            <w:noWrap/>
            <w:hideMark/>
          </w:tcPr>
          <w:p w14:paraId="4C6EF5BC"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His Majesty's Armed Forces</w:t>
            </w:r>
          </w:p>
        </w:tc>
        <w:tc>
          <w:tcPr>
            <w:tcW w:w="180" w:type="dxa"/>
            <w:tcBorders>
              <w:top w:val="nil"/>
              <w:left w:val="nil"/>
              <w:bottom w:val="nil"/>
              <w:right w:val="single" w:sz="4" w:space="0" w:color="auto"/>
            </w:tcBorders>
            <w:shd w:val="clear" w:color="auto" w:fill="auto"/>
            <w:noWrap/>
            <w:hideMark/>
          </w:tcPr>
          <w:p w14:paraId="57D60137"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434DDE76" w14:textId="77777777" w:rsidTr="00300C17">
        <w:trPr>
          <w:trHeight w:val="260"/>
        </w:trPr>
        <w:tc>
          <w:tcPr>
            <w:tcW w:w="160" w:type="dxa"/>
            <w:tcBorders>
              <w:top w:val="nil"/>
              <w:left w:val="single" w:sz="4" w:space="0" w:color="auto"/>
              <w:bottom w:val="nil"/>
              <w:right w:val="nil"/>
            </w:tcBorders>
            <w:shd w:val="clear" w:color="auto" w:fill="auto"/>
            <w:noWrap/>
            <w:hideMark/>
          </w:tcPr>
          <w:p w14:paraId="4A8750FE"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000000" w:fill="BDD7EE"/>
            <w:noWrap/>
            <w:hideMark/>
          </w:tcPr>
          <w:p w14:paraId="443AF744" w14:textId="77777777" w:rsidR="00300C17" w:rsidRPr="00300C17" w:rsidRDefault="00300C17" w:rsidP="00300C17">
            <w:pPr>
              <w:spacing w:after="0" w:line="240" w:lineRule="auto"/>
              <w:jc w:val="right"/>
              <w:rPr>
                <w:rFonts w:ascii="Arial" w:eastAsia="Times New Roman" w:hAnsi="Arial" w:cs="Arial"/>
                <w:b/>
                <w:bCs/>
                <w:color w:val="000000"/>
              </w:rPr>
            </w:pPr>
            <w:r w:rsidRPr="00300C17">
              <w:rPr>
                <w:rFonts w:ascii="Arial" w:eastAsia="Times New Roman" w:hAnsi="Arial" w:cs="Arial"/>
                <w:b/>
                <w:bCs/>
                <w:color w:val="000000"/>
              </w:rPr>
              <w:t>1.1.2</w:t>
            </w:r>
          </w:p>
        </w:tc>
        <w:tc>
          <w:tcPr>
            <w:tcW w:w="8520" w:type="dxa"/>
            <w:gridSpan w:val="2"/>
            <w:tcBorders>
              <w:top w:val="nil"/>
              <w:left w:val="nil"/>
              <w:bottom w:val="nil"/>
              <w:right w:val="nil"/>
            </w:tcBorders>
            <w:shd w:val="clear" w:color="000000" w:fill="BDD7EE"/>
            <w:noWrap/>
            <w:hideMark/>
          </w:tcPr>
          <w:p w14:paraId="252CC120" w14:textId="77777777" w:rsidR="00300C17" w:rsidRPr="00300C17" w:rsidRDefault="00300C17" w:rsidP="00300C17">
            <w:pPr>
              <w:spacing w:after="0" w:line="240" w:lineRule="auto"/>
              <w:rPr>
                <w:rFonts w:ascii="Arial" w:eastAsia="Times New Roman" w:hAnsi="Arial" w:cs="Arial"/>
                <w:b/>
                <w:bCs/>
                <w:color w:val="000000"/>
              </w:rPr>
            </w:pPr>
            <w:r w:rsidRPr="00300C17">
              <w:rPr>
                <w:rFonts w:ascii="Arial" w:eastAsia="Times New Roman" w:hAnsi="Arial" w:cs="Arial"/>
                <w:b/>
                <w:bCs/>
                <w:color w:val="000000"/>
              </w:rPr>
              <w:t>Extrabudgetary Units</w:t>
            </w:r>
          </w:p>
        </w:tc>
        <w:tc>
          <w:tcPr>
            <w:tcW w:w="180" w:type="dxa"/>
            <w:tcBorders>
              <w:top w:val="nil"/>
              <w:left w:val="nil"/>
              <w:bottom w:val="nil"/>
              <w:right w:val="single" w:sz="4" w:space="0" w:color="auto"/>
            </w:tcBorders>
            <w:shd w:val="clear" w:color="auto" w:fill="auto"/>
            <w:noWrap/>
            <w:hideMark/>
          </w:tcPr>
          <w:p w14:paraId="40F99ECC"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6910BCA9" w14:textId="77777777" w:rsidTr="00300C17">
        <w:trPr>
          <w:trHeight w:val="310"/>
        </w:trPr>
        <w:tc>
          <w:tcPr>
            <w:tcW w:w="160" w:type="dxa"/>
            <w:tcBorders>
              <w:top w:val="nil"/>
              <w:left w:val="single" w:sz="4" w:space="0" w:color="auto"/>
              <w:bottom w:val="nil"/>
              <w:right w:val="nil"/>
            </w:tcBorders>
            <w:shd w:val="clear" w:color="auto" w:fill="auto"/>
            <w:noWrap/>
            <w:hideMark/>
          </w:tcPr>
          <w:p w14:paraId="1D5C335B"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752ADF68"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08C97F36"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w:t>
            </w:r>
          </w:p>
        </w:tc>
        <w:tc>
          <w:tcPr>
            <w:tcW w:w="7980" w:type="dxa"/>
            <w:tcBorders>
              <w:top w:val="nil"/>
              <w:left w:val="nil"/>
              <w:bottom w:val="nil"/>
              <w:right w:val="nil"/>
            </w:tcBorders>
            <w:shd w:val="clear" w:color="auto" w:fill="auto"/>
            <w:noWrap/>
            <w:hideMark/>
          </w:tcPr>
          <w:p w14:paraId="3521F9C8"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Tonga Health Promotion Foundation (THPF)</w:t>
            </w:r>
          </w:p>
        </w:tc>
        <w:tc>
          <w:tcPr>
            <w:tcW w:w="180" w:type="dxa"/>
            <w:tcBorders>
              <w:top w:val="nil"/>
              <w:left w:val="nil"/>
              <w:bottom w:val="nil"/>
              <w:right w:val="single" w:sz="4" w:space="0" w:color="auto"/>
            </w:tcBorders>
            <w:shd w:val="clear" w:color="auto" w:fill="auto"/>
            <w:noWrap/>
            <w:hideMark/>
          </w:tcPr>
          <w:p w14:paraId="73784C37"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48A5CCA0" w14:textId="77777777" w:rsidTr="00300C17">
        <w:trPr>
          <w:trHeight w:val="310"/>
        </w:trPr>
        <w:tc>
          <w:tcPr>
            <w:tcW w:w="160" w:type="dxa"/>
            <w:tcBorders>
              <w:top w:val="nil"/>
              <w:left w:val="single" w:sz="4" w:space="0" w:color="auto"/>
              <w:bottom w:val="nil"/>
              <w:right w:val="nil"/>
            </w:tcBorders>
            <w:shd w:val="clear" w:color="auto" w:fill="auto"/>
            <w:noWrap/>
            <w:hideMark/>
          </w:tcPr>
          <w:p w14:paraId="422281C7"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40D975BA"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71863084"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2</w:t>
            </w:r>
          </w:p>
        </w:tc>
        <w:tc>
          <w:tcPr>
            <w:tcW w:w="7980" w:type="dxa"/>
            <w:tcBorders>
              <w:top w:val="nil"/>
              <w:left w:val="nil"/>
              <w:bottom w:val="nil"/>
              <w:right w:val="nil"/>
            </w:tcBorders>
            <w:shd w:val="clear" w:color="auto" w:fill="auto"/>
            <w:noWrap/>
            <w:hideMark/>
          </w:tcPr>
          <w:p w14:paraId="440030E3" w14:textId="5C3D7EC8"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Tonga</w:t>
            </w:r>
            <w:r w:rsidR="0098487A">
              <w:rPr>
                <w:rFonts w:ascii="Arial" w:eastAsia="Times New Roman" w:hAnsi="Arial" w:cs="Arial"/>
                <w:color w:val="000000"/>
              </w:rPr>
              <w:t xml:space="preserve"> National University (TNU)</w:t>
            </w:r>
          </w:p>
        </w:tc>
        <w:tc>
          <w:tcPr>
            <w:tcW w:w="180" w:type="dxa"/>
            <w:tcBorders>
              <w:top w:val="nil"/>
              <w:left w:val="nil"/>
              <w:bottom w:val="nil"/>
              <w:right w:val="single" w:sz="4" w:space="0" w:color="auto"/>
            </w:tcBorders>
            <w:shd w:val="clear" w:color="auto" w:fill="auto"/>
            <w:noWrap/>
            <w:hideMark/>
          </w:tcPr>
          <w:p w14:paraId="566054E6"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00821B9C" w14:textId="77777777" w:rsidTr="00300C17">
        <w:trPr>
          <w:trHeight w:val="260"/>
        </w:trPr>
        <w:tc>
          <w:tcPr>
            <w:tcW w:w="160" w:type="dxa"/>
            <w:tcBorders>
              <w:top w:val="nil"/>
              <w:left w:val="single" w:sz="4" w:space="0" w:color="auto"/>
              <w:bottom w:val="nil"/>
              <w:right w:val="nil"/>
            </w:tcBorders>
            <w:shd w:val="clear" w:color="auto" w:fill="auto"/>
            <w:noWrap/>
            <w:hideMark/>
          </w:tcPr>
          <w:p w14:paraId="1BA8047F"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000000" w:fill="BDD7EE"/>
            <w:noWrap/>
            <w:hideMark/>
          </w:tcPr>
          <w:p w14:paraId="17C144F8" w14:textId="77777777" w:rsidR="00300C17" w:rsidRPr="00300C17" w:rsidRDefault="00300C17" w:rsidP="00300C17">
            <w:pPr>
              <w:spacing w:after="0" w:line="240" w:lineRule="auto"/>
              <w:jc w:val="right"/>
              <w:rPr>
                <w:rFonts w:ascii="Arial" w:eastAsia="Times New Roman" w:hAnsi="Arial" w:cs="Arial"/>
                <w:b/>
                <w:bCs/>
                <w:color w:val="000000"/>
              </w:rPr>
            </w:pPr>
            <w:r w:rsidRPr="00300C17">
              <w:rPr>
                <w:rFonts w:ascii="Arial" w:eastAsia="Times New Roman" w:hAnsi="Arial" w:cs="Arial"/>
                <w:b/>
                <w:bCs/>
                <w:color w:val="000000"/>
              </w:rPr>
              <w:t>1.1.3</w:t>
            </w:r>
          </w:p>
        </w:tc>
        <w:tc>
          <w:tcPr>
            <w:tcW w:w="8520" w:type="dxa"/>
            <w:gridSpan w:val="2"/>
            <w:tcBorders>
              <w:top w:val="nil"/>
              <w:left w:val="nil"/>
              <w:bottom w:val="nil"/>
              <w:right w:val="nil"/>
            </w:tcBorders>
            <w:shd w:val="clear" w:color="000000" w:fill="BDD7EE"/>
            <w:noWrap/>
            <w:hideMark/>
          </w:tcPr>
          <w:p w14:paraId="6C7FA6D9" w14:textId="77777777" w:rsidR="00300C17" w:rsidRPr="00300C17" w:rsidRDefault="00300C17" w:rsidP="00300C17">
            <w:pPr>
              <w:spacing w:after="0" w:line="240" w:lineRule="auto"/>
              <w:rPr>
                <w:rFonts w:ascii="Arial" w:eastAsia="Times New Roman" w:hAnsi="Arial" w:cs="Arial"/>
                <w:b/>
                <w:bCs/>
                <w:color w:val="000000"/>
              </w:rPr>
            </w:pPr>
            <w:r w:rsidRPr="00300C17">
              <w:rPr>
                <w:rFonts w:ascii="Arial" w:eastAsia="Times New Roman" w:hAnsi="Arial" w:cs="Arial"/>
                <w:b/>
                <w:bCs/>
                <w:color w:val="000000"/>
              </w:rPr>
              <w:t>Social Security Fund</w:t>
            </w:r>
          </w:p>
        </w:tc>
        <w:tc>
          <w:tcPr>
            <w:tcW w:w="180" w:type="dxa"/>
            <w:tcBorders>
              <w:top w:val="nil"/>
              <w:left w:val="nil"/>
              <w:bottom w:val="nil"/>
              <w:right w:val="single" w:sz="4" w:space="0" w:color="auto"/>
            </w:tcBorders>
            <w:shd w:val="clear" w:color="auto" w:fill="auto"/>
            <w:noWrap/>
            <w:hideMark/>
          </w:tcPr>
          <w:p w14:paraId="7830BAFB"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4DDE7F1D" w14:textId="77777777" w:rsidTr="00300C17">
        <w:trPr>
          <w:trHeight w:val="260"/>
        </w:trPr>
        <w:tc>
          <w:tcPr>
            <w:tcW w:w="160" w:type="dxa"/>
            <w:tcBorders>
              <w:top w:val="nil"/>
              <w:left w:val="single" w:sz="4" w:space="0" w:color="auto"/>
              <w:bottom w:val="nil"/>
              <w:right w:val="nil"/>
            </w:tcBorders>
            <w:shd w:val="clear" w:color="auto" w:fill="auto"/>
            <w:noWrap/>
            <w:hideMark/>
          </w:tcPr>
          <w:p w14:paraId="1A69DCDB"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6A4A8557"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47EA4065"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w:t>
            </w:r>
          </w:p>
        </w:tc>
        <w:tc>
          <w:tcPr>
            <w:tcW w:w="7980" w:type="dxa"/>
            <w:tcBorders>
              <w:top w:val="nil"/>
              <w:left w:val="nil"/>
              <w:bottom w:val="nil"/>
              <w:right w:val="nil"/>
            </w:tcBorders>
            <w:shd w:val="clear" w:color="auto" w:fill="auto"/>
            <w:noWrap/>
            <w:hideMark/>
          </w:tcPr>
          <w:p w14:paraId="00B54680"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Retirement Fund (civil servants)</w:t>
            </w:r>
          </w:p>
        </w:tc>
        <w:tc>
          <w:tcPr>
            <w:tcW w:w="180" w:type="dxa"/>
            <w:tcBorders>
              <w:top w:val="nil"/>
              <w:left w:val="nil"/>
              <w:bottom w:val="nil"/>
              <w:right w:val="single" w:sz="4" w:space="0" w:color="auto"/>
            </w:tcBorders>
            <w:shd w:val="clear" w:color="auto" w:fill="auto"/>
            <w:noWrap/>
            <w:hideMark/>
          </w:tcPr>
          <w:p w14:paraId="455E4DE1"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460814AF" w14:textId="77777777" w:rsidTr="00300C17">
        <w:trPr>
          <w:trHeight w:val="260"/>
        </w:trPr>
        <w:tc>
          <w:tcPr>
            <w:tcW w:w="160" w:type="dxa"/>
            <w:tcBorders>
              <w:top w:val="nil"/>
              <w:left w:val="single" w:sz="4" w:space="0" w:color="auto"/>
              <w:bottom w:val="nil"/>
              <w:right w:val="nil"/>
            </w:tcBorders>
            <w:shd w:val="clear" w:color="auto" w:fill="auto"/>
            <w:noWrap/>
            <w:hideMark/>
          </w:tcPr>
          <w:p w14:paraId="6BBF60B0"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000000" w:fill="BDD7EE"/>
            <w:noWrap/>
            <w:hideMark/>
          </w:tcPr>
          <w:p w14:paraId="27ED2205" w14:textId="77777777" w:rsidR="00300C17" w:rsidRPr="00300C17" w:rsidRDefault="00300C17" w:rsidP="00300C17">
            <w:pPr>
              <w:spacing w:after="0" w:line="240" w:lineRule="auto"/>
              <w:jc w:val="right"/>
              <w:rPr>
                <w:rFonts w:ascii="Arial" w:eastAsia="Times New Roman" w:hAnsi="Arial" w:cs="Arial"/>
                <w:b/>
                <w:bCs/>
                <w:color w:val="000000"/>
              </w:rPr>
            </w:pPr>
            <w:r w:rsidRPr="00300C17">
              <w:rPr>
                <w:rFonts w:ascii="Arial" w:eastAsia="Times New Roman" w:hAnsi="Arial" w:cs="Arial"/>
                <w:b/>
                <w:bCs/>
                <w:color w:val="000000"/>
              </w:rPr>
              <w:t>1.1.4</w:t>
            </w:r>
          </w:p>
        </w:tc>
        <w:tc>
          <w:tcPr>
            <w:tcW w:w="8520" w:type="dxa"/>
            <w:gridSpan w:val="2"/>
            <w:tcBorders>
              <w:top w:val="nil"/>
              <w:left w:val="nil"/>
              <w:bottom w:val="nil"/>
              <w:right w:val="nil"/>
            </w:tcBorders>
            <w:shd w:val="clear" w:color="000000" w:fill="BDD7EE"/>
            <w:noWrap/>
            <w:hideMark/>
          </w:tcPr>
          <w:p w14:paraId="4F3EEAD0" w14:textId="77777777" w:rsidR="00300C17" w:rsidRPr="00300C17" w:rsidRDefault="00300C17" w:rsidP="00300C17">
            <w:pPr>
              <w:spacing w:after="0" w:line="240" w:lineRule="auto"/>
              <w:rPr>
                <w:rFonts w:ascii="Arial" w:eastAsia="Times New Roman" w:hAnsi="Arial" w:cs="Arial"/>
                <w:b/>
                <w:bCs/>
                <w:color w:val="000000"/>
              </w:rPr>
            </w:pPr>
            <w:r w:rsidRPr="00300C17">
              <w:rPr>
                <w:rFonts w:ascii="Arial" w:eastAsia="Times New Roman" w:hAnsi="Arial" w:cs="Arial"/>
                <w:b/>
                <w:bCs/>
                <w:color w:val="000000"/>
              </w:rPr>
              <w:t>Provincial/State/Regional Governments</w:t>
            </w:r>
          </w:p>
        </w:tc>
        <w:tc>
          <w:tcPr>
            <w:tcW w:w="180" w:type="dxa"/>
            <w:tcBorders>
              <w:top w:val="nil"/>
              <w:left w:val="nil"/>
              <w:bottom w:val="nil"/>
              <w:right w:val="single" w:sz="4" w:space="0" w:color="auto"/>
            </w:tcBorders>
            <w:shd w:val="clear" w:color="auto" w:fill="auto"/>
            <w:noWrap/>
            <w:hideMark/>
          </w:tcPr>
          <w:p w14:paraId="3BC314F7"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34CDD4F0" w14:textId="77777777" w:rsidTr="00300C17">
        <w:trPr>
          <w:trHeight w:val="260"/>
        </w:trPr>
        <w:tc>
          <w:tcPr>
            <w:tcW w:w="160" w:type="dxa"/>
            <w:tcBorders>
              <w:top w:val="nil"/>
              <w:left w:val="single" w:sz="4" w:space="0" w:color="auto"/>
              <w:bottom w:val="nil"/>
              <w:right w:val="nil"/>
            </w:tcBorders>
            <w:shd w:val="clear" w:color="auto" w:fill="auto"/>
            <w:noWrap/>
            <w:hideMark/>
          </w:tcPr>
          <w:p w14:paraId="3F0E45F5"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219E8D51"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5AA01093"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w:t>
            </w:r>
          </w:p>
        </w:tc>
        <w:tc>
          <w:tcPr>
            <w:tcW w:w="7980" w:type="dxa"/>
            <w:tcBorders>
              <w:top w:val="nil"/>
              <w:left w:val="nil"/>
              <w:bottom w:val="nil"/>
              <w:right w:val="nil"/>
            </w:tcBorders>
            <w:shd w:val="clear" w:color="auto" w:fill="auto"/>
            <w:noWrap/>
            <w:hideMark/>
          </w:tcPr>
          <w:p w14:paraId="49A8C16D"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N/A</w:t>
            </w:r>
          </w:p>
        </w:tc>
        <w:tc>
          <w:tcPr>
            <w:tcW w:w="180" w:type="dxa"/>
            <w:tcBorders>
              <w:top w:val="nil"/>
              <w:left w:val="nil"/>
              <w:bottom w:val="nil"/>
              <w:right w:val="single" w:sz="4" w:space="0" w:color="auto"/>
            </w:tcBorders>
            <w:shd w:val="clear" w:color="auto" w:fill="auto"/>
            <w:noWrap/>
            <w:hideMark/>
          </w:tcPr>
          <w:p w14:paraId="6A114D42"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55B2C0E2" w14:textId="77777777" w:rsidTr="00300C17">
        <w:trPr>
          <w:trHeight w:val="260"/>
        </w:trPr>
        <w:tc>
          <w:tcPr>
            <w:tcW w:w="160" w:type="dxa"/>
            <w:tcBorders>
              <w:top w:val="nil"/>
              <w:left w:val="single" w:sz="4" w:space="0" w:color="auto"/>
              <w:bottom w:val="nil"/>
              <w:right w:val="nil"/>
            </w:tcBorders>
            <w:shd w:val="clear" w:color="auto" w:fill="auto"/>
            <w:noWrap/>
            <w:hideMark/>
          </w:tcPr>
          <w:p w14:paraId="576ECD9C"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000000" w:fill="BDD7EE"/>
            <w:noWrap/>
            <w:hideMark/>
          </w:tcPr>
          <w:p w14:paraId="50D2AC04" w14:textId="77777777" w:rsidR="00300C17" w:rsidRPr="00300C17" w:rsidRDefault="00300C17" w:rsidP="00300C17">
            <w:pPr>
              <w:spacing w:after="0" w:line="240" w:lineRule="auto"/>
              <w:jc w:val="right"/>
              <w:rPr>
                <w:rFonts w:ascii="Arial" w:eastAsia="Times New Roman" w:hAnsi="Arial" w:cs="Arial"/>
                <w:b/>
                <w:bCs/>
                <w:color w:val="000000"/>
              </w:rPr>
            </w:pPr>
            <w:r w:rsidRPr="00300C17">
              <w:rPr>
                <w:rFonts w:ascii="Arial" w:eastAsia="Times New Roman" w:hAnsi="Arial" w:cs="Arial"/>
                <w:b/>
                <w:bCs/>
                <w:color w:val="000000"/>
              </w:rPr>
              <w:t>1.1.5</w:t>
            </w:r>
          </w:p>
        </w:tc>
        <w:tc>
          <w:tcPr>
            <w:tcW w:w="8520" w:type="dxa"/>
            <w:gridSpan w:val="2"/>
            <w:tcBorders>
              <w:top w:val="nil"/>
              <w:left w:val="nil"/>
              <w:bottom w:val="nil"/>
              <w:right w:val="nil"/>
            </w:tcBorders>
            <w:shd w:val="clear" w:color="000000" w:fill="BDD7EE"/>
            <w:noWrap/>
            <w:hideMark/>
          </w:tcPr>
          <w:p w14:paraId="3D1E0732" w14:textId="77777777" w:rsidR="00300C17" w:rsidRPr="00300C17" w:rsidRDefault="00300C17" w:rsidP="00300C17">
            <w:pPr>
              <w:spacing w:after="0" w:line="240" w:lineRule="auto"/>
              <w:rPr>
                <w:rFonts w:ascii="Arial" w:eastAsia="Times New Roman" w:hAnsi="Arial" w:cs="Arial"/>
                <w:b/>
                <w:bCs/>
                <w:color w:val="000000"/>
              </w:rPr>
            </w:pPr>
            <w:r w:rsidRPr="00300C17">
              <w:rPr>
                <w:rFonts w:ascii="Arial" w:eastAsia="Times New Roman" w:hAnsi="Arial" w:cs="Arial"/>
                <w:b/>
                <w:bCs/>
                <w:color w:val="000000"/>
              </w:rPr>
              <w:t>Local Governments</w:t>
            </w:r>
          </w:p>
        </w:tc>
        <w:tc>
          <w:tcPr>
            <w:tcW w:w="180" w:type="dxa"/>
            <w:tcBorders>
              <w:top w:val="nil"/>
              <w:left w:val="nil"/>
              <w:bottom w:val="nil"/>
              <w:right w:val="single" w:sz="4" w:space="0" w:color="auto"/>
            </w:tcBorders>
            <w:shd w:val="clear" w:color="auto" w:fill="auto"/>
            <w:noWrap/>
            <w:hideMark/>
          </w:tcPr>
          <w:p w14:paraId="4406D8AA"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419AE42D" w14:textId="77777777" w:rsidTr="00300C17">
        <w:trPr>
          <w:trHeight w:val="260"/>
        </w:trPr>
        <w:tc>
          <w:tcPr>
            <w:tcW w:w="160" w:type="dxa"/>
            <w:tcBorders>
              <w:top w:val="nil"/>
              <w:left w:val="single" w:sz="4" w:space="0" w:color="auto"/>
              <w:bottom w:val="nil"/>
              <w:right w:val="nil"/>
            </w:tcBorders>
            <w:shd w:val="clear" w:color="auto" w:fill="auto"/>
            <w:noWrap/>
            <w:hideMark/>
          </w:tcPr>
          <w:p w14:paraId="459E70BF"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6A5836A3"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5534F098"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w:t>
            </w:r>
          </w:p>
        </w:tc>
        <w:tc>
          <w:tcPr>
            <w:tcW w:w="7980" w:type="dxa"/>
            <w:tcBorders>
              <w:top w:val="nil"/>
              <w:left w:val="nil"/>
              <w:bottom w:val="nil"/>
              <w:right w:val="nil"/>
            </w:tcBorders>
            <w:shd w:val="clear" w:color="auto" w:fill="auto"/>
            <w:noWrap/>
            <w:hideMark/>
          </w:tcPr>
          <w:p w14:paraId="6AFEC7D7"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N/A</w:t>
            </w:r>
          </w:p>
        </w:tc>
        <w:tc>
          <w:tcPr>
            <w:tcW w:w="180" w:type="dxa"/>
            <w:tcBorders>
              <w:top w:val="nil"/>
              <w:left w:val="nil"/>
              <w:bottom w:val="nil"/>
              <w:right w:val="single" w:sz="4" w:space="0" w:color="auto"/>
            </w:tcBorders>
            <w:shd w:val="clear" w:color="auto" w:fill="auto"/>
            <w:noWrap/>
            <w:hideMark/>
          </w:tcPr>
          <w:p w14:paraId="4B456E07"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57FF8BE4" w14:textId="77777777" w:rsidTr="00300C17">
        <w:trPr>
          <w:trHeight w:val="260"/>
        </w:trPr>
        <w:tc>
          <w:tcPr>
            <w:tcW w:w="160" w:type="dxa"/>
            <w:tcBorders>
              <w:top w:val="nil"/>
              <w:left w:val="single" w:sz="4" w:space="0" w:color="auto"/>
              <w:bottom w:val="nil"/>
              <w:right w:val="nil"/>
            </w:tcBorders>
            <w:shd w:val="clear" w:color="auto" w:fill="auto"/>
            <w:noWrap/>
            <w:hideMark/>
          </w:tcPr>
          <w:p w14:paraId="6E305FD2" w14:textId="77777777" w:rsidR="00300C17" w:rsidRPr="00300C17" w:rsidRDefault="00300C17" w:rsidP="00300C17">
            <w:pPr>
              <w:spacing w:after="0" w:line="240" w:lineRule="auto"/>
              <w:rPr>
                <w:rFonts w:ascii="Arial" w:eastAsia="Times New Roman" w:hAnsi="Arial" w:cs="Arial"/>
              </w:rPr>
            </w:pPr>
            <w:r w:rsidRPr="00300C17">
              <w:rPr>
                <w:rFonts w:ascii="Arial" w:eastAsia="Times New Roman" w:hAnsi="Arial" w:cs="Arial"/>
              </w:rPr>
              <w:t> </w:t>
            </w:r>
          </w:p>
        </w:tc>
        <w:tc>
          <w:tcPr>
            <w:tcW w:w="540" w:type="dxa"/>
            <w:tcBorders>
              <w:top w:val="nil"/>
              <w:left w:val="nil"/>
              <w:bottom w:val="nil"/>
              <w:right w:val="nil"/>
            </w:tcBorders>
            <w:shd w:val="clear" w:color="000000" w:fill="2F75B5"/>
            <w:noWrap/>
            <w:hideMark/>
          </w:tcPr>
          <w:p w14:paraId="50D8F473" w14:textId="77777777" w:rsidR="00300C17" w:rsidRPr="00300C17" w:rsidRDefault="00300C17" w:rsidP="00300C17">
            <w:pPr>
              <w:spacing w:after="0" w:line="240" w:lineRule="auto"/>
              <w:jc w:val="right"/>
              <w:rPr>
                <w:rFonts w:ascii="Arial" w:eastAsia="Times New Roman" w:hAnsi="Arial" w:cs="Arial"/>
                <w:b/>
                <w:bCs/>
              </w:rPr>
            </w:pPr>
            <w:r w:rsidRPr="00300C17">
              <w:rPr>
                <w:rFonts w:ascii="Arial" w:eastAsia="Times New Roman" w:hAnsi="Arial" w:cs="Arial"/>
                <w:b/>
                <w:bCs/>
              </w:rPr>
              <w:t>2</w:t>
            </w:r>
          </w:p>
        </w:tc>
        <w:tc>
          <w:tcPr>
            <w:tcW w:w="8520" w:type="dxa"/>
            <w:gridSpan w:val="2"/>
            <w:tcBorders>
              <w:top w:val="nil"/>
              <w:left w:val="nil"/>
              <w:bottom w:val="nil"/>
              <w:right w:val="nil"/>
            </w:tcBorders>
            <w:shd w:val="clear" w:color="000000" w:fill="2F75B5"/>
            <w:noWrap/>
            <w:hideMark/>
          </w:tcPr>
          <w:p w14:paraId="2E26AEAE" w14:textId="77777777" w:rsidR="00300C17" w:rsidRPr="00300C17" w:rsidRDefault="00300C17" w:rsidP="00300C17">
            <w:pPr>
              <w:spacing w:after="0" w:line="240" w:lineRule="auto"/>
              <w:rPr>
                <w:rFonts w:ascii="Arial" w:eastAsia="Times New Roman" w:hAnsi="Arial" w:cs="Arial"/>
                <w:b/>
                <w:bCs/>
              </w:rPr>
            </w:pPr>
            <w:r w:rsidRPr="00300C17">
              <w:rPr>
                <w:rFonts w:ascii="Arial" w:eastAsia="Times New Roman" w:hAnsi="Arial" w:cs="Arial"/>
                <w:b/>
                <w:bCs/>
              </w:rPr>
              <w:t>PUBLIC CORPORATIONS</w:t>
            </w:r>
          </w:p>
        </w:tc>
        <w:tc>
          <w:tcPr>
            <w:tcW w:w="180" w:type="dxa"/>
            <w:tcBorders>
              <w:top w:val="nil"/>
              <w:left w:val="nil"/>
              <w:bottom w:val="nil"/>
              <w:right w:val="single" w:sz="4" w:space="0" w:color="auto"/>
            </w:tcBorders>
            <w:shd w:val="clear" w:color="auto" w:fill="auto"/>
            <w:noWrap/>
            <w:hideMark/>
          </w:tcPr>
          <w:p w14:paraId="1D0806F4" w14:textId="77777777" w:rsidR="00300C17" w:rsidRPr="00300C17" w:rsidRDefault="00300C17" w:rsidP="00300C17">
            <w:pPr>
              <w:spacing w:after="0" w:line="240" w:lineRule="auto"/>
              <w:rPr>
                <w:rFonts w:ascii="Arial" w:eastAsia="Times New Roman" w:hAnsi="Arial" w:cs="Arial"/>
              </w:rPr>
            </w:pPr>
            <w:r w:rsidRPr="00300C17">
              <w:rPr>
                <w:rFonts w:ascii="Arial" w:eastAsia="Times New Roman" w:hAnsi="Arial" w:cs="Arial"/>
              </w:rPr>
              <w:t> </w:t>
            </w:r>
          </w:p>
        </w:tc>
      </w:tr>
      <w:tr w:rsidR="00300C17" w:rsidRPr="00300C17" w14:paraId="662F36AD" w14:textId="77777777" w:rsidTr="00300C17">
        <w:trPr>
          <w:trHeight w:val="260"/>
        </w:trPr>
        <w:tc>
          <w:tcPr>
            <w:tcW w:w="160" w:type="dxa"/>
            <w:tcBorders>
              <w:top w:val="nil"/>
              <w:left w:val="single" w:sz="4" w:space="0" w:color="auto"/>
              <w:bottom w:val="nil"/>
              <w:right w:val="nil"/>
            </w:tcBorders>
            <w:shd w:val="clear" w:color="auto" w:fill="auto"/>
            <w:noWrap/>
            <w:hideMark/>
          </w:tcPr>
          <w:p w14:paraId="01A68E16" w14:textId="77777777" w:rsidR="00300C17" w:rsidRPr="00300C17" w:rsidRDefault="00300C17" w:rsidP="00300C17">
            <w:pPr>
              <w:spacing w:after="0" w:line="240" w:lineRule="auto"/>
              <w:rPr>
                <w:rFonts w:ascii="Arial" w:eastAsia="Times New Roman" w:hAnsi="Arial" w:cs="Arial"/>
              </w:rPr>
            </w:pPr>
            <w:r w:rsidRPr="00300C17">
              <w:rPr>
                <w:rFonts w:ascii="Arial" w:eastAsia="Times New Roman" w:hAnsi="Arial" w:cs="Arial"/>
              </w:rPr>
              <w:lastRenderedPageBreak/>
              <w:t> </w:t>
            </w:r>
          </w:p>
        </w:tc>
        <w:tc>
          <w:tcPr>
            <w:tcW w:w="540" w:type="dxa"/>
            <w:tcBorders>
              <w:top w:val="nil"/>
              <w:left w:val="nil"/>
              <w:bottom w:val="nil"/>
              <w:right w:val="nil"/>
            </w:tcBorders>
            <w:shd w:val="clear" w:color="000000" w:fill="9BC2E6"/>
            <w:noWrap/>
            <w:hideMark/>
          </w:tcPr>
          <w:p w14:paraId="6DA596D0" w14:textId="77777777" w:rsidR="00300C17" w:rsidRPr="00300C17" w:rsidRDefault="00300C17" w:rsidP="00300C17">
            <w:pPr>
              <w:spacing w:after="0" w:line="240" w:lineRule="auto"/>
              <w:jc w:val="right"/>
              <w:rPr>
                <w:rFonts w:ascii="Arial" w:eastAsia="Times New Roman" w:hAnsi="Arial" w:cs="Arial"/>
                <w:b/>
                <w:bCs/>
              </w:rPr>
            </w:pPr>
            <w:r w:rsidRPr="00300C17">
              <w:rPr>
                <w:rFonts w:ascii="Arial" w:eastAsia="Times New Roman" w:hAnsi="Arial" w:cs="Arial"/>
                <w:b/>
                <w:bCs/>
              </w:rPr>
              <w:t>2.1</w:t>
            </w:r>
          </w:p>
        </w:tc>
        <w:tc>
          <w:tcPr>
            <w:tcW w:w="8520" w:type="dxa"/>
            <w:gridSpan w:val="2"/>
            <w:tcBorders>
              <w:top w:val="nil"/>
              <w:left w:val="nil"/>
              <w:bottom w:val="nil"/>
              <w:right w:val="nil"/>
            </w:tcBorders>
            <w:shd w:val="clear" w:color="000000" w:fill="9BC2E6"/>
            <w:noWrap/>
            <w:hideMark/>
          </w:tcPr>
          <w:p w14:paraId="0497ABF1" w14:textId="77777777" w:rsidR="00300C17" w:rsidRPr="00300C17" w:rsidRDefault="00300C17" w:rsidP="00300C17">
            <w:pPr>
              <w:spacing w:after="0" w:line="240" w:lineRule="auto"/>
              <w:rPr>
                <w:rFonts w:ascii="Arial" w:eastAsia="Times New Roman" w:hAnsi="Arial" w:cs="Arial"/>
                <w:b/>
                <w:bCs/>
              </w:rPr>
            </w:pPr>
            <w:r w:rsidRPr="00300C17">
              <w:rPr>
                <w:rFonts w:ascii="Arial" w:eastAsia="Times New Roman" w:hAnsi="Arial" w:cs="Arial"/>
                <w:b/>
                <w:bCs/>
              </w:rPr>
              <w:t>Nonfinancial Public Corporations</w:t>
            </w:r>
          </w:p>
        </w:tc>
        <w:tc>
          <w:tcPr>
            <w:tcW w:w="180" w:type="dxa"/>
            <w:tcBorders>
              <w:top w:val="nil"/>
              <w:left w:val="nil"/>
              <w:bottom w:val="nil"/>
              <w:right w:val="single" w:sz="4" w:space="0" w:color="auto"/>
            </w:tcBorders>
            <w:shd w:val="clear" w:color="auto" w:fill="auto"/>
            <w:noWrap/>
            <w:hideMark/>
          </w:tcPr>
          <w:p w14:paraId="49ABFDAA" w14:textId="77777777" w:rsidR="00300C17" w:rsidRPr="00300C17" w:rsidRDefault="00300C17" w:rsidP="00300C17">
            <w:pPr>
              <w:spacing w:after="0" w:line="240" w:lineRule="auto"/>
              <w:rPr>
                <w:rFonts w:ascii="Arial" w:eastAsia="Times New Roman" w:hAnsi="Arial" w:cs="Arial"/>
              </w:rPr>
            </w:pPr>
            <w:r w:rsidRPr="00300C17">
              <w:rPr>
                <w:rFonts w:ascii="Arial" w:eastAsia="Times New Roman" w:hAnsi="Arial" w:cs="Arial"/>
              </w:rPr>
              <w:t> </w:t>
            </w:r>
          </w:p>
        </w:tc>
      </w:tr>
      <w:tr w:rsidR="00300C17" w:rsidRPr="00300C17" w14:paraId="73C1F6FB" w14:textId="77777777" w:rsidTr="00300C17">
        <w:trPr>
          <w:trHeight w:val="260"/>
        </w:trPr>
        <w:tc>
          <w:tcPr>
            <w:tcW w:w="160" w:type="dxa"/>
            <w:tcBorders>
              <w:top w:val="nil"/>
              <w:left w:val="single" w:sz="4" w:space="0" w:color="auto"/>
              <w:bottom w:val="nil"/>
              <w:right w:val="nil"/>
            </w:tcBorders>
            <w:shd w:val="clear" w:color="auto" w:fill="auto"/>
            <w:noWrap/>
            <w:hideMark/>
          </w:tcPr>
          <w:p w14:paraId="3C517579"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1C1468A5"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55FF3292"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w:t>
            </w:r>
          </w:p>
        </w:tc>
        <w:tc>
          <w:tcPr>
            <w:tcW w:w="7980" w:type="dxa"/>
            <w:tcBorders>
              <w:top w:val="nil"/>
              <w:left w:val="nil"/>
              <w:bottom w:val="nil"/>
              <w:right w:val="nil"/>
            </w:tcBorders>
            <w:shd w:val="clear" w:color="auto" w:fill="auto"/>
            <w:noWrap/>
            <w:hideMark/>
          </w:tcPr>
          <w:p w14:paraId="3A43E075"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xml:space="preserve">Friendly Islands Shipping Agency </w:t>
            </w:r>
            <w:r w:rsidRPr="00300C17">
              <w:rPr>
                <w:rFonts w:ascii="Arial" w:eastAsia="Times New Roman" w:hAnsi="Arial" w:cs="Arial"/>
                <w:i/>
                <w:iCs/>
                <w:color w:val="000000"/>
              </w:rPr>
              <w:t>(Percentage holding 100%)</w:t>
            </w:r>
          </w:p>
        </w:tc>
        <w:tc>
          <w:tcPr>
            <w:tcW w:w="180" w:type="dxa"/>
            <w:tcBorders>
              <w:top w:val="nil"/>
              <w:left w:val="nil"/>
              <w:bottom w:val="nil"/>
              <w:right w:val="single" w:sz="4" w:space="0" w:color="auto"/>
            </w:tcBorders>
            <w:shd w:val="clear" w:color="auto" w:fill="auto"/>
            <w:noWrap/>
            <w:hideMark/>
          </w:tcPr>
          <w:p w14:paraId="5906C50A"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1998BF6E" w14:textId="77777777" w:rsidTr="00300C17">
        <w:trPr>
          <w:trHeight w:val="260"/>
        </w:trPr>
        <w:tc>
          <w:tcPr>
            <w:tcW w:w="160" w:type="dxa"/>
            <w:tcBorders>
              <w:top w:val="nil"/>
              <w:left w:val="single" w:sz="4" w:space="0" w:color="auto"/>
              <w:bottom w:val="nil"/>
              <w:right w:val="nil"/>
            </w:tcBorders>
            <w:shd w:val="clear" w:color="auto" w:fill="auto"/>
            <w:noWrap/>
            <w:hideMark/>
          </w:tcPr>
          <w:p w14:paraId="732D0007"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20670EB2"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2CAB89C6"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2</w:t>
            </w:r>
          </w:p>
        </w:tc>
        <w:tc>
          <w:tcPr>
            <w:tcW w:w="7980" w:type="dxa"/>
            <w:tcBorders>
              <w:top w:val="nil"/>
              <w:left w:val="nil"/>
              <w:bottom w:val="nil"/>
              <w:right w:val="nil"/>
            </w:tcBorders>
            <w:shd w:val="clear" w:color="auto" w:fill="auto"/>
            <w:noWrap/>
            <w:hideMark/>
          </w:tcPr>
          <w:p w14:paraId="4BD132DE" w14:textId="77777777" w:rsidR="00300C17" w:rsidRPr="00300C17" w:rsidRDefault="00300C17" w:rsidP="00300C17">
            <w:pPr>
              <w:spacing w:after="0" w:line="240" w:lineRule="auto"/>
              <w:rPr>
                <w:rFonts w:ascii="Arial" w:eastAsia="Times New Roman" w:hAnsi="Arial" w:cs="Arial"/>
                <w:color w:val="000000"/>
              </w:rPr>
            </w:pPr>
            <w:proofErr w:type="spellStart"/>
            <w:r w:rsidRPr="00300C17">
              <w:rPr>
                <w:rFonts w:ascii="Arial" w:eastAsia="Times New Roman" w:hAnsi="Arial" w:cs="Arial"/>
                <w:color w:val="000000"/>
              </w:rPr>
              <w:t>Lulutai</w:t>
            </w:r>
            <w:proofErr w:type="spellEnd"/>
            <w:r w:rsidRPr="00300C17">
              <w:rPr>
                <w:rFonts w:ascii="Arial" w:eastAsia="Times New Roman" w:hAnsi="Arial" w:cs="Arial"/>
                <w:color w:val="000000"/>
              </w:rPr>
              <w:t xml:space="preserve"> Airlines Limited </w:t>
            </w:r>
            <w:r w:rsidRPr="00300C17">
              <w:rPr>
                <w:rFonts w:ascii="Arial" w:eastAsia="Times New Roman" w:hAnsi="Arial" w:cs="Arial"/>
                <w:i/>
                <w:iCs/>
                <w:color w:val="000000"/>
              </w:rPr>
              <w:t>(Percentage holding 100%)</w:t>
            </w:r>
          </w:p>
        </w:tc>
        <w:tc>
          <w:tcPr>
            <w:tcW w:w="180" w:type="dxa"/>
            <w:tcBorders>
              <w:top w:val="nil"/>
              <w:left w:val="nil"/>
              <w:bottom w:val="nil"/>
              <w:right w:val="single" w:sz="4" w:space="0" w:color="auto"/>
            </w:tcBorders>
            <w:shd w:val="clear" w:color="auto" w:fill="auto"/>
            <w:noWrap/>
            <w:hideMark/>
          </w:tcPr>
          <w:p w14:paraId="3399427F"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317BA8D0" w14:textId="77777777" w:rsidTr="00300C17">
        <w:trPr>
          <w:trHeight w:val="260"/>
        </w:trPr>
        <w:tc>
          <w:tcPr>
            <w:tcW w:w="160" w:type="dxa"/>
            <w:tcBorders>
              <w:top w:val="nil"/>
              <w:left w:val="single" w:sz="4" w:space="0" w:color="auto"/>
              <w:bottom w:val="nil"/>
              <w:right w:val="nil"/>
            </w:tcBorders>
            <w:shd w:val="clear" w:color="auto" w:fill="auto"/>
            <w:noWrap/>
            <w:hideMark/>
          </w:tcPr>
          <w:p w14:paraId="13F4A8C5"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2BFB3DD2"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607F7A3A"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3</w:t>
            </w:r>
          </w:p>
        </w:tc>
        <w:tc>
          <w:tcPr>
            <w:tcW w:w="7980" w:type="dxa"/>
            <w:tcBorders>
              <w:top w:val="nil"/>
              <w:left w:val="nil"/>
              <w:bottom w:val="nil"/>
              <w:right w:val="nil"/>
            </w:tcBorders>
            <w:shd w:val="clear" w:color="auto" w:fill="auto"/>
            <w:noWrap/>
            <w:hideMark/>
          </w:tcPr>
          <w:p w14:paraId="1580F437"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xml:space="preserve">Ports Authority Tonga </w:t>
            </w:r>
            <w:r w:rsidRPr="00300C17">
              <w:rPr>
                <w:rFonts w:ascii="Arial" w:eastAsia="Times New Roman" w:hAnsi="Arial" w:cs="Arial"/>
                <w:i/>
                <w:iCs/>
                <w:color w:val="000000"/>
              </w:rPr>
              <w:t>(Percentage holding 100%)</w:t>
            </w:r>
          </w:p>
        </w:tc>
        <w:tc>
          <w:tcPr>
            <w:tcW w:w="180" w:type="dxa"/>
            <w:tcBorders>
              <w:top w:val="nil"/>
              <w:left w:val="nil"/>
              <w:bottom w:val="nil"/>
              <w:right w:val="single" w:sz="4" w:space="0" w:color="auto"/>
            </w:tcBorders>
            <w:shd w:val="clear" w:color="auto" w:fill="auto"/>
            <w:noWrap/>
            <w:hideMark/>
          </w:tcPr>
          <w:p w14:paraId="0F25A019"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40358088" w14:textId="77777777" w:rsidTr="00300C17">
        <w:trPr>
          <w:trHeight w:val="260"/>
        </w:trPr>
        <w:tc>
          <w:tcPr>
            <w:tcW w:w="160" w:type="dxa"/>
            <w:tcBorders>
              <w:top w:val="nil"/>
              <w:left w:val="single" w:sz="4" w:space="0" w:color="auto"/>
              <w:bottom w:val="nil"/>
              <w:right w:val="nil"/>
            </w:tcBorders>
            <w:shd w:val="clear" w:color="auto" w:fill="auto"/>
            <w:noWrap/>
            <w:hideMark/>
          </w:tcPr>
          <w:p w14:paraId="70080335"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7E700BAD"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2B7CDCC4"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4</w:t>
            </w:r>
          </w:p>
        </w:tc>
        <w:tc>
          <w:tcPr>
            <w:tcW w:w="7980" w:type="dxa"/>
            <w:tcBorders>
              <w:top w:val="nil"/>
              <w:left w:val="nil"/>
              <w:bottom w:val="nil"/>
              <w:right w:val="nil"/>
            </w:tcBorders>
            <w:shd w:val="clear" w:color="auto" w:fill="auto"/>
            <w:noWrap/>
            <w:hideMark/>
          </w:tcPr>
          <w:p w14:paraId="702E1AD9"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xml:space="preserve">Tonga Airports Limited </w:t>
            </w:r>
            <w:r w:rsidRPr="00300C17">
              <w:rPr>
                <w:rFonts w:ascii="Arial" w:eastAsia="Times New Roman" w:hAnsi="Arial" w:cs="Arial"/>
                <w:i/>
                <w:iCs/>
                <w:color w:val="000000"/>
              </w:rPr>
              <w:t>(Percentage holding 100%)</w:t>
            </w:r>
          </w:p>
        </w:tc>
        <w:tc>
          <w:tcPr>
            <w:tcW w:w="180" w:type="dxa"/>
            <w:tcBorders>
              <w:top w:val="nil"/>
              <w:left w:val="nil"/>
              <w:bottom w:val="nil"/>
              <w:right w:val="single" w:sz="4" w:space="0" w:color="auto"/>
            </w:tcBorders>
            <w:shd w:val="clear" w:color="auto" w:fill="auto"/>
            <w:noWrap/>
            <w:hideMark/>
          </w:tcPr>
          <w:p w14:paraId="33C8FA42"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24F3C426" w14:textId="77777777" w:rsidTr="00300C17">
        <w:trPr>
          <w:trHeight w:val="260"/>
        </w:trPr>
        <w:tc>
          <w:tcPr>
            <w:tcW w:w="160" w:type="dxa"/>
            <w:tcBorders>
              <w:top w:val="nil"/>
              <w:left w:val="single" w:sz="4" w:space="0" w:color="auto"/>
              <w:bottom w:val="nil"/>
              <w:right w:val="nil"/>
            </w:tcBorders>
            <w:shd w:val="clear" w:color="auto" w:fill="auto"/>
            <w:noWrap/>
            <w:hideMark/>
          </w:tcPr>
          <w:p w14:paraId="5F90B0FA"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4CE26347"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24076952"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5</w:t>
            </w:r>
          </w:p>
        </w:tc>
        <w:tc>
          <w:tcPr>
            <w:tcW w:w="7980" w:type="dxa"/>
            <w:tcBorders>
              <w:top w:val="nil"/>
              <w:left w:val="nil"/>
              <w:bottom w:val="nil"/>
              <w:right w:val="nil"/>
            </w:tcBorders>
            <w:shd w:val="clear" w:color="auto" w:fill="auto"/>
            <w:noWrap/>
            <w:hideMark/>
          </w:tcPr>
          <w:p w14:paraId="4B60300D"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xml:space="preserve">Tonga Assets Manager and Associates Limited </w:t>
            </w:r>
            <w:r w:rsidRPr="00300C17">
              <w:rPr>
                <w:rFonts w:ascii="Arial" w:eastAsia="Times New Roman" w:hAnsi="Arial" w:cs="Arial"/>
                <w:i/>
                <w:iCs/>
                <w:color w:val="000000"/>
              </w:rPr>
              <w:t>(Percentage holding 100%)</w:t>
            </w:r>
          </w:p>
        </w:tc>
        <w:tc>
          <w:tcPr>
            <w:tcW w:w="180" w:type="dxa"/>
            <w:tcBorders>
              <w:top w:val="nil"/>
              <w:left w:val="nil"/>
              <w:bottom w:val="nil"/>
              <w:right w:val="single" w:sz="4" w:space="0" w:color="auto"/>
            </w:tcBorders>
            <w:shd w:val="clear" w:color="auto" w:fill="auto"/>
            <w:noWrap/>
            <w:hideMark/>
          </w:tcPr>
          <w:p w14:paraId="44204494"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1AD2DBFE" w14:textId="77777777" w:rsidTr="00300C17">
        <w:trPr>
          <w:trHeight w:val="260"/>
        </w:trPr>
        <w:tc>
          <w:tcPr>
            <w:tcW w:w="160" w:type="dxa"/>
            <w:tcBorders>
              <w:top w:val="nil"/>
              <w:left w:val="single" w:sz="4" w:space="0" w:color="auto"/>
              <w:bottom w:val="nil"/>
              <w:right w:val="nil"/>
            </w:tcBorders>
            <w:shd w:val="clear" w:color="auto" w:fill="auto"/>
            <w:noWrap/>
            <w:hideMark/>
          </w:tcPr>
          <w:p w14:paraId="36B8AC3D"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65B4701B"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563DB4BE"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6</w:t>
            </w:r>
          </w:p>
        </w:tc>
        <w:tc>
          <w:tcPr>
            <w:tcW w:w="7980" w:type="dxa"/>
            <w:tcBorders>
              <w:top w:val="nil"/>
              <w:left w:val="nil"/>
              <w:bottom w:val="nil"/>
              <w:right w:val="nil"/>
            </w:tcBorders>
            <w:shd w:val="clear" w:color="auto" w:fill="auto"/>
            <w:noWrap/>
            <w:hideMark/>
          </w:tcPr>
          <w:p w14:paraId="184BBD4F"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xml:space="preserve">Tonga Broadcasting Commission </w:t>
            </w:r>
            <w:r w:rsidRPr="00300C17">
              <w:rPr>
                <w:rFonts w:ascii="Arial" w:eastAsia="Times New Roman" w:hAnsi="Arial" w:cs="Arial"/>
                <w:i/>
                <w:iCs/>
                <w:color w:val="000000"/>
              </w:rPr>
              <w:t>(Percentage holding 100%)</w:t>
            </w:r>
          </w:p>
        </w:tc>
        <w:tc>
          <w:tcPr>
            <w:tcW w:w="180" w:type="dxa"/>
            <w:tcBorders>
              <w:top w:val="nil"/>
              <w:left w:val="nil"/>
              <w:bottom w:val="nil"/>
              <w:right w:val="single" w:sz="4" w:space="0" w:color="auto"/>
            </w:tcBorders>
            <w:shd w:val="clear" w:color="auto" w:fill="auto"/>
            <w:noWrap/>
            <w:hideMark/>
          </w:tcPr>
          <w:p w14:paraId="2CAA42D6"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1CFD7007" w14:textId="77777777" w:rsidTr="00300C17">
        <w:trPr>
          <w:trHeight w:val="260"/>
        </w:trPr>
        <w:tc>
          <w:tcPr>
            <w:tcW w:w="160" w:type="dxa"/>
            <w:tcBorders>
              <w:top w:val="nil"/>
              <w:left w:val="single" w:sz="4" w:space="0" w:color="auto"/>
              <w:bottom w:val="nil"/>
              <w:right w:val="nil"/>
            </w:tcBorders>
            <w:shd w:val="clear" w:color="auto" w:fill="auto"/>
            <w:noWrap/>
            <w:hideMark/>
          </w:tcPr>
          <w:p w14:paraId="264E675B"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28DFDDDC"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2F4F058F"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7</w:t>
            </w:r>
          </w:p>
        </w:tc>
        <w:tc>
          <w:tcPr>
            <w:tcW w:w="7980" w:type="dxa"/>
            <w:tcBorders>
              <w:top w:val="nil"/>
              <w:left w:val="nil"/>
              <w:bottom w:val="nil"/>
              <w:right w:val="nil"/>
            </w:tcBorders>
            <w:shd w:val="clear" w:color="auto" w:fill="auto"/>
            <w:noWrap/>
            <w:hideMark/>
          </w:tcPr>
          <w:p w14:paraId="0595011D"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xml:space="preserve">Tonga Cable Limited </w:t>
            </w:r>
            <w:r w:rsidRPr="00300C17">
              <w:rPr>
                <w:rFonts w:ascii="Arial" w:eastAsia="Times New Roman" w:hAnsi="Arial" w:cs="Arial"/>
                <w:i/>
                <w:iCs/>
                <w:color w:val="000000"/>
              </w:rPr>
              <w:t>(Percentage holding 67%)</w:t>
            </w:r>
          </w:p>
        </w:tc>
        <w:tc>
          <w:tcPr>
            <w:tcW w:w="180" w:type="dxa"/>
            <w:tcBorders>
              <w:top w:val="nil"/>
              <w:left w:val="nil"/>
              <w:bottom w:val="nil"/>
              <w:right w:val="single" w:sz="4" w:space="0" w:color="auto"/>
            </w:tcBorders>
            <w:shd w:val="clear" w:color="auto" w:fill="auto"/>
            <w:noWrap/>
            <w:hideMark/>
          </w:tcPr>
          <w:p w14:paraId="405877EC"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1BD4F722" w14:textId="77777777" w:rsidTr="00300C17">
        <w:trPr>
          <w:trHeight w:val="260"/>
        </w:trPr>
        <w:tc>
          <w:tcPr>
            <w:tcW w:w="160" w:type="dxa"/>
            <w:tcBorders>
              <w:top w:val="nil"/>
              <w:left w:val="single" w:sz="4" w:space="0" w:color="auto"/>
              <w:bottom w:val="nil"/>
              <w:right w:val="nil"/>
            </w:tcBorders>
            <w:shd w:val="clear" w:color="auto" w:fill="auto"/>
            <w:noWrap/>
            <w:hideMark/>
          </w:tcPr>
          <w:p w14:paraId="41BF8779"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6BBCF902"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4BA9A994"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8</w:t>
            </w:r>
          </w:p>
        </w:tc>
        <w:tc>
          <w:tcPr>
            <w:tcW w:w="7980" w:type="dxa"/>
            <w:tcBorders>
              <w:top w:val="nil"/>
              <w:left w:val="nil"/>
              <w:bottom w:val="nil"/>
              <w:right w:val="nil"/>
            </w:tcBorders>
            <w:shd w:val="clear" w:color="auto" w:fill="auto"/>
            <w:noWrap/>
            <w:hideMark/>
          </w:tcPr>
          <w:p w14:paraId="46DB6350"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xml:space="preserve">Tonga Communications Corporation </w:t>
            </w:r>
            <w:r w:rsidRPr="00300C17">
              <w:rPr>
                <w:rFonts w:ascii="Arial" w:eastAsia="Times New Roman" w:hAnsi="Arial" w:cs="Arial"/>
                <w:i/>
                <w:iCs/>
                <w:color w:val="000000"/>
              </w:rPr>
              <w:t>(Percentage holding 100%)</w:t>
            </w:r>
          </w:p>
        </w:tc>
        <w:tc>
          <w:tcPr>
            <w:tcW w:w="180" w:type="dxa"/>
            <w:tcBorders>
              <w:top w:val="nil"/>
              <w:left w:val="nil"/>
              <w:bottom w:val="nil"/>
              <w:right w:val="single" w:sz="4" w:space="0" w:color="auto"/>
            </w:tcBorders>
            <w:shd w:val="clear" w:color="auto" w:fill="auto"/>
            <w:noWrap/>
            <w:hideMark/>
          </w:tcPr>
          <w:p w14:paraId="697DD804"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381D5EC2" w14:textId="77777777" w:rsidTr="00300C17">
        <w:trPr>
          <w:trHeight w:val="260"/>
        </w:trPr>
        <w:tc>
          <w:tcPr>
            <w:tcW w:w="160" w:type="dxa"/>
            <w:tcBorders>
              <w:top w:val="nil"/>
              <w:left w:val="single" w:sz="4" w:space="0" w:color="auto"/>
              <w:bottom w:val="nil"/>
              <w:right w:val="nil"/>
            </w:tcBorders>
            <w:shd w:val="clear" w:color="auto" w:fill="auto"/>
            <w:noWrap/>
            <w:hideMark/>
          </w:tcPr>
          <w:p w14:paraId="5419997C"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7522047B"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3512EC1A"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9</w:t>
            </w:r>
          </w:p>
        </w:tc>
        <w:tc>
          <w:tcPr>
            <w:tcW w:w="7980" w:type="dxa"/>
            <w:tcBorders>
              <w:top w:val="nil"/>
              <w:left w:val="nil"/>
              <w:bottom w:val="nil"/>
              <w:right w:val="nil"/>
            </w:tcBorders>
            <w:shd w:val="clear" w:color="auto" w:fill="auto"/>
            <w:noWrap/>
            <w:hideMark/>
          </w:tcPr>
          <w:p w14:paraId="31F88061"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xml:space="preserve">Tonga Market Corporation Limited </w:t>
            </w:r>
            <w:r w:rsidRPr="00300C17">
              <w:rPr>
                <w:rFonts w:ascii="Arial" w:eastAsia="Times New Roman" w:hAnsi="Arial" w:cs="Arial"/>
                <w:i/>
                <w:iCs/>
                <w:color w:val="000000"/>
              </w:rPr>
              <w:t>(Percentage holding 100%)</w:t>
            </w:r>
          </w:p>
        </w:tc>
        <w:tc>
          <w:tcPr>
            <w:tcW w:w="180" w:type="dxa"/>
            <w:tcBorders>
              <w:top w:val="nil"/>
              <w:left w:val="nil"/>
              <w:bottom w:val="nil"/>
              <w:right w:val="single" w:sz="4" w:space="0" w:color="auto"/>
            </w:tcBorders>
            <w:shd w:val="clear" w:color="auto" w:fill="auto"/>
            <w:noWrap/>
            <w:hideMark/>
          </w:tcPr>
          <w:p w14:paraId="2561E866"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2F63EF97" w14:textId="77777777" w:rsidTr="00300C17">
        <w:trPr>
          <w:trHeight w:val="260"/>
        </w:trPr>
        <w:tc>
          <w:tcPr>
            <w:tcW w:w="160" w:type="dxa"/>
            <w:tcBorders>
              <w:top w:val="nil"/>
              <w:left w:val="single" w:sz="4" w:space="0" w:color="auto"/>
              <w:bottom w:val="nil"/>
              <w:right w:val="nil"/>
            </w:tcBorders>
            <w:shd w:val="clear" w:color="auto" w:fill="auto"/>
            <w:noWrap/>
            <w:hideMark/>
          </w:tcPr>
          <w:p w14:paraId="59C8F9D0"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0E248964"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2AB7793A"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10</w:t>
            </w:r>
          </w:p>
        </w:tc>
        <w:tc>
          <w:tcPr>
            <w:tcW w:w="7980" w:type="dxa"/>
            <w:tcBorders>
              <w:top w:val="nil"/>
              <w:left w:val="nil"/>
              <w:bottom w:val="nil"/>
              <w:right w:val="nil"/>
            </w:tcBorders>
            <w:shd w:val="clear" w:color="auto" w:fill="auto"/>
            <w:noWrap/>
            <w:hideMark/>
          </w:tcPr>
          <w:p w14:paraId="5BB26CE0"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xml:space="preserve">Tonga Post Limited </w:t>
            </w:r>
            <w:r w:rsidRPr="00300C17">
              <w:rPr>
                <w:rFonts w:ascii="Arial" w:eastAsia="Times New Roman" w:hAnsi="Arial" w:cs="Arial"/>
                <w:i/>
                <w:iCs/>
                <w:color w:val="000000"/>
              </w:rPr>
              <w:t>(Percentage holding 100%)</w:t>
            </w:r>
          </w:p>
        </w:tc>
        <w:tc>
          <w:tcPr>
            <w:tcW w:w="180" w:type="dxa"/>
            <w:tcBorders>
              <w:top w:val="nil"/>
              <w:left w:val="nil"/>
              <w:bottom w:val="nil"/>
              <w:right w:val="single" w:sz="4" w:space="0" w:color="auto"/>
            </w:tcBorders>
            <w:shd w:val="clear" w:color="auto" w:fill="auto"/>
            <w:noWrap/>
            <w:hideMark/>
          </w:tcPr>
          <w:p w14:paraId="6707C02A"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380ECD50" w14:textId="77777777" w:rsidTr="00300C17">
        <w:trPr>
          <w:trHeight w:val="260"/>
        </w:trPr>
        <w:tc>
          <w:tcPr>
            <w:tcW w:w="160" w:type="dxa"/>
            <w:tcBorders>
              <w:top w:val="nil"/>
              <w:left w:val="single" w:sz="4" w:space="0" w:color="auto"/>
              <w:bottom w:val="nil"/>
              <w:right w:val="nil"/>
            </w:tcBorders>
            <w:shd w:val="clear" w:color="auto" w:fill="auto"/>
            <w:noWrap/>
            <w:hideMark/>
          </w:tcPr>
          <w:p w14:paraId="27EB2FA6"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048FCB33"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1B73197A"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11</w:t>
            </w:r>
          </w:p>
        </w:tc>
        <w:tc>
          <w:tcPr>
            <w:tcW w:w="7980" w:type="dxa"/>
            <w:tcBorders>
              <w:top w:val="nil"/>
              <w:left w:val="nil"/>
              <w:bottom w:val="nil"/>
              <w:right w:val="nil"/>
            </w:tcBorders>
            <w:shd w:val="clear" w:color="auto" w:fill="auto"/>
            <w:noWrap/>
            <w:hideMark/>
          </w:tcPr>
          <w:p w14:paraId="29A52EC5"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xml:space="preserve">Tonga Power Limited </w:t>
            </w:r>
            <w:r w:rsidRPr="00300C17">
              <w:rPr>
                <w:rFonts w:ascii="Arial" w:eastAsia="Times New Roman" w:hAnsi="Arial" w:cs="Arial"/>
                <w:i/>
                <w:iCs/>
                <w:color w:val="000000"/>
              </w:rPr>
              <w:t>(Percentage holding 100%)</w:t>
            </w:r>
          </w:p>
        </w:tc>
        <w:tc>
          <w:tcPr>
            <w:tcW w:w="180" w:type="dxa"/>
            <w:tcBorders>
              <w:top w:val="nil"/>
              <w:left w:val="nil"/>
              <w:bottom w:val="nil"/>
              <w:right w:val="single" w:sz="4" w:space="0" w:color="auto"/>
            </w:tcBorders>
            <w:shd w:val="clear" w:color="auto" w:fill="auto"/>
            <w:noWrap/>
            <w:hideMark/>
          </w:tcPr>
          <w:p w14:paraId="4100000D"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011C63CD" w14:textId="77777777" w:rsidTr="00300C17">
        <w:trPr>
          <w:trHeight w:val="260"/>
        </w:trPr>
        <w:tc>
          <w:tcPr>
            <w:tcW w:w="160" w:type="dxa"/>
            <w:tcBorders>
              <w:top w:val="nil"/>
              <w:left w:val="single" w:sz="4" w:space="0" w:color="auto"/>
              <w:bottom w:val="nil"/>
              <w:right w:val="nil"/>
            </w:tcBorders>
            <w:shd w:val="clear" w:color="auto" w:fill="auto"/>
            <w:noWrap/>
            <w:hideMark/>
          </w:tcPr>
          <w:p w14:paraId="2AE740B1"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04A99CD9"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79F2DC70"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12</w:t>
            </w:r>
          </w:p>
        </w:tc>
        <w:tc>
          <w:tcPr>
            <w:tcW w:w="7980" w:type="dxa"/>
            <w:tcBorders>
              <w:top w:val="nil"/>
              <w:left w:val="nil"/>
              <w:bottom w:val="nil"/>
              <w:right w:val="nil"/>
            </w:tcBorders>
            <w:shd w:val="clear" w:color="auto" w:fill="auto"/>
            <w:noWrap/>
            <w:hideMark/>
          </w:tcPr>
          <w:p w14:paraId="74FFA9F3"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xml:space="preserve">Tonga Water Board </w:t>
            </w:r>
            <w:r w:rsidRPr="00300C17">
              <w:rPr>
                <w:rFonts w:ascii="Arial" w:eastAsia="Times New Roman" w:hAnsi="Arial" w:cs="Arial"/>
                <w:i/>
                <w:iCs/>
                <w:color w:val="000000"/>
              </w:rPr>
              <w:t>(Percentage holding 100%)</w:t>
            </w:r>
          </w:p>
        </w:tc>
        <w:tc>
          <w:tcPr>
            <w:tcW w:w="180" w:type="dxa"/>
            <w:tcBorders>
              <w:top w:val="nil"/>
              <w:left w:val="nil"/>
              <w:bottom w:val="nil"/>
              <w:right w:val="single" w:sz="4" w:space="0" w:color="auto"/>
            </w:tcBorders>
            <w:shd w:val="clear" w:color="auto" w:fill="auto"/>
            <w:noWrap/>
            <w:hideMark/>
          </w:tcPr>
          <w:p w14:paraId="0F27B376"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1C85356F" w14:textId="77777777" w:rsidTr="00300C17">
        <w:trPr>
          <w:trHeight w:val="260"/>
        </w:trPr>
        <w:tc>
          <w:tcPr>
            <w:tcW w:w="160" w:type="dxa"/>
            <w:tcBorders>
              <w:top w:val="nil"/>
              <w:left w:val="single" w:sz="4" w:space="0" w:color="auto"/>
              <w:bottom w:val="nil"/>
              <w:right w:val="nil"/>
            </w:tcBorders>
            <w:shd w:val="clear" w:color="auto" w:fill="auto"/>
            <w:noWrap/>
            <w:hideMark/>
          </w:tcPr>
          <w:p w14:paraId="392D7036"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1F369F10"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0D80E6C8"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13</w:t>
            </w:r>
          </w:p>
        </w:tc>
        <w:tc>
          <w:tcPr>
            <w:tcW w:w="7980" w:type="dxa"/>
            <w:tcBorders>
              <w:top w:val="nil"/>
              <w:left w:val="nil"/>
              <w:bottom w:val="nil"/>
              <w:right w:val="nil"/>
            </w:tcBorders>
            <w:shd w:val="clear" w:color="auto" w:fill="auto"/>
            <w:noWrap/>
            <w:hideMark/>
          </w:tcPr>
          <w:p w14:paraId="25224273"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xml:space="preserve">Waste Authority Limited </w:t>
            </w:r>
            <w:r w:rsidRPr="00300C17">
              <w:rPr>
                <w:rFonts w:ascii="Arial" w:eastAsia="Times New Roman" w:hAnsi="Arial" w:cs="Arial"/>
                <w:i/>
                <w:iCs/>
                <w:color w:val="000000"/>
              </w:rPr>
              <w:t>(Percentage holding 100%)</w:t>
            </w:r>
          </w:p>
        </w:tc>
        <w:tc>
          <w:tcPr>
            <w:tcW w:w="180" w:type="dxa"/>
            <w:tcBorders>
              <w:top w:val="nil"/>
              <w:left w:val="nil"/>
              <w:bottom w:val="nil"/>
              <w:right w:val="single" w:sz="4" w:space="0" w:color="auto"/>
            </w:tcBorders>
            <w:shd w:val="clear" w:color="auto" w:fill="auto"/>
            <w:noWrap/>
            <w:hideMark/>
          </w:tcPr>
          <w:p w14:paraId="2E5C0DAB"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047B6AAA" w14:textId="77777777" w:rsidTr="00300C17">
        <w:trPr>
          <w:trHeight w:val="260"/>
        </w:trPr>
        <w:tc>
          <w:tcPr>
            <w:tcW w:w="160" w:type="dxa"/>
            <w:tcBorders>
              <w:top w:val="nil"/>
              <w:left w:val="single" w:sz="4" w:space="0" w:color="auto"/>
              <w:bottom w:val="nil"/>
              <w:right w:val="nil"/>
            </w:tcBorders>
            <w:shd w:val="clear" w:color="auto" w:fill="auto"/>
            <w:noWrap/>
            <w:hideMark/>
          </w:tcPr>
          <w:p w14:paraId="3D5FB4C6" w14:textId="77777777" w:rsidR="00300C17" w:rsidRPr="00300C17" w:rsidRDefault="00300C17" w:rsidP="00300C17">
            <w:pPr>
              <w:spacing w:after="0" w:line="240" w:lineRule="auto"/>
              <w:rPr>
                <w:rFonts w:ascii="Arial" w:eastAsia="Times New Roman" w:hAnsi="Arial" w:cs="Arial"/>
              </w:rPr>
            </w:pPr>
            <w:r w:rsidRPr="00300C17">
              <w:rPr>
                <w:rFonts w:ascii="Arial" w:eastAsia="Times New Roman" w:hAnsi="Arial" w:cs="Arial"/>
              </w:rPr>
              <w:t> </w:t>
            </w:r>
          </w:p>
        </w:tc>
        <w:tc>
          <w:tcPr>
            <w:tcW w:w="540" w:type="dxa"/>
            <w:tcBorders>
              <w:top w:val="nil"/>
              <w:left w:val="nil"/>
              <w:bottom w:val="nil"/>
              <w:right w:val="nil"/>
            </w:tcBorders>
            <w:shd w:val="clear" w:color="000000" w:fill="9BC2E6"/>
            <w:noWrap/>
            <w:hideMark/>
          </w:tcPr>
          <w:p w14:paraId="1BA6D46B" w14:textId="77777777" w:rsidR="00300C17" w:rsidRPr="00300C17" w:rsidRDefault="00300C17" w:rsidP="00300C17">
            <w:pPr>
              <w:spacing w:after="0" w:line="240" w:lineRule="auto"/>
              <w:jc w:val="right"/>
              <w:rPr>
                <w:rFonts w:ascii="Arial" w:eastAsia="Times New Roman" w:hAnsi="Arial" w:cs="Arial"/>
                <w:b/>
                <w:bCs/>
              </w:rPr>
            </w:pPr>
            <w:r w:rsidRPr="00300C17">
              <w:rPr>
                <w:rFonts w:ascii="Arial" w:eastAsia="Times New Roman" w:hAnsi="Arial" w:cs="Arial"/>
                <w:b/>
                <w:bCs/>
              </w:rPr>
              <w:t>2.2</w:t>
            </w:r>
          </w:p>
        </w:tc>
        <w:tc>
          <w:tcPr>
            <w:tcW w:w="8520" w:type="dxa"/>
            <w:gridSpan w:val="2"/>
            <w:tcBorders>
              <w:top w:val="nil"/>
              <w:left w:val="nil"/>
              <w:bottom w:val="nil"/>
              <w:right w:val="nil"/>
            </w:tcBorders>
            <w:shd w:val="clear" w:color="000000" w:fill="9BC2E6"/>
            <w:noWrap/>
            <w:hideMark/>
          </w:tcPr>
          <w:p w14:paraId="6A2FC118" w14:textId="77777777" w:rsidR="00300C17" w:rsidRPr="00300C17" w:rsidRDefault="00300C17" w:rsidP="00300C17">
            <w:pPr>
              <w:spacing w:after="0" w:line="240" w:lineRule="auto"/>
              <w:rPr>
                <w:rFonts w:ascii="Arial" w:eastAsia="Times New Roman" w:hAnsi="Arial" w:cs="Arial"/>
                <w:b/>
                <w:bCs/>
              </w:rPr>
            </w:pPr>
            <w:r w:rsidRPr="00300C17">
              <w:rPr>
                <w:rFonts w:ascii="Arial" w:eastAsia="Times New Roman" w:hAnsi="Arial" w:cs="Arial"/>
                <w:b/>
                <w:bCs/>
              </w:rPr>
              <w:t>Financial Public Corporations</w:t>
            </w:r>
          </w:p>
        </w:tc>
        <w:tc>
          <w:tcPr>
            <w:tcW w:w="180" w:type="dxa"/>
            <w:tcBorders>
              <w:top w:val="nil"/>
              <w:left w:val="nil"/>
              <w:bottom w:val="nil"/>
              <w:right w:val="single" w:sz="4" w:space="0" w:color="auto"/>
            </w:tcBorders>
            <w:shd w:val="clear" w:color="auto" w:fill="auto"/>
            <w:noWrap/>
            <w:hideMark/>
          </w:tcPr>
          <w:p w14:paraId="450FA6B6" w14:textId="77777777" w:rsidR="00300C17" w:rsidRPr="00300C17" w:rsidRDefault="00300C17" w:rsidP="00300C17">
            <w:pPr>
              <w:spacing w:after="0" w:line="240" w:lineRule="auto"/>
              <w:rPr>
                <w:rFonts w:ascii="Arial" w:eastAsia="Times New Roman" w:hAnsi="Arial" w:cs="Arial"/>
              </w:rPr>
            </w:pPr>
            <w:r w:rsidRPr="00300C17">
              <w:rPr>
                <w:rFonts w:ascii="Arial" w:eastAsia="Times New Roman" w:hAnsi="Arial" w:cs="Arial"/>
              </w:rPr>
              <w:t> </w:t>
            </w:r>
          </w:p>
        </w:tc>
      </w:tr>
      <w:tr w:rsidR="00300C17" w:rsidRPr="00300C17" w14:paraId="19EFCE87" w14:textId="77777777" w:rsidTr="00300C17">
        <w:trPr>
          <w:trHeight w:val="250"/>
        </w:trPr>
        <w:tc>
          <w:tcPr>
            <w:tcW w:w="160" w:type="dxa"/>
            <w:tcBorders>
              <w:top w:val="nil"/>
              <w:left w:val="single" w:sz="4" w:space="0" w:color="auto"/>
              <w:bottom w:val="nil"/>
              <w:right w:val="nil"/>
            </w:tcBorders>
            <w:shd w:val="clear" w:color="auto" w:fill="auto"/>
            <w:noWrap/>
            <w:hideMark/>
          </w:tcPr>
          <w:p w14:paraId="0DB7A75F"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599C900C"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664F0076"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1</w:t>
            </w:r>
          </w:p>
        </w:tc>
        <w:tc>
          <w:tcPr>
            <w:tcW w:w="7980" w:type="dxa"/>
            <w:tcBorders>
              <w:top w:val="nil"/>
              <w:left w:val="nil"/>
              <w:bottom w:val="nil"/>
              <w:right w:val="nil"/>
            </w:tcBorders>
            <w:shd w:val="clear" w:color="auto" w:fill="auto"/>
            <w:noWrap/>
            <w:hideMark/>
          </w:tcPr>
          <w:p w14:paraId="7FD1A27A"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National Retirement Benefits Fund (NRBF)</w:t>
            </w:r>
          </w:p>
        </w:tc>
        <w:tc>
          <w:tcPr>
            <w:tcW w:w="180" w:type="dxa"/>
            <w:tcBorders>
              <w:top w:val="nil"/>
              <w:left w:val="nil"/>
              <w:bottom w:val="nil"/>
              <w:right w:val="single" w:sz="4" w:space="0" w:color="auto"/>
            </w:tcBorders>
            <w:shd w:val="clear" w:color="auto" w:fill="auto"/>
            <w:noWrap/>
            <w:hideMark/>
          </w:tcPr>
          <w:p w14:paraId="28532CF0"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4115C105" w14:textId="77777777" w:rsidTr="00300C17">
        <w:trPr>
          <w:trHeight w:val="260"/>
        </w:trPr>
        <w:tc>
          <w:tcPr>
            <w:tcW w:w="160" w:type="dxa"/>
            <w:tcBorders>
              <w:top w:val="nil"/>
              <w:left w:val="single" w:sz="4" w:space="0" w:color="auto"/>
              <w:bottom w:val="nil"/>
              <w:right w:val="nil"/>
            </w:tcBorders>
            <w:shd w:val="clear" w:color="auto" w:fill="auto"/>
            <w:noWrap/>
            <w:hideMark/>
          </w:tcPr>
          <w:p w14:paraId="1FD2D4A1"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nil"/>
              <w:right w:val="nil"/>
            </w:tcBorders>
            <w:shd w:val="clear" w:color="auto" w:fill="auto"/>
            <w:noWrap/>
            <w:hideMark/>
          </w:tcPr>
          <w:p w14:paraId="7633F82E" w14:textId="77777777" w:rsidR="00300C17" w:rsidRPr="00300C17" w:rsidRDefault="00300C17" w:rsidP="00300C17">
            <w:pPr>
              <w:spacing w:after="0" w:line="240" w:lineRule="auto"/>
              <w:rPr>
                <w:rFonts w:ascii="Arial" w:eastAsia="Times New Roman" w:hAnsi="Arial" w:cs="Arial"/>
                <w:color w:val="000000"/>
              </w:rPr>
            </w:pPr>
          </w:p>
        </w:tc>
        <w:tc>
          <w:tcPr>
            <w:tcW w:w="540" w:type="dxa"/>
            <w:tcBorders>
              <w:top w:val="nil"/>
              <w:left w:val="nil"/>
              <w:bottom w:val="nil"/>
              <w:right w:val="nil"/>
            </w:tcBorders>
            <w:shd w:val="clear" w:color="auto" w:fill="auto"/>
            <w:noWrap/>
            <w:hideMark/>
          </w:tcPr>
          <w:p w14:paraId="42C4F8CB" w14:textId="77777777" w:rsidR="00300C17" w:rsidRPr="00300C17" w:rsidRDefault="00300C17" w:rsidP="00300C17">
            <w:pPr>
              <w:spacing w:after="0" w:line="240" w:lineRule="auto"/>
              <w:jc w:val="right"/>
              <w:rPr>
                <w:rFonts w:ascii="Arial" w:eastAsia="Times New Roman" w:hAnsi="Arial" w:cs="Arial"/>
                <w:color w:val="000000"/>
              </w:rPr>
            </w:pPr>
            <w:r w:rsidRPr="00300C17">
              <w:rPr>
                <w:rFonts w:ascii="Arial" w:eastAsia="Times New Roman" w:hAnsi="Arial" w:cs="Arial"/>
                <w:color w:val="000000"/>
              </w:rPr>
              <w:t>2</w:t>
            </w:r>
          </w:p>
        </w:tc>
        <w:tc>
          <w:tcPr>
            <w:tcW w:w="7980" w:type="dxa"/>
            <w:tcBorders>
              <w:top w:val="nil"/>
              <w:left w:val="nil"/>
              <w:bottom w:val="nil"/>
              <w:right w:val="nil"/>
            </w:tcBorders>
            <w:shd w:val="clear" w:color="auto" w:fill="auto"/>
            <w:noWrap/>
            <w:hideMark/>
          </w:tcPr>
          <w:p w14:paraId="198955CC"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xml:space="preserve">Tonga Development Bank </w:t>
            </w:r>
            <w:r w:rsidRPr="00300C17">
              <w:rPr>
                <w:rFonts w:ascii="Arial" w:eastAsia="Times New Roman" w:hAnsi="Arial" w:cs="Arial"/>
                <w:i/>
                <w:iCs/>
                <w:color w:val="000000"/>
              </w:rPr>
              <w:t>(Percentage holding 60%)</w:t>
            </w:r>
          </w:p>
        </w:tc>
        <w:tc>
          <w:tcPr>
            <w:tcW w:w="180" w:type="dxa"/>
            <w:tcBorders>
              <w:top w:val="nil"/>
              <w:left w:val="nil"/>
              <w:bottom w:val="nil"/>
              <w:right w:val="single" w:sz="4" w:space="0" w:color="auto"/>
            </w:tcBorders>
            <w:shd w:val="clear" w:color="auto" w:fill="auto"/>
            <w:noWrap/>
            <w:hideMark/>
          </w:tcPr>
          <w:p w14:paraId="44AD229D"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r w:rsidR="00300C17" w:rsidRPr="00300C17" w14:paraId="351A2511" w14:textId="77777777" w:rsidTr="00300C17">
        <w:trPr>
          <w:trHeight w:val="250"/>
        </w:trPr>
        <w:tc>
          <w:tcPr>
            <w:tcW w:w="160" w:type="dxa"/>
            <w:tcBorders>
              <w:top w:val="nil"/>
              <w:left w:val="single" w:sz="4" w:space="0" w:color="auto"/>
              <w:bottom w:val="single" w:sz="4" w:space="0" w:color="auto"/>
              <w:right w:val="nil"/>
            </w:tcBorders>
            <w:shd w:val="clear" w:color="auto" w:fill="auto"/>
            <w:noWrap/>
            <w:hideMark/>
          </w:tcPr>
          <w:p w14:paraId="7A9AAA70"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single" w:sz="4" w:space="0" w:color="auto"/>
              <w:right w:val="nil"/>
            </w:tcBorders>
            <w:shd w:val="clear" w:color="auto" w:fill="auto"/>
            <w:noWrap/>
            <w:hideMark/>
          </w:tcPr>
          <w:p w14:paraId="1A8991C9"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540" w:type="dxa"/>
            <w:tcBorders>
              <w:top w:val="nil"/>
              <w:left w:val="nil"/>
              <w:bottom w:val="single" w:sz="4" w:space="0" w:color="auto"/>
              <w:right w:val="nil"/>
            </w:tcBorders>
            <w:shd w:val="clear" w:color="auto" w:fill="auto"/>
            <w:noWrap/>
            <w:hideMark/>
          </w:tcPr>
          <w:p w14:paraId="2AAA92AE"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7980" w:type="dxa"/>
            <w:tcBorders>
              <w:top w:val="nil"/>
              <w:left w:val="nil"/>
              <w:bottom w:val="single" w:sz="4" w:space="0" w:color="auto"/>
              <w:right w:val="nil"/>
            </w:tcBorders>
            <w:shd w:val="clear" w:color="auto" w:fill="auto"/>
            <w:noWrap/>
            <w:hideMark/>
          </w:tcPr>
          <w:p w14:paraId="6CC9DBB3"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c>
          <w:tcPr>
            <w:tcW w:w="180" w:type="dxa"/>
            <w:tcBorders>
              <w:top w:val="nil"/>
              <w:left w:val="nil"/>
              <w:bottom w:val="single" w:sz="4" w:space="0" w:color="auto"/>
              <w:right w:val="single" w:sz="4" w:space="0" w:color="auto"/>
            </w:tcBorders>
            <w:shd w:val="clear" w:color="auto" w:fill="auto"/>
            <w:noWrap/>
            <w:hideMark/>
          </w:tcPr>
          <w:p w14:paraId="16FE4E9A" w14:textId="77777777" w:rsidR="00300C17" w:rsidRPr="00300C17" w:rsidRDefault="00300C17" w:rsidP="00300C17">
            <w:pPr>
              <w:spacing w:after="0" w:line="240" w:lineRule="auto"/>
              <w:rPr>
                <w:rFonts w:ascii="Arial" w:eastAsia="Times New Roman" w:hAnsi="Arial" w:cs="Arial"/>
                <w:color w:val="000000"/>
              </w:rPr>
            </w:pPr>
            <w:r w:rsidRPr="00300C17">
              <w:rPr>
                <w:rFonts w:ascii="Arial" w:eastAsia="Times New Roman" w:hAnsi="Arial" w:cs="Arial"/>
                <w:color w:val="000000"/>
              </w:rPr>
              <w:t> </w:t>
            </w:r>
          </w:p>
        </w:tc>
      </w:tr>
    </w:tbl>
    <w:p w14:paraId="6572BEA3" w14:textId="77777777" w:rsidR="003A65CE" w:rsidRPr="00F44C6A" w:rsidRDefault="003A65CE" w:rsidP="000F5E30"/>
    <w:sectPr w:rsidR="003A65CE" w:rsidRPr="00F44C6A" w:rsidSect="00824471">
      <w:pgSz w:w="11909" w:h="16834" w:code="9"/>
      <w:pgMar w:top="1440" w:right="1152" w:bottom="1440" w:left="1152" w:header="864" w:footer="36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04590" w14:textId="77777777" w:rsidR="002C445D" w:rsidRDefault="002C445D">
      <w:r>
        <w:separator/>
      </w:r>
    </w:p>
  </w:endnote>
  <w:endnote w:type="continuationSeparator" w:id="0">
    <w:p w14:paraId="44D60F1C" w14:textId="77777777" w:rsidR="002C445D" w:rsidRDefault="002C445D">
      <w:r>
        <w:continuationSeparator/>
      </w:r>
    </w:p>
  </w:endnote>
  <w:endnote w:type="continuationNotice" w:id="1">
    <w:p w14:paraId="40C929A1" w14:textId="77777777" w:rsidR="002C445D" w:rsidRDefault="002C44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1FCCF" w14:textId="77777777" w:rsidR="00EA2F9C" w:rsidRPr="008B0003" w:rsidRDefault="00EA2F9C" w:rsidP="00185A70">
    <w:pPr>
      <w:pStyle w:val="Footer"/>
      <w:rPr>
        <w:rStyle w:val="PageNumber"/>
      </w:rPr>
    </w:pPr>
    <w:r w:rsidRPr="008B0003">
      <w:rPr>
        <w:rStyle w:val="PageNumber"/>
        <w:highlight w:val="lightGray"/>
      </w:rPr>
      <w:fldChar w:fldCharType="begin"/>
    </w:r>
    <w:r w:rsidRPr="008B0003">
      <w:rPr>
        <w:rStyle w:val="PageNumber"/>
        <w:highlight w:val="lightGray"/>
      </w:rPr>
      <w:instrText xml:space="preserve"> PAGE </w:instrText>
    </w:r>
    <w:r w:rsidRPr="008B0003">
      <w:rPr>
        <w:rStyle w:val="PageNumber"/>
        <w:highlight w:val="lightGray"/>
      </w:rPr>
      <w:fldChar w:fldCharType="separate"/>
    </w:r>
    <w:r>
      <w:rPr>
        <w:rStyle w:val="PageNumber"/>
        <w:noProof/>
        <w:highlight w:val="lightGray"/>
      </w:rPr>
      <w:t>6</w:t>
    </w:r>
    <w:r w:rsidRPr="008B0003">
      <w:rPr>
        <w:rStyle w:val="PageNumber"/>
        <w:highlight w:val="lightGray"/>
      </w:rPr>
      <w:fldChar w:fldCharType="end"/>
    </w:r>
    <w:r>
      <w:rPr>
        <w:rStyle w:val="PageNumber"/>
      </w:rPr>
      <w:tab/>
    </w:r>
    <w:r w:rsidRPr="008B0003">
      <w:t>international monetary fund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C0193" w14:textId="77777777" w:rsidR="00D316DD" w:rsidRPr="00226713" w:rsidRDefault="00D316DD" w:rsidP="00185A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0D1E9" w14:textId="77777777" w:rsidR="00EA2F9C" w:rsidRDefault="00EA2F9C" w:rsidP="00185A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8AF86" w14:textId="3FA48141" w:rsidR="00262FDF" w:rsidRPr="00262FDF" w:rsidRDefault="0040514E" w:rsidP="00185A70">
    <w:pPr>
      <w:pStyle w:val="Footer"/>
    </w:pPr>
    <w:r>
      <w:rPr>
        <w:rFonts w:ascii="Arial Black" w:hAnsi="Arial Black"/>
        <w:b/>
        <w:bCs/>
      </w:rPr>
      <w:t>IMF</w:t>
    </w:r>
    <w:r w:rsidR="0001457E" w:rsidRPr="0001457E">
      <w:t xml:space="preserve"> </w:t>
    </w:r>
    <w:r w:rsidR="0001457E" w:rsidRPr="0001457E">
      <w:rPr>
        <w:rStyle w:val="PageNumber"/>
      </w:rPr>
      <w:t>|</w:t>
    </w:r>
    <w:r w:rsidR="0001457E" w:rsidRPr="0001457E">
      <w:t xml:space="preserve"> </w:t>
    </w:r>
    <w:r w:rsidR="00E641C8">
      <w:t>PFTAC</w:t>
    </w:r>
    <w:r w:rsidR="00262FDF" w:rsidRPr="00B15B43">
      <w:rPr>
        <w:rStyle w:val="PageNumber"/>
      </w:rPr>
      <w:tab/>
    </w:r>
    <w:r w:rsidR="00063270">
      <w:rPr>
        <w:rStyle w:val="PageNumber"/>
      </w:rPr>
      <w:t xml:space="preserve">Tonga - </w:t>
    </w:r>
    <w:r w:rsidR="00DA4CB1">
      <w:rPr>
        <w:rStyle w:val="PageNumber"/>
      </w:rPr>
      <w:t xml:space="preserve">Technical Assistance </w:t>
    </w:r>
    <w:r w:rsidR="00DA4CB1" w:rsidRPr="00AF5CED">
      <w:rPr>
        <w:rStyle w:val="PageNumber"/>
      </w:rPr>
      <w:t>Report |</w:t>
    </w:r>
    <w:r w:rsidR="00DA4CB1" w:rsidRPr="006A25A9">
      <w:t xml:space="preserve"> </w:t>
    </w:r>
    <w:r w:rsidR="00262FDF" w:rsidRPr="006A25A9">
      <w:rPr>
        <w:rStyle w:val="PageNumber"/>
      </w:rPr>
      <w:fldChar w:fldCharType="begin"/>
    </w:r>
    <w:r w:rsidR="00262FDF" w:rsidRPr="006A25A9">
      <w:rPr>
        <w:rStyle w:val="PageNumber"/>
      </w:rPr>
      <w:instrText xml:space="preserve"> PAGE </w:instrText>
    </w:r>
    <w:r w:rsidR="00262FDF" w:rsidRPr="006A25A9">
      <w:rPr>
        <w:rStyle w:val="PageNumber"/>
      </w:rPr>
      <w:fldChar w:fldCharType="separate"/>
    </w:r>
    <w:r w:rsidR="00262FDF">
      <w:rPr>
        <w:rStyle w:val="PageNumber"/>
      </w:rPr>
      <w:t>3</w:t>
    </w:r>
    <w:r w:rsidR="00262FDF" w:rsidRPr="006A25A9">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604DD" w14:textId="77777777" w:rsidR="002C445D" w:rsidRDefault="002C445D" w:rsidP="00447A53">
      <w:pPr>
        <w:spacing w:after="0"/>
      </w:pPr>
      <w:r>
        <w:separator/>
      </w:r>
    </w:p>
  </w:footnote>
  <w:footnote w:type="continuationSeparator" w:id="0">
    <w:p w14:paraId="2734A89E" w14:textId="77777777" w:rsidR="002C445D" w:rsidRDefault="002C445D">
      <w:r>
        <w:continuationSeparator/>
      </w:r>
    </w:p>
  </w:footnote>
  <w:footnote w:type="continuationNotice" w:id="1">
    <w:p w14:paraId="5EC5C261" w14:textId="77777777" w:rsidR="002C445D" w:rsidRDefault="002C445D">
      <w:pPr>
        <w:jc w:val="right"/>
      </w:pPr>
      <w:r>
        <w:t>(continued...)</w:t>
      </w:r>
    </w:p>
  </w:footnote>
  <w:footnote w:id="2">
    <w:p w14:paraId="09553305" w14:textId="71E31D37" w:rsidR="00087AAC" w:rsidRDefault="00087AAC" w:rsidP="004358D7">
      <w:pPr>
        <w:pStyle w:val="FootnoteText"/>
        <w:spacing w:before="0" w:line="276" w:lineRule="auto"/>
      </w:pPr>
      <w:r>
        <w:rPr>
          <w:rStyle w:val="FootnoteReference"/>
        </w:rPr>
        <w:footnoteRef/>
      </w:r>
      <w:r>
        <w:t xml:space="preserve"> Refer to the </w:t>
      </w:r>
      <w:r w:rsidRPr="00A770A7">
        <w:rPr>
          <w:i/>
          <w:iCs/>
        </w:rPr>
        <w:t>GFSM 2014</w:t>
      </w:r>
      <w:r>
        <w:t>, par 5.73 on the boundary of administrative fees.</w:t>
      </w:r>
    </w:p>
  </w:footnote>
  <w:footnote w:id="3">
    <w:p w14:paraId="48D6CA44" w14:textId="742B4E76" w:rsidR="00087AAC" w:rsidRDefault="00087AAC" w:rsidP="004358D7">
      <w:pPr>
        <w:pStyle w:val="FootnoteText"/>
        <w:spacing w:before="0" w:line="276" w:lineRule="auto"/>
      </w:pPr>
      <w:r>
        <w:rPr>
          <w:rStyle w:val="FootnoteReference"/>
        </w:rPr>
        <w:footnoteRef/>
      </w:r>
      <w:r>
        <w:t xml:space="preserve"> Refer to the </w:t>
      </w:r>
      <w:r w:rsidRPr="006C3D21">
        <w:rPr>
          <w:i/>
          <w:iCs/>
        </w:rPr>
        <w:t>GFSM 2014</w:t>
      </w:r>
      <w:r>
        <w:t>, par 5.69.</w:t>
      </w:r>
    </w:p>
  </w:footnote>
  <w:footnote w:id="4">
    <w:p w14:paraId="04153261" w14:textId="15EB78F4" w:rsidR="009B191D" w:rsidRDefault="009B191D" w:rsidP="004358D7">
      <w:pPr>
        <w:pStyle w:val="FootnoteText"/>
        <w:spacing w:before="0" w:line="276" w:lineRule="auto"/>
      </w:pPr>
      <w:r>
        <w:rPr>
          <w:rStyle w:val="FootnoteReference"/>
        </w:rPr>
        <w:footnoteRef/>
      </w:r>
      <w:r>
        <w:t xml:space="preserve"> FY 2022 TOP$ 140 thousand, FY 2023 TOP$ 317 thousand, FY 2024 TOP$ 14.3 mil, and FY 2025 TOP$ 25.0 mil.</w:t>
      </w:r>
    </w:p>
  </w:footnote>
  <w:footnote w:id="5">
    <w:p w14:paraId="78D67023" w14:textId="58D6EBDE" w:rsidR="00087AAC" w:rsidRDefault="00087AAC" w:rsidP="004358D7">
      <w:pPr>
        <w:pStyle w:val="FootnoteText"/>
        <w:spacing w:before="0" w:line="276" w:lineRule="auto"/>
      </w:pPr>
      <w:r>
        <w:rPr>
          <w:rStyle w:val="FootnoteReference"/>
        </w:rPr>
        <w:footnoteRef/>
      </w:r>
      <w:r>
        <w:t xml:space="preserve"> Refer the </w:t>
      </w:r>
      <w:r w:rsidRPr="007B04CF">
        <w:rPr>
          <w:i/>
          <w:iCs/>
        </w:rPr>
        <w:t>GFSM 2014</w:t>
      </w:r>
      <w:r>
        <w:t>, par 5.111-5.117 and 9.49.</w:t>
      </w:r>
    </w:p>
  </w:footnote>
  <w:footnote w:id="6">
    <w:p w14:paraId="6DA76AC0" w14:textId="455B3C9A" w:rsidR="00574783" w:rsidRDefault="00574783" w:rsidP="004358D7">
      <w:pPr>
        <w:pStyle w:val="FootnoteText"/>
        <w:spacing w:before="0" w:line="276" w:lineRule="auto"/>
      </w:pPr>
      <w:r>
        <w:rPr>
          <w:rStyle w:val="FootnoteReference"/>
        </w:rPr>
        <w:footnoteRef/>
      </w:r>
      <w:r>
        <w:t xml:space="preserve"> Refer to </w:t>
      </w:r>
      <w:r w:rsidRPr="00574783">
        <w:rPr>
          <w:i/>
          <w:iCs/>
        </w:rPr>
        <w:t>GFSM 2014</w:t>
      </w:r>
      <w:r>
        <w:t xml:space="preserve">, par </w:t>
      </w:r>
      <w:r w:rsidRPr="00574783">
        <w:t>6.123</w:t>
      </w:r>
      <w:r w:rsidR="000B5A23">
        <w:t>.</w:t>
      </w:r>
    </w:p>
  </w:footnote>
  <w:footnote w:id="7">
    <w:p w14:paraId="309DDBD3" w14:textId="5897B4F0" w:rsidR="00087AAC" w:rsidRDefault="00087AAC" w:rsidP="004358D7">
      <w:pPr>
        <w:pStyle w:val="FootnoteText"/>
        <w:spacing w:before="0" w:line="276" w:lineRule="auto"/>
      </w:pPr>
      <w:r>
        <w:rPr>
          <w:rStyle w:val="FootnoteReference"/>
        </w:rPr>
        <w:footnoteRef/>
      </w:r>
      <w:r>
        <w:t xml:space="preserve"> Refer to the </w:t>
      </w:r>
      <w:r w:rsidRPr="00087AAC">
        <w:rPr>
          <w:i/>
          <w:iCs/>
        </w:rPr>
        <w:t>GFSM 2014</w:t>
      </w:r>
      <w:r>
        <w:t>, par 6.84-6.91.</w:t>
      </w:r>
    </w:p>
  </w:footnote>
  <w:footnote w:id="8">
    <w:p w14:paraId="2EEA7C55" w14:textId="70690CB8" w:rsidR="007F471B" w:rsidRDefault="007F471B">
      <w:pPr>
        <w:pStyle w:val="FootnoteText"/>
      </w:pPr>
      <w:r>
        <w:rPr>
          <w:rStyle w:val="FootnoteReference"/>
        </w:rPr>
        <w:footnoteRef/>
      </w:r>
      <w:r>
        <w:t xml:space="preserve"> Refer to the </w:t>
      </w:r>
      <w:r w:rsidRPr="007F471B">
        <w:rPr>
          <w:i/>
          <w:iCs/>
        </w:rPr>
        <w:t>GFSM 2014</w:t>
      </w:r>
      <w:r>
        <w:t>, par. 7.143 – 7.144.</w:t>
      </w:r>
    </w:p>
  </w:footnote>
  <w:footnote w:id="9">
    <w:p w14:paraId="36638F7E" w14:textId="70AD7D40" w:rsidR="00D0756D" w:rsidRDefault="00D0756D" w:rsidP="004358D7">
      <w:pPr>
        <w:pStyle w:val="FootnoteText"/>
        <w:spacing w:before="0" w:line="276" w:lineRule="auto"/>
      </w:pPr>
      <w:r>
        <w:rPr>
          <w:rStyle w:val="FootnoteReference"/>
        </w:rPr>
        <w:footnoteRef/>
      </w:r>
      <w:r>
        <w:t xml:space="preserve"> </w:t>
      </w:r>
      <w:hyperlink r:id="rId1" w:history="1">
        <w:r>
          <w:rPr>
            <w:rStyle w:val="Hyperlink"/>
          </w:rPr>
          <w:t xml:space="preserve">IMF Dissemination Standards Bulletin Board </w:t>
        </w:r>
      </w:hyperlink>
      <w:r>
        <w:t xml:space="preserve"> </w:t>
      </w:r>
    </w:p>
  </w:footnote>
  <w:footnote w:id="10">
    <w:p w14:paraId="5F8DBA49" w14:textId="3710BCCC" w:rsidR="0094132E" w:rsidRDefault="0094132E" w:rsidP="004358D7">
      <w:pPr>
        <w:pStyle w:val="FootnoteText"/>
        <w:spacing w:before="0" w:line="276" w:lineRule="auto"/>
      </w:pPr>
      <w:r>
        <w:rPr>
          <w:rStyle w:val="FootnoteReference"/>
        </w:rPr>
        <w:footnoteRef/>
      </w:r>
      <w:r>
        <w:t xml:space="preserve"> </w:t>
      </w:r>
      <w:hyperlink r:id="rId2" w:anchor="/" w:history="1">
        <w:r>
          <w:rPr>
            <w:rStyle w:val="Hyperlink"/>
          </w:rPr>
          <w:t>IMF STA Integrated Collection System (ICS)</w:t>
        </w:r>
      </w:hyperlink>
      <w:r>
        <w:t xml:space="preserve"> </w:t>
      </w:r>
    </w:p>
  </w:footnote>
  <w:footnote w:id="11">
    <w:p w14:paraId="565B4BEF" w14:textId="037E754F" w:rsidR="003249C0" w:rsidRDefault="003249C0">
      <w:pPr>
        <w:pStyle w:val="FootnoteText"/>
      </w:pPr>
      <w:r>
        <w:rPr>
          <w:rStyle w:val="FootnoteReference"/>
        </w:rPr>
        <w:footnoteRef/>
      </w:r>
      <w:r>
        <w:t xml:space="preserve"> The Tonga Development Bank is classified as a financial public corporation in GFS and the PSIT.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9280E" w14:textId="051B84C4" w:rsidR="00EA6E13" w:rsidRDefault="00C87EE7" w:rsidP="00BE2C81">
    <w:pPr>
      <w:pStyle w:val="Header"/>
      <w:spacing w:before="240"/>
      <w:jc w:val="center"/>
      <w:rPr>
        <w:noProof/>
      </w:rPr>
    </w:pPr>
    <w:r>
      <w:rPr>
        <w:noProof/>
      </w:rPr>
      <mc:AlternateContent>
        <mc:Choice Requires="wpg">
          <w:drawing>
            <wp:anchor distT="0" distB="0" distL="114300" distR="114300" simplePos="0" relativeHeight="251659265" behindDoc="1" locked="0" layoutInCell="1" allowOverlap="1" wp14:anchorId="0BC0FC91" wp14:editId="6C19FAB7">
              <wp:simplePos x="0" y="0"/>
              <wp:positionH relativeFrom="column">
                <wp:posOffset>-914400</wp:posOffset>
              </wp:positionH>
              <wp:positionV relativeFrom="paragraph">
                <wp:posOffset>-457200</wp:posOffset>
              </wp:positionV>
              <wp:extent cx="7562088" cy="10699199"/>
              <wp:effectExtent l="0" t="0" r="1270" b="6985"/>
              <wp:wrapNone/>
              <wp:docPr id="21" name="Group 21"/>
              <wp:cNvGraphicFramePr/>
              <a:graphic xmlns:a="http://schemas.openxmlformats.org/drawingml/2006/main">
                <a:graphicData uri="http://schemas.microsoft.com/office/word/2010/wordprocessingGroup">
                  <wpg:wgp>
                    <wpg:cNvGrpSpPr/>
                    <wpg:grpSpPr>
                      <a:xfrm>
                        <a:off x="0" y="0"/>
                        <a:ext cx="7561342" cy="10699199"/>
                        <a:chOff x="0" y="0"/>
                        <a:chExt cx="7561342" cy="10699199"/>
                      </a:xfrm>
                    </wpg:grpSpPr>
                    <pic:pic xmlns:pic="http://schemas.openxmlformats.org/drawingml/2006/picture">
                      <pic:nvPicPr>
                        <pic:cNvPr id="10" name="Graphic 10">
                          <a:extLst>
                            <a:ext uri="{C183D7F6-B498-43B3-948B-1728B52AA6E4}">
                              <adec:decorative xmlns:adec="http://schemas.microsoft.com/office/drawing/2017/decorative" val="1"/>
                            </a:ext>
                          </a:extLst>
                        </pic:cNvPr>
                        <pic:cNvPicPr preferRelativeResize="0">
                          <a:picLocks noChangeAspect="1"/>
                        </pic:cNvPicPr>
                      </pic:nvPicPr>
                      <pic:blipFill>
                        <a:blip r:embed="rId1">
                          <a:extLst>
                            <a:ext uri="{96DAC541-7B7A-43D3-8B79-37D633B846F1}">
                              <asvg:svgBlip xmlns:asvg="http://schemas.microsoft.com/office/drawing/2016/SVG/main" r:embed="rId2"/>
                            </a:ext>
                          </a:extLst>
                        </a:blip>
                        <a:srcRect/>
                        <a:stretch/>
                      </pic:blipFill>
                      <pic:spPr>
                        <a:xfrm>
                          <a:off x="745" y="0"/>
                          <a:ext cx="7560597" cy="10699199"/>
                        </a:xfrm>
                        <a:prstGeom prst="rect">
                          <a:avLst/>
                        </a:prstGeom>
                      </pic:spPr>
                    </pic:pic>
                    <pic:pic xmlns:pic="http://schemas.openxmlformats.org/drawingml/2006/picture">
                      <pic:nvPicPr>
                        <pic:cNvPr id="15" name="Graphic 15"/>
                        <pic:cNvPicPr>
                          <a:picLocks noChangeAspect="1"/>
                        </pic:cNvPicPr>
                      </pic:nvPicPr>
                      <pic:blipFill rotWithShape="1">
                        <a:blip r:embed="rId3">
                          <a:extLst>
                            <a:ext uri="{96DAC541-7B7A-43D3-8B79-37D633B846F1}">
                              <asvg:svgBlip xmlns:asvg="http://schemas.microsoft.com/office/drawing/2016/SVG/main" r:embed="rId4"/>
                            </a:ext>
                          </a:extLst>
                        </a:blip>
                        <a:srcRect t="35965" r="6" b="32568"/>
                        <a:stretch/>
                      </pic:blipFill>
                      <pic:spPr bwMode="auto">
                        <a:xfrm>
                          <a:off x="0" y="3846165"/>
                          <a:ext cx="7561072" cy="336426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E862660" id="Group 21" o:spid="_x0000_s1026" style="position:absolute;margin-left:-1in;margin-top:-36pt;width:595.45pt;height:842.45pt;z-index:-251657215" coordsize="75613,10699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0" o:spid="_x0000_s1027" type="#_x0000_t75" alt="&quot;&quot;" style="position:absolute;left:7;width:75606;height:1069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">
                <v:imagedata r:id="rId5" o:title=""/>
              </v:shape>
              <v:shape id="Graphic 15" o:spid="_x0000_s1028" type="#_x0000_t75" style="position:absolute;top:38461;width:75610;height:33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">
                <v:imagedata r:id="rId6" o:title="" croptop="23570f" cropbottom="21344f" cropright="4f"/>
              </v:shape>
            </v:group>
          </w:pict>
        </mc:Fallback>
      </mc:AlternateContent>
    </w:r>
    <w:r w:rsidR="00602B76">
      <w:rPr>
        <w:noProof/>
      </w:rPr>
      <mc:AlternateContent>
        <mc:Choice Requires="wps">
          <w:drawing>
            <wp:anchor distT="45720" distB="45720" distL="114300" distR="114300" simplePos="0" relativeHeight="251657217" behindDoc="0" locked="1" layoutInCell="1" allowOverlap="1" wp14:anchorId="0F90BAA1" wp14:editId="7CC5B42F">
              <wp:simplePos x="0" y="0"/>
              <wp:positionH relativeFrom="page">
                <wp:posOffset>5349240</wp:posOffset>
              </wp:positionH>
              <wp:positionV relativeFrom="page">
                <wp:posOffset>314325</wp:posOffset>
              </wp:positionV>
              <wp:extent cx="1901825" cy="1404620"/>
              <wp:effectExtent l="0" t="0" r="3175" b="762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1825" cy="1404620"/>
                      </a:xfrm>
                      <a:prstGeom prst="rect">
                        <a:avLst/>
                      </a:prstGeom>
                      <a:solidFill>
                        <a:srgbClr val="FFFFFF"/>
                      </a:solidFill>
                      <a:ln w="9525">
                        <a:noFill/>
                        <a:miter lim="800000"/>
                        <a:headEnd/>
                        <a:tailEnd/>
                      </a:ln>
                    </wps:spPr>
                    <wps:txbx>
                      <w:txbxContent>
                        <w:p w14:paraId="08F60D6A" w14:textId="77777777" w:rsidR="00B84F7E" w:rsidRPr="00E851DC" w:rsidRDefault="00B84F7E" w:rsidP="00B84F7E">
                          <w:pPr>
                            <w:pStyle w:val="NoSpacing"/>
                            <w:spacing w:line="240" w:lineRule="auto"/>
                            <w:jc w:val="center"/>
                            <w:rPr>
                              <w:b/>
                              <w:bCs/>
                              <w:color w:val="004C97" w:themeColor="text2"/>
                            </w:rPr>
                          </w:pPr>
                          <w:r>
                            <w:rPr>
                              <w:b/>
                              <w:bCs/>
                              <w:color w:val="004C97" w:themeColor="text2"/>
                            </w:rPr>
                            <w:t xml:space="preserve">FOR OFFICIAL USE ONLY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F90BAA1" id="_x0000_t202" coordsize="21600,21600" o:spt="202" path="m,l,21600r21600,l21600,xe">
              <v:stroke joinstyle="miter"/>
              <v:path gradientshapeok="t" o:connecttype="rect"/>
            </v:shapetype>
            <v:shape id="Text Box 217" o:spid="_x0000_s1026" type="#_x0000_t202" style="position:absolute;left:0;text-align:left;margin-left:421.2pt;margin-top:24.75pt;width:149.75pt;height:110.6pt;z-index:251657217;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" stroked="f">
              <v:textbox style="mso-fit-shape-to-text:t">
                <w:txbxContent>
                  <w:p w14:paraId="08F60D6A" w14:textId="77777777" w:rsidR="00B84F7E" w:rsidRPr="00E851DC" w:rsidRDefault="00B84F7E" w:rsidP="00B84F7E">
                    <w:pPr>
                      <w:pStyle w:val="NoSpacing"/>
                      <w:spacing w:line="240" w:lineRule="auto"/>
                      <w:jc w:val="center"/>
                      <w:rPr>
                        <w:b/>
                        <w:bCs/>
                        <w:color w:val="004C97" w:themeColor="text2"/>
                      </w:rPr>
                    </w:pPr>
                    <w:r>
                      <w:rPr>
                        <w:b/>
                        <w:bCs/>
                        <w:color w:val="004C97" w:themeColor="text2"/>
                      </w:rPr>
                      <w:t xml:space="preserve">FOR OFFICIAL USE ONLY </w:t>
                    </w:r>
                  </w:p>
                </w:txbxContent>
              </v:textbox>
              <w10:wrap anchorx="page" anchory="page"/>
              <w10:anchorlock/>
            </v:shape>
          </w:pict>
        </mc:Fallback>
      </mc:AlternateContent>
    </w:r>
    <w:r w:rsidR="00602B76">
      <w:rPr>
        <w:rFonts w:eastAsia="Calibri" w:cs="Arial"/>
        <w:bCs/>
        <w:caps w:val="0"/>
        <w:color w:val="004C97" w:themeColor="text2"/>
        <w:szCs w:val="22"/>
      </w:rPr>
      <w:t>z</w:t>
    </w:r>
  </w:p>
  <w:p w14:paraId="79320A32" w14:textId="4D6678B7" w:rsidR="00EA2F9C" w:rsidRPr="00262FDF" w:rsidRDefault="00EA2F9C" w:rsidP="001C70E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EA48" w14:textId="77777777" w:rsidR="00EA2F9C" w:rsidRDefault="00EA2F9C" w:rsidP="0048515C">
    <w:pPr>
      <w:pStyle w:val="Header"/>
    </w:pPr>
    <w:r>
      <w:t xml:space="preserve">[country] – </w:t>
    </w:r>
    <w:sdt>
      <w:sdtPr>
        <w:alias w:val="Document Title"/>
        <w:tag w:val="Document Title"/>
        <w:id w:val="1922289507"/>
        <w:placeholder>
          <w:docPart w:val="F344317242A3405DBC997ECB0CA94006"/>
        </w:placeholder>
        <w:temporary/>
        <w15:color w:val="993300"/>
        <w:text/>
      </w:sdtPr>
      <w:sdtContent>
        <w:r>
          <w:t>[document title]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D5996" w14:textId="77777777" w:rsidR="00D316DD" w:rsidRDefault="00D316D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COUNTRY"/>
      <w:tag w:val="COUNTRY"/>
      <w:id w:val="1731423697"/>
      <w:placeholder>
        <w:docPart w:val="F344317242A3405DBC997ECB0CA94006"/>
      </w:placeholder>
      <w:temporary/>
      <w15:color w:val="993300"/>
      <w:text/>
    </w:sdtPr>
    <w:sdtContent>
      <w:p w14:paraId="3065C58B" w14:textId="77777777" w:rsidR="00EA2F9C" w:rsidRDefault="00EA2F9C" w:rsidP="00B6346E">
        <w:pPr>
          <w:pStyle w:val="Header"/>
          <w:jc w:val="right"/>
        </w:pPr>
        <w:r>
          <w:t>[country]</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7AAD21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64C9FA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85E61E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E40D3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EDE7732"/>
    <w:lvl w:ilvl="0">
      <w:start w:val="1"/>
      <w:numFmt w:val="bullet"/>
      <w:lvlText w:val=""/>
      <w:lvlJc w:val="left"/>
      <w:pPr>
        <w:tabs>
          <w:tab w:val="num" w:pos="1890"/>
        </w:tabs>
        <w:ind w:left="1890" w:hanging="360"/>
      </w:pPr>
      <w:rPr>
        <w:rFonts w:ascii="Symbol" w:hAnsi="Symbol" w:hint="default"/>
      </w:rPr>
    </w:lvl>
  </w:abstractNum>
  <w:abstractNum w:abstractNumId="5" w15:restartNumberingAfterBreak="0">
    <w:nsid w:val="FFFFFF81"/>
    <w:multiLevelType w:val="singleLevel"/>
    <w:tmpl w:val="7668156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5FE124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3F0C2C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B90612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BECB6A2"/>
    <w:lvl w:ilvl="0">
      <w:start w:val="1"/>
      <w:numFmt w:val="bullet"/>
      <w:pStyle w:val="ListBullet"/>
      <w:lvlText w:val=""/>
      <w:lvlJc w:val="left"/>
      <w:pPr>
        <w:ind w:left="360" w:hanging="360"/>
      </w:pPr>
      <w:rPr>
        <w:rFonts w:ascii="Wingdings" w:hAnsi="Wingdings" w:cs="Wingdings" w:hint="default"/>
        <w:color w:val="009CDE" w:themeColor="accent1"/>
      </w:rPr>
    </w:lvl>
  </w:abstractNum>
  <w:abstractNum w:abstractNumId="10" w15:restartNumberingAfterBreak="0">
    <w:nsid w:val="14105CA9"/>
    <w:multiLevelType w:val="hybridMultilevel"/>
    <w:tmpl w:val="3120219E"/>
    <w:lvl w:ilvl="0" w:tplc="FFFFFFFF">
      <w:start w:val="1"/>
      <w:numFmt w:val="decimal"/>
      <w:pStyle w:val="ParagraphNumbering"/>
      <w:lvlText w:val="%1.     "/>
      <w:lvlJc w:val="left"/>
      <w:pPr>
        <w:tabs>
          <w:tab w:val="num" w:pos="1080"/>
        </w:tabs>
        <w:ind w:left="360" w:firstLine="0"/>
      </w:pPr>
      <w:rPr>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E3B7531"/>
    <w:multiLevelType w:val="hybridMultilevel"/>
    <w:tmpl w:val="69820EAA"/>
    <w:lvl w:ilvl="0" w:tplc="0D028764">
      <w:start w:val="1"/>
      <w:numFmt w:val="bullet"/>
      <w:lvlText w:val=""/>
      <w:lvlJc w:val="left"/>
      <w:pPr>
        <w:ind w:left="720" w:hanging="360"/>
      </w:pPr>
      <w:rPr>
        <w:rFonts w:ascii="Wingdings" w:hAnsi="Wingdings" w:hint="default"/>
        <w:color w:val="009CDE"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78519A"/>
    <w:multiLevelType w:val="hybridMultilevel"/>
    <w:tmpl w:val="EFB22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9C4061"/>
    <w:multiLevelType w:val="multilevel"/>
    <w:tmpl w:val="EAD2248A"/>
    <w:lvl w:ilvl="0">
      <w:start w:val="1"/>
      <w:numFmt w:val="bullet"/>
      <w:pStyle w:val="ListParagraph"/>
      <w:lvlText w:val=""/>
      <w:lvlJc w:val="left"/>
      <w:pPr>
        <w:ind w:left="216" w:hanging="216"/>
      </w:pPr>
      <w:rPr>
        <w:rFonts w:ascii="Wingdings" w:hAnsi="Wingdings" w:hint="default"/>
      </w:rPr>
    </w:lvl>
    <w:lvl w:ilvl="1">
      <w:start w:val="1"/>
      <w:numFmt w:val="bullet"/>
      <w:lvlText w:val="o"/>
      <w:lvlJc w:val="left"/>
      <w:pPr>
        <w:ind w:left="432" w:hanging="216"/>
      </w:pPr>
      <w:rPr>
        <w:rFonts w:ascii="Courier New" w:hAnsi="Courier New" w:hint="default"/>
      </w:rPr>
    </w:lvl>
    <w:lvl w:ilvl="2">
      <w:start w:val="1"/>
      <w:numFmt w:val="bullet"/>
      <w:lvlText w:val=""/>
      <w:lvlJc w:val="left"/>
      <w:pPr>
        <w:ind w:left="648" w:hanging="216"/>
      </w:pPr>
      <w:rPr>
        <w:rFonts w:ascii="Wingdings" w:hAnsi="Wingdings" w:hint="default"/>
      </w:rPr>
    </w:lvl>
    <w:lvl w:ilvl="3">
      <w:start w:val="1"/>
      <w:numFmt w:val="bullet"/>
      <w:lvlText w:val=""/>
      <w:lvlJc w:val="left"/>
      <w:pPr>
        <w:ind w:left="1080" w:firstLine="360"/>
      </w:pPr>
      <w:rPr>
        <w:rFonts w:ascii="Symbol" w:hAnsi="Symbol" w:hint="default"/>
      </w:rPr>
    </w:lvl>
    <w:lvl w:ilvl="4">
      <w:start w:val="1"/>
      <w:numFmt w:val="bullet"/>
      <w:lvlText w:val="o"/>
      <w:lvlJc w:val="left"/>
      <w:pPr>
        <w:ind w:left="4590" w:hanging="360"/>
      </w:pPr>
      <w:rPr>
        <w:rFonts w:ascii="Courier New" w:hAnsi="Courier New" w:cs="Courier New"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6030" w:hanging="360"/>
      </w:pPr>
      <w:rPr>
        <w:rFonts w:ascii="Symbol" w:hAnsi="Symbol" w:hint="default"/>
      </w:rPr>
    </w:lvl>
    <w:lvl w:ilvl="7">
      <w:start w:val="1"/>
      <w:numFmt w:val="bullet"/>
      <w:lvlText w:val="o"/>
      <w:lvlJc w:val="left"/>
      <w:pPr>
        <w:ind w:left="6750" w:hanging="360"/>
      </w:pPr>
      <w:rPr>
        <w:rFonts w:ascii="Courier New" w:hAnsi="Courier New" w:cs="Courier New" w:hint="default"/>
      </w:rPr>
    </w:lvl>
    <w:lvl w:ilvl="8">
      <w:start w:val="1"/>
      <w:numFmt w:val="bullet"/>
      <w:lvlText w:val=""/>
      <w:lvlJc w:val="left"/>
      <w:pPr>
        <w:ind w:left="7470" w:hanging="360"/>
      </w:pPr>
      <w:rPr>
        <w:rFonts w:ascii="Wingdings" w:hAnsi="Wingdings" w:hint="default"/>
      </w:rPr>
    </w:lvl>
  </w:abstractNum>
  <w:abstractNum w:abstractNumId="14" w15:restartNumberingAfterBreak="0">
    <w:nsid w:val="2CCD6BF5"/>
    <w:multiLevelType w:val="hybridMultilevel"/>
    <w:tmpl w:val="29F033AE"/>
    <w:lvl w:ilvl="0" w:tplc="96D26CB8">
      <w:start w:val="1"/>
      <w:numFmt w:val="bullet"/>
      <w:lvlText w:val=""/>
      <w:lvlJc w:val="left"/>
      <w:pPr>
        <w:ind w:left="360" w:hanging="360"/>
      </w:pPr>
      <w:rPr>
        <w:rFonts w:ascii="Wingdings" w:hAnsi="Wingdings" w:cs="Wingdings" w:hint="default"/>
        <w:color w:val="009CDE" w:themeColor="accent1"/>
        <w:sz w:val="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560332"/>
    <w:multiLevelType w:val="hybridMultilevel"/>
    <w:tmpl w:val="9EBE7024"/>
    <w:lvl w:ilvl="0" w:tplc="72F6A3A2">
      <w:start w:val="1"/>
      <w:numFmt w:val="bullet"/>
      <w:lvlText w:val=""/>
      <w:lvlJc w:val="left"/>
      <w:pPr>
        <w:ind w:left="720" w:hanging="360"/>
      </w:pPr>
      <w:rPr>
        <w:rFonts w:ascii="Symbol" w:hAnsi="Symbol" w:hint="default"/>
        <w:color w:val="B57E00"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0D03BC5"/>
    <w:multiLevelType w:val="hybridMultilevel"/>
    <w:tmpl w:val="98A69ED8"/>
    <w:lvl w:ilvl="0" w:tplc="48E275FE">
      <w:start w:val="1"/>
      <w:numFmt w:val="bullet"/>
      <w:lvlText w:val=""/>
      <w:lvlJc w:val="left"/>
      <w:pPr>
        <w:ind w:left="720" w:hanging="360"/>
      </w:pPr>
      <w:rPr>
        <w:rFonts w:ascii="Wingdings" w:hAnsi="Wingdings" w:hint="default"/>
        <w:color w:val="009CDE"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B317A5"/>
    <w:multiLevelType w:val="hybridMultilevel"/>
    <w:tmpl w:val="8BDC1A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BFE062B"/>
    <w:multiLevelType w:val="hybridMultilevel"/>
    <w:tmpl w:val="AE4AD78C"/>
    <w:lvl w:ilvl="0" w:tplc="7FC414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E56B65"/>
    <w:multiLevelType w:val="hybridMultilevel"/>
    <w:tmpl w:val="882202C0"/>
    <w:lvl w:ilvl="0" w:tplc="C8A84DD6">
      <w:start w:val="1"/>
      <w:numFmt w:val="bullet"/>
      <w:lvlText w:val=""/>
      <w:lvlJc w:val="left"/>
      <w:pPr>
        <w:ind w:left="720" w:hanging="360"/>
      </w:pPr>
      <w:rPr>
        <w:rFonts w:ascii="Symbol" w:hAnsi="Symbol" w:hint="default"/>
        <w:color w:val="B57E00"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053DA6"/>
    <w:multiLevelType w:val="hybridMultilevel"/>
    <w:tmpl w:val="8CEEE85A"/>
    <w:lvl w:ilvl="0" w:tplc="0D028764">
      <w:start w:val="1"/>
      <w:numFmt w:val="bullet"/>
      <w:lvlText w:val=""/>
      <w:lvlJc w:val="left"/>
      <w:pPr>
        <w:ind w:left="720" w:hanging="360"/>
      </w:pPr>
      <w:rPr>
        <w:rFonts w:ascii="Wingdings" w:hAnsi="Wingdings" w:hint="default"/>
        <w:color w:val="009CDE"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1D42BD"/>
    <w:multiLevelType w:val="multilevel"/>
    <w:tmpl w:val="20FA61D0"/>
    <w:lvl w:ilvl="0">
      <w:start w:val="4"/>
      <w:numFmt w:val="decimal"/>
      <w:lvlText w:val="%1"/>
      <w:lvlJc w:val="left"/>
      <w:pPr>
        <w:ind w:left="360" w:hanging="360"/>
      </w:pPr>
      <w:rPr>
        <w:rFonts w:hint="default"/>
        <w:b/>
        <w:color w:val="0E101A"/>
      </w:rPr>
    </w:lvl>
    <w:lvl w:ilvl="1">
      <w:start w:val="3"/>
      <w:numFmt w:val="decimal"/>
      <w:lvlText w:val="%1.%2"/>
      <w:lvlJc w:val="left"/>
      <w:pPr>
        <w:ind w:left="360" w:hanging="360"/>
      </w:pPr>
      <w:rPr>
        <w:rFonts w:hint="default"/>
        <w:b/>
        <w:color w:val="0E101A"/>
      </w:rPr>
    </w:lvl>
    <w:lvl w:ilvl="2">
      <w:start w:val="1"/>
      <w:numFmt w:val="decimal"/>
      <w:lvlText w:val="%1.%2.%3"/>
      <w:lvlJc w:val="left"/>
      <w:pPr>
        <w:ind w:left="720" w:hanging="720"/>
      </w:pPr>
      <w:rPr>
        <w:rFonts w:hint="default"/>
        <w:b/>
        <w:color w:val="0E101A"/>
      </w:rPr>
    </w:lvl>
    <w:lvl w:ilvl="3">
      <w:start w:val="1"/>
      <w:numFmt w:val="decimal"/>
      <w:lvlText w:val="%1.%2.%3.%4"/>
      <w:lvlJc w:val="left"/>
      <w:pPr>
        <w:ind w:left="720" w:hanging="720"/>
      </w:pPr>
      <w:rPr>
        <w:rFonts w:hint="default"/>
        <w:b/>
        <w:color w:val="0E101A"/>
      </w:rPr>
    </w:lvl>
    <w:lvl w:ilvl="4">
      <w:start w:val="1"/>
      <w:numFmt w:val="decimal"/>
      <w:lvlText w:val="%1.%2.%3.%4.%5"/>
      <w:lvlJc w:val="left"/>
      <w:pPr>
        <w:ind w:left="1080" w:hanging="1080"/>
      </w:pPr>
      <w:rPr>
        <w:rFonts w:hint="default"/>
        <w:b/>
        <w:color w:val="0E101A"/>
      </w:rPr>
    </w:lvl>
    <w:lvl w:ilvl="5">
      <w:start w:val="1"/>
      <w:numFmt w:val="decimal"/>
      <w:lvlText w:val="%1.%2.%3.%4.%5.%6"/>
      <w:lvlJc w:val="left"/>
      <w:pPr>
        <w:ind w:left="1080" w:hanging="1080"/>
      </w:pPr>
      <w:rPr>
        <w:rFonts w:hint="default"/>
        <w:b/>
        <w:color w:val="0E101A"/>
      </w:rPr>
    </w:lvl>
    <w:lvl w:ilvl="6">
      <w:start w:val="1"/>
      <w:numFmt w:val="decimal"/>
      <w:lvlText w:val="%1.%2.%3.%4.%5.%6.%7"/>
      <w:lvlJc w:val="left"/>
      <w:pPr>
        <w:ind w:left="1440" w:hanging="1440"/>
      </w:pPr>
      <w:rPr>
        <w:rFonts w:hint="default"/>
        <w:b/>
        <w:color w:val="0E101A"/>
      </w:rPr>
    </w:lvl>
    <w:lvl w:ilvl="7">
      <w:start w:val="1"/>
      <w:numFmt w:val="decimal"/>
      <w:lvlText w:val="%1.%2.%3.%4.%5.%6.%7.%8"/>
      <w:lvlJc w:val="left"/>
      <w:pPr>
        <w:ind w:left="1440" w:hanging="1440"/>
      </w:pPr>
      <w:rPr>
        <w:rFonts w:hint="default"/>
        <w:b/>
        <w:color w:val="0E101A"/>
      </w:rPr>
    </w:lvl>
    <w:lvl w:ilvl="8">
      <w:start w:val="1"/>
      <w:numFmt w:val="decimal"/>
      <w:lvlText w:val="%1.%2.%3.%4.%5.%6.%7.%8.%9"/>
      <w:lvlJc w:val="left"/>
      <w:pPr>
        <w:ind w:left="1800" w:hanging="1800"/>
      </w:pPr>
      <w:rPr>
        <w:rFonts w:hint="default"/>
        <w:b/>
        <w:color w:val="0E101A"/>
      </w:rPr>
    </w:lvl>
  </w:abstractNum>
  <w:abstractNum w:abstractNumId="22" w15:restartNumberingAfterBreak="0">
    <w:nsid w:val="61832D5C"/>
    <w:multiLevelType w:val="hybridMultilevel"/>
    <w:tmpl w:val="C1627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336193"/>
    <w:multiLevelType w:val="hybridMultilevel"/>
    <w:tmpl w:val="38CEBC9C"/>
    <w:lvl w:ilvl="0" w:tplc="2BFCD362">
      <w:start w:val="1"/>
      <w:numFmt w:val="bullet"/>
      <w:lvlText w:val=""/>
      <w:lvlJc w:val="left"/>
      <w:pPr>
        <w:ind w:left="720" w:hanging="360"/>
      </w:pPr>
      <w:rPr>
        <w:rFonts w:ascii="Symbol" w:hAnsi="Symbol" w:hint="default"/>
        <w:color w:val="004C97"/>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805EA8"/>
    <w:multiLevelType w:val="hybridMultilevel"/>
    <w:tmpl w:val="107A788A"/>
    <w:lvl w:ilvl="0" w:tplc="B28E6EA8">
      <w:start w:val="1"/>
      <w:numFmt w:val="decimal"/>
      <w:lvlText w:val="%1."/>
      <w:lvlJc w:val="left"/>
      <w:pPr>
        <w:ind w:left="360" w:hanging="360"/>
      </w:pPr>
      <w:rPr>
        <w:b/>
        <w:bCs/>
        <w:i w:val="0"/>
        <w:iCs w:val="0"/>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EA15A1"/>
    <w:multiLevelType w:val="multilevel"/>
    <w:tmpl w:val="FCB0B6BA"/>
    <w:lvl w:ilvl="0">
      <w:start w:val="1"/>
      <w:numFmt w:val="upperRoman"/>
      <w:pStyle w:val="Heading1"/>
      <w:suff w:val="nothing"/>
      <w:lvlText w:val="%1.   "/>
      <w:lvlJc w:val="left"/>
      <w:pPr>
        <w:ind w:left="7020" w:firstLine="0"/>
      </w:pPr>
      <w:rPr>
        <w:rFonts w:hint="default"/>
        <w:sz w:val="36"/>
        <w:szCs w:val="36"/>
      </w:rPr>
    </w:lvl>
    <w:lvl w:ilvl="1">
      <w:start w:val="1"/>
      <w:numFmt w:val="upperLetter"/>
      <w:pStyle w:val="Heading2"/>
      <w:suff w:val="nothing"/>
      <w:lvlText w:val="%2.   "/>
      <w:lvlJc w:val="left"/>
      <w:pPr>
        <w:ind w:left="2160" w:firstLine="0"/>
      </w:pPr>
      <w:rPr>
        <w:rFonts w:hint="default"/>
      </w:rPr>
    </w:lvl>
    <w:lvl w:ilvl="2">
      <w:start w:val="1"/>
      <w:numFmt w:val="decimal"/>
      <w:lvlText w:val="%3."/>
      <w:lvlJc w:val="left"/>
      <w:pPr>
        <w:tabs>
          <w:tab w:val="num" w:pos="1080"/>
        </w:tabs>
        <w:ind w:left="720" w:firstLine="0"/>
      </w:pPr>
      <w:rPr>
        <w:rFonts w:hint="default"/>
      </w:rPr>
    </w:lvl>
    <w:lvl w:ilvl="3">
      <w:start w:val="1"/>
      <w:numFmt w:val="lowerLetter"/>
      <w:lvlText w:val="%4)"/>
      <w:lvlJc w:val="left"/>
      <w:pPr>
        <w:tabs>
          <w:tab w:val="num" w:pos="1800"/>
        </w:tabs>
        <w:ind w:left="1440" w:firstLine="0"/>
      </w:pPr>
      <w:rPr>
        <w:rFonts w:hint="default"/>
      </w:rPr>
    </w:lvl>
    <w:lvl w:ilvl="4">
      <w:start w:val="1"/>
      <w:numFmt w:val="decimal"/>
      <w:lvlText w:val="(%5)"/>
      <w:lvlJc w:val="left"/>
      <w:pPr>
        <w:tabs>
          <w:tab w:val="num" w:pos="2520"/>
        </w:tabs>
        <w:ind w:left="2160" w:firstLine="0"/>
      </w:pPr>
      <w:rPr>
        <w:rFonts w:hint="default"/>
      </w:rPr>
    </w:lvl>
    <w:lvl w:ilvl="5">
      <w:start w:val="1"/>
      <w:numFmt w:val="lowerLetter"/>
      <w:lvlText w:val="(%6)"/>
      <w:lvlJc w:val="left"/>
      <w:pPr>
        <w:tabs>
          <w:tab w:val="num" w:pos="3240"/>
        </w:tabs>
        <w:ind w:left="2880" w:firstLine="0"/>
      </w:pPr>
      <w:rPr>
        <w:rFonts w:hint="default"/>
      </w:rPr>
    </w:lvl>
    <w:lvl w:ilvl="6">
      <w:start w:val="1"/>
      <w:numFmt w:val="lowerRoman"/>
      <w:lvlText w:val="(%7)"/>
      <w:lvlJc w:val="left"/>
      <w:pPr>
        <w:tabs>
          <w:tab w:val="num" w:pos="3960"/>
        </w:tabs>
        <w:ind w:left="3600" w:firstLine="0"/>
      </w:pPr>
      <w:rPr>
        <w:rFonts w:hint="default"/>
      </w:rPr>
    </w:lvl>
    <w:lvl w:ilvl="7">
      <w:start w:val="1"/>
      <w:numFmt w:val="lowerLetter"/>
      <w:lvlText w:val="(%8)"/>
      <w:lvlJc w:val="left"/>
      <w:pPr>
        <w:tabs>
          <w:tab w:val="num" w:pos="4680"/>
        </w:tabs>
        <w:ind w:left="4320" w:firstLine="0"/>
      </w:pPr>
      <w:rPr>
        <w:rFonts w:hint="default"/>
      </w:rPr>
    </w:lvl>
    <w:lvl w:ilvl="8">
      <w:start w:val="1"/>
      <w:numFmt w:val="lowerRoman"/>
      <w:lvlText w:val="(%9)"/>
      <w:lvlJc w:val="left"/>
      <w:pPr>
        <w:tabs>
          <w:tab w:val="num" w:pos="5400"/>
        </w:tabs>
        <w:ind w:left="5040" w:firstLine="0"/>
      </w:pPr>
      <w:rPr>
        <w:rFonts w:hint="default"/>
      </w:rPr>
    </w:lvl>
  </w:abstractNum>
  <w:abstractNum w:abstractNumId="26" w15:restartNumberingAfterBreak="0">
    <w:nsid w:val="71727EE9"/>
    <w:multiLevelType w:val="hybridMultilevel"/>
    <w:tmpl w:val="E6C01048"/>
    <w:lvl w:ilvl="0" w:tplc="04521986">
      <w:start w:val="1"/>
      <w:numFmt w:val="bullet"/>
      <w:lvlText w:val="·"/>
      <w:lvlJc w:val="left"/>
      <w:pPr>
        <w:ind w:left="720" w:hanging="360"/>
      </w:pPr>
      <w:rPr>
        <w:rFonts w:ascii="Symbol" w:hAnsi="Symbol" w:hint="default"/>
      </w:rPr>
    </w:lvl>
    <w:lvl w:ilvl="1" w:tplc="84DEBE14">
      <w:start w:val="1"/>
      <w:numFmt w:val="bullet"/>
      <w:lvlText w:val="o"/>
      <w:lvlJc w:val="left"/>
      <w:pPr>
        <w:ind w:left="1440" w:hanging="360"/>
      </w:pPr>
      <w:rPr>
        <w:rFonts w:ascii="Courier New" w:hAnsi="Courier New" w:hint="default"/>
      </w:rPr>
    </w:lvl>
    <w:lvl w:ilvl="2" w:tplc="912846AA">
      <w:start w:val="1"/>
      <w:numFmt w:val="bullet"/>
      <w:lvlText w:val=""/>
      <w:lvlJc w:val="left"/>
      <w:pPr>
        <w:ind w:left="2160" w:hanging="360"/>
      </w:pPr>
      <w:rPr>
        <w:rFonts w:ascii="Wingdings" w:hAnsi="Wingdings" w:hint="default"/>
      </w:rPr>
    </w:lvl>
    <w:lvl w:ilvl="3" w:tplc="6F36FDA4">
      <w:start w:val="1"/>
      <w:numFmt w:val="bullet"/>
      <w:lvlText w:val=""/>
      <w:lvlJc w:val="left"/>
      <w:pPr>
        <w:ind w:left="2880" w:hanging="360"/>
      </w:pPr>
      <w:rPr>
        <w:rFonts w:ascii="Symbol" w:hAnsi="Symbol" w:hint="default"/>
      </w:rPr>
    </w:lvl>
    <w:lvl w:ilvl="4" w:tplc="1AE0888A">
      <w:start w:val="1"/>
      <w:numFmt w:val="bullet"/>
      <w:lvlText w:val="o"/>
      <w:lvlJc w:val="left"/>
      <w:pPr>
        <w:ind w:left="3600" w:hanging="360"/>
      </w:pPr>
      <w:rPr>
        <w:rFonts w:ascii="Courier New" w:hAnsi="Courier New" w:hint="default"/>
      </w:rPr>
    </w:lvl>
    <w:lvl w:ilvl="5" w:tplc="7B027DA0">
      <w:start w:val="1"/>
      <w:numFmt w:val="bullet"/>
      <w:lvlText w:val=""/>
      <w:lvlJc w:val="left"/>
      <w:pPr>
        <w:ind w:left="4320" w:hanging="360"/>
      </w:pPr>
      <w:rPr>
        <w:rFonts w:ascii="Wingdings" w:hAnsi="Wingdings" w:hint="default"/>
      </w:rPr>
    </w:lvl>
    <w:lvl w:ilvl="6" w:tplc="BF7C9936">
      <w:start w:val="1"/>
      <w:numFmt w:val="bullet"/>
      <w:lvlText w:val=""/>
      <w:lvlJc w:val="left"/>
      <w:pPr>
        <w:ind w:left="5040" w:hanging="360"/>
      </w:pPr>
      <w:rPr>
        <w:rFonts w:ascii="Symbol" w:hAnsi="Symbol" w:hint="default"/>
      </w:rPr>
    </w:lvl>
    <w:lvl w:ilvl="7" w:tplc="2640EC30">
      <w:start w:val="1"/>
      <w:numFmt w:val="bullet"/>
      <w:lvlText w:val="o"/>
      <w:lvlJc w:val="left"/>
      <w:pPr>
        <w:ind w:left="5760" w:hanging="360"/>
      </w:pPr>
      <w:rPr>
        <w:rFonts w:ascii="Courier New" w:hAnsi="Courier New" w:hint="default"/>
      </w:rPr>
    </w:lvl>
    <w:lvl w:ilvl="8" w:tplc="B6822A18">
      <w:start w:val="1"/>
      <w:numFmt w:val="bullet"/>
      <w:lvlText w:val=""/>
      <w:lvlJc w:val="left"/>
      <w:pPr>
        <w:ind w:left="6480" w:hanging="360"/>
      </w:pPr>
      <w:rPr>
        <w:rFonts w:ascii="Wingdings" w:hAnsi="Wingdings" w:hint="default"/>
      </w:rPr>
    </w:lvl>
  </w:abstractNum>
  <w:abstractNum w:abstractNumId="27" w15:restartNumberingAfterBreak="0">
    <w:nsid w:val="78187943"/>
    <w:multiLevelType w:val="hybridMultilevel"/>
    <w:tmpl w:val="AD1EFE5A"/>
    <w:lvl w:ilvl="0" w:tplc="71FE946A">
      <w:start w:val="1"/>
      <w:numFmt w:val="bullet"/>
      <w:lvlText w:val="·"/>
      <w:lvlJc w:val="left"/>
      <w:pPr>
        <w:ind w:left="360" w:hanging="360"/>
      </w:pPr>
      <w:rPr>
        <w:rFonts w:ascii="Symbol" w:hAnsi="Symbol" w:hint="default"/>
      </w:rPr>
    </w:lvl>
    <w:lvl w:ilvl="1" w:tplc="226AC968">
      <w:start w:val="1"/>
      <w:numFmt w:val="bullet"/>
      <w:lvlText w:val="o"/>
      <w:lvlJc w:val="left"/>
      <w:pPr>
        <w:ind w:left="1080" w:hanging="360"/>
      </w:pPr>
      <w:rPr>
        <w:rFonts w:ascii="Courier New" w:hAnsi="Courier New" w:hint="default"/>
      </w:rPr>
    </w:lvl>
    <w:lvl w:ilvl="2" w:tplc="4544BFAA">
      <w:start w:val="1"/>
      <w:numFmt w:val="bullet"/>
      <w:lvlText w:val=""/>
      <w:lvlJc w:val="left"/>
      <w:pPr>
        <w:ind w:left="1800" w:hanging="360"/>
      </w:pPr>
      <w:rPr>
        <w:rFonts w:ascii="Wingdings" w:hAnsi="Wingdings" w:hint="default"/>
      </w:rPr>
    </w:lvl>
    <w:lvl w:ilvl="3" w:tplc="7060AD06">
      <w:start w:val="1"/>
      <w:numFmt w:val="bullet"/>
      <w:lvlText w:val=""/>
      <w:lvlJc w:val="left"/>
      <w:pPr>
        <w:ind w:left="2520" w:hanging="360"/>
      </w:pPr>
      <w:rPr>
        <w:rFonts w:ascii="Symbol" w:hAnsi="Symbol" w:hint="default"/>
      </w:rPr>
    </w:lvl>
    <w:lvl w:ilvl="4" w:tplc="5ACC9F46">
      <w:start w:val="1"/>
      <w:numFmt w:val="bullet"/>
      <w:lvlText w:val="o"/>
      <w:lvlJc w:val="left"/>
      <w:pPr>
        <w:ind w:left="3240" w:hanging="360"/>
      </w:pPr>
      <w:rPr>
        <w:rFonts w:ascii="Courier New" w:hAnsi="Courier New" w:hint="default"/>
      </w:rPr>
    </w:lvl>
    <w:lvl w:ilvl="5" w:tplc="C8AE6F5C">
      <w:start w:val="1"/>
      <w:numFmt w:val="bullet"/>
      <w:lvlText w:val=""/>
      <w:lvlJc w:val="left"/>
      <w:pPr>
        <w:ind w:left="3960" w:hanging="360"/>
      </w:pPr>
      <w:rPr>
        <w:rFonts w:ascii="Wingdings" w:hAnsi="Wingdings" w:hint="default"/>
      </w:rPr>
    </w:lvl>
    <w:lvl w:ilvl="6" w:tplc="7D9A0DFA">
      <w:start w:val="1"/>
      <w:numFmt w:val="bullet"/>
      <w:lvlText w:val=""/>
      <w:lvlJc w:val="left"/>
      <w:pPr>
        <w:ind w:left="4680" w:hanging="360"/>
      </w:pPr>
      <w:rPr>
        <w:rFonts w:ascii="Symbol" w:hAnsi="Symbol" w:hint="default"/>
      </w:rPr>
    </w:lvl>
    <w:lvl w:ilvl="7" w:tplc="A39C102E">
      <w:start w:val="1"/>
      <w:numFmt w:val="bullet"/>
      <w:lvlText w:val="o"/>
      <w:lvlJc w:val="left"/>
      <w:pPr>
        <w:ind w:left="5400" w:hanging="360"/>
      </w:pPr>
      <w:rPr>
        <w:rFonts w:ascii="Courier New" w:hAnsi="Courier New" w:hint="default"/>
      </w:rPr>
    </w:lvl>
    <w:lvl w:ilvl="8" w:tplc="2708BE0A">
      <w:start w:val="1"/>
      <w:numFmt w:val="bullet"/>
      <w:lvlText w:val=""/>
      <w:lvlJc w:val="left"/>
      <w:pPr>
        <w:ind w:left="6120" w:hanging="360"/>
      </w:pPr>
      <w:rPr>
        <w:rFonts w:ascii="Wingdings" w:hAnsi="Wingdings" w:hint="default"/>
      </w:rPr>
    </w:lvl>
  </w:abstractNum>
  <w:abstractNum w:abstractNumId="28" w15:restartNumberingAfterBreak="0">
    <w:nsid w:val="785B7FBD"/>
    <w:multiLevelType w:val="hybridMultilevel"/>
    <w:tmpl w:val="2A985D24"/>
    <w:lvl w:ilvl="0" w:tplc="A41093C4">
      <w:start w:val="1"/>
      <w:numFmt w:val="bullet"/>
      <w:lvlText w:val=""/>
      <w:lvlJc w:val="left"/>
      <w:pPr>
        <w:ind w:left="720" w:hanging="360"/>
      </w:pPr>
      <w:rPr>
        <w:rFonts w:ascii="Wingdings" w:hAnsi="Wingdings" w:hint="default"/>
        <w:color w:val="009CDE"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4B6846"/>
    <w:multiLevelType w:val="multilevel"/>
    <w:tmpl w:val="1B9A4686"/>
    <w:lvl w:ilvl="0">
      <w:start w:val="1"/>
      <w:numFmt w:val="decimal"/>
      <w:lvlText w:val="%1"/>
      <w:lvlJc w:val="left"/>
      <w:pPr>
        <w:ind w:left="720" w:hanging="7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1502700291">
    <w:abstractNumId w:val="27"/>
  </w:num>
  <w:num w:numId="2" w16cid:durableId="1379813543">
    <w:abstractNumId w:val="26"/>
  </w:num>
  <w:num w:numId="3" w16cid:durableId="17706077">
    <w:abstractNumId w:val="9"/>
  </w:num>
  <w:num w:numId="4" w16cid:durableId="1421365834">
    <w:abstractNumId w:val="9"/>
  </w:num>
  <w:num w:numId="5" w16cid:durableId="1786384424">
    <w:abstractNumId w:val="25"/>
  </w:num>
  <w:num w:numId="6" w16cid:durableId="506485805">
    <w:abstractNumId w:val="10"/>
  </w:num>
  <w:num w:numId="7" w16cid:durableId="794566625">
    <w:abstractNumId w:val="25"/>
  </w:num>
  <w:num w:numId="8" w16cid:durableId="116724354">
    <w:abstractNumId w:val="10"/>
  </w:num>
  <w:num w:numId="9" w16cid:durableId="1461262058">
    <w:abstractNumId w:val="14"/>
  </w:num>
  <w:num w:numId="10" w16cid:durableId="452331524">
    <w:abstractNumId w:val="18"/>
  </w:num>
  <w:num w:numId="11" w16cid:durableId="1167089977">
    <w:abstractNumId w:val="15"/>
  </w:num>
  <w:num w:numId="12" w16cid:durableId="1231311495">
    <w:abstractNumId w:val="17"/>
  </w:num>
  <w:num w:numId="13" w16cid:durableId="1172526554">
    <w:abstractNumId w:val="4"/>
  </w:num>
  <w:num w:numId="14" w16cid:durableId="20055046">
    <w:abstractNumId w:val="7"/>
  </w:num>
  <w:num w:numId="15" w16cid:durableId="861937813">
    <w:abstractNumId w:val="19"/>
  </w:num>
  <w:num w:numId="16" w16cid:durableId="1884516891">
    <w:abstractNumId w:val="22"/>
  </w:num>
  <w:num w:numId="17" w16cid:durableId="1009211029">
    <w:abstractNumId w:val="10"/>
  </w:num>
  <w:num w:numId="18" w16cid:durableId="1268662370">
    <w:abstractNumId w:val="8"/>
  </w:num>
  <w:num w:numId="19" w16cid:durableId="500120952">
    <w:abstractNumId w:val="10"/>
  </w:num>
  <w:num w:numId="20" w16cid:durableId="1808263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92810719">
    <w:abstractNumId w:val="9"/>
  </w:num>
  <w:num w:numId="22" w16cid:durableId="758454237">
    <w:abstractNumId w:val="9"/>
  </w:num>
  <w:num w:numId="23" w16cid:durableId="1695619413">
    <w:abstractNumId w:val="25"/>
  </w:num>
  <w:num w:numId="24" w16cid:durableId="399669750">
    <w:abstractNumId w:val="10"/>
  </w:num>
  <w:num w:numId="25" w16cid:durableId="1199005260">
    <w:abstractNumId w:val="21"/>
  </w:num>
  <w:num w:numId="26" w16cid:durableId="561407324">
    <w:abstractNumId w:val="10"/>
  </w:num>
  <w:num w:numId="27" w16cid:durableId="130489392">
    <w:abstractNumId w:val="25"/>
  </w:num>
  <w:num w:numId="28" w16cid:durableId="1332493050">
    <w:abstractNumId w:val="14"/>
  </w:num>
  <w:num w:numId="29" w16cid:durableId="648020420">
    <w:abstractNumId w:val="10"/>
  </w:num>
  <w:num w:numId="30" w16cid:durableId="408423375">
    <w:abstractNumId w:val="9"/>
  </w:num>
  <w:num w:numId="31" w16cid:durableId="1806854820">
    <w:abstractNumId w:val="10"/>
  </w:num>
  <w:num w:numId="32" w16cid:durableId="1392994962">
    <w:abstractNumId w:val="10"/>
  </w:num>
  <w:num w:numId="33" w16cid:durableId="1861166088">
    <w:abstractNumId w:val="9"/>
  </w:num>
  <w:num w:numId="34" w16cid:durableId="1986935549">
    <w:abstractNumId w:val="10"/>
  </w:num>
  <w:num w:numId="35" w16cid:durableId="506598080">
    <w:abstractNumId w:val="9"/>
  </w:num>
  <w:num w:numId="36" w16cid:durableId="877084498">
    <w:abstractNumId w:val="10"/>
  </w:num>
  <w:num w:numId="37" w16cid:durableId="117919101">
    <w:abstractNumId w:val="6"/>
  </w:num>
  <w:num w:numId="38" w16cid:durableId="1998872703">
    <w:abstractNumId w:val="5"/>
  </w:num>
  <w:num w:numId="39" w16cid:durableId="1936744719">
    <w:abstractNumId w:val="3"/>
  </w:num>
  <w:num w:numId="40" w16cid:durableId="943460746">
    <w:abstractNumId w:val="2"/>
  </w:num>
  <w:num w:numId="41" w16cid:durableId="2123063679">
    <w:abstractNumId w:val="1"/>
  </w:num>
  <w:num w:numId="42" w16cid:durableId="1407458905">
    <w:abstractNumId w:val="0"/>
  </w:num>
  <w:num w:numId="43" w16cid:durableId="306058846">
    <w:abstractNumId w:val="29"/>
  </w:num>
  <w:num w:numId="44" w16cid:durableId="542179346">
    <w:abstractNumId w:val="13"/>
  </w:num>
  <w:num w:numId="45" w16cid:durableId="1309241140">
    <w:abstractNumId w:val="23"/>
  </w:num>
  <w:num w:numId="46" w16cid:durableId="1768578117">
    <w:abstractNumId w:val="11"/>
  </w:num>
  <w:num w:numId="47" w16cid:durableId="1327170168">
    <w:abstractNumId w:val="10"/>
  </w:num>
  <w:num w:numId="48" w16cid:durableId="1556744685">
    <w:abstractNumId w:val="28"/>
  </w:num>
  <w:num w:numId="49" w16cid:durableId="1451044975">
    <w:abstractNumId w:val="16"/>
  </w:num>
  <w:num w:numId="50" w16cid:durableId="2079936408">
    <w:abstractNumId w:val="20"/>
  </w:num>
  <w:num w:numId="51" w16cid:durableId="2121992511">
    <w:abstractNumId w:val="10"/>
  </w:num>
  <w:num w:numId="52" w16cid:durableId="949818004">
    <w:abstractNumId w:val="12"/>
  </w:num>
  <w:num w:numId="53" w16cid:durableId="1691179380">
    <w:abstractNumId w:val="2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ar-SA" w:vendorID="4" w:dllVersion="512" w:checkStyle="1"/>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F4F"/>
    <w:rsid w:val="00002538"/>
    <w:rsid w:val="00002F45"/>
    <w:rsid w:val="000052C7"/>
    <w:rsid w:val="000056ED"/>
    <w:rsid w:val="0000770D"/>
    <w:rsid w:val="00011E30"/>
    <w:rsid w:val="00012856"/>
    <w:rsid w:val="0001457E"/>
    <w:rsid w:val="00015051"/>
    <w:rsid w:val="000165CF"/>
    <w:rsid w:val="00016AB2"/>
    <w:rsid w:val="00016CD7"/>
    <w:rsid w:val="00020DE0"/>
    <w:rsid w:val="00021CDA"/>
    <w:rsid w:val="00022712"/>
    <w:rsid w:val="00022B99"/>
    <w:rsid w:val="0002787B"/>
    <w:rsid w:val="00030535"/>
    <w:rsid w:val="00032E30"/>
    <w:rsid w:val="000338C9"/>
    <w:rsid w:val="00034811"/>
    <w:rsid w:val="0003521A"/>
    <w:rsid w:val="00035B15"/>
    <w:rsid w:val="00036321"/>
    <w:rsid w:val="00040010"/>
    <w:rsid w:val="00043A6D"/>
    <w:rsid w:val="00044E81"/>
    <w:rsid w:val="00044EDF"/>
    <w:rsid w:val="00044FA5"/>
    <w:rsid w:val="00045089"/>
    <w:rsid w:val="0004595A"/>
    <w:rsid w:val="0004686C"/>
    <w:rsid w:val="00046F40"/>
    <w:rsid w:val="00047363"/>
    <w:rsid w:val="00047F48"/>
    <w:rsid w:val="00051519"/>
    <w:rsid w:val="000536A3"/>
    <w:rsid w:val="00053ED9"/>
    <w:rsid w:val="0006036B"/>
    <w:rsid w:val="00061D49"/>
    <w:rsid w:val="00063270"/>
    <w:rsid w:val="000634C8"/>
    <w:rsid w:val="00063EF1"/>
    <w:rsid w:val="00067C40"/>
    <w:rsid w:val="00067DA0"/>
    <w:rsid w:val="00070084"/>
    <w:rsid w:val="000718C9"/>
    <w:rsid w:val="00072CC7"/>
    <w:rsid w:val="00073D2D"/>
    <w:rsid w:val="0007436A"/>
    <w:rsid w:val="00077784"/>
    <w:rsid w:val="00081551"/>
    <w:rsid w:val="00082E55"/>
    <w:rsid w:val="00084115"/>
    <w:rsid w:val="00085507"/>
    <w:rsid w:val="00085534"/>
    <w:rsid w:val="0008778F"/>
    <w:rsid w:val="00087AAC"/>
    <w:rsid w:val="00090BEB"/>
    <w:rsid w:val="00090F5E"/>
    <w:rsid w:val="00090FBE"/>
    <w:rsid w:val="0009230D"/>
    <w:rsid w:val="000928FA"/>
    <w:rsid w:val="00093DA0"/>
    <w:rsid w:val="0009529E"/>
    <w:rsid w:val="00095870"/>
    <w:rsid w:val="00096B35"/>
    <w:rsid w:val="00097C5E"/>
    <w:rsid w:val="000A1AD8"/>
    <w:rsid w:val="000A3BFC"/>
    <w:rsid w:val="000A524E"/>
    <w:rsid w:val="000B070F"/>
    <w:rsid w:val="000B29F6"/>
    <w:rsid w:val="000B2BF3"/>
    <w:rsid w:val="000B4FFB"/>
    <w:rsid w:val="000B5133"/>
    <w:rsid w:val="000B5A23"/>
    <w:rsid w:val="000B6798"/>
    <w:rsid w:val="000B7574"/>
    <w:rsid w:val="000C0264"/>
    <w:rsid w:val="000C13C9"/>
    <w:rsid w:val="000C21D0"/>
    <w:rsid w:val="000C3BFE"/>
    <w:rsid w:val="000C4128"/>
    <w:rsid w:val="000D04E3"/>
    <w:rsid w:val="000D2501"/>
    <w:rsid w:val="000D3CBE"/>
    <w:rsid w:val="000D3DED"/>
    <w:rsid w:val="000D5457"/>
    <w:rsid w:val="000D5CF4"/>
    <w:rsid w:val="000D5DC4"/>
    <w:rsid w:val="000D6919"/>
    <w:rsid w:val="000E2189"/>
    <w:rsid w:val="000E554C"/>
    <w:rsid w:val="000E6D44"/>
    <w:rsid w:val="000F1FD2"/>
    <w:rsid w:val="000F5E30"/>
    <w:rsid w:val="000F601D"/>
    <w:rsid w:val="00101F28"/>
    <w:rsid w:val="001034BF"/>
    <w:rsid w:val="001038FE"/>
    <w:rsid w:val="00103F61"/>
    <w:rsid w:val="00104377"/>
    <w:rsid w:val="0010468D"/>
    <w:rsid w:val="00105D90"/>
    <w:rsid w:val="00106BB9"/>
    <w:rsid w:val="0011215B"/>
    <w:rsid w:val="00112AAE"/>
    <w:rsid w:val="00114B3D"/>
    <w:rsid w:val="0011562C"/>
    <w:rsid w:val="0012085D"/>
    <w:rsid w:val="001212A0"/>
    <w:rsid w:val="001223A9"/>
    <w:rsid w:val="0012281B"/>
    <w:rsid w:val="00122D6F"/>
    <w:rsid w:val="001240A3"/>
    <w:rsid w:val="001246A6"/>
    <w:rsid w:val="00124C3F"/>
    <w:rsid w:val="001267FF"/>
    <w:rsid w:val="00126C96"/>
    <w:rsid w:val="00132813"/>
    <w:rsid w:val="0013733A"/>
    <w:rsid w:val="001375C4"/>
    <w:rsid w:val="001418B2"/>
    <w:rsid w:val="00142D33"/>
    <w:rsid w:val="0014476B"/>
    <w:rsid w:val="001460A3"/>
    <w:rsid w:val="00146E11"/>
    <w:rsid w:val="00147268"/>
    <w:rsid w:val="0015060E"/>
    <w:rsid w:val="00151B69"/>
    <w:rsid w:val="00155088"/>
    <w:rsid w:val="00155B48"/>
    <w:rsid w:val="00156F98"/>
    <w:rsid w:val="001609B4"/>
    <w:rsid w:val="001618E8"/>
    <w:rsid w:val="001619F0"/>
    <w:rsid w:val="00162AED"/>
    <w:rsid w:val="0016494C"/>
    <w:rsid w:val="001701C3"/>
    <w:rsid w:val="0017056D"/>
    <w:rsid w:val="001713B1"/>
    <w:rsid w:val="00172C69"/>
    <w:rsid w:val="00175043"/>
    <w:rsid w:val="0018012B"/>
    <w:rsid w:val="00180480"/>
    <w:rsid w:val="00180A41"/>
    <w:rsid w:val="00181748"/>
    <w:rsid w:val="001842F9"/>
    <w:rsid w:val="00184AE4"/>
    <w:rsid w:val="001853A0"/>
    <w:rsid w:val="00185452"/>
    <w:rsid w:val="00185915"/>
    <w:rsid w:val="001859A0"/>
    <w:rsid w:val="00185A70"/>
    <w:rsid w:val="001863BD"/>
    <w:rsid w:val="00191746"/>
    <w:rsid w:val="00194D04"/>
    <w:rsid w:val="001958F3"/>
    <w:rsid w:val="001961EB"/>
    <w:rsid w:val="001A0A7A"/>
    <w:rsid w:val="001A4965"/>
    <w:rsid w:val="001A53F3"/>
    <w:rsid w:val="001A609F"/>
    <w:rsid w:val="001A6C9C"/>
    <w:rsid w:val="001B2776"/>
    <w:rsid w:val="001C2EEC"/>
    <w:rsid w:val="001C3104"/>
    <w:rsid w:val="001C4A19"/>
    <w:rsid w:val="001C4B8E"/>
    <w:rsid w:val="001C56F9"/>
    <w:rsid w:val="001C6100"/>
    <w:rsid w:val="001C70EA"/>
    <w:rsid w:val="001D14BA"/>
    <w:rsid w:val="001D1682"/>
    <w:rsid w:val="001D1B19"/>
    <w:rsid w:val="001D38BB"/>
    <w:rsid w:val="001D3AE5"/>
    <w:rsid w:val="001D60E1"/>
    <w:rsid w:val="001D7A2E"/>
    <w:rsid w:val="001D7A8F"/>
    <w:rsid w:val="001E1284"/>
    <w:rsid w:val="001E133A"/>
    <w:rsid w:val="001E2198"/>
    <w:rsid w:val="001E28D0"/>
    <w:rsid w:val="001E2D44"/>
    <w:rsid w:val="001E43BB"/>
    <w:rsid w:val="001F01E0"/>
    <w:rsid w:val="001F0F5B"/>
    <w:rsid w:val="001F30DC"/>
    <w:rsid w:val="001F6619"/>
    <w:rsid w:val="00200C83"/>
    <w:rsid w:val="0020219C"/>
    <w:rsid w:val="00202220"/>
    <w:rsid w:val="002052F9"/>
    <w:rsid w:val="00206475"/>
    <w:rsid w:val="00206758"/>
    <w:rsid w:val="002072C7"/>
    <w:rsid w:val="002113B9"/>
    <w:rsid w:val="00211BC3"/>
    <w:rsid w:val="00213893"/>
    <w:rsid w:val="0021398B"/>
    <w:rsid w:val="00213D59"/>
    <w:rsid w:val="00214975"/>
    <w:rsid w:val="002212C1"/>
    <w:rsid w:val="00223904"/>
    <w:rsid w:val="002250C5"/>
    <w:rsid w:val="00226713"/>
    <w:rsid w:val="00226B6F"/>
    <w:rsid w:val="00230C15"/>
    <w:rsid w:val="002323ED"/>
    <w:rsid w:val="00232626"/>
    <w:rsid w:val="00234CF8"/>
    <w:rsid w:val="00240007"/>
    <w:rsid w:val="00240803"/>
    <w:rsid w:val="00241F5B"/>
    <w:rsid w:val="002427ED"/>
    <w:rsid w:val="00243BB0"/>
    <w:rsid w:val="0024502B"/>
    <w:rsid w:val="00247E8D"/>
    <w:rsid w:val="00251104"/>
    <w:rsid w:val="00253977"/>
    <w:rsid w:val="00254873"/>
    <w:rsid w:val="00254E90"/>
    <w:rsid w:val="00254EF5"/>
    <w:rsid w:val="002560A8"/>
    <w:rsid w:val="00257AC1"/>
    <w:rsid w:val="00260093"/>
    <w:rsid w:val="00260E7A"/>
    <w:rsid w:val="0026259F"/>
    <w:rsid w:val="00262FDF"/>
    <w:rsid w:val="00263579"/>
    <w:rsid w:val="00263ADB"/>
    <w:rsid w:val="002648E0"/>
    <w:rsid w:val="00267150"/>
    <w:rsid w:val="00271F4B"/>
    <w:rsid w:val="00271FD0"/>
    <w:rsid w:val="002770E6"/>
    <w:rsid w:val="002775D6"/>
    <w:rsid w:val="0028256B"/>
    <w:rsid w:val="00283BB4"/>
    <w:rsid w:val="002866A1"/>
    <w:rsid w:val="00286A32"/>
    <w:rsid w:val="002871A0"/>
    <w:rsid w:val="00287651"/>
    <w:rsid w:val="002915CC"/>
    <w:rsid w:val="00291BF2"/>
    <w:rsid w:val="00293DB1"/>
    <w:rsid w:val="00294298"/>
    <w:rsid w:val="002949DC"/>
    <w:rsid w:val="002950E0"/>
    <w:rsid w:val="0029641B"/>
    <w:rsid w:val="0029666D"/>
    <w:rsid w:val="00296E27"/>
    <w:rsid w:val="00296F40"/>
    <w:rsid w:val="00297AC2"/>
    <w:rsid w:val="002A0E03"/>
    <w:rsid w:val="002A1D5A"/>
    <w:rsid w:val="002A2B46"/>
    <w:rsid w:val="002A3399"/>
    <w:rsid w:val="002A3F13"/>
    <w:rsid w:val="002A48E4"/>
    <w:rsid w:val="002A5414"/>
    <w:rsid w:val="002A5423"/>
    <w:rsid w:val="002A5A1E"/>
    <w:rsid w:val="002A6601"/>
    <w:rsid w:val="002A7ABB"/>
    <w:rsid w:val="002A7B9D"/>
    <w:rsid w:val="002A7C44"/>
    <w:rsid w:val="002B012D"/>
    <w:rsid w:val="002B038C"/>
    <w:rsid w:val="002B248D"/>
    <w:rsid w:val="002B27F7"/>
    <w:rsid w:val="002B3E05"/>
    <w:rsid w:val="002B582D"/>
    <w:rsid w:val="002B7854"/>
    <w:rsid w:val="002C1F27"/>
    <w:rsid w:val="002C2358"/>
    <w:rsid w:val="002C3504"/>
    <w:rsid w:val="002C445D"/>
    <w:rsid w:val="002C52D6"/>
    <w:rsid w:val="002C5EE1"/>
    <w:rsid w:val="002C613C"/>
    <w:rsid w:val="002D0398"/>
    <w:rsid w:val="002D41D9"/>
    <w:rsid w:val="002D47ED"/>
    <w:rsid w:val="002D4BB2"/>
    <w:rsid w:val="002E1C44"/>
    <w:rsid w:val="002E2597"/>
    <w:rsid w:val="002E3F42"/>
    <w:rsid w:val="002E483D"/>
    <w:rsid w:val="002E4E1B"/>
    <w:rsid w:val="002E6C44"/>
    <w:rsid w:val="002E733C"/>
    <w:rsid w:val="002F1B92"/>
    <w:rsid w:val="002F518D"/>
    <w:rsid w:val="002F54EC"/>
    <w:rsid w:val="002F5AAA"/>
    <w:rsid w:val="002F78C7"/>
    <w:rsid w:val="00300C17"/>
    <w:rsid w:val="003010A3"/>
    <w:rsid w:val="00302001"/>
    <w:rsid w:val="00302489"/>
    <w:rsid w:val="003041AC"/>
    <w:rsid w:val="003049CF"/>
    <w:rsid w:val="0030603E"/>
    <w:rsid w:val="003068E6"/>
    <w:rsid w:val="0030713B"/>
    <w:rsid w:val="00307193"/>
    <w:rsid w:val="00310500"/>
    <w:rsid w:val="00310E93"/>
    <w:rsid w:val="00312CB3"/>
    <w:rsid w:val="003132EF"/>
    <w:rsid w:val="00316D63"/>
    <w:rsid w:val="0031737B"/>
    <w:rsid w:val="00320C57"/>
    <w:rsid w:val="00321669"/>
    <w:rsid w:val="00321743"/>
    <w:rsid w:val="00321DEE"/>
    <w:rsid w:val="00322E9E"/>
    <w:rsid w:val="00324461"/>
    <w:rsid w:val="003249C0"/>
    <w:rsid w:val="0032704E"/>
    <w:rsid w:val="00330FE4"/>
    <w:rsid w:val="003320DA"/>
    <w:rsid w:val="003329E9"/>
    <w:rsid w:val="00332C89"/>
    <w:rsid w:val="003348AF"/>
    <w:rsid w:val="00334E0D"/>
    <w:rsid w:val="0033505A"/>
    <w:rsid w:val="00336430"/>
    <w:rsid w:val="003364AD"/>
    <w:rsid w:val="00337DF7"/>
    <w:rsid w:val="0034035E"/>
    <w:rsid w:val="00341D9C"/>
    <w:rsid w:val="003444F5"/>
    <w:rsid w:val="00345D53"/>
    <w:rsid w:val="003463AC"/>
    <w:rsid w:val="003474CE"/>
    <w:rsid w:val="00352682"/>
    <w:rsid w:val="003557D5"/>
    <w:rsid w:val="00355AEB"/>
    <w:rsid w:val="003561DB"/>
    <w:rsid w:val="003568D4"/>
    <w:rsid w:val="003602E9"/>
    <w:rsid w:val="00360DB2"/>
    <w:rsid w:val="00363105"/>
    <w:rsid w:val="00366538"/>
    <w:rsid w:val="00367C27"/>
    <w:rsid w:val="00370155"/>
    <w:rsid w:val="00370622"/>
    <w:rsid w:val="00371116"/>
    <w:rsid w:val="00371605"/>
    <w:rsid w:val="00374C20"/>
    <w:rsid w:val="00374E68"/>
    <w:rsid w:val="003759FF"/>
    <w:rsid w:val="00376655"/>
    <w:rsid w:val="00377BA5"/>
    <w:rsid w:val="00381B53"/>
    <w:rsid w:val="0038222D"/>
    <w:rsid w:val="00382697"/>
    <w:rsid w:val="00382A52"/>
    <w:rsid w:val="0038302A"/>
    <w:rsid w:val="0038351E"/>
    <w:rsid w:val="00384C4D"/>
    <w:rsid w:val="00385B8A"/>
    <w:rsid w:val="00391276"/>
    <w:rsid w:val="003918EF"/>
    <w:rsid w:val="003930FD"/>
    <w:rsid w:val="00396D5D"/>
    <w:rsid w:val="003A1C85"/>
    <w:rsid w:val="003A33F1"/>
    <w:rsid w:val="003A3C59"/>
    <w:rsid w:val="003A4846"/>
    <w:rsid w:val="003A4923"/>
    <w:rsid w:val="003A65CE"/>
    <w:rsid w:val="003B0536"/>
    <w:rsid w:val="003B0D72"/>
    <w:rsid w:val="003B19E5"/>
    <w:rsid w:val="003B4F74"/>
    <w:rsid w:val="003B66CE"/>
    <w:rsid w:val="003B692C"/>
    <w:rsid w:val="003C1E7F"/>
    <w:rsid w:val="003C2233"/>
    <w:rsid w:val="003C45AB"/>
    <w:rsid w:val="003C52B3"/>
    <w:rsid w:val="003C5C26"/>
    <w:rsid w:val="003C60E0"/>
    <w:rsid w:val="003D06A7"/>
    <w:rsid w:val="003D11A9"/>
    <w:rsid w:val="003D164D"/>
    <w:rsid w:val="003D3E82"/>
    <w:rsid w:val="003D552F"/>
    <w:rsid w:val="003D5C31"/>
    <w:rsid w:val="003E080A"/>
    <w:rsid w:val="003E0F1F"/>
    <w:rsid w:val="003E1E9A"/>
    <w:rsid w:val="003E45E6"/>
    <w:rsid w:val="003E5503"/>
    <w:rsid w:val="003E73D4"/>
    <w:rsid w:val="003F2F6D"/>
    <w:rsid w:val="003F333F"/>
    <w:rsid w:val="003F3979"/>
    <w:rsid w:val="003F54D9"/>
    <w:rsid w:val="003F54EB"/>
    <w:rsid w:val="003F61F6"/>
    <w:rsid w:val="003F73C1"/>
    <w:rsid w:val="00404239"/>
    <w:rsid w:val="0040514E"/>
    <w:rsid w:val="00406A02"/>
    <w:rsid w:val="0040745C"/>
    <w:rsid w:val="004075F8"/>
    <w:rsid w:val="0041240B"/>
    <w:rsid w:val="00415C38"/>
    <w:rsid w:val="00417B10"/>
    <w:rsid w:val="004213A9"/>
    <w:rsid w:val="00421BD1"/>
    <w:rsid w:val="00422CD9"/>
    <w:rsid w:val="0043161B"/>
    <w:rsid w:val="00432858"/>
    <w:rsid w:val="00432D2D"/>
    <w:rsid w:val="00432F7A"/>
    <w:rsid w:val="00433955"/>
    <w:rsid w:val="00433ECF"/>
    <w:rsid w:val="004358D7"/>
    <w:rsid w:val="00436AEC"/>
    <w:rsid w:val="00436E34"/>
    <w:rsid w:val="004379F4"/>
    <w:rsid w:val="00441078"/>
    <w:rsid w:val="0044192E"/>
    <w:rsid w:val="004477A3"/>
    <w:rsid w:val="00447A53"/>
    <w:rsid w:val="00447AC2"/>
    <w:rsid w:val="00450D95"/>
    <w:rsid w:val="00452CF0"/>
    <w:rsid w:val="00452E68"/>
    <w:rsid w:val="0045395E"/>
    <w:rsid w:val="00454CF7"/>
    <w:rsid w:val="00455313"/>
    <w:rsid w:val="00457C6F"/>
    <w:rsid w:val="00457D10"/>
    <w:rsid w:val="00457EBF"/>
    <w:rsid w:val="00462FFC"/>
    <w:rsid w:val="004659B4"/>
    <w:rsid w:val="00465A1B"/>
    <w:rsid w:val="00466DEE"/>
    <w:rsid w:val="004670EE"/>
    <w:rsid w:val="00467D6B"/>
    <w:rsid w:val="00467E70"/>
    <w:rsid w:val="0047051B"/>
    <w:rsid w:val="00470D59"/>
    <w:rsid w:val="00472BEE"/>
    <w:rsid w:val="00472C84"/>
    <w:rsid w:val="00473D44"/>
    <w:rsid w:val="004753EB"/>
    <w:rsid w:val="00475906"/>
    <w:rsid w:val="00475DF4"/>
    <w:rsid w:val="0048007A"/>
    <w:rsid w:val="004816EA"/>
    <w:rsid w:val="00481C9F"/>
    <w:rsid w:val="00483847"/>
    <w:rsid w:val="0048515C"/>
    <w:rsid w:val="00492E27"/>
    <w:rsid w:val="00492E9F"/>
    <w:rsid w:val="004932D0"/>
    <w:rsid w:val="00495016"/>
    <w:rsid w:val="0049679C"/>
    <w:rsid w:val="00496A19"/>
    <w:rsid w:val="0049786B"/>
    <w:rsid w:val="004A51A9"/>
    <w:rsid w:val="004A5326"/>
    <w:rsid w:val="004B1D31"/>
    <w:rsid w:val="004B2737"/>
    <w:rsid w:val="004B49BA"/>
    <w:rsid w:val="004B5B94"/>
    <w:rsid w:val="004B6612"/>
    <w:rsid w:val="004B67B0"/>
    <w:rsid w:val="004B69C4"/>
    <w:rsid w:val="004B7D36"/>
    <w:rsid w:val="004C0172"/>
    <w:rsid w:val="004C161F"/>
    <w:rsid w:val="004C18B0"/>
    <w:rsid w:val="004C61D0"/>
    <w:rsid w:val="004C64A3"/>
    <w:rsid w:val="004C7D35"/>
    <w:rsid w:val="004D1B7E"/>
    <w:rsid w:val="004D22E4"/>
    <w:rsid w:val="004D427D"/>
    <w:rsid w:val="004D44FD"/>
    <w:rsid w:val="004D4C17"/>
    <w:rsid w:val="004E1F81"/>
    <w:rsid w:val="004E6ADB"/>
    <w:rsid w:val="004E78F8"/>
    <w:rsid w:val="004F16DB"/>
    <w:rsid w:val="004F354D"/>
    <w:rsid w:val="004F3EA7"/>
    <w:rsid w:val="0050132E"/>
    <w:rsid w:val="00502D78"/>
    <w:rsid w:val="00504282"/>
    <w:rsid w:val="00506243"/>
    <w:rsid w:val="00507757"/>
    <w:rsid w:val="00511421"/>
    <w:rsid w:val="005125F6"/>
    <w:rsid w:val="005127A2"/>
    <w:rsid w:val="00512CA0"/>
    <w:rsid w:val="00512F9C"/>
    <w:rsid w:val="00515D25"/>
    <w:rsid w:val="0051698D"/>
    <w:rsid w:val="00517F4A"/>
    <w:rsid w:val="005207BB"/>
    <w:rsid w:val="005220A5"/>
    <w:rsid w:val="0052215B"/>
    <w:rsid w:val="00522256"/>
    <w:rsid w:val="00523234"/>
    <w:rsid w:val="00524421"/>
    <w:rsid w:val="005244F1"/>
    <w:rsid w:val="00525750"/>
    <w:rsid w:val="00526CB6"/>
    <w:rsid w:val="00526F1F"/>
    <w:rsid w:val="00527C58"/>
    <w:rsid w:val="0053088E"/>
    <w:rsid w:val="00531985"/>
    <w:rsid w:val="00531ADA"/>
    <w:rsid w:val="00531FB3"/>
    <w:rsid w:val="005327AB"/>
    <w:rsid w:val="00533373"/>
    <w:rsid w:val="005346FC"/>
    <w:rsid w:val="00534779"/>
    <w:rsid w:val="005373F6"/>
    <w:rsid w:val="005376AC"/>
    <w:rsid w:val="0054072F"/>
    <w:rsid w:val="00541356"/>
    <w:rsid w:val="0054153D"/>
    <w:rsid w:val="00541B68"/>
    <w:rsid w:val="00541D78"/>
    <w:rsid w:val="00542878"/>
    <w:rsid w:val="0054295A"/>
    <w:rsid w:val="0054316B"/>
    <w:rsid w:val="00543591"/>
    <w:rsid w:val="00543E8B"/>
    <w:rsid w:val="005442A6"/>
    <w:rsid w:val="00544907"/>
    <w:rsid w:val="00552666"/>
    <w:rsid w:val="00554417"/>
    <w:rsid w:val="00555F9A"/>
    <w:rsid w:val="0055681C"/>
    <w:rsid w:val="00556894"/>
    <w:rsid w:val="00556987"/>
    <w:rsid w:val="00556F4A"/>
    <w:rsid w:val="00557282"/>
    <w:rsid w:val="00557774"/>
    <w:rsid w:val="00560D26"/>
    <w:rsid w:val="005636BE"/>
    <w:rsid w:val="00563D51"/>
    <w:rsid w:val="00564729"/>
    <w:rsid w:val="00566434"/>
    <w:rsid w:val="00567C18"/>
    <w:rsid w:val="00572144"/>
    <w:rsid w:val="00574783"/>
    <w:rsid w:val="005747CF"/>
    <w:rsid w:val="00574D91"/>
    <w:rsid w:val="00581110"/>
    <w:rsid w:val="0058279D"/>
    <w:rsid w:val="00582D9F"/>
    <w:rsid w:val="0058415A"/>
    <w:rsid w:val="005854BD"/>
    <w:rsid w:val="00593366"/>
    <w:rsid w:val="0059474C"/>
    <w:rsid w:val="00594847"/>
    <w:rsid w:val="005969A3"/>
    <w:rsid w:val="00596EDA"/>
    <w:rsid w:val="005A0547"/>
    <w:rsid w:val="005A222B"/>
    <w:rsid w:val="005A24FC"/>
    <w:rsid w:val="005A2DA5"/>
    <w:rsid w:val="005A503A"/>
    <w:rsid w:val="005A5DC7"/>
    <w:rsid w:val="005A6553"/>
    <w:rsid w:val="005B01D6"/>
    <w:rsid w:val="005B057A"/>
    <w:rsid w:val="005B08E5"/>
    <w:rsid w:val="005B2AE3"/>
    <w:rsid w:val="005B4C99"/>
    <w:rsid w:val="005C3D22"/>
    <w:rsid w:val="005C5AEC"/>
    <w:rsid w:val="005C653E"/>
    <w:rsid w:val="005C71D2"/>
    <w:rsid w:val="005C7CC9"/>
    <w:rsid w:val="005D0463"/>
    <w:rsid w:val="005D08CE"/>
    <w:rsid w:val="005D09E8"/>
    <w:rsid w:val="005D1F45"/>
    <w:rsid w:val="005D1FA2"/>
    <w:rsid w:val="005D3C91"/>
    <w:rsid w:val="005D5162"/>
    <w:rsid w:val="005D5A59"/>
    <w:rsid w:val="005D721E"/>
    <w:rsid w:val="005D7D09"/>
    <w:rsid w:val="005E03C0"/>
    <w:rsid w:val="005E07A9"/>
    <w:rsid w:val="005E28B3"/>
    <w:rsid w:val="005E32D4"/>
    <w:rsid w:val="005E40EF"/>
    <w:rsid w:val="005E724B"/>
    <w:rsid w:val="005E757E"/>
    <w:rsid w:val="005E77D0"/>
    <w:rsid w:val="005F1D70"/>
    <w:rsid w:val="005F28EF"/>
    <w:rsid w:val="005F29D8"/>
    <w:rsid w:val="005F3971"/>
    <w:rsid w:val="005F5C96"/>
    <w:rsid w:val="005F6175"/>
    <w:rsid w:val="00601986"/>
    <w:rsid w:val="00601B3C"/>
    <w:rsid w:val="00602B36"/>
    <w:rsid w:val="00602B76"/>
    <w:rsid w:val="006054BA"/>
    <w:rsid w:val="006075E7"/>
    <w:rsid w:val="00611AC6"/>
    <w:rsid w:val="006130F4"/>
    <w:rsid w:val="00613D20"/>
    <w:rsid w:val="0061441B"/>
    <w:rsid w:val="00617079"/>
    <w:rsid w:val="00617E12"/>
    <w:rsid w:val="0062014C"/>
    <w:rsid w:val="0062176F"/>
    <w:rsid w:val="00621BFC"/>
    <w:rsid w:val="0062391D"/>
    <w:rsid w:val="006251AF"/>
    <w:rsid w:val="00626BC1"/>
    <w:rsid w:val="00626D2B"/>
    <w:rsid w:val="00630B37"/>
    <w:rsid w:val="006311E8"/>
    <w:rsid w:val="00631E61"/>
    <w:rsid w:val="006329CE"/>
    <w:rsid w:val="00632A03"/>
    <w:rsid w:val="00632C00"/>
    <w:rsid w:val="00632D36"/>
    <w:rsid w:val="006335DF"/>
    <w:rsid w:val="00634EF4"/>
    <w:rsid w:val="0064043D"/>
    <w:rsid w:val="006409CB"/>
    <w:rsid w:val="00640C18"/>
    <w:rsid w:val="006426CF"/>
    <w:rsid w:val="00643813"/>
    <w:rsid w:val="00645E04"/>
    <w:rsid w:val="00646092"/>
    <w:rsid w:val="00646DA2"/>
    <w:rsid w:val="006473AE"/>
    <w:rsid w:val="006508B0"/>
    <w:rsid w:val="006537DF"/>
    <w:rsid w:val="0065383B"/>
    <w:rsid w:val="006561CF"/>
    <w:rsid w:val="00657684"/>
    <w:rsid w:val="00662535"/>
    <w:rsid w:val="00662FEB"/>
    <w:rsid w:val="00663C5F"/>
    <w:rsid w:val="00663CAC"/>
    <w:rsid w:val="00664E7E"/>
    <w:rsid w:val="00665D46"/>
    <w:rsid w:val="00667A76"/>
    <w:rsid w:val="006700D4"/>
    <w:rsid w:val="00670287"/>
    <w:rsid w:val="00671E0D"/>
    <w:rsid w:val="00671F19"/>
    <w:rsid w:val="006721CC"/>
    <w:rsid w:val="006726B1"/>
    <w:rsid w:val="006739F8"/>
    <w:rsid w:val="00673A0F"/>
    <w:rsid w:val="00674FAF"/>
    <w:rsid w:val="00675006"/>
    <w:rsid w:val="00676176"/>
    <w:rsid w:val="00676E11"/>
    <w:rsid w:val="0067784E"/>
    <w:rsid w:val="00677A28"/>
    <w:rsid w:val="0068174D"/>
    <w:rsid w:val="00682683"/>
    <w:rsid w:val="0068386B"/>
    <w:rsid w:val="00692250"/>
    <w:rsid w:val="0069487B"/>
    <w:rsid w:val="00696B41"/>
    <w:rsid w:val="006A088B"/>
    <w:rsid w:val="006A1889"/>
    <w:rsid w:val="006A20FE"/>
    <w:rsid w:val="006A38A5"/>
    <w:rsid w:val="006A799D"/>
    <w:rsid w:val="006B279A"/>
    <w:rsid w:val="006B3FC4"/>
    <w:rsid w:val="006B4D25"/>
    <w:rsid w:val="006B4DF5"/>
    <w:rsid w:val="006B567F"/>
    <w:rsid w:val="006B5E19"/>
    <w:rsid w:val="006B5E8E"/>
    <w:rsid w:val="006B7C01"/>
    <w:rsid w:val="006C0D01"/>
    <w:rsid w:val="006C101D"/>
    <w:rsid w:val="006C31CA"/>
    <w:rsid w:val="006C346C"/>
    <w:rsid w:val="006C7257"/>
    <w:rsid w:val="006D0626"/>
    <w:rsid w:val="006D063B"/>
    <w:rsid w:val="006D2CC6"/>
    <w:rsid w:val="006D4768"/>
    <w:rsid w:val="006D658C"/>
    <w:rsid w:val="006D675C"/>
    <w:rsid w:val="006E0518"/>
    <w:rsid w:val="006E1A32"/>
    <w:rsid w:val="006E51D6"/>
    <w:rsid w:val="006E578B"/>
    <w:rsid w:val="006E57EB"/>
    <w:rsid w:val="006E7AB2"/>
    <w:rsid w:val="006F266B"/>
    <w:rsid w:val="006F3ACE"/>
    <w:rsid w:val="006F6DCC"/>
    <w:rsid w:val="006F75E6"/>
    <w:rsid w:val="006F7BCF"/>
    <w:rsid w:val="0070286B"/>
    <w:rsid w:val="00702A5A"/>
    <w:rsid w:val="00702C7F"/>
    <w:rsid w:val="00703F4A"/>
    <w:rsid w:val="00703FCF"/>
    <w:rsid w:val="00704952"/>
    <w:rsid w:val="00706925"/>
    <w:rsid w:val="00706F76"/>
    <w:rsid w:val="00710C53"/>
    <w:rsid w:val="0071150A"/>
    <w:rsid w:val="00712369"/>
    <w:rsid w:val="00712902"/>
    <w:rsid w:val="00716E9E"/>
    <w:rsid w:val="00721061"/>
    <w:rsid w:val="0072170D"/>
    <w:rsid w:val="00722362"/>
    <w:rsid w:val="00722644"/>
    <w:rsid w:val="00722836"/>
    <w:rsid w:val="00722E4A"/>
    <w:rsid w:val="0072310F"/>
    <w:rsid w:val="00724DEA"/>
    <w:rsid w:val="00724F26"/>
    <w:rsid w:val="00727C50"/>
    <w:rsid w:val="00730529"/>
    <w:rsid w:val="00732245"/>
    <w:rsid w:val="007335D6"/>
    <w:rsid w:val="00734634"/>
    <w:rsid w:val="00734ED5"/>
    <w:rsid w:val="0073624B"/>
    <w:rsid w:val="00740671"/>
    <w:rsid w:val="00741D01"/>
    <w:rsid w:val="0074259B"/>
    <w:rsid w:val="00742C7F"/>
    <w:rsid w:val="0074331F"/>
    <w:rsid w:val="00743C97"/>
    <w:rsid w:val="007474B7"/>
    <w:rsid w:val="0075211D"/>
    <w:rsid w:val="0075302D"/>
    <w:rsid w:val="00754E20"/>
    <w:rsid w:val="007572A4"/>
    <w:rsid w:val="00761125"/>
    <w:rsid w:val="007611DB"/>
    <w:rsid w:val="007613CC"/>
    <w:rsid w:val="00762F65"/>
    <w:rsid w:val="007679D9"/>
    <w:rsid w:val="00770D8F"/>
    <w:rsid w:val="00771EBF"/>
    <w:rsid w:val="0077361A"/>
    <w:rsid w:val="00774FA9"/>
    <w:rsid w:val="00781272"/>
    <w:rsid w:val="0078198D"/>
    <w:rsid w:val="0078491B"/>
    <w:rsid w:val="00785884"/>
    <w:rsid w:val="00786D71"/>
    <w:rsid w:val="0079042A"/>
    <w:rsid w:val="0079255A"/>
    <w:rsid w:val="00793DBA"/>
    <w:rsid w:val="00796DCD"/>
    <w:rsid w:val="00796F3A"/>
    <w:rsid w:val="007A0368"/>
    <w:rsid w:val="007A26AA"/>
    <w:rsid w:val="007A5B1C"/>
    <w:rsid w:val="007A69CB"/>
    <w:rsid w:val="007B07BE"/>
    <w:rsid w:val="007B3572"/>
    <w:rsid w:val="007B4991"/>
    <w:rsid w:val="007C249D"/>
    <w:rsid w:val="007C384F"/>
    <w:rsid w:val="007D0B41"/>
    <w:rsid w:val="007D26BB"/>
    <w:rsid w:val="007D4A82"/>
    <w:rsid w:val="007D5705"/>
    <w:rsid w:val="007E2205"/>
    <w:rsid w:val="007E237F"/>
    <w:rsid w:val="007E49AD"/>
    <w:rsid w:val="007E757D"/>
    <w:rsid w:val="007F1609"/>
    <w:rsid w:val="007F1696"/>
    <w:rsid w:val="007F19B3"/>
    <w:rsid w:val="007F297B"/>
    <w:rsid w:val="007F2A0A"/>
    <w:rsid w:val="007F3641"/>
    <w:rsid w:val="007F471B"/>
    <w:rsid w:val="007F5499"/>
    <w:rsid w:val="007F7350"/>
    <w:rsid w:val="007F74F7"/>
    <w:rsid w:val="0080109D"/>
    <w:rsid w:val="0080160D"/>
    <w:rsid w:val="00803025"/>
    <w:rsid w:val="00804E92"/>
    <w:rsid w:val="00807351"/>
    <w:rsid w:val="00807C0C"/>
    <w:rsid w:val="00810924"/>
    <w:rsid w:val="00810D14"/>
    <w:rsid w:val="00811F23"/>
    <w:rsid w:val="00813A2A"/>
    <w:rsid w:val="00814444"/>
    <w:rsid w:val="008145A7"/>
    <w:rsid w:val="0081506D"/>
    <w:rsid w:val="008150A9"/>
    <w:rsid w:val="0081512A"/>
    <w:rsid w:val="008159F3"/>
    <w:rsid w:val="00816A52"/>
    <w:rsid w:val="00817E80"/>
    <w:rsid w:val="00821691"/>
    <w:rsid w:val="00823883"/>
    <w:rsid w:val="00824471"/>
    <w:rsid w:val="00824564"/>
    <w:rsid w:val="00824626"/>
    <w:rsid w:val="00825199"/>
    <w:rsid w:val="00827091"/>
    <w:rsid w:val="0082722B"/>
    <w:rsid w:val="0083077C"/>
    <w:rsid w:val="008332DD"/>
    <w:rsid w:val="00833AB4"/>
    <w:rsid w:val="00834A5B"/>
    <w:rsid w:val="00837275"/>
    <w:rsid w:val="00840C2D"/>
    <w:rsid w:val="008412F5"/>
    <w:rsid w:val="00843A0D"/>
    <w:rsid w:val="00843F5D"/>
    <w:rsid w:val="00845C21"/>
    <w:rsid w:val="008463D0"/>
    <w:rsid w:val="00846560"/>
    <w:rsid w:val="00850AD9"/>
    <w:rsid w:val="00852A49"/>
    <w:rsid w:val="00852AEA"/>
    <w:rsid w:val="00855F4A"/>
    <w:rsid w:val="008565F2"/>
    <w:rsid w:val="00860F42"/>
    <w:rsid w:val="00861902"/>
    <w:rsid w:val="008644DF"/>
    <w:rsid w:val="00867692"/>
    <w:rsid w:val="00867904"/>
    <w:rsid w:val="008679D3"/>
    <w:rsid w:val="0087192B"/>
    <w:rsid w:val="00871E06"/>
    <w:rsid w:val="00876172"/>
    <w:rsid w:val="00876E6D"/>
    <w:rsid w:val="008810FB"/>
    <w:rsid w:val="008814E6"/>
    <w:rsid w:val="00881AA0"/>
    <w:rsid w:val="0088218F"/>
    <w:rsid w:val="008839D5"/>
    <w:rsid w:val="00886CA3"/>
    <w:rsid w:val="00890DFA"/>
    <w:rsid w:val="00891604"/>
    <w:rsid w:val="00892B9C"/>
    <w:rsid w:val="00894CB1"/>
    <w:rsid w:val="0089585C"/>
    <w:rsid w:val="00895E99"/>
    <w:rsid w:val="00897654"/>
    <w:rsid w:val="008A2AB5"/>
    <w:rsid w:val="008A4A44"/>
    <w:rsid w:val="008A63B7"/>
    <w:rsid w:val="008A6D72"/>
    <w:rsid w:val="008B0003"/>
    <w:rsid w:val="008B1C6E"/>
    <w:rsid w:val="008B4262"/>
    <w:rsid w:val="008B4388"/>
    <w:rsid w:val="008B7FD6"/>
    <w:rsid w:val="008C024F"/>
    <w:rsid w:val="008C03B1"/>
    <w:rsid w:val="008C143D"/>
    <w:rsid w:val="008C1997"/>
    <w:rsid w:val="008C3A3A"/>
    <w:rsid w:val="008C42AD"/>
    <w:rsid w:val="008C4976"/>
    <w:rsid w:val="008C5FC5"/>
    <w:rsid w:val="008C6AAF"/>
    <w:rsid w:val="008C6C7C"/>
    <w:rsid w:val="008C6EFF"/>
    <w:rsid w:val="008D19E7"/>
    <w:rsid w:val="008D2435"/>
    <w:rsid w:val="008D3A8F"/>
    <w:rsid w:val="008D5550"/>
    <w:rsid w:val="008D5DFD"/>
    <w:rsid w:val="008D5E3C"/>
    <w:rsid w:val="008D7D2B"/>
    <w:rsid w:val="008E174B"/>
    <w:rsid w:val="008E2EC3"/>
    <w:rsid w:val="008E4A9F"/>
    <w:rsid w:val="008E6471"/>
    <w:rsid w:val="008E7CF8"/>
    <w:rsid w:val="008F001E"/>
    <w:rsid w:val="008F64B4"/>
    <w:rsid w:val="00900054"/>
    <w:rsid w:val="00904986"/>
    <w:rsid w:val="00905450"/>
    <w:rsid w:val="009056A7"/>
    <w:rsid w:val="00906A47"/>
    <w:rsid w:val="00906B6B"/>
    <w:rsid w:val="00910504"/>
    <w:rsid w:val="009122C0"/>
    <w:rsid w:val="009136DE"/>
    <w:rsid w:val="00914C90"/>
    <w:rsid w:val="00915F55"/>
    <w:rsid w:val="00915FF4"/>
    <w:rsid w:val="00917290"/>
    <w:rsid w:val="009203BF"/>
    <w:rsid w:val="00925007"/>
    <w:rsid w:val="00926400"/>
    <w:rsid w:val="0092724C"/>
    <w:rsid w:val="0092741B"/>
    <w:rsid w:val="009301D4"/>
    <w:rsid w:val="00930296"/>
    <w:rsid w:val="00932E66"/>
    <w:rsid w:val="0093688B"/>
    <w:rsid w:val="00936C1D"/>
    <w:rsid w:val="00937B9D"/>
    <w:rsid w:val="009406D2"/>
    <w:rsid w:val="0094132E"/>
    <w:rsid w:val="00942EC0"/>
    <w:rsid w:val="00943518"/>
    <w:rsid w:val="00944454"/>
    <w:rsid w:val="00947CDE"/>
    <w:rsid w:val="00947D42"/>
    <w:rsid w:val="009516A6"/>
    <w:rsid w:val="0095171D"/>
    <w:rsid w:val="00951CE8"/>
    <w:rsid w:val="009532FB"/>
    <w:rsid w:val="00955097"/>
    <w:rsid w:val="009561C4"/>
    <w:rsid w:val="00956A74"/>
    <w:rsid w:val="00956D2D"/>
    <w:rsid w:val="0096258E"/>
    <w:rsid w:val="009639FF"/>
    <w:rsid w:val="00964750"/>
    <w:rsid w:val="0096671D"/>
    <w:rsid w:val="00966ECD"/>
    <w:rsid w:val="00967879"/>
    <w:rsid w:val="00970F0C"/>
    <w:rsid w:val="00972018"/>
    <w:rsid w:val="00974431"/>
    <w:rsid w:val="00974761"/>
    <w:rsid w:val="00975EB5"/>
    <w:rsid w:val="009767E4"/>
    <w:rsid w:val="009818D4"/>
    <w:rsid w:val="00982954"/>
    <w:rsid w:val="00982E07"/>
    <w:rsid w:val="009843B5"/>
    <w:rsid w:val="009843DB"/>
    <w:rsid w:val="009844A5"/>
    <w:rsid w:val="00984537"/>
    <w:rsid w:val="0098487A"/>
    <w:rsid w:val="0099103C"/>
    <w:rsid w:val="00991BEC"/>
    <w:rsid w:val="009922FE"/>
    <w:rsid w:val="00993C78"/>
    <w:rsid w:val="00993C7B"/>
    <w:rsid w:val="00994D32"/>
    <w:rsid w:val="00995044"/>
    <w:rsid w:val="009A0ED7"/>
    <w:rsid w:val="009A20EB"/>
    <w:rsid w:val="009A27FA"/>
    <w:rsid w:val="009A2DEB"/>
    <w:rsid w:val="009A3194"/>
    <w:rsid w:val="009A51DE"/>
    <w:rsid w:val="009A662B"/>
    <w:rsid w:val="009B191D"/>
    <w:rsid w:val="009B6DF9"/>
    <w:rsid w:val="009C03FE"/>
    <w:rsid w:val="009C0614"/>
    <w:rsid w:val="009C205E"/>
    <w:rsid w:val="009C29B6"/>
    <w:rsid w:val="009C5443"/>
    <w:rsid w:val="009D219D"/>
    <w:rsid w:val="009D362A"/>
    <w:rsid w:val="009D37D7"/>
    <w:rsid w:val="009D7613"/>
    <w:rsid w:val="009E08F8"/>
    <w:rsid w:val="009E4B23"/>
    <w:rsid w:val="009E5678"/>
    <w:rsid w:val="009F0788"/>
    <w:rsid w:val="009F0DB1"/>
    <w:rsid w:val="009F14CB"/>
    <w:rsid w:val="009F175A"/>
    <w:rsid w:val="009F36DA"/>
    <w:rsid w:val="009F3D42"/>
    <w:rsid w:val="009F7A02"/>
    <w:rsid w:val="00A00245"/>
    <w:rsid w:val="00A03B55"/>
    <w:rsid w:val="00A05CDD"/>
    <w:rsid w:val="00A1118C"/>
    <w:rsid w:val="00A13708"/>
    <w:rsid w:val="00A165E1"/>
    <w:rsid w:val="00A226B1"/>
    <w:rsid w:val="00A22CAC"/>
    <w:rsid w:val="00A244BD"/>
    <w:rsid w:val="00A277FD"/>
    <w:rsid w:val="00A27CA5"/>
    <w:rsid w:val="00A3207F"/>
    <w:rsid w:val="00A3230B"/>
    <w:rsid w:val="00A32C60"/>
    <w:rsid w:val="00A34148"/>
    <w:rsid w:val="00A341F3"/>
    <w:rsid w:val="00A35689"/>
    <w:rsid w:val="00A371EC"/>
    <w:rsid w:val="00A37DA3"/>
    <w:rsid w:val="00A4004C"/>
    <w:rsid w:val="00A40D1F"/>
    <w:rsid w:val="00A41312"/>
    <w:rsid w:val="00A42739"/>
    <w:rsid w:val="00A45F22"/>
    <w:rsid w:val="00A46BBB"/>
    <w:rsid w:val="00A529B5"/>
    <w:rsid w:val="00A54316"/>
    <w:rsid w:val="00A568DB"/>
    <w:rsid w:val="00A57222"/>
    <w:rsid w:val="00A57414"/>
    <w:rsid w:val="00A6070A"/>
    <w:rsid w:val="00A60AE1"/>
    <w:rsid w:val="00A61594"/>
    <w:rsid w:val="00A62460"/>
    <w:rsid w:val="00A6410C"/>
    <w:rsid w:val="00A65A35"/>
    <w:rsid w:val="00A66F13"/>
    <w:rsid w:val="00A67571"/>
    <w:rsid w:val="00A67CC3"/>
    <w:rsid w:val="00A71314"/>
    <w:rsid w:val="00A730C6"/>
    <w:rsid w:val="00A7358C"/>
    <w:rsid w:val="00A74E35"/>
    <w:rsid w:val="00A75BA4"/>
    <w:rsid w:val="00A77822"/>
    <w:rsid w:val="00A80F21"/>
    <w:rsid w:val="00A82F51"/>
    <w:rsid w:val="00A8634F"/>
    <w:rsid w:val="00A8670B"/>
    <w:rsid w:val="00A87B97"/>
    <w:rsid w:val="00A92861"/>
    <w:rsid w:val="00A94E71"/>
    <w:rsid w:val="00AA00E1"/>
    <w:rsid w:val="00AA0F9E"/>
    <w:rsid w:val="00AA19D5"/>
    <w:rsid w:val="00AA46AE"/>
    <w:rsid w:val="00AA62AF"/>
    <w:rsid w:val="00AA6E2F"/>
    <w:rsid w:val="00AA702E"/>
    <w:rsid w:val="00AA74B7"/>
    <w:rsid w:val="00AB24EF"/>
    <w:rsid w:val="00AB2BE8"/>
    <w:rsid w:val="00AB38C7"/>
    <w:rsid w:val="00AB7B72"/>
    <w:rsid w:val="00AC1C17"/>
    <w:rsid w:val="00AD1699"/>
    <w:rsid w:val="00AD1E60"/>
    <w:rsid w:val="00AD43A3"/>
    <w:rsid w:val="00AD7223"/>
    <w:rsid w:val="00AD79C8"/>
    <w:rsid w:val="00AE006C"/>
    <w:rsid w:val="00AE0D99"/>
    <w:rsid w:val="00AE1B9C"/>
    <w:rsid w:val="00AE2963"/>
    <w:rsid w:val="00AE4258"/>
    <w:rsid w:val="00AE4A33"/>
    <w:rsid w:val="00AE5D9F"/>
    <w:rsid w:val="00AE626B"/>
    <w:rsid w:val="00AE650A"/>
    <w:rsid w:val="00AF1C46"/>
    <w:rsid w:val="00AF39E2"/>
    <w:rsid w:val="00AF4742"/>
    <w:rsid w:val="00AF5CED"/>
    <w:rsid w:val="00AF700E"/>
    <w:rsid w:val="00AF75AD"/>
    <w:rsid w:val="00AF77DD"/>
    <w:rsid w:val="00B0109D"/>
    <w:rsid w:val="00B01CD7"/>
    <w:rsid w:val="00B035F8"/>
    <w:rsid w:val="00B03DB2"/>
    <w:rsid w:val="00B0440D"/>
    <w:rsid w:val="00B05464"/>
    <w:rsid w:val="00B112D8"/>
    <w:rsid w:val="00B113B5"/>
    <w:rsid w:val="00B12B1F"/>
    <w:rsid w:val="00B174F9"/>
    <w:rsid w:val="00B21C27"/>
    <w:rsid w:val="00B2218A"/>
    <w:rsid w:val="00B22661"/>
    <w:rsid w:val="00B22990"/>
    <w:rsid w:val="00B23D4A"/>
    <w:rsid w:val="00B24196"/>
    <w:rsid w:val="00B25182"/>
    <w:rsid w:val="00B262CD"/>
    <w:rsid w:val="00B30210"/>
    <w:rsid w:val="00B30586"/>
    <w:rsid w:val="00B30CCF"/>
    <w:rsid w:val="00B31786"/>
    <w:rsid w:val="00B32757"/>
    <w:rsid w:val="00B35D3F"/>
    <w:rsid w:val="00B4316D"/>
    <w:rsid w:val="00B43A36"/>
    <w:rsid w:val="00B51A5A"/>
    <w:rsid w:val="00B5208F"/>
    <w:rsid w:val="00B525FD"/>
    <w:rsid w:val="00B546C6"/>
    <w:rsid w:val="00B55C51"/>
    <w:rsid w:val="00B600F8"/>
    <w:rsid w:val="00B6054D"/>
    <w:rsid w:val="00B6346E"/>
    <w:rsid w:val="00B64778"/>
    <w:rsid w:val="00B663A1"/>
    <w:rsid w:val="00B74178"/>
    <w:rsid w:val="00B74BB7"/>
    <w:rsid w:val="00B74C23"/>
    <w:rsid w:val="00B761DE"/>
    <w:rsid w:val="00B76465"/>
    <w:rsid w:val="00B76C49"/>
    <w:rsid w:val="00B77FE9"/>
    <w:rsid w:val="00B80434"/>
    <w:rsid w:val="00B83D10"/>
    <w:rsid w:val="00B84518"/>
    <w:rsid w:val="00B84F7E"/>
    <w:rsid w:val="00B85379"/>
    <w:rsid w:val="00B855C0"/>
    <w:rsid w:val="00B87CB9"/>
    <w:rsid w:val="00B945C3"/>
    <w:rsid w:val="00B94DEE"/>
    <w:rsid w:val="00B9583F"/>
    <w:rsid w:val="00B96D37"/>
    <w:rsid w:val="00B97461"/>
    <w:rsid w:val="00BA1958"/>
    <w:rsid w:val="00BA2651"/>
    <w:rsid w:val="00BA5753"/>
    <w:rsid w:val="00BB1F9A"/>
    <w:rsid w:val="00BB337E"/>
    <w:rsid w:val="00BB4858"/>
    <w:rsid w:val="00BB49D4"/>
    <w:rsid w:val="00BB5D75"/>
    <w:rsid w:val="00BB72B1"/>
    <w:rsid w:val="00BB7D0C"/>
    <w:rsid w:val="00BC04D4"/>
    <w:rsid w:val="00BC0618"/>
    <w:rsid w:val="00BC162A"/>
    <w:rsid w:val="00BC17E0"/>
    <w:rsid w:val="00BC2F57"/>
    <w:rsid w:val="00BC2F6C"/>
    <w:rsid w:val="00BD0177"/>
    <w:rsid w:val="00BD0192"/>
    <w:rsid w:val="00BD37B9"/>
    <w:rsid w:val="00BD3CA3"/>
    <w:rsid w:val="00BD7422"/>
    <w:rsid w:val="00BE2072"/>
    <w:rsid w:val="00BE2C81"/>
    <w:rsid w:val="00BE3D4B"/>
    <w:rsid w:val="00BE541F"/>
    <w:rsid w:val="00BE6B41"/>
    <w:rsid w:val="00BF2F8A"/>
    <w:rsid w:val="00BF4D78"/>
    <w:rsid w:val="00BF7AA8"/>
    <w:rsid w:val="00C020EC"/>
    <w:rsid w:val="00C02594"/>
    <w:rsid w:val="00C03019"/>
    <w:rsid w:val="00C03996"/>
    <w:rsid w:val="00C06B5B"/>
    <w:rsid w:val="00C07CB6"/>
    <w:rsid w:val="00C10606"/>
    <w:rsid w:val="00C10DBC"/>
    <w:rsid w:val="00C112B1"/>
    <w:rsid w:val="00C11D29"/>
    <w:rsid w:val="00C147F5"/>
    <w:rsid w:val="00C1480E"/>
    <w:rsid w:val="00C14EB6"/>
    <w:rsid w:val="00C15E03"/>
    <w:rsid w:val="00C168EC"/>
    <w:rsid w:val="00C16C91"/>
    <w:rsid w:val="00C1714E"/>
    <w:rsid w:val="00C17582"/>
    <w:rsid w:val="00C17C23"/>
    <w:rsid w:val="00C20E11"/>
    <w:rsid w:val="00C2133F"/>
    <w:rsid w:val="00C2134D"/>
    <w:rsid w:val="00C21BCE"/>
    <w:rsid w:val="00C22CA7"/>
    <w:rsid w:val="00C23815"/>
    <w:rsid w:val="00C26620"/>
    <w:rsid w:val="00C358A1"/>
    <w:rsid w:val="00C37D17"/>
    <w:rsid w:val="00C37FE0"/>
    <w:rsid w:val="00C417A6"/>
    <w:rsid w:val="00C4288E"/>
    <w:rsid w:val="00C42A7C"/>
    <w:rsid w:val="00C43AA5"/>
    <w:rsid w:val="00C4468F"/>
    <w:rsid w:val="00C44A0C"/>
    <w:rsid w:val="00C531C0"/>
    <w:rsid w:val="00C54B84"/>
    <w:rsid w:val="00C551A5"/>
    <w:rsid w:val="00C56A86"/>
    <w:rsid w:val="00C57DCB"/>
    <w:rsid w:val="00C60836"/>
    <w:rsid w:val="00C616A8"/>
    <w:rsid w:val="00C61825"/>
    <w:rsid w:val="00C6198D"/>
    <w:rsid w:val="00C61D0E"/>
    <w:rsid w:val="00C638F2"/>
    <w:rsid w:val="00C63D4D"/>
    <w:rsid w:val="00C67849"/>
    <w:rsid w:val="00C67C40"/>
    <w:rsid w:val="00C70015"/>
    <w:rsid w:val="00C71104"/>
    <w:rsid w:val="00C726BB"/>
    <w:rsid w:val="00C72D2A"/>
    <w:rsid w:val="00C73078"/>
    <w:rsid w:val="00C739A1"/>
    <w:rsid w:val="00C75E2A"/>
    <w:rsid w:val="00C76255"/>
    <w:rsid w:val="00C806AB"/>
    <w:rsid w:val="00C81CBE"/>
    <w:rsid w:val="00C81E03"/>
    <w:rsid w:val="00C81E0E"/>
    <w:rsid w:val="00C84AD1"/>
    <w:rsid w:val="00C87EE7"/>
    <w:rsid w:val="00C90CA9"/>
    <w:rsid w:val="00C916C0"/>
    <w:rsid w:val="00C9256F"/>
    <w:rsid w:val="00C931A2"/>
    <w:rsid w:val="00C931C9"/>
    <w:rsid w:val="00C94164"/>
    <w:rsid w:val="00C95573"/>
    <w:rsid w:val="00C956D5"/>
    <w:rsid w:val="00C9590D"/>
    <w:rsid w:val="00C95CB6"/>
    <w:rsid w:val="00C9621A"/>
    <w:rsid w:val="00CA0562"/>
    <w:rsid w:val="00CA21B8"/>
    <w:rsid w:val="00CA3AED"/>
    <w:rsid w:val="00CA4BD0"/>
    <w:rsid w:val="00CB07A2"/>
    <w:rsid w:val="00CB25FA"/>
    <w:rsid w:val="00CB43C0"/>
    <w:rsid w:val="00CB44ED"/>
    <w:rsid w:val="00CB55E8"/>
    <w:rsid w:val="00CB7F18"/>
    <w:rsid w:val="00CC0903"/>
    <w:rsid w:val="00CC0F59"/>
    <w:rsid w:val="00CC206F"/>
    <w:rsid w:val="00CC664D"/>
    <w:rsid w:val="00CC6D20"/>
    <w:rsid w:val="00CC6F2C"/>
    <w:rsid w:val="00CD034C"/>
    <w:rsid w:val="00CD0469"/>
    <w:rsid w:val="00CD2099"/>
    <w:rsid w:val="00CD3275"/>
    <w:rsid w:val="00CD3DCF"/>
    <w:rsid w:val="00CD44D9"/>
    <w:rsid w:val="00CD52B4"/>
    <w:rsid w:val="00CD53F1"/>
    <w:rsid w:val="00CD5F81"/>
    <w:rsid w:val="00CD6E06"/>
    <w:rsid w:val="00CD7AE9"/>
    <w:rsid w:val="00CD7B79"/>
    <w:rsid w:val="00CE4E6F"/>
    <w:rsid w:val="00CE5791"/>
    <w:rsid w:val="00CE57C3"/>
    <w:rsid w:val="00CE5EC3"/>
    <w:rsid w:val="00CE63DE"/>
    <w:rsid w:val="00CE69AD"/>
    <w:rsid w:val="00CE7675"/>
    <w:rsid w:val="00CF0B8E"/>
    <w:rsid w:val="00CF2DB6"/>
    <w:rsid w:val="00CF428A"/>
    <w:rsid w:val="00CF5F5C"/>
    <w:rsid w:val="00CF6724"/>
    <w:rsid w:val="00D01399"/>
    <w:rsid w:val="00D01E7B"/>
    <w:rsid w:val="00D02290"/>
    <w:rsid w:val="00D023FF"/>
    <w:rsid w:val="00D026AD"/>
    <w:rsid w:val="00D0756D"/>
    <w:rsid w:val="00D075DC"/>
    <w:rsid w:val="00D0776E"/>
    <w:rsid w:val="00D10176"/>
    <w:rsid w:val="00D10FD2"/>
    <w:rsid w:val="00D126BA"/>
    <w:rsid w:val="00D149E1"/>
    <w:rsid w:val="00D16B78"/>
    <w:rsid w:val="00D16E46"/>
    <w:rsid w:val="00D173A7"/>
    <w:rsid w:val="00D201E0"/>
    <w:rsid w:val="00D21A20"/>
    <w:rsid w:val="00D21D64"/>
    <w:rsid w:val="00D22344"/>
    <w:rsid w:val="00D24503"/>
    <w:rsid w:val="00D26625"/>
    <w:rsid w:val="00D270AA"/>
    <w:rsid w:val="00D27BAB"/>
    <w:rsid w:val="00D301EB"/>
    <w:rsid w:val="00D313FF"/>
    <w:rsid w:val="00D31603"/>
    <w:rsid w:val="00D316DD"/>
    <w:rsid w:val="00D32384"/>
    <w:rsid w:val="00D328A2"/>
    <w:rsid w:val="00D3482B"/>
    <w:rsid w:val="00D3568C"/>
    <w:rsid w:val="00D37877"/>
    <w:rsid w:val="00D43494"/>
    <w:rsid w:val="00D44700"/>
    <w:rsid w:val="00D51EFB"/>
    <w:rsid w:val="00D52263"/>
    <w:rsid w:val="00D529B0"/>
    <w:rsid w:val="00D53379"/>
    <w:rsid w:val="00D5480B"/>
    <w:rsid w:val="00D55AAA"/>
    <w:rsid w:val="00D600BF"/>
    <w:rsid w:val="00D60AB4"/>
    <w:rsid w:val="00D617A4"/>
    <w:rsid w:val="00D61A39"/>
    <w:rsid w:val="00D62576"/>
    <w:rsid w:val="00D63BBC"/>
    <w:rsid w:val="00D63E27"/>
    <w:rsid w:val="00D66B73"/>
    <w:rsid w:val="00D67691"/>
    <w:rsid w:val="00D74457"/>
    <w:rsid w:val="00D75DB5"/>
    <w:rsid w:val="00D77B26"/>
    <w:rsid w:val="00D81F63"/>
    <w:rsid w:val="00D82FA0"/>
    <w:rsid w:val="00D84E30"/>
    <w:rsid w:val="00D85DE4"/>
    <w:rsid w:val="00D879F1"/>
    <w:rsid w:val="00D922FE"/>
    <w:rsid w:val="00D92594"/>
    <w:rsid w:val="00D92D0B"/>
    <w:rsid w:val="00D940BA"/>
    <w:rsid w:val="00D9477D"/>
    <w:rsid w:val="00D95E08"/>
    <w:rsid w:val="00DA00B4"/>
    <w:rsid w:val="00DA0AD3"/>
    <w:rsid w:val="00DA26DA"/>
    <w:rsid w:val="00DA4CB1"/>
    <w:rsid w:val="00DA5C8C"/>
    <w:rsid w:val="00DA6330"/>
    <w:rsid w:val="00DA63EC"/>
    <w:rsid w:val="00DA6AD7"/>
    <w:rsid w:val="00DA7608"/>
    <w:rsid w:val="00DB272F"/>
    <w:rsid w:val="00DB4288"/>
    <w:rsid w:val="00DB4496"/>
    <w:rsid w:val="00DB6875"/>
    <w:rsid w:val="00DC0A4E"/>
    <w:rsid w:val="00DC5956"/>
    <w:rsid w:val="00DD0CC7"/>
    <w:rsid w:val="00DD2566"/>
    <w:rsid w:val="00DD3BDD"/>
    <w:rsid w:val="00DD5071"/>
    <w:rsid w:val="00DD5AB8"/>
    <w:rsid w:val="00DD7507"/>
    <w:rsid w:val="00DE07DA"/>
    <w:rsid w:val="00DE23A5"/>
    <w:rsid w:val="00DE289A"/>
    <w:rsid w:val="00DE41DE"/>
    <w:rsid w:val="00DE4349"/>
    <w:rsid w:val="00DE6588"/>
    <w:rsid w:val="00DE72A8"/>
    <w:rsid w:val="00DF205A"/>
    <w:rsid w:val="00DF2B78"/>
    <w:rsid w:val="00DF4117"/>
    <w:rsid w:val="00DF5BA2"/>
    <w:rsid w:val="00DF7587"/>
    <w:rsid w:val="00E00DF0"/>
    <w:rsid w:val="00E01B4E"/>
    <w:rsid w:val="00E02D35"/>
    <w:rsid w:val="00E02DF5"/>
    <w:rsid w:val="00E02F4F"/>
    <w:rsid w:val="00E05AD5"/>
    <w:rsid w:val="00E066A9"/>
    <w:rsid w:val="00E12192"/>
    <w:rsid w:val="00E129FF"/>
    <w:rsid w:val="00E13B4E"/>
    <w:rsid w:val="00E1573F"/>
    <w:rsid w:val="00E17BE6"/>
    <w:rsid w:val="00E17E52"/>
    <w:rsid w:val="00E20915"/>
    <w:rsid w:val="00E21893"/>
    <w:rsid w:val="00E21FFB"/>
    <w:rsid w:val="00E22C21"/>
    <w:rsid w:val="00E2403A"/>
    <w:rsid w:val="00E26D20"/>
    <w:rsid w:val="00E277F5"/>
    <w:rsid w:val="00E324E0"/>
    <w:rsid w:val="00E325DE"/>
    <w:rsid w:val="00E329C9"/>
    <w:rsid w:val="00E32D92"/>
    <w:rsid w:val="00E33074"/>
    <w:rsid w:val="00E337AA"/>
    <w:rsid w:val="00E35756"/>
    <w:rsid w:val="00E358E5"/>
    <w:rsid w:val="00E362C8"/>
    <w:rsid w:val="00E368CE"/>
    <w:rsid w:val="00E404D2"/>
    <w:rsid w:val="00E407BB"/>
    <w:rsid w:val="00E41250"/>
    <w:rsid w:val="00E41DE0"/>
    <w:rsid w:val="00E4251C"/>
    <w:rsid w:val="00E439AD"/>
    <w:rsid w:val="00E43D84"/>
    <w:rsid w:val="00E4585A"/>
    <w:rsid w:val="00E46516"/>
    <w:rsid w:val="00E51867"/>
    <w:rsid w:val="00E55C8D"/>
    <w:rsid w:val="00E55ED6"/>
    <w:rsid w:val="00E60BEC"/>
    <w:rsid w:val="00E63778"/>
    <w:rsid w:val="00E63B82"/>
    <w:rsid w:val="00E63EFF"/>
    <w:rsid w:val="00E641C8"/>
    <w:rsid w:val="00E65476"/>
    <w:rsid w:val="00E65E08"/>
    <w:rsid w:val="00E6635F"/>
    <w:rsid w:val="00E66790"/>
    <w:rsid w:val="00E70382"/>
    <w:rsid w:val="00E705BC"/>
    <w:rsid w:val="00E709F3"/>
    <w:rsid w:val="00E710D0"/>
    <w:rsid w:val="00E80CE6"/>
    <w:rsid w:val="00E82A3B"/>
    <w:rsid w:val="00E835B0"/>
    <w:rsid w:val="00E83B5D"/>
    <w:rsid w:val="00E851DC"/>
    <w:rsid w:val="00E85359"/>
    <w:rsid w:val="00E85955"/>
    <w:rsid w:val="00E85E12"/>
    <w:rsid w:val="00E86B07"/>
    <w:rsid w:val="00E90BD5"/>
    <w:rsid w:val="00E90F43"/>
    <w:rsid w:val="00E914F2"/>
    <w:rsid w:val="00E91B11"/>
    <w:rsid w:val="00E951CB"/>
    <w:rsid w:val="00E97212"/>
    <w:rsid w:val="00EA103E"/>
    <w:rsid w:val="00EA1FFA"/>
    <w:rsid w:val="00EA2F9C"/>
    <w:rsid w:val="00EA35B1"/>
    <w:rsid w:val="00EA3EAA"/>
    <w:rsid w:val="00EA49B5"/>
    <w:rsid w:val="00EA6E13"/>
    <w:rsid w:val="00EB0103"/>
    <w:rsid w:val="00EB62C9"/>
    <w:rsid w:val="00EB6694"/>
    <w:rsid w:val="00EC0E2E"/>
    <w:rsid w:val="00EC2936"/>
    <w:rsid w:val="00EC3107"/>
    <w:rsid w:val="00EC6C76"/>
    <w:rsid w:val="00EC77FE"/>
    <w:rsid w:val="00EC7DE0"/>
    <w:rsid w:val="00ED07E0"/>
    <w:rsid w:val="00ED1823"/>
    <w:rsid w:val="00ED2328"/>
    <w:rsid w:val="00ED2E54"/>
    <w:rsid w:val="00ED4008"/>
    <w:rsid w:val="00ED498C"/>
    <w:rsid w:val="00EE1A24"/>
    <w:rsid w:val="00EE23AA"/>
    <w:rsid w:val="00EE2C8D"/>
    <w:rsid w:val="00EE4AEE"/>
    <w:rsid w:val="00EE69B5"/>
    <w:rsid w:val="00EE702D"/>
    <w:rsid w:val="00EE7ECF"/>
    <w:rsid w:val="00EF0088"/>
    <w:rsid w:val="00EF0A36"/>
    <w:rsid w:val="00EF19BD"/>
    <w:rsid w:val="00EF1B35"/>
    <w:rsid w:val="00EF1E5C"/>
    <w:rsid w:val="00EF2983"/>
    <w:rsid w:val="00EF3899"/>
    <w:rsid w:val="00F00F6F"/>
    <w:rsid w:val="00F017A5"/>
    <w:rsid w:val="00F03A87"/>
    <w:rsid w:val="00F04878"/>
    <w:rsid w:val="00F04B50"/>
    <w:rsid w:val="00F067DA"/>
    <w:rsid w:val="00F06955"/>
    <w:rsid w:val="00F06979"/>
    <w:rsid w:val="00F079C2"/>
    <w:rsid w:val="00F12BEC"/>
    <w:rsid w:val="00F13938"/>
    <w:rsid w:val="00F1398A"/>
    <w:rsid w:val="00F13CD1"/>
    <w:rsid w:val="00F16D90"/>
    <w:rsid w:val="00F17E7F"/>
    <w:rsid w:val="00F205BF"/>
    <w:rsid w:val="00F227B8"/>
    <w:rsid w:val="00F2396D"/>
    <w:rsid w:val="00F2694C"/>
    <w:rsid w:val="00F26A52"/>
    <w:rsid w:val="00F27700"/>
    <w:rsid w:val="00F303D3"/>
    <w:rsid w:val="00F3203F"/>
    <w:rsid w:val="00F32EA1"/>
    <w:rsid w:val="00F33215"/>
    <w:rsid w:val="00F33D3E"/>
    <w:rsid w:val="00F367E8"/>
    <w:rsid w:val="00F37926"/>
    <w:rsid w:val="00F424D2"/>
    <w:rsid w:val="00F42989"/>
    <w:rsid w:val="00F44C6A"/>
    <w:rsid w:val="00F44C94"/>
    <w:rsid w:val="00F45244"/>
    <w:rsid w:val="00F45287"/>
    <w:rsid w:val="00F46ABC"/>
    <w:rsid w:val="00F532EC"/>
    <w:rsid w:val="00F53396"/>
    <w:rsid w:val="00F534B8"/>
    <w:rsid w:val="00F53B23"/>
    <w:rsid w:val="00F54AC8"/>
    <w:rsid w:val="00F55575"/>
    <w:rsid w:val="00F563C7"/>
    <w:rsid w:val="00F56F2D"/>
    <w:rsid w:val="00F601A0"/>
    <w:rsid w:val="00F60C6A"/>
    <w:rsid w:val="00F61F05"/>
    <w:rsid w:val="00F61F07"/>
    <w:rsid w:val="00F6399C"/>
    <w:rsid w:val="00F64EEE"/>
    <w:rsid w:val="00F64F30"/>
    <w:rsid w:val="00F6500E"/>
    <w:rsid w:val="00F6666B"/>
    <w:rsid w:val="00F674A7"/>
    <w:rsid w:val="00F709F6"/>
    <w:rsid w:val="00F721B0"/>
    <w:rsid w:val="00F73455"/>
    <w:rsid w:val="00F80E26"/>
    <w:rsid w:val="00F80E9B"/>
    <w:rsid w:val="00F833B0"/>
    <w:rsid w:val="00F836A2"/>
    <w:rsid w:val="00F83B1B"/>
    <w:rsid w:val="00F85F29"/>
    <w:rsid w:val="00F87306"/>
    <w:rsid w:val="00F906CD"/>
    <w:rsid w:val="00F94517"/>
    <w:rsid w:val="00F9480D"/>
    <w:rsid w:val="00F9533E"/>
    <w:rsid w:val="00F95EEB"/>
    <w:rsid w:val="00F96495"/>
    <w:rsid w:val="00F969D8"/>
    <w:rsid w:val="00FA05C3"/>
    <w:rsid w:val="00FA25E5"/>
    <w:rsid w:val="00FA4249"/>
    <w:rsid w:val="00FA47B5"/>
    <w:rsid w:val="00FA5B29"/>
    <w:rsid w:val="00FA5F6D"/>
    <w:rsid w:val="00FB003B"/>
    <w:rsid w:val="00FB09F0"/>
    <w:rsid w:val="00FB3706"/>
    <w:rsid w:val="00FB3E53"/>
    <w:rsid w:val="00FB556C"/>
    <w:rsid w:val="00FC025A"/>
    <w:rsid w:val="00FC0A2D"/>
    <w:rsid w:val="00FC3BE7"/>
    <w:rsid w:val="00FC51B3"/>
    <w:rsid w:val="00FC5595"/>
    <w:rsid w:val="00FD1CC4"/>
    <w:rsid w:val="00FD2020"/>
    <w:rsid w:val="00FD3688"/>
    <w:rsid w:val="00FD5874"/>
    <w:rsid w:val="00FE1A48"/>
    <w:rsid w:val="00FE49A8"/>
    <w:rsid w:val="00FE5E15"/>
    <w:rsid w:val="00FE789C"/>
    <w:rsid w:val="00FF06AE"/>
    <w:rsid w:val="00FF2863"/>
    <w:rsid w:val="00FF41D7"/>
    <w:rsid w:val="00FF4C87"/>
    <w:rsid w:val="00FF5BC5"/>
    <w:rsid w:val="00FF6459"/>
    <w:rsid w:val="00FF6C92"/>
    <w:rsid w:val="00FF75F0"/>
    <w:rsid w:val="0A44F4BB"/>
    <w:rsid w:val="17EAE5E9"/>
    <w:rsid w:val="2D98BF1C"/>
    <w:rsid w:val="3678AF8A"/>
    <w:rsid w:val="41169FEC"/>
    <w:rsid w:val="490CC0C0"/>
    <w:rsid w:val="4A6C67B7"/>
    <w:rsid w:val="5EF5DFB1"/>
    <w:rsid w:val="701F0445"/>
    <w:rsid w:val="706A4B92"/>
    <w:rsid w:val="712AFFB4"/>
    <w:rsid w:val="7A9057F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5B62BC"/>
  <w14:defaultImageDpi w14:val="330"/>
  <w15:docId w15:val="{149FC542-2CFF-4AAE-A10C-CF924D804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8"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qFormat="1"/>
    <w:lsdException w:name="List Number" w:uiPriority="8"/>
    <w:lsdException w:name="List 2" w:semiHidden="1" w:unhideWhenUsed="1"/>
    <w:lsdException w:name="List 3" w:semiHidden="1" w:unhideWhenUsed="1"/>
    <w:lsdException w:name="List Bullet 2" w:semiHidden="1" w:uiPriority="8" w:unhideWhenUsed="1"/>
    <w:lsdException w:name="List Bullet 3" w:semiHidden="1" w:uiPriority="8" w:unhideWhenUsed="1"/>
    <w:lsdException w:name="List Bullet 4" w:semiHidden="1" w:unhideWhenUsed="1"/>
    <w:lsdException w:name="List Bullet 5" w:semiHidden="1" w:uiPriority="8"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457E"/>
    <w:pPr>
      <w:spacing w:after="240" w:line="300" w:lineRule="auto"/>
    </w:pPr>
    <w:rPr>
      <w:rFonts w:asciiTheme="minorHAnsi" w:hAnsiTheme="minorHAnsi"/>
    </w:rPr>
  </w:style>
  <w:style w:type="paragraph" w:styleId="Heading1">
    <w:name w:val="heading 1"/>
    <w:basedOn w:val="Normal"/>
    <w:next w:val="Normal"/>
    <w:link w:val="Heading1Char"/>
    <w:qFormat/>
    <w:rsid w:val="00867904"/>
    <w:pPr>
      <w:keepNext/>
      <w:keepLines/>
      <w:pageBreakBefore/>
      <w:numPr>
        <w:numId w:val="7"/>
      </w:numPr>
      <w:spacing w:after="480" w:line="257" w:lineRule="auto"/>
      <w:ind w:left="0"/>
      <w:outlineLvl w:val="0"/>
    </w:pPr>
    <w:rPr>
      <w:rFonts w:cs="Arial"/>
      <w:b/>
      <w:bCs/>
      <w:color w:val="004C97" w:themeColor="text2"/>
      <w:sz w:val="40"/>
      <w:szCs w:val="32"/>
    </w:rPr>
  </w:style>
  <w:style w:type="paragraph" w:styleId="Heading2">
    <w:name w:val="heading 2"/>
    <w:basedOn w:val="Normal"/>
    <w:next w:val="Normal"/>
    <w:link w:val="Heading2Char"/>
    <w:qFormat/>
    <w:rsid w:val="004075F8"/>
    <w:pPr>
      <w:keepNext/>
      <w:keepLines/>
      <w:numPr>
        <w:ilvl w:val="1"/>
        <w:numId w:val="7"/>
      </w:numPr>
      <w:pBdr>
        <w:bottom w:val="single" w:sz="8" w:space="1" w:color="A6A6A6" w:themeColor="background1" w:themeShade="A6"/>
      </w:pBdr>
      <w:spacing w:before="360" w:after="120"/>
      <w:outlineLvl w:val="1"/>
    </w:pPr>
    <w:rPr>
      <w:rFonts w:cs="Arial"/>
      <w:b/>
      <w:bCs/>
      <w:iCs/>
      <w:color w:val="009CDE" w:themeColor="accent1"/>
      <w:sz w:val="24"/>
      <w:szCs w:val="28"/>
    </w:rPr>
  </w:style>
  <w:style w:type="paragraph" w:styleId="Heading3">
    <w:name w:val="heading 3"/>
    <w:basedOn w:val="Normal"/>
    <w:next w:val="Normal"/>
    <w:link w:val="Heading3Char"/>
    <w:qFormat/>
    <w:rsid w:val="00D27BAB"/>
    <w:pPr>
      <w:keepNext/>
      <w:keepLines/>
      <w:spacing w:before="240" w:after="120"/>
      <w:outlineLvl w:val="2"/>
    </w:pPr>
    <w:rPr>
      <w:b/>
      <w:color w:val="004C97" w:themeColor="text2"/>
      <w:sz w:val="22"/>
      <w:szCs w:val="21"/>
    </w:rPr>
  </w:style>
  <w:style w:type="paragraph" w:styleId="Heading4">
    <w:name w:val="heading 4"/>
    <w:basedOn w:val="Normal"/>
    <w:next w:val="Normal"/>
    <w:link w:val="Heading4Char"/>
    <w:uiPriority w:val="1"/>
    <w:rsid w:val="00956A74"/>
    <w:pPr>
      <w:outlineLvl w:val="3"/>
    </w:pPr>
    <w:rPr>
      <w:b/>
      <w:i/>
      <w:color w:val="009CDE" w:themeColor="accent1"/>
      <w:sz w:val="22"/>
    </w:rPr>
  </w:style>
  <w:style w:type="paragraph" w:styleId="Heading5">
    <w:name w:val="heading 5"/>
    <w:basedOn w:val="Normal"/>
    <w:next w:val="Normal"/>
    <w:link w:val="Heading5Char"/>
    <w:uiPriority w:val="1"/>
    <w:rsid w:val="00956A74"/>
    <w:pPr>
      <w:outlineLvl w:val="4"/>
    </w:pPr>
    <w:rPr>
      <w:i/>
      <w:color w:val="009CDE" w:themeColor="accent1"/>
      <w:sz w:val="22"/>
    </w:rPr>
  </w:style>
  <w:style w:type="paragraph" w:styleId="Heading6">
    <w:name w:val="heading 6"/>
    <w:basedOn w:val="Normal"/>
    <w:next w:val="Normal"/>
    <w:uiPriority w:val="8"/>
    <w:rsid w:val="0058415A"/>
    <w:pPr>
      <w:outlineLvl w:val="5"/>
    </w:pPr>
  </w:style>
  <w:style w:type="paragraph" w:styleId="Heading7">
    <w:name w:val="heading 7"/>
    <w:basedOn w:val="Normal"/>
    <w:next w:val="Normal"/>
    <w:uiPriority w:val="8"/>
    <w:rsid w:val="0058415A"/>
    <w:pPr>
      <w:outlineLvl w:val="6"/>
    </w:pPr>
  </w:style>
  <w:style w:type="paragraph" w:styleId="Heading8">
    <w:name w:val="heading 8"/>
    <w:basedOn w:val="Normal"/>
    <w:next w:val="Normal"/>
    <w:uiPriority w:val="8"/>
    <w:rsid w:val="0058415A"/>
    <w:pPr>
      <w:outlineLvl w:val="7"/>
    </w:pPr>
  </w:style>
  <w:style w:type="paragraph" w:styleId="Heading9">
    <w:name w:val="heading 9"/>
    <w:basedOn w:val="Normal"/>
    <w:next w:val="Normal"/>
    <w:uiPriority w:val="8"/>
    <w:rsid w:val="0058415A"/>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rsid w:val="0058415A"/>
    <w:rPr>
      <w:vertAlign w:val="superscript"/>
    </w:rPr>
  </w:style>
  <w:style w:type="paragraph" w:styleId="FootnoteText">
    <w:name w:val="footnote text"/>
    <w:basedOn w:val="Normal"/>
    <w:link w:val="FootnoteTextChar"/>
    <w:uiPriority w:val="99"/>
    <w:qFormat/>
    <w:rsid w:val="00C26620"/>
    <w:pPr>
      <w:keepLines/>
      <w:snapToGrid w:val="0"/>
      <w:spacing w:before="80" w:after="0" w:line="264" w:lineRule="auto"/>
    </w:pPr>
    <w:rPr>
      <w:sz w:val="16"/>
    </w:rPr>
  </w:style>
  <w:style w:type="paragraph" w:styleId="ListBullet">
    <w:name w:val="List Bullet"/>
    <w:basedOn w:val="Normal"/>
    <w:link w:val="ListBulletChar"/>
    <w:uiPriority w:val="99"/>
    <w:qFormat/>
    <w:rsid w:val="00926400"/>
    <w:pPr>
      <w:numPr>
        <w:numId w:val="4"/>
      </w:numPr>
      <w:contextualSpacing/>
    </w:pPr>
  </w:style>
  <w:style w:type="paragraph" w:customStyle="1" w:styleId="ParagraphNumbering">
    <w:name w:val="Paragraph Numbering"/>
    <w:basedOn w:val="Normal"/>
    <w:link w:val="ParagraphNumberingChar"/>
    <w:uiPriority w:val="1"/>
    <w:qFormat/>
    <w:rsid w:val="00B96D37"/>
    <w:pPr>
      <w:numPr>
        <w:numId w:val="8"/>
      </w:numPr>
    </w:pPr>
    <w:rPr>
      <w:szCs w:val="24"/>
    </w:rPr>
  </w:style>
  <w:style w:type="paragraph" w:styleId="Header">
    <w:name w:val="header"/>
    <w:basedOn w:val="Normal"/>
    <w:link w:val="HeaderChar"/>
    <w:uiPriority w:val="99"/>
    <w:rsid w:val="00A8634F"/>
    <w:pPr>
      <w:tabs>
        <w:tab w:val="center" w:pos="4320"/>
        <w:tab w:val="right" w:pos="8640"/>
      </w:tabs>
      <w:spacing w:after="0"/>
    </w:pPr>
    <w:rPr>
      <w:b/>
      <w:caps/>
    </w:rPr>
  </w:style>
  <w:style w:type="paragraph" w:styleId="Footer">
    <w:name w:val="footer"/>
    <w:basedOn w:val="Normal"/>
    <w:link w:val="FooterChar"/>
    <w:uiPriority w:val="8"/>
    <w:rsid w:val="00185A70"/>
    <w:pPr>
      <w:tabs>
        <w:tab w:val="right" w:pos="9605"/>
      </w:tabs>
      <w:spacing w:after="0"/>
    </w:pPr>
    <w:rPr>
      <w:color w:val="004C97" w:themeColor="text2"/>
    </w:rPr>
  </w:style>
  <w:style w:type="character" w:styleId="PageNumber">
    <w:name w:val="page number"/>
    <w:basedOn w:val="DefaultParagraphFont"/>
    <w:uiPriority w:val="99"/>
    <w:rsid w:val="00EF1B35"/>
    <w:rPr>
      <w:b w:val="0"/>
      <w:color w:val="808080" w:themeColor="background1" w:themeShade="80"/>
      <w:sz w:val="20"/>
    </w:rPr>
  </w:style>
  <w:style w:type="paragraph" w:styleId="TOC1">
    <w:name w:val="toc 1"/>
    <w:basedOn w:val="Normal"/>
    <w:next w:val="Normal"/>
    <w:uiPriority w:val="39"/>
    <w:rsid w:val="00824471"/>
    <w:pPr>
      <w:tabs>
        <w:tab w:val="right" w:leader="dot" w:pos="9605"/>
      </w:tabs>
      <w:spacing w:before="240" w:after="0"/>
    </w:pPr>
    <w:rPr>
      <w:rFonts w:cs="Segoe UI"/>
      <w:b/>
      <w:noProof/>
      <w:color w:val="000000" w:themeColor="text1"/>
    </w:rPr>
  </w:style>
  <w:style w:type="paragraph" w:styleId="TOC2">
    <w:name w:val="toc 2"/>
    <w:basedOn w:val="Normal"/>
    <w:next w:val="Normal"/>
    <w:uiPriority w:val="39"/>
    <w:rsid w:val="00824471"/>
    <w:pPr>
      <w:tabs>
        <w:tab w:val="right" w:leader="dot" w:pos="9605"/>
      </w:tabs>
      <w:spacing w:after="0"/>
    </w:pPr>
    <w:rPr>
      <w:rFonts w:cs="Segoe UI"/>
      <w:noProof/>
      <w:color w:val="000000" w:themeColor="text1"/>
    </w:rPr>
  </w:style>
  <w:style w:type="paragraph" w:styleId="TOC3">
    <w:name w:val="toc 3"/>
    <w:basedOn w:val="Normal"/>
    <w:next w:val="Normal"/>
    <w:autoRedefine/>
    <w:uiPriority w:val="39"/>
    <w:rsid w:val="005D721E"/>
    <w:pPr>
      <w:tabs>
        <w:tab w:val="right" w:leader="underscore" w:pos="9000"/>
      </w:tabs>
      <w:spacing w:line="240" w:lineRule="auto"/>
      <w:ind w:left="1440"/>
    </w:pPr>
    <w:rPr>
      <w:color w:val="B57E00" w:themeColor="accent2" w:themeShade="BF"/>
    </w:rPr>
  </w:style>
  <w:style w:type="paragraph" w:styleId="TOC4">
    <w:name w:val="toc 4"/>
    <w:basedOn w:val="Normal"/>
    <w:next w:val="Normal"/>
    <w:autoRedefine/>
    <w:semiHidden/>
    <w:rsid w:val="00BB5D75"/>
    <w:pPr>
      <w:ind w:left="720"/>
    </w:pPr>
    <w:rPr>
      <w:color w:val="B57E00" w:themeColor="accent2" w:themeShade="BF"/>
    </w:rPr>
  </w:style>
  <w:style w:type="paragraph" w:styleId="TOC5">
    <w:name w:val="toc 5"/>
    <w:basedOn w:val="Normal"/>
    <w:next w:val="Normal"/>
    <w:autoRedefine/>
    <w:semiHidden/>
    <w:rsid w:val="00BB5D75"/>
    <w:pPr>
      <w:ind w:left="960"/>
    </w:pPr>
    <w:rPr>
      <w:color w:val="B57E00" w:themeColor="accent2" w:themeShade="BF"/>
    </w:rPr>
  </w:style>
  <w:style w:type="paragraph" w:styleId="TOC6">
    <w:name w:val="toc 6"/>
    <w:basedOn w:val="Normal"/>
    <w:next w:val="Normal"/>
    <w:autoRedefine/>
    <w:semiHidden/>
    <w:rsid w:val="00BB5D75"/>
    <w:pPr>
      <w:ind w:left="1200"/>
    </w:pPr>
    <w:rPr>
      <w:color w:val="B57E00" w:themeColor="accent2" w:themeShade="BF"/>
    </w:rPr>
  </w:style>
  <w:style w:type="paragraph" w:styleId="TOC7">
    <w:name w:val="toc 7"/>
    <w:basedOn w:val="Normal"/>
    <w:next w:val="Normal"/>
    <w:autoRedefine/>
    <w:semiHidden/>
    <w:rsid w:val="00BB5D75"/>
    <w:pPr>
      <w:ind w:left="1440"/>
    </w:pPr>
    <w:rPr>
      <w:color w:val="B57E00" w:themeColor="accent2" w:themeShade="BF"/>
    </w:rPr>
  </w:style>
  <w:style w:type="paragraph" w:styleId="TOC8">
    <w:name w:val="toc 8"/>
    <w:basedOn w:val="Normal"/>
    <w:next w:val="Normal"/>
    <w:autoRedefine/>
    <w:semiHidden/>
    <w:rsid w:val="00BB5D75"/>
    <w:pPr>
      <w:ind w:left="1680"/>
    </w:pPr>
    <w:rPr>
      <w:color w:val="B57E00" w:themeColor="accent2" w:themeShade="BF"/>
    </w:rPr>
  </w:style>
  <w:style w:type="paragraph" w:styleId="TOC9">
    <w:name w:val="toc 9"/>
    <w:basedOn w:val="Normal"/>
    <w:next w:val="Normal"/>
    <w:autoRedefine/>
    <w:semiHidden/>
    <w:rsid w:val="00BB5D75"/>
    <w:rPr>
      <w:color w:val="B57E00" w:themeColor="accent2" w:themeShade="BF"/>
    </w:rPr>
  </w:style>
  <w:style w:type="paragraph" w:styleId="TableofFigures">
    <w:name w:val="table of figures"/>
    <w:basedOn w:val="Normal"/>
    <w:next w:val="Normal"/>
    <w:uiPriority w:val="99"/>
    <w:rsid w:val="00824471"/>
    <w:pPr>
      <w:tabs>
        <w:tab w:val="right" w:leader="dot" w:pos="9605"/>
      </w:tabs>
      <w:spacing w:after="0"/>
    </w:pPr>
    <w:rPr>
      <w:rFonts w:cs="Segoe UI"/>
      <w:noProof/>
      <w:color w:val="000000" w:themeColor="text1"/>
    </w:rPr>
  </w:style>
  <w:style w:type="paragraph" w:customStyle="1" w:styleId="Appendix">
    <w:name w:val="Appendix"/>
    <w:basedOn w:val="Normal"/>
    <w:next w:val="Normal"/>
    <w:uiPriority w:val="6"/>
    <w:rsid w:val="003444F5"/>
    <w:pPr>
      <w:keepNext/>
      <w:keepLines/>
      <w:pageBreakBefore/>
      <w:widowControl w:val="0"/>
      <w:spacing w:after="480" w:line="257" w:lineRule="auto"/>
    </w:pPr>
    <w:rPr>
      <w:rFonts w:asciiTheme="majorHAnsi" w:hAnsiTheme="majorHAnsi"/>
      <w:b/>
      <w:color w:val="004C97" w:themeColor="text2"/>
      <w:sz w:val="40"/>
    </w:rPr>
  </w:style>
  <w:style w:type="paragraph" w:styleId="TableofAuthorities">
    <w:name w:val="table of authorities"/>
    <w:basedOn w:val="Normal"/>
    <w:next w:val="Normal"/>
    <w:semiHidden/>
    <w:rsid w:val="0058415A"/>
    <w:pPr>
      <w:ind w:left="240" w:hanging="240"/>
    </w:pPr>
  </w:style>
  <w:style w:type="table" w:styleId="TableGrid">
    <w:name w:val="Table Grid"/>
    <w:basedOn w:val="TableNormal"/>
    <w:uiPriority w:val="39"/>
    <w:rsid w:val="002A5A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72" w:type="dxa"/>
        <w:bottom w:w="43" w:type="dxa"/>
        <w:right w:w="72" w:type="dxa"/>
      </w:tblCellMar>
    </w:tblPr>
  </w:style>
  <w:style w:type="paragraph" w:styleId="BalloonText">
    <w:name w:val="Balloon Text"/>
    <w:basedOn w:val="Normal"/>
    <w:semiHidden/>
    <w:rsid w:val="00B9583F"/>
    <w:rPr>
      <w:rFonts w:ascii="Tahoma" w:hAnsi="Tahoma" w:cs="Tahoma"/>
      <w:sz w:val="16"/>
      <w:szCs w:val="16"/>
    </w:rPr>
  </w:style>
  <w:style w:type="paragraph" w:styleId="Index7">
    <w:name w:val="index 7"/>
    <w:basedOn w:val="Normal"/>
    <w:next w:val="Normal"/>
    <w:semiHidden/>
    <w:rsid w:val="006D658C"/>
    <w:pPr>
      <w:ind w:left="1680" w:hanging="240"/>
    </w:pPr>
    <w:rPr>
      <w:rFonts w:eastAsia="Times New Roman"/>
      <w:szCs w:val="24"/>
    </w:rPr>
  </w:style>
  <w:style w:type="character" w:styleId="Hyperlink">
    <w:name w:val="Hyperlink"/>
    <w:basedOn w:val="DefaultParagraphFont"/>
    <w:uiPriority w:val="99"/>
    <w:rsid w:val="00B01CD7"/>
    <w:rPr>
      <w:color w:val="009CDE" w:themeColor="hyperlink"/>
      <w:u w:val="single"/>
    </w:rPr>
  </w:style>
  <w:style w:type="character" w:styleId="FollowedHyperlink">
    <w:name w:val="FollowedHyperlink"/>
    <w:basedOn w:val="DefaultParagraphFont"/>
    <w:rsid w:val="000F5E30"/>
    <w:rPr>
      <w:color w:val="009CDE" w:themeColor="accent1"/>
      <w:u w:val="single"/>
    </w:rPr>
  </w:style>
  <w:style w:type="character" w:styleId="PlaceholderText">
    <w:name w:val="Placeholder Text"/>
    <w:basedOn w:val="DefaultParagraphFont"/>
    <w:uiPriority w:val="99"/>
    <w:semiHidden/>
    <w:rsid w:val="00450D95"/>
    <w:rPr>
      <w:color w:val="808080"/>
    </w:rPr>
  </w:style>
  <w:style w:type="paragraph" w:customStyle="1" w:styleId="Boxfiguretabletitle">
    <w:name w:val="Box/figure/table title"/>
    <w:uiPriority w:val="4"/>
    <w:qFormat/>
    <w:rsid w:val="00302001"/>
    <w:pPr>
      <w:keepNext/>
      <w:spacing w:after="60" w:line="300" w:lineRule="auto"/>
      <w:contextualSpacing/>
    </w:pPr>
    <w:rPr>
      <w:rFonts w:asciiTheme="majorHAnsi" w:eastAsia="Times New Roman" w:hAnsiTheme="majorHAnsi"/>
      <w:b/>
      <w:bCs/>
      <w:color w:val="009CDE" w:themeColor="accent1"/>
    </w:rPr>
  </w:style>
  <w:style w:type="paragraph" w:customStyle="1" w:styleId="COVCountry">
    <w:name w:val="COV_Country"/>
    <w:next w:val="Normal"/>
    <w:rsid w:val="00AB2BE8"/>
    <w:rPr>
      <w:rFonts w:ascii="Arial Black" w:hAnsi="Arial Black" w:cstheme="majorHAnsi"/>
      <w:b/>
      <w:caps/>
      <w:color w:val="004C97" w:themeColor="text2"/>
      <w:sz w:val="60"/>
      <w:szCs w:val="56"/>
    </w:rPr>
  </w:style>
  <w:style w:type="paragraph" w:styleId="Date">
    <w:name w:val="Date"/>
    <w:aliases w:val="COV_Date"/>
    <w:basedOn w:val="Normal"/>
    <w:next w:val="Normal"/>
    <w:link w:val="DateChar"/>
    <w:rsid w:val="00EC0E2E"/>
    <w:pPr>
      <w:spacing w:after="0"/>
    </w:pPr>
    <w:rPr>
      <w:rFonts w:ascii="Arial Black" w:hAnsi="Arial Black"/>
      <w:caps/>
      <w:color w:val="004C97" w:themeColor="text2"/>
      <w:sz w:val="36"/>
      <w:szCs w:val="32"/>
    </w:rPr>
  </w:style>
  <w:style w:type="character" w:customStyle="1" w:styleId="DateChar">
    <w:name w:val="Date Char"/>
    <w:aliases w:val="COV_Date Char"/>
    <w:basedOn w:val="DefaultParagraphFont"/>
    <w:link w:val="Date"/>
    <w:rsid w:val="00EC0E2E"/>
    <w:rPr>
      <w:rFonts w:ascii="Arial Black" w:hAnsi="Arial Black"/>
      <w:caps/>
      <w:color w:val="004C97" w:themeColor="text2"/>
      <w:sz w:val="36"/>
      <w:szCs w:val="32"/>
    </w:rPr>
  </w:style>
  <w:style w:type="character" w:customStyle="1" w:styleId="FooterChar">
    <w:name w:val="Footer Char"/>
    <w:basedOn w:val="DefaultParagraphFont"/>
    <w:link w:val="Footer"/>
    <w:uiPriority w:val="8"/>
    <w:rsid w:val="00185A70"/>
    <w:rPr>
      <w:rFonts w:asciiTheme="minorHAnsi" w:hAnsiTheme="minorHAnsi"/>
      <w:color w:val="004C97" w:themeColor="text2"/>
    </w:rPr>
  </w:style>
  <w:style w:type="character" w:customStyle="1" w:styleId="Heading1Char">
    <w:name w:val="Heading 1 Char"/>
    <w:basedOn w:val="DefaultParagraphFont"/>
    <w:link w:val="Heading1"/>
    <w:rsid w:val="00867904"/>
    <w:rPr>
      <w:rFonts w:asciiTheme="minorHAnsi" w:hAnsiTheme="minorHAnsi" w:cs="Arial"/>
      <w:b/>
      <w:bCs/>
      <w:color w:val="004C97" w:themeColor="text2"/>
      <w:sz w:val="40"/>
      <w:szCs w:val="32"/>
    </w:rPr>
  </w:style>
  <w:style w:type="paragraph" w:styleId="TOCHeading">
    <w:name w:val="TOC Heading"/>
    <w:basedOn w:val="Heading1"/>
    <w:next w:val="Normal"/>
    <w:uiPriority w:val="39"/>
    <w:unhideWhenUsed/>
    <w:qFormat/>
    <w:rsid w:val="00A71314"/>
    <w:pPr>
      <w:numPr>
        <w:numId w:val="0"/>
      </w:numPr>
      <w:outlineLvl w:val="9"/>
    </w:pPr>
    <w:rPr>
      <w:rFonts w:asciiTheme="majorHAnsi" w:eastAsiaTheme="majorEastAsia" w:hAnsiTheme="majorHAnsi" w:cstheme="majorBidi"/>
      <w:bCs w:val="0"/>
    </w:rPr>
  </w:style>
  <w:style w:type="character" w:customStyle="1" w:styleId="ParagraphNumberingChar">
    <w:name w:val="Paragraph Numbering Char"/>
    <w:link w:val="ParagraphNumbering"/>
    <w:uiPriority w:val="1"/>
    <w:rsid w:val="00B96D37"/>
    <w:rPr>
      <w:rFonts w:asciiTheme="minorHAnsi" w:hAnsiTheme="minorHAnsi"/>
      <w:szCs w:val="24"/>
    </w:rPr>
  </w:style>
  <w:style w:type="character" w:styleId="Strong">
    <w:name w:val="Strong"/>
    <w:basedOn w:val="DefaultParagraphFont"/>
    <w:uiPriority w:val="22"/>
    <w:qFormat/>
    <w:rsid w:val="00126C96"/>
    <w:rPr>
      <w:b/>
      <w:bCs/>
    </w:rPr>
  </w:style>
  <w:style w:type="character" w:styleId="UnresolvedMention">
    <w:name w:val="Unresolved Mention"/>
    <w:basedOn w:val="DefaultParagraphFont"/>
    <w:uiPriority w:val="99"/>
    <w:semiHidden/>
    <w:unhideWhenUsed/>
    <w:rsid w:val="00974431"/>
    <w:rPr>
      <w:color w:val="605E5C"/>
      <w:shd w:val="clear" w:color="auto" w:fill="E1DFDD"/>
    </w:rPr>
  </w:style>
  <w:style w:type="character" w:styleId="CommentReference">
    <w:name w:val="annotation reference"/>
    <w:basedOn w:val="DefaultParagraphFont"/>
    <w:uiPriority w:val="99"/>
    <w:semiHidden/>
    <w:unhideWhenUsed/>
    <w:rsid w:val="00837275"/>
    <w:rPr>
      <w:sz w:val="16"/>
      <w:szCs w:val="16"/>
    </w:rPr>
  </w:style>
  <w:style w:type="paragraph" w:styleId="CommentSubject">
    <w:name w:val="annotation subject"/>
    <w:basedOn w:val="Normal"/>
    <w:next w:val="Normal"/>
    <w:link w:val="CommentSubjectChar"/>
    <w:semiHidden/>
    <w:unhideWhenUsed/>
    <w:rsid w:val="000F5E30"/>
    <w:pPr>
      <w:spacing w:line="240" w:lineRule="auto"/>
    </w:pPr>
    <w:rPr>
      <w:b/>
      <w:bCs/>
    </w:rPr>
  </w:style>
  <w:style w:type="character" w:customStyle="1" w:styleId="CommentSubjectChar">
    <w:name w:val="Comment Subject Char"/>
    <w:basedOn w:val="DefaultParagraphFont"/>
    <w:link w:val="CommentSubject"/>
    <w:semiHidden/>
    <w:rsid w:val="000F5E30"/>
    <w:rPr>
      <w:rFonts w:ascii="Segoe UI" w:hAnsi="Segoe UI"/>
      <w:b/>
      <w:bCs/>
    </w:rPr>
  </w:style>
  <w:style w:type="paragraph" w:customStyle="1" w:styleId="COVNamesBlue">
    <w:name w:val="COV_NamesBlue"/>
    <w:basedOn w:val="Normal"/>
    <w:rsid w:val="00EC0E2E"/>
    <w:rPr>
      <w:color w:val="004C97" w:themeColor="text2"/>
      <w:sz w:val="24"/>
      <w:szCs w:val="22"/>
    </w:rPr>
  </w:style>
  <w:style w:type="character" w:customStyle="1" w:styleId="FootnoteTextChar">
    <w:name w:val="Footnote Text Char"/>
    <w:basedOn w:val="DefaultParagraphFont"/>
    <w:link w:val="FootnoteText"/>
    <w:uiPriority w:val="99"/>
    <w:rsid w:val="00C26620"/>
    <w:rPr>
      <w:rFonts w:asciiTheme="minorHAnsi" w:hAnsiTheme="minorHAnsi"/>
      <w:sz w:val="16"/>
    </w:rPr>
  </w:style>
  <w:style w:type="paragraph" w:styleId="Revision">
    <w:name w:val="Revision"/>
    <w:hidden/>
    <w:uiPriority w:val="99"/>
    <w:semiHidden/>
    <w:rsid w:val="00101F28"/>
    <w:rPr>
      <w:rFonts w:ascii="Segoe UI" w:hAnsi="Segoe UI"/>
      <w:sz w:val="21"/>
    </w:rPr>
  </w:style>
  <w:style w:type="character" w:styleId="Emphasis">
    <w:name w:val="Emphasis"/>
    <w:uiPriority w:val="20"/>
    <w:qFormat/>
    <w:rsid w:val="00F06979"/>
    <w:rPr>
      <w:i/>
      <w:iCs/>
    </w:rPr>
  </w:style>
  <w:style w:type="paragraph" w:styleId="NoSpacing">
    <w:name w:val="No Spacing"/>
    <w:basedOn w:val="Normal"/>
    <w:uiPriority w:val="1"/>
    <w:qFormat/>
    <w:rsid w:val="0048007A"/>
    <w:pPr>
      <w:spacing w:after="0"/>
    </w:pPr>
    <w:rPr>
      <w:rFonts w:eastAsia="Calibri" w:cs="Arial"/>
      <w:szCs w:val="22"/>
    </w:rPr>
  </w:style>
  <w:style w:type="paragraph" w:customStyle="1" w:styleId="Default">
    <w:name w:val="Default"/>
    <w:rsid w:val="00EC2936"/>
    <w:pPr>
      <w:autoSpaceDE w:val="0"/>
      <w:autoSpaceDN w:val="0"/>
      <w:adjustRightInd w:val="0"/>
    </w:pPr>
    <w:rPr>
      <w:rFonts w:ascii="Segoe UI" w:eastAsia="Calibri" w:hAnsi="Segoe UI" w:cs="Segoe UI"/>
      <w:color w:val="000000"/>
      <w:sz w:val="24"/>
      <w:szCs w:val="24"/>
    </w:rPr>
  </w:style>
  <w:style w:type="character" w:customStyle="1" w:styleId="Heading2Char">
    <w:name w:val="Heading 2 Char"/>
    <w:basedOn w:val="DefaultParagraphFont"/>
    <w:link w:val="Heading2"/>
    <w:rsid w:val="004075F8"/>
    <w:rPr>
      <w:rFonts w:asciiTheme="minorHAnsi" w:hAnsiTheme="minorHAnsi" w:cs="Arial"/>
      <w:b/>
      <w:bCs/>
      <w:iCs/>
      <w:color w:val="009CDE" w:themeColor="accent1"/>
      <w:sz w:val="24"/>
      <w:szCs w:val="28"/>
    </w:rPr>
  </w:style>
  <w:style w:type="character" w:customStyle="1" w:styleId="ListBulletChar">
    <w:name w:val="List Bullet Char"/>
    <w:basedOn w:val="DefaultParagraphFont"/>
    <w:link w:val="ListBullet"/>
    <w:uiPriority w:val="99"/>
    <w:rsid w:val="00926400"/>
    <w:rPr>
      <w:rFonts w:asciiTheme="minorHAnsi" w:hAnsiTheme="minorHAnsi"/>
    </w:rPr>
  </w:style>
  <w:style w:type="character" w:customStyle="1" w:styleId="Heading3Char">
    <w:name w:val="Heading 3 Char"/>
    <w:basedOn w:val="DefaultParagraphFont"/>
    <w:link w:val="Heading3"/>
    <w:rsid w:val="00D27BAB"/>
    <w:rPr>
      <w:rFonts w:asciiTheme="minorHAnsi" w:hAnsiTheme="minorHAnsi"/>
      <w:b/>
      <w:color w:val="004C97" w:themeColor="text2"/>
      <w:sz w:val="22"/>
      <w:szCs w:val="21"/>
    </w:rPr>
  </w:style>
  <w:style w:type="character" w:customStyle="1" w:styleId="Heading4Char">
    <w:name w:val="Heading 4 Char"/>
    <w:basedOn w:val="DefaultParagraphFont"/>
    <w:link w:val="Heading4"/>
    <w:uiPriority w:val="1"/>
    <w:rsid w:val="00956A74"/>
    <w:rPr>
      <w:rFonts w:asciiTheme="minorHAnsi" w:hAnsiTheme="minorHAnsi"/>
      <w:b/>
      <w:i/>
      <w:color w:val="009CDE" w:themeColor="accent1"/>
      <w:sz w:val="22"/>
    </w:rPr>
  </w:style>
  <w:style w:type="table" w:customStyle="1" w:styleId="TableGrid1">
    <w:name w:val="Table Grid1"/>
    <w:basedOn w:val="TableNormal"/>
    <w:next w:val="TableGrid"/>
    <w:rsid w:val="00EC29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A8634F"/>
    <w:rPr>
      <w:rFonts w:asciiTheme="minorHAnsi" w:hAnsiTheme="minorHAnsi"/>
      <w:b/>
      <w:caps/>
    </w:rPr>
  </w:style>
  <w:style w:type="character" w:customStyle="1" w:styleId="Heading5Char">
    <w:name w:val="Heading 5 Char"/>
    <w:basedOn w:val="DefaultParagraphFont"/>
    <w:link w:val="Heading5"/>
    <w:uiPriority w:val="1"/>
    <w:rsid w:val="00956A74"/>
    <w:rPr>
      <w:rFonts w:asciiTheme="minorHAnsi" w:hAnsiTheme="minorHAnsi"/>
      <w:i/>
      <w:color w:val="009CDE" w:themeColor="accent1"/>
      <w:sz w:val="22"/>
    </w:rPr>
  </w:style>
  <w:style w:type="paragraph" w:customStyle="1" w:styleId="COVCategoryBlue">
    <w:name w:val="COV_CategoryBlue"/>
    <w:basedOn w:val="Normal"/>
    <w:rsid w:val="00EC0E2E"/>
    <w:pPr>
      <w:spacing w:after="0" w:line="288" w:lineRule="auto"/>
    </w:pPr>
    <w:rPr>
      <w:rFonts w:ascii="Arial Black" w:hAnsi="Arial Black"/>
      <w:caps/>
      <w:color w:val="004C97" w:themeColor="text2"/>
      <w:sz w:val="22"/>
      <w:szCs w:val="21"/>
    </w:rPr>
  </w:style>
  <w:style w:type="paragraph" w:styleId="ListNumber">
    <w:name w:val="List Number"/>
    <w:basedOn w:val="Normal"/>
    <w:uiPriority w:val="8"/>
    <w:rsid w:val="005E07A9"/>
    <w:pPr>
      <w:numPr>
        <w:numId w:val="18"/>
      </w:numPr>
      <w:spacing w:before="160"/>
      <w:contextualSpacing/>
    </w:pPr>
    <w:rPr>
      <w:rFonts w:ascii="Arial" w:eastAsiaTheme="minorHAnsi" w:hAnsi="Arial"/>
      <w:szCs w:val="24"/>
    </w:rPr>
  </w:style>
  <w:style w:type="table" w:styleId="PlainTable3">
    <w:name w:val="Plain Table 3"/>
    <w:basedOn w:val="TableNormal"/>
    <w:uiPriority w:val="43"/>
    <w:rsid w:val="00297AC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COVNamesWhite">
    <w:name w:val="COV_NamesWhite"/>
    <w:basedOn w:val="Normal"/>
    <w:rsid w:val="0028256B"/>
    <w:pPr>
      <w:spacing w:after="360" w:line="288" w:lineRule="auto"/>
      <w:contextualSpacing/>
    </w:pPr>
    <w:rPr>
      <w:rFonts w:ascii="Arial" w:hAnsi="Arial"/>
      <w:color w:val="FFFFFF" w:themeColor="background1"/>
      <w:sz w:val="22"/>
      <w:szCs w:val="48"/>
    </w:rPr>
  </w:style>
  <w:style w:type="paragraph" w:customStyle="1" w:styleId="COVTechnicalReport">
    <w:name w:val="COV_TechnicalReport"/>
    <w:basedOn w:val="Normal"/>
    <w:rsid w:val="00AB2BE8"/>
    <w:pPr>
      <w:spacing w:after="0" w:line="216" w:lineRule="auto"/>
    </w:pPr>
    <w:rPr>
      <w:rFonts w:ascii="Arial Black" w:hAnsi="Arial Black"/>
      <w:b/>
      <w:caps/>
      <w:color w:val="FFFFFF" w:themeColor="background1"/>
      <w:sz w:val="64"/>
      <w:szCs w:val="60"/>
    </w:rPr>
  </w:style>
  <w:style w:type="paragraph" w:customStyle="1" w:styleId="COVCategoryWhite">
    <w:name w:val="COV_CategoryWhite"/>
    <w:basedOn w:val="Normal"/>
    <w:next w:val="COVNamesWhite"/>
    <w:rsid w:val="00B85379"/>
    <w:pPr>
      <w:spacing w:after="40" w:line="288" w:lineRule="auto"/>
    </w:pPr>
    <w:rPr>
      <w:rFonts w:ascii="Arial Black" w:hAnsi="Arial Black"/>
      <w:caps/>
      <w:color w:val="FFFFFF" w:themeColor="background1"/>
      <w:sz w:val="22"/>
      <w:szCs w:val="24"/>
    </w:rPr>
  </w:style>
  <w:style w:type="character" w:customStyle="1" w:styleId="StrongBlue">
    <w:name w:val="Strong Blue"/>
    <w:basedOn w:val="Strong"/>
    <w:uiPriority w:val="1"/>
    <w:qFormat/>
    <w:rsid w:val="006E1A32"/>
    <w:rPr>
      <w:b/>
      <w:bCs/>
      <w:i w:val="0"/>
      <w:iCs w:val="0"/>
      <w:color w:val="009CDE" w:themeColor="accent1"/>
    </w:rPr>
  </w:style>
  <w:style w:type="paragraph" w:customStyle="1" w:styleId="COVTitle">
    <w:name w:val="COV_Title"/>
    <w:basedOn w:val="Normal"/>
    <w:rsid w:val="007572A4"/>
    <w:pPr>
      <w:spacing w:line="264" w:lineRule="auto"/>
    </w:pPr>
    <w:rPr>
      <w:color w:val="004C97" w:themeColor="text2"/>
      <w:sz w:val="48"/>
      <w:szCs w:val="36"/>
    </w:rPr>
  </w:style>
  <w:style w:type="paragraph" w:styleId="CommentText">
    <w:name w:val="annotation text"/>
    <w:basedOn w:val="Normal"/>
    <w:link w:val="CommentTextChar"/>
    <w:uiPriority w:val="99"/>
    <w:semiHidden/>
    <w:unhideWhenUsed/>
    <w:rsid w:val="00262FDF"/>
    <w:pPr>
      <w:spacing w:line="240" w:lineRule="auto"/>
    </w:pPr>
  </w:style>
  <w:style w:type="character" w:customStyle="1" w:styleId="CommentTextChar">
    <w:name w:val="Comment Text Char"/>
    <w:basedOn w:val="DefaultParagraphFont"/>
    <w:link w:val="CommentText"/>
    <w:uiPriority w:val="99"/>
    <w:semiHidden/>
    <w:rsid w:val="00262FDF"/>
    <w:rPr>
      <w:rFonts w:asciiTheme="minorHAnsi" w:hAnsiTheme="minorHAnsi"/>
    </w:rPr>
  </w:style>
  <w:style w:type="paragraph" w:customStyle="1" w:styleId="BoxParagraph">
    <w:name w:val="Box Paragraph"/>
    <w:basedOn w:val="Normal"/>
    <w:qFormat/>
    <w:rsid w:val="00926400"/>
    <w:pPr>
      <w:spacing w:after="180"/>
    </w:pPr>
    <w:rPr>
      <w:sz w:val="18"/>
    </w:rPr>
  </w:style>
  <w:style w:type="paragraph" w:customStyle="1" w:styleId="BoxListBullet">
    <w:name w:val="Box List Bullet"/>
    <w:basedOn w:val="ListBullet"/>
    <w:qFormat/>
    <w:rsid w:val="00926400"/>
    <w:pPr>
      <w:spacing w:after="180"/>
    </w:pPr>
    <w:rPr>
      <w:sz w:val="18"/>
      <w:lang w:val="fr-FR"/>
    </w:rPr>
  </w:style>
  <w:style w:type="paragraph" w:customStyle="1" w:styleId="Heading2NotonTOC">
    <w:name w:val="Heading 2 (Not on TOC)"/>
    <w:basedOn w:val="Heading2"/>
    <w:qFormat/>
    <w:rsid w:val="003B19E5"/>
    <w:pPr>
      <w:numPr>
        <w:ilvl w:val="0"/>
        <w:numId w:val="0"/>
      </w:numPr>
    </w:pPr>
    <w:rPr>
      <w:lang w:val="fr-FR"/>
    </w:rPr>
  </w:style>
  <w:style w:type="paragraph" w:styleId="ListContinue5">
    <w:name w:val="List Continue 5"/>
    <w:basedOn w:val="Normal"/>
    <w:unhideWhenUsed/>
    <w:rsid w:val="00AE626B"/>
    <w:pPr>
      <w:spacing w:after="120"/>
      <w:ind w:left="1800"/>
      <w:contextualSpacing/>
    </w:pPr>
  </w:style>
  <w:style w:type="paragraph" w:customStyle="1" w:styleId="COV2Subheadings">
    <w:name w:val="COV2 Subheadings"/>
    <w:basedOn w:val="Normal"/>
    <w:rsid w:val="00051519"/>
    <w:pPr>
      <w:snapToGrid w:val="0"/>
      <w:spacing w:after="0" w:line="264" w:lineRule="auto"/>
      <w:ind w:left="1440" w:hanging="1440"/>
    </w:pPr>
    <w:rPr>
      <w:rFonts w:ascii="Arial Black" w:eastAsia="Times New Roman" w:hAnsi="Arial Black" w:cs="Times New Roman (Body CS)"/>
      <w:b/>
      <w:caps/>
      <w:noProof/>
      <w:color w:val="004C97" w:themeColor="text2"/>
      <w:spacing w:val="3"/>
      <w:szCs w:val="21"/>
    </w:rPr>
  </w:style>
  <w:style w:type="paragraph" w:customStyle="1" w:styleId="COV2FlagsLogos">
    <w:name w:val="COV2_Flags+Logos"/>
    <w:basedOn w:val="Normal"/>
    <w:rsid w:val="00EE702D"/>
    <w:pPr>
      <w:spacing w:after="0" w:line="264" w:lineRule="auto"/>
      <w:contextualSpacing/>
      <w:jc w:val="center"/>
    </w:pPr>
    <w:rPr>
      <w:rFonts w:cs="Arial"/>
      <w:sz w:val="16"/>
      <w:szCs w:val="16"/>
    </w:rPr>
  </w:style>
  <w:style w:type="paragraph" w:styleId="ListBullet3">
    <w:name w:val="List Bullet 3"/>
    <w:basedOn w:val="Normal"/>
    <w:uiPriority w:val="8"/>
    <w:rsid w:val="00991BEC"/>
    <w:pPr>
      <w:tabs>
        <w:tab w:val="num" w:pos="1080"/>
      </w:tabs>
      <w:spacing w:before="160" w:after="0"/>
      <w:ind w:left="1080" w:hanging="360"/>
    </w:pPr>
    <w:rPr>
      <w:rFonts w:ascii="Arial" w:eastAsiaTheme="minorHAnsi" w:hAnsi="Arial"/>
      <w:szCs w:val="24"/>
    </w:rPr>
  </w:style>
  <w:style w:type="paragraph" w:styleId="ListParagraph">
    <w:name w:val="List Paragraph"/>
    <w:basedOn w:val="Normal"/>
    <w:uiPriority w:val="34"/>
    <w:qFormat/>
    <w:rsid w:val="00991BEC"/>
    <w:pPr>
      <w:numPr>
        <w:numId w:val="44"/>
      </w:numPr>
      <w:snapToGrid w:val="0"/>
      <w:spacing w:before="160" w:after="0"/>
      <w:contextualSpacing/>
    </w:pPr>
    <w:rPr>
      <w:rFonts w:ascii="Arial" w:eastAsia="Century Gothic" w:hAnsi="Arial" w:cs="Arial"/>
      <w:color w:val="000000" w:themeColor="text1"/>
      <w:szCs w:val="22"/>
    </w:rPr>
  </w:style>
  <w:style w:type="table" w:customStyle="1" w:styleId="TRDefault5">
    <w:name w:val="TR Default5"/>
    <w:basedOn w:val="ListTable4-Accent1"/>
    <w:uiPriority w:val="99"/>
    <w:rsid w:val="00D81F63"/>
    <w:rPr>
      <w:rFonts w:asciiTheme="minorHAnsi" w:eastAsiaTheme="minorHAnsi" w:hAnsiTheme="minorHAnsi"/>
      <w:lang w:eastAsia="ja-JP" w:bidi="th-TH"/>
    </w:rPr>
    <w:tblPr>
      <w:tblCellMar>
        <w:top w:w="72" w:type="dxa"/>
        <w:left w:w="58" w:type="dxa"/>
        <w:bottom w:w="72" w:type="dxa"/>
        <w:right w:w="58" w:type="dxa"/>
      </w:tblCellMar>
    </w:tblPr>
    <w:tblStylePr w:type="firstRow">
      <w:rPr>
        <w:b/>
        <w:bCs/>
        <w:color w:val="FFFFFF" w:themeColor="background1"/>
      </w:rPr>
      <w:tblPr/>
      <w:tcPr>
        <w:tcBorders>
          <w:top w:val="single" w:sz="4" w:space="0" w:color="009CDE" w:themeColor="accent1"/>
          <w:left w:val="single" w:sz="4" w:space="0" w:color="009CDE" w:themeColor="accent1"/>
          <w:bottom w:val="single" w:sz="4" w:space="0" w:color="009CDE" w:themeColor="accent1"/>
          <w:right w:val="single" w:sz="4" w:space="0" w:color="009CDE" w:themeColor="accent1"/>
          <w:insideH w:val="nil"/>
        </w:tcBorders>
        <w:shd w:val="clear" w:color="auto" w:fill="009CDE" w:themeFill="accent1"/>
      </w:tcPr>
    </w:tblStylePr>
    <w:tblStylePr w:type="lastRow">
      <w:rPr>
        <w:b/>
        <w:bCs/>
      </w:rPr>
      <w:tblPr/>
      <w:tcPr>
        <w:tcBorders>
          <w:top w:val="double" w:sz="4" w:space="0" w:color="52CBFF" w:themeColor="accent1" w:themeTint="99"/>
        </w:tcBorders>
      </w:tcPr>
    </w:tblStylePr>
    <w:tblStylePr w:type="firstCol">
      <w:rPr>
        <w:b/>
        <w:bCs/>
        <w:color w:val="0074A6" w:themeColor="accent1" w:themeShade="BF"/>
      </w:rPr>
    </w:tblStylePr>
    <w:tblStylePr w:type="lastCol">
      <w:rPr>
        <w:b/>
        <w:bCs/>
      </w:rPr>
    </w:tblStylePr>
    <w:tblStylePr w:type="band1Vert">
      <w:tblPr/>
      <w:tcPr>
        <w:shd w:val="clear" w:color="auto" w:fill="C5EDFF" w:themeFill="accent1" w:themeFillTint="33"/>
      </w:tcPr>
    </w:tblStylePr>
    <w:tblStylePr w:type="band1Horz">
      <w:tblPr/>
      <w:tcPr>
        <w:shd w:val="clear" w:color="auto" w:fill="E6F7FF"/>
      </w:tcPr>
    </w:tblStylePr>
  </w:style>
  <w:style w:type="table" w:styleId="ListTable4-Accent1">
    <w:name w:val="List Table 4 Accent 1"/>
    <w:basedOn w:val="TableNormal"/>
    <w:uiPriority w:val="49"/>
    <w:rsid w:val="00D81F63"/>
    <w:tblPr>
      <w:tblStyleRowBandSize w:val="1"/>
      <w:tblStyleColBandSize w:val="1"/>
      <w:tblBorders>
        <w:top w:val="single" w:sz="4" w:space="0" w:color="52CBFF" w:themeColor="accent1" w:themeTint="99"/>
        <w:left w:val="single" w:sz="4" w:space="0" w:color="52CBFF" w:themeColor="accent1" w:themeTint="99"/>
        <w:bottom w:val="single" w:sz="4" w:space="0" w:color="52CBFF" w:themeColor="accent1" w:themeTint="99"/>
        <w:right w:val="single" w:sz="4" w:space="0" w:color="52CBFF" w:themeColor="accent1" w:themeTint="99"/>
        <w:insideH w:val="single" w:sz="4" w:space="0" w:color="52CBFF" w:themeColor="accent1" w:themeTint="99"/>
      </w:tblBorders>
    </w:tblPr>
    <w:tblStylePr w:type="firstRow">
      <w:rPr>
        <w:b/>
        <w:bCs/>
        <w:color w:val="FFFFFF" w:themeColor="background1"/>
      </w:rPr>
      <w:tblPr/>
      <w:tcPr>
        <w:tcBorders>
          <w:top w:val="single" w:sz="4" w:space="0" w:color="009CDE" w:themeColor="accent1"/>
          <w:left w:val="single" w:sz="4" w:space="0" w:color="009CDE" w:themeColor="accent1"/>
          <w:bottom w:val="single" w:sz="4" w:space="0" w:color="009CDE" w:themeColor="accent1"/>
          <w:right w:val="single" w:sz="4" w:space="0" w:color="009CDE" w:themeColor="accent1"/>
          <w:insideH w:val="nil"/>
        </w:tcBorders>
        <w:shd w:val="clear" w:color="auto" w:fill="009CDE" w:themeFill="accent1"/>
      </w:tcPr>
    </w:tblStylePr>
    <w:tblStylePr w:type="lastRow">
      <w:rPr>
        <w:b/>
        <w:bCs/>
      </w:rPr>
      <w:tblPr/>
      <w:tcPr>
        <w:tcBorders>
          <w:top w:val="double" w:sz="4" w:space="0" w:color="52CBFF" w:themeColor="accent1" w:themeTint="99"/>
        </w:tcBorders>
      </w:tcPr>
    </w:tblStylePr>
    <w:tblStylePr w:type="firstCol">
      <w:rPr>
        <w:b/>
        <w:bCs/>
      </w:rPr>
    </w:tblStylePr>
    <w:tblStylePr w:type="lastCol">
      <w:rPr>
        <w:b/>
        <w:bCs/>
      </w:rPr>
    </w:tblStylePr>
    <w:tblStylePr w:type="band1Vert">
      <w:tblPr/>
      <w:tcPr>
        <w:shd w:val="clear" w:color="auto" w:fill="C5EDFF" w:themeFill="accent1" w:themeFillTint="33"/>
      </w:tcPr>
    </w:tblStylePr>
    <w:tblStylePr w:type="band1Horz">
      <w:tblPr/>
      <w:tcPr>
        <w:shd w:val="clear" w:color="auto" w:fill="C5EDFF"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32722">
      <w:bodyDiv w:val="1"/>
      <w:marLeft w:val="0"/>
      <w:marRight w:val="0"/>
      <w:marTop w:val="0"/>
      <w:marBottom w:val="0"/>
      <w:divBdr>
        <w:top w:val="none" w:sz="0" w:space="0" w:color="auto"/>
        <w:left w:val="none" w:sz="0" w:space="0" w:color="auto"/>
        <w:bottom w:val="none" w:sz="0" w:space="0" w:color="auto"/>
        <w:right w:val="none" w:sz="0" w:space="0" w:color="auto"/>
      </w:divBdr>
    </w:div>
    <w:div w:id="214515589">
      <w:bodyDiv w:val="1"/>
      <w:marLeft w:val="0"/>
      <w:marRight w:val="0"/>
      <w:marTop w:val="0"/>
      <w:marBottom w:val="0"/>
      <w:divBdr>
        <w:top w:val="none" w:sz="0" w:space="0" w:color="auto"/>
        <w:left w:val="none" w:sz="0" w:space="0" w:color="auto"/>
        <w:bottom w:val="none" w:sz="0" w:space="0" w:color="auto"/>
        <w:right w:val="none" w:sz="0" w:space="0" w:color="auto"/>
      </w:divBdr>
    </w:div>
    <w:div w:id="295992588">
      <w:bodyDiv w:val="1"/>
      <w:marLeft w:val="0"/>
      <w:marRight w:val="0"/>
      <w:marTop w:val="0"/>
      <w:marBottom w:val="0"/>
      <w:divBdr>
        <w:top w:val="none" w:sz="0" w:space="0" w:color="auto"/>
        <w:left w:val="none" w:sz="0" w:space="0" w:color="auto"/>
        <w:bottom w:val="none" w:sz="0" w:space="0" w:color="auto"/>
        <w:right w:val="none" w:sz="0" w:space="0" w:color="auto"/>
      </w:divBdr>
    </w:div>
    <w:div w:id="306785158">
      <w:bodyDiv w:val="1"/>
      <w:marLeft w:val="0"/>
      <w:marRight w:val="0"/>
      <w:marTop w:val="0"/>
      <w:marBottom w:val="0"/>
      <w:divBdr>
        <w:top w:val="none" w:sz="0" w:space="0" w:color="auto"/>
        <w:left w:val="none" w:sz="0" w:space="0" w:color="auto"/>
        <w:bottom w:val="none" w:sz="0" w:space="0" w:color="auto"/>
        <w:right w:val="none" w:sz="0" w:space="0" w:color="auto"/>
      </w:divBdr>
    </w:div>
    <w:div w:id="353193639">
      <w:bodyDiv w:val="1"/>
      <w:marLeft w:val="0"/>
      <w:marRight w:val="0"/>
      <w:marTop w:val="0"/>
      <w:marBottom w:val="0"/>
      <w:divBdr>
        <w:top w:val="none" w:sz="0" w:space="0" w:color="auto"/>
        <w:left w:val="none" w:sz="0" w:space="0" w:color="auto"/>
        <w:bottom w:val="none" w:sz="0" w:space="0" w:color="auto"/>
        <w:right w:val="none" w:sz="0" w:space="0" w:color="auto"/>
      </w:divBdr>
    </w:div>
    <w:div w:id="502937000">
      <w:bodyDiv w:val="1"/>
      <w:marLeft w:val="0"/>
      <w:marRight w:val="0"/>
      <w:marTop w:val="0"/>
      <w:marBottom w:val="0"/>
      <w:divBdr>
        <w:top w:val="none" w:sz="0" w:space="0" w:color="auto"/>
        <w:left w:val="none" w:sz="0" w:space="0" w:color="auto"/>
        <w:bottom w:val="none" w:sz="0" w:space="0" w:color="auto"/>
        <w:right w:val="none" w:sz="0" w:space="0" w:color="auto"/>
      </w:divBdr>
    </w:div>
    <w:div w:id="550966937">
      <w:bodyDiv w:val="1"/>
      <w:marLeft w:val="0"/>
      <w:marRight w:val="0"/>
      <w:marTop w:val="0"/>
      <w:marBottom w:val="0"/>
      <w:divBdr>
        <w:top w:val="none" w:sz="0" w:space="0" w:color="auto"/>
        <w:left w:val="none" w:sz="0" w:space="0" w:color="auto"/>
        <w:bottom w:val="none" w:sz="0" w:space="0" w:color="auto"/>
        <w:right w:val="none" w:sz="0" w:space="0" w:color="auto"/>
      </w:divBdr>
    </w:div>
    <w:div w:id="645549715">
      <w:bodyDiv w:val="1"/>
      <w:marLeft w:val="0"/>
      <w:marRight w:val="0"/>
      <w:marTop w:val="0"/>
      <w:marBottom w:val="0"/>
      <w:divBdr>
        <w:top w:val="none" w:sz="0" w:space="0" w:color="auto"/>
        <w:left w:val="none" w:sz="0" w:space="0" w:color="auto"/>
        <w:bottom w:val="none" w:sz="0" w:space="0" w:color="auto"/>
        <w:right w:val="none" w:sz="0" w:space="0" w:color="auto"/>
      </w:divBdr>
    </w:div>
    <w:div w:id="662439262">
      <w:bodyDiv w:val="1"/>
      <w:marLeft w:val="0"/>
      <w:marRight w:val="0"/>
      <w:marTop w:val="0"/>
      <w:marBottom w:val="0"/>
      <w:divBdr>
        <w:top w:val="none" w:sz="0" w:space="0" w:color="auto"/>
        <w:left w:val="none" w:sz="0" w:space="0" w:color="auto"/>
        <w:bottom w:val="none" w:sz="0" w:space="0" w:color="auto"/>
        <w:right w:val="none" w:sz="0" w:space="0" w:color="auto"/>
      </w:divBdr>
    </w:div>
    <w:div w:id="732507361">
      <w:bodyDiv w:val="1"/>
      <w:marLeft w:val="0"/>
      <w:marRight w:val="0"/>
      <w:marTop w:val="0"/>
      <w:marBottom w:val="0"/>
      <w:divBdr>
        <w:top w:val="none" w:sz="0" w:space="0" w:color="auto"/>
        <w:left w:val="none" w:sz="0" w:space="0" w:color="auto"/>
        <w:bottom w:val="none" w:sz="0" w:space="0" w:color="auto"/>
        <w:right w:val="none" w:sz="0" w:space="0" w:color="auto"/>
      </w:divBdr>
    </w:div>
    <w:div w:id="792868837">
      <w:bodyDiv w:val="1"/>
      <w:marLeft w:val="0"/>
      <w:marRight w:val="0"/>
      <w:marTop w:val="0"/>
      <w:marBottom w:val="0"/>
      <w:divBdr>
        <w:top w:val="none" w:sz="0" w:space="0" w:color="auto"/>
        <w:left w:val="none" w:sz="0" w:space="0" w:color="auto"/>
        <w:bottom w:val="none" w:sz="0" w:space="0" w:color="auto"/>
        <w:right w:val="none" w:sz="0" w:space="0" w:color="auto"/>
      </w:divBdr>
    </w:div>
    <w:div w:id="898595504">
      <w:bodyDiv w:val="1"/>
      <w:marLeft w:val="0"/>
      <w:marRight w:val="0"/>
      <w:marTop w:val="0"/>
      <w:marBottom w:val="0"/>
      <w:divBdr>
        <w:top w:val="none" w:sz="0" w:space="0" w:color="auto"/>
        <w:left w:val="none" w:sz="0" w:space="0" w:color="auto"/>
        <w:bottom w:val="none" w:sz="0" w:space="0" w:color="auto"/>
        <w:right w:val="none" w:sz="0" w:space="0" w:color="auto"/>
      </w:divBdr>
    </w:div>
    <w:div w:id="927619371">
      <w:bodyDiv w:val="1"/>
      <w:marLeft w:val="0"/>
      <w:marRight w:val="0"/>
      <w:marTop w:val="0"/>
      <w:marBottom w:val="0"/>
      <w:divBdr>
        <w:top w:val="none" w:sz="0" w:space="0" w:color="auto"/>
        <w:left w:val="none" w:sz="0" w:space="0" w:color="auto"/>
        <w:bottom w:val="none" w:sz="0" w:space="0" w:color="auto"/>
        <w:right w:val="none" w:sz="0" w:space="0" w:color="auto"/>
      </w:divBdr>
    </w:div>
    <w:div w:id="940141330">
      <w:bodyDiv w:val="1"/>
      <w:marLeft w:val="0"/>
      <w:marRight w:val="0"/>
      <w:marTop w:val="0"/>
      <w:marBottom w:val="0"/>
      <w:divBdr>
        <w:top w:val="none" w:sz="0" w:space="0" w:color="auto"/>
        <w:left w:val="none" w:sz="0" w:space="0" w:color="auto"/>
        <w:bottom w:val="none" w:sz="0" w:space="0" w:color="auto"/>
        <w:right w:val="none" w:sz="0" w:space="0" w:color="auto"/>
      </w:divBdr>
    </w:div>
    <w:div w:id="984354805">
      <w:bodyDiv w:val="1"/>
      <w:marLeft w:val="0"/>
      <w:marRight w:val="0"/>
      <w:marTop w:val="0"/>
      <w:marBottom w:val="0"/>
      <w:divBdr>
        <w:top w:val="none" w:sz="0" w:space="0" w:color="auto"/>
        <w:left w:val="none" w:sz="0" w:space="0" w:color="auto"/>
        <w:bottom w:val="none" w:sz="0" w:space="0" w:color="auto"/>
        <w:right w:val="none" w:sz="0" w:space="0" w:color="auto"/>
      </w:divBdr>
    </w:div>
    <w:div w:id="1010373359">
      <w:bodyDiv w:val="1"/>
      <w:marLeft w:val="0"/>
      <w:marRight w:val="0"/>
      <w:marTop w:val="0"/>
      <w:marBottom w:val="0"/>
      <w:divBdr>
        <w:top w:val="none" w:sz="0" w:space="0" w:color="auto"/>
        <w:left w:val="none" w:sz="0" w:space="0" w:color="auto"/>
        <w:bottom w:val="none" w:sz="0" w:space="0" w:color="auto"/>
        <w:right w:val="none" w:sz="0" w:space="0" w:color="auto"/>
      </w:divBdr>
    </w:div>
    <w:div w:id="1119028228">
      <w:bodyDiv w:val="1"/>
      <w:marLeft w:val="0"/>
      <w:marRight w:val="0"/>
      <w:marTop w:val="0"/>
      <w:marBottom w:val="0"/>
      <w:divBdr>
        <w:top w:val="none" w:sz="0" w:space="0" w:color="auto"/>
        <w:left w:val="none" w:sz="0" w:space="0" w:color="auto"/>
        <w:bottom w:val="none" w:sz="0" w:space="0" w:color="auto"/>
        <w:right w:val="none" w:sz="0" w:space="0" w:color="auto"/>
      </w:divBdr>
    </w:div>
    <w:div w:id="1171218039">
      <w:bodyDiv w:val="1"/>
      <w:marLeft w:val="0"/>
      <w:marRight w:val="0"/>
      <w:marTop w:val="0"/>
      <w:marBottom w:val="0"/>
      <w:divBdr>
        <w:top w:val="none" w:sz="0" w:space="0" w:color="auto"/>
        <w:left w:val="none" w:sz="0" w:space="0" w:color="auto"/>
        <w:bottom w:val="none" w:sz="0" w:space="0" w:color="auto"/>
        <w:right w:val="none" w:sz="0" w:space="0" w:color="auto"/>
      </w:divBdr>
    </w:div>
    <w:div w:id="1209151549">
      <w:bodyDiv w:val="1"/>
      <w:marLeft w:val="0"/>
      <w:marRight w:val="0"/>
      <w:marTop w:val="0"/>
      <w:marBottom w:val="0"/>
      <w:divBdr>
        <w:top w:val="none" w:sz="0" w:space="0" w:color="auto"/>
        <w:left w:val="none" w:sz="0" w:space="0" w:color="auto"/>
        <w:bottom w:val="none" w:sz="0" w:space="0" w:color="auto"/>
        <w:right w:val="none" w:sz="0" w:space="0" w:color="auto"/>
      </w:divBdr>
      <w:divsChild>
        <w:div w:id="1095444950">
          <w:marLeft w:val="0"/>
          <w:marRight w:val="0"/>
          <w:marTop w:val="0"/>
          <w:marBottom w:val="0"/>
          <w:divBdr>
            <w:top w:val="none" w:sz="0" w:space="0" w:color="auto"/>
            <w:left w:val="none" w:sz="0" w:space="0" w:color="auto"/>
            <w:bottom w:val="none" w:sz="0" w:space="0" w:color="auto"/>
            <w:right w:val="none" w:sz="0" w:space="0" w:color="auto"/>
          </w:divBdr>
        </w:div>
        <w:div w:id="2139637667">
          <w:marLeft w:val="0"/>
          <w:marRight w:val="0"/>
          <w:marTop w:val="0"/>
          <w:marBottom w:val="0"/>
          <w:divBdr>
            <w:top w:val="none" w:sz="0" w:space="0" w:color="auto"/>
            <w:left w:val="none" w:sz="0" w:space="0" w:color="auto"/>
            <w:bottom w:val="none" w:sz="0" w:space="0" w:color="auto"/>
            <w:right w:val="none" w:sz="0" w:space="0" w:color="auto"/>
          </w:divBdr>
        </w:div>
      </w:divsChild>
    </w:div>
    <w:div w:id="1350138743">
      <w:bodyDiv w:val="1"/>
      <w:marLeft w:val="0"/>
      <w:marRight w:val="0"/>
      <w:marTop w:val="0"/>
      <w:marBottom w:val="0"/>
      <w:divBdr>
        <w:top w:val="none" w:sz="0" w:space="0" w:color="auto"/>
        <w:left w:val="none" w:sz="0" w:space="0" w:color="auto"/>
        <w:bottom w:val="none" w:sz="0" w:space="0" w:color="auto"/>
        <w:right w:val="none" w:sz="0" w:space="0" w:color="auto"/>
      </w:divBdr>
    </w:div>
    <w:div w:id="1442918540">
      <w:bodyDiv w:val="1"/>
      <w:marLeft w:val="0"/>
      <w:marRight w:val="0"/>
      <w:marTop w:val="0"/>
      <w:marBottom w:val="0"/>
      <w:divBdr>
        <w:top w:val="none" w:sz="0" w:space="0" w:color="auto"/>
        <w:left w:val="none" w:sz="0" w:space="0" w:color="auto"/>
        <w:bottom w:val="none" w:sz="0" w:space="0" w:color="auto"/>
        <w:right w:val="none" w:sz="0" w:space="0" w:color="auto"/>
      </w:divBdr>
    </w:div>
    <w:div w:id="1451390887">
      <w:bodyDiv w:val="1"/>
      <w:marLeft w:val="0"/>
      <w:marRight w:val="0"/>
      <w:marTop w:val="0"/>
      <w:marBottom w:val="0"/>
      <w:divBdr>
        <w:top w:val="none" w:sz="0" w:space="0" w:color="auto"/>
        <w:left w:val="none" w:sz="0" w:space="0" w:color="auto"/>
        <w:bottom w:val="none" w:sz="0" w:space="0" w:color="auto"/>
        <w:right w:val="none" w:sz="0" w:space="0" w:color="auto"/>
      </w:divBdr>
    </w:div>
    <w:div w:id="1483621716">
      <w:bodyDiv w:val="1"/>
      <w:marLeft w:val="0"/>
      <w:marRight w:val="0"/>
      <w:marTop w:val="0"/>
      <w:marBottom w:val="0"/>
      <w:divBdr>
        <w:top w:val="none" w:sz="0" w:space="0" w:color="auto"/>
        <w:left w:val="none" w:sz="0" w:space="0" w:color="auto"/>
        <w:bottom w:val="none" w:sz="0" w:space="0" w:color="auto"/>
        <w:right w:val="none" w:sz="0" w:space="0" w:color="auto"/>
      </w:divBdr>
      <w:divsChild>
        <w:div w:id="389966664">
          <w:marLeft w:val="0"/>
          <w:marRight w:val="0"/>
          <w:marTop w:val="0"/>
          <w:marBottom w:val="0"/>
          <w:divBdr>
            <w:top w:val="none" w:sz="0" w:space="0" w:color="auto"/>
            <w:left w:val="none" w:sz="0" w:space="0" w:color="auto"/>
            <w:bottom w:val="none" w:sz="0" w:space="0" w:color="auto"/>
            <w:right w:val="none" w:sz="0" w:space="0" w:color="auto"/>
          </w:divBdr>
        </w:div>
        <w:div w:id="1192721392">
          <w:marLeft w:val="0"/>
          <w:marRight w:val="0"/>
          <w:marTop w:val="0"/>
          <w:marBottom w:val="0"/>
          <w:divBdr>
            <w:top w:val="none" w:sz="0" w:space="0" w:color="auto"/>
            <w:left w:val="none" w:sz="0" w:space="0" w:color="auto"/>
            <w:bottom w:val="none" w:sz="0" w:space="0" w:color="auto"/>
            <w:right w:val="none" w:sz="0" w:space="0" w:color="auto"/>
          </w:divBdr>
        </w:div>
      </w:divsChild>
    </w:div>
    <w:div w:id="1605845104">
      <w:bodyDiv w:val="1"/>
      <w:marLeft w:val="0"/>
      <w:marRight w:val="0"/>
      <w:marTop w:val="0"/>
      <w:marBottom w:val="0"/>
      <w:divBdr>
        <w:top w:val="none" w:sz="0" w:space="0" w:color="auto"/>
        <w:left w:val="none" w:sz="0" w:space="0" w:color="auto"/>
        <w:bottom w:val="none" w:sz="0" w:space="0" w:color="auto"/>
        <w:right w:val="none" w:sz="0" w:space="0" w:color="auto"/>
      </w:divBdr>
    </w:div>
    <w:div w:id="1627078940">
      <w:bodyDiv w:val="1"/>
      <w:marLeft w:val="0"/>
      <w:marRight w:val="0"/>
      <w:marTop w:val="0"/>
      <w:marBottom w:val="0"/>
      <w:divBdr>
        <w:top w:val="none" w:sz="0" w:space="0" w:color="auto"/>
        <w:left w:val="none" w:sz="0" w:space="0" w:color="auto"/>
        <w:bottom w:val="none" w:sz="0" w:space="0" w:color="auto"/>
        <w:right w:val="none" w:sz="0" w:space="0" w:color="auto"/>
      </w:divBdr>
    </w:div>
    <w:div w:id="2014599985">
      <w:bodyDiv w:val="1"/>
      <w:marLeft w:val="0"/>
      <w:marRight w:val="0"/>
      <w:marTop w:val="0"/>
      <w:marBottom w:val="0"/>
      <w:divBdr>
        <w:top w:val="none" w:sz="0" w:space="0" w:color="auto"/>
        <w:left w:val="none" w:sz="0" w:space="0" w:color="auto"/>
        <w:bottom w:val="none" w:sz="0" w:space="0" w:color="auto"/>
        <w:right w:val="none" w:sz="0" w:space="0" w:color="auto"/>
      </w:divBdr>
    </w:div>
    <w:div w:id="211979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hyperlink" Target="mailto:sfaupula@finance.gov.to" TargetMode="External"/><Relationship Id="rId63" Type="http://schemas.openxmlformats.org/officeDocument/2006/relationships/hyperlink" Target="mailto:mmaileseni@finance.gov.to" TargetMode="External"/><Relationship Id="rId68" Type="http://schemas.openxmlformats.org/officeDocument/2006/relationships/hyperlink" Target="mailto:lmanuofetoa@finance.gov.to" TargetMode="Externa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mailto:lfaletau@finance.gov.to" TargetMode="External"/><Relationship Id="rId53" Type="http://schemas.openxmlformats.org/officeDocument/2006/relationships/hyperlink" Target="mailto:amoeaki@finance.gov.to" TargetMode="External"/><Relationship Id="rId58" Type="http://schemas.openxmlformats.org/officeDocument/2006/relationships/hyperlink" Target="mailto:stonga@finance.gov.to" TargetMode="External"/><Relationship Id="rId66" Type="http://schemas.openxmlformats.org/officeDocument/2006/relationships/hyperlink" Target="mailto:ifonua@stats.gov.to" TargetMode="External"/><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mailto:ptuiono@finance.gov.to" TargetMode="External"/><Relationship Id="rId19" Type="http://schemas.openxmlformats.org/officeDocument/2006/relationships/image" Target="media/image7.png"/><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mailto:mfukofuka@finance.gov.to" TargetMode="External"/><Relationship Id="rId56" Type="http://schemas.openxmlformats.org/officeDocument/2006/relationships/hyperlink" Target="mailto:apouli@finance.gov.to" TargetMode="External"/><Relationship Id="rId64" Type="http://schemas.openxmlformats.org/officeDocument/2006/relationships/hyperlink" Target="mailto:vrmafi@finance.gov.to" TargetMode="External"/><Relationship Id="rId69" Type="http://schemas.openxmlformats.org/officeDocument/2006/relationships/hyperlink" Target="mailto:okohinoa@finance.gov.to" TargetMode="External"/><Relationship Id="rId8" Type="http://schemas.openxmlformats.org/officeDocument/2006/relationships/webSettings" Target="webSettings.xml"/><Relationship Id="rId51" Type="http://schemas.openxmlformats.org/officeDocument/2006/relationships/hyperlink" Target="mailto:etuitupou@finance.gov.to" TargetMode="External"/><Relationship Id="rId72" Type="http://schemas.openxmlformats.org/officeDocument/2006/relationships/hyperlink" Target="mailto:amoeaki@finance.gov.to" TargetMode="External"/><Relationship Id="rId3" Type="http://schemas.openxmlformats.org/officeDocument/2006/relationships/customXml" Target="../customXml/item3.xml"/><Relationship Id="rId12" Type="http://schemas.openxmlformats.org/officeDocument/2006/relationships/hyperlink" Target="https://www.imf.org/en/Publications/Policy-Papers/Issues/2022/04/25/Staff-Operational-Guidance-on-The-Dissemination-of-Capacity-Development-Information-517227" TargetMode="External"/><Relationship Id="rId17" Type="http://schemas.openxmlformats.org/officeDocument/2006/relationships/header" Target="header4.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mailto:sfaleafa@finance.gov.to" TargetMode="External"/><Relationship Id="rId59" Type="http://schemas.openxmlformats.org/officeDocument/2006/relationships/hyperlink" Target="mailto:stapueluelu@finance.gov.to" TargetMode="External"/><Relationship Id="rId67" Type="http://schemas.openxmlformats.org/officeDocument/2006/relationships/hyperlink" Target="mailto:sfaupula@finance.gov.to"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mailto:tfutuna@finance.gov.to" TargetMode="External"/><Relationship Id="rId62" Type="http://schemas.openxmlformats.org/officeDocument/2006/relationships/hyperlink" Target="mailto:latevalu@finance.gov.to" TargetMode="External"/><Relationship Id="rId70" Type="http://schemas.openxmlformats.org/officeDocument/2006/relationships/hyperlink" Target="mailto:etuitupou@finance.gov.to" TargetMode="Externa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g"/><Relationship Id="rId49" Type="http://schemas.openxmlformats.org/officeDocument/2006/relationships/hyperlink" Target="mailto:lmanuofetoa@finance.gov.to" TargetMode="External"/><Relationship Id="rId57" Type="http://schemas.openxmlformats.org/officeDocument/2006/relationships/hyperlink" Target="mailto:ffinau@finance.gov.to" TargetMode="Externa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hyperlink" Target="mailto:ktuaimeiapi@finance.gov.to" TargetMode="External"/><Relationship Id="rId52" Type="http://schemas.openxmlformats.org/officeDocument/2006/relationships/hyperlink" Target="mailto:iofa@finance.gov.to" TargetMode="External"/><Relationship Id="rId60" Type="http://schemas.openxmlformats.org/officeDocument/2006/relationships/hyperlink" Target="mailto:ofaokula@finance.gov.to" TargetMode="External"/><Relationship Id="rId65" Type="http://schemas.openxmlformats.org/officeDocument/2006/relationships/hyperlink" Target="mailto:fika@stats.gov.to" TargetMode="External"/><Relationship Id="rId73"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3.xml"/><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hyperlink" Target="mailto:okohinoa@finance.gov.to" TargetMode="External"/><Relationship Id="rId55" Type="http://schemas.openxmlformats.org/officeDocument/2006/relationships/hyperlink" Target="mailto:jcrooks@finance.gov.to" TargetMode="External"/><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mailto:iofa@finance.gov.to"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ics.imf.org/Public/index.cshtml" TargetMode="External"/><Relationship Id="rId1" Type="http://schemas.openxmlformats.org/officeDocument/2006/relationships/hyperlink" Target="https://dsbb.imf.org/egdds/country/TON/category"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sv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44317242A3405DBC997ECB0CA94006"/>
        <w:category>
          <w:name w:val="General"/>
          <w:gallery w:val="placeholder"/>
        </w:category>
        <w:types>
          <w:type w:val="bbPlcHdr"/>
        </w:types>
        <w:behaviors>
          <w:behavior w:val="content"/>
        </w:behaviors>
        <w:guid w:val="{6F2367E9-1749-45F1-9106-47F306F88DAF}"/>
      </w:docPartPr>
      <w:docPartBody>
        <w:p w:rsidR="00F07E54" w:rsidRDefault="00F07E54">
          <w:pPr>
            <w:pStyle w:val="F344317242A3405DBC997ECB0CA94006"/>
          </w:pPr>
          <w:r w:rsidRPr="00A662BE">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E54"/>
    <w:rsid w:val="001F04EA"/>
    <w:rsid w:val="00210832"/>
    <w:rsid w:val="002A0809"/>
    <w:rsid w:val="002B146A"/>
    <w:rsid w:val="00363A20"/>
    <w:rsid w:val="004F3EA7"/>
    <w:rsid w:val="005158F2"/>
    <w:rsid w:val="00544A0E"/>
    <w:rsid w:val="0061441B"/>
    <w:rsid w:val="006E51D6"/>
    <w:rsid w:val="00754F3D"/>
    <w:rsid w:val="0081387E"/>
    <w:rsid w:val="008631EB"/>
    <w:rsid w:val="00983ECF"/>
    <w:rsid w:val="009F44E7"/>
    <w:rsid w:val="00A87986"/>
    <w:rsid w:val="00AE269A"/>
    <w:rsid w:val="00CD346E"/>
    <w:rsid w:val="00D01E7B"/>
    <w:rsid w:val="00D92C3B"/>
    <w:rsid w:val="00EB2E25"/>
    <w:rsid w:val="00EB5917"/>
    <w:rsid w:val="00EC2930"/>
    <w:rsid w:val="00ED09C6"/>
    <w:rsid w:val="00EE6738"/>
    <w:rsid w:val="00F07E54"/>
    <w:rsid w:val="00F857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344317242A3405DBC997ECB0CA94006">
    <w:name w:val="F344317242A3405DBC997ECB0CA940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Fund Colors">
      <a:dk1>
        <a:sysClr val="windowText" lastClr="000000"/>
      </a:dk1>
      <a:lt1>
        <a:sysClr val="window" lastClr="FFFFFF"/>
      </a:lt1>
      <a:dk2>
        <a:srgbClr val="004C97"/>
      </a:dk2>
      <a:lt2>
        <a:srgbClr val="CAEDFE"/>
      </a:lt2>
      <a:accent1>
        <a:srgbClr val="009CDE"/>
      </a:accent1>
      <a:accent2>
        <a:srgbClr val="F2A900"/>
      </a:accent2>
      <a:accent3>
        <a:srgbClr val="8031A7"/>
      </a:accent3>
      <a:accent4>
        <a:srgbClr val="DA291C"/>
      </a:accent4>
      <a:accent5>
        <a:srgbClr val="78BE20"/>
      </a:accent5>
      <a:accent6>
        <a:srgbClr val="FF8200"/>
      </a:accent6>
      <a:hlink>
        <a:srgbClr val="009CDE"/>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BA700B52DBDA4DA7D98561A38E18A0" ma:contentTypeVersion="23" ma:contentTypeDescription="Create a new document." ma:contentTypeScope="" ma:versionID="719a3bff00d661d2c17e13b6672b553c">
  <xsd:schema xmlns:xsd="http://www.w3.org/2001/XMLSchema" xmlns:xs="http://www.w3.org/2001/XMLSchema" xmlns:p="http://schemas.microsoft.com/office/2006/metadata/properties" xmlns:ns2="19deaeeb-c684-4dd0-aa82-dc33c700fc49" xmlns:ns3="d86b1535-daa9-4b42-9b69-8d9b2161dfdc" targetNamespace="http://schemas.microsoft.com/office/2006/metadata/properties" ma:root="true" ma:fieldsID="44fc576fbd426439338ff9574128a29e" ns2:_="" ns3:_="">
    <xsd:import namespace="19deaeeb-c684-4dd0-aa82-dc33c700fc49"/>
    <xsd:import namespace="d86b1535-daa9-4b42-9b69-8d9b2161dfd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LengthInSeconds" minOccurs="0"/>
                <xsd:element ref="ns3:SharedWithUsers" minOccurs="0"/>
                <xsd:element ref="ns3:SharedWithDetails" minOccurs="0"/>
                <xsd:element ref="ns2:Numberofdoc" minOccurs="0"/>
                <xsd:element ref="ns2:lcf76f155ced4ddcb4097134ff3c332f" minOccurs="0"/>
                <xsd:element ref="ns3:TaxCatchAll" minOccurs="0"/>
                <xsd:element ref="ns2:MediaServiceObjectDetectorVersions" minOccurs="0"/>
                <xsd:element ref="ns2:MediaServiceSearchProperties" minOccurs="0"/>
                <xsd:element ref="ns2:Downloaded_x003f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deaeeb-c684-4dd0-aa82-dc33c700fc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Numberofdoc" ma:index="21" nillable="true" ma:displayName="Number of doc" ma:format="Dropdown" ma:internalName="Numberofdoc" ma:percentage="FALSE">
      <xsd:simpleType>
        <xsd:restriction base="dms:Number"/>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b0229-19ef-4425-8520-9f00e8db62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Downloaded_x003f_" ma:index="27" nillable="true" ma:displayName="Downloaded?" ma:default="1" ma:description="An indicator that this folder has been downloaded." ma:format="Dropdown" ma:internalName="Downloaded_x003f_">
      <xsd:simpleType>
        <xsd:restriction base="dms:Boolean"/>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6b1535-daa9-4b42-9b69-8d9b2161df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62a849af-cc0d-4d29-a4d1-d7883874f699}" ma:internalName="TaxCatchAll" ma:showField="CatchAllData" ma:web="d86b1535-daa9-4b42-9b69-8d9b2161df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umberofdoc xmlns="19deaeeb-c684-4dd0-aa82-dc33c700fc49" xsi:nil="true"/>
    <TaxCatchAll xmlns="d86b1535-daa9-4b42-9b69-8d9b2161dfdc" xsi:nil="true"/>
    <lcf76f155ced4ddcb4097134ff3c332f xmlns="19deaeeb-c684-4dd0-aa82-dc33c700fc49">
      <Terms xmlns="http://schemas.microsoft.com/office/infopath/2007/PartnerControls"/>
    </lcf76f155ced4ddcb4097134ff3c332f>
    <SharedWithUsers xmlns="d86b1535-daa9-4b42-9b69-8d9b2161dfdc">
      <UserInfo>
        <DisplayName/>
        <AccountId xsi:nil="true"/>
        <AccountType/>
      </UserInfo>
    </SharedWithUsers>
    <MediaLengthInSeconds xmlns="19deaeeb-c684-4dd0-aa82-dc33c700fc49" xsi:nil="true"/>
    <Downloaded_x003f_ xmlns="19deaeeb-c684-4dd0-aa82-dc33c700fc49">true</Downloaded_x003f_>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5DA504-30B1-457F-820D-2132433A2C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deaeeb-c684-4dd0-aa82-dc33c700fc49"/>
    <ds:schemaRef ds:uri="d86b1535-daa9-4b42-9b69-8d9b2161df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747153-0CAD-4C2A-B016-1A06CEAD3A1D}">
  <ds:schemaRefs>
    <ds:schemaRef ds:uri="http://schemas.microsoft.com/office/2006/metadata/properties"/>
    <ds:schemaRef ds:uri="http://schemas.microsoft.com/office/infopath/2007/PartnerControls"/>
    <ds:schemaRef ds:uri="19deaeeb-c684-4dd0-aa82-dc33c700fc49"/>
    <ds:schemaRef ds:uri="d86b1535-daa9-4b42-9b69-8d9b2161dfdc"/>
  </ds:schemaRefs>
</ds:datastoreItem>
</file>

<file path=customXml/itemProps3.xml><?xml version="1.0" encoding="utf-8"?>
<ds:datastoreItem xmlns:ds="http://schemas.openxmlformats.org/officeDocument/2006/customXml" ds:itemID="{BC36DEC7-6DF5-4C81-A749-A3EF0FFAC4D3}">
  <ds:schemaRefs>
    <ds:schemaRef ds:uri="http://schemas.openxmlformats.org/officeDocument/2006/bibliography"/>
  </ds:schemaRefs>
</ds:datastoreItem>
</file>

<file path=customXml/itemProps4.xml><?xml version="1.0" encoding="utf-8"?>
<ds:datastoreItem xmlns:ds="http://schemas.openxmlformats.org/officeDocument/2006/customXml" ds:itemID="{BB8C8BD6-8EFB-4683-839C-C9480B71B6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6466</TotalTime>
  <Pages>28</Pages>
  <Words>10012</Words>
  <Characters>57073</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Dept TAD</vt:lpstr>
    </vt:vector>
  </TitlesOfParts>
  <Company>IMF</Company>
  <LinksUpToDate>false</LinksUpToDate>
  <CharactersWithSpaces>66952</CharactersWithSpaces>
  <SharedDoc>false</SharedDoc>
  <HLinks>
    <vt:vector size="24" baseType="variant">
      <vt:variant>
        <vt:i4>327770</vt:i4>
      </vt:variant>
      <vt:variant>
        <vt:i4>66</vt:i4>
      </vt:variant>
      <vt:variant>
        <vt:i4>0</vt:i4>
      </vt:variant>
      <vt:variant>
        <vt:i4>5</vt:i4>
      </vt:variant>
      <vt:variant>
        <vt:lpwstr/>
      </vt:variant>
      <vt:variant>
        <vt:lpwstr>.html</vt:lpwstr>
      </vt:variant>
      <vt:variant>
        <vt:i4>7274616</vt:i4>
      </vt:variant>
      <vt:variant>
        <vt:i4>6</vt:i4>
      </vt:variant>
      <vt:variant>
        <vt:i4>0</vt:i4>
      </vt:variant>
      <vt:variant>
        <vt:i4>5</vt:i4>
      </vt:variant>
      <vt:variant>
        <vt:lpwstr>http://www-intranet.imf.org/fundwide/info/BrandGuidelines/Pages/Downloads.aspx</vt:lpwstr>
      </vt:variant>
      <vt:variant>
        <vt:lpwstr/>
      </vt:variant>
      <vt:variant>
        <vt:i4>7602296</vt:i4>
      </vt:variant>
      <vt:variant>
        <vt:i4>3</vt:i4>
      </vt:variant>
      <vt:variant>
        <vt:i4>0</vt:i4>
      </vt:variant>
      <vt:variant>
        <vt:i4>5</vt:i4>
      </vt:variant>
      <vt:variant>
        <vt:lpwstr>https://www.imf.org/en/Publications/Policy-Papers/Issues/2022/04/25/Staff-Operational-Guidance-on-The-Dissemination-of-Capacity-Development-Information-517227</vt:lpwstr>
      </vt:variant>
      <vt:variant>
        <vt:lpwstr>:~:text=The%20Staff%20Operational%20Guidance%20on,and%20role%20as%20trusted%20advisor</vt:lpwstr>
      </vt:variant>
      <vt:variant>
        <vt:i4>6815868</vt:i4>
      </vt:variant>
      <vt:variant>
        <vt:i4>0</vt:i4>
      </vt:variant>
      <vt:variant>
        <vt:i4>0</vt:i4>
      </vt:variant>
      <vt:variant>
        <vt:i4>5</vt:i4>
      </vt:variant>
      <vt:variant>
        <vt:lpwstr>https://www.aeaweb.org/econlit/jelCodes.php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Dept TAD</dc:title>
  <dc:creator>Template Author</dc:creator>
  <cp:keywords>STA MCM FAD</cp:keywords>
  <dc:description>Technical Assistance Document</dc:description>
  <cp:lastModifiedBy>De La Beer, Barend Chrisstoffel</cp:lastModifiedBy>
  <cp:revision>198</cp:revision>
  <cp:lastPrinted>2024-12-13T18:42:00Z</cp:lastPrinted>
  <dcterms:created xsi:type="dcterms:W3CDTF">2025-08-04T20:54:00Z</dcterms:created>
  <dcterms:modified xsi:type="dcterms:W3CDTF">2025-08-22T00:33:00Z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0x01010011BA700B52DBDA4DA7D98561A38E18A0</vt:lpwstr>
  </property>
  <property fmtid="{D5CDD505-2E9C-101B-9397-08002B2CF9AE}" pid="4" name="MediaServiceImageTags">
    <vt:lpwstr/>
  </property>
  <property fmtid="{D5CDD505-2E9C-101B-9397-08002B2CF9AE}" pid="5" name="MSIP_Label_0c07ed86-5dc5-4593-ad03-a8684b843815_Enabled">
    <vt:lpwstr>true</vt:lpwstr>
  </property>
  <property fmtid="{D5CDD505-2E9C-101B-9397-08002B2CF9AE}" pid="6" name="MSIP_Label_0c07ed86-5dc5-4593-ad03-a8684b843815_SetDate">
    <vt:lpwstr>2023-05-03T19:23:08Z</vt:lpwstr>
  </property>
  <property fmtid="{D5CDD505-2E9C-101B-9397-08002B2CF9AE}" pid="7" name="MSIP_Label_0c07ed86-5dc5-4593-ad03-a8684b843815_Method">
    <vt:lpwstr>Standard</vt:lpwstr>
  </property>
  <property fmtid="{D5CDD505-2E9C-101B-9397-08002B2CF9AE}" pid="8" name="MSIP_Label_0c07ed86-5dc5-4593-ad03-a8684b843815_Name">
    <vt:lpwstr>0c07ed86-5dc5-4593-ad03-a8684b843815</vt:lpwstr>
  </property>
  <property fmtid="{D5CDD505-2E9C-101B-9397-08002B2CF9AE}" pid="9" name="MSIP_Label_0c07ed86-5dc5-4593-ad03-a8684b843815_SiteId">
    <vt:lpwstr>8085fa43-302e-45bd-b171-a6648c3b6be7</vt:lpwstr>
  </property>
  <property fmtid="{D5CDD505-2E9C-101B-9397-08002B2CF9AE}" pid="10" name="MSIP_Label_0c07ed86-5dc5-4593-ad03-a8684b843815_ActionId">
    <vt:lpwstr>7c73b966-b060-4a04-b6ce-854a39aaea7f</vt:lpwstr>
  </property>
  <property fmtid="{D5CDD505-2E9C-101B-9397-08002B2CF9AE}" pid="11" name="MSIP_Label_0c07ed86-5dc5-4593-ad03-a8684b843815_ContentBits">
    <vt:lpwstr>0</vt:lpwstr>
  </property>
  <property fmtid="{D5CDD505-2E9C-101B-9397-08002B2CF9AE}" pid="12" name="Order">
    <vt:r8>38452200</vt:r8>
  </property>
  <property fmtid="{D5CDD505-2E9C-101B-9397-08002B2CF9AE}" pid="13" name="xd_Signature">
    <vt:bool>false</vt:bool>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