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17CC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Software Requirements Specification for Timeshare Exchange Platform</w:t>
      </w:r>
    </w:p>
    <w:p w14:paraId="0CA2B02C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Version 2.0</w:t>
      </w:r>
    </w:p>
    <w:p w14:paraId="584D5143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Prepared for: </w:t>
      </w:r>
      <w:proofErr w:type="gramStart"/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TimeshareExchange.com</w:t>
      </w:r>
      <w:proofErr w:type="gramEnd"/>
    </w:p>
    <w:p w14:paraId="293369E8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Revision History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25"/>
        <w:gridCol w:w="3216"/>
        <w:gridCol w:w="955"/>
        <w:gridCol w:w="4254"/>
      </w:tblGrid>
      <w:tr w:rsidR="003C3757" w:rsidRPr="003C3757" w14:paraId="617108B5" w14:textId="77777777" w:rsidTr="003C37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72B8B5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4BFE9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E3246A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F8B706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09223B7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Comments</w:t>
            </w:r>
          </w:p>
        </w:tc>
      </w:tr>
      <w:tr w:rsidR="003C3757" w:rsidRPr="003C3757" w14:paraId="4AB8906B" w14:textId="77777777" w:rsidTr="003C375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67FC44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2024-03-21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45A7D9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45264C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Adaptation for Timeshare Exchange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DAEBC2" w14:textId="7CF13C3C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Phuoc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  <w:t xml:space="preserve"> 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932327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Initial adaptation based on banking project SRS</w:t>
            </w:r>
          </w:p>
        </w:tc>
      </w:tr>
    </w:tbl>
    <w:p w14:paraId="25893F73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Document Approval</w:t>
      </w:r>
    </w:p>
    <w:p w14:paraId="1D53EBCE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The following Software Requirements Specification has been accepted and approved by the following: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  <w:gridCol w:w="4147"/>
        <w:gridCol w:w="2775"/>
      </w:tblGrid>
      <w:tr w:rsidR="003C3757" w:rsidRPr="003C3757" w14:paraId="2039FD98" w14:textId="77777777" w:rsidTr="003C37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8A0D30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Printed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28ABA0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4CF404" w14:textId="77777777" w:rsidR="003C3757" w:rsidRPr="003C3757" w:rsidRDefault="003C3757" w:rsidP="003C37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</w:tr>
      <w:tr w:rsidR="003C3757" w:rsidRPr="003C3757" w14:paraId="0485B01C" w14:textId="77777777" w:rsidTr="003C375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C27646" w14:textId="43E013E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Phuoc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  <w:t xml:space="preserve"> 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405544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Lead Developer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13D2AB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2024-03-21</w:t>
            </w:r>
          </w:p>
        </w:tc>
      </w:tr>
      <w:tr w:rsidR="003C3757" w:rsidRPr="003C3757" w14:paraId="50A253C0" w14:textId="77777777" w:rsidTr="003C375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C1C850" w14:textId="0657CA55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Phuoc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vi-VN"/>
                <w14:ligatures w14:val="none"/>
              </w:rPr>
              <w:t xml:space="preserve"> Ha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2E6A00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Lead QA Engineer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A539AD" w14:textId="77777777" w:rsidR="003C3757" w:rsidRPr="003C3757" w:rsidRDefault="003C3757" w:rsidP="003C375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3C375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2024-03-21</w:t>
            </w:r>
          </w:p>
        </w:tc>
      </w:tr>
    </w:tbl>
    <w:p w14:paraId="216738C2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1. Introduction</w:t>
      </w:r>
    </w:p>
    <w:p w14:paraId="0FF92D77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1.1 Purpose</w:t>
      </w:r>
    </w:p>
    <w:p w14:paraId="6551F08A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This document outlines the software requirements for the Timeshare Exchange Platform, aimed at facilitating the exchange and rental of timeshare properties.</w:t>
      </w:r>
    </w:p>
    <w:p w14:paraId="1385D4D2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1.2 Scope</w:t>
      </w:r>
    </w:p>
    <w:p w14:paraId="10424B57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The platform provides a marketplace for users to list, exchange, and rent timeshares, with features supporting these activities from listing to payment.</w:t>
      </w:r>
    </w:p>
    <w:p w14:paraId="5A511448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1.3 Definitions, Acronyms, and Abbreviations</w:t>
      </w:r>
    </w:p>
    <w:p w14:paraId="7383F987" w14:textId="77777777" w:rsidR="003C3757" w:rsidRPr="003C3757" w:rsidRDefault="003C3757" w:rsidP="003C37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Timeshare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Property with a divided form of ownership or use rights.</w:t>
      </w:r>
    </w:p>
    <w:p w14:paraId="2908950C" w14:textId="77777777" w:rsidR="003C3757" w:rsidRPr="003C3757" w:rsidRDefault="003C3757" w:rsidP="003C37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Guest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Can browse listings without posting.</w:t>
      </w:r>
    </w:p>
    <w:p w14:paraId="494AC181" w14:textId="77777777" w:rsidR="003C3757" w:rsidRPr="003C3757" w:rsidRDefault="003C3757" w:rsidP="003C37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Member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Can list and exchange timeshares.</w:t>
      </w:r>
    </w:p>
    <w:p w14:paraId="53EE4B07" w14:textId="77777777" w:rsidR="003C3757" w:rsidRPr="003C3757" w:rsidRDefault="003C3757" w:rsidP="003C37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Admin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Manages platform operations.</w:t>
      </w:r>
    </w:p>
    <w:p w14:paraId="77C12B39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2. Specific Requirements</w:t>
      </w:r>
    </w:p>
    <w:p w14:paraId="48A42830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2.1 External Interface Requirements</w:t>
      </w:r>
    </w:p>
    <w:p w14:paraId="5CA6844A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2.1.1 User Interfaces</w:t>
      </w:r>
    </w:p>
    <w:p w14:paraId="7B2DF654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Responsive design supporting desktop and mobile access, with intuitive navigation for all user roles.</w:t>
      </w:r>
    </w:p>
    <w:p w14:paraId="2D4FE07D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2.1.2 Hardware Interfaces</w:t>
      </w:r>
    </w:p>
    <w:p w14:paraId="6C63EB82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N/A</w:t>
      </w:r>
    </w:p>
    <w:p w14:paraId="504EBABC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2.1.3 Software Interfaces</w:t>
      </w:r>
    </w:p>
    <w:p w14:paraId="775E9656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Integration with payment gateways, email services for notifications, and analytics tools for reporting.</w:t>
      </w:r>
    </w:p>
    <w:p w14:paraId="02BA4B7F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2.1.4 Communications Interfaces</w:t>
      </w:r>
    </w:p>
    <w:p w14:paraId="3FEEEA21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Email notifications for transaction updates, listings, and system messages.</w:t>
      </w:r>
    </w:p>
    <w:p w14:paraId="4B98C729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2.2 System Features</w:t>
      </w:r>
    </w:p>
    <w:p w14:paraId="3F1D5233" w14:textId="77777777" w:rsidR="003C3757" w:rsidRPr="003C3757" w:rsidRDefault="003C3757" w:rsidP="003C37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Listing Management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Users can create, edit, and manage listings.</w:t>
      </w:r>
    </w:p>
    <w:p w14:paraId="62E7545A" w14:textId="77777777" w:rsidR="003C3757" w:rsidRPr="003C3757" w:rsidRDefault="003C3757" w:rsidP="003C37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Search and Filter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Enhanced features for finding timeshares based on various criteria.</w:t>
      </w:r>
    </w:p>
    <w:p w14:paraId="5F9BFB20" w14:textId="77777777" w:rsidR="003C3757" w:rsidRPr="003C3757" w:rsidRDefault="003C3757" w:rsidP="003C37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Transaction Management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Supports the exchange and rental processes, including negotiations and payments.</w:t>
      </w:r>
    </w:p>
    <w:p w14:paraId="7DFDF32E" w14:textId="77777777" w:rsidR="003C3757" w:rsidRPr="003C3757" w:rsidRDefault="003C3757" w:rsidP="003C37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User Account Management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For Admins to manage user accounts and permissions.</w:t>
      </w:r>
    </w:p>
    <w:p w14:paraId="126735E2" w14:textId="77777777" w:rsidR="003C3757" w:rsidRPr="003C3757" w:rsidRDefault="003C3757" w:rsidP="003C37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Reporting</w:t>
      </w: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: Dashboards and reports for Admins on platform usage, financials, and user activities.</w:t>
      </w:r>
    </w:p>
    <w:p w14:paraId="1C8AD07B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2.3 Performance Requirements</w:t>
      </w:r>
    </w:p>
    <w:p w14:paraId="146CCD10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The system must support simultaneous access by </w:t>
      </w:r>
      <w:proofErr w:type="gramStart"/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a large number of</w:t>
      </w:r>
      <w:proofErr w:type="gramEnd"/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users, with fast response times for search and listing operations.</w:t>
      </w:r>
    </w:p>
    <w:p w14:paraId="2D039224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2.4 Security Requirements</w:t>
      </w:r>
    </w:p>
    <w:p w14:paraId="7D0A32CF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Robust authentication and authorization for users, secure handling of payments and personal information, and compliance with data protection laws.</w:t>
      </w:r>
    </w:p>
    <w:p w14:paraId="0B4C3733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3. Other Non-Functional Requirements</w:t>
      </w:r>
    </w:p>
    <w:p w14:paraId="05EE46B8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3.1 Reliability</w:t>
      </w:r>
    </w:p>
    <w:p w14:paraId="211BB43F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The platform must ensure high availability and data accuracy.</w:t>
      </w:r>
    </w:p>
    <w:p w14:paraId="3EDE9F97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3.2 Usability</w:t>
      </w:r>
    </w:p>
    <w:p w14:paraId="7D9D415D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Designed for ease of use, catering to users with varying levels of technical proficiency.</w:t>
      </w:r>
    </w:p>
    <w:p w14:paraId="14E18100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3.3 Scalability</w:t>
      </w:r>
    </w:p>
    <w:p w14:paraId="2A1EAC5A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color w:val="0D0D0D"/>
          <w:kern w:val="0"/>
          <w14:ligatures w14:val="none"/>
        </w:rPr>
        <w:t>Capable of scaling to accommodate growth in users and listings.</w:t>
      </w:r>
    </w:p>
    <w:p w14:paraId="75C6B9E1" w14:textId="77777777" w:rsidR="003C3757" w:rsidRPr="003C3757" w:rsidRDefault="003C3757" w:rsidP="003C37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4. Appendix</w:t>
      </w:r>
    </w:p>
    <w:p w14:paraId="63D5EDFD" w14:textId="77777777" w:rsidR="003C3757" w:rsidRPr="003C3757" w:rsidRDefault="003C3757" w:rsidP="003C37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Glossary</w:t>
      </w:r>
    </w:p>
    <w:p w14:paraId="2117E97D" w14:textId="77777777" w:rsidR="003C3757" w:rsidRPr="003C3757" w:rsidRDefault="003C3757" w:rsidP="003C37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C3757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Acronyms</w:t>
      </w:r>
    </w:p>
    <w:p w14:paraId="35D96CF5" w14:textId="77777777" w:rsidR="00D04B3E" w:rsidRDefault="00D04B3E"/>
    <w:sectPr w:rsidR="00D0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63A"/>
    <w:multiLevelType w:val="multilevel"/>
    <w:tmpl w:val="88A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A5475"/>
    <w:multiLevelType w:val="multilevel"/>
    <w:tmpl w:val="AFBE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71181"/>
    <w:multiLevelType w:val="multilevel"/>
    <w:tmpl w:val="50E8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957773">
    <w:abstractNumId w:val="0"/>
  </w:num>
  <w:num w:numId="2" w16cid:durableId="32195459">
    <w:abstractNumId w:val="2"/>
  </w:num>
  <w:num w:numId="3" w16cid:durableId="898832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57"/>
    <w:rsid w:val="003C3757"/>
    <w:rsid w:val="00536328"/>
    <w:rsid w:val="007071C2"/>
    <w:rsid w:val="007864D5"/>
    <w:rsid w:val="00BB644A"/>
    <w:rsid w:val="00D0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7AE"/>
  <w15:chartTrackingRefBased/>
  <w15:docId w15:val="{8A90FDFD-08F8-4D86-B454-5A6BA24B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3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7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3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NeyuD</dc:creator>
  <cp:keywords/>
  <dc:description/>
  <cp:lastModifiedBy>​ NeyuD</cp:lastModifiedBy>
  <cp:revision>2</cp:revision>
  <dcterms:created xsi:type="dcterms:W3CDTF">2024-03-20T18:31:00Z</dcterms:created>
  <dcterms:modified xsi:type="dcterms:W3CDTF">2024-03-20T18:33:00Z</dcterms:modified>
</cp:coreProperties>
</file>