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84D8" w14:textId="77777777" w:rsidR="00CB6AA2" w:rsidRDefault="00CB6AA2"/>
    <w:sectPr w:rsidR="00CB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4F"/>
    <w:rsid w:val="006A5BF5"/>
    <w:rsid w:val="0077463C"/>
    <w:rsid w:val="00CB6AA2"/>
    <w:rsid w:val="00D1074F"/>
    <w:rsid w:val="00EA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68B2"/>
  <w15:chartTrackingRefBased/>
  <w15:docId w15:val="{E081A922-860D-4498-8FDD-7CE8750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TENG RAY</dc:creator>
  <cp:keywords/>
  <dc:description/>
  <cp:lastModifiedBy>CHONG TENG RAY</cp:lastModifiedBy>
  <cp:revision>1</cp:revision>
  <dcterms:created xsi:type="dcterms:W3CDTF">2025-07-14T01:36:00Z</dcterms:created>
  <dcterms:modified xsi:type="dcterms:W3CDTF">2025-07-14T01:37:00Z</dcterms:modified>
</cp:coreProperties>
</file>