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388A" w14:textId="77777777" w:rsidR="00EE65B0" w:rsidRDefault="006A7E11">
      <w:pPr>
        <w:pStyle w:val="Heading1"/>
        <w:ind w:left="-5"/>
      </w:pPr>
      <w:r>
        <w:t xml:space="preserve">2014-11-16 TRAFFIC ANALYSIS EXERCISE - ANSWERS </w:t>
      </w:r>
    </w:p>
    <w:p w14:paraId="5632EF2E" w14:textId="77777777" w:rsidR="00EE65B0" w:rsidRDefault="006A7E11">
      <w:pPr>
        <w:spacing w:after="4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25A95F3" wp14:editId="08373F0E">
                <wp:extent cx="5980176" cy="167639"/>
                <wp:effectExtent l="0" t="0" r="0" b="0"/>
                <wp:docPr id="6774" name="Group 6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67639"/>
                          <a:chOff x="0" y="0"/>
                          <a:chExt cx="5980176" cy="167639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0" y="6096"/>
                            <a:ext cx="5980176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61543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61543"/>
                                </a:lnTo>
                                <a:lnTo>
                                  <a:pt x="0" y="161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7" y="33190"/>
                            <a:ext cx="48460" cy="17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AAA9" w14:textId="77777777" w:rsidR="00EE65B0" w:rsidRDefault="006A7E11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A95F3" id="Group 6774" o:spid="_x0000_s1026" style="width:470.9pt;height:13.2pt;mso-position-horizontal-relative:char;mso-position-vertical-relative:line" coordsize="59801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">
                <v:shape id="Shape 7742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" path="m,l5980176,r,9144l,9144,,e" fillcolor="black" stroked="f" strokeweight="0">
                  <v:stroke miterlimit="83231f" joinstyle="miter"/>
                  <v:path arrowok="t" textboxrect="0,0,5980176,9144"/>
                </v:shape>
                <v:shape id="Shape 7743" o:spid="_x0000_s1028" style="position:absolute;top:60;width:59801;height:1616;visibility:visible;mso-wrap-style:square;v-text-anchor:top" coordsize="5980176,16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" path="m,l5980176,r,161543l,161543,,e" stroked="f" strokeweight="0">
                  <v:stroke miterlimit="83231f" joinstyle="miter"/>
                  <v:path arrowok="t" textboxrect="0,0,5980176,161543"/>
                </v:shape>
                <v:rect id="Rectangle 24" o:spid="_x0000_s1029" style="position:absolute;left:182;top:331;width:48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93AAA9" w14:textId="77777777" w:rsidR="00EE65B0" w:rsidRDefault="006A7E11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0EAADF" w14:textId="77777777" w:rsidR="00EE65B0" w:rsidRDefault="006A7E11">
      <w:pPr>
        <w:spacing w:after="2" w:line="256" w:lineRule="auto"/>
        <w:ind w:left="-5" w:hanging="10"/>
      </w:pPr>
      <w:r>
        <w:rPr>
          <w:rFonts w:ascii="Arial" w:eastAsia="Arial" w:hAnsi="Arial" w:cs="Arial"/>
          <w:sz w:val="21"/>
        </w:rPr>
        <w:t xml:space="preserve">PCAP is at:  </w:t>
      </w:r>
      <w:r>
        <w:rPr>
          <w:rFonts w:ascii="Arial" w:eastAsia="Arial" w:hAnsi="Arial" w:cs="Arial"/>
          <w:color w:val="0000FF"/>
          <w:sz w:val="21"/>
          <w:u w:val="single" w:color="0000FF"/>
        </w:rPr>
        <w:t>http://malware-traffic-analysis.net/2014/11/16/2014-11-16-traffic-analysis-exercise.pcap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Here's a tutorial for changing the column </w:t>
      </w:r>
      <w:proofErr w:type="spellStart"/>
      <w:r>
        <w:rPr>
          <w:rFonts w:ascii="Arial" w:eastAsia="Arial" w:hAnsi="Arial" w:cs="Arial"/>
          <w:sz w:val="21"/>
        </w:rPr>
        <w:t>disply</w:t>
      </w:r>
      <w:proofErr w:type="spellEnd"/>
      <w:r>
        <w:rPr>
          <w:rFonts w:ascii="Arial" w:eastAsia="Arial" w:hAnsi="Arial" w:cs="Arial"/>
          <w:sz w:val="21"/>
        </w:rPr>
        <w:t xml:space="preserve"> in Wireshark:  </w:t>
      </w:r>
    </w:p>
    <w:p w14:paraId="7CBE342E" w14:textId="77777777" w:rsidR="00EE65B0" w:rsidRDefault="006A7E11">
      <w:pPr>
        <w:spacing w:after="2" w:line="256" w:lineRule="auto"/>
        <w:ind w:left="-5" w:hanging="10"/>
      </w:pPr>
      <w:r>
        <w:rPr>
          <w:rFonts w:ascii="Arial" w:eastAsia="Arial" w:hAnsi="Arial" w:cs="Arial"/>
          <w:sz w:val="21"/>
        </w:rPr>
        <w:t xml:space="preserve">     </w:t>
      </w:r>
      <w:r>
        <w:rPr>
          <w:rFonts w:ascii="Arial" w:eastAsia="Arial" w:hAnsi="Arial" w:cs="Arial"/>
          <w:color w:val="0000FF"/>
          <w:sz w:val="21"/>
          <w:u w:val="single" w:color="0000FF"/>
        </w:rPr>
        <w:t>http://www.malware-traffic-analysis.net/tutorials/wireshark/index.html</w:t>
      </w:r>
      <w:r>
        <w:rPr>
          <w:rFonts w:ascii="Arial" w:eastAsia="Arial" w:hAnsi="Arial" w:cs="Arial"/>
          <w:sz w:val="21"/>
        </w:rPr>
        <w:t xml:space="preserve"> </w:t>
      </w:r>
    </w:p>
    <w:p w14:paraId="27E4BCA0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0D251FF8" w14:textId="77777777" w:rsidR="00EE65B0" w:rsidRDefault="006A7E11">
      <w:pPr>
        <w:spacing w:after="0"/>
        <w:ind w:left="-5" w:hanging="10"/>
      </w:pPr>
      <w:r>
        <w:rPr>
          <w:rFonts w:ascii="Arial" w:eastAsia="Arial" w:hAnsi="Arial" w:cs="Arial"/>
          <w:b/>
          <w:sz w:val="21"/>
        </w:rPr>
        <w:t xml:space="preserve">LEVEL 1 ANSWERS: </w:t>
      </w:r>
    </w:p>
    <w:p w14:paraId="64481867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3CDD00CF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IP address of the Windows VM that gets infected? </w:t>
      </w:r>
    </w:p>
    <w:p w14:paraId="0574D36E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6DDFC859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172.16.165.165 </w:t>
      </w:r>
    </w:p>
    <w:p w14:paraId="3D15F0AC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0DBED785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>What i</w:t>
      </w:r>
      <w:r>
        <w:rPr>
          <w:rFonts w:ascii="Arial" w:eastAsia="Arial" w:hAnsi="Arial" w:cs="Arial"/>
          <w:sz w:val="21"/>
        </w:rPr>
        <w:t xml:space="preserve">s the host name of the Windows VM that gets infected? </w:t>
      </w:r>
    </w:p>
    <w:p w14:paraId="6D5EC568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67C81A8B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K34EN6W3N-PC</w:t>
      </w:r>
      <w:r>
        <w:rPr>
          <w:rFonts w:ascii="Arial" w:eastAsia="Arial" w:hAnsi="Arial" w:cs="Arial"/>
          <w:sz w:val="21"/>
        </w:rPr>
        <w:t xml:space="preserve"> </w:t>
      </w:r>
    </w:p>
    <w:p w14:paraId="02AF38C4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17216AC2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MAC address of the infected VM? </w:t>
      </w:r>
    </w:p>
    <w:p w14:paraId="780946C1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16EC4663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f0:19:</w:t>
      </w:r>
      <w:proofErr w:type="gramStart"/>
      <w:r>
        <w:rPr>
          <w:rFonts w:ascii="Arial" w:eastAsia="Arial" w:hAnsi="Arial" w:cs="Arial"/>
          <w:i/>
          <w:sz w:val="21"/>
        </w:rPr>
        <w:t>af:02:9</w:t>
      </w:r>
      <w:proofErr w:type="gramEnd"/>
      <w:r>
        <w:rPr>
          <w:rFonts w:ascii="Arial" w:eastAsia="Arial" w:hAnsi="Arial" w:cs="Arial"/>
          <w:i/>
          <w:sz w:val="21"/>
        </w:rPr>
        <w:t xml:space="preserve">b:f1 </w:t>
      </w:r>
    </w:p>
    <w:p w14:paraId="01550994" w14:textId="77777777" w:rsidR="00EE65B0" w:rsidRDefault="006A7E11">
      <w:pPr>
        <w:spacing w:after="0"/>
      </w:pPr>
      <w:r>
        <w:rPr>
          <w:rFonts w:ascii="Arial" w:eastAsia="Arial" w:hAnsi="Arial" w:cs="Arial"/>
          <w:i/>
          <w:sz w:val="21"/>
        </w:rPr>
        <w:t xml:space="preserve"> </w:t>
      </w:r>
    </w:p>
    <w:p w14:paraId="365D1C6D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IP address of the compromised web site? </w:t>
      </w:r>
    </w:p>
    <w:p w14:paraId="2D185B24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1A6D3558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82.150.140.30 </w:t>
      </w:r>
    </w:p>
    <w:p w14:paraId="6AA42C76" w14:textId="77777777" w:rsidR="00EE65B0" w:rsidRDefault="006A7E11">
      <w:pPr>
        <w:spacing w:after="0"/>
      </w:pPr>
      <w:r>
        <w:rPr>
          <w:rFonts w:ascii="Arial" w:eastAsia="Arial" w:hAnsi="Arial" w:cs="Arial"/>
          <w:i/>
          <w:sz w:val="21"/>
        </w:rPr>
        <w:t xml:space="preserve"> </w:t>
      </w:r>
    </w:p>
    <w:p w14:paraId="374A8D40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domain name of the compromised web site? </w:t>
      </w:r>
    </w:p>
    <w:p w14:paraId="421996AF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6AB68785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www.ciniholland.nl</w:t>
      </w:r>
      <w:r>
        <w:rPr>
          <w:rFonts w:ascii="Arial" w:eastAsia="Arial" w:hAnsi="Arial" w:cs="Arial"/>
          <w:sz w:val="21"/>
        </w:rPr>
        <w:t xml:space="preserve"> </w:t>
      </w:r>
    </w:p>
    <w:p w14:paraId="7779F23F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1C4F6189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IP address and domain name that delivered the exploit kit and malware? </w:t>
      </w:r>
    </w:p>
    <w:p w14:paraId="2C5D87FB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1B367F67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37.200.69.143</w:t>
      </w:r>
      <w:r>
        <w:rPr>
          <w:rFonts w:ascii="Arial" w:eastAsia="Arial" w:hAnsi="Arial" w:cs="Arial"/>
          <w:sz w:val="21"/>
        </w:rPr>
        <w:t xml:space="preserve"> </w:t>
      </w:r>
    </w:p>
    <w:p w14:paraId="14C25662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7E789768" w14:textId="77777777" w:rsidR="00EE65B0" w:rsidRDefault="006A7E11">
      <w:pPr>
        <w:numPr>
          <w:ilvl w:val="0"/>
          <w:numId w:val="1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domain name that delivered the exploit kit and malware? </w:t>
      </w:r>
    </w:p>
    <w:p w14:paraId="73557E9E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31E76DC2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stand.trustandprobaterealty.com </w:t>
      </w:r>
    </w:p>
    <w:p w14:paraId="166A76C8" w14:textId="77777777" w:rsidR="00EE65B0" w:rsidRDefault="006A7E1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B9F31" w14:textId="77777777" w:rsidR="00EE65B0" w:rsidRDefault="006A7E11">
      <w:pPr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F6C7B0" w14:textId="77777777" w:rsidR="00EE65B0" w:rsidRDefault="006A7E11">
      <w:pPr>
        <w:spacing w:after="0"/>
        <w:ind w:left="-5" w:hanging="10"/>
      </w:pPr>
      <w:r>
        <w:rPr>
          <w:rFonts w:ascii="Arial" w:eastAsia="Arial" w:hAnsi="Arial" w:cs="Arial"/>
          <w:b/>
          <w:sz w:val="21"/>
        </w:rPr>
        <w:t xml:space="preserve">LEVEL 2 ANSWERS: </w:t>
      </w:r>
    </w:p>
    <w:p w14:paraId="2C5756D9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2DAB873E" w14:textId="77777777" w:rsidR="00EE65B0" w:rsidRDefault="006A7E11">
      <w:pPr>
        <w:numPr>
          <w:ilvl w:val="0"/>
          <w:numId w:val="2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is the redirect URL that points to the exploit kit (EK) landing page? </w:t>
      </w:r>
    </w:p>
    <w:p w14:paraId="28702925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71E73F30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http://24corp-shop.com/ </w:t>
      </w:r>
    </w:p>
    <w:p w14:paraId="4F7010F8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p w14:paraId="1947CFBD" w14:textId="77777777" w:rsidR="00EE65B0" w:rsidRDefault="006A7E11">
      <w:pPr>
        <w:numPr>
          <w:ilvl w:val="0"/>
          <w:numId w:val="2"/>
        </w:numPr>
        <w:spacing w:after="1" w:line="256" w:lineRule="auto"/>
        <w:ind w:right="22" w:hanging="245"/>
      </w:pPr>
      <w:proofErr w:type="spellStart"/>
      <w:r>
        <w:rPr>
          <w:rFonts w:ascii="Arial" w:eastAsia="Arial" w:hAnsi="Arial" w:cs="Arial"/>
          <w:sz w:val="21"/>
        </w:rPr>
        <w:t>Besided</w:t>
      </w:r>
      <w:proofErr w:type="spellEnd"/>
      <w:r>
        <w:rPr>
          <w:rFonts w:ascii="Arial" w:eastAsia="Arial" w:hAnsi="Arial" w:cs="Arial"/>
          <w:sz w:val="21"/>
        </w:rPr>
        <w:t xml:space="preserve"> the landing page (which contains the CVE-2013-2551 IE exploit), what other exploit(s) sent by the EK? </w:t>
      </w:r>
    </w:p>
    <w:p w14:paraId="72F950BC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619B3CA6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a Flash exploit and a Java expl</w:t>
      </w:r>
      <w:r>
        <w:rPr>
          <w:rFonts w:ascii="Arial" w:eastAsia="Arial" w:hAnsi="Arial" w:cs="Arial"/>
          <w:i/>
          <w:sz w:val="21"/>
        </w:rPr>
        <w:t xml:space="preserve">oit </w:t>
      </w:r>
    </w:p>
    <w:p w14:paraId="1B728BFE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14714107" w14:textId="77777777" w:rsidR="00EE65B0" w:rsidRDefault="006A7E11">
      <w:pPr>
        <w:numPr>
          <w:ilvl w:val="0"/>
          <w:numId w:val="3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How many times was the payload delivered? </w:t>
      </w:r>
    </w:p>
    <w:p w14:paraId="57D87465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25F63224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sz w:val="21"/>
        </w:rPr>
        <w:t xml:space="preserve">     </w:t>
      </w:r>
      <w:r>
        <w:rPr>
          <w:rFonts w:ascii="Arial" w:eastAsia="Arial" w:hAnsi="Arial" w:cs="Arial"/>
          <w:i/>
          <w:sz w:val="21"/>
        </w:rPr>
        <w:t xml:space="preserve">3 </w:t>
      </w:r>
    </w:p>
    <w:p w14:paraId="70EE54AF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0233B3F7" w14:textId="77777777" w:rsidR="00EE65B0" w:rsidRDefault="006A7E11">
      <w:pPr>
        <w:numPr>
          <w:ilvl w:val="0"/>
          <w:numId w:val="3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Submit the </w:t>
      </w:r>
      <w:proofErr w:type="spellStart"/>
      <w:r>
        <w:rPr>
          <w:rFonts w:ascii="Arial" w:eastAsia="Arial" w:hAnsi="Arial" w:cs="Arial"/>
          <w:sz w:val="21"/>
        </w:rPr>
        <w:t>pcap</w:t>
      </w:r>
      <w:proofErr w:type="spellEnd"/>
      <w:r>
        <w:rPr>
          <w:rFonts w:ascii="Arial" w:eastAsia="Arial" w:hAnsi="Arial" w:cs="Arial"/>
          <w:sz w:val="21"/>
        </w:rPr>
        <w:t xml:space="preserve"> to </w:t>
      </w:r>
      <w:proofErr w:type="spellStart"/>
      <w:r>
        <w:rPr>
          <w:rFonts w:ascii="Arial" w:eastAsia="Arial" w:hAnsi="Arial" w:cs="Arial"/>
          <w:sz w:val="21"/>
        </w:rPr>
        <w:t>VirusTotal</w:t>
      </w:r>
      <w:proofErr w:type="spellEnd"/>
      <w:r>
        <w:rPr>
          <w:rFonts w:ascii="Arial" w:eastAsia="Arial" w:hAnsi="Arial" w:cs="Arial"/>
          <w:sz w:val="21"/>
        </w:rPr>
        <w:t xml:space="preserve"> and find out what snort alerts triggered.  What are the EK names are shown in the Suricata alerts? </w:t>
      </w:r>
    </w:p>
    <w:p w14:paraId="148BBDE9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50014972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ET CURRENT_EVENTS </w:t>
      </w:r>
      <w:r>
        <w:rPr>
          <w:rFonts w:ascii="Arial" w:eastAsia="Arial" w:hAnsi="Arial" w:cs="Arial"/>
          <w:b/>
          <w:i/>
          <w:sz w:val="21"/>
          <w:u w:val="single" w:color="000000"/>
        </w:rPr>
        <w:t>Goon/Infinity</w:t>
      </w:r>
      <w:r>
        <w:rPr>
          <w:rFonts w:ascii="Arial" w:eastAsia="Arial" w:hAnsi="Arial" w:cs="Arial"/>
          <w:i/>
          <w:sz w:val="21"/>
        </w:rPr>
        <w:t xml:space="preserve"> URI Struct EK Landing May </w:t>
      </w:r>
      <w:r>
        <w:rPr>
          <w:rFonts w:ascii="Arial" w:eastAsia="Arial" w:hAnsi="Arial" w:cs="Arial"/>
          <w:i/>
          <w:sz w:val="21"/>
        </w:rPr>
        <w:t xml:space="preserve">05 2014 </w:t>
      </w:r>
    </w:p>
    <w:p w14:paraId="5C6B74ED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ET CURRENT_EVENTS </w:t>
      </w:r>
      <w:r>
        <w:rPr>
          <w:rFonts w:ascii="Arial" w:eastAsia="Arial" w:hAnsi="Arial" w:cs="Arial"/>
          <w:b/>
          <w:i/>
          <w:sz w:val="21"/>
          <w:u w:val="single" w:color="000000"/>
        </w:rPr>
        <w:t>RIG EK</w:t>
      </w:r>
      <w:r>
        <w:rPr>
          <w:rFonts w:ascii="Arial" w:eastAsia="Arial" w:hAnsi="Arial" w:cs="Arial"/>
          <w:i/>
          <w:sz w:val="21"/>
        </w:rPr>
        <w:t xml:space="preserve"> Landing URI Struct </w:t>
      </w:r>
    </w:p>
    <w:p w14:paraId="21719220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ET CURRENT_EVENTS </w:t>
      </w:r>
      <w:proofErr w:type="spellStart"/>
      <w:r>
        <w:rPr>
          <w:rFonts w:ascii="Arial" w:eastAsia="Arial" w:hAnsi="Arial" w:cs="Arial"/>
          <w:b/>
          <w:i/>
          <w:sz w:val="21"/>
          <w:u w:val="single" w:color="000000"/>
        </w:rPr>
        <w:t>GoonEK</w:t>
      </w:r>
      <w:proofErr w:type="spellEnd"/>
      <w:r>
        <w:rPr>
          <w:rFonts w:ascii="Arial" w:eastAsia="Arial" w:hAnsi="Arial" w:cs="Arial"/>
          <w:i/>
          <w:sz w:val="21"/>
        </w:rPr>
        <w:t xml:space="preserve"> encrypted binary (3) </w:t>
      </w:r>
    </w:p>
    <w:p w14:paraId="1CFF89ED" w14:textId="77777777" w:rsidR="00EE65B0" w:rsidRDefault="006A7E11">
      <w:pPr>
        <w:spacing w:after="0"/>
        <w:ind w:left="-5" w:hanging="10"/>
      </w:pPr>
      <w:r>
        <w:rPr>
          <w:rFonts w:ascii="Arial" w:eastAsia="Arial" w:hAnsi="Arial" w:cs="Arial"/>
          <w:b/>
          <w:sz w:val="21"/>
        </w:rPr>
        <w:t xml:space="preserve">LEVEL 3 ANSWERS: </w:t>
      </w:r>
    </w:p>
    <w:p w14:paraId="125B1AB3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4C1BF116" w14:textId="77777777" w:rsidR="00EE65B0" w:rsidRDefault="006A7E11">
      <w:pPr>
        <w:numPr>
          <w:ilvl w:val="0"/>
          <w:numId w:val="4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Checking my website, what have I (and others) been calling this exploit kit? </w:t>
      </w:r>
    </w:p>
    <w:p w14:paraId="66FCAB56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0645F3FD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Rig EK </w:t>
      </w:r>
    </w:p>
    <w:p w14:paraId="44ADDA0C" w14:textId="77777777" w:rsidR="00EE65B0" w:rsidRDefault="006A7E11">
      <w:pPr>
        <w:spacing w:after="0"/>
      </w:pPr>
      <w:r>
        <w:rPr>
          <w:rFonts w:ascii="Arial" w:eastAsia="Arial" w:hAnsi="Arial" w:cs="Arial"/>
          <w:i/>
          <w:sz w:val="21"/>
        </w:rPr>
        <w:t xml:space="preserve"> </w:t>
      </w:r>
    </w:p>
    <w:p w14:paraId="5C92CD7B" w14:textId="77777777" w:rsidR="00EE65B0" w:rsidRDefault="006A7E11">
      <w:pPr>
        <w:numPr>
          <w:ilvl w:val="0"/>
          <w:numId w:val="4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What file or page from the compromised website has the malicious script with the URL for the redirect? </w:t>
      </w:r>
    </w:p>
    <w:p w14:paraId="06E1E0B2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2275CD8E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sz w:val="21"/>
        </w:rPr>
        <w:t xml:space="preserve">    </w:t>
      </w:r>
      <w:r>
        <w:rPr>
          <w:rFonts w:ascii="Arial" w:eastAsia="Arial" w:hAnsi="Arial" w:cs="Arial"/>
          <w:i/>
          <w:sz w:val="21"/>
        </w:rPr>
        <w:t xml:space="preserve">The index page for www.ciniholland.nl had the URL for http://24corp-shop .com/ </w:t>
      </w:r>
    </w:p>
    <w:p w14:paraId="1C5B7F9A" w14:textId="77777777" w:rsidR="00EE65B0" w:rsidRDefault="006A7E11">
      <w:pPr>
        <w:spacing w:after="0"/>
      </w:pPr>
      <w:r>
        <w:rPr>
          <w:rFonts w:ascii="Arial" w:eastAsia="Arial" w:hAnsi="Arial" w:cs="Arial"/>
          <w:i/>
          <w:sz w:val="21"/>
        </w:rPr>
        <w:t xml:space="preserve"> </w:t>
      </w:r>
    </w:p>
    <w:p w14:paraId="7D3B0791" w14:textId="77777777" w:rsidR="00EE65B0" w:rsidRDefault="006A7E11">
      <w:pPr>
        <w:numPr>
          <w:ilvl w:val="0"/>
          <w:numId w:val="4"/>
        </w:numPr>
        <w:spacing w:after="1" w:line="256" w:lineRule="auto"/>
        <w:ind w:right="22" w:hanging="245"/>
      </w:pPr>
      <w:r>
        <w:rPr>
          <w:rFonts w:ascii="Arial" w:eastAsia="Arial" w:hAnsi="Arial" w:cs="Arial"/>
          <w:sz w:val="21"/>
        </w:rPr>
        <w:t xml:space="preserve">Extract the exploit file(s).  What is(are) the md5 file hash(es)? </w:t>
      </w:r>
    </w:p>
    <w:p w14:paraId="5C9E3099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3BBB3F37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sz w:val="21"/>
        </w:rPr>
        <w:t xml:space="preserve">     </w:t>
      </w:r>
      <w:r>
        <w:rPr>
          <w:rFonts w:ascii="Arial" w:eastAsia="Arial" w:hAnsi="Arial" w:cs="Arial"/>
          <w:i/>
          <w:sz w:val="21"/>
        </w:rPr>
        <w:t xml:space="preserve">Flash exploit:  7b3baa7d6bb3720f369219789e38d6ab </w:t>
      </w:r>
    </w:p>
    <w:p w14:paraId="1974EE76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 Java exploit:  1e34fdebbf655cebea78b45e43520d</w:t>
      </w:r>
      <w:r>
        <w:rPr>
          <w:rFonts w:ascii="Arial" w:eastAsia="Arial" w:hAnsi="Arial" w:cs="Arial"/>
          <w:i/>
          <w:sz w:val="21"/>
        </w:rPr>
        <w:t>df</w:t>
      </w:r>
      <w:r>
        <w:rPr>
          <w:rFonts w:ascii="Arial" w:eastAsia="Arial" w:hAnsi="Arial" w:cs="Arial"/>
          <w:sz w:val="21"/>
        </w:rPr>
        <w:t xml:space="preserve"> </w:t>
      </w:r>
    </w:p>
    <w:p w14:paraId="35ECD14D" w14:textId="77777777" w:rsidR="00EE65B0" w:rsidRDefault="006A7E11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592645CC" w14:textId="77777777" w:rsidR="00EE65B0" w:rsidRDefault="006A7E11">
      <w:pPr>
        <w:numPr>
          <w:ilvl w:val="0"/>
          <w:numId w:val="4"/>
        </w:numPr>
        <w:spacing w:after="1" w:line="256" w:lineRule="auto"/>
        <w:ind w:right="22" w:hanging="245"/>
      </w:pPr>
      <w:proofErr w:type="spellStart"/>
      <w:r>
        <w:rPr>
          <w:rFonts w:ascii="Arial" w:eastAsia="Arial" w:hAnsi="Arial" w:cs="Arial"/>
          <w:sz w:val="21"/>
        </w:rPr>
        <w:t>VirusTotal</w:t>
      </w:r>
      <w:proofErr w:type="spellEnd"/>
      <w:r>
        <w:rPr>
          <w:rFonts w:ascii="Arial" w:eastAsia="Arial" w:hAnsi="Arial" w:cs="Arial"/>
          <w:sz w:val="21"/>
        </w:rPr>
        <w:t xml:space="preserve"> doesn't show all the VRT rules under the "Snort alerts" section for the </w:t>
      </w:r>
      <w:proofErr w:type="spellStart"/>
      <w:r>
        <w:rPr>
          <w:rFonts w:ascii="Arial" w:eastAsia="Arial" w:hAnsi="Arial" w:cs="Arial"/>
          <w:sz w:val="21"/>
        </w:rPr>
        <w:t>pcap</w:t>
      </w:r>
      <w:proofErr w:type="spellEnd"/>
      <w:r>
        <w:rPr>
          <w:rFonts w:ascii="Arial" w:eastAsia="Arial" w:hAnsi="Arial" w:cs="Arial"/>
          <w:sz w:val="21"/>
        </w:rPr>
        <w:t xml:space="preserve"> analysis.  If you run your own version of Snort with the VRT ruleset as a registered user (or a subscriber), what VRT rules fire? </w:t>
      </w:r>
    </w:p>
    <w:p w14:paraId="2C50803F" w14:textId="77777777" w:rsidR="00EE65B0" w:rsidRDefault="006A7E11">
      <w:pPr>
        <w:spacing w:after="144"/>
      </w:pPr>
      <w:r>
        <w:rPr>
          <w:rFonts w:ascii="Arial" w:eastAsia="Arial" w:hAnsi="Arial" w:cs="Arial"/>
          <w:sz w:val="6"/>
        </w:rPr>
        <w:t xml:space="preserve"> </w:t>
      </w:r>
    </w:p>
    <w:p w14:paraId="2754C243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[1:30936:3] EXPLOIT-KIT G</w:t>
      </w:r>
      <w:r>
        <w:rPr>
          <w:rFonts w:ascii="Arial" w:eastAsia="Arial" w:hAnsi="Arial" w:cs="Arial"/>
          <w:i/>
          <w:sz w:val="21"/>
        </w:rPr>
        <w:t xml:space="preserve">oon/Infinity/Rig exploit kit outbound </w:t>
      </w:r>
      <w:proofErr w:type="spellStart"/>
      <w:r>
        <w:rPr>
          <w:rFonts w:ascii="Arial" w:eastAsia="Arial" w:hAnsi="Arial" w:cs="Arial"/>
          <w:i/>
          <w:sz w:val="21"/>
        </w:rPr>
        <w:t>uri</w:t>
      </w:r>
      <w:proofErr w:type="spellEnd"/>
      <w:r>
        <w:rPr>
          <w:rFonts w:ascii="Arial" w:eastAsia="Arial" w:hAnsi="Arial" w:cs="Arial"/>
          <w:i/>
          <w:sz w:val="21"/>
        </w:rPr>
        <w:t xml:space="preserve"> structure </w:t>
      </w:r>
    </w:p>
    <w:p w14:paraId="79AD41DA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[1:30934:2] EXPLOIT-KIT Goon/Infinity/Rig exploit kit encrypted binary download </w:t>
      </w:r>
    </w:p>
    <w:p w14:paraId="06C44D46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[1:25562:4] FILE-JAVA Oracle Java obfuscated jar file download attempt </w:t>
      </w:r>
    </w:p>
    <w:p w14:paraId="33D51A52" w14:textId="77777777" w:rsidR="00EE65B0" w:rsidRDefault="006A7E11">
      <w:pPr>
        <w:spacing w:after="5" w:line="256" w:lineRule="auto"/>
        <w:ind w:left="-5" w:hanging="10"/>
      </w:pPr>
      <w:r>
        <w:rPr>
          <w:rFonts w:ascii="Arial" w:eastAsia="Arial" w:hAnsi="Arial" w:cs="Arial"/>
          <w:i/>
          <w:sz w:val="21"/>
        </w:rPr>
        <w:t xml:space="preserve">    [1:27816:5] EXPLOIT-KIT Multiple explo</w:t>
      </w:r>
      <w:r>
        <w:rPr>
          <w:rFonts w:ascii="Arial" w:eastAsia="Arial" w:hAnsi="Arial" w:cs="Arial"/>
          <w:i/>
          <w:sz w:val="21"/>
        </w:rPr>
        <w:t xml:space="preserve">it kit jar file download attempt </w:t>
      </w:r>
    </w:p>
    <w:p w14:paraId="115F95DB" w14:textId="77777777" w:rsidR="00EE65B0" w:rsidRDefault="006A7E11">
      <w:pPr>
        <w:spacing w:after="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04B2C6" w14:textId="77777777" w:rsidR="00EE65B0" w:rsidRDefault="006A7E11">
      <w:pPr>
        <w:spacing w:after="4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p w14:paraId="3306AE54" w14:textId="1BA32A90" w:rsidR="00EE65B0" w:rsidRDefault="006A7E11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EE65B0">
      <w:footerReference w:type="even" r:id="rId7"/>
      <w:footerReference w:type="default" r:id="rId8"/>
      <w:footerReference w:type="first" r:id="rId9"/>
      <w:pgSz w:w="12240" w:h="15840"/>
      <w:pgMar w:top="1495" w:right="1372" w:bottom="1424" w:left="145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5501" w14:textId="77777777" w:rsidR="006A7E11" w:rsidRDefault="006A7E11">
      <w:pPr>
        <w:spacing w:after="0" w:line="240" w:lineRule="auto"/>
      </w:pPr>
      <w:r>
        <w:separator/>
      </w:r>
    </w:p>
  </w:endnote>
  <w:endnote w:type="continuationSeparator" w:id="0">
    <w:p w14:paraId="33473C8A" w14:textId="77777777" w:rsidR="006A7E11" w:rsidRDefault="006A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3D2E" w14:textId="77777777" w:rsidR="00EE65B0" w:rsidRDefault="006A7E11">
    <w:pPr>
      <w:spacing w:after="0"/>
      <w:ind w:right="59"/>
      <w:jc w:val="center"/>
    </w:pPr>
    <w:r>
      <w:rPr>
        <w:rFonts w:ascii="Arial" w:eastAsia="Arial" w:hAnsi="Arial" w:cs="Arial"/>
        <w:sz w:val="2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1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1"/>
      </w:rPr>
      <w:t>9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B38D" w14:textId="77777777" w:rsidR="00EE65B0" w:rsidRDefault="006A7E11">
    <w:pPr>
      <w:spacing w:after="0"/>
      <w:ind w:right="59"/>
      <w:jc w:val="center"/>
    </w:pPr>
    <w:r>
      <w:rPr>
        <w:rFonts w:ascii="Arial" w:eastAsia="Arial" w:hAnsi="Arial" w:cs="Arial"/>
        <w:sz w:val="2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1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1"/>
      </w:rPr>
      <w:t>9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15C0" w14:textId="77777777" w:rsidR="00EE65B0" w:rsidRDefault="006A7E11">
    <w:pPr>
      <w:spacing w:after="0"/>
      <w:ind w:right="59"/>
      <w:jc w:val="center"/>
    </w:pPr>
    <w:r>
      <w:rPr>
        <w:rFonts w:ascii="Arial" w:eastAsia="Arial" w:hAnsi="Arial" w:cs="Arial"/>
        <w:sz w:val="2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1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1"/>
      </w:rPr>
      <w:t>9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CEBD" w14:textId="77777777" w:rsidR="006A7E11" w:rsidRDefault="006A7E11">
      <w:pPr>
        <w:spacing w:after="0" w:line="240" w:lineRule="auto"/>
      </w:pPr>
      <w:r>
        <w:separator/>
      </w:r>
    </w:p>
  </w:footnote>
  <w:footnote w:type="continuationSeparator" w:id="0">
    <w:p w14:paraId="7CED03A0" w14:textId="77777777" w:rsidR="006A7E11" w:rsidRDefault="006A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4F"/>
    <w:multiLevelType w:val="hybridMultilevel"/>
    <w:tmpl w:val="512A326E"/>
    <w:lvl w:ilvl="0" w:tplc="1B062026">
      <w:start w:val="4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3419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AC8C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1A97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D455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209F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F4C7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8E92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02CA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55914"/>
    <w:multiLevelType w:val="hybridMultilevel"/>
    <w:tmpl w:val="1AC2E3CC"/>
    <w:lvl w:ilvl="0" w:tplc="9E34A080">
      <w:start w:val="1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B62D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309C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382F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ACE3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B025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36E0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B067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508B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314F9"/>
    <w:multiLevelType w:val="hybridMultilevel"/>
    <w:tmpl w:val="981CD208"/>
    <w:lvl w:ilvl="0" w:tplc="3CB09404">
      <w:start w:val="1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723F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5E8E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AA20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EE4E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9EA0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502A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2854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9816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976A80"/>
    <w:multiLevelType w:val="hybridMultilevel"/>
    <w:tmpl w:val="EC306E86"/>
    <w:lvl w:ilvl="0" w:tplc="793EC190">
      <w:start w:val="1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C66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76FD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46A8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666F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1CED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48A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3CAE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62A7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057576"/>
    <w:multiLevelType w:val="hybridMultilevel"/>
    <w:tmpl w:val="22B023D2"/>
    <w:lvl w:ilvl="0" w:tplc="93BAB056">
      <w:start w:val="1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32C8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52E36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04CF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5A46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8A44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CE8E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46F1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F0FC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8D7054"/>
    <w:multiLevelType w:val="hybridMultilevel"/>
    <w:tmpl w:val="36E2C600"/>
    <w:lvl w:ilvl="0" w:tplc="7646D222">
      <w:start w:val="1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BE1D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B20B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685D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68A8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BC32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1AD6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A85B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FCEB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817451"/>
    <w:multiLevelType w:val="hybridMultilevel"/>
    <w:tmpl w:val="3BA6D3DA"/>
    <w:lvl w:ilvl="0" w:tplc="EC24D596">
      <w:start w:val="4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AC71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044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B498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9C20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1CB9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922B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9831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169A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56478"/>
    <w:multiLevelType w:val="hybridMultilevel"/>
    <w:tmpl w:val="47D2CC54"/>
    <w:lvl w:ilvl="0" w:tplc="4148C984">
      <w:start w:val="1"/>
      <w:numFmt w:val="decimal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AE8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7A1E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F0F4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3419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A2E1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72D3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EABD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04FA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138719">
    <w:abstractNumId w:val="4"/>
  </w:num>
  <w:num w:numId="2" w16cid:durableId="438985881">
    <w:abstractNumId w:val="3"/>
  </w:num>
  <w:num w:numId="3" w16cid:durableId="579558104">
    <w:abstractNumId w:val="6"/>
  </w:num>
  <w:num w:numId="4" w16cid:durableId="1804539412">
    <w:abstractNumId w:val="5"/>
  </w:num>
  <w:num w:numId="5" w16cid:durableId="837161406">
    <w:abstractNumId w:val="2"/>
  </w:num>
  <w:num w:numId="6" w16cid:durableId="1668241544">
    <w:abstractNumId w:val="7"/>
  </w:num>
  <w:num w:numId="7" w16cid:durableId="1130170635">
    <w:abstractNumId w:val="0"/>
  </w:num>
  <w:num w:numId="8" w16cid:durableId="32351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B0"/>
    <w:rsid w:val="000448DD"/>
    <w:rsid w:val="006A7E11"/>
    <w:rsid w:val="00E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C886"/>
  <w15:docId w15:val="{6A678273-8434-4CD3-8587-96AA4BA5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- 2014-11-16-traffic-analysis-exercise-answers.docx</dc:title>
  <dc:subject/>
  <dc:creator>Windows</dc:creator>
  <cp:keywords/>
  <cp:lastModifiedBy>Windows</cp:lastModifiedBy>
  <cp:revision>2</cp:revision>
  <dcterms:created xsi:type="dcterms:W3CDTF">2023-01-15T03:19:00Z</dcterms:created>
  <dcterms:modified xsi:type="dcterms:W3CDTF">2023-01-15T03:19:00Z</dcterms:modified>
</cp:coreProperties>
</file>