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430"/>
          </w:tblGrid>
          <w:tr w:rsidR="00C82195" w:rsidRPr="00934F44" w14:paraId="7584F514"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1D6CE474" w14:textId="77777777" w:rsidR="00C82195" w:rsidRPr="00934F44" w:rsidRDefault="00CD4B11" w:rsidP="00D66EFD">
                    <w:pPr>
                      <w:pStyle w:val="Sinespaciado"/>
                      <w:jc w:val="center"/>
                      <w:rPr>
                        <w:rFonts w:eastAsiaTheme="majorEastAsia" w:cstheme="minorHAnsi"/>
                        <w:caps/>
                      </w:rPr>
                    </w:pPr>
                    <w:r>
                      <w:rPr>
                        <w:rFonts w:eastAsiaTheme="majorEastAsia" w:cstheme="minorHAnsi"/>
                        <w:caps/>
                        <w:lang w:val="es-AR"/>
                      </w:rPr>
                      <w:t>DUOC UC - Escuela de informatica y telecomunicaciones</w:t>
                    </w:r>
                  </w:p>
                </w:tc>
              </w:sdtContent>
            </w:sdt>
          </w:tr>
          <w:tr w:rsidR="00C82195" w:rsidRPr="00934F44" w14:paraId="06A0E947"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08BAF04A" w14:textId="77777777" w:rsidR="00C82195" w:rsidRPr="00934F44" w:rsidRDefault="00CD4B11" w:rsidP="00D66EFD">
                    <w:pPr>
                      <w:pStyle w:val="Sinespaciado"/>
                      <w:jc w:val="center"/>
                      <w:rPr>
                        <w:rFonts w:eastAsiaTheme="majorEastAsia" w:cstheme="minorHAnsi"/>
                        <w:sz w:val="80"/>
                        <w:szCs w:val="80"/>
                      </w:rPr>
                    </w:pPr>
                    <w:r>
                      <w:rPr>
                        <w:rFonts w:eastAsiaTheme="majorEastAsia" w:cstheme="minorHAnsi"/>
                        <w:sz w:val="80"/>
                        <w:szCs w:val="80"/>
                      </w:rPr>
                      <w:t>Especificación de Requisitos de Software</w:t>
                    </w:r>
                  </w:p>
                </w:tc>
              </w:sdtContent>
            </w:sdt>
          </w:tr>
          <w:tr w:rsidR="00C82195" w:rsidRPr="00934F44" w14:paraId="42FCBC0A"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66220A94" w14:textId="77777777" w:rsidR="00C82195" w:rsidRPr="00934F44" w:rsidRDefault="00D66EFD" w:rsidP="00D66EFD">
                    <w:pPr>
                      <w:pStyle w:val="Sinespaciado"/>
                      <w:jc w:val="center"/>
                      <w:rPr>
                        <w:rFonts w:eastAsiaTheme="majorEastAsia" w:cstheme="minorHAnsi"/>
                        <w:sz w:val="44"/>
                        <w:szCs w:val="44"/>
                      </w:rPr>
                    </w:pPr>
                    <w:r>
                      <w:rPr>
                        <w:rFonts w:eastAsiaTheme="majorEastAsia" w:cstheme="minorHAnsi"/>
                        <w:i/>
                        <w:sz w:val="44"/>
                        <w:szCs w:val="44"/>
                        <w:lang w:val="es-AR"/>
                      </w:rPr>
                      <w:t>Proyecto:</w:t>
                    </w:r>
                  </w:p>
                </w:tc>
              </w:sdtContent>
            </w:sdt>
          </w:tr>
          <w:tr w:rsidR="00C82195" w:rsidRPr="00934F44" w14:paraId="00BBE7AE" w14:textId="77777777">
            <w:trPr>
              <w:trHeight w:val="360"/>
              <w:jc w:val="center"/>
            </w:trPr>
            <w:tc>
              <w:tcPr>
                <w:tcW w:w="5000" w:type="pct"/>
                <w:vAlign w:val="center"/>
              </w:tcPr>
              <w:p w14:paraId="74C6912A" w14:textId="77777777" w:rsidR="00C82195" w:rsidRPr="00934F44" w:rsidRDefault="00C82195" w:rsidP="00D66EFD">
                <w:pPr>
                  <w:pStyle w:val="Sinespaciado"/>
                  <w:jc w:val="center"/>
                  <w:rPr>
                    <w:rFonts w:cstheme="minorHAnsi"/>
                  </w:rPr>
                </w:pPr>
              </w:p>
            </w:tc>
          </w:tr>
          <w:tr w:rsidR="00C82195" w:rsidRPr="00934F44" w14:paraId="6049F7E2" w14:textId="77777777">
            <w:trPr>
              <w:trHeight w:val="360"/>
              <w:jc w:val="center"/>
            </w:trPr>
            <w:tc>
              <w:tcPr>
                <w:tcW w:w="5000" w:type="pct"/>
                <w:vAlign w:val="center"/>
              </w:tcPr>
              <w:p w14:paraId="43B3B595" w14:textId="446AC086" w:rsidR="00C82195" w:rsidRPr="00934F44" w:rsidRDefault="00C82195" w:rsidP="00D66EFD">
                <w:pPr>
                  <w:pStyle w:val="Sinespaciado"/>
                  <w:jc w:val="center"/>
                  <w:rPr>
                    <w:rFonts w:cstheme="minorHAnsi"/>
                    <w:b/>
                    <w:bCs/>
                  </w:rPr>
                </w:pPr>
                <w:r>
                  <w:rPr>
                    <w:rFonts w:cstheme="minorHAnsi"/>
                    <w:b/>
                    <w:bCs/>
                  </w:rPr>
                  <w:t>Revisión</w:t>
                </w:r>
                <w:r>
                  <w:rPr>
                    <w:rFonts w:cstheme="minorHAnsi"/>
                    <w:b/>
                    <w:bCs/>
                    <w:i/>
                  </w:rPr>
                  <w:t xml:space="preserve">: </w:t>
                </w:r>
                <w:r w:rsidR="00D66EFD" w:rsidRPr="00D66EFD">
                  <w:rPr>
                    <w:rFonts w:cstheme="minorHAnsi"/>
                    <w:b/>
                    <w:bCs/>
                    <w:i/>
                    <w:iCs/>
                  </w:rPr>
                  <w:t>1.0</w:t>
                </w:r>
              </w:p>
            </w:tc>
          </w:tr>
          <w:tr w:rsidR="00C82195" w:rsidRPr="00934F44" w14:paraId="6CC94ACB" w14:textId="77777777">
            <w:trPr>
              <w:trHeight w:val="360"/>
              <w:jc w:val="center"/>
            </w:trPr>
            <w:sdt>
              <w:sdtPr>
                <w:rPr>
                  <w:rFonts w:cstheme="minorHAnsi"/>
                  <w:b/>
                  <w:bCs/>
                </w:rPr>
                <w:alias w:val="Fecha"/>
                <w:id w:val="516659546"/>
                <w:dataBinding w:prefixMappings="xmlns:ns0='http://schemas.microsoft.com/office/2006/coverPageProps'" w:xpath="/ns0:CoverPageProperties[1]/ns0:PublishDate[1]" w:storeItemID="{55AF091B-3C7A-41E3-B477-F2FDAA23CFDA}"/>
                <w:date w:fullDate="2026-09-08T00:00:00Z">
                  <w:dateFormat w:val="dd/MM/yyyy"/>
                  <w:lid w:val="es-ES"/>
                  <w:storeMappedDataAs w:val="dateTime"/>
                  <w:calendar w:val="gregorian"/>
                </w:date>
              </w:sdtPr>
              <w:sdtContent>
                <w:tc>
                  <w:tcPr>
                    <w:tcW w:w="5000" w:type="pct"/>
                    <w:vAlign w:val="center"/>
                  </w:tcPr>
                  <w:p w14:paraId="10B78DD8" w14:textId="5A2DF7A4" w:rsidR="00C82195" w:rsidRPr="00934F44" w:rsidRDefault="00D66EFD" w:rsidP="00D66EFD">
                    <w:pPr>
                      <w:pStyle w:val="Sinespaciado"/>
                      <w:jc w:val="center"/>
                      <w:rPr>
                        <w:rFonts w:cstheme="minorHAnsi"/>
                        <w:b/>
                        <w:bCs/>
                      </w:rPr>
                    </w:pPr>
                    <w:r>
                      <w:rPr>
                        <w:rFonts w:cstheme="minorHAnsi"/>
                        <w:b/>
                        <w:bCs/>
                      </w:rPr>
                      <w:t>08/09/2026</w:t>
                    </w:r>
                  </w:p>
                </w:tc>
              </w:sdtContent>
            </w:sdt>
          </w:tr>
        </w:tbl>
        <w:p w14:paraId="014737D9" w14:textId="77777777" w:rsidR="00C82195" w:rsidRPr="00934F44" w:rsidRDefault="00C82195" w:rsidP="00D66EFD">
          <w:pPr>
            <w:jc w:val="center"/>
            <w:rPr>
              <w:rFonts w:cstheme="minorHAnsi"/>
            </w:rPr>
          </w:pPr>
        </w:p>
        <w:p w14:paraId="24363B1A" w14:textId="77777777" w:rsidR="00C82195" w:rsidRPr="00934F44" w:rsidRDefault="00C82195" w:rsidP="00D66EFD">
          <w:pPr>
            <w:jc w:val="center"/>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430"/>
          </w:tblGrid>
          <w:tr w:rsidR="00C82195" w:rsidRPr="00934F44" w14:paraId="67D03908"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4F8621EC" w14:textId="77777777" w:rsidR="00C82195" w:rsidRPr="00934F44" w:rsidRDefault="00C82195" w:rsidP="00D66EFD">
                    <w:pPr>
                      <w:pStyle w:val="Sinespaciado"/>
                      <w:jc w:val="center"/>
                      <w:rPr>
                        <w:rFonts w:cstheme="minorHAnsi"/>
                      </w:rPr>
                    </w:pPr>
                    <w:r>
                      <w:rPr>
                        <w:rFonts w:eastAsiaTheme="minorHAnsi" w:cstheme="minorHAnsi"/>
                        <w:lang w:val="es-AR"/>
                      </w:rPr>
                      <w:t xml:space="preserve"> Especificación de Requisitos según estándar de IEEE 830.</w:t>
                    </w:r>
                  </w:p>
                </w:tc>
              </w:sdtContent>
            </w:sdt>
          </w:tr>
        </w:tbl>
        <w:p w14:paraId="3A28C56B" w14:textId="77777777" w:rsidR="00C82195" w:rsidRPr="00934F44" w:rsidRDefault="00C82195" w:rsidP="00D66EFD">
          <w:pPr>
            <w:jc w:val="center"/>
            <w:rPr>
              <w:rFonts w:cstheme="minorHAnsi"/>
            </w:rPr>
          </w:pPr>
        </w:p>
        <w:p w14:paraId="492A67B9" w14:textId="77777777" w:rsidR="00C82195" w:rsidRPr="00934F44" w:rsidRDefault="00C82195" w:rsidP="00D66EFD">
          <w:pPr>
            <w:jc w:val="center"/>
            <w:rPr>
              <w:rFonts w:cstheme="minorHAnsi"/>
              <w:sz w:val="32"/>
            </w:rPr>
          </w:pPr>
          <w:r>
            <w:rPr>
              <w:rFonts w:cstheme="minorHAnsi"/>
              <w:sz w:val="32"/>
            </w:rPr>
            <w:br w:type="page"/>
          </w:r>
        </w:p>
      </w:sdtContent>
    </w:sdt>
    <w:p w14:paraId="7AD9F37A" w14:textId="77777777" w:rsidR="00B80F3D" w:rsidRPr="00934F44" w:rsidRDefault="00B80F3D" w:rsidP="004B0123">
      <w:pPr>
        <w:spacing w:after="0" w:line="240" w:lineRule="auto"/>
        <w:jc w:val="both"/>
        <w:rPr>
          <w:rFonts w:cstheme="minorHAnsi"/>
          <w:sz w:val="32"/>
        </w:rPr>
      </w:pPr>
    </w:p>
    <w:p w14:paraId="165E9645"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45B78DC9" w14:textId="77777777" w:rsidR="00C82195" w:rsidRPr="00934F44" w:rsidRDefault="00C82195" w:rsidP="004B0123">
          <w:pPr>
            <w:pStyle w:val="TtuloTDC"/>
            <w:jc w:val="both"/>
            <w:rPr>
              <w:rFonts w:asciiTheme="minorHAnsi" w:hAnsiTheme="minorHAnsi" w:cstheme="minorHAnsi"/>
            </w:rPr>
          </w:pPr>
          <w:r>
            <w:rPr>
              <w:rFonts w:asciiTheme="minorHAnsi" w:hAnsiTheme="minorHAnsi" w:cstheme="minorHAnsi"/>
            </w:rPr>
            <w:t>Contenido</w:t>
          </w:r>
        </w:p>
        <w:p w14:paraId="2DC7451E" w14:textId="77777777" w:rsidR="001B3CB8" w:rsidRDefault="00934F44" w:rsidP="004B0123">
          <w:pPr>
            <w:pStyle w:val="TDC1"/>
            <w:tabs>
              <w:tab w:val="right" w:leader="dot" w:pos="8828"/>
            </w:tabs>
            <w:jc w:val="both"/>
            <w:rPr>
              <w:b w:val="0"/>
              <w:bCs w:val="0"/>
              <w:caps w:val="0"/>
              <w:noProof/>
              <w:sz w:val="22"/>
              <w:szCs w:val="22"/>
              <w:lang w:val="es-CL" w:eastAsia="es-CL"/>
            </w:rPr>
          </w:pPr>
          <w:r>
            <w:rPr>
              <w:rFonts w:cstheme="minorHAnsi"/>
            </w:rPr>
            <w:fldChar w:fldCharType="begin"/>
          </w:r>
          <w:r>
            <w:rPr>
              <w:rFonts w:cstheme="minorHAnsi"/>
            </w:rPr>
            <w:instrText xml:space="preserve"> TOC \o "1-3" \h \z \u </w:instrText>
          </w:r>
          <w:r>
            <w:rPr>
              <w:rFonts w:cstheme="minorHAnsi"/>
            </w:rPr>
            <w:fldChar w:fldCharType="separate"/>
          </w:r>
          <w:hyperlink w:anchor="_Toc503382603" w:history="1">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_Toc503382603 \h </w:instrText>
            </w:r>
            <w:r>
              <w:rPr>
                <w:noProof/>
                <w:webHidden/>
              </w:rPr>
            </w:r>
            <w:r>
              <w:rPr>
                <w:noProof/>
                <w:webHidden/>
              </w:rPr>
              <w:fldChar w:fldCharType="separate"/>
            </w:r>
            <w:r>
              <w:rPr>
                <w:noProof/>
                <w:webHidden/>
              </w:rPr>
              <w:t>3</w:t>
            </w:r>
            <w:r>
              <w:rPr>
                <w:noProof/>
                <w:webHidden/>
              </w:rPr>
              <w:fldChar w:fldCharType="end"/>
            </w:r>
          </w:hyperlink>
        </w:p>
        <w:p w14:paraId="50B3555B" w14:textId="77777777" w:rsidR="001B3CB8" w:rsidRDefault="00522FB9" w:rsidP="004B0123">
          <w:pPr>
            <w:pStyle w:val="TDC1"/>
            <w:tabs>
              <w:tab w:val="right" w:leader="dot" w:pos="8828"/>
            </w:tabs>
            <w:jc w:val="both"/>
            <w:rPr>
              <w:b w:val="0"/>
              <w:bCs w:val="0"/>
              <w:caps w:val="0"/>
              <w:noProof/>
              <w:sz w:val="22"/>
              <w:szCs w:val="22"/>
              <w:lang w:val="es-CL" w:eastAsia="es-CL"/>
            </w:rPr>
          </w:pPr>
          <w:hyperlink w:anchor="_Toc503382604" w:history="1">
            <w:r>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Pr>
                <w:noProof/>
                <w:webHidden/>
              </w:rPr>
              <w:t>4</w:t>
            </w:r>
            <w:r>
              <w:rPr>
                <w:noProof/>
                <w:webHidden/>
              </w:rPr>
              <w:fldChar w:fldCharType="end"/>
            </w:r>
          </w:hyperlink>
        </w:p>
        <w:p w14:paraId="0ADE6C83"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5" w:history="1">
            <w:r>
              <w:rPr>
                <w:rStyle w:val="Hipervnculo"/>
                <w:rFonts w:cstheme="minorHAnsi"/>
                <w:noProof/>
              </w:rPr>
              <w:t>1.1.</w:t>
            </w:r>
            <w:r>
              <w:rPr>
                <w:smallCaps w:val="0"/>
                <w:noProof/>
                <w:sz w:val="22"/>
                <w:szCs w:val="22"/>
                <w:lang w:val="es-CL" w:eastAsia="es-CL"/>
              </w:rPr>
              <w:tab/>
            </w:r>
            <w:r>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Pr>
                <w:noProof/>
                <w:webHidden/>
              </w:rPr>
              <w:t>4</w:t>
            </w:r>
            <w:r>
              <w:rPr>
                <w:noProof/>
                <w:webHidden/>
              </w:rPr>
              <w:fldChar w:fldCharType="end"/>
            </w:r>
          </w:hyperlink>
        </w:p>
        <w:p w14:paraId="11F59903"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6" w:history="1">
            <w:r>
              <w:rPr>
                <w:rStyle w:val="Hipervnculo"/>
                <w:rFonts w:cstheme="minorHAnsi"/>
                <w:noProof/>
              </w:rPr>
              <w:t>1.2.</w:t>
            </w:r>
            <w:r>
              <w:rPr>
                <w:smallCaps w:val="0"/>
                <w:noProof/>
                <w:sz w:val="22"/>
                <w:szCs w:val="22"/>
                <w:lang w:val="es-CL" w:eastAsia="es-CL"/>
              </w:rPr>
              <w:tab/>
            </w:r>
            <w:r>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Pr>
                <w:noProof/>
                <w:webHidden/>
              </w:rPr>
              <w:t>4</w:t>
            </w:r>
            <w:r>
              <w:rPr>
                <w:noProof/>
                <w:webHidden/>
              </w:rPr>
              <w:fldChar w:fldCharType="end"/>
            </w:r>
          </w:hyperlink>
        </w:p>
        <w:p w14:paraId="15FBBD24"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7" w:history="1">
            <w:r>
              <w:rPr>
                <w:rStyle w:val="Hipervnculo"/>
                <w:rFonts w:cstheme="minorHAnsi"/>
                <w:noProof/>
              </w:rPr>
              <w:t>1.3.</w:t>
            </w:r>
            <w:r>
              <w:rPr>
                <w:smallCaps w:val="0"/>
                <w:noProof/>
                <w:sz w:val="22"/>
                <w:szCs w:val="22"/>
                <w:lang w:val="es-CL" w:eastAsia="es-CL"/>
              </w:rPr>
              <w:tab/>
            </w:r>
            <w:r>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Pr>
                <w:noProof/>
                <w:webHidden/>
              </w:rPr>
              <w:t>4</w:t>
            </w:r>
            <w:r>
              <w:rPr>
                <w:noProof/>
                <w:webHidden/>
              </w:rPr>
              <w:fldChar w:fldCharType="end"/>
            </w:r>
          </w:hyperlink>
        </w:p>
        <w:p w14:paraId="7593D8A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8" w:history="1">
            <w:r>
              <w:rPr>
                <w:rStyle w:val="Hipervnculo"/>
                <w:rFonts w:cstheme="minorHAnsi"/>
                <w:noProof/>
              </w:rPr>
              <w:t>1.4.</w:t>
            </w:r>
            <w:r>
              <w:rPr>
                <w:smallCaps w:val="0"/>
                <w:noProof/>
                <w:sz w:val="22"/>
                <w:szCs w:val="22"/>
                <w:lang w:val="es-CL" w:eastAsia="es-CL"/>
              </w:rPr>
              <w:tab/>
            </w:r>
            <w:r>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Pr>
                <w:noProof/>
                <w:webHidden/>
              </w:rPr>
              <w:t>4</w:t>
            </w:r>
            <w:r>
              <w:rPr>
                <w:noProof/>
                <w:webHidden/>
              </w:rPr>
              <w:fldChar w:fldCharType="end"/>
            </w:r>
          </w:hyperlink>
        </w:p>
        <w:p w14:paraId="43EA8E6D"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09" w:history="1">
            <w:r>
              <w:rPr>
                <w:rStyle w:val="Hipervnculo"/>
                <w:rFonts w:cstheme="minorHAnsi"/>
                <w:noProof/>
              </w:rPr>
              <w:t>1.5.</w:t>
            </w:r>
            <w:r>
              <w:rPr>
                <w:smallCaps w:val="0"/>
                <w:noProof/>
                <w:sz w:val="22"/>
                <w:szCs w:val="22"/>
                <w:lang w:val="es-CL" w:eastAsia="es-CL"/>
              </w:rPr>
              <w:tab/>
            </w:r>
            <w:r>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Pr>
                <w:noProof/>
                <w:webHidden/>
              </w:rPr>
              <w:t>4</w:t>
            </w:r>
            <w:r>
              <w:rPr>
                <w:noProof/>
                <w:webHidden/>
              </w:rPr>
              <w:fldChar w:fldCharType="end"/>
            </w:r>
          </w:hyperlink>
        </w:p>
        <w:p w14:paraId="1866C1D8" w14:textId="77777777"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0" w:history="1">
            <w:r>
              <w:rPr>
                <w:rStyle w:val="Hipervnculo"/>
                <w:rFonts w:cstheme="minorHAnsi"/>
                <w:noProof/>
              </w:rPr>
              <w:t>2.</w:t>
            </w:r>
            <w:r>
              <w:rPr>
                <w:b w:val="0"/>
                <w:bCs w:val="0"/>
                <w:caps w:val="0"/>
                <w:noProof/>
                <w:sz w:val="22"/>
                <w:szCs w:val="22"/>
                <w:lang w:val="es-CL" w:eastAsia="es-CL"/>
              </w:rPr>
              <w:tab/>
            </w:r>
            <w:r>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Pr>
                <w:noProof/>
                <w:webHidden/>
              </w:rPr>
              <w:t>5</w:t>
            </w:r>
            <w:r>
              <w:rPr>
                <w:noProof/>
                <w:webHidden/>
              </w:rPr>
              <w:fldChar w:fldCharType="end"/>
            </w:r>
          </w:hyperlink>
        </w:p>
        <w:p w14:paraId="3927319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1" w:history="1">
            <w:r>
              <w:rPr>
                <w:rStyle w:val="Hipervnculo"/>
                <w:rFonts w:cstheme="minorHAnsi"/>
                <w:noProof/>
              </w:rPr>
              <w:t>2.1.</w:t>
            </w:r>
            <w:r>
              <w:rPr>
                <w:smallCaps w:val="0"/>
                <w:noProof/>
                <w:sz w:val="22"/>
                <w:szCs w:val="22"/>
                <w:lang w:val="es-CL" w:eastAsia="es-CL"/>
              </w:rPr>
              <w:tab/>
            </w:r>
            <w:r>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Pr>
                <w:noProof/>
                <w:webHidden/>
              </w:rPr>
              <w:t>5</w:t>
            </w:r>
            <w:r>
              <w:rPr>
                <w:noProof/>
                <w:webHidden/>
              </w:rPr>
              <w:fldChar w:fldCharType="end"/>
            </w:r>
          </w:hyperlink>
        </w:p>
        <w:p w14:paraId="2FA56710"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2" w:history="1">
            <w:r>
              <w:rPr>
                <w:rStyle w:val="Hipervnculo"/>
                <w:rFonts w:cstheme="minorHAnsi"/>
                <w:noProof/>
              </w:rPr>
              <w:t>2.2.</w:t>
            </w:r>
            <w:r>
              <w:rPr>
                <w:smallCaps w:val="0"/>
                <w:noProof/>
                <w:sz w:val="22"/>
                <w:szCs w:val="22"/>
                <w:lang w:val="es-CL" w:eastAsia="es-CL"/>
              </w:rPr>
              <w:tab/>
            </w:r>
            <w:r>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Pr>
                <w:noProof/>
                <w:webHidden/>
              </w:rPr>
              <w:t>5</w:t>
            </w:r>
            <w:r>
              <w:rPr>
                <w:noProof/>
                <w:webHidden/>
              </w:rPr>
              <w:fldChar w:fldCharType="end"/>
            </w:r>
          </w:hyperlink>
        </w:p>
        <w:p w14:paraId="776F8D0D"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3" w:history="1">
            <w:r>
              <w:rPr>
                <w:rStyle w:val="Hipervnculo"/>
                <w:rFonts w:cstheme="minorHAnsi"/>
                <w:noProof/>
              </w:rPr>
              <w:t>2.3.</w:t>
            </w:r>
            <w:r>
              <w:rPr>
                <w:smallCaps w:val="0"/>
                <w:noProof/>
                <w:sz w:val="22"/>
                <w:szCs w:val="22"/>
                <w:lang w:val="es-CL" w:eastAsia="es-CL"/>
              </w:rPr>
              <w:tab/>
            </w:r>
            <w:r>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Pr>
                <w:noProof/>
                <w:webHidden/>
              </w:rPr>
              <w:t>5</w:t>
            </w:r>
            <w:r>
              <w:rPr>
                <w:noProof/>
                <w:webHidden/>
              </w:rPr>
              <w:fldChar w:fldCharType="end"/>
            </w:r>
          </w:hyperlink>
        </w:p>
        <w:p w14:paraId="0D832D6D"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4" w:history="1">
            <w:r>
              <w:rPr>
                <w:rStyle w:val="Hipervnculo"/>
                <w:rFonts w:cstheme="minorHAnsi"/>
                <w:noProof/>
              </w:rPr>
              <w:t>2.4.</w:t>
            </w:r>
            <w:r>
              <w:rPr>
                <w:smallCaps w:val="0"/>
                <w:noProof/>
                <w:sz w:val="22"/>
                <w:szCs w:val="22"/>
                <w:lang w:val="es-CL" w:eastAsia="es-CL"/>
              </w:rPr>
              <w:tab/>
            </w:r>
            <w:r>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Pr>
                <w:noProof/>
                <w:webHidden/>
              </w:rPr>
              <w:t>5</w:t>
            </w:r>
            <w:r>
              <w:rPr>
                <w:noProof/>
                <w:webHidden/>
              </w:rPr>
              <w:fldChar w:fldCharType="end"/>
            </w:r>
          </w:hyperlink>
        </w:p>
        <w:p w14:paraId="7C727241"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5" w:history="1">
            <w:r>
              <w:rPr>
                <w:rStyle w:val="Hipervnculo"/>
                <w:rFonts w:cstheme="minorHAnsi"/>
                <w:noProof/>
              </w:rPr>
              <w:t>2.5.</w:t>
            </w:r>
            <w:r>
              <w:rPr>
                <w:smallCaps w:val="0"/>
                <w:noProof/>
                <w:sz w:val="22"/>
                <w:szCs w:val="22"/>
                <w:lang w:val="es-CL" w:eastAsia="es-CL"/>
              </w:rPr>
              <w:tab/>
            </w:r>
            <w:r>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Pr>
                <w:noProof/>
                <w:webHidden/>
              </w:rPr>
              <w:t>6</w:t>
            </w:r>
            <w:r>
              <w:rPr>
                <w:noProof/>
                <w:webHidden/>
              </w:rPr>
              <w:fldChar w:fldCharType="end"/>
            </w:r>
          </w:hyperlink>
        </w:p>
        <w:p w14:paraId="4D9628A4"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6" w:history="1">
            <w:r>
              <w:rPr>
                <w:rStyle w:val="Hipervnculo"/>
                <w:rFonts w:cstheme="minorHAnsi"/>
                <w:noProof/>
              </w:rPr>
              <w:t>2.6.</w:t>
            </w:r>
            <w:r>
              <w:rPr>
                <w:smallCaps w:val="0"/>
                <w:noProof/>
                <w:sz w:val="22"/>
                <w:szCs w:val="22"/>
                <w:lang w:val="es-CL" w:eastAsia="es-CL"/>
              </w:rPr>
              <w:tab/>
            </w:r>
            <w:r>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Pr>
                <w:noProof/>
                <w:webHidden/>
              </w:rPr>
              <w:t>6</w:t>
            </w:r>
            <w:r>
              <w:rPr>
                <w:noProof/>
                <w:webHidden/>
              </w:rPr>
              <w:fldChar w:fldCharType="end"/>
            </w:r>
          </w:hyperlink>
        </w:p>
        <w:p w14:paraId="14A1ED54" w14:textId="77777777" w:rsidR="001B3CB8" w:rsidRDefault="00522FB9" w:rsidP="004B0123">
          <w:pPr>
            <w:pStyle w:val="TDC1"/>
            <w:tabs>
              <w:tab w:val="left" w:pos="440"/>
              <w:tab w:val="right" w:leader="dot" w:pos="8828"/>
            </w:tabs>
            <w:jc w:val="both"/>
            <w:rPr>
              <w:b w:val="0"/>
              <w:bCs w:val="0"/>
              <w:caps w:val="0"/>
              <w:noProof/>
              <w:sz w:val="22"/>
              <w:szCs w:val="22"/>
              <w:lang w:val="es-CL" w:eastAsia="es-CL"/>
            </w:rPr>
          </w:pPr>
          <w:hyperlink w:anchor="_Toc503382617" w:history="1">
            <w:r>
              <w:rPr>
                <w:rStyle w:val="Hipervnculo"/>
                <w:rFonts w:cstheme="minorHAnsi"/>
                <w:noProof/>
              </w:rPr>
              <w:t>3.</w:t>
            </w:r>
            <w:r>
              <w:rPr>
                <w:b w:val="0"/>
                <w:bCs w:val="0"/>
                <w:caps w:val="0"/>
                <w:noProof/>
                <w:sz w:val="22"/>
                <w:szCs w:val="22"/>
                <w:lang w:val="es-CL" w:eastAsia="es-CL"/>
              </w:rPr>
              <w:tab/>
            </w:r>
            <w:r>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Pr>
                <w:noProof/>
                <w:webHidden/>
              </w:rPr>
              <w:t>7</w:t>
            </w:r>
            <w:r>
              <w:rPr>
                <w:noProof/>
                <w:webHidden/>
              </w:rPr>
              <w:fldChar w:fldCharType="end"/>
            </w:r>
          </w:hyperlink>
        </w:p>
        <w:p w14:paraId="231A6983"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18" w:history="1">
            <w:r>
              <w:rPr>
                <w:rStyle w:val="Hipervnculo"/>
                <w:rFonts w:cstheme="minorHAnsi"/>
                <w:noProof/>
              </w:rPr>
              <w:t>3.1</w:t>
            </w:r>
            <w:r>
              <w:rPr>
                <w:smallCaps w:val="0"/>
                <w:noProof/>
                <w:sz w:val="22"/>
                <w:szCs w:val="22"/>
                <w:lang w:val="es-CL" w:eastAsia="es-CL"/>
              </w:rPr>
              <w:tab/>
            </w:r>
            <w:r>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Pr>
                <w:noProof/>
                <w:webHidden/>
              </w:rPr>
              <w:t>8</w:t>
            </w:r>
            <w:r>
              <w:rPr>
                <w:noProof/>
                <w:webHidden/>
              </w:rPr>
              <w:fldChar w:fldCharType="end"/>
            </w:r>
          </w:hyperlink>
        </w:p>
        <w:p w14:paraId="474E90B2"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19" w:history="1">
            <w:r>
              <w:rPr>
                <w:rStyle w:val="Hipervnculo"/>
                <w:rFonts w:cstheme="minorHAnsi"/>
                <w:noProof/>
              </w:rPr>
              <w:t>3.1.1</w:t>
            </w:r>
            <w:r>
              <w:rPr>
                <w:i w:val="0"/>
                <w:iCs w:val="0"/>
                <w:noProof/>
                <w:sz w:val="22"/>
                <w:szCs w:val="22"/>
                <w:lang w:val="es-CL" w:eastAsia="es-CL"/>
              </w:rPr>
              <w:tab/>
            </w:r>
            <w:r>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Pr>
                <w:noProof/>
                <w:webHidden/>
              </w:rPr>
              <w:t>8</w:t>
            </w:r>
            <w:r>
              <w:rPr>
                <w:noProof/>
                <w:webHidden/>
              </w:rPr>
              <w:fldChar w:fldCharType="end"/>
            </w:r>
          </w:hyperlink>
        </w:p>
        <w:p w14:paraId="2C11C8CB"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0" w:history="1">
            <w:r>
              <w:rPr>
                <w:rStyle w:val="Hipervnculo"/>
                <w:rFonts w:cstheme="minorHAnsi"/>
                <w:noProof/>
              </w:rPr>
              <w:t>3.1.2</w:t>
            </w:r>
            <w:r>
              <w:rPr>
                <w:i w:val="0"/>
                <w:iCs w:val="0"/>
                <w:noProof/>
                <w:sz w:val="22"/>
                <w:szCs w:val="22"/>
                <w:lang w:val="es-CL" w:eastAsia="es-CL"/>
              </w:rPr>
              <w:tab/>
            </w:r>
            <w:r>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Pr>
                <w:noProof/>
                <w:webHidden/>
              </w:rPr>
              <w:t>8</w:t>
            </w:r>
            <w:r>
              <w:rPr>
                <w:noProof/>
                <w:webHidden/>
              </w:rPr>
              <w:fldChar w:fldCharType="end"/>
            </w:r>
          </w:hyperlink>
        </w:p>
        <w:p w14:paraId="4150DC34"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1" w:history="1">
            <w:r>
              <w:rPr>
                <w:rStyle w:val="Hipervnculo"/>
                <w:rFonts w:cstheme="minorHAnsi"/>
                <w:noProof/>
              </w:rPr>
              <w:t>3.1.3</w:t>
            </w:r>
            <w:r>
              <w:rPr>
                <w:i w:val="0"/>
                <w:iCs w:val="0"/>
                <w:noProof/>
                <w:sz w:val="22"/>
                <w:szCs w:val="22"/>
                <w:lang w:val="es-CL" w:eastAsia="es-CL"/>
              </w:rPr>
              <w:tab/>
            </w:r>
            <w:r>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Pr>
                <w:noProof/>
                <w:webHidden/>
              </w:rPr>
              <w:t>8</w:t>
            </w:r>
            <w:r>
              <w:rPr>
                <w:noProof/>
                <w:webHidden/>
              </w:rPr>
              <w:fldChar w:fldCharType="end"/>
            </w:r>
          </w:hyperlink>
        </w:p>
        <w:p w14:paraId="561C832B"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2" w:history="1">
            <w:r>
              <w:rPr>
                <w:rStyle w:val="Hipervnculo"/>
                <w:rFonts w:cstheme="minorHAnsi"/>
                <w:noProof/>
              </w:rPr>
              <w:t>3.1.4</w:t>
            </w:r>
            <w:r>
              <w:rPr>
                <w:i w:val="0"/>
                <w:iCs w:val="0"/>
                <w:noProof/>
                <w:sz w:val="22"/>
                <w:szCs w:val="22"/>
                <w:lang w:val="es-CL" w:eastAsia="es-CL"/>
              </w:rPr>
              <w:tab/>
            </w:r>
            <w:r>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Pr>
                <w:noProof/>
                <w:webHidden/>
              </w:rPr>
              <w:t>8</w:t>
            </w:r>
            <w:r>
              <w:rPr>
                <w:noProof/>
                <w:webHidden/>
              </w:rPr>
              <w:fldChar w:fldCharType="end"/>
            </w:r>
          </w:hyperlink>
        </w:p>
        <w:p w14:paraId="1EE0DF04"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3" w:history="1">
            <w:r>
              <w:rPr>
                <w:rStyle w:val="Hipervnculo"/>
                <w:rFonts w:cstheme="minorHAnsi"/>
                <w:noProof/>
              </w:rPr>
              <w:t>3.2</w:t>
            </w:r>
            <w:r>
              <w:rPr>
                <w:smallCaps w:val="0"/>
                <w:noProof/>
                <w:sz w:val="22"/>
                <w:szCs w:val="22"/>
                <w:lang w:val="es-CL" w:eastAsia="es-CL"/>
              </w:rPr>
              <w:tab/>
            </w:r>
            <w:r>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Pr>
                <w:noProof/>
                <w:webHidden/>
              </w:rPr>
              <w:t>9</w:t>
            </w:r>
            <w:r>
              <w:rPr>
                <w:noProof/>
                <w:webHidden/>
              </w:rPr>
              <w:fldChar w:fldCharType="end"/>
            </w:r>
          </w:hyperlink>
        </w:p>
        <w:p w14:paraId="33D8607D"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24" w:history="1">
            <w:r>
              <w:rPr>
                <w:rStyle w:val="Hipervnculo"/>
                <w:rFonts w:cstheme="minorHAnsi"/>
                <w:noProof/>
              </w:rPr>
              <w:t>3.3</w:t>
            </w:r>
            <w:r>
              <w:rPr>
                <w:smallCaps w:val="0"/>
                <w:noProof/>
                <w:sz w:val="22"/>
                <w:szCs w:val="22"/>
                <w:lang w:val="es-CL" w:eastAsia="es-CL"/>
              </w:rPr>
              <w:tab/>
            </w:r>
            <w:r>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Pr>
                <w:noProof/>
                <w:webHidden/>
              </w:rPr>
              <w:t>9</w:t>
            </w:r>
            <w:r>
              <w:rPr>
                <w:noProof/>
                <w:webHidden/>
              </w:rPr>
              <w:fldChar w:fldCharType="end"/>
            </w:r>
          </w:hyperlink>
        </w:p>
        <w:p w14:paraId="0EFA728E"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5" w:history="1">
            <w:r>
              <w:rPr>
                <w:rStyle w:val="Hipervnculo"/>
                <w:rFonts w:cstheme="minorHAnsi"/>
                <w:noProof/>
              </w:rPr>
              <w:t>3.3.1</w:t>
            </w:r>
            <w:r>
              <w:rPr>
                <w:i w:val="0"/>
                <w:iCs w:val="0"/>
                <w:noProof/>
                <w:sz w:val="22"/>
                <w:szCs w:val="22"/>
                <w:lang w:val="es-CL" w:eastAsia="es-CL"/>
              </w:rPr>
              <w:tab/>
            </w:r>
            <w:r>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Pr>
                <w:noProof/>
                <w:webHidden/>
              </w:rPr>
              <w:t>9</w:t>
            </w:r>
            <w:r>
              <w:rPr>
                <w:noProof/>
                <w:webHidden/>
              </w:rPr>
              <w:fldChar w:fldCharType="end"/>
            </w:r>
          </w:hyperlink>
        </w:p>
        <w:p w14:paraId="39096E94"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6" w:history="1">
            <w:r>
              <w:rPr>
                <w:rStyle w:val="Hipervnculo"/>
                <w:rFonts w:cstheme="minorHAnsi"/>
                <w:noProof/>
              </w:rPr>
              <w:t>3.3.2</w:t>
            </w:r>
            <w:r>
              <w:rPr>
                <w:i w:val="0"/>
                <w:iCs w:val="0"/>
                <w:noProof/>
                <w:sz w:val="22"/>
                <w:szCs w:val="22"/>
                <w:lang w:val="es-CL" w:eastAsia="es-CL"/>
              </w:rPr>
              <w:tab/>
            </w:r>
            <w:r>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Pr>
                <w:noProof/>
                <w:webHidden/>
              </w:rPr>
              <w:t>10</w:t>
            </w:r>
            <w:r>
              <w:rPr>
                <w:noProof/>
                <w:webHidden/>
              </w:rPr>
              <w:fldChar w:fldCharType="end"/>
            </w:r>
          </w:hyperlink>
        </w:p>
        <w:p w14:paraId="39E3F810"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7" w:history="1">
            <w:r>
              <w:rPr>
                <w:rStyle w:val="Hipervnculo"/>
                <w:rFonts w:cstheme="minorHAnsi"/>
                <w:noProof/>
              </w:rPr>
              <w:t>3.3.3</w:t>
            </w:r>
            <w:r>
              <w:rPr>
                <w:i w:val="0"/>
                <w:iCs w:val="0"/>
                <w:noProof/>
                <w:sz w:val="22"/>
                <w:szCs w:val="22"/>
                <w:lang w:val="es-CL" w:eastAsia="es-CL"/>
              </w:rPr>
              <w:tab/>
            </w:r>
            <w:r>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Pr>
                <w:noProof/>
                <w:webHidden/>
              </w:rPr>
              <w:t>10</w:t>
            </w:r>
            <w:r>
              <w:rPr>
                <w:noProof/>
                <w:webHidden/>
              </w:rPr>
              <w:fldChar w:fldCharType="end"/>
            </w:r>
          </w:hyperlink>
        </w:p>
        <w:p w14:paraId="79B03E8C"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8" w:history="1">
            <w:r>
              <w:rPr>
                <w:rStyle w:val="Hipervnculo"/>
                <w:rFonts w:cstheme="minorHAnsi"/>
                <w:noProof/>
              </w:rPr>
              <w:t>3.3.4</w:t>
            </w:r>
            <w:r>
              <w:rPr>
                <w:i w:val="0"/>
                <w:iCs w:val="0"/>
                <w:noProof/>
                <w:sz w:val="22"/>
                <w:szCs w:val="22"/>
                <w:lang w:val="es-CL" w:eastAsia="es-CL"/>
              </w:rPr>
              <w:tab/>
            </w:r>
            <w:r>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Pr>
                <w:noProof/>
                <w:webHidden/>
              </w:rPr>
              <w:t>10</w:t>
            </w:r>
            <w:r>
              <w:rPr>
                <w:noProof/>
                <w:webHidden/>
              </w:rPr>
              <w:fldChar w:fldCharType="end"/>
            </w:r>
          </w:hyperlink>
        </w:p>
        <w:p w14:paraId="795C7EA9"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29" w:history="1">
            <w:r>
              <w:rPr>
                <w:rStyle w:val="Hipervnculo"/>
                <w:rFonts w:cstheme="minorHAnsi"/>
                <w:noProof/>
              </w:rPr>
              <w:t>3.3.5</w:t>
            </w:r>
            <w:r>
              <w:rPr>
                <w:i w:val="0"/>
                <w:iCs w:val="0"/>
                <w:noProof/>
                <w:sz w:val="22"/>
                <w:szCs w:val="22"/>
                <w:lang w:val="es-CL" w:eastAsia="es-CL"/>
              </w:rPr>
              <w:tab/>
            </w:r>
            <w:r>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Pr>
                <w:noProof/>
                <w:webHidden/>
              </w:rPr>
              <w:t>10</w:t>
            </w:r>
            <w:r>
              <w:rPr>
                <w:noProof/>
                <w:webHidden/>
              </w:rPr>
              <w:fldChar w:fldCharType="end"/>
            </w:r>
          </w:hyperlink>
        </w:p>
        <w:p w14:paraId="6C7418B2" w14:textId="77777777" w:rsidR="001B3CB8" w:rsidRDefault="00522FB9" w:rsidP="004B0123">
          <w:pPr>
            <w:pStyle w:val="TDC3"/>
            <w:tabs>
              <w:tab w:val="left" w:pos="1100"/>
              <w:tab w:val="right" w:leader="dot" w:pos="8828"/>
            </w:tabs>
            <w:jc w:val="both"/>
            <w:rPr>
              <w:i w:val="0"/>
              <w:iCs w:val="0"/>
              <w:noProof/>
              <w:sz w:val="22"/>
              <w:szCs w:val="22"/>
              <w:lang w:val="es-CL" w:eastAsia="es-CL"/>
            </w:rPr>
          </w:pPr>
          <w:hyperlink w:anchor="_Toc503382630" w:history="1">
            <w:r>
              <w:rPr>
                <w:rStyle w:val="Hipervnculo"/>
                <w:rFonts w:cstheme="minorHAnsi"/>
                <w:noProof/>
              </w:rPr>
              <w:t>3.3.6</w:t>
            </w:r>
            <w:r>
              <w:rPr>
                <w:i w:val="0"/>
                <w:iCs w:val="0"/>
                <w:noProof/>
                <w:sz w:val="22"/>
                <w:szCs w:val="22"/>
                <w:lang w:val="es-CL" w:eastAsia="es-CL"/>
              </w:rPr>
              <w:tab/>
            </w:r>
            <w:r>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Pr>
                <w:noProof/>
                <w:webHidden/>
              </w:rPr>
              <w:t>10</w:t>
            </w:r>
            <w:r>
              <w:rPr>
                <w:noProof/>
                <w:webHidden/>
              </w:rPr>
              <w:fldChar w:fldCharType="end"/>
            </w:r>
          </w:hyperlink>
        </w:p>
        <w:p w14:paraId="3CE455E2" w14:textId="77777777" w:rsidR="001B3CB8" w:rsidRDefault="00522FB9" w:rsidP="004B0123">
          <w:pPr>
            <w:pStyle w:val="TDC2"/>
            <w:tabs>
              <w:tab w:val="left" w:pos="880"/>
              <w:tab w:val="right" w:leader="dot" w:pos="8828"/>
            </w:tabs>
            <w:jc w:val="both"/>
            <w:rPr>
              <w:smallCaps w:val="0"/>
              <w:noProof/>
              <w:sz w:val="22"/>
              <w:szCs w:val="22"/>
              <w:lang w:val="es-CL" w:eastAsia="es-CL"/>
            </w:rPr>
          </w:pPr>
          <w:hyperlink w:anchor="_Toc503382631" w:history="1">
            <w:r>
              <w:rPr>
                <w:rStyle w:val="Hipervnculo"/>
                <w:rFonts w:cstheme="minorHAnsi"/>
                <w:noProof/>
              </w:rPr>
              <w:t>3.4</w:t>
            </w:r>
            <w:r>
              <w:rPr>
                <w:smallCaps w:val="0"/>
                <w:noProof/>
                <w:sz w:val="22"/>
                <w:szCs w:val="22"/>
                <w:lang w:val="es-CL" w:eastAsia="es-CL"/>
              </w:rPr>
              <w:tab/>
            </w:r>
            <w:r>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Pr>
                <w:noProof/>
                <w:webHidden/>
              </w:rPr>
              <w:t>10</w:t>
            </w:r>
            <w:r>
              <w:rPr>
                <w:noProof/>
                <w:webHidden/>
              </w:rPr>
              <w:fldChar w:fldCharType="end"/>
            </w:r>
          </w:hyperlink>
        </w:p>
        <w:p w14:paraId="1EBF8443" w14:textId="77777777" w:rsidR="00C82195" w:rsidRPr="00934F44" w:rsidRDefault="00934F44" w:rsidP="004B0123">
          <w:pPr>
            <w:jc w:val="both"/>
            <w:rPr>
              <w:rFonts w:cstheme="minorHAnsi"/>
            </w:rPr>
          </w:pPr>
          <w:r>
            <w:rPr>
              <w:rFonts w:cstheme="minorHAnsi"/>
            </w:rPr>
            <w:fldChar w:fldCharType="end"/>
          </w:r>
        </w:p>
      </w:sdtContent>
    </w:sdt>
    <w:p w14:paraId="3441CAEB"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5B126546"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Pr>
          <w:rFonts w:asciiTheme="minorHAnsi" w:eastAsia="Times New Roman" w:hAnsiTheme="minorHAnsi" w:cstheme="minorHAnsi"/>
          <w:kern w:val="32"/>
        </w:rPr>
        <w:lastRenderedPageBreak/>
        <w:t>Ficha del documento</w:t>
      </w:r>
      <w:bookmarkEnd w:id="0"/>
      <w:bookmarkEnd w:id="1"/>
    </w:p>
    <w:p w14:paraId="6BC40857" w14:textId="77777777" w:rsidR="00C82195" w:rsidRPr="00934F44" w:rsidRDefault="00C82195" w:rsidP="004B0123">
      <w:pPr>
        <w:spacing w:after="0" w:line="240" w:lineRule="auto"/>
        <w:jc w:val="both"/>
        <w:rPr>
          <w:rFonts w:eastAsia="Times New Roman" w:cstheme="minorHAnsi"/>
          <w:sz w:val="20"/>
          <w:szCs w:val="24"/>
        </w:rPr>
      </w:pPr>
    </w:p>
    <w:p w14:paraId="5A80F09C"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423E7E82" w14:textId="77777777" w:rsidTr="003029DC">
        <w:tc>
          <w:tcPr>
            <w:tcW w:w="1188" w:type="dxa"/>
            <w:shd w:val="clear" w:color="auto" w:fill="E6E6E6"/>
          </w:tcPr>
          <w:p w14:paraId="1F9B6604"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Fecha</w:t>
            </w:r>
          </w:p>
        </w:tc>
        <w:tc>
          <w:tcPr>
            <w:tcW w:w="1080" w:type="dxa"/>
            <w:shd w:val="clear" w:color="auto" w:fill="E6E6E6"/>
          </w:tcPr>
          <w:p w14:paraId="27A57D06"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Revisión</w:t>
            </w:r>
          </w:p>
        </w:tc>
        <w:tc>
          <w:tcPr>
            <w:tcW w:w="3060" w:type="dxa"/>
            <w:shd w:val="clear" w:color="auto" w:fill="E6E6E6"/>
          </w:tcPr>
          <w:p w14:paraId="12BA134B"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Autor</w:t>
            </w:r>
          </w:p>
        </w:tc>
        <w:tc>
          <w:tcPr>
            <w:tcW w:w="3316" w:type="dxa"/>
            <w:shd w:val="clear" w:color="auto" w:fill="E6E6E6"/>
          </w:tcPr>
          <w:p w14:paraId="0782DBFF"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Modificación</w:t>
            </w:r>
          </w:p>
        </w:tc>
      </w:tr>
      <w:tr w:rsidR="00C14CFA" w:rsidRPr="00934F44" w14:paraId="0BE29C03" w14:textId="77777777" w:rsidTr="003029DC">
        <w:trPr>
          <w:trHeight w:val="1134"/>
        </w:trPr>
        <w:tc>
          <w:tcPr>
            <w:tcW w:w="1188" w:type="dxa"/>
            <w:vAlign w:val="center"/>
          </w:tcPr>
          <w:p w14:paraId="728815E5" w14:textId="77777777" w:rsidR="00F114A4" w:rsidRDefault="00000000">
            <w:r>
              <w:t>06/09/2026</w:t>
            </w:r>
          </w:p>
        </w:tc>
        <w:tc>
          <w:tcPr>
            <w:tcW w:w="1080" w:type="dxa"/>
            <w:vAlign w:val="center"/>
          </w:tcPr>
          <w:p w14:paraId="69BCD5C5" w14:textId="77777777" w:rsidR="00F114A4" w:rsidRDefault="00000000">
            <w:r>
              <w:t>1.0</w:t>
            </w:r>
          </w:p>
        </w:tc>
        <w:tc>
          <w:tcPr>
            <w:tcW w:w="3060" w:type="dxa"/>
            <w:vAlign w:val="center"/>
          </w:tcPr>
          <w:p w14:paraId="0C61CFD8" w14:textId="77777777" w:rsidR="00F114A4" w:rsidRDefault="00000000">
            <w:r>
              <w:t xml:space="preserve">Equipo de Desarrollo </w:t>
            </w:r>
            <w:proofErr w:type="spellStart"/>
            <w:r>
              <w:t>FullStack</w:t>
            </w:r>
            <w:proofErr w:type="spellEnd"/>
            <w:r>
              <w:t xml:space="preserve"> DSY1104</w:t>
            </w:r>
          </w:p>
        </w:tc>
        <w:tc>
          <w:tcPr>
            <w:tcW w:w="3316" w:type="dxa"/>
            <w:vAlign w:val="center"/>
          </w:tcPr>
          <w:p w14:paraId="1F6F4CD0" w14:textId="77777777" w:rsidR="00F114A4" w:rsidRDefault="00000000">
            <w:r>
              <w:t>Versión Inicial ERS - Caso Sonido Vivo (Evaluación Parcial 1)</w:t>
            </w:r>
          </w:p>
        </w:tc>
      </w:tr>
      <w:tr w:rsidR="00C82195" w:rsidRPr="00934F44" w14:paraId="4AF23419" w14:textId="77777777" w:rsidTr="003029DC">
        <w:trPr>
          <w:trHeight w:val="1134"/>
        </w:trPr>
        <w:tc>
          <w:tcPr>
            <w:tcW w:w="1188" w:type="dxa"/>
            <w:vAlign w:val="center"/>
          </w:tcPr>
          <w:p w14:paraId="0F87C768" w14:textId="1DDEC2AC" w:rsidR="00C82195" w:rsidRPr="00934F44" w:rsidRDefault="00C82195" w:rsidP="004B0123">
            <w:pPr>
              <w:jc w:val="both"/>
              <w:rPr>
                <w:rFonts w:asciiTheme="minorHAnsi" w:hAnsiTheme="minorHAnsi" w:cstheme="minorHAnsi"/>
                <w:i/>
                <w:szCs w:val="24"/>
                <w:lang w:eastAsia="es-ES"/>
              </w:rPr>
            </w:pPr>
          </w:p>
        </w:tc>
        <w:tc>
          <w:tcPr>
            <w:tcW w:w="1080" w:type="dxa"/>
            <w:vAlign w:val="center"/>
          </w:tcPr>
          <w:p w14:paraId="66F9899D" w14:textId="008588D3" w:rsidR="00C82195" w:rsidRPr="00934F44" w:rsidRDefault="00C82195" w:rsidP="004B0123">
            <w:pPr>
              <w:jc w:val="both"/>
              <w:rPr>
                <w:rFonts w:asciiTheme="minorHAnsi" w:hAnsiTheme="minorHAnsi" w:cstheme="minorHAnsi"/>
                <w:i/>
                <w:szCs w:val="24"/>
                <w:lang w:eastAsia="es-ES"/>
              </w:rPr>
            </w:pPr>
          </w:p>
        </w:tc>
        <w:tc>
          <w:tcPr>
            <w:tcW w:w="3060" w:type="dxa"/>
            <w:vAlign w:val="center"/>
          </w:tcPr>
          <w:p w14:paraId="0E214C04" w14:textId="75881473" w:rsidR="00C82195" w:rsidRPr="00934F44" w:rsidRDefault="00C82195" w:rsidP="004B0123">
            <w:pPr>
              <w:jc w:val="both"/>
              <w:rPr>
                <w:rFonts w:asciiTheme="minorHAnsi" w:hAnsiTheme="minorHAnsi" w:cstheme="minorHAnsi"/>
                <w:i/>
                <w:szCs w:val="24"/>
                <w:lang w:eastAsia="es-ES"/>
              </w:rPr>
            </w:pPr>
          </w:p>
        </w:tc>
        <w:tc>
          <w:tcPr>
            <w:tcW w:w="3316" w:type="dxa"/>
            <w:vAlign w:val="center"/>
          </w:tcPr>
          <w:p w14:paraId="2E6DF239" w14:textId="0D91F8A6" w:rsidR="00C82195" w:rsidRPr="00934F44" w:rsidRDefault="00C82195" w:rsidP="004B0123">
            <w:pPr>
              <w:jc w:val="both"/>
              <w:rPr>
                <w:rFonts w:asciiTheme="minorHAnsi" w:hAnsiTheme="minorHAnsi" w:cstheme="minorHAnsi"/>
                <w:i/>
                <w:szCs w:val="24"/>
                <w:lang w:eastAsia="es-ES"/>
              </w:rPr>
            </w:pPr>
          </w:p>
        </w:tc>
      </w:tr>
    </w:tbl>
    <w:p w14:paraId="48C5702F" w14:textId="77777777" w:rsidR="00C82195" w:rsidRPr="00934F44" w:rsidRDefault="00C82195" w:rsidP="004B0123">
      <w:pPr>
        <w:spacing w:after="0" w:line="240" w:lineRule="auto"/>
        <w:jc w:val="both"/>
        <w:rPr>
          <w:rFonts w:eastAsia="Times New Roman" w:cstheme="minorHAnsi"/>
          <w:sz w:val="20"/>
          <w:szCs w:val="24"/>
        </w:rPr>
      </w:pPr>
    </w:p>
    <w:p w14:paraId="596D9164" w14:textId="77777777" w:rsidR="00C82195" w:rsidRPr="00934F44" w:rsidRDefault="00C82195" w:rsidP="004B0123">
      <w:pPr>
        <w:spacing w:after="0" w:line="240" w:lineRule="auto"/>
        <w:jc w:val="both"/>
        <w:rPr>
          <w:rFonts w:eastAsia="Times New Roman" w:cstheme="minorHAnsi"/>
          <w:sz w:val="20"/>
          <w:szCs w:val="24"/>
          <w:lang w:val="fr-FR"/>
        </w:rPr>
      </w:pPr>
    </w:p>
    <w:p w14:paraId="5B6F8CC2" w14:textId="77777777" w:rsidR="00C82195" w:rsidRPr="00934F44" w:rsidRDefault="00C82195" w:rsidP="004B0123">
      <w:pPr>
        <w:spacing w:after="0" w:line="240" w:lineRule="auto"/>
        <w:jc w:val="both"/>
        <w:rPr>
          <w:rFonts w:eastAsia="Times New Roman" w:cstheme="minorHAnsi"/>
          <w:sz w:val="20"/>
          <w:szCs w:val="24"/>
          <w:lang w:val="fr-FR"/>
        </w:rPr>
      </w:pPr>
    </w:p>
    <w:p w14:paraId="6177C9BD" w14:textId="77777777" w:rsidR="00C82195" w:rsidRPr="00934F44" w:rsidRDefault="00C82195" w:rsidP="004B0123">
      <w:pPr>
        <w:spacing w:after="0" w:line="240" w:lineRule="auto"/>
        <w:jc w:val="both"/>
        <w:rPr>
          <w:rFonts w:eastAsia="Times New Roman" w:cstheme="minorHAnsi"/>
          <w:sz w:val="20"/>
          <w:szCs w:val="24"/>
          <w:lang w:val="fr-FR"/>
        </w:rPr>
      </w:pPr>
    </w:p>
    <w:p w14:paraId="4B833AA4" w14:textId="77777777" w:rsidR="00C82195" w:rsidRPr="00934F44" w:rsidRDefault="00C82195" w:rsidP="004B0123">
      <w:pPr>
        <w:spacing w:after="0" w:line="240" w:lineRule="auto"/>
        <w:jc w:val="both"/>
        <w:rPr>
          <w:rFonts w:eastAsia="Times New Roman" w:cstheme="minorHAnsi"/>
          <w:sz w:val="20"/>
          <w:szCs w:val="24"/>
          <w:lang w:val="fr-FR"/>
        </w:rPr>
      </w:pPr>
    </w:p>
    <w:p w14:paraId="046D7D66" w14:textId="77777777" w:rsidR="00C82195" w:rsidRPr="00934F44" w:rsidRDefault="00C82195" w:rsidP="004B0123">
      <w:pPr>
        <w:spacing w:after="0" w:line="240" w:lineRule="auto"/>
        <w:jc w:val="both"/>
        <w:rPr>
          <w:rFonts w:eastAsia="Times New Roman" w:cstheme="minorHAnsi"/>
          <w:sz w:val="20"/>
          <w:szCs w:val="24"/>
          <w:lang w:val="fr-FR"/>
        </w:rPr>
      </w:pPr>
    </w:p>
    <w:p w14:paraId="77706108" w14:textId="77777777" w:rsidR="00C82195" w:rsidRPr="00934F44" w:rsidRDefault="00C82195" w:rsidP="004B0123">
      <w:pPr>
        <w:spacing w:after="0" w:line="240" w:lineRule="auto"/>
        <w:jc w:val="both"/>
        <w:rPr>
          <w:rFonts w:eastAsia="Times New Roman" w:cstheme="minorHAnsi"/>
          <w:sz w:val="20"/>
          <w:szCs w:val="24"/>
          <w:lang w:val="fr-FR"/>
        </w:rPr>
      </w:pPr>
    </w:p>
    <w:p w14:paraId="2D476BD7" w14:textId="77777777" w:rsidR="00C82195" w:rsidRPr="00934F44" w:rsidRDefault="00C82195" w:rsidP="004B0123">
      <w:pPr>
        <w:spacing w:after="0" w:line="240" w:lineRule="auto"/>
        <w:jc w:val="both"/>
        <w:rPr>
          <w:rFonts w:eastAsia="Times New Roman" w:cstheme="minorHAnsi"/>
          <w:sz w:val="20"/>
          <w:szCs w:val="24"/>
          <w:lang w:val="fr-FR"/>
        </w:rPr>
      </w:pPr>
    </w:p>
    <w:p w14:paraId="2800DB5E" w14:textId="77777777" w:rsidR="00C82195" w:rsidRPr="00934F44" w:rsidRDefault="00C82195" w:rsidP="004B0123">
      <w:pPr>
        <w:spacing w:after="0" w:line="240" w:lineRule="auto"/>
        <w:jc w:val="both"/>
        <w:rPr>
          <w:rFonts w:eastAsia="Times New Roman" w:cstheme="minorHAnsi"/>
          <w:sz w:val="20"/>
          <w:szCs w:val="24"/>
          <w:lang w:val="fr-FR"/>
        </w:rPr>
      </w:pPr>
    </w:p>
    <w:p w14:paraId="43EC6AD5" w14:textId="77777777" w:rsidR="00C14CFA" w:rsidRPr="00934F44" w:rsidRDefault="00C14CFA" w:rsidP="004B0123">
      <w:pPr>
        <w:spacing w:after="0" w:line="240" w:lineRule="auto"/>
        <w:jc w:val="both"/>
        <w:rPr>
          <w:rFonts w:eastAsia="Times New Roman" w:cstheme="minorHAnsi"/>
          <w:sz w:val="20"/>
          <w:szCs w:val="24"/>
          <w:lang w:val="fr-FR"/>
        </w:rPr>
      </w:pPr>
    </w:p>
    <w:p w14:paraId="5FCB445E" w14:textId="77777777" w:rsidR="00C82195" w:rsidRPr="00934F44" w:rsidRDefault="00C82195" w:rsidP="004B0123">
      <w:pPr>
        <w:spacing w:after="0" w:line="240" w:lineRule="auto"/>
        <w:jc w:val="both"/>
        <w:rPr>
          <w:rFonts w:eastAsia="Times New Roman" w:cstheme="minorHAnsi"/>
          <w:sz w:val="20"/>
          <w:szCs w:val="24"/>
          <w:lang w:val="fr-FR"/>
        </w:rPr>
      </w:pPr>
    </w:p>
    <w:p w14:paraId="140AC5EF" w14:textId="77777777" w:rsidR="00C82195" w:rsidRPr="00934F44" w:rsidRDefault="00C82195" w:rsidP="004B0123">
      <w:pPr>
        <w:spacing w:after="0" w:line="240" w:lineRule="auto"/>
        <w:jc w:val="both"/>
        <w:rPr>
          <w:rFonts w:eastAsia="Times New Roman" w:cstheme="minorHAnsi"/>
          <w:sz w:val="20"/>
          <w:szCs w:val="24"/>
          <w:lang w:val="fr-FR"/>
        </w:rPr>
      </w:pPr>
    </w:p>
    <w:p w14:paraId="7C5817FE" w14:textId="77777777" w:rsidR="00C82195" w:rsidRPr="00934F44" w:rsidRDefault="00C82195" w:rsidP="004B0123">
      <w:pPr>
        <w:spacing w:after="0" w:line="240" w:lineRule="auto"/>
        <w:jc w:val="both"/>
        <w:rPr>
          <w:rFonts w:eastAsia="Times New Roman" w:cstheme="minorHAnsi"/>
          <w:sz w:val="20"/>
          <w:szCs w:val="24"/>
          <w:lang w:val="fr-FR"/>
        </w:rPr>
      </w:pPr>
    </w:p>
    <w:p w14:paraId="5A9D77FD" w14:textId="11C6AAC5" w:rsidR="00C82195" w:rsidRPr="00934F44" w:rsidRDefault="00C82195" w:rsidP="004B0123">
      <w:pPr>
        <w:spacing w:after="0" w:line="240" w:lineRule="auto"/>
        <w:jc w:val="both"/>
        <w:rPr>
          <w:rFonts w:eastAsia="Times New Roman" w:cstheme="minorHAnsi"/>
          <w:sz w:val="20"/>
          <w:szCs w:val="24"/>
        </w:rPr>
      </w:pPr>
      <w:r>
        <w:rPr>
          <w:rFonts w:eastAsia="Times New Roman" w:cstheme="minorHAnsi"/>
          <w:sz w:val="20"/>
          <w:szCs w:val="24"/>
        </w:rPr>
        <w:t xml:space="preserve">Documento validado por las partes en fecha: </w:t>
      </w:r>
    </w:p>
    <w:p w14:paraId="6611038B" w14:textId="77777777" w:rsidR="00C82195" w:rsidRPr="00934F44" w:rsidRDefault="00C82195" w:rsidP="004B0123">
      <w:pPr>
        <w:spacing w:after="0" w:line="240" w:lineRule="auto"/>
        <w:jc w:val="both"/>
        <w:rPr>
          <w:rFonts w:eastAsia="Times New Roman" w:cstheme="minorHAnsi"/>
          <w:sz w:val="20"/>
          <w:szCs w:val="24"/>
        </w:rPr>
      </w:pPr>
    </w:p>
    <w:p w14:paraId="35C1D525" w14:textId="77777777" w:rsidR="00C14CFA" w:rsidRPr="00934F44" w:rsidRDefault="00C14CFA" w:rsidP="004B0123">
      <w:pPr>
        <w:spacing w:after="0" w:line="240" w:lineRule="auto"/>
        <w:jc w:val="both"/>
        <w:rPr>
          <w:rFonts w:eastAsia="Times New Roman" w:cstheme="minorHAnsi"/>
          <w:sz w:val="20"/>
          <w:szCs w:val="24"/>
        </w:rPr>
      </w:pPr>
    </w:p>
    <w:p w14:paraId="681ACAA0" w14:textId="77777777" w:rsidR="00C14CFA" w:rsidRPr="00934F44" w:rsidRDefault="00C14CFA" w:rsidP="004B0123">
      <w:pPr>
        <w:spacing w:after="0" w:line="240" w:lineRule="auto"/>
        <w:jc w:val="both"/>
        <w:rPr>
          <w:rFonts w:eastAsia="Times New Roman" w:cstheme="minorHAnsi"/>
          <w:sz w:val="20"/>
          <w:szCs w:val="24"/>
        </w:rPr>
      </w:pPr>
    </w:p>
    <w:p w14:paraId="66DC4253"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5BDD8E3C" w14:textId="77777777" w:rsidTr="00C82195">
        <w:trPr>
          <w:jc w:val="center"/>
        </w:trPr>
        <w:tc>
          <w:tcPr>
            <w:tcW w:w="4219" w:type="dxa"/>
          </w:tcPr>
          <w:p w14:paraId="2AE96111" w14:textId="77777777" w:rsidR="00F114A4" w:rsidRDefault="00000000">
            <w:r>
              <w:t>Por el cliente</w:t>
            </w:r>
          </w:p>
        </w:tc>
        <w:tc>
          <w:tcPr>
            <w:tcW w:w="851" w:type="dxa"/>
          </w:tcPr>
          <w:p w14:paraId="563D86C4"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1167F2E2" w14:textId="77777777" w:rsidR="00F114A4" w:rsidRDefault="00000000">
            <w:r>
              <w:t>Por la empresa suministradora</w:t>
            </w:r>
          </w:p>
        </w:tc>
      </w:tr>
      <w:tr w:rsidR="00C82195" w:rsidRPr="00934F44" w14:paraId="4BD03968" w14:textId="77777777" w:rsidTr="00C82195">
        <w:trPr>
          <w:jc w:val="center"/>
        </w:trPr>
        <w:tc>
          <w:tcPr>
            <w:tcW w:w="4219" w:type="dxa"/>
            <w:tcBorders>
              <w:bottom w:val="single" w:sz="4" w:space="0" w:color="auto"/>
            </w:tcBorders>
          </w:tcPr>
          <w:p w14:paraId="5DA66E3C" w14:textId="77777777" w:rsidR="00F114A4" w:rsidRDefault="00000000">
            <w:r>
              <w:t>[Firma Aceptación]</w:t>
            </w:r>
          </w:p>
        </w:tc>
        <w:tc>
          <w:tcPr>
            <w:tcW w:w="851" w:type="dxa"/>
          </w:tcPr>
          <w:p w14:paraId="54DFD6DA"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2A4247FB" w14:textId="77777777" w:rsidR="00F114A4" w:rsidRDefault="00000000">
            <w:r>
              <w:t>[Firma Aprobación]</w:t>
            </w:r>
          </w:p>
        </w:tc>
      </w:tr>
      <w:tr w:rsidR="00C82195" w:rsidRPr="00934F44" w14:paraId="2969E03D" w14:textId="77777777" w:rsidTr="00C82195">
        <w:trPr>
          <w:jc w:val="center"/>
        </w:trPr>
        <w:tc>
          <w:tcPr>
            <w:tcW w:w="4219" w:type="dxa"/>
            <w:tcBorders>
              <w:top w:val="single" w:sz="4" w:space="0" w:color="auto"/>
            </w:tcBorders>
          </w:tcPr>
          <w:p w14:paraId="0E3720BA" w14:textId="05DF06EC" w:rsidR="00F114A4" w:rsidRDefault="00F114A4"/>
        </w:tc>
        <w:tc>
          <w:tcPr>
            <w:tcW w:w="851" w:type="dxa"/>
          </w:tcPr>
          <w:p w14:paraId="73EF4028"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3C7D2E66" w14:textId="581940D2" w:rsidR="00F114A4" w:rsidRPr="003510AF" w:rsidRDefault="00F114A4"/>
        </w:tc>
      </w:tr>
    </w:tbl>
    <w:p w14:paraId="5DCC4E30" w14:textId="77777777" w:rsidR="00C82195" w:rsidRPr="00934F44" w:rsidRDefault="00C82195" w:rsidP="004B0123">
      <w:pPr>
        <w:spacing w:after="0" w:line="240" w:lineRule="auto"/>
        <w:jc w:val="both"/>
        <w:rPr>
          <w:rFonts w:eastAsia="Times New Roman" w:cstheme="minorHAnsi"/>
          <w:sz w:val="20"/>
          <w:szCs w:val="24"/>
        </w:rPr>
      </w:pPr>
    </w:p>
    <w:p w14:paraId="01E072F7" w14:textId="77777777" w:rsidR="00C82195" w:rsidRPr="00934F44" w:rsidRDefault="00C82195" w:rsidP="004B0123">
      <w:pPr>
        <w:spacing w:after="0" w:line="240" w:lineRule="auto"/>
        <w:jc w:val="both"/>
        <w:rPr>
          <w:rFonts w:eastAsia="Times New Roman" w:cstheme="minorHAnsi"/>
          <w:sz w:val="20"/>
          <w:szCs w:val="24"/>
        </w:rPr>
      </w:pPr>
    </w:p>
    <w:p w14:paraId="1AA713F2" w14:textId="77777777" w:rsidR="00C82195" w:rsidRPr="00934F44" w:rsidRDefault="00C82195" w:rsidP="004B0123">
      <w:pPr>
        <w:spacing w:after="0" w:line="240" w:lineRule="auto"/>
        <w:jc w:val="both"/>
        <w:rPr>
          <w:rFonts w:eastAsia="Times New Roman" w:cstheme="minorHAnsi"/>
          <w:sz w:val="20"/>
          <w:szCs w:val="24"/>
        </w:rPr>
      </w:pPr>
    </w:p>
    <w:p w14:paraId="16B4F6D2" w14:textId="77777777" w:rsidR="00C82195" w:rsidRPr="00934F44" w:rsidRDefault="00C82195" w:rsidP="004B0123">
      <w:pPr>
        <w:spacing w:after="0" w:line="240" w:lineRule="auto"/>
        <w:jc w:val="both"/>
        <w:rPr>
          <w:rFonts w:eastAsia="Times New Roman" w:cstheme="minorHAnsi"/>
          <w:sz w:val="20"/>
          <w:szCs w:val="24"/>
        </w:rPr>
      </w:pPr>
    </w:p>
    <w:p w14:paraId="376DA0D8" w14:textId="77777777" w:rsidR="00C82195" w:rsidRPr="00934F44" w:rsidRDefault="00C82195" w:rsidP="004B0123">
      <w:pPr>
        <w:jc w:val="both"/>
        <w:rPr>
          <w:rFonts w:eastAsiaTheme="majorEastAsia" w:cstheme="minorHAnsi"/>
          <w:b/>
          <w:bCs/>
          <w:color w:val="365F91" w:themeColor="accent1" w:themeShade="BF"/>
          <w:sz w:val="28"/>
          <w:szCs w:val="28"/>
        </w:rPr>
      </w:pPr>
    </w:p>
    <w:p w14:paraId="03C04E0C" w14:textId="77777777" w:rsidR="00B80F3D" w:rsidRPr="00934F44" w:rsidRDefault="00095C47" w:rsidP="004B0123">
      <w:pPr>
        <w:pStyle w:val="Ttulo1"/>
        <w:jc w:val="both"/>
        <w:rPr>
          <w:rFonts w:asciiTheme="minorHAnsi" w:hAnsiTheme="minorHAnsi" w:cstheme="minorHAnsi"/>
        </w:rPr>
      </w:pPr>
      <w:bookmarkStart w:id="2" w:name="_Toc503382604"/>
      <w:r>
        <w:rPr>
          <w:rFonts w:asciiTheme="minorHAnsi" w:hAnsiTheme="minorHAnsi" w:cstheme="minorHAnsi"/>
        </w:rPr>
        <w:t>1.  Introducción</w:t>
      </w:r>
      <w:bookmarkEnd w:id="2"/>
    </w:p>
    <w:p w14:paraId="037ED218" w14:textId="77777777" w:rsidR="00095C47" w:rsidRDefault="00095C47" w:rsidP="004B0123">
      <w:pPr>
        <w:jc w:val="both"/>
        <w:rPr>
          <w:rFonts w:cstheme="minorHAnsi"/>
        </w:rPr>
      </w:pPr>
      <w:r>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14:paraId="334E8AE2" w14:textId="77777777" w:rsidR="00B80F3D" w:rsidRDefault="00B80F3D">
      <w:pPr>
        <w:pStyle w:val="Ttulo2"/>
        <w:jc w:val="both"/>
        <w:rPr>
          <w:rFonts w:asciiTheme="minorHAnsi" w:hAnsiTheme="minorHAnsi" w:cstheme="minorHAnsi"/>
        </w:rPr>
      </w:pPr>
      <w:r>
        <w:t>1.1.</w:t>
      </w:r>
      <w:r>
        <w:tab/>
        <w:t>Propósito</w:t>
      </w:r>
    </w:p>
    <w:p w14:paraId="6732C15D" w14:textId="77777777" w:rsidR="00B80F3D" w:rsidRDefault="00B80F3D">
      <w:pPr>
        <w:jc w:val="both"/>
        <w:rPr>
          <w:rFonts w:cstheme="minorHAnsi"/>
        </w:rPr>
      </w:pPr>
      <w:r>
        <w:rPr>
          <w:rFonts w:cstheme="minorHAnsi"/>
        </w:rPr>
        <w:t xml:space="preserve">El presente documento de Especificación de Requisitos de Software (ERS) tiene como objetivo definir de forma rigurosa, exhaustiva y formal los requerimientos funcionales y no funcionales para el </w:t>
      </w:r>
      <w:r>
        <w:rPr>
          <w:rFonts w:cstheme="minorHAnsi"/>
        </w:rPr>
        <w:lastRenderedPageBreak/>
        <w:t>desarrollo del nuevo sistema web de la tienda de instrumentos musicales, equipos de audio y accesorios "Sonido Vivo", ubicada en la ciudad de Viña del Mar, Región de Valparaíso.</w:t>
      </w:r>
    </w:p>
    <w:p w14:paraId="2130EEA5" w14:textId="77777777" w:rsidR="00B80F3D" w:rsidRDefault="00B80F3D">
      <w:pPr>
        <w:jc w:val="both"/>
        <w:rPr>
          <w:rFonts w:cstheme="minorHAnsi"/>
        </w:rPr>
      </w:pPr>
      <w:r>
        <w:rPr>
          <w:rFonts w:cstheme="minorHAnsi"/>
        </w:rPr>
        <w:t xml:space="preserve">Este documento servirá como marco de referencia técnico y contractual tanto para el equipo de desarrollo de software como para los representantes del negocio (Don Hernán Muñoz, dueño y luthier principal). Su propósito inmediato es guiar la implementación de la primera entrega evaluada (Fase 1: </w:t>
      </w:r>
      <w:proofErr w:type="spellStart"/>
      <w:r>
        <w:rPr>
          <w:rFonts w:cstheme="minorHAnsi"/>
        </w:rPr>
        <w:t>Frontend</w:t>
      </w:r>
      <w:proofErr w:type="spellEnd"/>
      <w:r>
        <w:rPr>
          <w:rFonts w:cstheme="minorHAnsi"/>
        </w:rPr>
        <w:t xml:space="preserve"> responsivo en HTML5, CSS3, JavaScript y persistencia cliente) y proyectar la arquitectura de microservicios e interoperabilidad que se incorporará en fases posteriores del ciclo de vida del software.</w:t>
      </w:r>
    </w:p>
    <w:p w14:paraId="6D3FEBF5" w14:textId="77777777" w:rsidR="00095C47" w:rsidRDefault="00095C47" w:rsidP="004B0123">
      <w:pPr>
        <w:jc w:val="both"/>
        <w:rPr>
          <w:rFonts w:cstheme="minorHAnsi"/>
        </w:rPr>
      </w:pPr>
    </w:p>
    <w:p w14:paraId="484C02CD" w14:textId="77777777" w:rsidR="007F6033" w:rsidRPr="00934F44" w:rsidRDefault="000258DA" w:rsidP="004B0123">
      <w:pPr>
        <w:jc w:val="both"/>
        <w:rPr>
          <w:rFonts w:cstheme="minorHAnsi"/>
        </w:rPr>
      </w:pPr>
      <w:r>
        <w:rPr>
          <w:rFonts w:cstheme="minorHAnsi"/>
        </w:rPr>
        <w:t xml:space="preserve"> </w:t>
      </w:r>
    </w:p>
    <w:p w14:paraId="2714426C" w14:textId="77777777" w:rsidR="00B80F3D" w:rsidRDefault="00B80F3D">
      <w:pPr>
        <w:pStyle w:val="Ttulo2"/>
        <w:jc w:val="both"/>
        <w:rPr>
          <w:rFonts w:asciiTheme="minorHAnsi" w:hAnsiTheme="minorHAnsi" w:cstheme="minorHAnsi"/>
        </w:rPr>
      </w:pPr>
      <w:r>
        <w:t>1.2.</w:t>
      </w:r>
      <w:r>
        <w:tab/>
        <w:t>Ámbito del Sistema</w:t>
      </w:r>
    </w:p>
    <w:p w14:paraId="4F44FBCE" w14:textId="77777777" w:rsidR="00B80F3D" w:rsidRDefault="00B80F3D">
      <w:pPr>
        <w:jc w:val="both"/>
        <w:rPr>
          <w:rFonts w:cstheme="minorHAnsi"/>
        </w:rPr>
      </w:pPr>
      <w:r>
        <w:rPr>
          <w:rFonts w:cstheme="minorHAnsi"/>
        </w:rPr>
        <w:t>Nombre del sistema: "Plataforma Web y Sistema de Gestión de Inventario Sonido Vivo".</w:t>
      </w:r>
    </w:p>
    <w:p w14:paraId="247CEE1F" w14:textId="77777777" w:rsidR="00B80F3D" w:rsidRDefault="00B80F3D">
      <w:pPr>
        <w:jc w:val="both"/>
        <w:rPr>
          <w:rFonts w:cstheme="minorHAnsi"/>
        </w:rPr>
      </w:pPr>
      <w:r>
        <w:rPr>
          <w:rFonts w:cstheme="minorHAnsi"/>
        </w:rPr>
        <w:t>El sistema web permitirá a la tienda Sonido Vivo transformar y modernizar su modelo comercial tras 11 años de exitosa trayectoria local. Actualmente, la empresa enfrenta graves pérdidas operativas debido a la gestión informal de pedidos remotos vía WhatsApp e Instagram (donde aproximadamente 3 de cada 10 consultas quedan sin respuesta por saturación) y a la administración de un catálogo de más de 340 referencias en planillas Excel no sincronizadas, lo cual provoca constantes sobreventas y falta de visibilidad del stock físico en bodega.</w:t>
      </w:r>
    </w:p>
    <w:p w14:paraId="67C7DE65" w14:textId="77777777" w:rsidR="00B80F3D" w:rsidRDefault="00B80F3D">
      <w:pPr>
        <w:jc w:val="both"/>
        <w:rPr>
          <w:rFonts w:cstheme="minorHAnsi"/>
        </w:rPr>
      </w:pPr>
      <w:r>
        <w:rPr>
          <w:rFonts w:cstheme="minorHAnsi"/>
        </w:rPr>
        <w:t>Lo que el sistema HARÁ:</w:t>
      </w:r>
    </w:p>
    <w:p w14:paraId="79ABBF4D" w14:textId="77777777" w:rsidR="00B80F3D" w:rsidRDefault="00B80F3D">
      <w:pPr>
        <w:jc w:val="both"/>
        <w:rPr>
          <w:rFonts w:cstheme="minorHAnsi"/>
        </w:rPr>
      </w:pPr>
      <w:r>
        <w:rPr>
          <w:rFonts w:cstheme="minorHAnsi"/>
        </w:rPr>
        <w:t>• Proveer una tienda online pública con un catálogo interactivo de instrumentos musicales (guitarras, bajos, baterías, teclados, audio profesional y accesorios) con filtrado instantáneo por categoría y búsqueda en tiempo real.</w:t>
      </w:r>
    </w:p>
    <w:p w14:paraId="4CD6DB6B" w14:textId="77777777" w:rsidR="00B80F3D" w:rsidRDefault="00B80F3D">
      <w:pPr>
        <w:jc w:val="both"/>
        <w:rPr>
          <w:rFonts w:cstheme="minorHAnsi"/>
        </w:rPr>
      </w:pPr>
      <w:r>
        <w:rPr>
          <w:rFonts w:cstheme="minorHAnsi"/>
        </w:rPr>
        <w:t xml:space="preserve">• Presentar fichas técnicas detalladas de cada producto orientadas a músicos y </w:t>
      </w:r>
      <w:proofErr w:type="spellStart"/>
      <w:r>
        <w:rPr>
          <w:rFonts w:cstheme="minorHAnsi"/>
        </w:rPr>
        <w:t>luthiers</w:t>
      </w:r>
      <w:proofErr w:type="spellEnd"/>
      <w:r>
        <w:rPr>
          <w:rFonts w:cstheme="minorHAnsi"/>
        </w:rPr>
        <w:t>, indicando especificaciones de maderas, cápsulas, marca y precio en pesos chilenos (CLP).</w:t>
      </w:r>
    </w:p>
    <w:p w14:paraId="69AC67D1" w14:textId="77777777" w:rsidR="00B80F3D" w:rsidRDefault="00B80F3D">
      <w:pPr>
        <w:jc w:val="both"/>
        <w:rPr>
          <w:rFonts w:cstheme="minorHAnsi"/>
        </w:rPr>
      </w:pPr>
      <w:r>
        <w:rPr>
          <w:rFonts w:cstheme="minorHAnsi"/>
        </w:rPr>
        <w:t xml:space="preserve">• Administrar un carrito de compras interactivo y persistente mediante </w:t>
      </w:r>
      <w:proofErr w:type="spellStart"/>
      <w:r>
        <w:rPr>
          <w:rFonts w:cstheme="minorHAnsi"/>
        </w:rPr>
        <w:t>LocalStorage</w:t>
      </w:r>
      <w:proofErr w:type="spellEnd"/>
      <w:r>
        <w:rPr>
          <w:rFonts w:cstheme="minorHAnsi"/>
        </w:rPr>
        <w:t>, con control de cantidades y desglose tributario automático (Subtotal neto, 19% de IVA según legislación chilena y Total).</w:t>
      </w:r>
    </w:p>
    <w:p w14:paraId="1617B5DD" w14:textId="77777777" w:rsidR="00B80F3D" w:rsidRDefault="00B80F3D">
      <w:pPr>
        <w:jc w:val="both"/>
        <w:rPr>
          <w:rFonts w:cstheme="minorHAnsi"/>
        </w:rPr>
      </w:pPr>
      <w:r>
        <w:rPr>
          <w:rFonts w:cstheme="minorHAnsi"/>
        </w:rPr>
        <w:t>• Gestionar el registro de usuarios con validación algorítmica estricta del RUN chileno (Módulo 11) y selección encadenada de Regiones y Comunas de Chile.</w:t>
      </w:r>
    </w:p>
    <w:p w14:paraId="26A89935" w14:textId="77777777" w:rsidR="00B80F3D" w:rsidRDefault="00B80F3D">
      <w:pPr>
        <w:jc w:val="both"/>
        <w:rPr>
          <w:rFonts w:cstheme="minorHAnsi"/>
        </w:rPr>
      </w:pPr>
      <w:r>
        <w:rPr>
          <w:rFonts w:cstheme="minorHAnsi"/>
        </w:rPr>
        <w:t>• Ofrecer un portal de inicio de sesión con restricción exclusiva para correos institucionales (@duoc.cl, @profesor.duoc.cl) y personales autorizados (@gmail.com).</w:t>
      </w:r>
    </w:p>
    <w:p w14:paraId="2D0A4964" w14:textId="77777777" w:rsidR="00B80F3D" w:rsidRDefault="00B80F3D">
      <w:pPr>
        <w:jc w:val="both"/>
        <w:rPr>
          <w:rFonts w:cstheme="minorHAnsi"/>
        </w:rPr>
      </w:pPr>
      <w:r>
        <w:rPr>
          <w:rFonts w:cstheme="minorHAnsi"/>
        </w:rPr>
        <w:t>• Implementar un panel de administración privado (</w:t>
      </w:r>
      <w:proofErr w:type="spellStart"/>
      <w:r>
        <w:rPr>
          <w:rFonts w:cstheme="minorHAnsi"/>
        </w:rPr>
        <w:t>Dashboard</w:t>
      </w:r>
      <w:proofErr w:type="spellEnd"/>
      <w:r>
        <w:rPr>
          <w:rFonts w:cstheme="minorHAnsi"/>
        </w:rPr>
        <w:t>) con métricas en tiempo real sobre la valorización del inventario y productos en estado crítico.</w:t>
      </w:r>
    </w:p>
    <w:p w14:paraId="7EAE5193" w14:textId="77777777" w:rsidR="00B80F3D" w:rsidRDefault="00B80F3D">
      <w:pPr>
        <w:jc w:val="both"/>
        <w:rPr>
          <w:rFonts w:cstheme="minorHAnsi"/>
        </w:rPr>
      </w:pPr>
      <w:r>
        <w:rPr>
          <w:rFonts w:cstheme="minorHAnsi"/>
        </w:rPr>
        <w:lastRenderedPageBreak/>
        <w:t xml:space="preserve">• Proveer un mantenedor CRUD de inventario que evalúe y alerte visualmente mediante </w:t>
      </w:r>
      <w:proofErr w:type="spellStart"/>
      <w:r>
        <w:rPr>
          <w:rFonts w:cstheme="minorHAnsi"/>
        </w:rPr>
        <w:t>badges</w:t>
      </w:r>
      <w:proofErr w:type="spellEnd"/>
      <w:r>
        <w:rPr>
          <w:rFonts w:cstheme="minorHAnsi"/>
        </w:rPr>
        <w:t xml:space="preserve"> de color cuando el stock físico sea igual o menor al umbral de stock crítico definido.</w:t>
      </w:r>
    </w:p>
    <w:p w14:paraId="007C62DA" w14:textId="77777777" w:rsidR="00B80F3D" w:rsidRDefault="00B80F3D">
      <w:pPr>
        <w:jc w:val="both"/>
        <w:rPr>
          <w:rFonts w:cstheme="minorHAnsi"/>
        </w:rPr>
      </w:pPr>
      <w:r>
        <w:rPr>
          <w:rFonts w:cstheme="minorHAnsi"/>
        </w:rPr>
        <w:t>• Proveer un mantenedor CRUD de usuarios con control de acceso basado en roles (RBAC: Administrador, Vendedor y Cliente).</w:t>
      </w:r>
    </w:p>
    <w:p w14:paraId="3EE8EEC8" w14:textId="77777777" w:rsidR="00B80F3D" w:rsidRDefault="00B80F3D">
      <w:pPr>
        <w:jc w:val="both"/>
        <w:rPr>
          <w:rFonts w:cstheme="minorHAnsi"/>
        </w:rPr>
      </w:pPr>
      <w:r>
        <w:rPr>
          <w:rFonts w:cstheme="minorHAnsi"/>
        </w:rPr>
        <w:t>• Ofrecer canales de comunicación técnica para el taller de luthería y calibración, además de un blog formativo con recomendaciones ante la humedad costera de Viña del Mar.</w:t>
      </w:r>
    </w:p>
    <w:p w14:paraId="091D413B" w14:textId="77777777" w:rsidR="00B80F3D" w:rsidRDefault="00B80F3D">
      <w:pPr>
        <w:jc w:val="both"/>
        <w:rPr>
          <w:rFonts w:cstheme="minorHAnsi"/>
        </w:rPr>
      </w:pPr>
      <w:r>
        <w:rPr>
          <w:rFonts w:cstheme="minorHAnsi"/>
        </w:rPr>
        <w:t>Lo que el sistema NO HARÁ en esta primera entrega:</w:t>
      </w:r>
    </w:p>
    <w:p w14:paraId="425C39D1" w14:textId="77777777" w:rsidR="00B80F3D" w:rsidRDefault="00B80F3D">
      <w:pPr>
        <w:jc w:val="both"/>
        <w:rPr>
          <w:rFonts w:cstheme="minorHAnsi"/>
        </w:rPr>
      </w:pPr>
      <w:r>
        <w:rPr>
          <w:rFonts w:cstheme="minorHAnsi"/>
        </w:rPr>
        <w:t>• En esta fase inicial (Evaluación Parcial 1), el sistema no procesará transacciones bancarias reales de forma sincrónica con pasarelas de pago externas (Webpay/Transbank), las cuales se integrarán como microservicios en la Fase 2.</w:t>
      </w:r>
    </w:p>
    <w:p w14:paraId="6722E868" w14:textId="77777777" w:rsidR="00B80F3D" w:rsidRDefault="00B80F3D">
      <w:pPr>
        <w:jc w:val="both"/>
        <w:rPr>
          <w:rFonts w:cstheme="minorHAnsi"/>
        </w:rPr>
      </w:pPr>
      <w:r>
        <w:rPr>
          <w:rFonts w:cstheme="minorHAnsi"/>
        </w:rPr>
        <w:t>• No mantendrá persistencia en base de datos en nube; todas las operaciones de la presente versión se gestionan en el cliente mediante Web Storage API (</w:t>
      </w:r>
      <w:proofErr w:type="spellStart"/>
      <w:r>
        <w:rPr>
          <w:rFonts w:cstheme="minorHAnsi"/>
        </w:rPr>
        <w:t>LocalStorage</w:t>
      </w:r>
      <w:proofErr w:type="spellEnd"/>
      <w:r>
        <w:rPr>
          <w:rFonts w:cstheme="minorHAnsi"/>
        </w:rPr>
        <w:t>).</w:t>
      </w:r>
    </w:p>
    <w:p w14:paraId="413AC3AF" w14:textId="77777777" w:rsidR="00095C47" w:rsidRPr="00934F44" w:rsidRDefault="00095C47" w:rsidP="004B0123">
      <w:pPr>
        <w:jc w:val="both"/>
        <w:rPr>
          <w:rFonts w:cstheme="minorHAnsi"/>
        </w:rPr>
      </w:pPr>
    </w:p>
    <w:p w14:paraId="0671EB9E" w14:textId="77777777" w:rsidR="00095C47" w:rsidRPr="00934F44" w:rsidRDefault="00095C47" w:rsidP="004B0123">
      <w:pPr>
        <w:jc w:val="both"/>
        <w:rPr>
          <w:rFonts w:cstheme="minorHAnsi"/>
        </w:rPr>
      </w:pPr>
    </w:p>
    <w:p w14:paraId="5B68B41C" w14:textId="77777777" w:rsidR="00095C47" w:rsidRPr="00934F44" w:rsidRDefault="00095C47" w:rsidP="004B0123">
      <w:pPr>
        <w:jc w:val="both"/>
        <w:rPr>
          <w:rFonts w:cstheme="minorHAnsi"/>
        </w:rPr>
      </w:pPr>
    </w:p>
    <w:p w14:paraId="5AD27A5A" w14:textId="77777777" w:rsidR="00B80F3D" w:rsidRPr="00934F44" w:rsidRDefault="00B80F3D" w:rsidP="004B0123">
      <w:pPr>
        <w:jc w:val="both"/>
        <w:rPr>
          <w:rFonts w:cstheme="minorHAnsi"/>
        </w:rPr>
      </w:pPr>
    </w:p>
    <w:p w14:paraId="57ACA2EA" w14:textId="77777777" w:rsidR="00B80F3D" w:rsidRDefault="00B80F3D">
      <w:pPr>
        <w:pStyle w:val="Ttulo2"/>
        <w:jc w:val="both"/>
        <w:rPr>
          <w:rFonts w:asciiTheme="minorHAnsi" w:hAnsiTheme="minorHAnsi" w:cstheme="minorHAnsi"/>
        </w:rPr>
      </w:pPr>
      <w:r>
        <w:t>1.3.</w:t>
      </w:r>
      <w:r>
        <w:tab/>
        <w:t>Definiciones, Acrónimos y Abreviaturas</w:t>
      </w:r>
    </w:p>
    <w:p w14:paraId="14F2CB25" w14:textId="77777777" w:rsidR="00B80F3D" w:rsidRDefault="00B80F3D">
      <w:pPr>
        <w:jc w:val="both"/>
        <w:rPr>
          <w:rFonts w:cstheme="minorHAnsi"/>
        </w:rPr>
      </w:pPr>
      <w:r>
        <w:rPr>
          <w:rFonts w:cstheme="minorHAnsi"/>
        </w:rPr>
        <w:t>• ERS: Especificación de Requisitos de Software (según estándar IEEE 830-1998).</w:t>
      </w:r>
    </w:p>
    <w:p w14:paraId="4167FFA4" w14:textId="77777777" w:rsidR="00B80F3D" w:rsidRDefault="00B80F3D">
      <w:pPr>
        <w:jc w:val="both"/>
        <w:rPr>
          <w:rFonts w:cstheme="minorHAnsi"/>
        </w:rPr>
      </w:pPr>
      <w:r>
        <w:rPr>
          <w:rFonts w:cstheme="minorHAnsi"/>
        </w:rPr>
        <w:t>• Sonido Vivo: Tienda especializada en instrumentos musicales, amplificación, audio pro y taller de luthería ubicada en Viña del Mar, Región de Valparaíso.</w:t>
      </w:r>
    </w:p>
    <w:p w14:paraId="4DC70F11" w14:textId="77777777" w:rsidR="00B80F3D" w:rsidRDefault="00B80F3D">
      <w:pPr>
        <w:jc w:val="both"/>
        <w:rPr>
          <w:rFonts w:cstheme="minorHAnsi"/>
        </w:rPr>
      </w:pPr>
      <w:r>
        <w:rPr>
          <w:rFonts w:cstheme="minorHAnsi"/>
        </w:rPr>
        <w:t xml:space="preserve">• SKU (Stock Keeping </w:t>
      </w:r>
      <w:proofErr w:type="spellStart"/>
      <w:r>
        <w:rPr>
          <w:rFonts w:cstheme="minorHAnsi"/>
        </w:rPr>
        <w:t>Unit</w:t>
      </w:r>
      <w:proofErr w:type="spellEnd"/>
      <w:r>
        <w:rPr>
          <w:rFonts w:cstheme="minorHAnsi"/>
        </w:rPr>
        <w:t>): Código alfanumérico unívoco asignado a cada instrumento o equipo para su trazabilidad en bodega.</w:t>
      </w:r>
    </w:p>
    <w:p w14:paraId="6899ECDE" w14:textId="77777777" w:rsidR="00B80F3D" w:rsidRDefault="00B80F3D">
      <w:pPr>
        <w:jc w:val="both"/>
        <w:rPr>
          <w:rFonts w:cstheme="minorHAnsi"/>
        </w:rPr>
      </w:pPr>
      <w:r>
        <w:rPr>
          <w:rFonts w:cstheme="minorHAnsi"/>
        </w:rPr>
        <w:t>• Stock Crítico: Nivel mínimo de existencia establecido para cada producto que activa una alerta preventiva visual para evitar quiebres de inventario.</w:t>
      </w:r>
    </w:p>
    <w:p w14:paraId="7420FDDA" w14:textId="77777777" w:rsidR="00B80F3D" w:rsidRDefault="00B80F3D">
      <w:pPr>
        <w:jc w:val="both"/>
        <w:rPr>
          <w:rFonts w:cstheme="minorHAnsi"/>
        </w:rPr>
      </w:pPr>
      <w:r>
        <w:rPr>
          <w:rFonts w:cstheme="minorHAnsi"/>
        </w:rPr>
        <w:t>• RBAC (Role-Based Access Control): Modelo de seguridad que restringe el acceso a módulos administrativos según el rol asignado (Administrador, Vendedor o Cliente).</w:t>
      </w:r>
    </w:p>
    <w:p w14:paraId="30B7820B" w14:textId="77777777" w:rsidR="00B80F3D" w:rsidRDefault="00B80F3D">
      <w:pPr>
        <w:jc w:val="both"/>
        <w:rPr>
          <w:rFonts w:cstheme="minorHAnsi"/>
        </w:rPr>
      </w:pPr>
      <w:r>
        <w:rPr>
          <w:rFonts w:cstheme="minorHAnsi"/>
        </w:rPr>
        <w:t>• RUN / RUT: Rol Único Nacional / Rol Único Tributario en Chile, sujeto a verificación matemática de dígito verificador mediante Módulo 11.</w:t>
      </w:r>
    </w:p>
    <w:p w14:paraId="0B049E91" w14:textId="77777777" w:rsidR="00B80F3D" w:rsidRDefault="00B80F3D">
      <w:pPr>
        <w:jc w:val="both"/>
        <w:rPr>
          <w:rFonts w:cstheme="minorHAnsi"/>
        </w:rPr>
      </w:pPr>
      <w:r>
        <w:rPr>
          <w:rFonts w:cstheme="minorHAnsi"/>
        </w:rPr>
        <w:t xml:space="preserve">• CLP: </w:t>
      </w:r>
      <w:proofErr w:type="gramStart"/>
      <w:r>
        <w:rPr>
          <w:rFonts w:cstheme="minorHAnsi"/>
        </w:rPr>
        <w:t>Peso Chileno</w:t>
      </w:r>
      <w:proofErr w:type="gramEnd"/>
      <w:r>
        <w:rPr>
          <w:rFonts w:cstheme="minorHAnsi"/>
        </w:rPr>
        <w:t>, moneda oficial utilizada en todos los cálculos comerciales.</w:t>
      </w:r>
    </w:p>
    <w:p w14:paraId="4B43C77D" w14:textId="77777777" w:rsidR="00B80F3D" w:rsidRDefault="00B80F3D">
      <w:pPr>
        <w:jc w:val="both"/>
        <w:rPr>
          <w:rFonts w:cstheme="minorHAnsi"/>
        </w:rPr>
      </w:pPr>
      <w:r>
        <w:rPr>
          <w:rFonts w:cstheme="minorHAnsi"/>
        </w:rPr>
        <w:t>• IVA: Impuesto al Valor Agregado en Chile, con una tasa impositiva legal del 19%.</w:t>
      </w:r>
    </w:p>
    <w:p w14:paraId="0248E3B3" w14:textId="77777777" w:rsidR="00B80F3D" w:rsidRDefault="00B80F3D">
      <w:pPr>
        <w:jc w:val="both"/>
        <w:rPr>
          <w:rFonts w:cstheme="minorHAnsi"/>
        </w:rPr>
      </w:pPr>
      <w:r>
        <w:rPr>
          <w:rFonts w:cstheme="minorHAnsi"/>
        </w:rPr>
        <w:lastRenderedPageBreak/>
        <w:t xml:space="preserve">• </w:t>
      </w:r>
      <w:proofErr w:type="spellStart"/>
      <w:r>
        <w:rPr>
          <w:rFonts w:cstheme="minorHAnsi"/>
        </w:rPr>
        <w:t>LocalStorage</w:t>
      </w:r>
      <w:proofErr w:type="spellEnd"/>
      <w:r>
        <w:rPr>
          <w:rFonts w:cstheme="minorHAnsi"/>
        </w:rPr>
        <w:t>: Mecanismo de persistencia local en el navegador web del usuario, no volátil ante recargas o reinicios de sesión.</w:t>
      </w:r>
    </w:p>
    <w:p w14:paraId="415402F9" w14:textId="77777777" w:rsidR="00B80F3D" w:rsidRDefault="00B80F3D">
      <w:pPr>
        <w:jc w:val="both"/>
        <w:rPr>
          <w:rFonts w:cstheme="minorHAnsi"/>
        </w:rPr>
      </w:pPr>
      <w:r>
        <w:rPr>
          <w:rFonts w:cstheme="minorHAnsi"/>
        </w:rPr>
        <w:t xml:space="preserve">• </w:t>
      </w:r>
      <w:proofErr w:type="spellStart"/>
      <w:r>
        <w:rPr>
          <w:rFonts w:cstheme="minorHAnsi"/>
        </w:rPr>
        <w:t>Breakpoint</w:t>
      </w:r>
      <w:proofErr w:type="spellEnd"/>
      <w:r>
        <w:rPr>
          <w:rFonts w:cstheme="minorHAnsi"/>
        </w:rPr>
        <w:t xml:space="preserve">: Punto de quiebre en CSS mediante Media </w:t>
      </w:r>
      <w:proofErr w:type="spellStart"/>
      <w:r>
        <w:rPr>
          <w:rFonts w:cstheme="minorHAnsi"/>
        </w:rPr>
        <w:t>Queries</w:t>
      </w:r>
      <w:proofErr w:type="spellEnd"/>
      <w:r>
        <w:rPr>
          <w:rFonts w:cstheme="minorHAnsi"/>
        </w:rPr>
        <w:t xml:space="preserve"> para adaptar el diseño a diferentes anchos de pantalla (móvil 360px, </w:t>
      </w:r>
      <w:proofErr w:type="spellStart"/>
      <w:r>
        <w:rPr>
          <w:rFonts w:cstheme="minorHAnsi"/>
        </w:rPr>
        <w:t>tablet</w:t>
      </w:r>
      <w:proofErr w:type="spellEnd"/>
      <w:r>
        <w:rPr>
          <w:rFonts w:cstheme="minorHAnsi"/>
        </w:rPr>
        <w:t xml:space="preserve"> 768px, desktop 1280px).</w:t>
      </w:r>
    </w:p>
    <w:p w14:paraId="4F02E619" w14:textId="77777777" w:rsidR="00B80F3D" w:rsidRDefault="00B80F3D" w:rsidP="004B0123">
      <w:pPr>
        <w:jc w:val="both"/>
        <w:rPr>
          <w:rFonts w:cstheme="minorHAnsi"/>
        </w:rPr>
      </w:pPr>
    </w:p>
    <w:p w14:paraId="3D421D2E" w14:textId="77777777" w:rsidR="00211AB9" w:rsidRDefault="00211AB9" w:rsidP="004B0123">
      <w:pPr>
        <w:jc w:val="both"/>
        <w:rPr>
          <w:rFonts w:cstheme="minorHAnsi"/>
        </w:rPr>
      </w:pPr>
    </w:p>
    <w:p w14:paraId="2C664E38" w14:textId="77777777" w:rsidR="00211AB9" w:rsidRPr="00934F44" w:rsidRDefault="00211AB9" w:rsidP="004B0123">
      <w:pPr>
        <w:jc w:val="both"/>
        <w:rPr>
          <w:rFonts w:cstheme="minorHAnsi"/>
        </w:rPr>
      </w:pPr>
    </w:p>
    <w:p w14:paraId="6BD39262" w14:textId="77777777" w:rsidR="00B80F3D" w:rsidRPr="00D66EFD" w:rsidRDefault="00B80F3D">
      <w:pPr>
        <w:pStyle w:val="Ttulo2"/>
        <w:jc w:val="both"/>
        <w:rPr>
          <w:rFonts w:asciiTheme="minorHAnsi" w:hAnsiTheme="minorHAnsi" w:cstheme="minorHAnsi"/>
          <w:lang w:val="en-US"/>
        </w:rPr>
      </w:pPr>
      <w:r w:rsidRPr="00D66EFD">
        <w:rPr>
          <w:lang w:val="en-US"/>
        </w:rPr>
        <w:t>1.4.</w:t>
      </w:r>
      <w:r w:rsidRPr="00D66EFD">
        <w:rPr>
          <w:lang w:val="en-US"/>
        </w:rPr>
        <w:tab/>
      </w:r>
      <w:proofErr w:type="spellStart"/>
      <w:r w:rsidRPr="00D66EFD">
        <w:rPr>
          <w:lang w:val="en-US"/>
        </w:rPr>
        <w:t>Referencias</w:t>
      </w:r>
      <w:proofErr w:type="spellEnd"/>
    </w:p>
    <w:p w14:paraId="2EA3A3DA" w14:textId="77777777" w:rsidR="00B80F3D" w:rsidRPr="00D66EFD" w:rsidRDefault="00B80F3D">
      <w:pPr>
        <w:jc w:val="both"/>
        <w:rPr>
          <w:rFonts w:cstheme="minorHAnsi"/>
          <w:lang w:val="en-US"/>
        </w:rPr>
      </w:pPr>
      <w:r w:rsidRPr="00D66EFD">
        <w:rPr>
          <w:rFonts w:cstheme="minorHAnsi"/>
          <w:lang w:val="en-US"/>
        </w:rPr>
        <w:t xml:space="preserve">1. </w:t>
      </w:r>
      <w:proofErr w:type="spellStart"/>
      <w:r w:rsidRPr="00D66EFD">
        <w:rPr>
          <w:rFonts w:cstheme="minorHAnsi"/>
          <w:lang w:val="en-US"/>
        </w:rPr>
        <w:t>Estándar</w:t>
      </w:r>
      <w:proofErr w:type="spellEnd"/>
      <w:r w:rsidRPr="00D66EFD">
        <w:rPr>
          <w:rFonts w:cstheme="minorHAnsi"/>
          <w:lang w:val="en-US"/>
        </w:rPr>
        <w:t xml:space="preserve"> IEEE Std 830-1998: "IEEE Recommended Practice for Software Requirements Specifications".</w:t>
      </w:r>
    </w:p>
    <w:p w14:paraId="56D1AB8D" w14:textId="77777777" w:rsidR="00B80F3D" w:rsidRDefault="00B80F3D">
      <w:pPr>
        <w:jc w:val="both"/>
        <w:rPr>
          <w:rFonts w:cstheme="minorHAnsi"/>
        </w:rPr>
      </w:pPr>
      <w:r>
        <w:rPr>
          <w:rFonts w:cstheme="minorHAnsi"/>
        </w:rPr>
        <w:t xml:space="preserve">2. Guía Académica DSY1104 Desarrollo </w:t>
      </w:r>
      <w:proofErr w:type="spellStart"/>
      <w:r>
        <w:rPr>
          <w:rFonts w:cstheme="minorHAnsi"/>
        </w:rPr>
        <w:t>FullStack</w:t>
      </w:r>
      <w:proofErr w:type="spellEnd"/>
      <w:r>
        <w:rPr>
          <w:rFonts w:cstheme="minorHAnsi"/>
        </w:rPr>
        <w:t xml:space="preserve"> II: "Evaluación Parcial 1 - Anexo 1 Instrucciones". Duoc UC, 2026.</w:t>
      </w:r>
    </w:p>
    <w:p w14:paraId="44AF1365" w14:textId="77777777" w:rsidR="00B80F3D" w:rsidRDefault="00B80F3D">
      <w:pPr>
        <w:jc w:val="both"/>
        <w:rPr>
          <w:rFonts w:cstheme="minorHAnsi"/>
        </w:rPr>
      </w:pPr>
      <w:r>
        <w:rPr>
          <w:rFonts w:cstheme="minorHAnsi"/>
        </w:rPr>
        <w:t>3. Caso de Estudio Asignado: "DSY1104 - Forma B - Tienda Sonido Vivo". Escuela de Informática y Telecomunicaciones, Duoc UC.</w:t>
      </w:r>
    </w:p>
    <w:p w14:paraId="0B87D4FF" w14:textId="77777777" w:rsidR="00B80F3D" w:rsidRDefault="00B80F3D">
      <w:pPr>
        <w:jc w:val="both"/>
        <w:rPr>
          <w:rFonts w:cstheme="minorHAnsi"/>
        </w:rPr>
      </w:pPr>
      <w:r>
        <w:rPr>
          <w:rFonts w:cstheme="minorHAnsi"/>
        </w:rPr>
        <w:t>4. Catálogo Oficial de Productos: "DSY1104 - Forma B - Catalogo Sonido Vivo.xlsx".</w:t>
      </w:r>
    </w:p>
    <w:p w14:paraId="7503032A" w14:textId="77777777" w:rsidR="00B80F3D" w:rsidRDefault="00B80F3D">
      <w:pPr>
        <w:jc w:val="both"/>
        <w:rPr>
          <w:rFonts w:cstheme="minorHAnsi"/>
        </w:rPr>
      </w:pPr>
      <w:r>
        <w:rPr>
          <w:rFonts w:cstheme="minorHAnsi"/>
        </w:rPr>
        <w:t>5. Planilla de Requerimientos Iniciales: "DSY1104 Evaluación Parcial 1 - Anexo 2 Planilla de Requerimientos.xlsx".</w:t>
      </w:r>
    </w:p>
    <w:p w14:paraId="0F9D5BDF" w14:textId="77777777" w:rsidR="00B80F3D" w:rsidRDefault="00B80F3D">
      <w:pPr>
        <w:jc w:val="both"/>
        <w:rPr>
          <w:rFonts w:cstheme="minorHAnsi"/>
        </w:rPr>
      </w:pPr>
      <w:r>
        <w:rPr>
          <w:rFonts w:cstheme="minorHAnsi"/>
        </w:rPr>
        <w:t>6. Servicio de Impuestos Internos (SII) de Chile: Normativa tributaria para facturación y desglose de IVA (19%).</w:t>
      </w:r>
    </w:p>
    <w:p w14:paraId="22DA25FF" w14:textId="77777777" w:rsidR="00B80F3D" w:rsidRDefault="00B80F3D" w:rsidP="004B0123">
      <w:pPr>
        <w:jc w:val="both"/>
        <w:rPr>
          <w:rFonts w:cstheme="minorHAnsi"/>
        </w:rPr>
      </w:pPr>
    </w:p>
    <w:p w14:paraId="25F07304" w14:textId="77777777" w:rsidR="00211AB9" w:rsidRPr="00934F44" w:rsidRDefault="003C47A5" w:rsidP="004B0123">
      <w:pPr>
        <w:jc w:val="both"/>
        <w:rPr>
          <w:rFonts w:cstheme="minorHAnsi"/>
        </w:rPr>
      </w:pPr>
      <w:r>
        <w:rPr>
          <w:rFonts w:cstheme="minorHAnsi"/>
        </w:rPr>
        <w:t xml:space="preserve"> </w:t>
      </w:r>
    </w:p>
    <w:p w14:paraId="14792FF4" w14:textId="77777777" w:rsidR="00B80F3D" w:rsidRPr="00934F44" w:rsidRDefault="00B80F3D" w:rsidP="004B0123">
      <w:pPr>
        <w:jc w:val="both"/>
        <w:rPr>
          <w:rFonts w:cstheme="minorHAnsi"/>
        </w:rPr>
      </w:pPr>
    </w:p>
    <w:p w14:paraId="083172C5" w14:textId="77777777" w:rsidR="00B80F3D" w:rsidRDefault="00B80F3D">
      <w:pPr>
        <w:pStyle w:val="Ttulo2"/>
        <w:jc w:val="both"/>
        <w:rPr>
          <w:rFonts w:asciiTheme="minorHAnsi" w:hAnsiTheme="minorHAnsi" w:cstheme="minorHAnsi"/>
        </w:rPr>
      </w:pPr>
      <w:r>
        <w:t>1.5.</w:t>
      </w:r>
      <w:r>
        <w:tab/>
        <w:t>Visión General del Documento</w:t>
      </w:r>
    </w:p>
    <w:p w14:paraId="6C0C9BD9" w14:textId="77777777" w:rsidR="00B80F3D" w:rsidRDefault="00B80F3D">
      <w:pPr>
        <w:jc w:val="both"/>
        <w:rPr>
          <w:rFonts w:cstheme="minorHAnsi"/>
        </w:rPr>
      </w:pPr>
      <w:r>
        <w:rPr>
          <w:rFonts w:cstheme="minorHAnsi"/>
        </w:rPr>
        <w:t>El presente documento se estructura en tres secciones principales:</w:t>
      </w:r>
    </w:p>
    <w:p w14:paraId="3AC3BB15" w14:textId="77777777" w:rsidR="00B80F3D" w:rsidRDefault="00B80F3D">
      <w:pPr>
        <w:jc w:val="both"/>
        <w:rPr>
          <w:rFonts w:cstheme="minorHAnsi"/>
        </w:rPr>
      </w:pPr>
      <w:r>
        <w:rPr>
          <w:rFonts w:cstheme="minorHAnsi"/>
        </w:rPr>
        <w:t>• Sección 1 (Introducción): Proporciona el propósito, ámbito del negocio, definiciones técnicas y referencias normativas del proyecto.</w:t>
      </w:r>
    </w:p>
    <w:p w14:paraId="01ECFA29" w14:textId="77777777" w:rsidR="00B80F3D" w:rsidRDefault="00B80F3D">
      <w:pPr>
        <w:jc w:val="both"/>
        <w:rPr>
          <w:rFonts w:cstheme="minorHAnsi"/>
        </w:rPr>
      </w:pPr>
      <w:r>
        <w:rPr>
          <w:rFonts w:cstheme="minorHAnsi"/>
        </w:rPr>
        <w:t>• Sección 2 (Descripción General): Detalla la perspectiva técnica de la solución, funciones del producto, perfiles de usuario, restricciones de diseño y proyección de requisitos futuros (microservicios).</w:t>
      </w:r>
    </w:p>
    <w:p w14:paraId="7B45AF16" w14:textId="77777777" w:rsidR="00B80F3D" w:rsidRDefault="00B80F3D">
      <w:pPr>
        <w:jc w:val="both"/>
        <w:rPr>
          <w:rFonts w:cstheme="minorHAnsi"/>
        </w:rPr>
      </w:pPr>
      <w:r>
        <w:rPr>
          <w:rFonts w:cstheme="minorHAnsi"/>
        </w:rPr>
        <w:lastRenderedPageBreak/>
        <w:t>• Sección 3 (Requisitos Específicos): Especifica formalmente los requisitos de interfaz de usuario, requisitos funcionales detallados (RF-01 a RF-10) y requisitos no funcionales (rendimiento, seguridad, usabilidad, fiabilidad y compatibilidad responsive).</w:t>
      </w:r>
    </w:p>
    <w:p w14:paraId="3B5AE80A" w14:textId="77777777" w:rsidR="00B80F3D" w:rsidRDefault="00B80F3D" w:rsidP="004B0123">
      <w:pPr>
        <w:jc w:val="both"/>
        <w:rPr>
          <w:rFonts w:cstheme="minorHAnsi"/>
        </w:rPr>
      </w:pPr>
    </w:p>
    <w:p w14:paraId="29849A95" w14:textId="77777777" w:rsidR="00211AB9" w:rsidRPr="00934F44" w:rsidRDefault="00211AB9" w:rsidP="004B0123">
      <w:pPr>
        <w:jc w:val="both"/>
        <w:rPr>
          <w:rFonts w:cstheme="minorHAnsi"/>
        </w:rPr>
      </w:pPr>
    </w:p>
    <w:p w14:paraId="5F2AFC86" w14:textId="77777777" w:rsidR="00C14CFA" w:rsidRPr="00934F44" w:rsidRDefault="00C14CFA" w:rsidP="004B0123">
      <w:pPr>
        <w:jc w:val="both"/>
        <w:rPr>
          <w:rFonts w:eastAsiaTheme="majorEastAsia" w:cstheme="minorHAnsi"/>
          <w:b/>
          <w:bCs/>
          <w:color w:val="365F91" w:themeColor="accent1" w:themeShade="BF"/>
          <w:sz w:val="28"/>
          <w:szCs w:val="28"/>
        </w:rPr>
      </w:pPr>
      <w:r>
        <w:rPr>
          <w:rFonts w:cstheme="minorHAnsi"/>
        </w:rPr>
        <w:br w:type="page"/>
      </w:r>
    </w:p>
    <w:p w14:paraId="0F269BF1" w14:textId="77777777" w:rsidR="00B80F3D" w:rsidRPr="00934F44" w:rsidRDefault="00B80F3D" w:rsidP="004B0123">
      <w:pPr>
        <w:pStyle w:val="Ttulo1"/>
        <w:jc w:val="both"/>
        <w:rPr>
          <w:rFonts w:asciiTheme="minorHAnsi" w:hAnsiTheme="minorHAnsi" w:cstheme="minorHAnsi"/>
        </w:rPr>
      </w:pPr>
      <w:bookmarkStart w:id="3" w:name="_Toc503382610"/>
      <w:r>
        <w:rPr>
          <w:rFonts w:asciiTheme="minorHAnsi" w:hAnsiTheme="minorHAnsi" w:cstheme="minorHAnsi"/>
        </w:rPr>
        <w:lastRenderedPageBreak/>
        <w:t>2.</w:t>
      </w:r>
      <w:r>
        <w:rPr>
          <w:rFonts w:asciiTheme="minorHAnsi" w:hAnsiTheme="minorHAnsi" w:cstheme="minorHAnsi"/>
        </w:rPr>
        <w:tab/>
        <w:t>Descripción General</w:t>
      </w:r>
      <w:bookmarkEnd w:id="3"/>
    </w:p>
    <w:p w14:paraId="5739184F" w14:textId="77777777" w:rsidR="00095C47" w:rsidRPr="00934F44" w:rsidRDefault="00095C47" w:rsidP="004B0123">
      <w:pPr>
        <w:jc w:val="both"/>
        <w:rPr>
          <w:rFonts w:cstheme="minorHAnsi"/>
        </w:rPr>
      </w:pPr>
      <w:r>
        <w:rPr>
          <w:rFonts w:cstheme="minorHAnsi"/>
        </w:rPr>
        <w:t xml:space="preserve">En esta sección se describen todos aquellos factores que afectan al producto y a sus requisitos. No se describen los requisitos, </w:t>
      </w:r>
      <w:r>
        <w:rPr>
          <w:rFonts w:cstheme="minorHAnsi"/>
          <w:color w:val="000000" w:themeColor="text1"/>
        </w:rPr>
        <w:t>sino su contexto</w:t>
      </w:r>
      <w:r>
        <w:rPr>
          <w:rFonts w:cstheme="minorHAnsi"/>
          <w:b/>
        </w:rPr>
        <w:t>.</w:t>
      </w:r>
      <w:r>
        <w:rPr>
          <w:rFonts w:cstheme="minorHAnsi"/>
        </w:rPr>
        <w:t xml:space="preserve"> Esto permitirá definir con detalle los requisitos en la sección 3, haciendo que sean más fáciles de entender.</w:t>
      </w:r>
    </w:p>
    <w:p w14:paraId="44666B89" w14:textId="77777777" w:rsidR="00B80F3D" w:rsidRPr="00934F44" w:rsidRDefault="00095C47" w:rsidP="004B0123">
      <w:pPr>
        <w:jc w:val="both"/>
        <w:rPr>
          <w:rFonts w:cstheme="minorHAnsi"/>
        </w:rPr>
      </w:pPr>
      <w:r>
        <w:rPr>
          <w:rFonts w:cstheme="minorHAnsi"/>
        </w:rPr>
        <w:t>Normalmente, esta sección consta de las siguientes subsecciones: Perspectiva del producto, funciones del producto, características de los usuarios, restricciones, factores que se asumen y futuros requisitos.</w:t>
      </w:r>
    </w:p>
    <w:p w14:paraId="283842A2" w14:textId="77777777" w:rsidR="00B80F3D" w:rsidRDefault="00B80F3D">
      <w:pPr>
        <w:pStyle w:val="Ttulo2"/>
        <w:jc w:val="both"/>
        <w:rPr>
          <w:rFonts w:asciiTheme="minorHAnsi" w:hAnsiTheme="minorHAnsi" w:cstheme="minorHAnsi"/>
        </w:rPr>
      </w:pPr>
      <w:r>
        <w:t>2.1.</w:t>
      </w:r>
      <w:r>
        <w:tab/>
        <w:t>Perspectiva del Producto</w:t>
      </w:r>
    </w:p>
    <w:p w14:paraId="11610EDB" w14:textId="77777777" w:rsidR="00B80F3D" w:rsidRDefault="00B80F3D">
      <w:pPr>
        <w:jc w:val="both"/>
        <w:rPr>
          <w:rFonts w:cstheme="minorHAnsi"/>
        </w:rPr>
      </w:pPr>
      <w:r>
        <w:rPr>
          <w:rFonts w:cstheme="minorHAnsi"/>
        </w:rPr>
        <w:t>La plataforma Sonido Vivo es un sistema web concebido bajo una arquitectura escalable y moderna. Para esta primera entrega (Evaluación Parcial 1), el producto opera como una aplicación web interactiva en el lado del cliente (</w:t>
      </w:r>
      <w:proofErr w:type="spellStart"/>
      <w:r>
        <w:rPr>
          <w:rFonts w:cstheme="minorHAnsi"/>
        </w:rPr>
        <w:t>Frontend</w:t>
      </w:r>
      <w:proofErr w:type="spellEnd"/>
      <w:r>
        <w:rPr>
          <w:rFonts w:cstheme="minorHAnsi"/>
        </w:rPr>
        <w:t xml:space="preserve"> Vanilla) utilizando estándares abiertos (HTML5 semántico, CSS3 moderno y JavaScript ES6+), prescindiendo de librerías o dependencias externas pesadas.</w:t>
      </w:r>
    </w:p>
    <w:p w14:paraId="53839E68" w14:textId="77777777" w:rsidR="00B80F3D" w:rsidRDefault="00B80F3D">
      <w:pPr>
        <w:jc w:val="both"/>
        <w:rPr>
          <w:rFonts w:cstheme="minorHAnsi"/>
        </w:rPr>
      </w:pPr>
      <w:r>
        <w:rPr>
          <w:rFonts w:cstheme="minorHAnsi"/>
        </w:rPr>
        <w:t xml:space="preserve">En las siguientes etapas del proyecto curricular (Evaluaciones Parciales 2 y 3), la aplicación se integrará con un ecosistema de Microservicios construidos con Java y el </w:t>
      </w:r>
      <w:proofErr w:type="spellStart"/>
      <w:r>
        <w:rPr>
          <w:rFonts w:cstheme="minorHAnsi"/>
        </w:rPr>
        <w:t>framework</w:t>
      </w:r>
      <w:proofErr w:type="spellEnd"/>
      <w:r>
        <w:rPr>
          <w:rFonts w:cstheme="minorHAnsi"/>
        </w:rPr>
        <w:t xml:space="preserve"> Spring Boot, comunicados mediante </w:t>
      </w:r>
      <w:proofErr w:type="spellStart"/>
      <w:r>
        <w:rPr>
          <w:rFonts w:cstheme="minorHAnsi"/>
        </w:rPr>
        <w:t>APIs</w:t>
      </w:r>
      <w:proofErr w:type="spellEnd"/>
      <w:r>
        <w:rPr>
          <w:rFonts w:cstheme="minorHAnsi"/>
        </w:rPr>
        <w:t xml:space="preserve"> </w:t>
      </w:r>
      <w:proofErr w:type="spellStart"/>
      <w:r>
        <w:rPr>
          <w:rFonts w:cstheme="minorHAnsi"/>
        </w:rPr>
        <w:t>RESTful</w:t>
      </w:r>
      <w:proofErr w:type="spellEnd"/>
      <w:r>
        <w:rPr>
          <w:rFonts w:cstheme="minorHAnsi"/>
        </w:rPr>
        <w:t xml:space="preserve"> y desacoplados mediante bases de datos relacionales (PostgreSQL / MySQL). El </w:t>
      </w:r>
      <w:proofErr w:type="spellStart"/>
      <w:r>
        <w:rPr>
          <w:rFonts w:cstheme="minorHAnsi"/>
        </w:rPr>
        <w:t>frontend</w:t>
      </w:r>
      <w:proofErr w:type="spellEnd"/>
      <w:r>
        <w:rPr>
          <w:rFonts w:cstheme="minorHAnsi"/>
        </w:rPr>
        <w:t xml:space="preserve"> actual ha sido diseñado con una arquitectura modular y orientada a servicios en JavaScript para permitir una transición directa y transparente hacia el consumo de </w:t>
      </w:r>
      <w:proofErr w:type="spellStart"/>
      <w:r>
        <w:rPr>
          <w:rFonts w:cstheme="minorHAnsi"/>
        </w:rPr>
        <w:t>endpoints</w:t>
      </w:r>
      <w:proofErr w:type="spellEnd"/>
      <w:r>
        <w:rPr>
          <w:rFonts w:cstheme="minorHAnsi"/>
        </w:rPr>
        <w:t xml:space="preserve"> REST.</w:t>
      </w:r>
    </w:p>
    <w:p w14:paraId="7B60D41E" w14:textId="77777777" w:rsidR="00B80F3D" w:rsidRPr="00934F44" w:rsidRDefault="00B80F3D" w:rsidP="004B0123">
      <w:pPr>
        <w:jc w:val="both"/>
        <w:rPr>
          <w:rFonts w:cstheme="minorHAnsi"/>
        </w:rPr>
      </w:pPr>
    </w:p>
    <w:p w14:paraId="4CB68905" w14:textId="77777777" w:rsidR="00B80F3D" w:rsidRPr="00934F44" w:rsidRDefault="00B80F3D" w:rsidP="004B0123">
      <w:pPr>
        <w:jc w:val="both"/>
        <w:rPr>
          <w:rFonts w:cstheme="minorHAnsi"/>
        </w:rPr>
      </w:pPr>
    </w:p>
    <w:p w14:paraId="11B3640E" w14:textId="77777777" w:rsidR="00B80F3D" w:rsidRDefault="00B80F3D">
      <w:pPr>
        <w:pStyle w:val="Ttulo2"/>
        <w:jc w:val="both"/>
        <w:rPr>
          <w:rFonts w:asciiTheme="minorHAnsi" w:hAnsiTheme="minorHAnsi" w:cstheme="minorHAnsi"/>
        </w:rPr>
      </w:pPr>
      <w:r>
        <w:t>2.2.</w:t>
      </w:r>
      <w:r>
        <w:tab/>
        <w:t>Funciones del Producto</w:t>
      </w:r>
    </w:p>
    <w:p w14:paraId="2A121B65" w14:textId="77777777" w:rsidR="00B80F3D" w:rsidRDefault="00B80F3D">
      <w:pPr>
        <w:jc w:val="both"/>
        <w:rPr>
          <w:rFonts w:cstheme="minorHAnsi"/>
        </w:rPr>
      </w:pPr>
      <w:r>
        <w:rPr>
          <w:rFonts w:cstheme="minorHAnsi"/>
        </w:rPr>
        <w:t>A nivel de alto nivel, el sistema proporciona las siguientes capacidades esenciales:</w:t>
      </w:r>
    </w:p>
    <w:p w14:paraId="13B1AEE9" w14:textId="77777777" w:rsidR="00B80F3D" w:rsidRDefault="00B80F3D">
      <w:pPr>
        <w:jc w:val="both"/>
        <w:rPr>
          <w:rFonts w:cstheme="minorHAnsi"/>
        </w:rPr>
      </w:pPr>
      <w:r>
        <w:rPr>
          <w:rFonts w:cstheme="minorHAnsi"/>
        </w:rPr>
        <w:t>1. Navegación y Exploración de Catálogo: Visualización de las 51 referencias activas iniciales con imágenes, precios y características, filtrables por familias de instrumentos y con motor de búsqueda en tiempo real.</w:t>
      </w:r>
    </w:p>
    <w:p w14:paraId="228FE37C" w14:textId="77777777" w:rsidR="00B80F3D" w:rsidRDefault="00B80F3D">
      <w:pPr>
        <w:jc w:val="both"/>
        <w:rPr>
          <w:rFonts w:cstheme="minorHAnsi"/>
        </w:rPr>
      </w:pPr>
      <w:r>
        <w:rPr>
          <w:rFonts w:cstheme="minorHAnsi"/>
        </w:rPr>
        <w:t>2. Consulta de Ficha Técnica: Información especializada para músicos sobre tipos de madera, circuitería, pastillas y accesorios incluidos.</w:t>
      </w:r>
    </w:p>
    <w:p w14:paraId="0516C06D" w14:textId="77777777" w:rsidR="00B80F3D" w:rsidRDefault="00B80F3D">
      <w:pPr>
        <w:jc w:val="both"/>
        <w:rPr>
          <w:rFonts w:cstheme="minorHAnsi"/>
        </w:rPr>
      </w:pPr>
      <w:r>
        <w:rPr>
          <w:rFonts w:cstheme="minorHAnsi"/>
        </w:rPr>
        <w:t xml:space="preserve">3. Carrito de Compras Persistente: Administración de productos seleccionados, cálculo del 19% de IVA y almacenamiento local en </w:t>
      </w:r>
      <w:proofErr w:type="spellStart"/>
      <w:r>
        <w:rPr>
          <w:rFonts w:cstheme="minorHAnsi"/>
        </w:rPr>
        <w:t>LocalStorage</w:t>
      </w:r>
      <w:proofErr w:type="spellEnd"/>
      <w:r>
        <w:rPr>
          <w:rFonts w:cstheme="minorHAnsi"/>
        </w:rPr>
        <w:t>.</w:t>
      </w:r>
    </w:p>
    <w:p w14:paraId="54E0C7CC" w14:textId="77777777" w:rsidR="00B80F3D" w:rsidRDefault="00B80F3D">
      <w:pPr>
        <w:jc w:val="both"/>
        <w:rPr>
          <w:rFonts w:cstheme="minorHAnsi"/>
        </w:rPr>
      </w:pPr>
      <w:r>
        <w:rPr>
          <w:rFonts w:cstheme="minorHAnsi"/>
        </w:rPr>
        <w:t>4. Registro y Validación de Clientes: Admisión de usuarios con comprobación matemática de RUN chileno (algoritmo Módulo 11) y selección de regiones y comunas oficiales de Chile.</w:t>
      </w:r>
    </w:p>
    <w:p w14:paraId="4E5DD1C6" w14:textId="77777777" w:rsidR="00B80F3D" w:rsidRDefault="00B80F3D">
      <w:pPr>
        <w:jc w:val="both"/>
        <w:rPr>
          <w:rFonts w:cstheme="minorHAnsi"/>
        </w:rPr>
      </w:pPr>
      <w:r>
        <w:rPr>
          <w:rFonts w:cstheme="minorHAnsi"/>
        </w:rPr>
        <w:t>5. Autenticación con Dominios Autorizados: Inicio de sesión restringido exclusivamente a correos @duoc.cl, @profesor.duoc.cl y @gmail.com.</w:t>
      </w:r>
    </w:p>
    <w:p w14:paraId="00456BA8" w14:textId="77777777" w:rsidR="00B80F3D" w:rsidRDefault="00B80F3D">
      <w:pPr>
        <w:jc w:val="both"/>
        <w:rPr>
          <w:rFonts w:cstheme="minorHAnsi"/>
        </w:rPr>
      </w:pPr>
      <w:r>
        <w:rPr>
          <w:rFonts w:cstheme="minorHAnsi"/>
        </w:rPr>
        <w:t xml:space="preserve">6. Monitoreo Ejecutivo de Inventario: Panel </w:t>
      </w:r>
      <w:proofErr w:type="spellStart"/>
      <w:r>
        <w:rPr>
          <w:rFonts w:cstheme="minorHAnsi"/>
        </w:rPr>
        <w:t>Dashboard</w:t>
      </w:r>
      <w:proofErr w:type="spellEnd"/>
      <w:r>
        <w:rPr>
          <w:rFonts w:cstheme="minorHAnsi"/>
        </w:rPr>
        <w:t xml:space="preserve"> con indicadores de stock crítico, productos agotados y valoración económica del stock en CLP.</w:t>
      </w:r>
    </w:p>
    <w:p w14:paraId="023FAD87" w14:textId="77777777" w:rsidR="00B80F3D" w:rsidRDefault="00B80F3D">
      <w:pPr>
        <w:jc w:val="both"/>
        <w:rPr>
          <w:rFonts w:cstheme="minorHAnsi"/>
        </w:rPr>
      </w:pPr>
      <w:r>
        <w:rPr>
          <w:rFonts w:cstheme="minorHAnsi"/>
        </w:rPr>
        <w:lastRenderedPageBreak/>
        <w:t xml:space="preserve">7. Mantenedor de Inventario con Alerta de Stock Crítico: Formulario CRUD para agregar, editar y descontinuar productos, con </w:t>
      </w:r>
      <w:proofErr w:type="spellStart"/>
      <w:r>
        <w:rPr>
          <w:rFonts w:cstheme="minorHAnsi"/>
        </w:rPr>
        <w:t>badges</w:t>
      </w:r>
      <w:proofErr w:type="spellEnd"/>
      <w:r>
        <w:rPr>
          <w:rFonts w:cstheme="minorHAnsi"/>
        </w:rPr>
        <w:t xml:space="preserve"> visuales de alerta cuando el stock físico desciende del umbral mínimo.</w:t>
      </w:r>
    </w:p>
    <w:p w14:paraId="5FF0CEF0" w14:textId="77777777" w:rsidR="00B80F3D" w:rsidRDefault="00B80F3D">
      <w:pPr>
        <w:jc w:val="both"/>
        <w:rPr>
          <w:rFonts w:cstheme="minorHAnsi"/>
        </w:rPr>
      </w:pPr>
      <w:r>
        <w:rPr>
          <w:rFonts w:cstheme="minorHAnsi"/>
        </w:rPr>
        <w:t>8. Mantenedor de Usuarios con Roles (RBAC): Control de cuentas y perfiles (Administrador, Vendedor, Cliente).</w:t>
      </w:r>
    </w:p>
    <w:p w14:paraId="343FAC90" w14:textId="77777777" w:rsidR="00B80F3D" w:rsidRDefault="00B80F3D">
      <w:pPr>
        <w:jc w:val="both"/>
        <w:rPr>
          <w:rFonts w:cstheme="minorHAnsi"/>
        </w:rPr>
      </w:pPr>
      <w:r>
        <w:rPr>
          <w:rFonts w:cstheme="minorHAnsi"/>
        </w:rPr>
        <w:t>9. Módulo Informativo y Comunitario: Publicaciones especializadas sobre calibración y cuidado del instrumento en zonas costeras (Viña del Mar).</w:t>
      </w:r>
    </w:p>
    <w:p w14:paraId="09CBCCA2" w14:textId="77777777" w:rsidR="00B80F3D" w:rsidRPr="00934F44" w:rsidRDefault="00B80F3D" w:rsidP="004B0123">
      <w:pPr>
        <w:jc w:val="both"/>
        <w:rPr>
          <w:rFonts w:cstheme="minorHAnsi"/>
        </w:rPr>
      </w:pPr>
    </w:p>
    <w:p w14:paraId="6A761ECB" w14:textId="77777777" w:rsidR="00B80F3D" w:rsidRPr="00934F44" w:rsidRDefault="00B80F3D" w:rsidP="004B0123">
      <w:pPr>
        <w:jc w:val="both"/>
        <w:rPr>
          <w:rFonts w:cstheme="minorHAnsi"/>
        </w:rPr>
      </w:pPr>
    </w:p>
    <w:p w14:paraId="50883793" w14:textId="77777777" w:rsidR="00B80F3D" w:rsidRDefault="00B80F3D">
      <w:pPr>
        <w:pStyle w:val="Ttulo2"/>
        <w:jc w:val="both"/>
        <w:rPr>
          <w:rFonts w:asciiTheme="minorHAnsi" w:hAnsiTheme="minorHAnsi" w:cstheme="minorHAnsi"/>
        </w:rPr>
      </w:pPr>
      <w:r>
        <w:t>2.3.</w:t>
      </w:r>
      <w:r>
        <w:tab/>
        <w:t>Características de los Usuarios</w:t>
      </w:r>
    </w:p>
    <w:p w14:paraId="14C8D67A" w14:textId="77777777" w:rsidR="00B80F3D" w:rsidRDefault="00B80F3D">
      <w:pPr>
        <w:jc w:val="both"/>
        <w:rPr>
          <w:rFonts w:cstheme="minorHAnsi"/>
        </w:rPr>
      </w:pPr>
      <w:r>
        <w:rPr>
          <w:rFonts w:cstheme="minorHAnsi"/>
        </w:rPr>
        <w:t>El sistema interactúa con tres perfiles principales de usuarios:</w:t>
      </w:r>
    </w:p>
    <w:p w14:paraId="77D8B226" w14:textId="77777777" w:rsidR="00B80F3D" w:rsidRDefault="00B80F3D">
      <w:pPr>
        <w:jc w:val="both"/>
        <w:rPr>
          <w:rFonts w:cstheme="minorHAnsi"/>
        </w:rPr>
      </w:pPr>
      <w:r>
        <w:rPr>
          <w:rFonts w:cstheme="minorHAnsi"/>
        </w:rPr>
        <w:t>1. Usuario Administrador (Don Hernán Muñoz / Administrador General):</w:t>
      </w:r>
    </w:p>
    <w:p w14:paraId="4F3765F9" w14:textId="77777777" w:rsidR="00B80F3D" w:rsidRDefault="00B80F3D">
      <w:pPr>
        <w:jc w:val="both"/>
        <w:rPr>
          <w:rFonts w:cstheme="minorHAnsi"/>
        </w:rPr>
      </w:pPr>
      <w:r>
        <w:rPr>
          <w:rFonts w:cstheme="minorHAnsi"/>
        </w:rPr>
        <w:t>• Características: Posee conocimientos avanzados en luthería e instrumentos y nivel medio en informática (manejo de hojas de cálculo y navegación web).</w:t>
      </w:r>
    </w:p>
    <w:p w14:paraId="1B4FD933" w14:textId="77777777" w:rsidR="00B80F3D" w:rsidRDefault="00B80F3D">
      <w:pPr>
        <w:jc w:val="both"/>
        <w:rPr>
          <w:rFonts w:cstheme="minorHAnsi"/>
        </w:rPr>
      </w:pPr>
      <w:r>
        <w:rPr>
          <w:rFonts w:cstheme="minorHAnsi"/>
        </w:rPr>
        <w:t>• Funciones en el sistema: Control total de inventario (crear, editar, eliminar y modificar umbrales de stock crítico), visualización de métricas de valorización del catálogo, y administración integral de cuentas de usuarios y roles.</w:t>
      </w:r>
    </w:p>
    <w:p w14:paraId="614C47E7" w14:textId="77777777" w:rsidR="00B80F3D" w:rsidRDefault="00B80F3D">
      <w:pPr>
        <w:jc w:val="both"/>
        <w:rPr>
          <w:rFonts w:cstheme="minorHAnsi"/>
        </w:rPr>
      </w:pPr>
      <w:r>
        <w:rPr>
          <w:rFonts w:cstheme="minorHAnsi"/>
        </w:rPr>
        <w:t>2. Usuario Vendedor (Personal de Atención en Tienda Física Viña del Mar):</w:t>
      </w:r>
    </w:p>
    <w:p w14:paraId="466F429B" w14:textId="77777777" w:rsidR="00B80F3D" w:rsidRDefault="00B80F3D">
      <w:pPr>
        <w:jc w:val="both"/>
        <w:rPr>
          <w:rFonts w:cstheme="minorHAnsi"/>
        </w:rPr>
      </w:pPr>
      <w:r>
        <w:rPr>
          <w:rFonts w:cstheme="minorHAnsi"/>
        </w:rPr>
        <w:t>• Características: Conocimiento comercial de productos musicales y manejo básico de navegadores y dispositivos táctiles.</w:t>
      </w:r>
    </w:p>
    <w:p w14:paraId="355B1E68" w14:textId="77777777" w:rsidR="00B80F3D" w:rsidRDefault="00B80F3D">
      <w:pPr>
        <w:jc w:val="both"/>
        <w:rPr>
          <w:rFonts w:cstheme="minorHAnsi"/>
        </w:rPr>
      </w:pPr>
      <w:r>
        <w:rPr>
          <w:rFonts w:cstheme="minorHAnsi"/>
        </w:rPr>
        <w:t>• Funciones en el sistema: Consulta rápida de fichas técnicas para asesorar a clientes presenciales, revisión de disponibilidad física en bodega y gestión de pedidos. No posee privilegios para alterar parámetros de stock crítico ni eliminar usuarios.</w:t>
      </w:r>
    </w:p>
    <w:p w14:paraId="03AA5D6B" w14:textId="77777777" w:rsidR="00B80F3D" w:rsidRDefault="00B80F3D">
      <w:pPr>
        <w:jc w:val="both"/>
        <w:rPr>
          <w:rFonts w:cstheme="minorHAnsi"/>
        </w:rPr>
      </w:pPr>
      <w:r>
        <w:rPr>
          <w:rFonts w:cstheme="minorHAnsi"/>
        </w:rPr>
        <w:t>3. Usuario Cliente (Músicos, Estudiantes y Aficionados de Viña del Mar y Chile):</w:t>
      </w:r>
    </w:p>
    <w:p w14:paraId="39CE78FC" w14:textId="77777777" w:rsidR="00B80F3D" w:rsidRDefault="00B80F3D">
      <w:pPr>
        <w:jc w:val="both"/>
        <w:rPr>
          <w:rFonts w:cstheme="minorHAnsi"/>
        </w:rPr>
      </w:pPr>
      <w:r>
        <w:rPr>
          <w:rFonts w:cstheme="minorHAnsi"/>
        </w:rPr>
        <w:t>• Características: Músicos principiantes, intermedios y profesionales que demandan compras online cómodas y seguras.</w:t>
      </w:r>
    </w:p>
    <w:p w14:paraId="41042E58" w14:textId="77777777" w:rsidR="00B80F3D" w:rsidRDefault="00B80F3D">
      <w:pPr>
        <w:jc w:val="both"/>
        <w:rPr>
          <w:rFonts w:cstheme="minorHAnsi"/>
        </w:rPr>
      </w:pPr>
      <w:r>
        <w:rPr>
          <w:rFonts w:cstheme="minorHAnsi"/>
        </w:rPr>
        <w:t>• Funciones en el sistema: Registro de cuenta con RUN chileno, inicio de sesión, navegación de catálogo, adición de artículos al carrito, cotización de compra con IVA desglosado y envío de consultas técnicas de luthería.</w:t>
      </w:r>
    </w:p>
    <w:p w14:paraId="5872B4CB" w14:textId="77777777" w:rsidR="00B80F3D" w:rsidRPr="00934F44" w:rsidRDefault="00B80F3D" w:rsidP="004B0123">
      <w:pPr>
        <w:jc w:val="both"/>
        <w:rPr>
          <w:rFonts w:cstheme="minorHAnsi"/>
        </w:rPr>
      </w:pPr>
    </w:p>
    <w:p w14:paraId="438EACE2" w14:textId="77777777" w:rsidR="00211AB9" w:rsidRDefault="00211AB9" w:rsidP="004B0123">
      <w:pPr>
        <w:jc w:val="both"/>
        <w:rPr>
          <w:rFonts w:cstheme="minorHAnsi"/>
        </w:rPr>
      </w:pPr>
    </w:p>
    <w:p w14:paraId="538B2B79" w14:textId="77777777" w:rsidR="00211AB9" w:rsidRDefault="00211AB9" w:rsidP="004B0123">
      <w:pPr>
        <w:jc w:val="both"/>
        <w:rPr>
          <w:rFonts w:cstheme="minorHAnsi"/>
        </w:rPr>
      </w:pPr>
    </w:p>
    <w:p w14:paraId="1D0FA4D7" w14:textId="77777777" w:rsidR="00B80F3D" w:rsidRPr="00934F44" w:rsidRDefault="00B80F3D" w:rsidP="004B0123">
      <w:pPr>
        <w:jc w:val="both"/>
        <w:rPr>
          <w:rFonts w:cstheme="minorHAnsi"/>
        </w:rPr>
      </w:pPr>
    </w:p>
    <w:p w14:paraId="7C338473" w14:textId="77777777" w:rsidR="00B80F3D" w:rsidRDefault="00B80F3D">
      <w:pPr>
        <w:pStyle w:val="Ttulo2"/>
        <w:jc w:val="both"/>
        <w:rPr>
          <w:rFonts w:asciiTheme="minorHAnsi" w:hAnsiTheme="minorHAnsi" w:cstheme="minorHAnsi"/>
        </w:rPr>
      </w:pPr>
      <w:r>
        <w:t>2.4.</w:t>
      </w:r>
      <w:r>
        <w:tab/>
        <w:t>Restricciones</w:t>
      </w:r>
    </w:p>
    <w:p w14:paraId="5F6D2065" w14:textId="77777777" w:rsidR="00B80F3D" w:rsidRDefault="00B80F3D">
      <w:pPr>
        <w:jc w:val="both"/>
        <w:rPr>
          <w:rFonts w:cstheme="minorHAnsi"/>
        </w:rPr>
      </w:pPr>
      <w:r>
        <w:rPr>
          <w:rFonts w:cstheme="minorHAnsi"/>
        </w:rPr>
        <w:t>El desarrollo del proyecto está sujeto a las siguientes restricciones técnicas y de negocio:</w:t>
      </w:r>
    </w:p>
    <w:p w14:paraId="78809CD4" w14:textId="77777777" w:rsidR="00B80F3D" w:rsidRDefault="00B80F3D">
      <w:pPr>
        <w:jc w:val="both"/>
        <w:rPr>
          <w:rFonts w:cstheme="minorHAnsi"/>
        </w:rPr>
      </w:pPr>
      <w:r>
        <w:rPr>
          <w:rFonts w:cstheme="minorHAnsi"/>
        </w:rPr>
        <w:t xml:space="preserve">1. Lenguajes y Estándares: El </w:t>
      </w:r>
      <w:proofErr w:type="spellStart"/>
      <w:r>
        <w:rPr>
          <w:rFonts w:cstheme="minorHAnsi"/>
        </w:rPr>
        <w:t>frontend</w:t>
      </w:r>
      <w:proofErr w:type="spellEnd"/>
      <w:r>
        <w:rPr>
          <w:rFonts w:cstheme="minorHAnsi"/>
        </w:rPr>
        <w:t xml:space="preserve"> debe ser desarrollado estrictamente en HTML5 semántico, CSS3 puro y JavaScript estándar (ES6+), sin uso de </w:t>
      </w:r>
      <w:proofErr w:type="spellStart"/>
      <w:r>
        <w:rPr>
          <w:rFonts w:cstheme="minorHAnsi"/>
        </w:rPr>
        <w:t>frameworks</w:t>
      </w:r>
      <w:proofErr w:type="spellEnd"/>
      <w:r>
        <w:rPr>
          <w:rFonts w:cstheme="minorHAnsi"/>
        </w:rPr>
        <w:t xml:space="preserve"> de renderizado (</w:t>
      </w:r>
      <w:proofErr w:type="spellStart"/>
      <w:r>
        <w:rPr>
          <w:rFonts w:cstheme="minorHAnsi"/>
        </w:rPr>
        <w:t>React</w:t>
      </w:r>
      <w:proofErr w:type="spellEnd"/>
      <w:r>
        <w:rPr>
          <w:rFonts w:cstheme="minorHAnsi"/>
        </w:rPr>
        <w:t>, Vue, Angular) durante esta primera evaluación.</w:t>
      </w:r>
    </w:p>
    <w:p w14:paraId="790D5E8F" w14:textId="77777777" w:rsidR="00B80F3D" w:rsidRDefault="00B80F3D">
      <w:pPr>
        <w:jc w:val="both"/>
        <w:rPr>
          <w:rFonts w:cstheme="minorHAnsi"/>
        </w:rPr>
      </w:pPr>
      <w:r>
        <w:rPr>
          <w:rFonts w:cstheme="minorHAnsi"/>
        </w:rPr>
        <w:t>2. Persistencia en Cliente: Toda la persistencia de datos (inventario, usuarios, carrito) debe realizarse en el navegador mediante Web Storage (</w:t>
      </w:r>
      <w:proofErr w:type="spellStart"/>
      <w:r>
        <w:rPr>
          <w:rFonts w:cstheme="minorHAnsi"/>
        </w:rPr>
        <w:t>LocalStorage</w:t>
      </w:r>
      <w:proofErr w:type="spellEnd"/>
      <w:r>
        <w:rPr>
          <w:rFonts w:cstheme="minorHAnsi"/>
        </w:rPr>
        <w:t>) en formato JSON serializado.</w:t>
      </w:r>
    </w:p>
    <w:p w14:paraId="10F1835F" w14:textId="77777777" w:rsidR="00B80F3D" w:rsidRDefault="00B80F3D">
      <w:pPr>
        <w:jc w:val="both"/>
        <w:rPr>
          <w:rFonts w:cstheme="minorHAnsi"/>
        </w:rPr>
      </w:pPr>
      <w:r>
        <w:rPr>
          <w:rFonts w:cstheme="minorHAnsi"/>
        </w:rPr>
        <w:t>3. Validación Normativa Chilena: El RUN debe validarse obligatoriamente mediante el algoritmo Módulo 11 sin puntos ni guiones (longitud de 7 a 8 dígitos más dígito verificador 0-9 o K).</w:t>
      </w:r>
    </w:p>
    <w:p w14:paraId="1C498AE3" w14:textId="77777777" w:rsidR="00B80F3D" w:rsidRDefault="00B80F3D">
      <w:pPr>
        <w:jc w:val="both"/>
        <w:rPr>
          <w:rFonts w:cstheme="minorHAnsi"/>
        </w:rPr>
      </w:pPr>
      <w:r>
        <w:rPr>
          <w:rFonts w:cstheme="minorHAnsi"/>
        </w:rPr>
        <w:t>4. Restricción de Correos: Se prohíbe el registro e inicio de sesión con correos distintos a los tres dominios autorizados: @duoc.cl, @profesor.duoc.cl y @gmail.com.</w:t>
      </w:r>
    </w:p>
    <w:p w14:paraId="4C61E2DB" w14:textId="77777777" w:rsidR="00B80F3D" w:rsidRDefault="00B80F3D">
      <w:pPr>
        <w:jc w:val="both"/>
        <w:rPr>
          <w:rFonts w:cstheme="minorHAnsi"/>
        </w:rPr>
      </w:pPr>
      <w:r>
        <w:rPr>
          <w:rFonts w:cstheme="minorHAnsi"/>
        </w:rPr>
        <w:t>5. Cálculo Tributario: El sistema debe calcular obligatoriamente el 19% de IVA desglosado del subtotal neto.</w:t>
      </w:r>
    </w:p>
    <w:p w14:paraId="6248D4D5" w14:textId="77777777" w:rsidR="00B80F3D" w:rsidRDefault="00B80F3D">
      <w:pPr>
        <w:jc w:val="both"/>
        <w:rPr>
          <w:rFonts w:cstheme="minorHAnsi"/>
        </w:rPr>
      </w:pPr>
      <w:r>
        <w:rPr>
          <w:rFonts w:cstheme="minorHAnsi"/>
        </w:rPr>
        <w:t xml:space="preserve">6. </w:t>
      </w:r>
      <w:proofErr w:type="spellStart"/>
      <w:r>
        <w:rPr>
          <w:rFonts w:cstheme="minorHAnsi"/>
        </w:rPr>
        <w:t>Responsividad</w:t>
      </w:r>
      <w:proofErr w:type="spellEnd"/>
      <w:r>
        <w:rPr>
          <w:rFonts w:cstheme="minorHAnsi"/>
        </w:rPr>
        <w:t xml:space="preserve"> Multiplataforma Obligatoria: La aplicación debe adaptarse y funcionar correctamente en tres resoluciones mínimas:</w:t>
      </w:r>
    </w:p>
    <w:p w14:paraId="1F19D116" w14:textId="77777777" w:rsidR="00B80F3D" w:rsidRPr="00D66EFD" w:rsidRDefault="00B80F3D">
      <w:pPr>
        <w:jc w:val="both"/>
        <w:rPr>
          <w:rFonts w:cstheme="minorHAnsi"/>
          <w:lang w:val="en-US"/>
        </w:rPr>
      </w:pPr>
      <w:r>
        <w:rPr>
          <w:rFonts w:cstheme="minorHAnsi"/>
        </w:rPr>
        <w:t xml:space="preserve">   </w:t>
      </w:r>
      <w:r w:rsidRPr="00D66EFD">
        <w:rPr>
          <w:rFonts w:cstheme="minorHAnsi"/>
          <w:lang w:val="en-US"/>
        </w:rPr>
        <w:t xml:space="preserve">• </w:t>
      </w:r>
      <w:proofErr w:type="spellStart"/>
      <w:r w:rsidRPr="00D66EFD">
        <w:rPr>
          <w:rFonts w:cstheme="minorHAnsi"/>
          <w:lang w:val="en-US"/>
        </w:rPr>
        <w:t>Móvil</w:t>
      </w:r>
      <w:proofErr w:type="spellEnd"/>
      <w:r w:rsidRPr="00D66EFD">
        <w:rPr>
          <w:rFonts w:cstheme="minorHAnsi"/>
          <w:lang w:val="en-US"/>
        </w:rPr>
        <w:t xml:space="preserve"> / Smartphones: min-width: 360px</w:t>
      </w:r>
    </w:p>
    <w:p w14:paraId="3C770D70" w14:textId="77777777" w:rsidR="00B80F3D" w:rsidRPr="00D66EFD" w:rsidRDefault="00B80F3D">
      <w:pPr>
        <w:jc w:val="both"/>
        <w:rPr>
          <w:rFonts w:cstheme="minorHAnsi"/>
          <w:lang w:val="en-US"/>
        </w:rPr>
      </w:pPr>
      <w:r w:rsidRPr="00D66EFD">
        <w:rPr>
          <w:rFonts w:cstheme="minorHAnsi"/>
          <w:lang w:val="en-US"/>
        </w:rPr>
        <w:t xml:space="preserve">   • Tablets: min-width: 768px</w:t>
      </w:r>
    </w:p>
    <w:p w14:paraId="3E4B505D" w14:textId="77777777" w:rsidR="00B80F3D" w:rsidRDefault="00B80F3D">
      <w:pPr>
        <w:jc w:val="both"/>
        <w:rPr>
          <w:rFonts w:cstheme="minorHAnsi"/>
        </w:rPr>
      </w:pPr>
      <w:r w:rsidRPr="00D66EFD">
        <w:rPr>
          <w:rFonts w:cstheme="minorHAnsi"/>
          <w:lang w:val="en-US"/>
        </w:rPr>
        <w:t xml:space="preserve">   </w:t>
      </w:r>
      <w:r>
        <w:rPr>
          <w:rFonts w:cstheme="minorHAnsi"/>
        </w:rPr>
        <w:t>• Pantallas de Escritorio / Laptops: min-</w:t>
      </w:r>
      <w:proofErr w:type="spellStart"/>
      <w:r>
        <w:rPr>
          <w:rFonts w:cstheme="minorHAnsi"/>
        </w:rPr>
        <w:t>width</w:t>
      </w:r>
      <w:proofErr w:type="spellEnd"/>
      <w:r>
        <w:rPr>
          <w:rFonts w:cstheme="minorHAnsi"/>
        </w:rPr>
        <w:t>: 1280px</w:t>
      </w:r>
    </w:p>
    <w:p w14:paraId="6A56CEFB" w14:textId="77777777" w:rsidR="00B80F3D" w:rsidRPr="00934F44" w:rsidRDefault="00B80F3D" w:rsidP="004B0123">
      <w:pPr>
        <w:jc w:val="both"/>
        <w:rPr>
          <w:rFonts w:cstheme="minorHAnsi"/>
        </w:rPr>
      </w:pPr>
    </w:p>
    <w:p w14:paraId="1F4F732A" w14:textId="77777777" w:rsidR="00B80F3D" w:rsidRPr="00934F44" w:rsidRDefault="00B80F3D" w:rsidP="004B0123">
      <w:pPr>
        <w:jc w:val="both"/>
        <w:rPr>
          <w:rFonts w:cstheme="minorHAnsi"/>
        </w:rPr>
      </w:pPr>
    </w:p>
    <w:p w14:paraId="4601CF06" w14:textId="77777777" w:rsidR="00B80F3D" w:rsidRPr="00934F44" w:rsidRDefault="00B80F3D" w:rsidP="004B0123">
      <w:pPr>
        <w:jc w:val="both"/>
        <w:rPr>
          <w:rFonts w:cstheme="minorHAnsi"/>
        </w:rPr>
      </w:pPr>
    </w:p>
    <w:p w14:paraId="4E6FFEEF" w14:textId="77777777" w:rsidR="00B80F3D" w:rsidRPr="00934F44" w:rsidRDefault="00B80F3D" w:rsidP="004B0123">
      <w:pPr>
        <w:jc w:val="both"/>
        <w:rPr>
          <w:rFonts w:cstheme="minorHAnsi"/>
        </w:rPr>
      </w:pPr>
    </w:p>
    <w:p w14:paraId="3993E3ED" w14:textId="77777777" w:rsidR="00B80F3D" w:rsidRPr="00934F44" w:rsidRDefault="00B80F3D" w:rsidP="004B0123">
      <w:pPr>
        <w:jc w:val="both"/>
        <w:rPr>
          <w:rFonts w:cstheme="minorHAnsi"/>
        </w:rPr>
      </w:pPr>
    </w:p>
    <w:p w14:paraId="799BD169" w14:textId="77777777" w:rsidR="00B80F3D" w:rsidRPr="00934F44" w:rsidRDefault="00B80F3D" w:rsidP="004B0123">
      <w:pPr>
        <w:jc w:val="both"/>
        <w:rPr>
          <w:rFonts w:cstheme="minorHAnsi"/>
        </w:rPr>
      </w:pPr>
    </w:p>
    <w:p w14:paraId="69BDB2EF" w14:textId="77777777" w:rsidR="00B80F3D" w:rsidRPr="00934F44" w:rsidRDefault="00B80F3D" w:rsidP="004B0123">
      <w:pPr>
        <w:jc w:val="both"/>
        <w:rPr>
          <w:rFonts w:cstheme="minorHAnsi"/>
        </w:rPr>
      </w:pPr>
    </w:p>
    <w:p w14:paraId="2D867C87" w14:textId="77777777" w:rsidR="00B80F3D" w:rsidRPr="00934F44" w:rsidRDefault="00B80F3D" w:rsidP="004B0123">
      <w:pPr>
        <w:jc w:val="both"/>
        <w:rPr>
          <w:rFonts w:cstheme="minorHAnsi"/>
        </w:rPr>
      </w:pPr>
    </w:p>
    <w:p w14:paraId="1B640AA1" w14:textId="77777777" w:rsidR="00B80F3D" w:rsidRPr="00934F44" w:rsidRDefault="00B80F3D" w:rsidP="004B0123">
      <w:pPr>
        <w:jc w:val="both"/>
        <w:rPr>
          <w:rFonts w:cstheme="minorHAnsi"/>
        </w:rPr>
      </w:pPr>
    </w:p>
    <w:p w14:paraId="67F8962E" w14:textId="77777777" w:rsidR="00B80F3D" w:rsidRPr="00934F44" w:rsidRDefault="00B80F3D" w:rsidP="004B0123">
      <w:pPr>
        <w:jc w:val="both"/>
        <w:rPr>
          <w:rFonts w:cstheme="minorHAnsi"/>
        </w:rPr>
      </w:pPr>
    </w:p>
    <w:p w14:paraId="46A65ECB" w14:textId="77777777" w:rsidR="00B80F3D" w:rsidRPr="00934F44" w:rsidRDefault="00B80F3D" w:rsidP="004B0123">
      <w:pPr>
        <w:jc w:val="both"/>
        <w:rPr>
          <w:rFonts w:cstheme="minorHAnsi"/>
        </w:rPr>
      </w:pPr>
    </w:p>
    <w:p w14:paraId="778F63CA" w14:textId="77777777" w:rsidR="00B80F3D" w:rsidRPr="00934F44" w:rsidRDefault="00B80F3D" w:rsidP="004B0123">
      <w:pPr>
        <w:jc w:val="both"/>
        <w:rPr>
          <w:rFonts w:cstheme="minorHAnsi"/>
        </w:rPr>
      </w:pPr>
    </w:p>
    <w:p w14:paraId="52F4389D" w14:textId="77777777" w:rsidR="00B80F3D" w:rsidRPr="00934F44" w:rsidRDefault="00B80F3D" w:rsidP="004B0123">
      <w:pPr>
        <w:jc w:val="both"/>
        <w:rPr>
          <w:rFonts w:cstheme="minorHAnsi"/>
        </w:rPr>
      </w:pPr>
    </w:p>
    <w:p w14:paraId="7E2CBF2A" w14:textId="77777777" w:rsidR="00B80F3D" w:rsidRDefault="00B80F3D">
      <w:pPr>
        <w:pStyle w:val="Ttulo2"/>
        <w:jc w:val="both"/>
        <w:rPr>
          <w:rFonts w:asciiTheme="minorHAnsi" w:hAnsiTheme="minorHAnsi" w:cstheme="minorHAnsi"/>
        </w:rPr>
      </w:pPr>
      <w:r>
        <w:t>2.5.</w:t>
      </w:r>
      <w:r>
        <w:tab/>
        <w:t>Suposiciones y Dependencias</w:t>
      </w:r>
    </w:p>
    <w:p w14:paraId="15AEB030" w14:textId="77777777" w:rsidR="00B80F3D" w:rsidRDefault="00B80F3D">
      <w:pPr>
        <w:jc w:val="both"/>
        <w:rPr>
          <w:rFonts w:cstheme="minorHAnsi"/>
        </w:rPr>
      </w:pPr>
      <w:r>
        <w:rPr>
          <w:rFonts w:cstheme="minorHAnsi"/>
        </w:rPr>
        <w:t xml:space="preserve">• Se asume que los clientes y operadores acceden al sistema mediante navegadores web modernos (Google Chrome v90+, Mozilla Firefox v88+, Microsoft Edge v90+, Safari v14+) con soporte activo para JavaScript y </w:t>
      </w:r>
      <w:proofErr w:type="spellStart"/>
      <w:r>
        <w:rPr>
          <w:rFonts w:cstheme="minorHAnsi"/>
        </w:rPr>
        <w:t>LocalStorage</w:t>
      </w:r>
      <w:proofErr w:type="spellEnd"/>
      <w:r>
        <w:rPr>
          <w:rFonts w:cstheme="minorHAnsi"/>
        </w:rPr>
        <w:t>.</w:t>
      </w:r>
    </w:p>
    <w:p w14:paraId="69A9D3B6" w14:textId="77777777" w:rsidR="00B80F3D" w:rsidRDefault="00B80F3D">
      <w:pPr>
        <w:jc w:val="both"/>
        <w:rPr>
          <w:rFonts w:cstheme="minorHAnsi"/>
        </w:rPr>
      </w:pPr>
      <w:r>
        <w:rPr>
          <w:rFonts w:cstheme="minorHAnsi"/>
        </w:rPr>
        <w:t>• Se asume que el dispositivo cuenta con una resolución de pantalla de al menos 360px de ancho.</w:t>
      </w:r>
    </w:p>
    <w:p w14:paraId="332BE8C0" w14:textId="77777777" w:rsidR="00B80F3D" w:rsidRDefault="00B80F3D">
      <w:pPr>
        <w:jc w:val="both"/>
        <w:rPr>
          <w:rFonts w:cstheme="minorHAnsi"/>
        </w:rPr>
      </w:pPr>
      <w:r>
        <w:rPr>
          <w:rFonts w:cstheme="minorHAnsi"/>
        </w:rPr>
        <w:t>• La exactitud de los precios y existencias iniciales depende de la carga fidedigna de las 51 referencias del archivo 'DSY1104 - Forma B - Catalogo Sonido Vivo.xlsx'.</w:t>
      </w:r>
    </w:p>
    <w:p w14:paraId="368CDC5A" w14:textId="77777777" w:rsidR="00B80F3D" w:rsidRPr="00934F44" w:rsidRDefault="00B80F3D" w:rsidP="004B0123">
      <w:pPr>
        <w:jc w:val="both"/>
        <w:rPr>
          <w:rFonts w:cstheme="minorHAnsi"/>
        </w:rPr>
      </w:pPr>
    </w:p>
    <w:p w14:paraId="54EE30ED" w14:textId="77777777" w:rsidR="00B80F3D" w:rsidRPr="00934F44" w:rsidRDefault="00B80F3D" w:rsidP="004B0123">
      <w:pPr>
        <w:jc w:val="both"/>
        <w:rPr>
          <w:rFonts w:cstheme="minorHAnsi"/>
        </w:rPr>
      </w:pPr>
    </w:p>
    <w:p w14:paraId="50D7D1D5" w14:textId="77777777" w:rsidR="00B80F3D" w:rsidRDefault="00B80F3D">
      <w:pPr>
        <w:pStyle w:val="Ttulo2"/>
        <w:jc w:val="both"/>
        <w:rPr>
          <w:rFonts w:asciiTheme="minorHAnsi" w:hAnsiTheme="minorHAnsi" w:cstheme="minorHAnsi"/>
        </w:rPr>
      </w:pPr>
      <w:r>
        <w:t>2.6.</w:t>
      </w:r>
      <w:r>
        <w:tab/>
        <w:t>Requisitos Futuros</w:t>
      </w:r>
    </w:p>
    <w:p w14:paraId="0299BB23" w14:textId="77777777" w:rsidR="00B80F3D" w:rsidRDefault="00B80F3D">
      <w:pPr>
        <w:jc w:val="both"/>
        <w:rPr>
          <w:rFonts w:cstheme="minorHAnsi"/>
        </w:rPr>
      </w:pPr>
      <w:r>
        <w:rPr>
          <w:rFonts w:cstheme="minorHAnsi"/>
        </w:rPr>
        <w:t>Para las siguientes entregas de la asignatura y evolución productiva del sistema se contemplan las siguientes mejoras:</w:t>
      </w:r>
    </w:p>
    <w:p w14:paraId="5EACF0A0" w14:textId="77777777" w:rsidR="00B80F3D" w:rsidRDefault="00B80F3D">
      <w:pPr>
        <w:jc w:val="both"/>
        <w:rPr>
          <w:rFonts w:cstheme="minorHAnsi"/>
        </w:rPr>
      </w:pPr>
      <w:r>
        <w:rPr>
          <w:rFonts w:cstheme="minorHAnsi"/>
        </w:rPr>
        <w:t>1. Despliegue de Arquitectura de Microservicios: Migración de la lógica de negocio a microservicios desacoplados en Java Spring Boot (Servicio de Autenticación, Servicio de Catálogo, Servicio de Pedidos, Servicio de Inventario).</w:t>
      </w:r>
    </w:p>
    <w:p w14:paraId="2B980BD6" w14:textId="77777777" w:rsidR="00B80F3D" w:rsidRDefault="00B80F3D">
      <w:pPr>
        <w:jc w:val="both"/>
        <w:rPr>
          <w:rFonts w:cstheme="minorHAnsi"/>
        </w:rPr>
      </w:pPr>
      <w:r>
        <w:rPr>
          <w:rFonts w:cstheme="minorHAnsi"/>
        </w:rPr>
        <w:t>2. Persistencia en Base de Datos Relacional: Implementación de esquemas relacionales ACID en PostgreSQL / MySQL alojados en la nube.</w:t>
      </w:r>
    </w:p>
    <w:p w14:paraId="030AD5D5" w14:textId="77777777" w:rsidR="00B80F3D" w:rsidRDefault="00B80F3D">
      <w:pPr>
        <w:jc w:val="both"/>
        <w:rPr>
          <w:rFonts w:cstheme="minorHAnsi"/>
        </w:rPr>
      </w:pPr>
      <w:r>
        <w:rPr>
          <w:rFonts w:cstheme="minorHAnsi"/>
        </w:rPr>
        <w:t xml:space="preserve">3. Integración de Pasarela de Pagos Nacional: Conexión mediante API REST con Transbank Webpay Plus y </w:t>
      </w:r>
      <w:proofErr w:type="spellStart"/>
      <w:r>
        <w:rPr>
          <w:rFonts w:cstheme="minorHAnsi"/>
        </w:rPr>
        <w:t>MercadoPago</w:t>
      </w:r>
      <w:proofErr w:type="spellEnd"/>
      <w:r>
        <w:rPr>
          <w:rFonts w:cstheme="minorHAnsi"/>
        </w:rPr>
        <w:t xml:space="preserve"> para transacciones electrónicas en línea en tiempo real.</w:t>
      </w:r>
    </w:p>
    <w:p w14:paraId="51B9EBA0" w14:textId="77777777" w:rsidR="00B80F3D" w:rsidRDefault="00B80F3D">
      <w:pPr>
        <w:jc w:val="both"/>
        <w:rPr>
          <w:rFonts w:cstheme="minorHAnsi"/>
        </w:rPr>
      </w:pPr>
      <w:r>
        <w:rPr>
          <w:rFonts w:cstheme="minorHAnsi"/>
        </w:rPr>
        <w:t>4. Georreferenciación y Despachos: Integración con mapas interactivos (</w:t>
      </w:r>
      <w:proofErr w:type="spellStart"/>
      <w:r>
        <w:rPr>
          <w:rFonts w:cstheme="minorHAnsi"/>
        </w:rPr>
        <w:t>Leaflet</w:t>
      </w:r>
      <w:proofErr w:type="spellEnd"/>
      <w:r>
        <w:rPr>
          <w:rFonts w:cstheme="minorHAnsi"/>
        </w:rPr>
        <w:t xml:space="preserve"> / Google </w:t>
      </w:r>
      <w:proofErr w:type="spellStart"/>
      <w:r>
        <w:rPr>
          <w:rFonts w:cstheme="minorHAnsi"/>
        </w:rPr>
        <w:t>Maps</w:t>
      </w:r>
      <w:proofErr w:type="spellEnd"/>
      <w:r>
        <w:rPr>
          <w:rFonts w:cstheme="minorHAnsi"/>
        </w:rPr>
        <w:t xml:space="preserve"> API) para el cálculo dinámico de costos y tiempos de despacho en Viña del Mar, Valparaíso, Concón, Quilpué y Villa Alemana.</w:t>
      </w:r>
    </w:p>
    <w:p w14:paraId="64912926" w14:textId="77777777" w:rsidR="00B80F3D" w:rsidRPr="00934F44" w:rsidRDefault="00B80F3D" w:rsidP="004B0123">
      <w:pPr>
        <w:jc w:val="both"/>
        <w:rPr>
          <w:rFonts w:cstheme="minorHAnsi"/>
        </w:rPr>
      </w:pPr>
    </w:p>
    <w:p w14:paraId="2FE48759" w14:textId="77777777" w:rsidR="00B80F3D" w:rsidRPr="00934F44" w:rsidRDefault="00B80F3D" w:rsidP="004B0123">
      <w:pPr>
        <w:jc w:val="both"/>
        <w:rPr>
          <w:rFonts w:cstheme="minorHAnsi"/>
        </w:rPr>
      </w:pPr>
      <w:r>
        <w:rPr>
          <w:rFonts w:cstheme="minorHAnsi"/>
        </w:rPr>
        <w:t> </w:t>
      </w:r>
    </w:p>
    <w:p w14:paraId="6D29346D" w14:textId="77777777" w:rsidR="001606C0" w:rsidRPr="00934F44" w:rsidRDefault="001606C0" w:rsidP="004B0123">
      <w:pPr>
        <w:jc w:val="both"/>
        <w:rPr>
          <w:rFonts w:eastAsiaTheme="majorEastAsia" w:cstheme="minorHAnsi"/>
          <w:b/>
          <w:bCs/>
          <w:color w:val="365F91" w:themeColor="accent1" w:themeShade="BF"/>
          <w:sz w:val="28"/>
          <w:szCs w:val="28"/>
        </w:rPr>
      </w:pPr>
      <w:r>
        <w:rPr>
          <w:rFonts w:cstheme="minorHAnsi"/>
        </w:rPr>
        <w:br w:type="page"/>
      </w:r>
    </w:p>
    <w:p w14:paraId="60CD244B" w14:textId="77777777" w:rsidR="00B80F3D" w:rsidRPr="00934F44" w:rsidRDefault="00B80F3D" w:rsidP="004B0123">
      <w:pPr>
        <w:pStyle w:val="Ttulo1"/>
        <w:jc w:val="both"/>
        <w:rPr>
          <w:rFonts w:asciiTheme="minorHAnsi" w:hAnsiTheme="minorHAnsi" w:cstheme="minorHAnsi"/>
        </w:rPr>
      </w:pPr>
      <w:bookmarkStart w:id="4" w:name="_Toc503382617"/>
      <w:r>
        <w:rPr>
          <w:rFonts w:asciiTheme="minorHAnsi" w:hAnsiTheme="minorHAnsi" w:cstheme="minorHAnsi"/>
        </w:rPr>
        <w:lastRenderedPageBreak/>
        <w:t>3.</w:t>
      </w:r>
      <w:r>
        <w:rPr>
          <w:rFonts w:asciiTheme="minorHAnsi" w:hAnsiTheme="minorHAnsi" w:cstheme="minorHAnsi"/>
        </w:rPr>
        <w:tab/>
        <w:t>Requisitos Específicos</w:t>
      </w:r>
      <w:bookmarkEnd w:id="4"/>
    </w:p>
    <w:p w14:paraId="38F64443" w14:textId="77777777" w:rsidR="001606C0" w:rsidRPr="00934F44" w:rsidRDefault="001606C0" w:rsidP="004B0123">
      <w:pPr>
        <w:jc w:val="both"/>
        <w:rPr>
          <w:rFonts w:cstheme="minorHAnsi"/>
        </w:rPr>
      </w:pPr>
      <w:r>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5AA59136" w14:textId="77777777" w:rsidR="001606C0" w:rsidRPr="00934F44" w:rsidRDefault="001606C0" w:rsidP="004B0123">
      <w:pPr>
        <w:jc w:val="both"/>
        <w:rPr>
          <w:rFonts w:cstheme="minorHAnsi"/>
        </w:rPr>
      </w:pPr>
      <w:r>
        <w:rPr>
          <w:rFonts w:cstheme="minorHAnsi"/>
        </w:rPr>
        <w:t>•</w:t>
      </w:r>
      <w:r>
        <w:rPr>
          <w:rFonts w:cstheme="minorHAnsi"/>
        </w:rPr>
        <w:tab/>
        <w:t>El documento debería ser perfectamente legible por personas de muy distintas formaciones e intereses.</w:t>
      </w:r>
    </w:p>
    <w:p w14:paraId="1CC09A6A" w14:textId="77777777" w:rsidR="001606C0" w:rsidRPr="00934F44" w:rsidRDefault="001606C0" w:rsidP="004B0123">
      <w:pPr>
        <w:jc w:val="both"/>
        <w:rPr>
          <w:rFonts w:cstheme="minorHAnsi"/>
        </w:rPr>
      </w:pPr>
      <w:r>
        <w:rPr>
          <w:rFonts w:cstheme="minorHAnsi"/>
        </w:rPr>
        <w:t>•</w:t>
      </w:r>
      <w:r>
        <w:rPr>
          <w:rFonts w:cstheme="minorHAnsi"/>
        </w:rPr>
        <w:tab/>
        <w:t>Deberán referenciarse aquellos documentos relevantes que poseen alguna influencia sobre los requisitos.</w:t>
      </w:r>
    </w:p>
    <w:p w14:paraId="23F08729" w14:textId="77777777" w:rsidR="001606C0" w:rsidRPr="00934F44" w:rsidRDefault="001606C0" w:rsidP="004B0123">
      <w:pPr>
        <w:jc w:val="both"/>
        <w:rPr>
          <w:rFonts w:cstheme="minorHAnsi"/>
        </w:rPr>
      </w:pPr>
      <w:r>
        <w:rPr>
          <w:rFonts w:cstheme="minorHAnsi"/>
        </w:rPr>
        <w:t>•</w:t>
      </w:r>
      <w:r>
        <w:rPr>
          <w:rFonts w:cstheme="minorHAnsi"/>
        </w:rPr>
        <w:tab/>
        <w:t>Todo requisito deberá ser unívocamente identificable mediante algún código o sistema de numeración adecuado.</w:t>
      </w:r>
    </w:p>
    <w:p w14:paraId="5D7E01A4" w14:textId="77777777" w:rsidR="001606C0" w:rsidRPr="00934F44" w:rsidRDefault="001606C0" w:rsidP="004B0123">
      <w:pPr>
        <w:jc w:val="both"/>
        <w:rPr>
          <w:rFonts w:cstheme="minorHAnsi"/>
        </w:rPr>
      </w:pPr>
      <w:r>
        <w:rPr>
          <w:rFonts w:cstheme="minorHAnsi"/>
        </w:rPr>
        <w:t>•</w:t>
      </w:r>
      <w:r>
        <w:rPr>
          <w:rFonts w:cstheme="minorHAnsi"/>
        </w:rPr>
        <w:tab/>
        <w:t>Lo ideal, aunque en la práctica no siempre realizable, es que los requisitos posean las siguientes características:</w:t>
      </w:r>
    </w:p>
    <w:p w14:paraId="4611D0F0" w14:textId="77777777" w:rsidR="001606C0" w:rsidRPr="00934F44" w:rsidRDefault="001606C0" w:rsidP="004B0123">
      <w:pPr>
        <w:pStyle w:val="Prrafodelista"/>
        <w:numPr>
          <w:ilvl w:val="0"/>
          <w:numId w:val="6"/>
        </w:numPr>
        <w:jc w:val="both"/>
        <w:rPr>
          <w:rFonts w:cstheme="minorHAnsi"/>
        </w:rPr>
      </w:pPr>
      <w:r>
        <w:rPr>
          <w:rFonts w:cstheme="minorHAnsi"/>
          <w:b/>
        </w:rPr>
        <w:t>Corrección</w:t>
      </w:r>
      <w:r>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3489514B" w14:textId="77777777" w:rsidR="001606C0" w:rsidRPr="00934F44" w:rsidRDefault="001606C0" w:rsidP="004B0123">
      <w:pPr>
        <w:pStyle w:val="Prrafodelista"/>
        <w:numPr>
          <w:ilvl w:val="0"/>
          <w:numId w:val="6"/>
        </w:numPr>
        <w:jc w:val="both"/>
        <w:rPr>
          <w:rFonts w:cstheme="minorHAnsi"/>
        </w:rPr>
      </w:pPr>
      <w:r>
        <w:rPr>
          <w:rFonts w:cstheme="minorHAnsi"/>
          <w:b/>
        </w:rPr>
        <w:t>No ambiguos</w:t>
      </w:r>
      <w:r>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13007660" w14:textId="77777777" w:rsidR="001606C0" w:rsidRPr="00934F44" w:rsidRDefault="001606C0" w:rsidP="004B0123">
      <w:pPr>
        <w:pStyle w:val="Prrafodelista"/>
        <w:numPr>
          <w:ilvl w:val="0"/>
          <w:numId w:val="6"/>
        </w:numPr>
        <w:jc w:val="both"/>
        <w:rPr>
          <w:rFonts w:cstheme="minorHAnsi"/>
        </w:rPr>
      </w:pPr>
      <w:r>
        <w:rPr>
          <w:rFonts w:cstheme="minorHAnsi"/>
          <w:b/>
        </w:rPr>
        <w:t>Completos</w:t>
      </w:r>
      <w:r>
        <w:rPr>
          <w:rFonts w:cstheme="minorHAnsi"/>
        </w:rPr>
        <w:t>: Todos los requisitos relevantes han sido incluidos en la ERS. Conviene incluir todas las posibles respuestas del sistema a los datos de entrada, tanto válidos como no válidos.</w:t>
      </w:r>
    </w:p>
    <w:p w14:paraId="13CA0955" w14:textId="77777777" w:rsidR="001606C0" w:rsidRPr="00934F44" w:rsidRDefault="001606C0" w:rsidP="004B0123">
      <w:pPr>
        <w:pStyle w:val="Prrafodelista"/>
        <w:numPr>
          <w:ilvl w:val="0"/>
          <w:numId w:val="6"/>
        </w:numPr>
        <w:jc w:val="both"/>
        <w:rPr>
          <w:rFonts w:cstheme="minorHAnsi"/>
        </w:rPr>
      </w:pPr>
      <w:r>
        <w:rPr>
          <w:rFonts w:cstheme="minorHAnsi"/>
          <w:b/>
        </w:rPr>
        <w:t>Consistentes</w:t>
      </w:r>
      <w:r>
        <w:rPr>
          <w:rFonts w:cstheme="minorHAnsi"/>
        </w:rPr>
        <w:t>: Los requisitos no pueden ser contradictorios. Un conjunto de requisitos contradictorio no es implementable.</w:t>
      </w:r>
    </w:p>
    <w:p w14:paraId="48D4CE28" w14:textId="77777777" w:rsidR="001606C0" w:rsidRPr="00934F44" w:rsidRDefault="001606C0" w:rsidP="004B0123">
      <w:pPr>
        <w:pStyle w:val="Prrafodelista"/>
        <w:numPr>
          <w:ilvl w:val="0"/>
          <w:numId w:val="6"/>
        </w:numPr>
        <w:jc w:val="both"/>
        <w:rPr>
          <w:rFonts w:cstheme="minorHAnsi"/>
        </w:rPr>
      </w:pPr>
      <w:r>
        <w:rPr>
          <w:rFonts w:cstheme="minorHAnsi"/>
          <w:b/>
        </w:rPr>
        <w:t>Clasificados</w:t>
      </w:r>
      <w:r>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26F5AAED" w14:textId="77777777" w:rsidR="001606C0" w:rsidRPr="00934F44" w:rsidRDefault="001606C0" w:rsidP="004B0123">
      <w:pPr>
        <w:pStyle w:val="Prrafodelista"/>
        <w:numPr>
          <w:ilvl w:val="0"/>
          <w:numId w:val="6"/>
        </w:numPr>
        <w:jc w:val="both"/>
        <w:rPr>
          <w:rFonts w:cstheme="minorHAnsi"/>
        </w:rPr>
      </w:pPr>
      <w:r>
        <w:rPr>
          <w:rFonts w:cstheme="minorHAnsi"/>
          <w:b/>
        </w:rPr>
        <w:t>Verificables</w:t>
      </w:r>
      <w:r>
        <w:rPr>
          <w:rFonts w:cstheme="minorHAnsi"/>
        </w:rPr>
        <w:t>: La ERS es verificable si y sólo si todos sus requisitos son verificables. Un requisito es verificable (</w:t>
      </w:r>
      <w:proofErr w:type="spellStart"/>
      <w:r>
        <w:rPr>
          <w:rFonts w:cstheme="minorHAnsi"/>
        </w:rPr>
        <w:t>testeable</w:t>
      </w:r>
      <w:proofErr w:type="spellEnd"/>
      <w:r>
        <w:rPr>
          <w:rFonts w:cstheme="minorHAnsi"/>
        </w:rPr>
        <w:t>)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39AB0A22" w14:textId="77777777" w:rsidR="001606C0" w:rsidRPr="00934F44" w:rsidRDefault="001606C0" w:rsidP="004B0123">
      <w:pPr>
        <w:pStyle w:val="Prrafodelista"/>
        <w:numPr>
          <w:ilvl w:val="0"/>
          <w:numId w:val="6"/>
        </w:numPr>
        <w:jc w:val="both"/>
        <w:rPr>
          <w:rFonts w:cstheme="minorHAnsi"/>
        </w:rPr>
      </w:pPr>
      <w:r>
        <w:rPr>
          <w:rFonts w:cstheme="minorHAnsi"/>
          <w:b/>
        </w:rPr>
        <w:lastRenderedPageBreak/>
        <w:t>Modificables</w:t>
      </w:r>
      <w:r>
        <w:rPr>
          <w:rFonts w:cstheme="minorHAnsi"/>
        </w:rPr>
        <w:t xml:space="preserve">: La ERS es modificable si y sólo si se encuentra estructurada de forma que los cambios a los requisitos pueden realizarse de forma fácil, completa y consistente. </w:t>
      </w:r>
      <w:proofErr w:type="gramStart"/>
      <w:r>
        <w:rPr>
          <w:rFonts w:cstheme="minorHAnsi"/>
        </w:rPr>
        <w:t>La utilización de herramientas automáticas de gestión de requisitos facilitan enormemente</w:t>
      </w:r>
      <w:proofErr w:type="gramEnd"/>
      <w:r>
        <w:rPr>
          <w:rFonts w:cstheme="minorHAnsi"/>
        </w:rPr>
        <w:t xml:space="preserve"> esta tarea.</w:t>
      </w:r>
    </w:p>
    <w:p w14:paraId="71B0917E" w14:textId="77777777" w:rsidR="001606C0" w:rsidRDefault="001606C0" w:rsidP="004B0123">
      <w:pPr>
        <w:pStyle w:val="Prrafodelista"/>
        <w:numPr>
          <w:ilvl w:val="0"/>
          <w:numId w:val="6"/>
        </w:numPr>
        <w:jc w:val="both"/>
        <w:rPr>
          <w:rFonts w:cstheme="minorHAnsi"/>
        </w:rPr>
      </w:pPr>
      <w:r>
        <w:rPr>
          <w:rFonts w:cstheme="minorHAnsi"/>
          <w:b/>
        </w:rPr>
        <w:t>Trazables</w:t>
      </w:r>
      <w:r>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1DCA7221" w14:textId="77777777" w:rsidR="006C6E06" w:rsidRDefault="006C6E06" w:rsidP="004B0123">
      <w:pPr>
        <w:jc w:val="both"/>
        <w:rPr>
          <w:rFonts w:cstheme="minorHAnsi"/>
        </w:rPr>
      </w:pPr>
    </w:p>
    <w:p w14:paraId="7A89306E" w14:textId="77777777" w:rsidR="002E3F8E" w:rsidRPr="00934F44" w:rsidRDefault="002E253F" w:rsidP="004B0123">
      <w:pPr>
        <w:pStyle w:val="Ttulo2"/>
        <w:jc w:val="both"/>
        <w:rPr>
          <w:rFonts w:asciiTheme="minorHAnsi" w:hAnsiTheme="minorHAnsi" w:cstheme="minorHAnsi"/>
        </w:rPr>
      </w:pPr>
      <w:bookmarkStart w:id="5" w:name="_Toc503382618"/>
      <w:r>
        <w:rPr>
          <w:rFonts w:asciiTheme="minorHAnsi" w:hAnsiTheme="minorHAnsi" w:cstheme="minorHAnsi"/>
        </w:rPr>
        <w:t>3.1</w:t>
      </w:r>
      <w:r>
        <w:rPr>
          <w:rFonts w:asciiTheme="minorHAnsi" w:hAnsiTheme="minorHAnsi" w:cstheme="minorHAnsi"/>
        </w:rPr>
        <w:tab/>
        <w:t>Requisitos comunes de las interfaces</w:t>
      </w:r>
      <w:bookmarkEnd w:id="5"/>
    </w:p>
    <w:p w14:paraId="7C13E0FF" w14:textId="77777777" w:rsidR="002E3F8E" w:rsidRPr="00934F44" w:rsidRDefault="002E3F8E" w:rsidP="004B0123">
      <w:pPr>
        <w:jc w:val="both"/>
        <w:rPr>
          <w:rFonts w:cstheme="minorHAnsi"/>
        </w:rPr>
      </w:pPr>
      <w:r>
        <w:rPr>
          <w:rFonts w:cstheme="minorHAnsi"/>
        </w:rPr>
        <w:t>Descripción detallada de todas las entradas y salidas del sistema de software.</w:t>
      </w:r>
    </w:p>
    <w:p w14:paraId="21AB8C5A" w14:textId="77777777" w:rsidR="00B80F3D" w:rsidRDefault="00B80F3D">
      <w:pPr>
        <w:pStyle w:val="Ttulo3"/>
        <w:jc w:val="both"/>
        <w:rPr>
          <w:rFonts w:asciiTheme="minorHAnsi" w:hAnsiTheme="minorHAnsi" w:cstheme="minorHAnsi"/>
        </w:rPr>
      </w:pPr>
      <w:r>
        <w:t>3.1.1</w:t>
      </w:r>
      <w:r>
        <w:tab/>
        <w:t>Interfaces de usuario</w:t>
      </w:r>
    </w:p>
    <w:p w14:paraId="4D3419F5" w14:textId="77777777" w:rsidR="00B80F3D" w:rsidRDefault="00B80F3D">
      <w:pPr>
        <w:jc w:val="both"/>
        <w:rPr>
          <w:rFonts w:cstheme="minorHAnsi"/>
        </w:rPr>
      </w:pPr>
      <w:r>
        <w:rPr>
          <w:rFonts w:cstheme="minorHAnsi"/>
        </w:rPr>
        <w:t xml:space="preserve">La interfaz de usuario adopta una estética moderna y profesional acorde al rubro musical de alta gama, empleando una paleta cromática oscura ("Dark </w:t>
      </w:r>
      <w:proofErr w:type="spellStart"/>
      <w:r>
        <w:rPr>
          <w:rFonts w:cstheme="minorHAnsi"/>
        </w:rPr>
        <w:t>Theme</w:t>
      </w:r>
      <w:proofErr w:type="spellEnd"/>
      <w:r>
        <w:rPr>
          <w:rFonts w:cstheme="minorHAnsi"/>
        </w:rPr>
        <w:t xml:space="preserve"> Musical": Slate Navy #0f172a / #1e293b con acentos en Ámbar Dorado #f59e0b y Esmeralda #10b981).</w:t>
      </w:r>
    </w:p>
    <w:p w14:paraId="62D4ADDC" w14:textId="77777777" w:rsidR="00B80F3D" w:rsidRDefault="00B80F3D">
      <w:pPr>
        <w:jc w:val="both"/>
        <w:rPr>
          <w:rFonts w:cstheme="minorHAnsi"/>
        </w:rPr>
      </w:pPr>
      <w:r>
        <w:rPr>
          <w:rFonts w:cstheme="minorHAnsi"/>
        </w:rPr>
        <w:t>El sistema se compone de 11 vistas principales estructuradas semánticamente:</w:t>
      </w:r>
    </w:p>
    <w:p w14:paraId="141EB34E" w14:textId="77777777" w:rsidR="00B80F3D" w:rsidRDefault="00B80F3D">
      <w:pPr>
        <w:jc w:val="both"/>
        <w:rPr>
          <w:rFonts w:cstheme="minorHAnsi"/>
        </w:rPr>
      </w:pPr>
      <w:r>
        <w:rPr>
          <w:rFonts w:cstheme="minorHAnsi"/>
        </w:rPr>
        <w:t xml:space="preserve">1. Tienda Home (index.html): Encabezado con logotipo SVG, barra de navegación con </w:t>
      </w:r>
      <w:proofErr w:type="spellStart"/>
      <w:r>
        <w:rPr>
          <w:rFonts w:cstheme="minorHAnsi"/>
        </w:rPr>
        <w:t>badge</w:t>
      </w:r>
      <w:proofErr w:type="spellEnd"/>
      <w:r>
        <w:rPr>
          <w:rFonts w:cstheme="minorHAnsi"/>
        </w:rPr>
        <w:t xml:space="preserve"> de carrito en tiempo real, </w:t>
      </w:r>
      <w:proofErr w:type="spellStart"/>
      <w:r>
        <w:rPr>
          <w:rFonts w:cstheme="minorHAnsi"/>
        </w:rPr>
        <w:t>hero</w:t>
      </w:r>
      <w:proofErr w:type="spellEnd"/>
      <w:r>
        <w:rPr>
          <w:rFonts w:cstheme="minorHAnsi"/>
        </w:rPr>
        <w:t xml:space="preserve"> banner institucional de Viña del Mar, grilla de productos destacados, testimonios de músicos locales y pie de página informativo.</w:t>
      </w:r>
    </w:p>
    <w:p w14:paraId="78D17DC4" w14:textId="77777777" w:rsidR="00B80F3D" w:rsidRDefault="00B80F3D">
      <w:pPr>
        <w:jc w:val="both"/>
        <w:rPr>
          <w:rFonts w:cstheme="minorHAnsi"/>
        </w:rPr>
      </w:pPr>
      <w:r>
        <w:rPr>
          <w:rFonts w:cstheme="minorHAnsi"/>
        </w:rPr>
        <w:t>2. Catálogo Completo (</w:t>
      </w:r>
      <w:proofErr w:type="spellStart"/>
      <w:r>
        <w:rPr>
          <w:rFonts w:cstheme="minorHAnsi"/>
        </w:rPr>
        <w:t>pages</w:t>
      </w:r>
      <w:proofErr w:type="spellEnd"/>
      <w:r>
        <w:rPr>
          <w:rFonts w:cstheme="minorHAnsi"/>
        </w:rPr>
        <w:t>/productos.html): Visualización de las 51 referencias del catálogo con buscador interactivo y botones de filtrado por categoría (Guitarras, Bajos, Baterías, Teclados, Audio Pro, Accesorios).</w:t>
      </w:r>
    </w:p>
    <w:p w14:paraId="17D2BE85" w14:textId="77777777" w:rsidR="00B80F3D" w:rsidRDefault="00B80F3D">
      <w:pPr>
        <w:jc w:val="both"/>
        <w:rPr>
          <w:rFonts w:cstheme="minorHAnsi"/>
        </w:rPr>
      </w:pPr>
      <w:r>
        <w:rPr>
          <w:rFonts w:cstheme="minorHAnsi"/>
        </w:rPr>
        <w:t>3. Detalle de Producto (</w:t>
      </w:r>
      <w:proofErr w:type="spellStart"/>
      <w:r>
        <w:rPr>
          <w:rFonts w:cstheme="minorHAnsi"/>
        </w:rPr>
        <w:t>pages</w:t>
      </w:r>
      <w:proofErr w:type="spellEnd"/>
      <w:r>
        <w:rPr>
          <w:rFonts w:cstheme="minorHAnsi"/>
        </w:rPr>
        <w:t>/producto-detalle.html): Ficha técnica completa con especificaciones de luthería, selector de unidades y botón de adición directa al carrito.</w:t>
      </w:r>
    </w:p>
    <w:p w14:paraId="0AE3A09A" w14:textId="77777777" w:rsidR="00B80F3D" w:rsidRDefault="00B80F3D">
      <w:pPr>
        <w:jc w:val="both"/>
        <w:rPr>
          <w:rFonts w:cstheme="minorHAnsi"/>
        </w:rPr>
      </w:pPr>
      <w:r>
        <w:rPr>
          <w:rFonts w:cstheme="minorHAnsi"/>
        </w:rPr>
        <w:t>4. Carrito de Compras (</w:t>
      </w:r>
      <w:proofErr w:type="spellStart"/>
      <w:r>
        <w:rPr>
          <w:rFonts w:cstheme="minorHAnsi"/>
        </w:rPr>
        <w:t>pages</w:t>
      </w:r>
      <w:proofErr w:type="spellEnd"/>
      <w:r>
        <w:rPr>
          <w:rFonts w:cstheme="minorHAnsi"/>
        </w:rPr>
        <w:t>/carrito.html): Tabla de ítems seleccionados, controles interactivos para incrementar/decrementar cantidades, botón de eliminación, desglose de Subtotal, 19% de IVA y Total en CLP, y botón de confirmación de pedido.</w:t>
      </w:r>
    </w:p>
    <w:p w14:paraId="5994F4D5" w14:textId="77777777" w:rsidR="00B80F3D" w:rsidRDefault="00B80F3D">
      <w:pPr>
        <w:jc w:val="both"/>
        <w:rPr>
          <w:rFonts w:cstheme="minorHAnsi"/>
        </w:rPr>
      </w:pPr>
      <w:r>
        <w:rPr>
          <w:rFonts w:cstheme="minorHAnsi"/>
        </w:rPr>
        <w:t>5. Registro de Clientes (</w:t>
      </w:r>
      <w:proofErr w:type="spellStart"/>
      <w:r>
        <w:rPr>
          <w:rFonts w:cstheme="minorHAnsi"/>
        </w:rPr>
        <w:t>pages</w:t>
      </w:r>
      <w:proofErr w:type="spellEnd"/>
      <w:r>
        <w:rPr>
          <w:rFonts w:cstheme="minorHAnsi"/>
        </w:rPr>
        <w:t>/registro.html): Formulario con validación en tiempo real de RUN (Módulo 11), nombres, apellidos, correo institucional, selectores encadenados de Regiones y Comunas de Chile, y dirección de despacho.</w:t>
      </w:r>
    </w:p>
    <w:p w14:paraId="428174C2" w14:textId="77777777" w:rsidR="00B80F3D" w:rsidRDefault="00B80F3D">
      <w:pPr>
        <w:jc w:val="both"/>
        <w:rPr>
          <w:rFonts w:cstheme="minorHAnsi"/>
        </w:rPr>
      </w:pPr>
      <w:r>
        <w:rPr>
          <w:rFonts w:cstheme="minorHAnsi"/>
        </w:rPr>
        <w:t>6. Inicio de Sesión (</w:t>
      </w:r>
      <w:proofErr w:type="spellStart"/>
      <w:r>
        <w:rPr>
          <w:rFonts w:cstheme="minorHAnsi"/>
        </w:rPr>
        <w:t>pages</w:t>
      </w:r>
      <w:proofErr w:type="spellEnd"/>
      <w:r>
        <w:rPr>
          <w:rFonts w:cstheme="minorHAnsi"/>
        </w:rPr>
        <w:t>/login.html): Formulario con validación de dominios autorizados y longitud de contraseña (4 a 10 caracteres).</w:t>
      </w:r>
    </w:p>
    <w:p w14:paraId="7B690719" w14:textId="77777777" w:rsidR="00B80F3D" w:rsidRDefault="00B80F3D">
      <w:pPr>
        <w:jc w:val="both"/>
        <w:rPr>
          <w:rFonts w:cstheme="minorHAnsi"/>
        </w:rPr>
      </w:pPr>
      <w:r>
        <w:rPr>
          <w:rFonts w:cstheme="minorHAnsi"/>
        </w:rPr>
        <w:t>7. Nosotros (</w:t>
      </w:r>
      <w:proofErr w:type="spellStart"/>
      <w:r>
        <w:rPr>
          <w:rFonts w:cstheme="minorHAnsi"/>
        </w:rPr>
        <w:t>pages</w:t>
      </w:r>
      <w:proofErr w:type="spellEnd"/>
      <w:r>
        <w:rPr>
          <w:rFonts w:cstheme="minorHAnsi"/>
        </w:rPr>
        <w:t>/nosotros.html): Historia de los 11 años de trayectoria de Sonido Vivo en Viña del Mar, misión, visión, servicios de luthería y perfiles del equipo desarrollador.</w:t>
      </w:r>
    </w:p>
    <w:p w14:paraId="07423502" w14:textId="77777777" w:rsidR="00B80F3D" w:rsidRDefault="00B80F3D">
      <w:pPr>
        <w:jc w:val="both"/>
        <w:rPr>
          <w:rFonts w:cstheme="minorHAnsi"/>
        </w:rPr>
      </w:pPr>
      <w:r>
        <w:rPr>
          <w:rFonts w:cstheme="minorHAnsi"/>
        </w:rPr>
        <w:lastRenderedPageBreak/>
        <w:t>8. Contacto y Soporte (</w:t>
      </w:r>
      <w:proofErr w:type="spellStart"/>
      <w:r>
        <w:rPr>
          <w:rFonts w:cstheme="minorHAnsi"/>
        </w:rPr>
        <w:t>pages</w:t>
      </w:r>
      <w:proofErr w:type="spellEnd"/>
      <w:r>
        <w:rPr>
          <w:rFonts w:cstheme="minorHAnsi"/>
        </w:rPr>
        <w:t xml:space="preserve">/contacto.html): Formulario de consultas con validación de campos y notificación visual tipo </w:t>
      </w:r>
      <w:proofErr w:type="spellStart"/>
      <w:r>
        <w:rPr>
          <w:rFonts w:cstheme="minorHAnsi"/>
        </w:rPr>
        <w:t>Toast</w:t>
      </w:r>
      <w:proofErr w:type="spellEnd"/>
      <w:r>
        <w:rPr>
          <w:rFonts w:cstheme="minorHAnsi"/>
        </w:rPr>
        <w:t>.</w:t>
      </w:r>
    </w:p>
    <w:p w14:paraId="11F848FF" w14:textId="77777777" w:rsidR="00B80F3D" w:rsidRDefault="00B80F3D">
      <w:pPr>
        <w:jc w:val="both"/>
        <w:rPr>
          <w:rFonts w:cstheme="minorHAnsi"/>
        </w:rPr>
      </w:pPr>
      <w:r>
        <w:rPr>
          <w:rFonts w:cstheme="minorHAnsi"/>
        </w:rPr>
        <w:t>9. Blog y Noticias (</w:t>
      </w:r>
      <w:proofErr w:type="spellStart"/>
      <w:r>
        <w:rPr>
          <w:rFonts w:cstheme="minorHAnsi"/>
        </w:rPr>
        <w:t>pages</w:t>
      </w:r>
      <w:proofErr w:type="spellEnd"/>
      <w:r>
        <w:rPr>
          <w:rFonts w:cstheme="minorHAnsi"/>
        </w:rPr>
        <w:t>/blogs.html): Grilla con artículos sobre música y cuidado de instrumentos.</w:t>
      </w:r>
    </w:p>
    <w:p w14:paraId="7D152C1C" w14:textId="77777777" w:rsidR="00B80F3D" w:rsidRDefault="00B80F3D">
      <w:pPr>
        <w:jc w:val="both"/>
        <w:rPr>
          <w:rFonts w:cstheme="minorHAnsi"/>
        </w:rPr>
      </w:pPr>
      <w:r>
        <w:rPr>
          <w:rFonts w:cstheme="minorHAnsi"/>
        </w:rPr>
        <w:t>10. Detalle de Blog (</w:t>
      </w:r>
      <w:proofErr w:type="spellStart"/>
      <w:r>
        <w:rPr>
          <w:rFonts w:cstheme="minorHAnsi"/>
        </w:rPr>
        <w:t>pages</w:t>
      </w:r>
      <w:proofErr w:type="spellEnd"/>
      <w:r>
        <w:rPr>
          <w:rFonts w:cstheme="minorHAnsi"/>
        </w:rPr>
        <w:t>/blog-detalle.html): Artículos completos sobre calibración de guitarras y protección contra la humedad marina de Viña del Mar.</w:t>
      </w:r>
    </w:p>
    <w:p w14:paraId="304A2755" w14:textId="77777777" w:rsidR="00B80F3D" w:rsidRDefault="00B80F3D">
      <w:pPr>
        <w:jc w:val="both"/>
        <w:rPr>
          <w:rFonts w:cstheme="minorHAnsi"/>
        </w:rPr>
      </w:pPr>
      <w:r>
        <w:rPr>
          <w:rFonts w:cstheme="minorHAnsi"/>
        </w:rPr>
        <w:t>11. Panel de Administración (</w:t>
      </w:r>
      <w:proofErr w:type="spellStart"/>
      <w:r>
        <w:rPr>
          <w:rFonts w:cstheme="minorHAnsi"/>
        </w:rPr>
        <w:t>pages</w:t>
      </w:r>
      <w:proofErr w:type="spellEnd"/>
      <w:r>
        <w:rPr>
          <w:rFonts w:cstheme="minorHAnsi"/>
        </w:rPr>
        <w:t>/</w:t>
      </w:r>
      <w:proofErr w:type="spellStart"/>
      <w:r>
        <w:rPr>
          <w:rFonts w:cstheme="minorHAnsi"/>
        </w:rPr>
        <w:t>admin</w:t>
      </w:r>
      <w:proofErr w:type="spellEnd"/>
      <w:r>
        <w:rPr>
          <w:rFonts w:cstheme="minorHAnsi"/>
        </w:rPr>
        <w:t>/home.html, productos.html, usuarios.html): Menú lateral administrativo (</w:t>
      </w:r>
      <w:proofErr w:type="spellStart"/>
      <w:r>
        <w:rPr>
          <w:rFonts w:cstheme="minorHAnsi"/>
        </w:rPr>
        <w:t>sidebar</w:t>
      </w:r>
      <w:proofErr w:type="spellEnd"/>
      <w:r>
        <w:rPr>
          <w:rFonts w:cstheme="minorHAnsi"/>
        </w:rPr>
        <w:t xml:space="preserve">), </w:t>
      </w:r>
      <w:proofErr w:type="spellStart"/>
      <w:r>
        <w:rPr>
          <w:rFonts w:cstheme="minorHAnsi"/>
        </w:rPr>
        <w:t>dashboard</w:t>
      </w:r>
      <w:proofErr w:type="spellEnd"/>
      <w:r>
        <w:rPr>
          <w:rFonts w:cstheme="minorHAnsi"/>
        </w:rPr>
        <w:t xml:space="preserve"> con </w:t>
      </w:r>
      <w:proofErr w:type="spellStart"/>
      <w:r>
        <w:rPr>
          <w:rFonts w:cstheme="minorHAnsi"/>
        </w:rPr>
        <w:t>KPIs</w:t>
      </w:r>
      <w:proofErr w:type="spellEnd"/>
      <w:r>
        <w:rPr>
          <w:rFonts w:cstheme="minorHAnsi"/>
        </w:rPr>
        <w:t xml:space="preserve"> de inventario, mantenedor CRUD de productos con alertas de stock crítico y mantenedor CRUD de usuarios con asignación de roles RBAC.</w:t>
      </w:r>
    </w:p>
    <w:p w14:paraId="27D3B6C8" w14:textId="77777777" w:rsidR="002E3F8E" w:rsidRDefault="002E3F8E" w:rsidP="004B0123">
      <w:pPr>
        <w:jc w:val="both"/>
        <w:rPr>
          <w:rFonts w:cstheme="minorHAnsi"/>
        </w:rPr>
      </w:pPr>
    </w:p>
    <w:p w14:paraId="0017D467" w14:textId="77777777" w:rsidR="006C6E06" w:rsidRDefault="006C6E06" w:rsidP="004B0123">
      <w:pPr>
        <w:jc w:val="both"/>
        <w:rPr>
          <w:rFonts w:cstheme="minorHAnsi"/>
        </w:rPr>
      </w:pPr>
    </w:p>
    <w:p w14:paraId="2D3C1A4F" w14:textId="77777777" w:rsidR="00B80F3D" w:rsidRDefault="00B80F3D">
      <w:pPr>
        <w:pStyle w:val="Ttulo3"/>
        <w:jc w:val="both"/>
        <w:rPr>
          <w:rFonts w:asciiTheme="minorHAnsi" w:hAnsiTheme="minorHAnsi" w:cstheme="minorHAnsi"/>
        </w:rPr>
      </w:pPr>
      <w:r>
        <w:t>3.1.2</w:t>
      </w:r>
      <w:r>
        <w:tab/>
        <w:t>Interfaces de hardware</w:t>
      </w:r>
    </w:p>
    <w:p w14:paraId="75CA0697" w14:textId="77777777" w:rsidR="00B80F3D" w:rsidRDefault="00B80F3D">
      <w:pPr>
        <w:jc w:val="both"/>
        <w:rPr>
          <w:rFonts w:cstheme="minorHAnsi"/>
        </w:rPr>
      </w:pPr>
      <w:r>
        <w:rPr>
          <w:rFonts w:cstheme="minorHAnsi"/>
        </w:rPr>
        <w:t>El sistema debe operar de forma óptima en:</w:t>
      </w:r>
    </w:p>
    <w:p w14:paraId="626BB7AE" w14:textId="77777777" w:rsidR="00B80F3D" w:rsidRDefault="00B80F3D">
      <w:pPr>
        <w:jc w:val="both"/>
        <w:rPr>
          <w:rFonts w:cstheme="minorHAnsi"/>
        </w:rPr>
      </w:pPr>
      <w:r>
        <w:rPr>
          <w:rFonts w:cstheme="minorHAnsi"/>
        </w:rPr>
        <w:t>• Teléfonos móviles y smartphones con pantallas táctiles desde 360 píxeles de ancho.</w:t>
      </w:r>
    </w:p>
    <w:p w14:paraId="59726C8B" w14:textId="77777777" w:rsidR="00B80F3D" w:rsidRDefault="00B80F3D">
      <w:pPr>
        <w:jc w:val="both"/>
        <w:rPr>
          <w:rFonts w:cstheme="minorHAnsi"/>
        </w:rPr>
      </w:pPr>
      <w:r>
        <w:rPr>
          <w:rFonts w:cstheme="minorHAnsi"/>
        </w:rPr>
        <w:t xml:space="preserve">• </w:t>
      </w:r>
      <w:proofErr w:type="spellStart"/>
      <w:r>
        <w:rPr>
          <w:rFonts w:cstheme="minorHAnsi"/>
        </w:rPr>
        <w:t>Tablets</w:t>
      </w:r>
      <w:proofErr w:type="spellEnd"/>
      <w:r>
        <w:rPr>
          <w:rFonts w:cstheme="minorHAnsi"/>
        </w:rPr>
        <w:t xml:space="preserve"> en orientación vertical y horizontal desde 768 píxeles de ancho.</w:t>
      </w:r>
    </w:p>
    <w:p w14:paraId="15BB04A3" w14:textId="77777777" w:rsidR="00B80F3D" w:rsidRDefault="00B80F3D">
      <w:pPr>
        <w:jc w:val="both"/>
        <w:rPr>
          <w:rFonts w:cstheme="minorHAnsi"/>
        </w:rPr>
      </w:pPr>
      <w:r>
        <w:rPr>
          <w:rFonts w:cstheme="minorHAnsi"/>
        </w:rPr>
        <w:t>• Computadores personales de escritorio y computadores portátiles (laptops) con resoluciones desde 1280 píxeles hasta 1920x1080 o superior.</w:t>
      </w:r>
    </w:p>
    <w:p w14:paraId="42ADA985" w14:textId="77777777" w:rsidR="00B80F3D" w:rsidRDefault="00B80F3D">
      <w:pPr>
        <w:jc w:val="both"/>
        <w:rPr>
          <w:rFonts w:cstheme="minorHAnsi"/>
        </w:rPr>
      </w:pPr>
      <w:r>
        <w:rPr>
          <w:rFonts w:cstheme="minorHAnsi"/>
        </w:rPr>
        <w:t>• Soporte para interacción multitáctil (</w:t>
      </w:r>
      <w:proofErr w:type="spellStart"/>
      <w:r>
        <w:rPr>
          <w:rFonts w:cstheme="minorHAnsi"/>
        </w:rPr>
        <w:t>touch</w:t>
      </w:r>
      <w:proofErr w:type="spellEnd"/>
      <w:r>
        <w:rPr>
          <w:rFonts w:cstheme="minorHAnsi"/>
        </w:rPr>
        <w:t xml:space="preserve"> </w:t>
      </w:r>
      <w:proofErr w:type="spellStart"/>
      <w:r>
        <w:rPr>
          <w:rFonts w:cstheme="minorHAnsi"/>
        </w:rPr>
        <w:t>gestures</w:t>
      </w:r>
      <w:proofErr w:type="spellEnd"/>
      <w:r>
        <w:rPr>
          <w:rFonts w:cstheme="minorHAnsi"/>
        </w:rPr>
        <w:t>) y periféricos tradicionales (</w:t>
      </w:r>
      <w:proofErr w:type="gramStart"/>
      <w:r>
        <w:rPr>
          <w:rFonts w:cstheme="minorHAnsi"/>
        </w:rPr>
        <w:t>mouse</w:t>
      </w:r>
      <w:proofErr w:type="gramEnd"/>
      <w:r>
        <w:rPr>
          <w:rFonts w:cstheme="minorHAnsi"/>
        </w:rPr>
        <w:t xml:space="preserve">, </w:t>
      </w:r>
      <w:proofErr w:type="spellStart"/>
      <w:r>
        <w:rPr>
          <w:rFonts w:cstheme="minorHAnsi"/>
        </w:rPr>
        <w:t>trackpad</w:t>
      </w:r>
      <w:proofErr w:type="spellEnd"/>
      <w:r>
        <w:rPr>
          <w:rFonts w:cstheme="minorHAnsi"/>
        </w:rPr>
        <w:t>, teclado).</w:t>
      </w:r>
    </w:p>
    <w:p w14:paraId="1B4D3806" w14:textId="77777777" w:rsidR="002E3F8E" w:rsidRDefault="002E3F8E" w:rsidP="004B0123">
      <w:pPr>
        <w:jc w:val="both"/>
        <w:rPr>
          <w:rFonts w:cstheme="minorHAnsi"/>
        </w:rPr>
      </w:pPr>
    </w:p>
    <w:p w14:paraId="7C6AF673" w14:textId="77777777" w:rsidR="006C6E06" w:rsidRDefault="006C6E06" w:rsidP="004B0123">
      <w:pPr>
        <w:jc w:val="both"/>
        <w:rPr>
          <w:rFonts w:cstheme="minorHAnsi"/>
        </w:rPr>
      </w:pPr>
    </w:p>
    <w:p w14:paraId="2E7D836D" w14:textId="77777777" w:rsidR="006C6E06" w:rsidRPr="00934F44" w:rsidRDefault="006C6E06" w:rsidP="004B0123">
      <w:pPr>
        <w:jc w:val="both"/>
        <w:rPr>
          <w:rFonts w:cstheme="minorHAnsi"/>
        </w:rPr>
      </w:pPr>
    </w:p>
    <w:p w14:paraId="2027CAEF" w14:textId="77777777" w:rsidR="00B80F3D" w:rsidRDefault="00B80F3D">
      <w:pPr>
        <w:pStyle w:val="Ttulo3"/>
        <w:jc w:val="both"/>
        <w:rPr>
          <w:rFonts w:asciiTheme="minorHAnsi" w:hAnsiTheme="minorHAnsi" w:cstheme="minorHAnsi"/>
        </w:rPr>
      </w:pPr>
      <w:r>
        <w:t>3.1.3</w:t>
      </w:r>
      <w:r>
        <w:tab/>
        <w:t>Interfaces de software</w:t>
      </w:r>
    </w:p>
    <w:p w14:paraId="31A1009A" w14:textId="77777777" w:rsidR="00B80F3D" w:rsidRDefault="00B80F3D">
      <w:pPr>
        <w:jc w:val="both"/>
        <w:rPr>
          <w:rFonts w:cstheme="minorHAnsi"/>
        </w:rPr>
      </w:pPr>
      <w:r>
        <w:rPr>
          <w:rFonts w:cstheme="minorHAnsi"/>
        </w:rPr>
        <w:t xml:space="preserve">• Motor del Navegador: Compatibilidad con motores </w:t>
      </w:r>
      <w:proofErr w:type="spellStart"/>
      <w:r>
        <w:rPr>
          <w:rFonts w:cstheme="minorHAnsi"/>
        </w:rPr>
        <w:t>Chromium</w:t>
      </w:r>
      <w:proofErr w:type="spellEnd"/>
      <w:r>
        <w:rPr>
          <w:rFonts w:cstheme="minorHAnsi"/>
        </w:rPr>
        <w:t xml:space="preserve"> (Blink), Gecko y WebKit.</w:t>
      </w:r>
    </w:p>
    <w:p w14:paraId="08A0DC41" w14:textId="77777777" w:rsidR="00B80F3D" w:rsidRDefault="00B80F3D">
      <w:pPr>
        <w:jc w:val="both"/>
        <w:rPr>
          <w:rFonts w:cstheme="minorHAnsi"/>
        </w:rPr>
      </w:pPr>
      <w:r>
        <w:rPr>
          <w:rFonts w:cstheme="minorHAnsi"/>
        </w:rPr>
        <w:t xml:space="preserve">• </w:t>
      </w:r>
      <w:proofErr w:type="spellStart"/>
      <w:r>
        <w:rPr>
          <w:rFonts w:cstheme="minorHAnsi"/>
        </w:rPr>
        <w:t>APIs</w:t>
      </w:r>
      <w:proofErr w:type="spellEnd"/>
      <w:r>
        <w:rPr>
          <w:rFonts w:cstheme="minorHAnsi"/>
        </w:rPr>
        <w:t xml:space="preserve"> Web Utilizadas: DOM API nivel 3, Web Storage API (</w:t>
      </w:r>
      <w:proofErr w:type="spellStart"/>
      <w:r>
        <w:rPr>
          <w:rFonts w:cstheme="minorHAnsi"/>
        </w:rPr>
        <w:t>localStorage</w:t>
      </w:r>
      <w:proofErr w:type="spellEnd"/>
      <w:r>
        <w:rPr>
          <w:rFonts w:cstheme="minorHAnsi"/>
        </w:rPr>
        <w:t xml:space="preserve">, </w:t>
      </w:r>
      <w:proofErr w:type="spellStart"/>
      <w:r>
        <w:rPr>
          <w:rFonts w:cstheme="minorHAnsi"/>
        </w:rPr>
        <w:t>sessionStorage</w:t>
      </w:r>
      <w:proofErr w:type="spellEnd"/>
      <w:r>
        <w:rPr>
          <w:rFonts w:cstheme="minorHAnsi"/>
        </w:rPr>
        <w:t xml:space="preserve">), </w:t>
      </w:r>
      <w:proofErr w:type="spellStart"/>
      <w:r>
        <w:rPr>
          <w:rFonts w:cstheme="minorHAnsi"/>
        </w:rPr>
        <w:t>History</w:t>
      </w:r>
      <w:proofErr w:type="spellEnd"/>
      <w:r>
        <w:rPr>
          <w:rFonts w:cstheme="minorHAnsi"/>
        </w:rPr>
        <w:t xml:space="preserve"> API para navegación y Fetch API (preparado para microservicios).</w:t>
      </w:r>
    </w:p>
    <w:p w14:paraId="1E2E67F5" w14:textId="77777777" w:rsidR="00B80F3D" w:rsidRDefault="00B80F3D">
      <w:pPr>
        <w:jc w:val="both"/>
        <w:rPr>
          <w:rFonts w:cstheme="minorHAnsi"/>
        </w:rPr>
      </w:pPr>
      <w:r>
        <w:rPr>
          <w:rFonts w:cstheme="minorHAnsi"/>
        </w:rPr>
        <w:t>• Almacenamiento Local: Persistencia basada en pares clave-valor serializados en cadenas JSON legibles bajo las claves 'sonido_vivo_carrito_v1', 'sonido_vivo_inventario_v1' y 'sonido_vivo_usuarios_v1'.</w:t>
      </w:r>
    </w:p>
    <w:p w14:paraId="7556DA46" w14:textId="77777777" w:rsidR="002E3F8E" w:rsidRPr="00934F44" w:rsidRDefault="002E3F8E" w:rsidP="004B0123">
      <w:pPr>
        <w:jc w:val="both"/>
        <w:rPr>
          <w:rFonts w:cstheme="minorHAnsi"/>
        </w:rPr>
      </w:pPr>
    </w:p>
    <w:p w14:paraId="20009915" w14:textId="77777777" w:rsidR="002E3F8E" w:rsidRPr="00934F44" w:rsidRDefault="002E3F8E" w:rsidP="004B0123">
      <w:pPr>
        <w:pStyle w:val="Prrafodelista"/>
        <w:numPr>
          <w:ilvl w:val="0"/>
          <w:numId w:val="7"/>
        </w:numPr>
        <w:jc w:val="both"/>
        <w:rPr>
          <w:rFonts w:cstheme="minorHAnsi"/>
        </w:rPr>
      </w:pPr>
    </w:p>
    <w:p w14:paraId="51FD7299" w14:textId="77777777" w:rsidR="002E3F8E" w:rsidRPr="00934F44" w:rsidRDefault="002E3F8E" w:rsidP="004B0123">
      <w:pPr>
        <w:pStyle w:val="Prrafodelista"/>
        <w:numPr>
          <w:ilvl w:val="0"/>
          <w:numId w:val="7"/>
        </w:numPr>
        <w:jc w:val="both"/>
        <w:rPr>
          <w:rFonts w:cstheme="minorHAnsi"/>
        </w:rPr>
      </w:pPr>
    </w:p>
    <w:p w14:paraId="03224BBA" w14:textId="77777777" w:rsidR="002E3F8E" w:rsidRPr="00934F44" w:rsidRDefault="002E3F8E" w:rsidP="004B0123">
      <w:pPr>
        <w:pStyle w:val="Prrafodelista"/>
        <w:numPr>
          <w:ilvl w:val="0"/>
          <w:numId w:val="7"/>
        </w:numPr>
        <w:jc w:val="both"/>
        <w:rPr>
          <w:rFonts w:cstheme="minorHAnsi"/>
        </w:rPr>
      </w:pPr>
    </w:p>
    <w:p w14:paraId="55BFC083" w14:textId="77777777" w:rsidR="002E3F8E" w:rsidRPr="00934F44" w:rsidRDefault="002E3F8E" w:rsidP="004B0123">
      <w:pPr>
        <w:pStyle w:val="Prrafodelista"/>
        <w:numPr>
          <w:ilvl w:val="0"/>
          <w:numId w:val="7"/>
        </w:numPr>
        <w:jc w:val="both"/>
        <w:rPr>
          <w:rFonts w:cstheme="minorHAnsi"/>
        </w:rPr>
      </w:pPr>
    </w:p>
    <w:p w14:paraId="3849464C" w14:textId="77777777" w:rsidR="00B80F3D" w:rsidRDefault="00B80F3D">
      <w:pPr>
        <w:pStyle w:val="Ttulo3"/>
        <w:jc w:val="both"/>
        <w:rPr>
          <w:rFonts w:asciiTheme="minorHAnsi" w:hAnsiTheme="minorHAnsi" w:cstheme="minorHAnsi"/>
        </w:rPr>
      </w:pPr>
      <w:r>
        <w:t>3.1.4</w:t>
      </w:r>
      <w:r>
        <w:tab/>
        <w:t>Interfaces de comunicación</w:t>
      </w:r>
    </w:p>
    <w:p w14:paraId="6E1AA0E2" w14:textId="77777777" w:rsidR="00B80F3D" w:rsidRDefault="00B80F3D">
      <w:pPr>
        <w:jc w:val="both"/>
        <w:rPr>
          <w:rFonts w:cstheme="minorHAnsi"/>
        </w:rPr>
      </w:pPr>
      <w:r>
        <w:rPr>
          <w:rFonts w:cstheme="minorHAnsi"/>
        </w:rPr>
        <w:t>• Protocolos: Comunicación sobre HTTP/1.1 y HTTP/2 bajo capa segura TLS/SSL (HTTPS).</w:t>
      </w:r>
    </w:p>
    <w:p w14:paraId="0E9ADEB0" w14:textId="77777777" w:rsidR="00B80F3D" w:rsidRDefault="00B80F3D">
      <w:pPr>
        <w:jc w:val="both"/>
        <w:rPr>
          <w:rFonts w:cstheme="minorHAnsi"/>
        </w:rPr>
      </w:pPr>
      <w:r>
        <w:rPr>
          <w:rFonts w:cstheme="minorHAnsi"/>
        </w:rPr>
        <w:t>• Codificación de Caracteres: UTF-8 en todos los documentos HTML, scripts JavaScript y hojas de estilo CSS para garantizar el correcto despliegue de tildes, caracteres propios del español y símbolos matemáticos.</w:t>
      </w:r>
    </w:p>
    <w:p w14:paraId="665DBEA8" w14:textId="77777777" w:rsidR="002E3F8E" w:rsidRPr="00934F44" w:rsidRDefault="002E3F8E" w:rsidP="004B0123">
      <w:pPr>
        <w:jc w:val="both"/>
        <w:rPr>
          <w:rFonts w:cstheme="minorHAnsi"/>
        </w:rPr>
      </w:pPr>
    </w:p>
    <w:p w14:paraId="35682021" w14:textId="77777777" w:rsidR="002E3F8E" w:rsidRPr="00934F44" w:rsidRDefault="002E3F8E" w:rsidP="004B0123">
      <w:pPr>
        <w:pStyle w:val="Ttulo2"/>
        <w:jc w:val="both"/>
        <w:rPr>
          <w:rFonts w:asciiTheme="minorHAnsi" w:hAnsiTheme="minorHAnsi" w:cstheme="minorHAnsi"/>
        </w:rPr>
      </w:pPr>
      <w:bookmarkStart w:id="6" w:name="_Toc503382623"/>
      <w:r>
        <w:rPr>
          <w:rFonts w:asciiTheme="minorHAnsi" w:hAnsiTheme="minorHAnsi" w:cstheme="minorHAnsi"/>
        </w:rPr>
        <w:t>3.2</w:t>
      </w:r>
      <w:r>
        <w:rPr>
          <w:rFonts w:asciiTheme="minorHAnsi" w:hAnsiTheme="minorHAnsi" w:cstheme="minorHAnsi"/>
        </w:rPr>
        <w:tab/>
        <w:t>Requisitos funcionales</w:t>
      </w:r>
      <w:bookmarkEnd w:id="6"/>
    </w:p>
    <w:p w14:paraId="76A55772" w14:textId="77777777" w:rsidR="002E3F8E" w:rsidRPr="00934F44" w:rsidRDefault="002E3F8E" w:rsidP="004B0123">
      <w:pPr>
        <w:jc w:val="both"/>
        <w:rPr>
          <w:rFonts w:cstheme="minorHAnsi"/>
        </w:rPr>
      </w:pPr>
      <w:r>
        <w:rPr>
          <w:rFonts w:cstheme="minorHAnsi"/>
        </w:rPr>
        <w:t xml:space="preserve">Definición de acciones fundamentales que debe realizar el software al recibir información, procesarla y producir resultados. </w:t>
      </w:r>
    </w:p>
    <w:p w14:paraId="401898DD" w14:textId="77777777" w:rsidR="002E3F8E" w:rsidRPr="00934F44" w:rsidRDefault="002E3F8E" w:rsidP="004B0123">
      <w:pPr>
        <w:jc w:val="both"/>
        <w:rPr>
          <w:rFonts w:cstheme="minorHAnsi"/>
        </w:rPr>
      </w:pPr>
      <w:r>
        <w:rPr>
          <w:rFonts w:cstheme="minorHAnsi"/>
        </w:rPr>
        <w:t>En ellas se incluye:</w:t>
      </w:r>
    </w:p>
    <w:p w14:paraId="0AAD3838" w14:textId="77777777" w:rsidR="002E3F8E" w:rsidRPr="00934F44" w:rsidRDefault="002E3F8E" w:rsidP="004B0123">
      <w:pPr>
        <w:pStyle w:val="Prrafodelista"/>
        <w:numPr>
          <w:ilvl w:val="0"/>
          <w:numId w:val="8"/>
        </w:numPr>
        <w:jc w:val="both"/>
        <w:rPr>
          <w:rFonts w:cstheme="minorHAnsi"/>
        </w:rPr>
      </w:pPr>
      <w:r>
        <w:rPr>
          <w:rFonts w:cstheme="minorHAnsi"/>
        </w:rPr>
        <w:t>Comprobación de validez de las entradas</w:t>
      </w:r>
    </w:p>
    <w:p w14:paraId="32527F55" w14:textId="77777777" w:rsidR="002E3F8E" w:rsidRPr="00934F44" w:rsidRDefault="002E3F8E" w:rsidP="004B0123">
      <w:pPr>
        <w:pStyle w:val="Prrafodelista"/>
        <w:numPr>
          <w:ilvl w:val="0"/>
          <w:numId w:val="8"/>
        </w:numPr>
        <w:jc w:val="both"/>
        <w:rPr>
          <w:rFonts w:cstheme="minorHAnsi"/>
        </w:rPr>
      </w:pPr>
      <w:r>
        <w:rPr>
          <w:rFonts w:cstheme="minorHAnsi"/>
        </w:rPr>
        <w:t>Secuencia exacta de operaciones</w:t>
      </w:r>
    </w:p>
    <w:p w14:paraId="21EBA231" w14:textId="77777777" w:rsidR="002E3F8E" w:rsidRPr="00934F44" w:rsidRDefault="002E3F8E" w:rsidP="004B0123">
      <w:pPr>
        <w:pStyle w:val="Prrafodelista"/>
        <w:numPr>
          <w:ilvl w:val="0"/>
          <w:numId w:val="8"/>
        </w:numPr>
        <w:jc w:val="both"/>
        <w:rPr>
          <w:rFonts w:cstheme="minorHAnsi"/>
        </w:rPr>
      </w:pPr>
      <w:r>
        <w:rPr>
          <w:rFonts w:cstheme="minorHAnsi"/>
        </w:rPr>
        <w:t>Respuesta a situaciones anormales (desbordamientos, comunicaciones, recuperación de errores)</w:t>
      </w:r>
    </w:p>
    <w:p w14:paraId="67BA021F" w14:textId="77777777" w:rsidR="002E3F8E" w:rsidRPr="00934F44" w:rsidRDefault="002E3F8E" w:rsidP="004B0123">
      <w:pPr>
        <w:pStyle w:val="Prrafodelista"/>
        <w:numPr>
          <w:ilvl w:val="0"/>
          <w:numId w:val="8"/>
        </w:numPr>
        <w:jc w:val="both"/>
        <w:rPr>
          <w:rFonts w:cstheme="minorHAnsi"/>
        </w:rPr>
      </w:pPr>
      <w:r>
        <w:rPr>
          <w:rFonts w:cstheme="minorHAnsi"/>
        </w:rPr>
        <w:t>Parámetros</w:t>
      </w:r>
    </w:p>
    <w:p w14:paraId="65F054AC" w14:textId="77777777" w:rsidR="002E3F8E" w:rsidRPr="00934F44" w:rsidRDefault="002E3F8E" w:rsidP="004B0123">
      <w:pPr>
        <w:pStyle w:val="Prrafodelista"/>
        <w:numPr>
          <w:ilvl w:val="0"/>
          <w:numId w:val="8"/>
        </w:numPr>
        <w:jc w:val="both"/>
        <w:rPr>
          <w:rFonts w:cstheme="minorHAnsi"/>
        </w:rPr>
      </w:pPr>
      <w:r>
        <w:rPr>
          <w:rFonts w:cstheme="minorHAnsi"/>
        </w:rPr>
        <w:t>Generación de salidas</w:t>
      </w:r>
    </w:p>
    <w:p w14:paraId="4FED3C86" w14:textId="77777777" w:rsidR="002E3F8E" w:rsidRPr="00934F44" w:rsidRDefault="002E3F8E" w:rsidP="004B0123">
      <w:pPr>
        <w:pStyle w:val="Prrafodelista"/>
        <w:numPr>
          <w:ilvl w:val="0"/>
          <w:numId w:val="8"/>
        </w:numPr>
        <w:jc w:val="both"/>
        <w:rPr>
          <w:rFonts w:cstheme="minorHAnsi"/>
        </w:rPr>
      </w:pPr>
      <w:r>
        <w:rPr>
          <w:rFonts w:cstheme="minorHAnsi"/>
        </w:rPr>
        <w:t>Relaciones entre entradas y salidas (secuencias de entradas y salidas, fórmulas para la conversión de información)</w:t>
      </w:r>
    </w:p>
    <w:p w14:paraId="5B37CC0D" w14:textId="77777777" w:rsidR="002E3F8E" w:rsidRPr="00934F44" w:rsidRDefault="002E3F8E" w:rsidP="004B0123">
      <w:pPr>
        <w:pStyle w:val="Prrafodelista"/>
        <w:numPr>
          <w:ilvl w:val="0"/>
          <w:numId w:val="8"/>
        </w:numPr>
        <w:jc w:val="both"/>
        <w:rPr>
          <w:rFonts w:cstheme="minorHAnsi"/>
        </w:rPr>
      </w:pPr>
      <w:r>
        <w:rPr>
          <w:rFonts w:cstheme="minorHAnsi"/>
        </w:rPr>
        <w:t xml:space="preserve">Especificación de los requisitos lógicos para la información que </w:t>
      </w:r>
      <w:proofErr w:type="gramStart"/>
      <w:r>
        <w:rPr>
          <w:rFonts w:cstheme="minorHAnsi"/>
        </w:rPr>
        <w:t>será  almacenada</w:t>
      </w:r>
      <w:proofErr w:type="gramEnd"/>
      <w:r>
        <w:rPr>
          <w:rFonts w:cstheme="minorHAnsi"/>
        </w:rPr>
        <w:t xml:space="preserve"> en base de datos (tipo de información, requerido)</w:t>
      </w:r>
    </w:p>
    <w:p w14:paraId="069BF3BB" w14:textId="77777777" w:rsidR="002E3F8E" w:rsidRPr="00934F44" w:rsidRDefault="002E3F8E" w:rsidP="004B0123">
      <w:pPr>
        <w:jc w:val="both"/>
        <w:rPr>
          <w:rFonts w:cstheme="minorHAnsi"/>
        </w:rPr>
      </w:pPr>
      <w:r>
        <w:rPr>
          <w:rFonts w:cstheme="minorHAnsi"/>
        </w:rPr>
        <w:t xml:space="preserve">Los requisitos funcionales pueden ser divididos en </w:t>
      </w:r>
      <w:proofErr w:type="spellStart"/>
      <w:r>
        <w:rPr>
          <w:rFonts w:cstheme="minorHAnsi"/>
        </w:rPr>
        <w:t>sub-secciones</w:t>
      </w:r>
      <w:proofErr w:type="spellEnd"/>
      <w:r>
        <w:rPr>
          <w:rFonts w:cstheme="minorHAnsi"/>
        </w:rPr>
        <w:t>.</w:t>
      </w:r>
    </w:p>
    <w:p w14:paraId="27E1FAB7" w14:textId="77777777" w:rsidR="002E3F8E" w:rsidRDefault="002E3F8E" w:rsidP="004B0123">
      <w:pPr>
        <w:ind w:left="708"/>
        <w:jc w:val="both"/>
        <w:rPr>
          <w:rFonts w:cstheme="minorHAnsi"/>
        </w:rPr>
      </w:pPr>
      <w:r>
        <w:t>3.2.1</w:t>
      </w:r>
      <w:r>
        <w:tab/>
        <w:t>Requisito Funcional 1: Autenticación de Usuarios al Iniciar Sesión (RF-01)</w:t>
      </w:r>
      <w:r>
        <w:br/>
        <w:t>Actores: Administrador, Vendedor, Cliente.</w:t>
      </w:r>
      <w:r>
        <w:br/>
        <w:t>Descripción: El sistema debe permitir el ingreso de usuarios registrados validando que el correo pertenezca estrictamente a los dominios @duoc.cl, @profesor.duoc.cl o @gmail.com, y que la contraseña cumpla con una extensión de entre 4 y 10 caracteres. Si las credenciales son válidas, se autentica la sesión en el navegador y se redirige según el perfil correspondiente.</w:t>
      </w:r>
    </w:p>
    <w:p w14:paraId="235C17A6" w14:textId="77777777" w:rsidR="006C6E06" w:rsidRPr="000258DA" w:rsidRDefault="006C6E06" w:rsidP="004B0123">
      <w:pPr>
        <w:spacing w:after="0"/>
        <w:ind w:left="708"/>
        <w:jc w:val="both"/>
        <w:rPr>
          <w:rFonts w:cstheme="minorHAnsi"/>
          <w:color w:val="000000" w:themeColor="text1"/>
        </w:rPr>
      </w:pPr>
    </w:p>
    <w:p w14:paraId="1F03F4A1" w14:textId="77777777" w:rsidR="006C6E06" w:rsidRPr="000258DA" w:rsidRDefault="006C6E06" w:rsidP="004B0123">
      <w:pPr>
        <w:spacing w:after="0"/>
        <w:ind w:left="708"/>
        <w:jc w:val="both"/>
        <w:rPr>
          <w:rFonts w:cstheme="minorHAnsi"/>
          <w:color w:val="000000" w:themeColor="text1"/>
        </w:rPr>
      </w:pPr>
    </w:p>
    <w:p w14:paraId="75CC763D" w14:textId="77777777" w:rsidR="006C6E06" w:rsidRPr="000258DA" w:rsidRDefault="006C6E06" w:rsidP="004B0123">
      <w:pPr>
        <w:spacing w:after="0"/>
        <w:ind w:left="708"/>
        <w:jc w:val="both"/>
        <w:rPr>
          <w:rFonts w:cstheme="minorHAnsi"/>
          <w:color w:val="000000" w:themeColor="text1"/>
        </w:rPr>
      </w:pPr>
    </w:p>
    <w:p w14:paraId="3FE0F361" w14:textId="77777777" w:rsidR="006C6E06" w:rsidRDefault="006C6E06" w:rsidP="004B0123">
      <w:pPr>
        <w:spacing w:after="0"/>
        <w:jc w:val="both"/>
        <w:rPr>
          <w:rFonts w:cstheme="minorHAnsi"/>
        </w:rPr>
      </w:pPr>
    </w:p>
    <w:p w14:paraId="33E59566" w14:textId="77777777" w:rsidR="002E3F8E" w:rsidRDefault="002E3F8E" w:rsidP="004B0123">
      <w:pPr>
        <w:ind w:left="708"/>
        <w:jc w:val="both"/>
        <w:rPr>
          <w:rFonts w:cstheme="minorHAnsi"/>
        </w:rPr>
      </w:pPr>
      <w:r>
        <w:lastRenderedPageBreak/>
        <w:t>3.2.2</w:t>
      </w:r>
      <w:r>
        <w:tab/>
        <w:t>Requisito Funcional 2: Registro de Clientes con Validación Módulo 11 (RF-02)</w:t>
      </w:r>
      <w:r>
        <w:br/>
        <w:t>Actores: Cliente / Usuario Externo.</w:t>
      </w:r>
      <w:r>
        <w:br/>
        <w:t>Descripción: El sistema debe proveer una interfaz de registro que valide:</w:t>
      </w:r>
      <w:r>
        <w:br/>
        <w:t xml:space="preserve">• RUN chileno: Entre 7 y 8 dígitos corporales más dígito verificador (0-9 o K), validado mediante el algoritmo Módulo 11 sin puntos ni </w:t>
      </w:r>
      <w:proofErr w:type="spellStart"/>
      <w:r>
        <w:t>guión</w:t>
      </w:r>
      <w:proofErr w:type="spellEnd"/>
      <w:r>
        <w:t>.</w:t>
      </w:r>
      <w:r>
        <w:br/>
        <w:t>• Nombre: Obligatorio, longitud máxima de 50 caracteres alfabéticos.</w:t>
      </w:r>
      <w:r>
        <w:br/>
        <w:t>• Apellidos: Obligatorio, longitud máxima de 100 caracteres alfabéticos.</w:t>
      </w:r>
      <w:r>
        <w:br/>
        <w:t>• Correo Electrónico: Obligatorio, perteneciente a dominios autorizados.</w:t>
      </w:r>
      <w:r>
        <w:br/>
        <w:t>• Fecha de Nacimiento: Opcional, con validación de edad mínima sugerida de 13 años.</w:t>
      </w:r>
      <w:r>
        <w:br/>
        <w:t>• Región y Comuna: Menús desplegables encadenados dinámicamente según la división político-administrativa de Chile.</w:t>
      </w:r>
      <w:r>
        <w:br/>
        <w:t>• Dirección: Obligatoria, longitud máxima de 300 caracteres.</w:t>
      </w:r>
    </w:p>
    <w:p w14:paraId="09A136A3" w14:textId="77777777" w:rsidR="002E3F8E" w:rsidRPr="00934F44" w:rsidRDefault="002E3F8E" w:rsidP="004B0123">
      <w:pPr>
        <w:ind w:left="708"/>
        <w:jc w:val="both"/>
        <w:rPr>
          <w:rFonts w:cstheme="minorHAnsi"/>
        </w:rPr>
      </w:pPr>
      <w:r>
        <w:t>3.2.3</w:t>
      </w:r>
      <w:r>
        <w:tab/>
        <w:t>Requisito Funcional 3: Catálogo Interactivo con Búsqueda y Filtrado (RF-03)</w:t>
      </w:r>
      <w:r>
        <w:br/>
        <w:t>Actores: Todos los Actores.</w:t>
      </w:r>
      <w:r>
        <w:br/>
        <w:t>Descripción: El sistema debe cargar y renderizar dinámicamente las 51 referencias activas del catálogo de Sonido Vivo. El usuario podrá filtrar en tiempo real por categorías (Guitarras, Bajos, Baterías, Teclados, Audio Pro, Accesorios) y escribir en la barra de búsqueda para filtrar instantáneamente por coincidencia de nombre, marca o código SKU sin recargar la página.</w:t>
      </w:r>
    </w:p>
    <w:p w14:paraId="08B9B0C2" w14:textId="77777777" w:rsidR="002E3F8E" w:rsidRPr="00934F44" w:rsidRDefault="002E3F8E" w:rsidP="004B0123">
      <w:pPr>
        <w:ind w:left="708"/>
        <w:jc w:val="both"/>
        <w:rPr>
          <w:rFonts w:cstheme="minorHAnsi"/>
        </w:rPr>
      </w:pPr>
      <w:r>
        <w:t>3.2.4</w:t>
      </w:r>
      <w:r>
        <w:tab/>
        <w:t>Requisito Funcional 4: Ficha Técnica y Detalle del Instrumento (RF-04)</w:t>
      </w:r>
      <w:r>
        <w:br/>
        <w:t>Actores: Todos los Actores.</w:t>
      </w:r>
      <w:r>
        <w:br/>
        <w:t>Descripción: Al hacer clic en cualquier producto del catálogo, el sistema debe abrir la vista detallada (</w:t>
      </w:r>
      <w:proofErr w:type="spellStart"/>
      <w:r>
        <w:t>pages</w:t>
      </w:r>
      <w:proofErr w:type="spellEnd"/>
      <w:r>
        <w:t>/producto-detalle.html) cargando el código SKU respectivo. Debe mostrar la fotografía ampliada, marca, modelo, descripción técnica de maderas/componentes, precio formateado en CLP, disponibilidad de stock y botón de adición directa al carrito de compras con selector de cantidad.</w:t>
      </w:r>
    </w:p>
    <w:p w14:paraId="56BEB607" w14:textId="77777777" w:rsidR="00F114A4" w:rsidRDefault="00000000">
      <w:pPr>
        <w:ind w:left="708"/>
        <w:jc w:val="both"/>
        <w:rPr>
          <w:rFonts w:cstheme="minorHAnsi"/>
        </w:rPr>
      </w:pPr>
      <w:r>
        <w:rPr>
          <w:rFonts w:cstheme="minorHAnsi"/>
        </w:rPr>
        <w:t>3.2.5</w:t>
      </w:r>
      <w:r>
        <w:rPr>
          <w:rFonts w:cstheme="minorHAnsi"/>
        </w:rPr>
        <w:tab/>
        <w:t>Requisito Funcional 5: Carrito de Compras y Cálculo de Totales (RF-05)</w:t>
      </w:r>
      <w:r>
        <w:rPr>
          <w:rFonts w:cstheme="minorHAnsi"/>
        </w:rPr>
        <w:br/>
        <w:t>Actores: Cliente.</w:t>
      </w:r>
      <w:r>
        <w:rPr>
          <w:rFonts w:cstheme="minorHAnsi"/>
        </w:rPr>
        <w:br/>
        <w:t xml:space="preserve">Descripción: El sistema debe permitir agregar productos del catálogo al carrito con control de cantidad, actualizando y persistiendo el estado en </w:t>
      </w:r>
      <w:proofErr w:type="spellStart"/>
      <w:r>
        <w:rPr>
          <w:rFonts w:cstheme="minorHAnsi"/>
        </w:rPr>
        <w:t>LocalStorage</w:t>
      </w:r>
      <w:proofErr w:type="spellEnd"/>
      <w:r>
        <w:rPr>
          <w:rFonts w:cstheme="minorHAnsi"/>
        </w:rPr>
        <w:t xml:space="preserve"> (clave 'sonido_vivo_carrito_v1') para que el contenido no se pierda al recargar o cerrar el navegador. El carrito debe calcular automáticamente el Subtotal neto, el 19% de IVA según legislación chilena, y el Total a pagar en CLP, además de permitir eliminar o modificar la cantidad de cada línea de producto.</w:t>
      </w:r>
    </w:p>
    <w:p w14:paraId="6D5A032E" w14:textId="77777777" w:rsidR="00F114A4" w:rsidRDefault="00000000">
      <w:pPr>
        <w:ind w:left="708"/>
        <w:jc w:val="both"/>
        <w:rPr>
          <w:rFonts w:cstheme="minorHAnsi"/>
        </w:rPr>
      </w:pPr>
      <w:r>
        <w:rPr>
          <w:rFonts w:cstheme="minorHAnsi"/>
        </w:rPr>
        <w:t>3.2.6</w:t>
      </w:r>
      <w:r>
        <w:rPr>
          <w:rFonts w:cstheme="minorHAnsi"/>
        </w:rPr>
        <w:tab/>
        <w:t xml:space="preserve">Requisito Funcional 6: </w:t>
      </w:r>
      <w:proofErr w:type="spellStart"/>
      <w:r>
        <w:rPr>
          <w:rFonts w:cstheme="minorHAnsi"/>
        </w:rPr>
        <w:t>Dashboard</w:t>
      </w:r>
      <w:proofErr w:type="spellEnd"/>
      <w:r>
        <w:rPr>
          <w:rFonts w:cstheme="minorHAnsi"/>
        </w:rPr>
        <w:t xml:space="preserve"> de Monitoreo de Inventario (RF-06)</w:t>
      </w:r>
      <w:r>
        <w:rPr>
          <w:rFonts w:cstheme="minorHAnsi"/>
        </w:rPr>
        <w:br/>
        <w:t>Actores: Administrador, Vendedor.</w:t>
      </w:r>
      <w:r>
        <w:rPr>
          <w:rFonts w:cstheme="minorHAnsi"/>
        </w:rPr>
        <w:br/>
        <w:t>Descripción: El sistema debe proveer un panel (</w:t>
      </w:r>
      <w:proofErr w:type="spellStart"/>
      <w:r>
        <w:rPr>
          <w:rFonts w:cstheme="minorHAnsi"/>
        </w:rPr>
        <w:t>pages</w:t>
      </w:r>
      <w:proofErr w:type="spellEnd"/>
      <w:r>
        <w:rPr>
          <w:rFonts w:cstheme="minorHAnsi"/>
        </w:rPr>
        <w:t>/</w:t>
      </w:r>
      <w:proofErr w:type="spellStart"/>
      <w:r>
        <w:rPr>
          <w:rFonts w:cstheme="minorHAnsi"/>
        </w:rPr>
        <w:t>admin</w:t>
      </w:r>
      <w:proofErr w:type="spellEnd"/>
      <w:r>
        <w:rPr>
          <w:rFonts w:cstheme="minorHAnsi"/>
        </w:rPr>
        <w:t xml:space="preserve">/home.html) con indicadores en tiempo real sobre la valorización económica total del inventario en CLP y el número de productos que se encuentran en o bajo su umbral de stock crítico definido individualmente por </w:t>
      </w:r>
      <w:r>
        <w:rPr>
          <w:rFonts w:cstheme="minorHAnsi"/>
        </w:rPr>
        <w:lastRenderedPageBreak/>
        <w:t xml:space="preserve">producto. Los productos en estado crítico deben destacarse visualmente mediante </w:t>
      </w:r>
      <w:proofErr w:type="spellStart"/>
      <w:r>
        <w:rPr>
          <w:rFonts w:cstheme="minorHAnsi"/>
        </w:rPr>
        <w:t>badges</w:t>
      </w:r>
      <w:proofErr w:type="spellEnd"/>
      <w:r>
        <w:rPr>
          <w:rFonts w:cstheme="minorHAnsi"/>
        </w:rPr>
        <w:t xml:space="preserve"> de color para una identificación inmediata.</w:t>
      </w:r>
    </w:p>
    <w:p w14:paraId="3138F758" w14:textId="77777777" w:rsidR="00F114A4" w:rsidRDefault="00000000">
      <w:pPr>
        <w:ind w:left="708"/>
        <w:jc w:val="both"/>
        <w:rPr>
          <w:rFonts w:cstheme="minorHAnsi"/>
        </w:rPr>
      </w:pPr>
      <w:r>
        <w:rPr>
          <w:rFonts w:cstheme="minorHAnsi"/>
        </w:rPr>
        <w:t>3.2.7</w:t>
      </w:r>
      <w:r>
        <w:rPr>
          <w:rFonts w:cstheme="minorHAnsi"/>
        </w:rPr>
        <w:tab/>
        <w:t>Requisito Funcional 7: Mantenedor CRUD de Inventario con Alerta de Stock Crítico (RF-07)</w:t>
      </w:r>
      <w:r>
        <w:rPr>
          <w:rFonts w:cstheme="minorHAnsi"/>
        </w:rPr>
        <w:br/>
        <w:t>Actores: Administrador.</w:t>
      </w:r>
      <w:r>
        <w:rPr>
          <w:rFonts w:cstheme="minorHAnsi"/>
        </w:rPr>
        <w:br/>
        <w:t>Descripción: El sistema debe permitir crear, editar y eliminar productos del catálogo (</w:t>
      </w:r>
      <w:proofErr w:type="spellStart"/>
      <w:r>
        <w:rPr>
          <w:rFonts w:cstheme="minorHAnsi"/>
        </w:rPr>
        <w:t>pages</w:t>
      </w:r>
      <w:proofErr w:type="spellEnd"/>
      <w:r>
        <w:rPr>
          <w:rFonts w:cstheme="minorHAnsi"/>
        </w:rPr>
        <w:t>/</w:t>
      </w:r>
      <w:proofErr w:type="spellStart"/>
      <w:r>
        <w:rPr>
          <w:rFonts w:cstheme="minorHAnsi"/>
        </w:rPr>
        <w:t>admin</w:t>
      </w:r>
      <w:proofErr w:type="spellEnd"/>
      <w:r>
        <w:rPr>
          <w:rFonts w:cstheme="minorHAnsi"/>
        </w:rPr>
        <w:t xml:space="preserve">/productos.html), validando que el código tenga al menos 3 caracteres, el nombre sea obligatorio con máximo 100 caracteres, se seleccione una categoría, y que el precio y el stock sean valores numéricos mayores o iguales a 0. Cada producto debe permitir definir un umbral de stock crítico propio, </w:t>
      </w:r>
      <w:proofErr w:type="gramStart"/>
      <w:r>
        <w:rPr>
          <w:rFonts w:cstheme="minorHAnsi"/>
        </w:rPr>
        <w:t>que</w:t>
      </w:r>
      <w:proofErr w:type="gramEnd"/>
      <w:r>
        <w:rPr>
          <w:rFonts w:cstheme="minorHAnsi"/>
        </w:rPr>
        <w:t xml:space="preserve"> al ser alcanzado o superado a la baja, active una alerta visual (</w:t>
      </w:r>
      <w:proofErr w:type="spellStart"/>
      <w:r>
        <w:rPr>
          <w:rFonts w:cstheme="minorHAnsi"/>
        </w:rPr>
        <w:t>badge</w:t>
      </w:r>
      <w:proofErr w:type="spellEnd"/>
      <w:r>
        <w:rPr>
          <w:rFonts w:cstheme="minorHAnsi"/>
        </w:rPr>
        <w:t xml:space="preserve">) en los listados de inventario y en el </w:t>
      </w:r>
      <w:proofErr w:type="spellStart"/>
      <w:r>
        <w:rPr>
          <w:rFonts w:cstheme="minorHAnsi"/>
        </w:rPr>
        <w:t>dashboard</w:t>
      </w:r>
      <w:proofErr w:type="spellEnd"/>
      <w:r>
        <w:rPr>
          <w:rFonts w:cstheme="minorHAnsi"/>
        </w:rPr>
        <w:t>.</w:t>
      </w:r>
    </w:p>
    <w:p w14:paraId="7175B9B7" w14:textId="77777777" w:rsidR="00F114A4" w:rsidRDefault="00000000">
      <w:pPr>
        <w:ind w:left="708"/>
        <w:jc w:val="both"/>
        <w:rPr>
          <w:rFonts w:cstheme="minorHAnsi"/>
        </w:rPr>
      </w:pPr>
      <w:r>
        <w:rPr>
          <w:rFonts w:cstheme="minorHAnsi"/>
        </w:rPr>
        <w:t>3.2.8</w:t>
      </w:r>
      <w:r>
        <w:rPr>
          <w:rFonts w:cstheme="minorHAnsi"/>
        </w:rPr>
        <w:tab/>
        <w:t>Requisito Funcional 8: Mantenedor CRUD de Usuarios con Roles (RBAC) (RF-08)</w:t>
      </w:r>
      <w:r>
        <w:rPr>
          <w:rFonts w:cstheme="minorHAnsi"/>
        </w:rPr>
        <w:br/>
        <w:t>Actores: Administrador.</w:t>
      </w:r>
      <w:r>
        <w:rPr>
          <w:rFonts w:cstheme="minorHAnsi"/>
        </w:rPr>
        <w:br/>
        <w:t>Descripción: El sistema debe permitir crear, editar y eliminar usuarios (</w:t>
      </w:r>
      <w:proofErr w:type="spellStart"/>
      <w:r>
        <w:rPr>
          <w:rFonts w:cstheme="minorHAnsi"/>
        </w:rPr>
        <w:t>pages</w:t>
      </w:r>
      <w:proofErr w:type="spellEnd"/>
      <w:r>
        <w:rPr>
          <w:rFonts w:cstheme="minorHAnsi"/>
        </w:rPr>
        <w:t>/</w:t>
      </w:r>
      <w:proofErr w:type="spellStart"/>
      <w:r>
        <w:rPr>
          <w:rFonts w:cstheme="minorHAnsi"/>
        </w:rPr>
        <w:t>admin</w:t>
      </w:r>
      <w:proofErr w:type="spellEnd"/>
      <w:r>
        <w:rPr>
          <w:rFonts w:cstheme="minorHAnsi"/>
        </w:rPr>
        <w:t>/usuarios.html), validando el RUN chileno mediante el algoritmo Módulo 11, nombre y apellidos obligatorios, correo perteneciente a los dominios autorizados (@duoc.cl, @profesor.duoc.cl, @gmail.com), selección de región y comuna, y dirección de despacho. Cada usuario debe tener asignado un rol (Administrador, Vendedor o Cliente) que determina su nivel de acceso a los módulos del sistema.</w:t>
      </w:r>
    </w:p>
    <w:p w14:paraId="4C629E03" w14:textId="77777777" w:rsidR="00F114A4" w:rsidRDefault="00000000">
      <w:pPr>
        <w:ind w:left="708"/>
        <w:jc w:val="both"/>
        <w:rPr>
          <w:rFonts w:cstheme="minorHAnsi"/>
        </w:rPr>
      </w:pPr>
      <w:r>
        <w:rPr>
          <w:rFonts w:cstheme="minorHAnsi"/>
        </w:rPr>
        <w:t>3.2.9</w:t>
      </w:r>
      <w:r>
        <w:rPr>
          <w:rFonts w:cstheme="minorHAnsi"/>
        </w:rPr>
        <w:tab/>
        <w:t>Requisito Funcional 9: Módulo Informativo y de Comunicación (RF-09)</w:t>
      </w:r>
      <w:r>
        <w:rPr>
          <w:rFonts w:cstheme="minorHAnsi"/>
        </w:rPr>
        <w:br/>
        <w:t>Actores: Todos los Actores.</w:t>
      </w:r>
      <w:r>
        <w:rPr>
          <w:rFonts w:cstheme="minorHAnsi"/>
        </w:rPr>
        <w:br/>
        <w:t>Descripción: El sistema debe ofrecer un blog (</w:t>
      </w:r>
      <w:proofErr w:type="spellStart"/>
      <w:r>
        <w:rPr>
          <w:rFonts w:cstheme="minorHAnsi"/>
        </w:rPr>
        <w:t>pages</w:t>
      </w:r>
      <w:proofErr w:type="spellEnd"/>
      <w:r>
        <w:rPr>
          <w:rFonts w:cstheme="minorHAnsi"/>
        </w:rPr>
        <w:t xml:space="preserve">/blogs.html y </w:t>
      </w:r>
      <w:proofErr w:type="spellStart"/>
      <w:r>
        <w:rPr>
          <w:rFonts w:cstheme="minorHAnsi"/>
        </w:rPr>
        <w:t>pages</w:t>
      </w:r>
      <w:proofErr w:type="spellEnd"/>
      <w:r>
        <w:rPr>
          <w:rFonts w:cstheme="minorHAnsi"/>
        </w:rPr>
        <w:t>/blog-detalle.html) con publicaciones especializadas en calibración y cuidado de instrumentos ante la humedad costera de Viña del Mar, y un formulario de contacto (</w:t>
      </w:r>
      <w:proofErr w:type="spellStart"/>
      <w:r>
        <w:rPr>
          <w:rFonts w:cstheme="minorHAnsi"/>
        </w:rPr>
        <w:t>pages</w:t>
      </w:r>
      <w:proofErr w:type="spellEnd"/>
      <w:r>
        <w:rPr>
          <w:rFonts w:cstheme="minorHAnsi"/>
        </w:rPr>
        <w:t>/contacto.html) que valide nombre, correo institucional y comentario (máximo 500 caracteres con contador visual), notificando al usuario del envío exitoso de su consulta.</w:t>
      </w:r>
    </w:p>
    <w:p w14:paraId="7E54AEBB" w14:textId="77777777" w:rsidR="002E3F8E" w:rsidRPr="00934F44" w:rsidRDefault="002E3F8E" w:rsidP="004B0123">
      <w:pPr>
        <w:pStyle w:val="Ttulo2"/>
        <w:jc w:val="both"/>
        <w:rPr>
          <w:rFonts w:asciiTheme="minorHAnsi" w:hAnsiTheme="minorHAnsi" w:cstheme="minorHAnsi"/>
        </w:rPr>
      </w:pPr>
      <w:bookmarkStart w:id="7" w:name="_Toc503382624"/>
      <w:r>
        <w:rPr>
          <w:rFonts w:asciiTheme="minorHAnsi" w:hAnsiTheme="minorHAnsi" w:cstheme="minorHAnsi"/>
        </w:rPr>
        <w:t>3.3</w:t>
      </w:r>
      <w:r>
        <w:rPr>
          <w:rFonts w:asciiTheme="minorHAnsi" w:hAnsiTheme="minorHAnsi" w:cstheme="minorHAnsi"/>
        </w:rPr>
        <w:tab/>
        <w:t>Requisitos no funcionales</w:t>
      </w:r>
      <w:bookmarkEnd w:id="7"/>
    </w:p>
    <w:p w14:paraId="11C02D61" w14:textId="77777777" w:rsidR="00B80F3D" w:rsidRDefault="00B80F3D">
      <w:pPr>
        <w:pStyle w:val="Ttulo3"/>
        <w:jc w:val="both"/>
        <w:rPr>
          <w:rFonts w:asciiTheme="minorHAnsi" w:hAnsiTheme="minorHAnsi" w:cstheme="minorHAnsi"/>
        </w:rPr>
      </w:pPr>
      <w:r>
        <w:t>3.3.1</w:t>
      </w:r>
      <w:r>
        <w:tab/>
        <w:t>Requisitos de rendimiento</w:t>
      </w:r>
    </w:p>
    <w:p w14:paraId="14999604" w14:textId="77777777" w:rsidR="00B80F3D" w:rsidRDefault="00B80F3D">
      <w:pPr>
        <w:jc w:val="both"/>
        <w:rPr>
          <w:rFonts w:cstheme="minorHAnsi"/>
        </w:rPr>
      </w:pPr>
      <w:r>
        <w:rPr>
          <w:rFonts w:cstheme="minorHAnsi"/>
        </w:rPr>
        <w:t>• Tiempo de Carga: Las páginas del sistema deben cargarse completamente en un tiempo inferior a 1.5 segundos sobre conexiones de banda ancha estándar o redes móviles 4G.</w:t>
      </w:r>
    </w:p>
    <w:p w14:paraId="631CDEA2" w14:textId="77777777" w:rsidR="00B80F3D" w:rsidRDefault="00B80F3D">
      <w:pPr>
        <w:jc w:val="both"/>
        <w:rPr>
          <w:rFonts w:cstheme="minorHAnsi"/>
        </w:rPr>
      </w:pPr>
      <w:r>
        <w:rPr>
          <w:rFonts w:cstheme="minorHAnsi"/>
        </w:rPr>
        <w:t>• Reactividad de Búsqueda: El filtrado dinámico del catálogo y la búsqueda predictiva por texto deben ejecutarse en menos de 100 milisegundos, ofreciendo una experiencia instantánea.</w:t>
      </w:r>
    </w:p>
    <w:p w14:paraId="6595DC1E" w14:textId="77777777" w:rsidR="00B80F3D" w:rsidRDefault="00B80F3D">
      <w:pPr>
        <w:jc w:val="both"/>
        <w:rPr>
          <w:rFonts w:cstheme="minorHAnsi"/>
        </w:rPr>
      </w:pPr>
      <w:r>
        <w:rPr>
          <w:rFonts w:cstheme="minorHAnsi"/>
        </w:rPr>
        <w:t xml:space="preserve">• Eficiencia de Memoria: El tamaño total del almacenamiento en </w:t>
      </w:r>
      <w:proofErr w:type="spellStart"/>
      <w:r>
        <w:rPr>
          <w:rFonts w:cstheme="minorHAnsi"/>
        </w:rPr>
        <w:t>LocalStorage</w:t>
      </w:r>
      <w:proofErr w:type="spellEnd"/>
      <w:r>
        <w:rPr>
          <w:rFonts w:cstheme="minorHAnsi"/>
        </w:rPr>
        <w:t xml:space="preserve"> no excederá los 2.5 MB, garantizando amplia compatibilidad con el límite de 5-10 MB de los navegadores.</w:t>
      </w:r>
    </w:p>
    <w:p w14:paraId="412A60FC" w14:textId="77777777" w:rsidR="002E3F8E" w:rsidRPr="00934F44" w:rsidRDefault="002E3F8E" w:rsidP="004B0123">
      <w:pPr>
        <w:jc w:val="both"/>
        <w:rPr>
          <w:rFonts w:cstheme="minorHAnsi"/>
        </w:rPr>
      </w:pPr>
    </w:p>
    <w:p w14:paraId="11D78794" w14:textId="77777777" w:rsidR="002E3F8E" w:rsidRPr="00934F44" w:rsidRDefault="002E3F8E" w:rsidP="004B0123">
      <w:pPr>
        <w:jc w:val="both"/>
        <w:rPr>
          <w:rFonts w:cstheme="minorHAnsi"/>
        </w:rPr>
      </w:pPr>
    </w:p>
    <w:p w14:paraId="1478FF0D" w14:textId="77777777" w:rsidR="00B80F3D" w:rsidRDefault="00B80F3D">
      <w:pPr>
        <w:pStyle w:val="Ttulo3"/>
        <w:jc w:val="both"/>
        <w:rPr>
          <w:rFonts w:asciiTheme="minorHAnsi" w:hAnsiTheme="minorHAnsi" w:cstheme="minorHAnsi"/>
        </w:rPr>
      </w:pPr>
      <w:r>
        <w:t>3.3.2</w:t>
      </w:r>
      <w:r>
        <w:tab/>
        <w:t>Seguridad</w:t>
      </w:r>
    </w:p>
    <w:p w14:paraId="00DD57BD" w14:textId="77777777" w:rsidR="00B80F3D" w:rsidRDefault="00B80F3D">
      <w:pPr>
        <w:jc w:val="both"/>
        <w:rPr>
          <w:rFonts w:cstheme="minorHAnsi"/>
        </w:rPr>
      </w:pPr>
      <w:r>
        <w:rPr>
          <w:rFonts w:cstheme="minorHAnsi"/>
        </w:rPr>
        <w:t>• Validación de Entradas: Todos los datos ingresados en formularios son saneados y validados en el cliente antes de su procesamiento para prevenir inyecciones de código malicioso (XSS).</w:t>
      </w:r>
    </w:p>
    <w:p w14:paraId="467BA21C" w14:textId="77777777" w:rsidR="00B80F3D" w:rsidRDefault="00B80F3D">
      <w:pPr>
        <w:jc w:val="both"/>
        <w:rPr>
          <w:rFonts w:cstheme="minorHAnsi"/>
        </w:rPr>
      </w:pPr>
      <w:r>
        <w:rPr>
          <w:rFonts w:cstheme="minorHAnsi"/>
        </w:rPr>
        <w:t>• Sanitización del DOM: La inserción de contenido dinámico se realiza mediante propiedades seguras del DOM (</w:t>
      </w:r>
      <w:proofErr w:type="spellStart"/>
      <w:r>
        <w:rPr>
          <w:rFonts w:cstheme="minorHAnsi"/>
        </w:rPr>
        <w:t>textContent</w:t>
      </w:r>
      <w:proofErr w:type="spellEnd"/>
      <w:r>
        <w:rPr>
          <w:rFonts w:cstheme="minorHAnsi"/>
        </w:rPr>
        <w:t xml:space="preserve">, </w:t>
      </w:r>
      <w:proofErr w:type="spellStart"/>
      <w:r>
        <w:rPr>
          <w:rFonts w:cstheme="minorHAnsi"/>
        </w:rPr>
        <w:t>createElement</w:t>
      </w:r>
      <w:proofErr w:type="spellEnd"/>
      <w:r>
        <w:rPr>
          <w:rFonts w:cstheme="minorHAnsi"/>
        </w:rPr>
        <w:t xml:space="preserve">) evitando el uso indiscriminado de cadenas no controladas en </w:t>
      </w:r>
      <w:proofErr w:type="spellStart"/>
      <w:r>
        <w:rPr>
          <w:rFonts w:cstheme="minorHAnsi"/>
        </w:rPr>
        <w:t>innerHTML</w:t>
      </w:r>
      <w:proofErr w:type="spellEnd"/>
      <w:r>
        <w:rPr>
          <w:rFonts w:cstheme="minorHAnsi"/>
        </w:rPr>
        <w:t>.</w:t>
      </w:r>
    </w:p>
    <w:p w14:paraId="1006EBB6" w14:textId="77777777" w:rsidR="00B80F3D" w:rsidRDefault="00B80F3D">
      <w:pPr>
        <w:jc w:val="both"/>
        <w:rPr>
          <w:rFonts w:cstheme="minorHAnsi"/>
        </w:rPr>
      </w:pPr>
      <w:r>
        <w:rPr>
          <w:rFonts w:cstheme="minorHAnsi"/>
        </w:rPr>
        <w:t>• Control de Privilegios: Los módulos de administración verifican la existencia de credenciales activas antes de habilitar opciones de eliminación o edición masiva.</w:t>
      </w:r>
    </w:p>
    <w:p w14:paraId="748D5465" w14:textId="77777777" w:rsidR="002E3F8E" w:rsidRPr="00934F44" w:rsidRDefault="002E3F8E" w:rsidP="004B0123">
      <w:pPr>
        <w:jc w:val="both"/>
        <w:rPr>
          <w:rFonts w:cstheme="minorHAnsi"/>
        </w:rPr>
      </w:pPr>
    </w:p>
    <w:p w14:paraId="6CEB9821" w14:textId="77777777" w:rsidR="002E3F8E" w:rsidRPr="00934F44" w:rsidRDefault="002E3F8E" w:rsidP="004B0123">
      <w:pPr>
        <w:pStyle w:val="Prrafodelista"/>
        <w:numPr>
          <w:ilvl w:val="0"/>
          <w:numId w:val="9"/>
        </w:numPr>
        <w:jc w:val="both"/>
        <w:rPr>
          <w:rFonts w:cstheme="minorHAnsi"/>
        </w:rPr>
      </w:pPr>
    </w:p>
    <w:p w14:paraId="25382A7E" w14:textId="77777777" w:rsidR="002E3F8E" w:rsidRPr="00934F44" w:rsidRDefault="002E3F8E" w:rsidP="004B0123">
      <w:pPr>
        <w:pStyle w:val="Prrafodelista"/>
        <w:numPr>
          <w:ilvl w:val="0"/>
          <w:numId w:val="9"/>
        </w:numPr>
        <w:jc w:val="both"/>
        <w:rPr>
          <w:rFonts w:cstheme="minorHAnsi"/>
        </w:rPr>
      </w:pPr>
    </w:p>
    <w:p w14:paraId="76C2EB07" w14:textId="77777777" w:rsidR="002E3F8E" w:rsidRPr="00934F44" w:rsidRDefault="002E3F8E" w:rsidP="004B0123">
      <w:pPr>
        <w:pStyle w:val="Prrafodelista"/>
        <w:numPr>
          <w:ilvl w:val="0"/>
          <w:numId w:val="9"/>
        </w:numPr>
        <w:jc w:val="both"/>
        <w:rPr>
          <w:rFonts w:cstheme="minorHAnsi"/>
        </w:rPr>
      </w:pPr>
    </w:p>
    <w:p w14:paraId="2EBF61C8" w14:textId="77777777" w:rsidR="002E3F8E" w:rsidRPr="00934F44" w:rsidRDefault="002E3F8E" w:rsidP="004B0123">
      <w:pPr>
        <w:pStyle w:val="Prrafodelista"/>
        <w:numPr>
          <w:ilvl w:val="0"/>
          <w:numId w:val="9"/>
        </w:numPr>
        <w:jc w:val="both"/>
        <w:rPr>
          <w:rFonts w:cstheme="minorHAnsi"/>
        </w:rPr>
      </w:pPr>
    </w:p>
    <w:p w14:paraId="7F170168" w14:textId="77777777" w:rsidR="002E3F8E" w:rsidRPr="00934F44" w:rsidRDefault="002E3F8E" w:rsidP="004B0123">
      <w:pPr>
        <w:pStyle w:val="Prrafodelista"/>
        <w:numPr>
          <w:ilvl w:val="0"/>
          <w:numId w:val="9"/>
        </w:numPr>
        <w:jc w:val="both"/>
        <w:rPr>
          <w:rFonts w:cstheme="minorHAnsi"/>
        </w:rPr>
      </w:pPr>
    </w:p>
    <w:p w14:paraId="309DE520" w14:textId="77777777" w:rsidR="00B80F3D" w:rsidRDefault="00B80F3D">
      <w:pPr>
        <w:pStyle w:val="Ttulo3"/>
        <w:jc w:val="both"/>
        <w:rPr>
          <w:rFonts w:asciiTheme="minorHAnsi" w:hAnsiTheme="minorHAnsi" w:cstheme="minorHAnsi"/>
        </w:rPr>
      </w:pPr>
      <w:r>
        <w:t>3.3.3</w:t>
      </w:r>
      <w:r>
        <w:tab/>
        <w:t>Fiabilidad</w:t>
      </w:r>
    </w:p>
    <w:p w14:paraId="346BB74B" w14:textId="77777777" w:rsidR="00B80F3D" w:rsidRDefault="00B80F3D">
      <w:pPr>
        <w:jc w:val="both"/>
        <w:rPr>
          <w:rFonts w:cstheme="minorHAnsi"/>
        </w:rPr>
      </w:pPr>
      <w:r>
        <w:rPr>
          <w:rFonts w:cstheme="minorHAnsi"/>
        </w:rPr>
        <w:t>• Persistencia No Volátil: Los datos del carrito de compras y las modificaciones del inventario permanecen intactos ante recargas accidentales, cierre involuntario de pestañas o reinicio del navegador.</w:t>
      </w:r>
    </w:p>
    <w:p w14:paraId="23639AB4" w14:textId="77777777" w:rsidR="00B80F3D" w:rsidRDefault="00B80F3D">
      <w:pPr>
        <w:jc w:val="both"/>
        <w:rPr>
          <w:rFonts w:cstheme="minorHAnsi"/>
        </w:rPr>
      </w:pPr>
      <w:r>
        <w:rPr>
          <w:rFonts w:cstheme="minorHAnsi"/>
        </w:rPr>
        <w:t xml:space="preserve">• Manejo Seguro de </w:t>
      </w:r>
      <w:proofErr w:type="spellStart"/>
      <w:r>
        <w:rPr>
          <w:rFonts w:cstheme="minorHAnsi"/>
        </w:rPr>
        <w:t>Parseo</w:t>
      </w:r>
      <w:proofErr w:type="spellEnd"/>
      <w:r>
        <w:rPr>
          <w:rFonts w:cstheme="minorHAnsi"/>
        </w:rPr>
        <w:t xml:space="preserve">: Todas las operaciones de serialización y deserialización JSON en </w:t>
      </w:r>
      <w:proofErr w:type="spellStart"/>
      <w:r>
        <w:rPr>
          <w:rFonts w:cstheme="minorHAnsi"/>
        </w:rPr>
        <w:t>LocalStorage</w:t>
      </w:r>
      <w:proofErr w:type="spellEnd"/>
      <w:r>
        <w:rPr>
          <w:rFonts w:cstheme="minorHAnsi"/>
        </w:rPr>
        <w:t xml:space="preserve"> están protegidas por bloques try-catch para evitar excepciones en tiempo de ejecución.</w:t>
      </w:r>
    </w:p>
    <w:p w14:paraId="3F32B8CB" w14:textId="77777777" w:rsidR="002E3F8E" w:rsidRPr="00934F44" w:rsidRDefault="002E3F8E" w:rsidP="004B0123">
      <w:pPr>
        <w:jc w:val="both"/>
        <w:rPr>
          <w:rFonts w:cstheme="minorHAnsi"/>
        </w:rPr>
      </w:pPr>
    </w:p>
    <w:p w14:paraId="17E80F94" w14:textId="77777777" w:rsidR="00B80F3D" w:rsidRDefault="00B80F3D">
      <w:pPr>
        <w:pStyle w:val="Ttulo3"/>
        <w:jc w:val="both"/>
        <w:rPr>
          <w:rFonts w:asciiTheme="minorHAnsi" w:hAnsiTheme="minorHAnsi" w:cstheme="minorHAnsi"/>
        </w:rPr>
      </w:pPr>
      <w:r>
        <w:t>3.3.4</w:t>
      </w:r>
      <w:r>
        <w:tab/>
        <w:t>Disponibilidad</w:t>
      </w:r>
    </w:p>
    <w:p w14:paraId="3CAA4D59" w14:textId="77777777" w:rsidR="00B80F3D" w:rsidRDefault="00B80F3D">
      <w:pPr>
        <w:jc w:val="both"/>
        <w:rPr>
          <w:rFonts w:cstheme="minorHAnsi"/>
        </w:rPr>
      </w:pPr>
      <w:r>
        <w:rPr>
          <w:rFonts w:cstheme="minorHAnsi"/>
        </w:rPr>
        <w:t>• Operatividad Cliente: Al ejecutarse completamente en el lado del cliente (</w:t>
      </w:r>
      <w:proofErr w:type="spellStart"/>
      <w:r>
        <w:rPr>
          <w:rFonts w:cstheme="minorHAnsi"/>
        </w:rPr>
        <w:t>Frontend</w:t>
      </w:r>
      <w:proofErr w:type="spellEnd"/>
      <w:r>
        <w:rPr>
          <w:rFonts w:cstheme="minorHAnsi"/>
        </w:rPr>
        <w:t xml:space="preserve"> autónomo), la aplicación garantiza una disponibilidad del 99.9%, sin sufrir caídas por fallos de infraestructura de </w:t>
      </w:r>
      <w:proofErr w:type="spellStart"/>
      <w:r>
        <w:rPr>
          <w:rFonts w:cstheme="minorHAnsi"/>
        </w:rPr>
        <w:t>backend</w:t>
      </w:r>
      <w:proofErr w:type="spellEnd"/>
      <w:r>
        <w:rPr>
          <w:rFonts w:cstheme="minorHAnsi"/>
        </w:rPr>
        <w:t xml:space="preserve"> durante la presente fase.</w:t>
      </w:r>
    </w:p>
    <w:p w14:paraId="6C662C17" w14:textId="77777777" w:rsidR="002E3F8E" w:rsidRPr="00934F44" w:rsidRDefault="002E3F8E" w:rsidP="004B0123">
      <w:pPr>
        <w:jc w:val="both"/>
        <w:rPr>
          <w:rFonts w:cstheme="minorHAnsi"/>
        </w:rPr>
      </w:pPr>
    </w:p>
    <w:p w14:paraId="26B6699D" w14:textId="77777777" w:rsidR="00B80F3D" w:rsidRDefault="00B80F3D">
      <w:pPr>
        <w:pStyle w:val="Ttulo3"/>
        <w:jc w:val="both"/>
        <w:rPr>
          <w:rFonts w:asciiTheme="minorHAnsi" w:hAnsiTheme="minorHAnsi" w:cstheme="minorHAnsi"/>
        </w:rPr>
      </w:pPr>
      <w:r>
        <w:t>3.3.5</w:t>
      </w:r>
      <w:r>
        <w:tab/>
        <w:t>Mantenibilidad</w:t>
      </w:r>
    </w:p>
    <w:p w14:paraId="3EFE7E3B" w14:textId="77777777" w:rsidR="00B80F3D" w:rsidRDefault="00B80F3D">
      <w:pPr>
        <w:jc w:val="both"/>
        <w:rPr>
          <w:rFonts w:cstheme="minorHAnsi"/>
        </w:rPr>
      </w:pPr>
      <w:r>
        <w:rPr>
          <w:rFonts w:cstheme="minorHAnsi"/>
        </w:rPr>
        <w:t xml:space="preserve">• Arquitectura Modular: El código JavaScript se encuentra estructurado en módulos con responsabilidades únicas: catalogo.js (datos y filtros), carrito.js (lógica de compra y </w:t>
      </w:r>
      <w:proofErr w:type="spellStart"/>
      <w:r>
        <w:rPr>
          <w:rFonts w:cstheme="minorHAnsi"/>
        </w:rPr>
        <w:t>storage</w:t>
      </w:r>
      <w:proofErr w:type="spellEnd"/>
      <w:r>
        <w:rPr>
          <w:rFonts w:cstheme="minorHAnsi"/>
        </w:rPr>
        <w:t>), validaciones.js (expresiones regulares y reglas de negocio), regiones-comunas.js (datos geográficos de Chile) y admin.js (lógica de gestión y stock crítico).</w:t>
      </w:r>
    </w:p>
    <w:p w14:paraId="443D813D" w14:textId="77777777" w:rsidR="00B80F3D" w:rsidRDefault="00B80F3D">
      <w:pPr>
        <w:jc w:val="both"/>
        <w:rPr>
          <w:rFonts w:cstheme="minorHAnsi"/>
        </w:rPr>
      </w:pPr>
      <w:r>
        <w:rPr>
          <w:rFonts w:cstheme="minorHAnsi"/>
        </w:rPr>
        <w:lastRenderedPageBreak/>
        <w:t xml:space="preserve">• Documentación de Código: Funciones críticas documentadas con bloques estándar </w:t>
      </w:r>
      <w:proofErr w:type="spellStart"/>
      <w:r>
        <w:rPr>
          <w:rFonts w:cstheme="minorHAnsi"/>
        </w:rPr>
        <w:t>JSDoc</w:t>
      </w:r>
      <w:proofErr w:type="spellEnd"/>
      <w:r>
        <w:rPr>
          <w:rFonts w:cstheme="minorHAnsi"/>
        </w:rPr>
        <w:t xml:space="preserve"> explicando parámetros y valores de retorno.</w:t>
      </w:r>
    </w:p>
    <w:p w14:paraId="0693D8E8" w14:textId="77777777" w:rsidR="002E3F8E" w:rsidRPr="00934F44" w:rsidRDefault="002E3F8E" w:rsidP="004B0123">
      <w:pPr>
        <w:jc w:val="both"/>
        <w:rPr>
          <w:rFonts w:cstheme="minorHAnsi"/>
        </w:rPr>
      </w:pPr>
    </w:p>
    <w:p w14:paraId="70F4E44A" w14:textId="77777777" w:rsidR="002E3F8E" w:rsidRPr="00934F44" w:rsidRDefault="002E3F8E" w:rsidP="004B0123">
      <w:pPr>
        <w:jc w:val="both"/>
        <w:rPr>
          <w:rFonts w:cstheme="minorHAnsi"/>
        </w:rPr>
      </w:pPr>
    </w:p>
    <w:p w14:paraId="7DE6EAEF" w14:textId="77777777" w:rsidR="002E3F8E" w:rsidRPr="00934F44" w:rsidRDefault="002E3F8E" w:rsidP="004B0123">
      <w:pPr>
        <w:jc w:val="both"/>
        <w:rPr>
          <w:rFonts w:cstheme="minorHAnsi"/>
        </w:rPr>
      </w:pPr>
    </w:p>
    <w:p w14:paraId="1ECFBD00" w14:textId="77777777" w:rsidR="00B80F3D" w:rsidRDefault="00B80F3D">
      <w:pPr>
        <w:pStyle w:val="Ttulo3"/>
        <w:jc w:val="both"/>
        <w:rPr>
          <w:rFonts w:asciiTheme="minorHAnsi" w:hAnsiTheme="minorHAnsi" w:cstheme="minorHAnsi"/>
        </w:rPr>
      </w:pPr>
      <w:r>
        <w:t>3.3.6</w:t>
      </w:r>
      <w:r>
        <w:tab/>
        <w:t>Portabilidad</w:t>
      </w:r>
    </w:p>
    <w:p w14:paraId="22926B50" w14:textId="77777777" w:rsidR="00B80F3D" w:rsidRDefault="00B80F3D">
      <w:pPr>
        <w:jc w:val="both"/>
        <w:rPr>
          <w:rFonts w:cstheme="minorHAnsi"/>
        </w:rPr>
      </w:pPr>
      <w:r>
        <w:rPr>
          <w:rFonts w:cstheme="minorHAnsi"/>
        </w:rPr>
        <w:t xml:space="preserve">• Diseño Responsivo Certificado: Cumplimiento estricto de adaptabilidad en los 3 </w:t>
      </w:r>
      <w:proofErr w:type="spellStart"/>
      <w:r>
        <w:rPr>
          <w:rFonts w:cstheme="minorHAnsi"/>
        </w:rPr>
        <w:t>breakpoints</w:t>
      </w:r>
      <w:proofErr w:type="spellEnd"/>
      <w:r>
        <w:rPr>
          <w:rFonts w:cstheme="minorHAnsi"/>
        </w:rPr>
        <w:t xml:space="preserve"> requeridos:</w:t>
      </w:r>
    </w:p>
    <w:p w14:paraId="662BAC62" w14:textId="77777777" w:rsidR="00B80F3D" w:rsidRDefault="00B80F3D">
      <w:pPr>
        <w:jc w:val="both"/>
        <w:rPr>
          <w:rFonts w:cstheme="minorHAnsi"/>
        </w:rPr>
      </w:pPr>
      <w:r>
        <w:rPr>
          <w:rFonts w:cstheme="minorHAnsi"/>
        </w:rPr>
        <w:t xml:space="preserve">  - Móviles (min-</w:t>
      </w:r>
      <w:proofErr w:type="spellStart"/>
      <w:r>
        <w:rPr>
          <w:rFonts w:cstheme="minorHAnsi"/>
        </w:rPr>
        <w:t>width</w:t>
      </w:r>
      <w:proofErr w:type="spellEnd"/>
      <w:r>
        <w:rPr>
          <w:rFonts w:cstheme="minorHAnsi"/>
        </w:rPr>
        <w:t>: 360px): Menú hamburguesa desplegable, grillas de 1 columna, tablas con desplazamiento horizontal suave.</w:t>
      </w:r>
    </w:p>
    <w:p w14:paraId="34812104" w14:textId="77777777" w:rsidR="00B80F3D" w:rsidRDefault="00B80F3D">
      <w:pPr>
        <w:jc w:val="both"/>
        <w:rPr>
          <w:rFonts w:cstheme="minorHAnsi"/>
        </w:rPr>
      </w:pPr>
      <w:r>
        <w:rPr>
          <w:rFonts w:cstheme="minorHAnsi"/>
        </w:rPr>
        <w:t xml:space="preserve">  - </w:t>
      </w:r>
      <w:proofErr w:type="spellStart"/>
      <w:r>
        <w:rPr>
          <w:rFonts w:cstheme="minorHAnsi"/>
        </w:rPr>
        <w:t>Tablets</w:t>
      </w:r>
      <w:proofErr w:type="spellEnd"/>
      <w:r>
        <w:rPr>
          <w:rFonts w:cstheme="minorHAnsi"/>
        </w:rPr>
        <w:t xml:space="preserve"> (min-</w:t>
      </w:r>
      <w:proofErr w:type="spellStart"/>
      <w:r>
        <w:rPr>
          <w:rFonts w:cstheme="minorHAnsi"/>
        </w:rPr>
        <w:t>width</w:t>
      </w:r>
      <w:proofErr w:type="spellEnd"/>
      <w:r>
        <w:rPr>
          <w:rFonts w:cstheme="minorHAnsi"/>
        </w:rPr>
        <w:t xml:space="preserve">: 768px): Grillas de 2 columnas, navegación expandida, </w:t>
      </w:r>
      <w:proofErr w:type="spellStart"/>
      <w:r>
        <w:rPr>
          <w:rFonts w:cstheme="minorHAnsi"/>
        </w:rPr>
        <w:t>dashboard</w:t>
      </w:r>
      <w:proofErr w:type="spellEnd"/>
      <w:r>
        <w:rPr>
          <w:rFonts w:cstheme="minorHAnsi"/>
        </w:rPr>
        <w:t xml:space="preserve"> en tarjetas </w:t>
      </w:r>
      <w:proofErr w:type="spellStart"/>
      <w:r>
        <w:rPr>
          <w:rFonts w:cstheme="minorHAnsi"/>
        </w:rPr>
        <w:t>bicolumnares</w:t>
      </w:r>
      <w:proofErr w:type="spellEnd"/>
      <w:r>
        <w:rPr>
          <w:rFonts w:cstheme="minorHAnsi"/>
        </w:rPr>
        <w:t>.</w:t>
      </w:r>
    </w:p>
    <w:p w14:paraId="58DC6221" w14:textId="77777777" w:rsidR="00B80F3D" w:rsidRDefault="00B80F3D">
      <w:pPr>
        <w:jc w:val="both"/>
        <w:rPr>
          <w:rFonts w:cstheme="minorHAnsi"/>
        </w:rPr>
      </w:pPr>
      <w:r>
        <w:rPr>
          <w:rFonts w:cstheme="minorHAnsi"/>
        </w:rPr>
        <w:t xml:space="preserve">  - Escritorio (min-</w:t>
      </w:r>
      <w:proofErr w:type="spellStart"/>
      <w:r>
        <w:rPr>
          <w:rFonts w:cstheme="minorHAnsi"/>
        </w:rPr>
        <w:t>width</w:t>
      </w:r>
      <w:proofErr w:type="spellEnd"/>
      <w:r>
        <w:rPr>
          <w:rFonts w:cstheme="minorHAnsi"/>
        </w:rPr>
        <w:t xml:space="preserve">: 1280px): Grillas de 3 y 4 columnas, </w:t>
      </w:r>
      <w:proofErr w:type="spellStart"/>
      <w:r>
        <w:rPr>
          <w:rFonts w:cstheme="minorHAnsi"/>
        </w:rPr>
        <w:t>sidebar</w:t>
      </w:r>
      <w:proofErr w:type="spellEnd"/>
      <w:r>
        <w:rPr>
          <w:rFonts w:cstheme="minorHAnsi"/>
        </w:rPr>
        <w:t xml:space="preserve"> lateral completo en panel de administración.</w:t>
      </w:r>
    </w:p>
    <w:p w14:paraId="19AD775D" w14:textId="77777777" w:rsidR="00B80F3D" w:rsidRDefault="00B80F3D">
      <w:pPr>
        <w:jc w:val="both"/>
        <w:rPr>
          <w:rFonts w:cstheme="minorHAnsi"/>
        </w:rPr>
      </w:pPr>
      <w:r>
        <w:rPr>
          <w:rFonts w:cstheme="minorHAnsi"/>
        </w:rPr>
        <w:t>• Compatibilidad Cross-Browser: Funcionamiento idéntico verificado en Chrome, Edge, Firefox y Safari.</w:t>
      </w:r>
    </w:p>
    <w:p w14:paraId="2EC8E96D" w14:textId="77777777" w:rsidR="002E3F8E" w:rsidRPr="00934F44" w:rsidRDefault="002E3F8E" w:rsidP="004B0123">
      <w:pPr>
        <w:jc w:val="both"/>
        <w:rPr>
          <w:rFonts w:cstheme="minorHAnsi"/>
        </w:rPr>
      </w:pPr>
    </w:p>
    <w:p w14:paraId="6CAFCEBD" w14:textId="77777777" w:rsidR="002E3F8E" w:rsidRPr="00934F44" w:rsidRDefault="002E3F8E" w:rsidP="004B0123">
      <w:pPr>
        <w:pStyle w:val="Prrafodelista"/>
        <w:numPr>
          <w:ilvl w:val="0"/>
          <w:numId w:val="10"/>
        </w:numPr>
        <w:jc w:val="both"/>
        <w:rPr>
          <w:rFonts w:cstheme="minorHAnsi"/>
        </w:rPr>
      </w:pPr>
    </w:p>
    <w:p w14:paraId="2F9B2830" w14:textId="77777777" w:rsidR="002E3F8E" w:rsidRPr="00934F44" w:rsidRDefault="002E3F8E" w:rsidP="004B0123">
      <w:pPr>
        <w:pStyle w:val="Prrafodelista"/>
        <w:numPr>
          <w:ilvl w:val="0"/>
          <w:numId w:val="10"/>
        </w:numPr>
        <w:jc w:val="both"/>
        <w:rPr>
          <w:rFonts w:cstheme="minorHAnsi"/>
        </w:rPr>
      </w:pPr>
    </w:p>
    <w:p w14:paraId="6E619945" w14:textId="77777777" w:rsidR="002E3F8E" w:rsidRPr="00934F44" w:rsidRDefault="002E3F8E" w:rsidP="004B0123">
      <w:pPr>
        <w:pStyle w:val="Prrafodelista"/>
        <w:numPr>
          <w:ilvl w:val="0"/>
          <w:numId w:val="10"/>
        </w:numPr>
        <w:jc w:val="both"/>
        <w:rPr>
          <w:rFonts w:cstheme="minorHAnsi"/>
        </w:rPr>
      </w:pPr>
    </w:p>
    <w:p w14:paraId="3141D21F" w14:textId="77777777" w:rsidR="002E3F8E" w:rsidRPr="00934F44" w:rsidRDefault="002E3F8E" w:rsidP="004B0123">
      <w:pPr>
        <w:pStyle w:val="Prrafodelista"/>
        <w:numPr>
          <w:ilvl w:val="0"/>
          <w:numId w:val="10"/>
        </w:numPr>
        <w:jc w:val="both"/>
        <w:rPr>
          <w:rFonts w:cstheme="minorHAnsi"/>
        </w:rPr>
      </w:pPr>
    </w:p>
    <w:p w14:paraId="4526B206" w14:textId="77777777" w:rsidR="001606C0" w:rsidRPr="00934F44" w:rsidRDefault="001606C0" w:rsidP="004B0123">
      <w:pPr>
        <w:pStyle w:val="Prrafodelista"/>
        <w:numPr>
          <w:ilvl w:val="0"/>
          <w:numId w:val="10"/>
        </w:numPr>
        <w:jc w:val="both"/>
        <w:rPr>
          <w:rFonts w:cstheme="minorHAnsi"/>
        </w:rPr>
      </w:pPr>
    </w:p>
    <w:p w14:paraId="788863F2" w14:textId="77777777" w:rsidR="00B80F3D" w:rsidRDefault="00B80F3D">
      <w:pPr>
        <w:pStyle w:val="Ttulo2"/>
        <w:jc w:val="both"/>
        <w:rPr>
          <w:rFonts w:asciiTheme="minorHAnsi" w:hAnsiTheme="minorHAnsi" w:cstheme="minorHAnsi"/>
        </w:rPr>
      </w:pPr>
      <w:r>
        <w:t>3.4</w:t>
      </w:r>
      <w:r>
        <w:tab/>
        <w:t>Otros Requisitos</w:t>
      </w:r>
    </w:p>
    <w:p w14:paraId="236F3DF7" w14:textId="77777777" w:rsidR="00B80F3D" w:rsidRDefault="00B80F3D">
      <w:pPr>
        <w:jc w:val="both"/>
        <w:rPr>
          <w:rFonts w:cstheme="minorHAnsi"/>
        </w:rPr>
      </w:pPr>
      <w:r>
        <w:rPr>
          <w:rFonts w:cstheme="minorHAnsi"/>
        </w:rPr>
        <w:t>• Cumplimiento de Estándares de Accesibilidad: Estructuración semántica en HTML5 (uso adecuado de &lt;</w:t>
      </w:r>
      <w:proofErr w:type="spellStart"/>
      <w:r>
        <w:rPr>
          <w:rFonts w:cstheme="minorHAnsi"/>
        </w:rPr>
        <w:t>header</w:t>
      </w:r>
      <w:proofErr w:type="spellEnd"/>
      <w:r>
        <w:rPr>
          <w:rFonts w:cstheme="minorHAnsi"/>
        </w:rPr>
        <w:t>&gt;, &lt;</w:t>
      </w:r>
      <w:proofErr w:type="spellStart"/>
      <w:r>
        <w:rPr>
          <w:rFonts w:cstheme="minorHAnsi"/>
        </w:rPr>
        <w:t>nav</w:t>
      </w:r>
      <w:proofErr w:type="spellEnd"/>
      <w:r>
        <w:rPr>
          <w:rFonts w:cstheme="minorHAnsi"/>
        </w:rPr>
        <w:t>&gt;, &lt;</w:t>
      </w:r>
      <w:proofErr w:type="spellStart"/>
      <w:r>
        <w:rPr>
          <w:rFonts w:cstheme="minorHAnsi"/>
        </w:rPr>
        <w:t>main</w:t>
      </w:r>
      <w:proofErr w:type="spellEnd"/>
      <w:r>
        <w:rPr>
          <w:rFonts w:cstheme="minorHAnsi"/>
        </w:rPr>
        <w:t>&gt;, &lt;</w:t>
      </w:r>
      <w:proofErr w:type="spellStart"/>
      <w:r>
        <w:rPr>
          <w:rFonts w:cstheme="minorHAnsi"/>
        </w:rPr>
        <w:t>article</w:t>
      </w:r>
      <w:proofErr w:type="spellEnd"/>
      <w:r>
        <w:rPr>
          <w:rFonts w:cstheme="minorHAnsi"/>
        </w:rPr>
        <w:t>&gt;, &lt;</w:t>
      </w:r>
      <w:proofErr w:type="spellStart"/>
      <w:r>
        <w:rPr>
          <w:rFonts w:cstheme="minorHAnsi"/>
        </w:rPr>
        <w:t>section</w:t>
      </w:r>
      <w:proofErr w:type="spellEnd"/>
      <w:r>
        <w:rPr>
          <w:rFonts w:cstheme="minorHAnsi"/>
        </w:rPr>
        <w:t>&gt;, &lt;</w:t>
      </w:r>
      <w:proofErr w:type="spellStart"/>
      <w:r>
        <w:rPr>
          <w:rFonts w:cstheme="minorHAnsi"/>
        </w:rPr>
        <w:t>footer</w:t>
      </w:r>
      <w:proofErr w:type="spellEnd"/>
      <w:r>
        <w:rPr>
          <w:rFonts w:cstheme="minorHAnsi"/>
        </w:rPr>
        <w:t>&gt;, &lt;aside&gt;) y contrastes de color acordes a la norma WCAG 2.1 nivel AA para garantizar la legibilidad en pantallas de bajo brillo.</w:t>
      </w:r>
    </w:p>
    <w:p w14:paraId="7DA8FABA" w14:textId="77777777" w:rsidR="00B80F3D" w:rsidRDefault="00B80F3D">
      <w:pPr>
        <w:jc w:val="both"/>
        <w:rPr>
          <w:rFonts w:cstheme="minorHAnsi"/>
        </w:rPr>
      </w:pPr>
      <w:r>
        <w:rPr>
          <w:rFonts w:cstheme="minorHAnsi"/>
        </w:rPr>
        <w:t>• Localización Cultural: Precios expresados formalmente con signo '$' y separador de miles '.' conforme al estándar comercial chileno (</w:t>
      </w:r>
      <w:proofErr w:type="spellStart"/>
      <w:r>
        <w:rPr>
          <w:rFonts w:cstheme="minorHAnsi"/>
        </w:rPr>
        <w:t>ej</w:t>
      </w:r>
      <w:proofErr w:type="spellEnd"/>
      <w:r>
        <w:rPr>
          <w:rFonts w:cstheme="minorHAnsi"/>
        </w:rPr>
        <w:t>: $459.990 CLP).</w:t>
      </w:r>
    </w:p>
    <w:p w14:paraId="56A7B525" w14:textId="77777777" w:rsidR="00B80F3D" w:rsidRPr="00934F44" w:rsidRDefault="00B80F3D" w:rsidP="004B0123">
      <w:pPr>
        <w:jc w:val="both"/>
        <w:rPr>
          <w:rFonts w:eastAsiaTheme="majorEastAsia" w:cstheme="minorHAnsi"/>
          <w:b/>
          <w:bCs/>
          <w:color w:val="365F91" w:themeColor="accent1" w:themeShade="BF"/>
          <w:sz w:val="28"/>
          <w:szCs w:val="28"/>
        </w:rPr>
      </w:pPr>
    </w:p>
    <w:sectPr w:rsidR="00B80F3D" w:rsidRPr="00934F44" w:rsidSect="000D5EEB">
      <w:headerReference w:type="default" r:id="rId12"/>
      <w:footerReference w:type="default" r:id="rId13"/>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EEA85" w14:textId="77777777" w:rsidR="00FA09D2" w:rsidRDefault="00FA09D2" w:rsidP="00893114">
      <w:pPr>
        <w:spacing w:after="0" w:line="240" w:lineRule="auto"/>
      </w:pPr>
      <w:r>
        <w:separator/>
      </w:r>
    </w:p>
  </w:endnote>
  <w:endnote w:type="continuationSeparator" w:id="0">
    <w:p w14:paraId="385CB5C5" w14:textId="77777777" w:rsidR="00FA09D2" w:rsidRDefault="00FA09D2"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35F914DB"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2FA1E403"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DAFEC" w14:textId="77777777" w:rsidR="00FA09D2" w:rsidRDefault="00FA09D2" w:rsidP="00893114">
      <w:pPr>
        <w:spacing w:after="0" w:line="240" w:lineRule="auto"/>
      </w:pPr>
      <w:r>
        <w:separator/>
      </w:r>
    </w:p>
  </w:footnote>
  <w:footnote w:type="continuationSeparator" w:id="0">
    <w:p w14:paraId="4D520F90" w14:textId="77777777" w:rsidR="00FA09D2" w:rsidRDefault="00FA09D2"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54C64"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03905CE4"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6B20F9D8" wp14:editId="6B1DCAD4">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54485205"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7"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399638626">
    <w:abstractNumId w:val="0"/>
  </w:num>
  <w:num w:numId="2" w16cid:durableId="133371084">
    <w:abstractNumId w:val="6"/>
  </w:num>
  <w:num w:numId="3" w16cid:durableId="1371883228">
    <w:abstractNumId w:val="1"/>
  </w:num>
  <w:num w:numId="4" w16cid:durableId="1203520502">
    <w:abstractNumId w:val="8"/>
  </w:num>
  <w:num w:numId="5" w16cid:durableId="2010405014">
    <w:abstractNumId w:val="9"/>
  </w:num>
  <w:num w:numId="6" w16cid:durableId="2038843964">
    <w:abstractNumId w:val="2"/>
  </w:num>
  <w:num w:numId="7" w16cid:durableId="524904533">
    <w:abstractNumId w:val="5"/>
  </w:num>
  <w:num w:numId="8" w16cid:durableId="715738289">
    <w:abstractNumId w:val="7"/>
  </w:num>
  <w:num w:numId="9" w16cid:durableId="1440102983">
    <w:abstractNumId w:val="4"/>
  </w:num>
  <w:num w:numId="10" w16cid:durableId="10368095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93114"/>
    <w:rsid w:val="000258DA"/>
    <w:rsid w:val="00052E1B"/>
    <w:rsid w:val="00095C47"/>
    <w:rsid w:val="000A5C73"/>
    <w:rsid w:val="000D5EEB"/>
    <w:rsid w:val="00112055"/>
    <w:rsid w:val="001606C0"/>
    <w:rsid w:val="00172DAB"/>
    <w:rsid w:val="001B3CB8"/>
    <w:rsid w:val="001F6FE1"/>
    <w:rsid w:val="00211AB9"/>
    <w:rsid w:val="0027225D"/>
    <w:rsid w:val="002D0893"/>
    <w:rsid w:val="002E253F"/>
    <w:rsid w:val="002E3F8E"/>
    <w:rsid w:val="002F7B55"/>
    <w:rsid w:val="003029DC"/>
    <w:rsid w:val="00326951"/>
    <w:rsid w:val="00326D3E"/>
    <w:rsid w:val="003510AF"/>
    <w:rsid w:val="003C47A5"/>
    <w:rsid w:val="003D0BC7"/>
    <w:rsid w:val="003F1208"/>
    <w:rsid w:val="00424DFD"/>
    <w:rsid w:val="0046300E"/>
    <w:rsid w:val="004A2B00"/>
    <w:rsid w:val="004B0123"/>
    <w:rsid w:val="005216A1"/>
    <w:rsid w:val="00522FB9"/>
    <w:rsid w:val="00545F17"/>
    <w:rsid w:val="00555BA9"/>
    <w:rsid w:val="00654110"/>
    <w:rsid w:val="00660660"/>
    <w:rsid w:val="00685D29"/>
    <w:rsid w:val="006C6E06"/>
    <w:rsid w:val="007144E1"/>
    <w:rsid w:val="007C7D5B"/>
    <w:rsid w:val="007F6033"/>
    <w:rsid w:val="00820DFA"/>
    <w:rsid w:val="00823D81"/>
    <w:rsid w:val="008476D7"/>
    <w:rsid w:val="00893114"/>
    <w:rsid w:val="008A53CF"/>
    <w:rsid w:val="008A7A4D"/>
    <w:rsid w:val="008C1F9C"/>
    <w:rsid w:val="008D5423"/>
    <w:rsid w:val="008E06B8"/>
    <w:rsid w:val="00934F44"/>
    <w:rsid w:val="009B5747"/>
    <w:rsid w:val="009D2A4F"/>
    <w:rsid w:val="00B25D92"/>
    <w:rsid w:val="00B80F3D"/>
    <w:rsid w:val="00C14CFA"/>
    <w:rsid w:val="00C15C88"/>
    <w:rsid w:val="00C273E5"/>
    <w:rsid w:val="00C525E5"/>
    <w:rsid w:val="00C82195"/>
    <w:rsid w:val="00CB77C7"/>
    <w:rsid w:val="00CD4B11"/>
    <w:rsid w:val="00D03FF3"/>
    <w:rsid w:val="00D23CFE"/>
    <w:rsid w:val="00D66EFD"/>
    <w:rsid w:val="00DD3542"/>
    <w:rsid w:val="00F114A4"/>
    <w:rsid w:val="00F4443B"/>
    <w:rsid w:val="00F70285"/>
    <w:rsid w:val="00FA09D2"/>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AA68A"/>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glossaryDocument" Target="glossary/document.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E2FA0"/>
    <w:rsid w:val="002835FC"/>
    <w:rsid w:val="002C4A2F"/>
    <w:rsid w:val="00424DFD"/>
    <w:rsid w:val="005563F6"/>
    <w:rsid w:val="0057410B"/>
    <w:rsid w:val="00595623"/>
    <w:rsid w:val="008C1F9C"/>
    <w:rsid w:val="00960213"/>
    <w:rsid w:val="00A02707"/>
    <w:rsid w:val="00A27713"/>
    <w:rsid w:val="00BD2436"/>
    <w:rsid w:val="00BF7F8C"/>
    <w:rsid w:val="00C47BA2"/>
    <w:rsid w:val="00C5036F"/>
    <w:rsid w:val="00D423D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2026-09-08T00:00:00</PublishDate>
  <Abstract> Especificación de Requisitos según estándar de IEEE 830.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4.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BFFE9F-5147-42BA-B811-5D5010A77C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5103</Words>
  <Characters>28068</Characters>
  <Application>Microsoft Office Word</Application>
  <DocSecurity>0</DocSecurity>
  <Lines>233</Lines>
  <Paragraphs>66</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33105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dc:subject>
  <dc:creator>BQuevedo</dc:creator>
  <cp:lastModifiedBy>Danilo Sepulveda</cp:lastModifiedBy>
  <cp:revision>12</cp:revision>
  <dcterms:created xsi:type="dcterms:W3CDTF">2017-05-09T20:44:00Z</dcterms:created>
  <dcterms:modified xsi:type="dcterms:W3CDTF">2026-09-07T01:45:00Z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