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Задание Хохотуна без глаз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Название: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Слепой художник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Задача: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Нарисовать картину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Описание: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Нарисовать картину по просьбе Хохотуна, звучит довольно заманчиво. В детстве я не часто пробовал рисовать какие-то картины, разве что в школе. Хорошо, что хоть краски и кисти есть, и я даже не хочу знать, каким образом этот мутант получает эти вещи. Хотя, я уже подозреваю, учитывая здешние обычаи убивать любое неугодное существо. Интересно, если Хохотун без глаз такой хороший художник, то должно быть у него много поклонников? Его картины действительно специфичны и необычны, ну надеюсь, у меня выйдет не хуже. Все равно я следую его инструкциям, уже не терпится посмотреть, что получится.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Вознаграждение: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предмет магазина, 30 мешочков мусора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