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00A" w:rsidRPr="00BD000A" w:rsidRDefault="00BD000A" w:rsidP="00BD000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</w:rPr>
      </w:pPr>
      <w:r w:rsidRPr="00BD000A">
        <w:rPr>
          <w:rFonts w:ascii="inherit" w:eastAsia="Times New Roman" w:hAnsi="inherit" w:cs="Courier New"/>
          <w:sz w:val="20"/>
          <w:szCs w:val="20"/>
        </w:rPr>
        <w:t>/</w:t>
      </w:r>
      <w:r w:rsidRPr="00BD000A">
        <w:rPr>
          <w:rFonts w:ascii="Arial" w:eastAsia="Times New Roman" w:hAnsi="Arial" w:cs="Arial"/>
          <w:sz w:val="17"/>
          <w:szCs w:val="17"/>
        </w:rPr>
        <w:t> - Homepage</w:t>
      </w:r>
    </w:p>
    <w:p w:rsidR="00BD000A" w:rsidRPr="00BD000A" w:rsidRDefault="00BD000A" w:rsidP="00BD000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</w:rPr>
      </w:pPr>
      <w:r w:rsidRPr="00BD000A">
        <w:rPr>
          <w:rFonts w:ascii="inherit" w:eastAsia="Times New Roman" w:hAnsi="inherit" w:cs="Courier New"/>
          <w:sz w:val="20"/>
          <w:szCs w:val="20"/>
        </w:rPr>
        <w:t>/cities</w:t>
      </w:r>
      <w:r w:rsidRPr="00BD000A">
        <w:rPr>
          <w:rFonts w:ascii="Arial" w:eastAsia="Times New Roman" w:hAnsi="Arial" w:cs="Arial"/>
          <w:sz w:val="17"/>
          <w:szCs w:val="17"/>
        </w:rPr>
        <w:t> - City Selection</w:t>
      </w:r>
    </w:p>
    <w:p w:rsidR="00BD000A" w:rsidRPr="00BD000A" w:rsidRDefault="00BD000A" w:rsidP="00BD000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</w:rPr>
      </w:pPr>
      <w:r w:rsidRPr="00BD000A">
        <w:rPr>
          <w:rFonts w:ascii="inherit" w:eastAsia="Times New Roman" w:hAnsi="inherit" w:cs="Courier New"/>
          <w:sz w:val="20"/>
          <w:szCs w:val="20"/>
        </w:rPr>
        <w:t>/gifts</w:t>
      </w:r>
      <w:r w:rsidRPr="00BD000A">
        <w:rPr>
          <w:rFonts w:ascii="Arial" w:eastAsia="Times New Roman" w:hAnsi="Arial" w:cs="Arial"/>
          <w:sz w:val="17"/>
          <w:szCs w:val="17"/>
        </w:rPr>
        <w:t> - Full Catalog (75 treasures)</w:t>
      </w:r>
    </w:p>
    <w:p w:rsidR="00BD000A" w:rsidRPr="00BD000A" w:rsidRDefault="00BD000A" w:rsidP="00BD000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</w:rPr>
      </w:pPr>
      <w:r w:rsidRPr="00BD000A">
        <w:rPr>
          <w:rFonts w:ascii="inherit" w:eastAsia="Times New Roman" w:hAnsi="inherit" w:cs="Courier New"/>
          <w:sz w:val="20"/>
          <w:szCs w:val="20"/>
        </w:rPr>
        <w:t>/our-story</w:t>
      </w:r>
      <w:r w:rsidRPr="00BD000A">
        <w:rPr>
          <w:rFonts w:ascii="Arial" w:eastAsia="Times New Roman" w:hAnsi="Arial" w:cs="Arial"/>
          <w:sz w:val="17"/>
          <w:szCs w:val="17"/>
        </w:rPr>
        <w:t> - Brand Identity</w:t>
      </w:r>
    </w:p>
    <w:p w:rsidR="00BD000A" w:rsidRPr="00BD000A" w:rsidRDefault="00BD000A" w:rsidP="00BD000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17"/>
          <w:szCs w:val="17"/>
        </w:rPr>
      </w:pPr>
      <w:r w:rsidRPr="00BD000A">
        <w:rPr>
          <w:rFonts w:ascii="inherit" w:eastAsia="Times New Roman" w:hAnsi="inherit" w:cs="Courier New"/>
          <w:sz w:val="20"/>
          <w:szCs w:val="20"/>
        </w:rPr>
        <w:t>/cart</w:t>
      </w:r>
      <w:r w:rsidRPr="00BD000A">
        <w:rPr>
          <w:rFonts w:ascii="Arial" w:eastAsia="Times New Roman" w:hAnsi="Arial" w:cs="Arial"/>
          <w:sz w:val="17"/>
          <w:szCs w:val="17"/>
        </w:rPr>
        <w:t> &amp; </w:t>
      </w:r>
      <w:r w:rsidRPr="00BD000A">
        <w:rPr>
          <w:rFonts w:ascii="inherit" w:eastAsia="Times New Roman" w:hAnsi="inherit" w:cs="Courier New"/>
          <w:sz w:val="20"/>
          <w:szCs w:val="20"/>
        </w:rPr>
        <w:t>/checkout</w:t>
      </w:r>
      <w:r w:rsidRPr="00BD000A">
        <w:rPr>
          <w:rFonts w:ascii="Arial" w:eastAsia="Times New Roman" w:hAnsi="Arial" w:cs="Arial"/>
          <w:sz w:val="17"/>
          <w:szCs w:val="17"/>
        </w:rPr>
        <w:t> - End-to-end purchasing flow.</w:t>
      </w:r>
    </w:p>
    <w:p w:rsidR="00DA1A1B" w:rsidRDefault="00DA1A1B">
      <w:bookmarkStart w:id="0" w:name="_GoBack"/>
      <w:bookmarkEnd w:id="0"/>
    </w:p>
    <w:sectPr w:rsidR="00DA1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0E315D"/>
    <w:multiLevelType w:val="multilevel"/>
    <w:tmpl w:val="E0AE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00A"/>
    <w:rsid w:val="00113482"/>
    <w:rsid w:val="008F7AEC"/>
    <w:rsid w:val="00BD000A"/>
    <w:rsid w:val="00DA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E05F32-9BA6-4D10-817F-E46D998FE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D00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0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Botswana Unified Revenue Service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Ngadzi Muganyula</dc:creator>
  <cp:keywords/>
  <dc:description/>
  <cp:lastModifiedBy>Ngadzi Muganyula</cp:lastModifiedBy>
  <cp:revision>1</cp:revision>
  <dcterms:created xsi:type="dcterms:W3CDTF">2026-05-29T13:31:00Z</dcterms:created>
  <dcterms:modified xsi:type="dcterms:W3CDTF">2026-05-29T13:31:00Z</dcterms:modified>
</cp:coreProperties>
</file>