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55" w:rsidRDefault="008E6A55" w:rsidP="008E6A55">
      <w:pPr>
        <w:pStyle w:val="a5"/>
      </w:pPr>
      <w:r>
        <w:t>Міністерство освіти і науки України</w:t>
      </w:r>
    </w:p>
    <w:p w:rsidR="008E6A55" w:rsidRDefault="008E6A55" w:rsidP="008E6A55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6"/>
        <w:rPr>
          <w:lang w:val="ru-RU"/>
        </w:rPr>
      </w:pPr>
      <w:r w:rsidRPr="00033B46">
        <w:t>кафедра програмних засобів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</w:p>
    <w:p w:rsidR="008E6A5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8E6A55" w:rsidRDefault="008E6A55" w:rsidP="008E6A55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8E6A55" w:rsidRPr="004C25D3" w:rsidRDefault="008E6A55" w:rsidP="008E6A55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Цикломатичні</w:t>
      </w:r>
      <w:proofErr w:type="spellEnd"/>
      <w:r>
        <w:rPr>
          <w:sz w:val="32"/>
          <w:lang w:val="ru-RU"/>
        </w:rPr>
        <w:t xml:space="preserve"> метрики»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Pr="00033B46" w:rsidRDefault="008E6A55" w:rsidP="008E6A55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</w:t>
      </w:r>
      <w:r>
        <w:rPr>
          <w:lang w:val="uk-UA"/>
        </w:rPr>
        <w:t xml:space="preserve">К. А. </w:t>
      </w:r>
      <w:proofErr w:type="spellStart"/>
      <w:r>
        <w:rPr>
          <w:lang w:val="uk-UA"/>
        </w:rPr>
        <w:t>Калоян</w:t>
      </w:r>
      <w:proofErr w:type="spellEnd"/>
    </w:p>
    <w:p w:rsidR="008E6A55" w:rsidRDefault="008E6A55" w:rsidP="008E6A55">
      <w:pPr>
        <w:pStyle w:val="a5"/>
      </w:pPr>
    </w:p>
    <w:p w:rsidR="008E6A55" w:rsidRPr="00232415" w:rsidRDefault="008E6A55" w:rsidP="008E6A55">
      <w:pPr>
        <w:pStyle w:val="a5"/>
        <w:jc w:val="left"/>
        <w:rPr>
          <w:lang w:val="ru-RU"/>
        </w:rPr>
      </w:pPr>
    </w:p>
    <w:p w:rsidR="008E6A55" w:rsidRDefault="008E6A55" w:rsidP="008E6A55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        Г. В. Табунщик</w:t>
      </w: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</w:pPr>
    </w:p>
    <w:p w:rsidR="008E6A55" w:rsidRDefault="008E6A55" w:rsidP="008E6A55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8E6A55" w:rsidRPr="00C0238B" w:rsidRDefault="008E6A55" w:rsidP="008E6A55">
      <w:pPr>
        <w:pStyle w:val="a5"/>
      </w:pPr>
      <w:r>
        <w:t>2018</w:t>
      </w:r>
    </w:p>
    <w:p w:rsidR="008E6A55" w:rsidRPr="00072E42" w:rsidRDefault="008E6A55" w:rsidP="008E6A55">
      <w:pPr>
        <w:pStyle w:val="1"/>
        <w:numPr>
          <w:ilvl w:val="0"/>
          <w:numId w:val="0"/>
        </w:numPr>
        <w:ind w:left="720"/>
        <w:jc w:val="center"/>
      </w:pPr>
      <w:r>
        <w:br w:type="page"/>
      </w:r>
      <w:bookmarkStart w:id="0" w:name="_Toc527448668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63486" w:rsidRPr="00963486" w:rsidRDefault="00963486" w:rsidP="00963486">
          <w:pPr>
            <w:pStyle w:val="a7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</w:pPr>
        </w:p>
        <w:p w:rsidR="00E47047" w:rsidRDefault="008E6A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48668" w:history="1">
            <w:r w:rsidR="00E47047" w:rsidRPr="00C2724E">
              <w:rPr>
                <w:rStyle w:val="a4"/>
                <w:noProof/>
                <w:lang w:val="uk-UA"/>
              </w:rPr>
              <w:t>ЗМІСТ</w:t>
            </w:r>
            <w:r w:rsidR="00E47047">
              <w:rPr>
                <w:noProof/>
                <w:webHidden/>
              </w:rPr>
              <w:tab/>
            </w:r>
            <w:r w:rsidR="00E47047">
              <w:rPr>
                <w:noProof/>
                <w:webHidden/>
              </w:rPr>
              <w:fldChar w:fldCharType="begin"/>
            </w:r>
            <w:r w:rsidR="00E47047">
              <w:rPr>
                <w:noProof/>
                <w:webHidden/>
              </w:rPr>
              <w:instrText xml:space="preserve"> PAGEREF _Toc527448668 \h </w:instrText>
            </w:r>
            <w:r w:rsidR="00E47047">
              <w:rPr>
                <w:noProof/>
                <w:webHidden/>
              </w:rPr>
            </w:r>
            <w:r w:rsidR="00E47047">
              <w:rPr>
                <w:noProof/>
                <w:webHidden/>
              </w:rPr>
              <w:fldChar w:fldCharType="separate"/>
            </w:r>
            <w:r w:rsidR="00E47047">
              <w:rPr>
                <w:noProof/>
                <w:webHidden/>
              </w:rPr>
              <w:t>2</w:t>
            </w:r>
            <w:r w:rsidR="00E47047">
              <w:rPr>
                <w:noProof/>
                <w:webHidden/>
              </w:rPr>
              <w:fldChar w:fldCharType="end"/>
            </w:r>
          </w:hyperlink>
        </w:p>
        <w:p w:rsidR="00E47047" w:rsidRDefault="00E4704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7448669" w:history="1">
            <w:r w:rsidRPr="00C2724E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2724E">
              <w:rPr>
                <w:rStyle w:val="a4"/>
                <w:rFonts w:cs="Times New Roman"/>
                <w:noProof/>
              </w:rPr>
              <w:t>Метрики Харрісона і Мейджела (Harrison &amp; Magel)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47" w:rsidRDefault="00E4704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7448670" w:history="1">
            <w:r w:rsidRPr="00C2724E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2724E">
              <w:rPr>
                <w:rStyle w:val="a4"/>
                <w:noProof/>
              </w:rPr>
              <w:t>Метрика Пивоварського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47" w:rsidRDefault="00E4704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7448671" w:history="1">
            <w:r w:rsidRPr="00C2724E">
              <w:rPr>
                <w:rStyle w:val="a4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2724E">
              <w:rPr>
                <w:rStyle w:val="a4"/>
                <w:rFonts w:cs="Times New Roman"/>
                <w:noProof/>
              </w:rPr>
              <w:t>Метрика граничних значень (boundary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47" w:rsidRDefault="00E4704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7448672" w:history="1">
            <w:r w:rsidRPr="00C2724E">
              <w:rPr>
                <w:rStyle w:val="a4"/>
                <w:noProof/>
                <w:lang w:val="uk-UA"/>
              </w:rPr>
              <w:t>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2724E">
              <w:rPr>
                <w:rStyle w:val="a4"/>
                <w:noProof/>
              </w:rPr>
              <w:t xml:space="preserve">СПИСОК </w:t>
            </w:r>
            <w:r w:rsidRPr="00C2724E">
              <w:rPr>
                <w:rStyle w:val="a4"/>
                <w:noProof/>
                <w:lang w:val="uk-UA"/>
              </w:rPr>
              <w:t>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A55" w:rsidRDefault="008E6A55" w:rsidP="008E6A55">
          <w:r>
            <w:rPr>
              <w:b/>
              <w:bCs/>
            </w:rPr>
            <w:fldChar w:fldCharType="end"/>
          </w:r>
        </w:p>
      </w:sdtContent>
    </w:sdt>
    <w:p w:rsidR="008E6A55" w:rsidRDefault="008E6A55" w:rsidP="008E6A55">
      <w:pPr>
        <w:ind w:left="1134"/>
        <w:rPr>
          <w:rFonts w:ascii="Times New Roman" w:hAnsi="Times New Roman" w:cs="Times New Roman"/>
          <w:b/>
        </w:rPr>
      </w:pPr>
    </w:p>
    <w:p w:rsidR="008E6A55" w:rsidRDefault="008E6A55" w:rsidP="008E6A55">
      <w:pPr>
        <w:rPr>
          <w:rFonts w:ascii="Times New Roman" w:hAnsi="Times New Roman" w:cs="Times New Roman"/>
          <w:b/>
        </w:rPr>
      </w:pPr>
    </w:p>
    <w:p w:rsidR="008E6A55" w:rsidRDefault="008E6A55" w:rsidP="008E6A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bookmarkStart w:id="1" w:name="_GoBack"/>
      <w:bookmarkEnd w:id="1"/>
    </w:p>
    <w:p w:rsidR="008E6A55" w:rsidRPr="008E6A55" w:rsidRDefault="003D00C8" w:rsidP="003D00C8">
      <w:pPr>
        <w:pStyle w:val="1"/>
        <w:rPr>
          <w:rFonts w:cs="Times New Roman"/>
          <w:sz w:val="32"/>
          <w:szCs w:val="28"/>
        </w:rPr>
      </w:pPr>
      <w:bookmarkStart w:id="2" w:name="_Toc527448669"/>
      <w:r w:rsidRPr="003D00C8">
        <w:rPr>
          <w:rFonts w:cs="Times New Roman"/>
          <w:sz w:val="32"/>
          <w:szCs w:val="28"/>
        </w:rPr>
        <w:lastRenderedPageBreak/>
        <w:t xml:space="preserve">Метрики </w:t>
      </w:r>
      <w:proofErr w:type="spellStart"/>
      <w:r w:rsidRPr="003D00C8">
        <w:rPr>
          <w:rFonts w:cs="Times New Roman"/>
          <w:sz w:val="32"/>
          <w:szCs w:val="28"/>
        </w:rPr>
        <w:t>Харрісона</w:t>
      </w:r>
      <w:proofErr w:type="spellEnd"/>
      <w:r w:rsidRPr="003D00C8">
        <w:rPr>
          <w:rFonts w:cs="Times New Roman"/>
          <w:sz w:val="32"/>
          <w:szCs w:val="28"/>
        </w:rPr>
        <w:t xml:space="preserve"> і </w:t>
      </w:r>
      <w:proofErr w:type="spellStart"/>
      <w:r w:rsidRPr="003D00C8">
        <w:rPr>
          <w:rFonts w:cs="Times New Roman"/>
          <w:sz w:val="32"/>
          <w:szCs w:val="28"/>
        </w:rPr>
        <w:t>Мейджела</w:t>
      </w:r>
      <w:proofErr w:type="spellEnd"/>
      <w:r w:rsidRPr="003D00C8">
        <w:rPr>
          <w:rFonts w:cs="Times New Roman"/>
          <w:sz w:val="32"/>
          <w:szCs w:val="28"/>
        </w:rPr>
        <w:t xml:space="preserve"> </w:t>
      </w:r>
      <w:r w:rsidR="008E6A55" w:rsidRPr="008E6A55">
        <w:rPr>
          <w:rFonts w:cs="Times New Roman"/>
          <w:sz w:val="32"/>
          <w:szCs w:val="28"/>
        </w:rPr>
        <w:t>(</w:t>
      </w:r>
      <w:proofErr w:type="spellStart"/>
      <w:r w:rsidR="008E6A55" w:rsidRPr="008E6A55">
        <w:rPr>
          <w:rFonts w:cs="Times New Roman"/>
          <w:sz w:val="32"/>
          <w:szCs w:val="28"/>
        </w:rPr>
        <w:t>Harrison</w:t>
      </w:r>
      <w:proofErr w:type="spellEnd"/>
      <w:r w:rsidR="008E6A55" w:rsidRPr="008E6A55">
        <w:rPr>
          <w:rFonts w:cs="Times New Roman"/>
          <w:sz w:val="32"/>
          <w:szCs w:val="28"/>
        </w:rPr>
        <w:t xml:space="preserve"> &amp; </w:t>
      </w:r>
      <w:proofErr w:type="spellStart"/>
      <w:r w:rsidR="008E6A55" w:rsidRPr="008E6A55">
        <w:rPr>
          <w:rFonts w:cs="Times New Roman"/>
          <w:sz w:val="32"/>
          <w:szCs w:val="28"/>
        </w:rPr>
        <w:t>Magel</w:t>
      </w:r>
      <w:proofErr w:type="spellEnd"/>
      <w:r w:rsidR="008E6A55" w:rsidRPr="008E6A55">
        <w:rPr>
          <w:rFonts w:cs="Times New Roman"/>
          <w:sz w:val="32"/>
          <w:szCs w:val="28"/>
        </w:rPr>
        <w:t>)</w:t>
      </w:r>
      <w:bookmarkEnd w:id="2"/>
    </w:p>
    <w:p w:rsidR="00963486" w:rsidRDefault="003D00C8" w:rsidP="008E6A55">
      <w:pPr>
        <w:rPr>
          <w:rFonts w:ascii="Times New Roman" w:hAnsi="Times New Roman" w:cs="Times New Roman"/>
          <w:sz w:val="32"/>
          <w:szCs w:val="28"/>
        </w:rPr>
      </w:pPr>
      <w:r w:rsidRPr="003D00C8">
        <w:rPr>
          <w:rFonts w:ascii="Times New Roman" w:hAnsi="Times New Roman" w:cs="Times New Roman"/>
          <w:sz w:val="32"/>
          <w:szCs w:val="28"/>
        </w:rPr>
        <w:t xml:space="preserve">Метрики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Харрісона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Мейджела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враховують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рівень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розмір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програми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Кожній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графа потоку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керування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присвоюється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початкова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наприклад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, за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допомогою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заходів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Холстеда). Для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кожної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предикатной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виділяється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її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сфера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впливу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-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підграф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породжений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вершинами,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які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є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кінцями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виходять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неї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дуг, 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також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вершинами,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досяжними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кожної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такої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нижня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межа подграфа), і вершинами, лежачими на шляхах з предикатной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якусь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нижню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межу. Наведена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предикатной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є сума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початкових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або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наведених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складнощів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вершин,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що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входять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її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сферу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впливу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, плюс початкова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самої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предикатной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Функціональна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міра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(SCOPE)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програми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-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це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сума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наведених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складнощів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всіх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вершин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керуючого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графа.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Функціональне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відношення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(SCORT) -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це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відношення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числа вершин в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керуючому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графові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його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функціональної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складності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причому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 числа вершин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виключаються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термінальні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Функціональне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відношення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може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приймати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різні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значення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для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графів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однаковим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цикломатическая числом,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тим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самим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підвищуючи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чутливість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метрик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цієї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групи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керуючих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конструкцій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. Метрики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Харрісона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Мейджела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можна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застосовувати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для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вирішення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першої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другої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задач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оцінки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бінарного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коду,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тобто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при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класифікації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додатків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складністю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і для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оцінки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трудомісткості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аналізу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Профілювання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додатків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за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цими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метрик для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пошуку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механізмів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захисту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видається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щонайменше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 w:val="32"/>
          <w:szCs w:val="28"/>
        </w:rPr>
        <w:t>сумнівним</w:t>
      </w:r>
      <w:proofErr w:type="spellEnd"/>
      <w:r w:rsidRPr="003D00C8">
        <w:rPr>
          <w:rFonts w:ascii="Times New Roman" w:hAnsi="Times New Roman" w:cs="Times New Roman"/>
          <w:sz w:val="32"/>
          <w:szCs w:val="28"/>
        </w:rPr>
        <w:t>.</w:t>
      </w:r>
    </w:p>
    <w:p w:rsidR="003D00C8" w:rsidRDefault="003D00C8" w:rsidP="008E6A55">
      <w:pPr>
        <w:rPr>
          <w:rFonts w:ascii="Times New Roman" w:hAnsi="Times New Roman" w:cs="Times New Roman"/>
          <w:szCs w:val="28"/>
        </w:rPr>
      </w:pPr>
    </w:p>
    <w:p w:rsidR="008E6A55" w:rsidRPr="008E6A55" w:rsidRDefault="003D00C8" w:rsidP="003D00C8">
      <w:pPr>
        <w:pStyle w:val="1"/>
      </w:pPr>
      <w:bookmarkStart w:id="3" w:name="_Toc527448670"/>
      <w:r w:rsidRPr="003D00C8">
        <w:rPr>
          <w:sz w:val="32"/>
        </w:rPr>
        <w:t xml:space="preserve">Метрика </w:t>
      </w:r>
      <w:proofErr w:type="spellStart"/>
      <w:r w:rsidRPr="003D00C8">
        <w:rPr>
          <w:sz w:val="32"/>
        </w:rPr>
        <w:t>Пивоварського</w:t>
      </w:r>
      <w:bookmarkEnd w:id="3"/>
      <w:proofErr w:type="spellEnd"/>
    </w:p>
    <w:p w:rsidR="008E6A55" w:rsidRDefault="003D00C8" w:rsidP="008E6A55">
      <w:pPr>
        <w:rPr>
          <w:rFonts w:ascii="Times New Roman" w:hAnsi="Times New Roman" w:cs="Times New Roman"/>
          <w:szCs w:val="28"/>
        </w:rPr>
      </w:pPr>
      <w:r w:rsidRPr="003D00C8">
        <w:rPr>
          <w:rFonts w:ascii="Times New Roman" w:hAnsi="Times New Roman" w:cs="Times New Roman"/>
          <w:szCs w:val="28"/>
        </w:rPr>
        <w:t xml:space="preserve">Метрика </w:t>
      </w:r>
      <w:proofErr w:type="spellStart"/>
      <w:r w:rsidRPr="003D00C8">
        <w:rPr>
          <w:rFonts w:ascii="Times New Roman" w:hAnsi="Times New Roman" w:cs="Times New Roman"/>
          <w:szCs w:val="28"/>
        </w:rPr>
        <w:t>Пивоварського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дозволяє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врахувати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відмінності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не </w:t>
      </w:r>
      <w:proofErr w:type="spellStart"/>
      <w:r w:rsidRPr="003D00C8">
        <w:rPr>
          <w:rFonts w:ascii="Times New Roman" w:hAnsi="Times New Roman" w:cs="Times New Roman"/>
          <w:szCs w:val="28"/>
        </w:rPr>
        <w:t>тільки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між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послідовними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керуючими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конструкціями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але і </w:t>
      </w:r>
      <w:proofErr w:type="spellStart"/>
      <w:r w:rsidRPr="003D00C8">
        <w:rPr>
          <w:rFonts w:ascii="Times New Roman" w:hAnsi="Times New Roman" w:cs="Times New Roman"/>
          <w:szCs w:val="28"/>
        </w:rPr>
        <w:t>між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структурованими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Cs w:val="28"/>
        </w:rPr>
        <w:t>неструктурованими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програмами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Вона </w:t>
      </w:r>
      <w:proofErr w:type="spellStart"/>
      <w:r w:rsidRPr="003D00C8">
        <w:rPr>
          <w:rFonts w:ascii="Times New Roman" w:hAnsi="Times New Roman" w:cs="Times New Roman"/>
          <w:szCs w:val="28"/>
        </w:rPr>
        <w:t>виражається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відношенням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N (G) = v * (G) + </w:t>
      </w:r>
      <w:proofErr w:type="spellStart"/>
      <w:r w:rsidRPr="003D00C8">
        <w:rPr>
          <w:rFonts w:ascii="Times New Roman" w:hAnsi="Times New Roman" w:cs="Times New Roman"/>
          <w:szCs w:val="28"/>
        </w:rPr>
        <w:t>СУММАPi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де v * (G) - </w:t>
      </w:r>
      <w:proofErr w:type="spellStart"/>
      <w:r w:rsidRPr="003D00C8">
        <w:rPr>
          <w:rFonts w:ascii="Times New Roman" w:hAnsi="Times New Roman" w:cs="Times New Roman"/>
          <w:szCs w:val="28"/>
        </w:rPr>
        <w:t>модифікована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цикломатическая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при </w:t>
      </w:r>
      <w:proofErr w:type="spellStart"/>
      <w:r w:rsidRPr="003D00C8">
        <w:rPr>
          <w:rFonts w:ascii="Times New Roman" w:hAnsi="Times New Roman" w:cs="Times New Roman"/>
          <w:szCs w:val="28"/>
        </w:rPr>
        <w:t>обчисленні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якої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оператор CASE з n </w:t>
      </w:r>
      <w:proofErr w:type="spellStart"/>
      <w:r w:rsidRPr="003D00C8">
        <w:rPr>
          <w:rFonts w:ascii="Times New Roman" w:hAnsi="Times New Roman" w:cs="Times New Roman"/>
          <w:szCs w:val="28"/>
        </w:rPr>
        <w:t>виходами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розглядається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як один </w:t>
      </w:r>
      <w:proofErr w:type="spellStart"/>
      <w:r w:rsidRPr="003D00C8">
        <w:rPr>
          <w:rFonts w:ascii="Times New Roman" w:hAnsi="Times New Roman" w:cs="Times New Roman"/>
          <w:szCs w:val="28"/>
        </w:rPr>
        <w:t>логічний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оператор, а не як n - 1 </w:t>
      </w:r>
      <w:proofErr w:type="spellStart"/>
      <w:r w:rsidRPr="003D00C8">
        <w:rPr>
          <w:rFonts w:ascii="Times New Roman" w:hAnsi="Times New Roman" w:cs="Times New Roman"/>
          <w:szCs w:val="28"/>
        </w:rPr>
        <w:t>операторів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Cs w:val="28"/>
        </w:rPr>
        <w:t>Рi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- </w:t>
      </w:r>
      <w:proofErr w:type="spellStart"/>
      <w:r w:rsidRPr="003D00C8">
        <w:rPr>
          <w:rFonts w:ascii="Times New Roman" w:hAnsi="Times New Roman" w:cs="Times New Roman"/>
          <w:szCs w:val="28"/>
        </w:rPr>
        <w:t>глибина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i-й предикатной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тобто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число </w:t>
      </w:r>
      <w:proofErr w:type="spellStart"/>
      <w:r w:rsidRPr="003D00C8">
        <w:rPr>
          <w:rFonts w:ascii="Times New Roman" w:hAnsi="Times New Roman" w:cs="Times New Roman"/>
          <w:szCs w:val="28"/>
        </w:rPr>
        <w:t>всіх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сфер </w:t>
      </w:r>
      <w:proofErr w:type="spellStart"/>
      <w:r w:rsidRPr="003D00C8">
        <w:rPr>
          <w:rFonts w:ascii="Times New Roman" w:hAnsi="Times New Roman" w:cs="Times New Roman"/>
          <w:szCs w:val="28"/>
        </w:rPr>
        <w:t>впливу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предикатів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які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або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повністю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утримуються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 </w:t>
      </w:r>
      <w:proofErr w:type="spellStart"/>
      <w:r w:rsidRPr="003D00C8">
        <w:rPr>
          <w:rFonts w:ascii="Times New Roman" w:hAnsi="Times New Roman" w:cs="Times New Roman"/>
          <w:szCs w:val="28"/>
        </w:rPr>
        <w:t>сфері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даної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або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перетинаються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нею. </w:t>
      </w:r>
      <w:proofErr w:type="spellStart"/>
      <w:r w:rsidRPr="003D00C8">
        <w:rPr>
          <w:rFonts w:ascii="Times New Roman" w:hAnsi="Times New Roman" w:cs="Times New Roman"/>
          <w:szCs w:val="28"/>
        </w:rPr>
        <w:t>Глибина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збільшується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за </w:t>
      </w:r>
      <w:proofErr w:type="spellStart"/>
      <w:r w:rsidRPr="003D00C8">
        <w:rPr>
          <w:rFonts w:ascii="Times New Roman" w:hAnsi="Times New Roman" w:cs="Times New Roman"/>
          <w:szCs w:val="28"/>
        </w:rPr>
        <w:t>рахунок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не самих </w:t>
      </w:r>
      <w:proofErr w:type="spellStart"/>
      <w:r w:rsidRPr="003D00C8">
        <w:rPr>
          <w:rFonts w:ascii="Times New Roman" w:hAnsi="Times New Roman" w:cs="Times New Roman"/>
          <w:szCs w:val="28"/>
        </w:rPr>
        <w:t>предикатів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а сфер </w:t>
      </w:r>
      <w:proofErr w:type="spellStart"/>
      <w:r w:rsidRPr="003D00C8">
        <w:rPr>
          <w:rFonts w:ascii="Times New Roman" w:hAnsi="Times New Roman" w:cs="Times New Roman"/>
          <w:szCs w:val="28"/>
        </w:rPr>
        <w:t>впливу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Таким чином, </w:t>
      </w:r>
      <w:proofErr w:type="spellStart"/>
      <w:r w:rsidRPr="003D00C8">
        <w:rPr>
          <w:rFonts w:ascii="Times New Roman" w:hAnsi="Times New Roman" w:cs="Times New Roman"/>
          <w:szCs w:val="28"/>
        </w:rPr>
        <w:t>міра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Пивоварського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зростає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при </w:t>
      </w:r>
      <w:proofErr w:type="spellStart"/>
      <w:r w:rsidRPr="003D00C8">
        <w:rPr>
          <w:rFonts w:ascii="Times New Roman" w:hAnsi="Times New Roman" w:cs="Times New Roman"/>
          <w:szCs w:val="28"/>
        </w:rPr>
        <w:t>переході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послідовних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Cs w:val="28"/>
        </w:rPr>
        <w:t>далі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Cs w:val="28"/>
        </w:rPr>
        <w:t>неструктурованих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що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є </w:t>
      </w:r>
      <w:proofErr w:type="spellStart"/>
      <w:r w:rsidRPr="003D00C8">
        <w:rPr>
          <w:rFonts w:ascii="Times New Roman" w:hAnsi="Times New Roman" w:cs="Times New Roman"/>
          <w:szCs w:val="28"/>
        </w:rPr>
        <w:t>її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перевагою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перед </w:t>
      </w:r>
      <w:proofErr w:type="spellStart"/>
      <w:r w:rsidRPr="003D00C8">
        <w:rPr>
          <w:rFonts w:ascii="Times New Roman" w:hAnsi="Times New Roman" w:cs="Times New Roman"/>
          <w:szCs w:val="28"/>
        </w:rPr>
        <w:t>багатьма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іншими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заходами </w:t>
      </w:r>
      <w:proofErr w:type="spellStart"/>
      <w:r w:rsidRPr="003D00C8">
        <w:rPr>
          <w:rFonts w:ascii="Times New Roman" w:hAnsi="Times New Roman" w:cs="Times New Roman"/>
          <w:szCs w:val="28"/>
        </w:rPr>
        <w:t>даної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групи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3D00C8">
        <w:rPr>
          <w:rFonts w:ascii="Times New Roman" w:hAnsi="Times New Roman" w:cs="Times New Roman"/>
          <w:szCs w:val="28"/>
        </w:rPr>
        <w:t>Застосування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метрики </w:t>
      </w:r>
      <w:proofErr w:type="spellStart"/>
      <w:r w:rsidRPr="003D00C8">
        <w:rPr>
          <w:rFonts w:ascii="Times New Roman" w:hAnsi="Times New Roman" w:cs="Times New Roman"/>
          <w:szCs w:val="28"/>
        </w:rPr>
        <w:t>Пивоварського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Cs w:val="28"/>
        </w:rPr>
        <w:t>завдань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аналізу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lastRenderedPageBreak/>
        <w:t>бінарного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коду </w:t>
      </w:r>
      <w:proofErr w:type="spellStart"/>
      <w:r w:rsidRPr="003D00C8">
        <w:rPr>
          <w:rFonts w:ascii="Times New Roman" w:hAnsi="Times New Roman" w:cs="Times New Roman"/>
          <w:szCs w:val="28"/>
        </w:rPr>
        <w:t>аналогічна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застосовності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попередньої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групи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 (</w:t>
      </w:r>
      <w:proofErr w:type="spellStart"/>
      <w:r w:rsidRPr="003D00C8">
        <w:rPr>
          <w:rFonts w:ascii="Times New Roman" w:hAnsi="Times New Roman" w:cs="Times New Roman"/>
          <w:szCs w:val="28"/>
        </w:rPr>
        <w:t>Харрісона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і </w:t>
      </w:r>
      <w:proofErr w:type="spellStart"/>
      <w:r w:rsidRPr="003D00C8">
        <w:rPr>
          <w:rFonts w:ascii="Times New Roman" w:hAnsi="Times New Roman" w:cs="Times New Roman"/>
          <w:szCs w:val="28"/>
        </w:rPr>
        <w:t>Мейджела</w:t>
      </w:r>
      <w:proofErr w:type="spellEnd"/>
      <w:r w:rsidRPr="003D00C8">
        <w:rPr>
          <w:rFonts w:ascii="Times New Roman" w:hAnsi="Times New Roman" w:cs="Times New Roman"/>
          <w:szCs w:val="28"/>
        </w:rPr>
        <w:t>).</w:t>
      </w:r>
    </w:p>
    <w:p w:rsidR="003D00C8" w:rsidRPr="008E6A55" w:rsidRDefault="003D00C8" w:rsidP="008E6A55">
      <w:pPr>
        <w:rPr>
          <w:rFonts w:ascii="Times New Roman" w:hAnsi="Times New Roman" w:cs="Times New Roman"/>
          <w:szCs w:val="28"/>
        </w:rPr>
      </w:pPr>
    </w:p>
    <w:p w:rsidR="008E6A55" w:rsidRPr="008E6A55" w:rsidRDefault="003D00C8" w:rsidP="003D00C8">
      <w:pPr>
        <w:pStyle w:val="1"/>
        <w:rPr>
          <w:rFonts w:cs="Times New Roman"/>
          <w:sz w:val="32"/>
          <w:szCs w:val="28"/>
        </w:rPr>
      </w:pPr>
      <w:bookmarkStart w:id="4" w:name="_Toc527448671"/>
      <w:r w:rsidRPr="003D00C8">
        <w:rPr>
          <w:rFonts w:cs="Times New Roman"/>
          <w:sz w:val="32"/>
          <w:szCs w:val="28"/>
        </w:rPr>
        <w:t xml:space="preserve">Метрика </w:t>
      </w:r>
      <w:proofErr w:type="spellStart"/>
      <w:r w:rsidRPr="003D00C8">
        <w:rPr>
          <w:rFonts w:cs="Times New Roman"/>
          <w:sz w:val="32"/>
          <w:szCs w:val="28"/>
        </w:rPr>
        <w:t>граничних</w:t>
      </w:r>
      <w:proofErr w:type="spellEnd"/>
      <w:r w:rsidRPr="003D00C8">
        <w:rPr>
          <w:rFonts w:cs="Times New Roman"/>
          <w:sz w:val="32"/>
          <w:szCs w:val="28"/>
        </w:rPr>
        <w:t xml:space="preserve"> </w:t>
      </w:r>
      <w:proofErr w:type="spellStart"/>
      <w:r w:rsidRPr="003D00C8">
        <w:rPr>
          <w:rFonts w:cs="Times New Roman"/>
          <w:sz w:val="32"/>
          <w:szCs w:val="28"/>
        </w:rPr>
        <w:t>значень</w:t>
      </w:r>
      <w:proofErr w:type="spellEnd"/>
      <w:r w:rsidR="008E6A55" w:rsidRPr="008E6A55">
        <w:rPr>
          <w:rFonts w:cs="Times New Roman"/>
          <w:sz w:val="32"/>
          <w:szCs w:val="28"/>
        </w:rPr>
        <w:t xml:space="preserve"> (</w:t>
      </w:r>
      <w:proofErr w:type="spellStart"/>
      <w:r w:rsidR="008E6A55" w:rsidRPr="008E6A55">
        <w:rPr>
          <w:rFonts w:cs="Times New Roman"/>
          <w:sz w:val="32"/>
          <w:szCs w:val="28"/>
        </w:rPr>
        <w:t>boundary</w:t>
      </w:r>
      <w:proofErr w:type="spellEnd"/>
      <w:r w:rsidR="008E6A55" w:rsidRPr="008E6A55">
        <w:rPr>
          <w:rFonts w:cs="Times New Roman"/>
          <w:sz w:val="32"/>
          <w:szCs w:val="28"/>
        </w:rPr>
        <w:t xml:space="preserve"> </w:t>
      </w:r>
      <w:proofErr w:type="spellStart"/>
      <w:r w:rsidR="008E6A55" w:rsidRPr="008E6A55">
        <w:rPr>
          <w:rFonts w:cs="Times New Roman"/>
          <w:sz w:val="32"/>
          <w:szCs w:val="28"/>
        </w:rPr>
        <w:t>value</w:t>
      </w:r>
      <w:proofErr w:type="spellEnd"/>
      <w:r w:rsidR="008E6A55" w:rsidRPr="008E6A55">
        <w:rPr>
          <w:rFonts w:cs="Times New Roman"/>
          <w:sz w:val="32"/>
          <w:szCs w:val="28"/>
        </w:rPr>
        <w:t>)</w:t>
      </w:r>
      <w:bookmarkEnd w:id="4"/>
    </w:p>
    <w:p w:rsidR="003D00C8" w:rsidRPr="003D00C8" w:rsidRDefault="003D00C8" w:rsidP="003D00C8">
      <w:pPr>
        <w:rPr>
          <w:rFonts w:ascii="Times New Roman" w:hAnsi="Times New Roman" w:cs="Times New Roman"/>
          <w:szCs w:val="28"/>
        </w:rPr>
      </w:pPr>
      <w:r w:rsidRPr="003D00C8">
        <w:rPr>
          <w:rFonts w:ascii="Times New Roman" w:hAnsi="Times New Roman" w:cs="Times New Roman"/>
          <w:szCs w:val="28"/>
        </w:rPr>
        <w:t xml:space="preserve">Метрика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значень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обчислюється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як S0 = 1 (v-1) / </w:t>
      </w:r>
      <w:proofErr w:type="spellStart"/>
      <w:r w:rsidRPr="003D00C8">
        <w:rPr>
          <w:rFonts w:ascii="Times New Roman" w:hAnsi="Times New Roman" w:cs="Times New Roman"/>
          <w:szCs w:val="28"/>
        </w:rPr>
        <w:t>Sa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де S0 - </w:t>
      </w:r>
      <w:proofErr w:type="spellStart"/>
      <w:r w:rsidRPr="003D00C8">
        <w:rPr>
          <w:rFonts w:ascii="Times New Roman" w:hAnsi="Times New Roman" w:cs="Times New Roman"/>
          <w:szCs w:val="28"/>
        </w:rPr>
        <w:t>відносна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Sa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- абсолютна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v - </w:t>
      </w:r>
      <w:proofErr w:type="spellStart"/>
      <w:r w:rsidRPr="003D00C8">
        <w:rPr>
          <w:rFonts w:ascii="Times New Roman" w:hAnsi="Times New Roman" w:cs="Times New Roman"/>
          <w:szCs w:val="28"/>
        </w:rPr>
        <w:t>загальне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число вершин графа потоку </w:t>
      </w:r>
      <w:proofErr w:type="spellStart"/>
      <w:r w:rsidRPr="003D00C8">
        <w:rPr>
          <w:rFonts w:ascii="Times New Roman" w:hAnsi="Times New Roman" w:cs="Times New Roman"/>
          <w:szCs w:val="28"/>
        </w:rPr>
        <w:t>керування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Абсолютна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визначається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як сума </w:t>
      </w:r>
      <w:proofErr w:type="spellStart"/>
      <w:r w:rsidRPr="003D00C8">
        <w:rPr>
          <w:rFonts w:ascii="Times New Roman" w:hAnsi="Times New Roman" w:cs="Times New Roman"/>
          <w:szCs w:val="28"/>
        </w:rPr>
        <w:t>наведених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складнощів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всіх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 графа. У свою </w:t>
      </w:r>
      <w:proofErr w:type="spellStart"/>
      <w:r w:rsidRPr="003D00C8">
        <w:rPr>
          <w:rFonts w:ascii="Times New Roman" w:hAnsi="Times New Roman" w:cs="Times New Roman"/>
          <w:szCs w:val="28"/>
        </w:rPr>
        <w:t>чергу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наведена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визначається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рівною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1 для </w:t>
      </w:r>
      <w:proofErr w:type="spellStart"/>
      <w:r w:rsidRPr="003D00C8">
        <w:rPr>
          <w:rFonts w:ascii="Times New Roman" w:hAnsi="Times New Roman" w:cs="Times New Roman"/>
          <w:szCs w:val="28"/>
        </w:rPr>
        <w:t>приймаючих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вершин, </w:t>
      </w:r>
      <w:proofErr w:type="spellStart"/>
      <w:r w:rsidRPr="003D00C8">
        <w:rPr>
          <w:rFonts w:ascii="Times New Roman" w:hAnsi="Times New Roman" w:cs="Times New Roman"/>
          <w:szCs w:val="28"/>
        </w:rPr>
        <w:t>крім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кінцевої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для </w:t>
      </w:r>
      <w:proofErr w:type="spellStart"/>
      <w:r w:rsidRPr="003D00C8">
        <w:rPr>
          <w:rFonts w:ascii="Times New Roman" w:hAnsi="Times New Roman" w:cs="Times New Roman"/>
          <w:szCs w:val="28"/>
        </w:rPr>
        <w:t>якої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наведена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дорівнює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0. </w:t>
      </w:r>
      <w:proofErr w:type="spellStart"/>
      <w:r w:rsidRPr="003D00C8">
        <w:rPr>
          <w:rFonts w:ascii="Times New Roman" w:hAnsi="Times New Roman" w:cs="Times New Roman"/>
          <w:szCs w:val="28"/>
        </w:rPr>
        <w:t>Приймаюча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вершина - </w:t>
      </w:r>
      <w:proofErr w:type="spellStart"/>
      <w:r w:rsidRPr="003D00C8">
        <w:rPr>
          <w:rFonts w:ascii="Times New Roman" w:hAnsi="Times New Roman" w:cs="Times New Roman"/>
          <w:szCs w:val="28"/>
        </w:rPr>
        <w:t>така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вершина графа потоку </w:t>
      </w:r>
      <w:proofErr w:type="spellStart"/>
      <w:r w:rsidRPr="003D00C8">
        <w:rPr>
          <w:rFonts w:ascii="Times New Roman" w:hAnsi="Times New Roman" w:cs="Times New Roman"/>
          <w:szCs w:val="28"/>
        </w:rPr>
        <w:t>управління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позитивна </w:t>
      </w:r>
      <w:proofErr w:type="spellStart"/>
      <w:r w:rsidRPr="003D00C8">
        <w:rPr>
          <w:rFonts w:ascii="Times New Roman" w:hAnsi="Times New Roman" w:cs="Times New Roman"/>
          <w:szCs w:val="28"/>
        </w:rPr>
        <w:t>ступінь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якої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3D00C8">
        <w:rPr>
          <w:rFonts w:ascii="Times New Roman" w:hAnsi="Times New Roman" w:cs="Times New Roman"/>
          <w:szCs w:val="28"/>
        </w:rPr>
        <w:t>тобто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число </w:t>
      </w:r>
      <w:proofErr w:type="spellStart"/>
      <w:r w:rsidRPr="003D00C8">
        <w:rPr>
          <w:rFonts w:ascii="Times New Roman" w:hAnsi="Times New Roman" w:cs="Times New Roman"/>
          <w:szCs w:val="28"/>
        </w:rPr>
        <w:t>вихідних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дуг) не </w:t>
      </w:r>
      <w:proofErr w:type="spellStart"/>
      <w:r w:rsidRPr="003D00C8">
        <w:rPr>
          <w:rFonts w:ascii="Times New Roman" w:hAnsi="Times New Roman" w:cs="Times New Roman"/>
          <w:szCs w:val="28"/>
        </w:rPr>
        <w:t>перевищує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1. </w:t>
      </w:r>
      <w:proofErr w:type="spellStart"/>
      <w:r w:rsidRPr="003D00C8">
        <w:rPr>
          <w:rFonts w:ascii="Times New Roman" w:hAnsi="Times New Roman" w:cs="Times New Roman"/>
          <w:szCs w:val="28"/>
        </w:rPr>
        <w:t>Якщо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позитивна </w:t>
      </w:r>
      <w:proofErr w:type="spellStart"/>
      <w:r w:rsidRPr="003D00C8">
        <w:rPr>
          <w:rFonts w:ascii="Times New Roman" w:hAnsi="Times New Roman" w:cs="Times New Roman"/>
          <w:szCs w:val="28"/>
        </w:rPr>
        <w:t>ступінь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більше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або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дорівнює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2, то вершина є вершиною </w:t>
      </w:r>
      <w:proofErr w:type="spellStart"/>
      <w:r w:rsidRPr="003D00C8">
        <w:rPr>
          <w:rFonts w:ascii="Times New Roman" w:hAnsi="Times New Roman" w:cs="Times New Roman"/>
          <w:szCs w:val="28"/>
        </w:rPr>
        <w:t>відбору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. Наведена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відбору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визначається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числом вершин </w:t>
      </w:r>
      <w:proofErr w:type="spellStart"/>
      <w:r w:rsidRPr="003D00C8">
        <w:rPr>
          <w:rFonts w:ascii="Times New Roman" w:hAnsi="Times New Roman" w:cs="Times New Roman"/>
          <w:szCs w:val="28"/>
        </w:rPr>
        <w:t>мінімального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подграфа, для </w:t>
      </w:r>
      <w:proofErr w:type="spellStart"/>
      <w:r w:rsidRPr="003D00C8">
        <w:rPr>
          <w:rFonts w:ascii="Times New Roman" w:hAnsi="Times New Roman" w:cs="Times New Roman"/>
          <w:szCs w:val="28"/>
        </w:rPr>
        <w:t>якого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ця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вершина </w:t>
      </w:r>
      <w:proofErr w:type="spellStart"/>
      <w:r w:rsidRPr="003D00C8">
        <w:rPr>
          <w:rFonts w:ascii="Times New Roman" w:hAnsi="Times New Roman" w:cs="Times New Roman"/>
          <w:szCs w:val="28"/>
        </w:rPr>
        <w:t>відбору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є початковою, а </w:t>
      </w:r>
      <w:proofErr w:type="spellStart"/>
      <w:r w:rsidRPr="003D00C8">
        <w:rPr>
          <w:rFonts w:ascii="Times New Roman" w:hAnsi="Times New Roman" w:cs="Times New Roman"/>
          <w:szCs w:val="28"/>
        </w:rPr>
        <w:t>нижньою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межею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є вершина, в яку </w:t>
      </w:r>
      <w:proofErr w:type="spellStart"/>
      <w:r w:rsidRPr="003D00C8">
        <w:rPr>
          <w:rFonts w:ascii="Times New Roman" w:hAnsi="Times New Roman" w:cs="Times New Roman"/>
          <w:szCs w:val="28"/>
        </w:rPr>
        <w:t>можна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потрапити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будь-</w:t>
      </w:r>
      <w:proofErr w:type="spellStart"/>
      <w:r w:rsidRPr="003D00C8">
        <w:rPr>
          <w:rFonts w:ascii="Times New Roman" w:hAnsi="Times New Roman" w:cs="Times New Roman"/>
          <w:szCs w:val="28"/>
        </w:rPr>
        <w:t>якої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іншої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подграфа. </w:t>
      </w:r>
      <w:proofErr w:type="spellStart"/>
      <w:r w:rsidRPr="003D00C8">
        <w:rPr>
          <w:rFonts w:ascii="Times New Roman" w:hAnsi="Times New Roman" w:cs="Times New Roman"/>
          <w:szCs w:val="28"/>
        </w:rPr>
        <w:t>Наприклад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для </w:t>
      </w:r>
      <w:proofErr w:type="spellStart"/>
      <w:r w:rsidRPr="003D00C8">
        <w:rPr>
          <w:rFonts w:ascii="Times New Roman" w:hAnsi="Times New Roman" w:cs="Times New Roman"/>
          <w:szCs w:val="28"/>
        </w:rPr>
        <w:t>розгалуження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if-then-else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без </w:t>
      </w:r>
      <w:proofErr w:type="spellStart"/>
      <w:r w:rsidRPr="003D00C8">
        <w:rPr>
          <w:rFonts w:ascii="Times New Roman" w:hAnsi="Times New Roman" w:cs="Times New Roman"/>
          <w:szCs w:val="28"/>
        </w:rPr>
        <w:t>вкладеності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підграф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4 вершин (</w:t>
      </w:r>
      <w:proofErr w:type="spellStart"/>
      <w:r w:rsidRPr="003D00C8">
        <w:rPr>
          <w:rFonts w:ascii="Times New Roman" w:hAnsi="Times New Roman" w:cs="Times New Roman"/>
          <w:szCs w:val="28"/>
        </w:rPr>
        <w:t>додається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наступний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за оператором </w:t>
      </w:r>
      <w:proofErr w:type="spellStart"/>
      <w:r w:rsidRPr="003D00C8">
        <w:rPr>
          <w:rFonts w:ascii="Times New Roman" w:hAnsi="Times New Roman" w:cs="Times New Roman"/>
          <w:szCs w:val="28"/>
        </w:rPr>
        <w:t>розгалуження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базовий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блок), наведена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вершини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відбору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дорівнює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3, </w:t>
      </w:r>
      <w:proofErr w:type="spellStart"/>
      <w:r w:rsidRPr="003D00C8">
        <w:rPr>
          <w:rFonts w:ascii="Times New Roman" w:hAnsi="Times New Roman" w:cs="Times New Roman"/>
          <w:szCs w:val="28"/>
        </w:rPr>
        <w:t>наведені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трьох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інших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 </w:t>
      </w:r>
      <w:proofErr w:type="spellStart"/>
      <w:r w:rsidRPr="003D00C8">
        <w:rPr>
          <w:rFonts w:ascii="Times New Roman" w:hAnsi="Times New Roman" w:cs="Times New Roman"/>
          <w:szCs w:val="28"/>
        </w:rPr>
        <w:t>рівні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1 (</w:t>
      </w:r>
      <w:proofErr w:type="spellStart"/>
      <w:r w:rsidRPr="003D00C8">
        <w:rPr>
          <w:rFonts w:ascii="Times New Roman" w:hAnsi="Times New Roman" w:cs="Times New Roman"/>
          <w:szCs w:val="28"/>
        </w:rPr>
        <w:t>якщо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вершина, яка є </w:t>
      </w:r>
      <w:proofErr w:type="spellStart"/>
      <w:r w:rsidRPr="003D00C8">
        <w:rPr>
          <w:rFonts w:ascii="Times New Roman" w:hAnsi="Times New Roman" w:cs="Times New Roman"/>
          <w:szCs w:val="28"/>
        </w:rPr>
        <w:t>нижньою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межею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цього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подграфа, не є </w:t>
      </w:r>
      <w:proofErr w:type="spellStart"/>
      <w:r w:rsidRPr="003D00C8">
        <w:rPr>
          <w:rFonts w:ascii="Times New Roman" w:hAnsi="Times New Roman" w:cs="Times New Roman"/>
          <w:szCs w:val="28"/>
        </w:rPr>
        <w:t>кінцевою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 </w:t>
      </w:r>
      <w:proofErr w:type="spellStart"/>
      <w:r w:rsidRPr="003D00C8">
        <w:rPr>
          <w:rFonts w:ascii="Times New Roman" w:hAnsi="Times New Roman" w:cs="Times New Roman"/>
          <w:szCs w:val="28"/>
        </w:rPr>
        <w:t>повному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графі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потоку </w:t>
      </w:r>
      <w:proofErr w:type="spellStart"/>
      <w:r w:rsidRPr="003D00C8">
        <w:rPr>
          <w:rFonts w:ascii="Times New Roman" w:hAnsi="Times New Roman" w:cs="Times New Roman"/>
          <w:szCs w:val="28"/>
        </w:rPr>
        <w:t>управління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; в </w:t>
      </w:r>
      <w:proofErr w:type="spellStart"/>
      <w:r w:rsidRPr="003D00C8">
        <w:rPr>
          <w:rFonts w:ascii="Times New Roman" w:hAnsi="Times New Roman" w:cs="Times New Roman"/>
          <w:szCs w:val="28"/>
        </w:rPr>
        <w:t>останньому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випадку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її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- 0). </w:t>
      </w:r>
      <w:proofErr w:type="spellStart"/>
      <w:r w:rsidRPr="003D00C8">
        <w:rPr>
          <w:rFonts w:ascii="Times New Roman" w:hAnsi="Times New Roman" w:cs="Times New Roman"/>
          <w:szCs w:val="28"/>
        </w:rPr>
        <w:t>Застосування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метрики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значень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до </w:t>
      </w:r>
      <w:proofErr w:type="spellStart"/>
      <w:r w:rsidRPr="003D00C8">
        <w:rPr>
          <w:rFonts w:ascii="Times New Roman" w:hAnsi="Times New Roman" w:cs="Times New Roman"/>
          <w:szCs w:val="28"/>
        </w:rPr>
        <w:t>завдань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аналізу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бінарного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коду </w:t>
      </w:r>
      <w:proofErr w:type="spellStart"/>
      <w:r w:rsidRPr="003D00C8">
        <w:rPr>
          <w:rFonts w:ascii="Times New Roman" w:hAnsi="Times New Roman" w:cs="Times New Roman"/>
          <w:szCs w:val="28"/>
        </w:rPr>
        <w:t>аналогічна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застосовності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двох</w:t>
      </w:r>
      <w:proofErr w:type="spellEnd"/>
    </w:p>
    <w:p w:rsidR="003D00C8" w:rsidRPr="003D00C8" w:rsidRDefault="003D00C8" w:rsidP="003D00C8">
      <w:pPr>
        <w:rPr>
          <w:rFonts w:ascii="Times New Roman" w:hAnsi="Times New Roman" w:cs="Times New Roman"/>
          <w:szCs w:val="28"/>
        </w:rPr>
      </w:pPr>
      <w:proofErr w:type="spellStart"/>
      <w:r w:rsidRPr="003D00C8">
        <w:rPr>
          <w:rFonts w:ascii="Times New Roman" w:hAnsi="Times New Roman" w:cs="Times New Roman"/>
          <w:szCs w:val="28"/>
        </w:rPr>
        <w:t>попередніх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метрик. </w:t>
      </w:r>
      <w:proofErr w:type="spellStart"/>
      <w:r w:rsidRPr="003D00C8">
        <w:rPr>
          <w:rFonts w:ascii="Times New Roman" w:hAnsi="Times New Roman" w:cs="Times New Roman"/>
          <w:szCs w:val="28"/>
        </w:rPr>
        <w:t>Деякі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додаткові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можливості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даної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метрики </w:t>
      </w:r>
      <w:proofErr w:type="spellStart"/>
      <w:r w:rsidRPr="003D00C8">
        <w:rPr>
          <w:rFonts w:ascii="Times New Roman" w:hAnsi="Times New Roman" w:cs="Times New Roman"/>
          <w:szCs w:val="28"/>
        </w:rPr>
        <w:t>пов'язані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</w:t>
      </w:r>
      <w:proofErr w:type="spellStart"/>
      <w:r w:rsidRPr="003D00C8">
        <w:rPr>
          <w:rFonts w:ascii="Times New Roman" w:hAnsi="Times New Roman" w:cs="Times New Roman"/>
          <w:szCs w:val="28"/>
        </w:rPr>
        <w:t>тим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3D00C8">
        <w:rPr>
          <w:rFonts w:ascii="Times New Roman" w:hAnsi="Times New Roman" w:cs="Times New Roman"/>
          <w:szCs w:val="28"/>
        </w:rPr>
        <w:t>що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вона </w:t>
      </w:r>
      <w:proofErr w:type="spellStart"/>
      <w:r w:rsidRPr="003D00C8">
        <w:rPr>
          <w:rFonts w:ascii="Times New Roman" w:hAnsi="Times New Roman" w:cs="Times New Roman"/>
          <w:szCs w:val="28"/>
        </w:rPr>
        <w:t>по-різному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оцінює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реалізують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одну й ту ж </w:t>
      </w:r>
      <w:proofErr w:type="spellStart"/>
      <w:r w:rsidRPr="003D00C8">
        <w:rPr>
          <w:rFonts w:ascii="Times New Roman" w:hAnsi="Times New Roman" w:cs="Times New Roman"/>
          <w:szCs w:val="28"/>
        </w:rPr>
        <w:t>функціональність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послідовності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операторів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розгалужень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і</w:t>
      </w:r>
    </w:p>
    <w:p w:rsidR="003D00C8" w:rsidRPr="003D00C8" w:rsidRDefault="003D00C8" w:rsidP="003D00C8">
      <w:pPr>
        <w:rPr>
          <w:rFonts w:ascii="Times New Roman" w:hAnsi="Times New Roman" w:cs="Times New Roman"/>
          <w:szCs w:val="28"/>
        </w:rPr>
      </w:pPr>
      <w:proofErr w:type="spellStart"/>
      <w:r w:rsidRPr="003D00C8">
        <w:rPr>
          <w:rFonts w:ascii="Times New Roman" w:hAnsi="Times New Roman" w:cs="Times New Roman"/>
          <w:szCs w:val="28"/>
        </w:rPr>
        <w:t>перемикач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CASE (для </w:t>
      </w:r>
      <w:proofErr w:type="spellStart"/>
      <w:r w:rsidRPr="003D00C8">
        <w:rPr>
          <w:rFonts w:ascii="Times New Roman" w:hAnsi="Times New Roman" w:cs="Times New Roman"/>
          <w:szCs w:val="28"/>
        </w:rPr>
        <w:t>якого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значення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заходи </w:t>
      </w:r>
      <w:proofErr w:type="spellStart"/>
      <w:r w:rsidRPr="003D00C8">
        <w:rPr>
          <w:rFonts w:ascii="Times New Roman" w:hAnsi="Times New Roman" w:cs="Times New Roman"/>
          <w:szCs w:val="28"/>
        </w:rPr>
        <w:t>граничних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значень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істотно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нижче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). </w:t>
      </w:r>
      <w:proofErr w:type="spellStart"/>
      <w:r w:rsidRPr="003D00C8">
        <w:rPr>
          <w:rFonts w:ascii="Times New Roman" w:hAnsi="Times New Roman" w:cs="Times New Roman"/>
          <w:szCs w:val="28"/>
        </w:rPr>
        <w:t>Якщо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одночасно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враховувати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інші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метрики (</w:t>
      </w:r>
      <w:proofErr w:type="spellStart"/>
      <w:r w:rsidRPr="003D00C8">
        <w:rPr>
          <w:rFonts w:ascii="Times New Roman" w:hAnsi="Times New Roman" w:cs="Times New Roman"/>
          <w:szCs w:val="28"/>
        </w:rPr>
        <w:t>наприклад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, цикломатическая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), то по </w:t>
      </w:r>
      <w:proofErr w:type="spellStart"/>
      <w:r w:rsidRPr="003D00C8">
        <w:rPr>
          <w:rFonts w:ascii="Times New Roman" w:hAnsi="Times New Roman" w:cs="Times New Roman"/>
          <w:szCs w:val="28"/>
        </w:rPr>
        <w:t>меншому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значенню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відносної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складності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можна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розрізняти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одиниці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великим </w:t>
      </w:r>
      <w:proofErr w:type="spellStart"/>
      <w:r w:rsidRPr="003D00C8">
        <w:rPr>
          <w:rFonts w:ascii="Times New Roman" w:hAnsi="Times New Roman" w:cs="Times New Roman"/>
          <w:szCs w:val="28"/>
        </w:rPr>
        <w:t>перемикачем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CASE, і </w:t>
      </w:r>
      <w:proofErr w:type="spellStart"/>
      <w:r w:rsidRPr="003D00C8">
        <w:rPr>
          <w:rFonts w:ascii="Times New Roman" w:hAnsi="Times New Roman" w:cs="Times New Roman"/>
          <w:szCs w:val="28"/>
        </w:rPr>
        <w:t>програмні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одиниці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з великим числом </w:t>
      </w:r>
      <w:proofErr w:type="spellStart"/>
      <w:r w:rsidRPr="003D00C8">
        <w:rPr>
          <w:rFonts w:ascii="Times New Roman" w:hAnsi="Times New Roman" w:cs="Times New Roman"/>
          <w:szCs w:val="28"/>
        </w:rPr>
        <w:t>розгалужень</w:t>
      </w:r>
      <w:proofErr w:type="spellEnd"/>
    </w:p>
    <w:p w:rsidR="008E6A55" w:rsidRPr="008E6A55" w:rsidRDefault="003D00C8" w:rsidP="003D00C8">
      <w:pPr>
        <w:rPr>
          <w:rFonts w:ascii="Times New Roman" w:hAnsi="Times New Roman" w:cs="Times New Roman"/>
          <w:szCs w:val="28"/>
        </w:rPr>
      </w:pPr>
      <w:r w:rsidRPr="003D00C8">
        <w:rPr>
          <w:rFonts w:ascii="Times New Roman" w:hAnsi="Times New Roman" w:cs="Times New Roman"/>
          <w:szCs w:val="28"/>
        </w:rPr>
        <w:t xml:space="preserve">(Цикломатическая </w:t>
      </w:r>
      <w:proofErr w:type="spellStart"/>
      <w:r w:rsidRPr="003D00C8">
        <w:rPr>
          <w:rFonts w:ascii="Times New Roman" w:hAnsi="Times New Roman" w:cs="Times New Roman"/>
          <w:szCs w:val="28"/>
        </w:rPr>
        <w:t>складність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в </w:t>
      </w:r>
      <w:proofErr w:type="spellStart"/>
      <w:r w:rsidRPr="003D00C8">
        <w:rPr>
          <w:rFonts w:ascii="Times New Roman" w:hAnsi="Times New Roman" w:cs="Times New Roman"/>
          <w:szCs w:val="28"/>
        </w:rPr>
        <w:t>обох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випадках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буде </w:t>
      </w:r>
      <w:proofErr w:type="spellStart"/>
      <w:r w:rsidRPr="003D00C8">
        <w:rPr>
          <w:rFonts w:ascii="Times New Roman" w:hAnsi="Times New Roman" w:cs="Times New Roman"/>
          <w:szCs w:val="28"/>
        </w:rPr>
        <w:t>приблизно</w:t>
      </w:r>
      <w:proofErr w:type="spellEnd"/>
      <w:r w:rsidRPr="003D00C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D00C8">
        <w:rPr>
          <w:rFonts w:ascii="Times New Roman" w:hAnsi="Times New Roman" w:cs="Times New Roman"/>
          <w:szCs w:val="28"/>
        </w:rPr>
        <w:t>однакова</w:t>
      </w:r>
      <w:proofErr w:type="spellEnd"/>
      <w:r w:rsidRPr="003D00C8">
        <w:rPr>
          <w:rFonts w:ascii="Times New Roman" w:hAnsi="Times New Roman" w:cs="Times New Roman"/>
          <w:szCs w:val="28"/>
        </w:rPr>
        <w:t>).</w:t>
      </w:r>
      <w:r w:rsidR="008E6A55" w:rsidRPr="008E6A55">
        <w:rPr>
          <w:rFonts w:ascii="Times New Roman" w:hAnsi="Times New Roman" w:cs="Times New Roman"/>
          <w:szCs w:val="28"/>
        </w:rPr>
        <w:br w:type="page"/>
      </w:r>
    </w:p>
    <w:p w:rsidR="008E6A55" w:rsidRDefault="008E6A55" w:rsidP="008E6A55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:rsidR="008E6A55" w:rsidRPr="00072E42" w:rsidRDefault="008E6A55" w:rsidP="008E6A55">
      <w:pPr>
        <w:pStyle w:val="1"/>
        <w:rPr>
          <w:lang w:val="uk-UA"/>
        </w:rPr>
      </w:pPr>
      <w:bookmarkStart w:id="5" w:name="_Toc527448672"/>
      <w:r w:rsidRPr="00877AA9">
        <w:t xml:space="preserve">СПИСОК </w:t>
      </w:r>
      <w:r>
        <w:rPr>
          <w:lang w:val="uk-UA"/>
        </w:rPr>
        <w:t>ВИКОРИСТАНИХ ДЖЕРЕЛ</w:t>
      </w:r>
      <w:bookmarkEnd w:id="5"/>
    </w:p>
    <w:p w:rsidR="008E6A55" w:rsidRPr="00877AA9" w:rsidRDefault="008E6A55" w:rsidP="008E6A55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E6A55" w:rsidRDefault="008E6A55" w:rsidP="008E6A55">
      <w:pPr>
        <w:pStyle w:val="Default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5" w:history="1">
        <w:r w:rsidRPr="00BC487C">
          <w:rPr>
            <w:rStyle w:val="a4"/>
            <w:sz w:val="28"/>
            <w:szCs w:val="28"/>
          </w:rPr>
          <w:t>http://www.ispras.ru/preprints/docs/prep_25_2013.pdf</w:t>
        </w:r>
      </w:hyperlink>
      <w:r>
        <w:rPr>
          <w:sz w:val="28"/>
          <w:szCs w:val="28"/>
        </w:rPr>
        <w:t>.</w:t>
      </w:r>
    </w:p>
    <w:p w:rsidR="008E6A55" w:rsidRDefault="008E6A55" w:rsidP="008E6A55">
      <w:pPr>
        <w:pStyle w:val="Default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proofErr w:type="gramStart"/>
      <w:r w:rsidRPr="00B42CBE">
        <w:rPr>
          <w:sz w:val="28"/>
          <w:szCs w:val="28"/>
        </w:rPr>
        <w:t>забезпечення:навчальний</w:t>
      </w:r>
      <w:proofErr w:type="spellEnd"/>
      <w:proofErr w:type="gram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8E6A55" w:rsidRDefault="008E6A55" w:rsidP="008E6A55">
      <w:pPr>
        <w:pStyle w:val="Default"/>
        <w:numPr>
          <w:ilvl w:val="0"/>
          <w:numId w:val="1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Модели и метрики оценки качества 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</w:t>
      </w:r>
      <w:r>
        <w:rPr>
          <w:sz w:val="28"/>
          <w:szCs w:val="28"/>
        </w:rPr>
        <w:t>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6" w:history="1">
        <w:r w:rsidR="003D00C8" w:rsidRPr="00D03CC3">
          <w:rPr>
            <w:rStyle w:val="a4"/>
            <w:sz w:val="28"/>
            <w:szCs w:val="28"/>
          </w:rPr>
          <w:t>http://www</w:t>
        </w:r>
        <w:r w:rsidR="003D00C8" w:rsidRPr="00D03CC3">
          <w:rPr>
            <w:rStyle w:val="a4"/>
            <w:sz w:val="28"/>
            <w:szCs w:val="28"/>
          </w:rPr>
          <w:t>.</w:t>
        </w:r>
        <w:r w:rsidR="003D00C8" w:rsidRPr="00D03CC3">
          <w:rPr>
            <w:rStyle w:val="a4"/>
            <w:sz w:val="28"/>
            <w:szCs w:val="28"/>
          </w:rPr>
          <w:t>met-ri</w:t>
        </w:r>
        <w:r w:rsidR="003D00C8" w:rsidRPr="00D03CC3">
          <w:rPr>
            <w:rStyle w:val="a4"/>
            <w:sz w:val="28"/>
            <w:szCs w:val="28"/>
          </w:rPr>
          <w:t>x</w:t>
        </w:r>
        <w:r w:rsidR="003D00C8" w:rsidRPr="00D03CC3">
          <w:rPr>
            <w:rStyle w:val="a4"/>
            <w:sz w:val="28"/>
            <w:szCs w:val="28"/>
          </w:rPr>
          <w:t>.narod.ru/page2</w:t>
        </w:r>
        <w:r w:rsidR="003D00C8" w:rsidRPr="00D03CC3">
          <w:rPr>
            <w:rStyle w:val="a4"/>
            <w:sz w:val="28"/>
            <w:szCs w:val="28"/>
          </w:rPr>
          <w:t>.</w:t>
        </w:r>
        <w:r w:rsidR="003D00C8" w:rsidRPr="00D03CC3">
          <w:rPr>
            <w:rStyle w:val="a4"/>
            <w:sz w:val="28"/>
            <w:szCs w:val="28"/>
          </w:rPr>
          <w:t>htm</w:t>
        </w:r>
        <w:r w:rsidR="003D00C8" w:rsidRPr="00D03CC3">
          <w:rPr>
            <w:rStyle w:val="a4"/>
            <w:sz w:val="28"/>
            <w:szCs w:val="28"/>
            <w:lang w:val="en-US"/>
          </w:rPr>
          <w:t>l</w:t>
        </w:r>
      </w:hyperlink>
    </w:p>
    <w:p w:rsidR="003D00C8" w:rsidRPr="003D00C8" w:rsidRDefault="003D00C8" w:rsidP="008E6A55">
      <w:pPr>
        <w:pStyle w:val="Default"/>
        <w:numPr>
          <w:ilvl w:val="0"/>
          <w:numId w:val="1"/>
        </w:numPr>
        <w:spacing w:line="360" w:lineRule="auto"/>
        <w:ind w:left="0" w:firstLine="680"/>
        <w:jc w:val="both"/>
        <w:rPr>
          <w:rStyle w:val="a4"/>
          <w:color w:val="000000"/>
          <w:sz w:val="28"/>
          <w:szCs w:val="28"/>
          <w:u w:val="none"/>
        </w:rPr>
      </w:pPr>
      <w:proofErr w:type="spellStart"/>
      <w:r w:rsidRPr="003D00C8">
        <w:rPr>
          <w:sz w:val="28"/>
          <w:szCs w:val="28"/>
        </w:rPr>
        <w:t>Критерії</w:t>
      </w:r>
      <w:proofErr w:type="spellEnd"/>
      <w:r w:rsidRPr="003D00C8">
        <w:rPr>
          <w:sz w:val="28"/>
          <w:szCs w:val="28"/>
        </w:rPr>
        <w:t xml:space="preserve"> </w:t>
      </w:r>
      <w:proofErr w:type="spellStart"/>
      <w:r w:rsidRPr="003D00C8">
        <w:rPr>
          <w:sz w:val="28"/>
          <w:szCs w:val="28"/>
        </w:rPr>
        <w:t>якості</w:t>
      </w:r>
      <w:proofErr w:type="spellEnd"/>
      <w:r w:rsidRPr="003D00C8">
        <w:rPr>
          <w:sz w:val="28"/>
          <w:szCs w:val="28"/>
        </w:rPr>
        <w:t xml:space="preserve"> </w:t>
      </w:r>
      <w:proofErr w:type="spellStart"/>
      <w:r w:rsidRPr="003D00C8">
        <w:rPr>
          <w:sz w:val="28"/>
          <w:szCs w:val="28"/>
        </w:rPr>
        <w:t>програмного</w:t>
      </w:r>
      <w:proofErr w:type="spellEnd"/>
      <w:r w:rsidRPr="003D00C8">
        <w:rPr>
          <w:sz w:val="28"/>
          <w:szCs w:val="28"/>
        </w:rPr>
        <w:t xml:space="preserve"> </w:t>
      </w:r>
      <w:proofErr w:type="spellStart"/>
      <w:r w:rsidRPr="003D00C8">
        <w:rPr>
          <w:sz w:val="28"/>
          <w:szCs w:val="28"/>
        </w:rPr>
        <w:t>забезпечення</w:t>
      </w:r>
      <w:proofErr w:type="spellEnd"/>
      <w:r w:rsidRPr="003D00C8"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</w:t>
      </w:r>
      <w:r>
        <w:rPr>
          <w:sz w:val="28"/>
          <w:szCs w:val="28"/>
        </w:rPr>
        <w:t>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r w:rsidRPr="003D00C8">
        <w:rPr>
          <w:sz w:val="28"/>
          <w:u w:val="single"/>
        </w:rPr>
        <w:t>https://works.doklad.ru/view/v2-_U6AoJs4/all.html</w:t>
      </w:r>
    </w:p>
    <w:p w:rsidR="008E6A55" w:rsidRPr="00B42CBE" w:rsidRDefault="008E6A55" w:rsidP="008E6A55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8E6A55" w:rsidRDefault="008E6A55" w:rsidP="008E6A55">
      <w:pPr>
        <w:tabs>
          <w:tab w:val="left" w:pos="3927"/>
        </w:tabs>
        <w:spacing w:line="360" w:lineRule="auto"/>
        <w:rPr>
          <w:rFonts w:ascii="Times New Roman" w:hAnsi="Times New Roman" w:cs="Times New Roman"/>
        </w:rPr>
      </w:pPr>
    </w:p>
    <w:p w:rsidR="008E6A55" w:rsidRPr="00D1352A" w:rsidRDefault="008E6A55" w:rsidP="008E6A55">
      <w:pPr>
        <w:spacing w:line="360" w:lineRule="auto"/>
        <w:rPr>
          <w:rFonts w:ascii="Times New Roman" w:hAnsi="Times New Roman" w:cs="Times New Roman"/>
        </w:rPr>
      </w:pPr>
    </w:p>
    <w:p w:rsidR="008E6A55" w:rsidRDefault="008E6A55" w:rsidP="008E6A55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8E6A55" w:rsidRPr="00287D48" w:rsidRDefault="008E6A55" w:rsidP="008E6A55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 </w:t>
      </w:r>
    </w:p>
    <w:p w:rsidR="00111098" w:rsidRDefault="00111098"/>
    <w:sectPr w:rsidR="00111098" w:rsidSect="00FA1658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E470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A1658" w:rsidRDefault="00E4704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C274C"/>
    <w:multiLevelType w:val="hybridMultilevel"/>
    <w:tmpl w:val="96F853F6"/>
    <w:lvl w:ilvl="0" w:tplc="6D5AB2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8"/>
    <w:rsid w:val="00111098"/>
    <w:rsid w:val="00261619"/>
    <w:rsid w:val="003D00C8"/>
    <w:rsid w:val="006614D8"/>
    <w:rsid w:val="008E6A55"/>
    <w:rsid w:val="00963486"/>
    <w:rsid w:val="00E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93F3-BE4F-42E6-B56F-32A9C67C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55"/>
    <w:pPr>
      <w:spacing w:after="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6A55"/>
    <w:pPr>
      <w:keepNext/>
      <w:keepLines/>
      <w:numPr>
        <w:numId w:val="3"/>
      </w:numPr>
      <w:spacing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E6A55"/>
    <w:pPr>
      <w:ind w:left="720"/>
      <w:contextualSpacing/>
    </w:pPr>
  </w:style>
  <w:style w:type="paragraph" w:customStyle="1" w:styleId="Default">
    <w:name w:val="Default"/>
    <w:rsid w:val="008E6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E6A55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8E6A55"/>
    <w:pPr>
      <w:spacing w:line="360" w:lineRule="auto"/>
      <w:jc w:val="center"/>
    </w:pPr>
    <w:rPr>
      <w:rFonts w:ascii="Times New Roman" w:hAnsi="Times New Roman"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8E6A55"/>
    <w:pPr>
      <w:jc w:val="right"/>
    </w:pPr>
  </w:style>
  <w:style w:type="paragraph" w:customStyle="1" w:styleId="-">
    <w:name w:val="Виконав-Прийняв"/>
    <w:basedOn w:val="a"/>
    <w:qFormat/>
    <w:rsid w:val="008E6A55"/>
    <w:pPr>
      <w:spacing w:line="360" w:lineRule="auto"/>
    </w:pPr>
    <w:rPr>
      <w:rFonts w:ascii="Times New Roman" w:hAnsi="Times New Roman"/>
    </w:rPr>
  </w:style>
  <w:style w:type="paragraph" w:styleId="a7">
    <w:name w:val="TOC Heading"/>
    <w:basedOn w:val="1"/>
    <w:next w:val="a"/>
    <w:uiPriority w:val="39"/>
    <w:unhideWhenUsed/>
    <w:qFormat/>
    <w:rsid w:val="008E6A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A55"/>
    <w:pPr>
      <w:spacing w:after="100"/>
    </w:pPr>
  </w:style>
  <w:style w:type="paragraph" w:styleId="a8">
    <w:name w:val="header"/>
    <w:basedOn w:val="a"/>
    <w:link w:val="a9"/>
    <w:uiPriority w:val="99"/>
    <w:unhideWhenUsed/>
    <w:rsid w:val="008E6A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E6A55"/>
  </w:style>
  <w:style w:type="character" w:styleId="aa">
    <w:name w:val="FollowedHyperlink"/>
    <w:basedOn w:val="a0"/>
    <w:uiPriority w:val="99"/>
    <w:semiHidden/>
    <w:unhideWhenUsed/>
    <w:rsid w:val="00261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-rix.narod.ru/page2.html" TargetMode="External"/><Relationship Id="rId5" Type="http://schemas.openxmlformats.org/officeDocument/2006/relationships/hyperlink" Target="http://www.ispras.ru/preprints/docs/prep_25_201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Пользователь Windows</cp:lastModifiedBy>
  <cp:revision>4</cp:revision>
  <dcterms:created xsi:type="dcterms:W3CDTF">2018-10-16T06:49:00Z</dcterms:created>
  <dcterms:modified xsi:type="dcterms:W3CDTF">2018-10-16T07:22:00Z</dcterms:modified>
</cp:coreProperties>
</file>