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77410" w14:textId="5494A909" w:rsidR="00C95454" w:rsidRPr="00624A1F" w:rsidRDefault="00A474F9" w:rsidP="007F1FC4">
      <w:pPr>
        <w:spacing w:line="360" w:lineRule="auto"/>
        <w:jc w:val="center"/>
        <w:rPr>
          <w:rFonts w:ascii="Times New Roman" w:hAnsi="Times New Roman" w:cs="Times New Roman"/>
          <w:b/>
          <w:bCs/>
          <w:sz w:val="32"/>
          <w:szCs w:val="32"/>
        </w:rPr>
      </w:pPr>
      <w:r w:rsidRPr="00624A1F">
        <w:rPr>
          <w:rFonts w:ascii="Times New Roman" w:hAnsi="Times New Roman" w:cs="Times New Roman"/>
          <w:b/>
          <w:bCs/>
          <w:sz w:val="32"/>
          <w:szCs w:val="32"/>
        </w:rPr>
        <w:t>Hidden Cost of Your Dinner Plate: Which Foods Are Destroying the Planet?</w:t>
      </w:r>
    </w:p>
    <w:p w14:paraId="69C3FBC1" w14:textId="6EEA64BC" w:rsidR="00830BD9" w:rsidRPr="00624A1F" w:rsidRDefault="00830BD9" w:rsidP="007F1FC4">
      <w:pPr>
        <w:spacing w:line="360" w:lineRule="auto"/>
        <w:jc w:val="center"/>
        <w:rPr>
          <w:rFonts w:ascii="Times New Roman" w:hAnsi="Times New Roman" w:cs="Times New Roman"/>
          <w:b/>
          <w:bCs/>
          <w:sz w:val="28"/>
          <w:szCs w:val="28"/>
        </w:rPr>
      </w:pPr>
      <w:r w:rsidRPr="00624A1F">
        <w:rPr>
          <w:rFonts w:ascii="Times New Roman" w:hAnsi="Times New Roman" w:cs="Times New Roman"/>
          <w:b/>
          <w:bCs/>
          <w:sz w:val="28"/>
          <w:szCs w:val="28"/>
        </w:rPr>
        <w:t>1.0 Introduction</w:t>
      </w:r>
    </w:p>
    <w:p w14:paraId="1E70C573" w14:textId="77777777" w:rsidR="00C95454" w:rsidRPr="00624A1F" w:rsidRDefault="00C95454" w:rsidP="00C95454">
      <w:pPr>
        <w:keepNext/>
        <w:spacing w:line="360" w:lineRule="auto"/>
        <w:jc w:val="center"/>
      </w:pPr>
      <w:r w:rsidRPr="00624A1F">
        <w:rPr>
          <w:noProof/>
        </w:rPr>
        <w:drawing>
          <wp:inline distT="0" distB="0" distL="0" distR="0" wp14:anchorId="5363CE6B" wp14:editId="679E8DF2">
            <wp:extent cx="5730760" cy="2447388"/>
            <wp:effectExtent l="0" t="0" r="0" b="8255"/>
            <wp:docPr id="484084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8458" name="Picture 2"/>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17000" b="8265"/>
                    <a:stretch/>
                  </pic:blipFill>
                  <pic:spPr bwMode="auto">
                    <a:xfrm>
                      <a:off x="0" y="0"/>
                      <a:ext cx="5730760" cy="2447388"/>
                    </a:xfrm>
                    <a:prstGeom prst="rect">
                      <a:avLst/>
                    </a:prstGeom>
                    <a:noFill/>
                    <a:ln>
                      <a:noFill/>
                    </a:ln>
                    <a:extLst>
                      <a:ext uri="{53640926-AAD7-44D8-BBD7-CCE9431645EC}">
                        <a14:shadowObscured xmlns:a14="http://schemas.microsoft.com/office/drawing/2010/main"/>
                      </a:ext>
                    </a:extLst>
                  </pic:spPr>
                </pic:pic>
              </a:graphicData>
            </a:graphic>
          </wp:inline>
        </w:drawing>
      </w:r>
    </w:p>
    <w:p w14:paraId="36F2C706" w14:textId="1CE011A0" w:rsidR="00C95454" w:rsidRPr="00624A1F" w:rsidRDefault="00C95454" w:rsidP="00F1635A">
      <w:pPr>
        <w:pStyle w:val="Caption"/>
        <w:jc w:val="center"/>
        <w:rPr>
          <w:rFonts w:ascii="Times New Roman" w:hAnsi="Times New Roman" w:cs="Times New Roman"/>
          <w:b/>
          <w:bCs/>
          <w:i w:val="0"/>
          <w:iCs w:val="0"/>
          <w:color w:val="auto"/>
          <w:sz w:val="20"/>
          <w:szCs w:val="20"/>
        </w:rPr>
      </w:pPr>
      <w:r w:rsidRPr="00624A1F">
        <w:rPr>
          <w:rFonts w:ascii="Times New Roman" w:hAnsi="Times New Roman" w:cs="Times New Roman"/>
          <w:b/>
          <w:bCs/>
          <w:i w:val="0"/>
          <w:iCs w:val="0"/>
          <w:color w:val="auto"/>
          <w:sz w:val="20"/>
          <w:szCs w:val="20"/>
        </w:rPr>
        <w:t xml:space="preserve">Figure </w:t>
      </w:r>
      <w:r w:rsidRPr="00624A1F">
        <w:rPr>
          <w:rFonts w:ascii="Times New Roman" w:hAnsi="Times New Roman" w:cs="Times New Roman"/>
          <w:b/>
          <w:bCs/>
          <w:i w:val="0"/>
          <w:iCs w:val="0"/>
          <w:color w:val="auto"/>
          <w:sz w:val="20"/>
          <w:szCs w:val="20"/>
        </w:rPr>
        <w:fldChar w:fldCharType="begin"/>
      </w:r>
      <w:r w:rsidRPr="00624A1F">
        <w:rPr>
          <w:rFonts w:ascii="Times New Roman" w:hAnsi="Times New Roman" w:cs="Times New Roman"/>
          <w:b/>
          <w:bCs/>
          <w:i w:val="0"/>
          <w:iCs w:val="0"/>
          <w:color w:val="auto"/>
          <w:sz w:val="20"/>
          <w:szCs w:val="20"/>
        </w:rPr>
        <w:instrText xml:space="preserve"> SEQ Figure \* ARABIC </w:instrText>
      </w:r>
      <w:r w:rsidRPr="00624A1F">
        <w:rPr>
          <w:rFonts w:ascii="Times New Roman" w:hAnsi="Times New Roman" w:cs="Times New Roman"/>
          <w:b/>
          <w:bCs/>
          <w:i w:val="0"/>
          <w:iCs w:val="0"/>
          <w:color w:val="auto"/>
          <w:sz w:val="20"/>
          <w:szCs w:val="20"/>
        </w:rPr>
        <w:fldChar w:fldCharType="separate"/>
      </w:r>
      <w:r w:rsidR="008E138C">
        <w:rPr>
          <w:rFonts w:ascii="Times New Roman" w:hAnsi="Times New Roman" w:cs="Times New Roman"/>
          <w:b/>
          <w:bCs/>
          <w:i w:val="0"/>
          <w:iCs w:val="0"/>
          <w:noProof/>
          <w:color w:val="auto"/>
          <w:sz w:val="20"/>
          <w:szCs w:val="20"/>
        </w:rPr>
        <w:t>1</w:t>
      </w:r>
      <w:r w:rsidRPr="00624A1F">
        <w:rPr>
          <w:rFonts w:ascii="Times New Roman" w:hAnsi="Times New Roman" w:cs="Times New Roman"/>
          <w:b/>
          <w:bCs/>
          <w:i w:val="0"/>
          <w:iCs w:val="0"/>
          <w:color w:val="auto"/>
          <w:sz w:val="20"/>
          <w:szCs w:val="20"/>
        </w:rPr>
        <w:fldChar w:fldCharType="end"/>
      </w:r>
      <w:r w:rsidRPr="00624A1F">
        <w:rPr>
          <w:rFonts w:ascii="Times New Roman" w:hAnsi="Times New Roman" w:cs="Times New Roman"/>
          <w:b/>
          <w:bCs/>
          <w:i w:val="0"/>
          <w:iCs w:val="0"/>
          <w:color w:val="auto"/>
          <w:sz w:val="20"/>
          <w:szCs w:val="20"/>
        </w:rPr>
        <w:t xml:space="preserve">. </w:t>
      </w:r>
      <w:r w:rsidR="00F1635A" w:rsidRPr="00624A1F">
        <w:rPr>
          <w:rFonts w:ascii="Times New Roman" w:hAnsi="Times New Roman" w:cs="Times New Roman"/>
          <w:b/>
          <w:bCs/>
          <w:i w:val="0"/>
          <w:iCs w:val="0"/>
          <w:color w:val="auto"/>
          <w:sz w:val="20"/>
          <w:szCs w:val="20"/>
        </w:rPr>
        <w:t>Conceptual framework illustrating the primary objectives</w:t>
      </w:r>
      <w:r w:rsidR="00A474F9" w:rsidRPr="00624A1F">
        <w:rPr>
          <w:rFonts w:ascii="Times New Roman" w:hAnsi="Times New Roman" w:cs="Times New Roman"/>
          <w:b/>
          <w:bCs/>
          <w:i w:val="0"/>
          <w:iCs w:val="0"/>
          <w:color w:val="auto"/>
          <w:sz w:val="20"/>
          <w:szCs w:val="20"/>
        </w:rPr>
        <w:t xml:space="preserve"> and </w:t>
      </w:r>
      <w:r w:rsidR="00F1635A" w:rsidRPr="00624A1F">
        <w:rPr>
          <w:rFonts w:ascii="Times New Roman" w:hAnsi="Times New Roman" w:cs="Times New Roman"/>
          <w:b/>
          <w:bCs/>
          <w:i w:val="0"/>
          <w:iCs w:val="0"/>
          <w:color w:val="auto"/>
          <w:sz w:val="20"/>
          <w:szCs w:val="20"/>
        </w:rPr>
        <w:t>hypothesis</w:t>
      </w:r>
      <w:r w:rsidR="00A474F9" w:rsidRPr="00624A1F">
        <w:rPr>
          <w:rFonts w:ascii="Times New Roman" w:hAnsi="Times New Roman" w:cs="Times New Roman"/>
          <w:b/>
          <w:bCs/>
          <w:i w:val="0"/>
          <w:iCs w:val="0"/>
          <w:color w:val="auto"/>
          <w:sz w:val="20"/>
          <w:szCs w:val="20"/>
        </w:rPr>
        <w:t xml:space="preserve"> </w:t>
      </w:r>
      <w:r w:rsidR="00F1635A" w:rsidRPr="00624A1F">
        <w:rPr>
          <w:rFonts w:ascii="Times New Roman" w:hAnsi="Times New Roman" w:cs="Times New Roman"/>
          <w:b/>
          <w:bCs/>
          <w:i w:val="0"/>
          <w:iCs w:val="0"/>
          <w:color w:val="auto"/>
          <w:sz w:val="20"/>
          <w:szCs w:val="20"/>
        </w:rPr>
        <w:t xml:space="preserve">of the food sustainability assessment. The diagram outlines how environmental impacts of animal-based and plant-based foods are evaluated across critical supply chain stages, trade-off considerations, and </w:t>
      </w:r>
      <w:r w:rsidR="00A474F9" w:rsidRPr="00624A1F">
        <w:rPr>
          <w:rFonts w:ascii="Times New Roman" w:hAnsi="Times New Roman" w:cs="Times New Roman"/>
          <w:b/>
          <w:bCs/>
          <w:i w:val="0"/>
          <w:iCs w:val="0"/>
          <w:color w:val="auto"/>
          <w:sz w:val="20"/>
          <w:szCs w:val="20"/>
        </w:rPr>
        <w:t xml:space="preserve">nutritional efficiency considering </w:t>
      </w:r>
      <w:r w:rsidR="00A474F9" w:rsidRPr="00624A1F">
        <w:rPr>
          <w:rFonts w:ascii="Times New Roman" w:hAnsi="Times New Roman" w:cs="Times New Roman"/>
          <w:b/>
          <w:bCs/>
          <w:i w:val="0"/>
          <w:iCs w:val="0"/>
          <w:color w:val="auto"/>
          <w:sz w:val="20"/>
          <w:szCs w:val="20"/>
        </w:rPr>
        <w:t>emissions, land use, water consumption, and pollution</w:t>
      </w:r>
      <w:r w:rsidR="00A474F9" w:rsidRPr="00624A1F">
        <w:rPr>
          <w:rFonts w:ascii="Times New Roman" w:hAnsi="Times New Roman" w:cs="Times New Roman"/>
          <w:b/>
          <w:bCs/>
          <w:i w:val="0"/>
          <w:iCs w:val="0"/>
          <w:color w:val="auto"/>
          <w:sz w:val="20"/>
          <w:szCs w:val="20"/>
        </w:rPr>
        <w:t>.</w:t>
      </w:r>
    </w:p>
    <w:p w14:paraId="185EF47E" w14:textId="77777777" w:rsidR="00BF091A" w:rsidRPr="00624A1F" w:rsidRDefault="00BF091A" w:rsidP="00830BD9">
      <w:pPr>
        <w:spacing w:line="360" w:lineRule="auto"/>
        <w:jc w:val="both"/>
        <w:rPr>
          <w:rFonts w:ascii="Times New Roman" w:hAnsi="Times New Roman" w:cs="Times New Roman"/>
          <w:b/>
          <w:bCs/>
          <w:sz w:val="24"/>
          <w:szCs w:val="24"/>
        </w:rPr>
      </w:pPr>
    </w:p>
    <w:p w14:paraId="259165F5" w14:textId="5E63090C" w:rsidR="00830BD9" w:rsidRPr="00624A1F" w:rsidRDefault="00830BD9" w:rsidP="00830BD9">
      <w:p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1.1 Background Information</w:t>
      </w:r>
    </w:p>
    <w:p w14:paraId="42F2651E" w14:textId="4657355E" w:rsidR="00410F73" w:rsidRPr="00410F73" w:rsidRDefault="00410F73" w:rsidP="00410F73">
      <w:pPr>
        <w:spacing w:line="360" w:lineRule="auto"/>
        <w:jc w:val="both"/>
        <w:rPr>
          <w:rFonts w:ascii="Times New Roman" w:hAnsi="Times New Roman" w:cs="Times New Roman"/>
          <w:sz w:val="24"/>
          <w:szCs w:val="24"/>
        </w:rPr>
      </w:pPr>
      <w:r w:rsidRPr="00624A1F">
        <w:rPr>
          <w:rFonts w:ascii="Times New Roman" w:hAnsi="Times New Roman" w:cs="Times New Roman"/>
          <w:sz w:val="24"/>
          <w:szCs w:val="24"/>
        </w:rPr>
        <w:t>T</w:t>
      </w:r>
      <w:r w:rsidRPr="00410F73">
        <w:rPr>
          <w:rFonts w:ascii="Times New Roman" w:hAnsi="Times New Roman" w:cs="Times New Roman"/>
          <w:sz w:val="24"/>
          <w:szCs w:val="24"/>
        </w:rPr>
        <w:t>he environmental impact of food production has emerged as a critical global concern, with agriculture contributing significantly to greenhouse gas (GHG) emissions, land degradation, freshwater depletion, and nutrient pollution. Research has shown that the expansion of agricultural activities has resulted in ecological damage such as deforestation, biodiversity loss, and water contamination, intensifying the urgency for sustainable food systems (Adedibu, 2023; Cimini, 2021). This project explores the environmental footprint of food production, comparing animal-based and plant-based foods in terms of their greenhouse gas emissions, land use, water consumption, and eutrophication potentia</w:t>
      </w:r>
      <w:r w:rsidRPr="00624A1F">
        <w:rPr>
          <w:rFonts w:ascii="Times New Roman" w:hAnsi="Times New Roman" w:cs="Times New Roman"/>
          <w:sz w:val="24"/>
          <w:szCs w:val="24"/>
        </w:rPr>
        <w:t xml:space="preserve">l. These </w:t>
      </w:r>
      <w:r w:rsidRPr="00410F73">
        <w:rPr>
          <w:rFonts w:ascii="Times New Roman" w:hAnsi="Times New Roman" w:cs="Times New Roman"/>
          <w:sz w:val="24"/>
          <w:szCs w:val="24"/>
        </w:rPr>
        <w:t xml:space="preserve">factors </w:t>
      </w:r>
      <w:r w:rsidRPr="00624A1F">
        <w:rPr>
          <w:rFonts w:ascii="Times New Roman" w:hAnsi="Times New Roman" w:cs="Times New Roman"/>
          <w:sz w:val="24"/>
          <w:szCs w:val="24"/>
        </w:rPr>
        <w:t xml:space="preserve">are </w:t>
      </w:r>
      <w:r w:rsidRPr="00410F73">
        <w:rPr>
          <w:rFonts w:ascii="Times New Roman" w:hAnsi="Times New Roman" w:cs="Times New Roman"/>
          <w:sz w:val="24"/>
          <w:szCs w:val="24"/>
        </w:rPr>
        <w:t>crucial to climate stability and ecological health.</w:t>
      </w:r>
    </w:p>
    <w:p w14:paraId="681E143A" w14:textId="77777777" w:rsidR="00410F73" w:rsidRPr="00410F73" w:rsidRDefault="00410F73" w:rsidP="00410F73">
      <w:pPr>
        <w:spacing w:line="360" w:lineRule="auto"/>
        <w:jc w:val="both"/>
        <w:rPr>
          <w:rFonts w:ascii="Times New Roman" w:hAnsi="Times New Roman" w:cs="Times New Roman"/>
          <w:sz w:val="24"/>
          <w:szCs w:val="24"/>
        </w:rPr>
      </w:pPr>
      <w:r w:rsidRPr="00410F73">
        <w:rPr>
          <w:rFonts w:ascii="Times New Roman" w:hAnsi="Times New Roman" w:cs="Times New Roman"/>
          <w:sz w:val="24"/>
          <w:szCs w:val="24"/>
        </w:rPr>
        <w:t xml:space="preserve">Scientific studies have consistently demonstrated that plant-based diets generally impose lower environmental costs than animal-based diets, largely due to reduced emissions, smaller land requirements, and less intensive water use (Aleksandrowicz et al., 2016; Poore &amp; Nemecek, 2018). This project builds on that foundation to deliver a robust, data-driven analysis that </w:t>
      </w:r>
      <w:r w:rsidRPr="00410F73">
        <w:rPr>
          <w:rFonts w:ascii="Times New Roman" w:hAnsi="Times New Roman" w:cs="Times New Roman"/>
          <w:sz w:val="24"/>
          <w:szCs w:val="24"/>
        </w:rPr>
        <w:lastRenderedPageBreak/>
        <w:t>evaluates food products and supply chain stages from production to retail. The analysis aims to identify the most environmentally burdensome food categories, detect trade-offs between different sustainability metrics, and guide actionable strategies toward more sustainable consumption and production (Clark et al., 2019; Springmann et al., 2016).</w:t>
      </w:r>
    </w:p>
    <w:p w14:paraId="64FAD739" w14:textId="54290112" w:rsidR="00410F73" w:rsidRPr="00410F73" w:rsidRDefault="00410F73" w:rsidP="00410F73">
      <w:pPr>
        <w:spacing w:line="360" w:lineRule="auto"/>
        <w:jc w:val="both"/>
        <w:rPr>
          <w:rFonts w:ascii="Times New Roman" w:hAnsi="Times New Roman" w:cs="Times New Roman"/>
          <w:sz w:val="24"/>
          <w:szCs w:val="24"/>
        </w:rPr>
      </w:pPr>
      <w:r w:rsidRPr="00410F73">
        <w:rPr>
          <w:rFonts w:ascii="Times New Roman" w:hAnsi="Times New Roman" w:cs="Times New Roman"/>
          <w:sz w:val="24"/>
          <w:szCs w:val="24"/>
        </w:rPr>
        <w:t xml:space="preserve">The primary objective is to quantify and compare the environmental impacts of food products, particularly distinguishing between animal-based and plant-based sources. This includes evaluating GHG emissions, land and water use, and pollution contributions per kilogram of food. Additional aims include </w:t>
      </w:r>
      <w:r w:rsidRPr="00624A1F">
        <w:rPr>
          <w:rFonts w:ascii="Times New Roman" w:hAnsi="Times New Roman" w:cs="Times New Roman"/>
          <w:sz w:val="24"/>
          <w:szCs w:val="24"/>
        </w:rPr>
        <w:t>analysing</w:t>
      </w:r>
      <w:r w:rsidRPr="00410F73">
        <w:rPr>
          <w:rFonts w:ascii="Times New Roman" w:hAnsi="Times New Roman" w:cs="Times New Roman"/>
          <w:sz w:val="24"/>
          <w:szCs w:val="24"/>
        </w:rPr>
        <w:t xml:space="preserve"> trade-offs where certain foods might have low emissions but </w:t>
      </w:r>
      <w:r w:rsidRPr="00624A1F">
        <w:rPr>
          <w:rFonts w:ascii="Times New Roman" w:hAnsi="Times New Roman" w:cs="Times New Roman"/>
          <w:sz w:val="24"/>
          <w:szCs w:val="24"/>
        </w:rPr>
        <w:t>high-water</w:t>
      </w:r>
      <w:r w:rsidRPr="00410F73">
        <w:rPr>
          <w:rFonts w:ascii="Times New Roman" w:hAnsi="Times New Roman" w:cs="Times New Roman"/>
          <w:sz w:val="24"/>
          <w:szCs w:val="24"/>
        </w:rPr>
        <w:t xml:space="preserve"> demand, or vice versa, and examining which stages of the supply chain</w:t>
      </w:r>
      <w:r w:rsidRPr="00624A1F">
        <w:rPr>
          <w:rFonts w:ascii="Times New Roman" w:hAnsi="Times New Roman" w:cs="Times New Roman"/>
          <w:sz w:val="24"/>
          <w:szCs w:val="24"/>
        </w:rPr>
        <w:t xml:space="preserve"> </w:t>
      </w:r>
      <w:r w:rsidRPr="00410F73">
        <w:rPr>
          <w:rFonts w:ascii="Times New Roman" w:hAnsi="Times New Roman" w:cs="Times New Roman"/>
          <w:sz w:val="24"/>
          <w:szCs w:val="24"/>
        </w:rPr>
        <w:t>such as farming, processing, or transport</w:t>
      </w:r>
      <w:r w:rsidRPr="00624A1F">
        <w:rPr>
          <w:rFonts w:ascii="Times New Roman" w:hAnsi="Times New Roman" w:cs="Times New Roman"/>
          <w:sz w:val="24"/>
          <w:szCs w:val="24"/>
        </w:rPr>
        <w:t xml:space="preserve"> </w:t>
      </w:r>
      <w:r w:rsidRPr="00410F73">
        <w:rPr>
          <w:rFonts w:ascii="Times New Roman" w:hAnsi="Times New Roman" w:cs="Times New Roman"/>
          <w:sz w:val="24"/>
          <w:szCs w:val="24"/>
        </w:rPr>
        <w:t>contribute most significantly to environmental degradation. The goal is to generate insights that inform sustainable decision-making among stakeholders.</w:t>
      </w:r>
    </w:p>
    <w:p w14:paraId="68E456C7" w14:textId="45261EED" w:rsidR="00873571" w:rsidRPr="00624A1F" w:rsidRDefault="00410F73" w:rsidP="00873571">
      <w:pPr>
        <w:spacing w:line="360" w:lineRule="auto"/>
        <w:jc w:val="both"/>
        <w:rPr>
          <w:rFonts w:ascii="Times New Roman" w:hAnsi="Times New Roman" w:cs="Times New Roman"/>
          <w:sz w:val="24"/>
          <w:szCs w:val="24"/>
        </w:rPr>
      </w:pPr>
      <w:r w:rsidRPr="00410F73">
        <w:rPr>
          <w:rFonts w:ascii="Times New Roman" w:hAnsi="Times New Roman" w:cs="Times New Roman"/>
          <w:sz w:val="24"/>
          <w:szCs w:val="24"/>
        </w:rPr>
        <w:t>These stakeholders include consumers interested in eco-conscious dietary choices, businesses and supply chain managers seeking efficiency and accountability in sourcing and logistics, and policymakers striving to create frameworks for sustainable agriculture and environmental protection. By making these insights accessible and actionable, the project contributes to the broader goal of reducing the food system’s environmental burden while promoting health, sustainability, and resource efficiency across the value chain.</w:t>
      </w:r>
    </w:p>
    <w:p w14:paraId="7AFD3BD9" w14:textId="77777777" w:rsidR="00873571" w:rsidRPr="00624A1F" w:rsidRDefault="00873571" w:rsidP="00873571">
      <w:pPr>
        <w:spacing w:line="360" w:lineRule="auto"/>
        <w:jc w:val="both"/>
        <w:rPr>
          <w:rFonts w:ascii="Times New Roman" w:hAnsi="Times New Roman" w:cs="Times New Roman"/>
          <w:sz w:val="24"/>
          <w:szCs w:val="24"/>
        </w:rPr>
      </w:pPr>
    </w:p>
    <w:p w14:paraId="652CA420" w14:textId="3018DEBF" w:rsidR="00873571" w:rsidRPr="00624A1F" w:rsidRDefault="00873571" w:rsidP="00873571">
      <w:p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1.2 Key Factors in Environmental Impact Assessment of Food Products</w:t>
      </w:r>
    </w:p>
    <w:p w14:paraId="194E5220" w14:textId="77777777" w:rsidR="00873571" w:rsidRPr="00873571" w:rsidRDefault="00873571" w:rsidP="00873571">
      <w:pPr>
        <w:spacing w:line="360" w:lineRule="auto"/>
        <w:jc w:val="both"/>
        <w:rPr>
          <w:rFonts w:ascii="Times New Roman" w:hAnsi="Times New Roman" w:cs="Times New Roman"/>
          <w:sz w:val="24"/>
          <w:szCs w:val="24"/>
        </w:rPr>
      </w:pPr>
      <w:r w:rsidRPr="00873571">
        <w:rPr>
          <w:rFonts w:ascii="Times New Roman" w:hAnsi="Times New Roman" w:cs="Times New Roman"/>
          <w:sz w:val="24"/>
          <w:szCs w:val="24"/>
        </w:rPr>
        <w:t>This analysis focuses on the key environmental dimensions that influence the sustainability of food systems. Each metric represents a critical aspect of food production's impact on climate, land, water, and nutrient pollution. The study classifies foods into broader categories and subcategories for more structured comparisons, enabling actionable insights into the ecological burden of various food types.</w:t>
      </w:r>
    </w:p>
    <w:p w14:paraId="6CB14DBE" w14:textId="77777777" w:rsidR="00873571" w:rsidRPr="00624A1F" w:rsidRDefault="00873571" w:rsidP="00873571">
      <w:pPr>
        <w:spacing w:line="360" w:lineRule="auto"/>
        <w:jc w:val="both"/>
        <w:rPr>
          <w:rFonts w:ascii="Times New Roman" w:hAnsi="Times New Roman" w:cs="Times New Roman"/>
          <w:b/>
          <w:bCs/>
          <w:sz w:val="24"/>
          <w:szCs w:val="24"/>
        </w:rPr>
      </w:pPr>
      <w:r w:rsidRPr="00873571">
        <w:rPr>
          <w:rFonts w:ascii="Times New Roman" w:hAnsi="Times New Roman" w:cs="Times New Roman"/>
          <w:b/>
          <w:bCs/>
          <w:sz w:val="24"/>
          <w:szCs w:val="24"/>
        </w:rPr>
        <w:t>Key categories assessed include:</w:t>
      </w:r>
    </w:p>
    <w:p w14:paraId="68C97837" w14:textId="77777777" w:rsidR="00A474F9" w:rsidRPr="00624A1F" w:rsidRDefault="00873571" w:rsidP="00A474F9">
      <w:pPr>
        <w:pStyle w:val="ListParagraph"/>
        <w:numPr>
          <w:ilvl w:val="0"/>
          <w:numId w:val="60"/>
        </w:numPr>
        <w:spacing w:line="360" w:lineRule="auto"/>
        <w:jc w:val="both"/>
        <w:rPr>
          <w:rFonts w:ascii="Times New Roman" w:hAnsi="Times New Roman" w:cs="Times New Roman"/>
          <w:sz w:val="24"/>
          <w:szCs w:val="24"/>
        </w:rPr>
      </w:pPr>
      <w:r w:rsidRPr="00624A1F">
        <w:rPr>
          <w:rFonts w:ascii="Times New Roman" w:hAnsi="Times New Roman" w:cs="Times New Roman"/>
          <w:b/>
          <w:bCs/>
          <w:sz w:val="24"/>
          <w:szCs w:val="24"/>
        </w:rPr>
        <w:t>Greenhouse Gas Emissions:</w:t>
      </w:r>
      <w:r w:rsidRPr="00624A1F">
        <w:rPr>
          <w:rFonts w:ascii="Times New Roman" w:hAnsi="Times New Roman" w:cs="Times New Roman"/>
          <w:sz w:val="24"/>
          <w:szCs w:val="24"/>
        </w:rPr>
        <w:t xml:space="preserve"> Evaluating emissions from all stages of the food supply chain.</w:t>
      </w:r>
    </w:p>
    <w:p w14:paraId="67E580D7" w14:textId="77777777" w:rsidR="00A474F9" w:rsidRPr="00624A1F" w:rsidRDefault="00873571" w:rsidP="00A474F9">
      <w:pPr>
        <w:pStyle w:val="ListParagraph"/>
        <w:numPr>
          <w:ilvl w:val="0"/>
          <w:numId w:val="60"/>
        </w:numPr>
        <w:spacing w:line="360" w:lineRule="auto"/>
        <w:jc w:val="both"/>
        <w:rPr>
          <w:rFonts w:ascii="Times New Roman" w:hAnsi="Times New Roman" w:cs="Times New Roman"/>
          <w:sz w:val="24"/>
          <w:szCs w:val="24"/>
        </w:rPr>
      </w:pPr>
      <w:r w:rsidRPr="00624A1F">
        <w:rPr>
          <w:rFonts w:ascii="Times New Roman" w:hAnsi="Times New Roman" w:cs="Times New Roman"/>
          <w:b/>
          <w:bCs/>
          <w:sz w:val="24"/>
          <w:szCs w:val="24"/>
        </w:rPr>
        <w:t>Land Use:</w:t>
      </w:r>
      <w:r w:rsidRPr="00624A1F">
        <w:rPr>
          <w:rFonts w:ascii="Times New Roman" w:hAnsi="Times New Roman" w:cs="Times New Roman"/>
          <w:sz w:val="24"/>
          <w:szCs w:val="24"/>
        </w:rPr>
        <w:t xml:space="preserve"> Quantifying land requirements for different food products.</w:t>
      </w:r>
    </w:p>
    <w:p w14:paraId="7B6FC4EF" w14:textId="77777777" w:rsidR="00A474F9" w:rsidRPr="00624A1F" w:rsidRDefault="00873571" w:rsidP="00A474F9">
      <w:pPr>
        <w:pStyle w:val="ListParagraph"/>
        <w:numPr>
          <w:ilvl w:val="0"/>
          <w:numId w:val="60"/>
        </w:numPr>
        <w:spacing w:line="360" w:lineRule="auto"/>
        <w:jc w:val="both"/>
        <w:rPr>
          <w:rFonts w:ascii="Times New Roman" w:hAnsi="Times New Roman" w:cs="Times New Roman"/>
          <w:sz w:val="24"/>
          <w:szCs w:val="24"/>
        </w:rPr>
      </w:pPr>
      <w:r w:rsidRPr="00624A1F">
        <w:rPr>
          <w:rFonts w:ascii="Times New Roman" w:hAnsi="Times New Roman" w:cs="Times New Roman"/>
          <w:b/>
          <w:bCs/>
          <w:sz w:val="24"/>
          <w:szCs w:val="24"/>
        </w:rPr>
        <w:t>Water Consumption:</w:t>
      </w:r>
      <w:r w:rsidRPr="00624A1F">
        <w:rPr>
          <w:rFonts w:ascii="Times New Roman" w:hAnsi="Times New Roman" w:cs="Times New Roman"/>
          <w:sz w:val="24"/>
          <w:szCs w:val="24"/>
        </w:rPr>
        <w:t xml:space="preserve"> Measuring both total water withdrawals and stress-weighted impacts.</w:t>
      </w:r>
    </w:p>
    <w:p w14:paraId="556DC92B" w14:textId="77777777" w:rsidR="00A474F9" w:rsidRPr="00624A1F" w:rsidRDefault="00873571" w:rsidP="00A474F9">
      <w:pPr>
        <w:pStyle w:val="ListParagraph"/>
        <w:numPr>
          <w:ilvl w:val="0"/>
          <w:numId w:val="60"/>
        </w:numPr>
        <w:spacing w:line="360" w:lineRule="auto"/>
        <w:jc w:val="both"/>
        <w:rPr>
          <w:rFonts w:ascii="Times New Roman" w:hAnsi="Times New Roman" w:cs="Times New Roman"/>
          <w:sz w:val="24"/>
          <w:szCs w:val="24"/>
        </w:rPr>
      </w:pPr>
      <w:r w:rsidRPr="00624A1F">
        <w:rPr>
          <w:rFonts w:ascii="Times New Roman" w:hAnsi="Times New Roman" w:cs="Times New Roman"/>
          <w:b/>
          <w:bCs/>
          <w:sz w:val="24"/>
          <w:szCs w:val="24"/>
        </w:rPr>
        <w:lastRenderedPageBreak/>
        <w:t>Eutrophication Potential:</w:t>
      </w:r>
      <w:r w:rsidRPr="00624A1F">
        <w:rPr>
          <w:rFonts w:ascii="Times New Roman" w:hAnsi="Times New Roman" w:cs="Times New Roman"/>
          <w:sz w:val="24"/>
          <w:szCs w:val="24"/>
        </w:rPr>
        <w:t xml:space="preserve"> Assessing nutrient runoff effects on freshwater ecosystems.</w:t>
      </w:r>
    </w:p>
    <w:p w14:paraId="019BEE47" w14:textId="77CED928" w:rsidR="00873571" w:rsidRPr="00624A1F" w:rsidRDefault="00873571" w:rsidP="00A474F9">
      <w:pPr>
        <w:pStyle w:val="ListParagraph"/>
        <w:numPr>
          <w:ilvl w:val="0"/>
          <w:numId w:val="60"/>
        </w:numPr>
        <w:spacing w:line="360" w:lineRule="auto"/>
        <w:jc w:val="both"/>
        <w:rPr>
          <w:rFonts w:ascii="Times New Roman" w:hAnsi="Times New Roman" w:cs="Times New Roman"/>
          <w:sz w:val="24"/>
          <w:szCs w:val="24"/>
        </w:rPr>
      </w:pPr>
      <w:r w:rsidRPr="00624A1F">
        <w:rPr>
          <w:rFonts w:ascii="Times New Roman" w:hAnsi="Times New Roman" w:cs="Times New Roman"/>
          <w:b/>
          <w:bCs/>
          <w:sz w:val="24"/>
          <w:szCs w:val="24"/>
        </w:rPr>
        <w:t>Supply Chain Breakdown:</w:t>
      </w:r>
      <w:r w:rsidRPr="00624A1F">
        <w:rPr>
          <w:rFonts w:ascii="Times New Roman" w:hAnsi="Times New Roman" w:cs="Times New Roman"/>
          <w:sz w:val="24"/>
          <w:szCs w:val="24"/>
        </w:rPr>
        <w:t xml:space="preserve"> Identifying stages such as farming, animal feed, transport, and packaging with the highest emissions.</w:t>
      </w:r>
    </w:p>
    <w:p w14:paraId="5610D55C" w14:textId="77777777" w:rsidR="00873571" w:rsidRPr="00873571" w:rsidRDefault="00873571" w:rsidP="00873571">
      <w:pPr>
        <w:spacing w:line="360" w:lineRule="auto"/>
        <w:jc w:val="both"/>
        <w:rPr>
          <w:rFonts w:ascii="Times New Roman" w:hAnsi="Times New Roman" w:cs="Times New Roman"/>
          <w:sz w:val="24"/>
          <w:szCs w:val="24"/>
        </w:rPr>
      </w:pPr>
      <w:r w:rsidRPr="00873571">
        <w:rPr>
          <w:rFonts w:ascii="Times New Roman" w:hAnsi="Times New Roman" w:cs="Times New Roman"/>
          <w:sz w:val="24"/>
          <w:szCs w:val="24"/>
        </w:rPr>
        <w:t>To effectively assess these environmental dimensions, the following structured categories and features are used:</w:t>
      </w:r>
    </w:p>
    <w:p w14:paraId="55C160B4" w14:textId="32686A13" w:rsidR="00873571" w:rsidRPr="00873571" w:rsidRDefault="00873571" w:rsidP="00873571">
      <w:p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A</w:t>
      </w:r>
      <w:r w:rsidRPr="00873571">
        <w:rPr>
          <w:rFonts w:ascii="Times New Roman" w:hAnsi="Times New Roman" w:cs="Times New Roman"/>
          <w:b/>
          <w:bCs/>
          <w:sz w:val="24"/>
          <w:szCs w:val="24"/>
        </w:rPr>
        <w:t>. Food Product Classification</w:t>
      </w:r>
    </w:p>
    <w:p w14:paraId="76A7C80F" w14:textId="77777777" w:rsidR="00873571" w:rsidRPr="00873571" w:rsidRDefault="00873571" w:rsidP="00873571">
      <w:pPr>
        <w:spacing w:line="360" w:lineRule="auto"/>
        <w:jc w:val="both"/>
        <w:rPr>
          <w:rFonts w:ascii="Times New Roman" w:hAnsi="Times New Roman" w:cs="Times New Roman"/>
          <w:sz w:val="24"/>
          <w:szCs w:val="24"/>
        </w:rPr>
      </w:pPr>
      <w:r w:rsidRPr="00873571">
        <w:rPr>
          <w:rFonts w:ascii="Times New Roman" w:hAnsi="Times New Roman" w:cs="Times New Roman"/>
          <w:sz w:val="24"/>
          <w:szCs w:val="24"/>
        </w:rPr>
        <w:t>Food products are classified into animal-based and plant-based categories, with detailed subcategories to facilitate nuanced analysis.</w:t>
      </w:r>
    </w:p>
    <w:tbl>
      <w:tblPr>
        <w:tblStyle w:val="TableGrid"/>
        <w:tblW w:w="0" w:type="auto"/>
        <w:tblLook w:val="04A0" w:firstRow="1" w:lastRow="0" w:firstColumn="1" w:lastColumn="0" w:noHBand="0" w:noVBand="1"/>
      </w:tblPr>
      <w:tblGrid>
        <w:gridCol w:w="1762"/>
        <w:gridCol w:w="2265"/>
        <w:gridCol w:w="4989"/>
      </w:tblGrid>
      <w:tr w:rsidR="00873571" w:rsidRPr="00873571" w14:paraId="37E43F99" w14:textId="77777777" w:rsidTr="00873571">
        <w:trPr>
          <w:tblHeader/>
        </w:trPr>
        <w:tc>
          <w:tcPr>
            <w:tcW w:w="0" w:type="auto"/>
            <w:hideMark/>
          </w:tcPr>
          <w:p w14:paraId="1DB2CC28" w14:textId="77777777" w:rsidR="00873571" w:rsidRPr="00873571" w:rsidRDefault="00873571" w:rsidP="00873571">
            <w:pPr>
              <w:spacing w:after="160" w:line="360" w:lineRule="auto"/>
              <w:jc w:val="both"/>
              <w:rPr>
                <w:rFonts w:ascii="Times New Roman" w:hAnsi="Times New Roman" w:cs="Times New Roman"/>
                <w:b/>
                <w:bCs/>
                <w:sz w:val="24"/>
                <w:szCs w:val="24"/>
              </w:rPr>
            </w:pPr>
            <w:r w:rsidRPr="00873571">
              <w:rPr>
                <w:rFonts w:ascii="Times New Roman" w:hAnsi="Times New Roman" w:cs="Times New Roman"/>
                <w:b/>
                <w:bCs/>
                <w:sz w:val="24"/>
                <w:szCs w:val="24"/>
              </w:rPr>
              <w:t>Category</w:t>
            </w:r>
          </w:p>
        </w:tc>
        <w:tc>
          <w:tcPr>
            <w:tcW w:w="0" w:type="auto"/>
            <w:hideMark/>
          </w:tcPr>
          <w:p w14:paraId="6F4ED2CD" w14:textId="77777777" w:rsidR="00873571" w:rsidRPr="00873571" w:rsidRDefault="00873571" w:rsidP="00873571">
            <w:pPr>
              <w:spacing w:after="160" w:line="360" w:lineRule="auto"/>
              <w:jc w:val="both"/>
              <w:rPr>
                <w:rFonts w:ascii="Times New Roman" w:hAnsi="Times New Roman" w:cs="Times New Roman"/>
                <w:b/>
                <w:bCs/>
                <w:sz w:val="24"/>
                <w:szCs w:val="24"/>
              </w:rPr>
            </w:pPr>
            <w:r w:rsidRPr="00873571">
              <w:rPr>
                <w:rFonts w:ascii="Times New Roman" w:hAnsi="Times New Roman" w:cs="Times New Roman"/>
                <w:b/>
                <w:bCs/>
                <w:sz w:val="24"/>
                <w:szCs w:val="24"/>
              </w:rPr>
              <w:t>Subcategory</w:t>
            </w:r>
          </w:p>
        </w:tc>
        <w:tc>
          <w:tcPr>
            <w:tcW w:w="0" w:type="auto"/>
            <w:hideMark/>
          </w:tcPr>
          <w:p w14:paraId="3DF9EC1F" w14:textId="77777777" w:rsidR="00873571" w:rsidRPr="00873571" w:rsidRDefault="00873571" w:rsidP="00873571">
            <w:pPr>
              <w:spacing w:after="160" w:line="360" w:lineRule="auto"/>
              <w:jc w:val="both"/>
              <w:rPr>
                <w:rFonts w:ascii="Times New Roman" w:hAnsi="Times New Roman" w:cs="Times New Roman"/>
                <w:b/>
                <w:bCs/>
                <w:sz w:val="24"/>
                <w:szCs w:val="24"/>
              </w:rPr>
            </w:pPr>
            <w:r w:rsidRPr="00873571">
              <w:rPr>
                <w:rFonts w:ascii="Times New Roman" w:hAnsi="Times New Roman" w:cs="Times New Roman"/>
                <w:b/>
                <w:bCs/>
                <w:sz w:val="24"/>
                <w:szCs w:val="24"/>
              </w:rPr>
              <w:t>Food Products</w:t>
            </w:r>
          </w:p>
        </w:tc>
      </w:tr>
      <w:tr w:rsidR="00873571" w:rsidRPr="00873571" w14:paraId="03627F11" w14:textId="77777777" w:rsidTr="00873571">
        <w:tc>
          <w:tcPr>
            <w:tcW w:w="0" w:type="auto"/>
            <w:hideMark/>
          </w:tcPr>
          <w:p w14:paraId="4A689E5B" w14:textId="77777777" w:rsidR="00873571" w:rsidRPr="00873571" w:rsidRDefault="00873571" w:rsidP="00873571">
            <w:pPr>
              <w:spacing w:after="160" w:line="360" w:lineRule="auto"/>
              <w:jc w:val="both"/>
              <w:rPr>
                <w:rFonts w:ascii="Times New Roman" w:hAnsi="Times New Roman" w:cs="Times New Roman"/>
                <w:sz w:val="24"/>
                <w:szCs w:val="24"/>
              </w:rPr>
            </w:pPr>
            <w:r w:rsidRPr="00873571">
              <w:rPr>
                <w:rFonts w:ascii="Times New Roman" w:hAnsi="Times New Roman" w:cs="Times New Roman"/>
                <w:b/>
                <w:bCs/>
                <w:sz w:val="24"/>
                <w:szCs w:val="24"/>
              </w:rPr>
              <w:t>Animal-Based Foods</w:t>
            </w:r>
          </w:p>
        </w:tc>
        <w:tc>
          <w:tcPr>
            <w:tcW w:w="0" w:type="auto"/>
            <w:hideMark/>
          </w:tcPr>
          <w:p w14:paraId="2A8FF7BB" w14:textId="77777777" w:rsidR="00873571" w:rsidRPr="00873571" w:rsidRDefault="00873571" w:rsidP="00873571">
            <w:pPr>
              <w:spacing w:after="160" w:line="360" w:lineRule="auto"/>
              <w:jc w:val="both"/>
              <w:rPr>
                <w:rFonts w:ascii="Times New Roman" w:hAnsi="Times New Roman" w:cs="Times New Roman"/>
                <w:sz w:val="24"/>
                <w:szCs w:val="24"/>
              </w:rPr>
            </w:pPr>
            <w:r w:rsidRPr="00873571">
              <w:rPr>
                <w:rFonts w:ascii="Times New Roman" w:hAnsi="Times New Roman" w:cs="Times New Roman"/>
                <w:sz w:val="24"/>
                <w:szCs w:val="24"/>
              </w:rPr>
              <w:t>Red Meat</w:t>
            </w:r>
          </w:p>
        </w:tc>
        <w:tc>
          <w:tcPr>
            <w:tcW w:w="0" w:type="auto"/>
            <w:hideMark/>
          </w:tcPr>
          <w:p w14:paraId="701F7F45" w14:textId="77777777" w:rsidR="00873571" w:rsidRPr="00873571" w:rsidRDefault="00873571" w:rsidP="00873571">
            <w:pPr>
              <w:spacing w:after="160" w:line="360" w:lineRule="auto"/>
              <w:jc w:val="both"/>
              <w:rPr>
                <w:rFonts w:ascii="Times New Roman" w:hAnsi="Times New Roman" w:cs="Times New Roman"/>
                <w:sz w:val="24"/>
                <w:szCs w:val="24"/>
              </w:rPr>
            </w:pPr>
            <w:r w:rsidRPr="00873571">
              <w:rPr>
                <w:rFonts w:ascii="Times New Roman" w:hAnsi="Times New Roman" w:cs="Times New Roman"/>
                <w:sz w:val="24"/>
                <w:szCs w:val="24"/>
              </w:rPr>
              <w:t>Beef (beef herd), Beef (dairy herd), Lamb &amp; Mutton, Pig Meat</w:t>
            </w:r>
          </w:p>
        </w:tc>
      </w:tr>
      <w:tr w:rsidR="00873571" w:rsidRPr="00873571" w14:paraId="1193CB98" w14:textId="77777777" w:rsidTr="00873571">
        <w:tc>
          <w:tcPr>
            <w:tcW w:w="0" w:type="auto"/>
            <w:hideMark/>
          </w:tcPr>
          <w:p w14:paraId="74B17289" w14:textId="77777777" w:rsidR="00873571" w:rsidRPr="00873571" w:rsidRDefault="00873571" w:rsidP="00873571">
            <w:pPr>
              <w:spacing w:after="160" w:line="360" w:lineRule="auto"/>
              <w:jc w:val="both"/>
              <w:rPr>
                <w:rFonts w:ascii="Times New Roman" w:hAnsi="Times New Roman" w:cs="Times New Roman"/>
                <w:sz w:val="24"/>
                <w:szCs w:val="24"/>
              </w:rPr>
            </w:pPr>
          </w:p>
        </w:tc>
        <w:tc>
          <w:tcPr>
            <w:tcW w:w="0" w:type="auto"/>
            <w:hideMark/>
          </w:tcPr>
          <w:p w14:paraId="5683D6EC" w14:textId="77777777" w:rsidR="00873571" w:rsidRPr="00873571" w:rsidRDefault="00873571" w:rsidP="00873571">
            <w:pPr>
              <w:spacing w:after="160" w:line="360" w:lineRule="auto"/>
              <w:jc w:val="both"/>
              <w:rPr>
                <w:rFonts w:ascii="Times New Roman" w:hAnsi="Times New Roman" w:cs="Times New Roman"/>
                <w:sz w:val="24"/>
                <w:szCs w:val="24"/>
              </w:rPr>
            </w:pPr>
            <w:r w:rsidRPr="00873571">
              <w:rPr>
                <w:rFonts w:ascii="Times New Roman" w:hAnsi="Times New Roman" w:cs="Times New Roman"/>
                <w:sz w:val="24"/>
                <w:szCs w:val="24"/>
              </w:rPr>
              <w:t>Poultry</w:t>
            </w:r>
          </w:p>
        </w:tc>
        <w:tc>
          <w:tcPr>
            <w:tcW w:w="0" w:type="auto"/>
            <w:hideMark/>
          </w:tcPr>
          <w:p w14:paraId="1AD8FDF8" w14:textId="77777777" w:rsidR="00873571" w:rsidRPr="00873571" w:rsidRDefault="00873571" w:rsidP="00873571">
            <w:pPr>
              <w:spacing w:after="160" w:line="360" w:lineRule="auto"/>
              <w:jc w:val="both"/>
              <w:rPr>
                <w:rFonts w:ascii="Times New Roman" w:hAnsi="Times New Roman" w:cs="Times New Roman"/>
                <w:sz w:val="24"/>
                <w:szCs w:val="24"/>
              </w:rPr>
            </w:pPr>
            <w:r w:rsidRPr="00873571">
              <w:rPr>
                <w:rFonts w:ascii="Times New Roman" w:hAnsi="Times New Roman" w:cs="Times New Roman"/>
                <w:sz w:val="24"/>
                <w:szCs w:val="24"/>
              </w:rPr>
              <w:t>Poultry Meat, Eggs</w:t>
            </w:r>
          </w:p>
        </w:tc>
      </w:tr>
      <w:tr w:rsidR="00873571" w:rsidRPr="00873571" w14:paraId="7636879D" w14:textId="77777777" w:rsidTr="00873571">
        <w:tc>
          <w:tcPr>
            <w:tcW w:w="0" w:type="auto"/>
            <w:hideMark/>
          </w:tcPr>
          <w:p w14:paraId="6DF6380B" w14:textId="77777777" w:rsidR="00873571" w:rsidRPr="00873571" w:rsidRDefault="00873571" w:rsidP="00873571">
            <w:pPr>
              <w:spacing w:after="160" w:line="360" w:lineRule="auto"/>
              <w:jc w:val="both"/>
              <w:rPr>
                <w:rFonts w:ascii="Times New Roman" w:hAnsi="Times New Roman" w:cs="Times New Roman"/>
                <w:sz w:val="24"/>
                <w:szCs w:val="24"/>
              </w:rPr>
            </w:pPr>
          </w:p>
        </w:tc>
        <w:tc>
          <w:tcPr>
            <w:tcW w:w="0" w:type="auto"/>
            <w:hideMark/>
          </w:tcPr>
          <w:p w14:paraId="19D0F62F" w14:textId="77777777" w:rsidR="00873571" w:rsidRPr="00873571" w:rsidRDefault="00873571" w:rsidP="00873571">
            <w:pPr>
              <w:spacing w:after="160" w:line="360" w:lineRule="auto"/>
              <w:jc w:val="both"/>
              <w:rPr>
                <w:rFonts w:ascii="Times New Roman" w:hAnsi="Times New Roman" w:cs="Times New Roman"/>
                <w:sz w:val="24"/>
                <w:szCs w:val="24"/>
              </w:rPr>
            </w:pPr>
            <w:r w:rsidRPr="00873571">
              <w:rPr>
                <w:rFonts w:ascii="Times New Roman" w:hAnsi="Times New Roman" w:cs="Times New Roman"/>
                <w:sz w:val="24"/>
                <w:szCs w:val="24"/>
              </w:rPr>
              <w:t>Dairy</w:t>
            </w:r>
          </w:p>
        </w:tc>
        <w:tc>
          <w:tcPr>
            <w:tcW w:w="0" w:type="auto"/>
            <w:hideMark/>
          </w:tcPr>
          <w:p w14:paraId="00812A0B" w14:textId="77777777" w:rsidR="00873571" w:rsidRPr="00873571" w:rsidRDefault="00873571" w:rsidP="00873571">
            <w:pPr>
              <w:spacing w:after="160" w:line="360" w:lineRule="auto"/>
              <w:jc w:val="both"/>
              <w:rPr>
                <w:rFonts w:ascii="Times New Roman" w:hAnsi="Times New Roman" w:cs="Times New Roman"/>
                <w:sz w:val="24"/>
                <w:szCs w:val="24"/>
              </w:rPr>
            </w:pPr>
            <w:r w:rsidRPr="00873571">
              <w:rPr>
                <w:rFonts w:ascii="Times New Roman" w:hAnsi="Times New Roman" w:cs="Times New Roman"/>
                <w:sz w:val="24"/>
                <w:szCs w:val="24"/>
              </w:rPr>
              <w:t>Milk, Cheese</w:t>
            </w:r>
          </w:p>
        </w:tc>
      </w:tr>
      <w:tr w:rsidR="00873571" w:rsidRPr="00873571" w14:paraId="073A17C1" w14:textId="77777777" w:rsidTr="00873571">
        <w:tc>
          <w:tcPr>
            <w:tcW w:w="0" w:type="auto"/>
            <w:hideMark/>
          </w:tcPr>
          <w:p w14:paraId="24FD84E7" w14:textId="77777777" w:rsidR="00873571" w:rsidRPr="00873571" w:rsidRDefault="00873571" w:rsidP="00873571">
            <w:pPr>
              <w:spacing w:after="160" w:line="360" w:lineRule="auto"/>
              <w:jc w:val="both"/>
              <w:rPr>
                <w:rFonts w:ascii="Times New Roman" w:hAnsi="Times New Roman" w:cs="Times New Roman"/>
                <w:sz w:val="24"/>
                <w:szCs w:val="24"/>
              </w:rPr>
            </w:pPr>
          </w:p>
        </w:tc>
        <w:tc>
          <w:tcPr>
            <w:tcW w:w="0" w:type="auto"/>
            <w:hideMark/>
          </w:tcPr>
          <w:p w14:paraId="2CE06278" w14:textId="77777777" w:rsidR="00873571" w:rsidRPr="00873571" w:rsidRDefault="00873571" w:rsidP="00873571">
            <w:pPr>
              <w:spacing w:after="160" w:line="360" w:lineRule="auto"/>
              <w:jc w:val="both"/>
              <w:rPr>
                <w:rFonts w:ascii="Times New Roman" w:hAnsi="Times New Roman" w:cs="Times New Roman"/>
                <w:sz w:val="24"/>
                <w:szCs w:val="24"/>
              </w:rPr>
            </w:pPr>
            <w:r w:rsidRPr="00873571">
              <w:rPr>
                <w:rFonts w:ascii="Times New Roman" w:hAnsi="Times New Roman" w:cs="Times New Roman"/>
                <w:sz w:val="24"/>
                <w:szCs w:val="24"/>
              </w:rPr>
              <w:t>Seafood</w:t>
            </w:r>
          </w:p>
        </w:tc>
        <w:tc>
          <w:tcPr>
            <w:tcW w:w="0" w:type="auto"/>
            <w:hideMark/>
          </w:tcPr>
          <w:p w14:paraId="372E5330" w14:textId="77777777" w:rsidR="00873571" w:rsidRPr="00873571" w:rsidRDefault="00873571" w:rsidP="00873571">
            <w:pPr>
              <w:spacing w:after="160" w:line="360" w:lineRule="auto"/>
              <w:jc w:val="both"/>
              <w:rPr>
                <w:rFonts w:ascii="Times New Roman" w:hAnsi="Times New Roman" w:cs="Times New Roman"/>
                <w:sz w:val="24"/>
                <w:szCs w:val="24"/>
              </w:rPr>
            </w:pPr>
            <w:r w:rsidRPr="00873571">
              <w:rPr>
                <w:rFonts w:ascii="Times New Roman" w:hAnsi="Times New Roman" w:cs="Times New Roman"/>
                <w:sz w:val="24"/>
                <w:szCs w:val="24"/>
              </w:rPr>
              <w:t>Fish (farmed), Shrimps (farmed)</w:t>
            </w:r>
          </w:p>
        </w:tc>
      </w:tr>
      <w:tr w:rsidR="00873571" w:rsidRPr="00873571" w14:paraId="5B081B09" w14:textId="77777777" w:rsidTr="00873571">
        <w:tc>
          <w:tcPr>
            <w:tcW w:w="0" w:type="auto"/>
            <w:hideMark/>
          </w:tcPr>
          <w:p w14:paraId="5AAE0D3F" w14:textId="77777777" w:rsidR="00873571" w:rsidRPr="00873571" w:rsidRDefault="00873571" w:rsidP="00873571">
            <w:pPr>
              <w:spacing w:after="160" w:line="360" w:lineRule="auto"/>
              <w:jc w:val="both"/>
              <w:rPr>
                <w:rFonts w:ascii="Times New Roman" w:hAnsi="Times New Roman" w:cs="Times New Roman"/>
                <w:sz w:val="24"/>
                <w:szCs w:val="24"/>
              </w:rPr>
            </w:pPr>
            <w:r w:rsidRPr="00873571">
              <w:rPr>
                <w:rFonts w:ascii="Times New Roman" w:hAnsi="Times New Roman" w:cs="Times New Roman"/>
                <w:b/>
                <w:bCs/>
                <w:sz w:val="24"/>
                <w:szCs w:val="24"/>
              </w:rPr>
              <w:t>Plant-Based Foods</w:t>
            </w:r>
          </w:p>
        </w:tc>
        <w:tc>
          <w:tcPr>
            <w:tcW w:w="0" w:type="auto"/>
            <w:hideMark/>
          </w:tcPr>
          <w:p w14:paraId="623F0453" w14:textId="77777777" w:rsidR="00873571" w:rsidRPr="00873571" w:rsidRDefault="00873571" w:rsidP="00873571">
            <w:pPr>
              <w:spacing w:after="160" w:line="360" w:lineRule="auto"/>
              <w:jc w:val="both"/>
              <w:rPr>
                <w:rFonts w:ascii="Times New Roman" w:hAnsi="Times New Roman" w:cs="Times New Roman"/>
                <w:sz w:val="24"/>
                <w:szCs w:val="24"/>
              </w:rPr>
            </w:pPr>
            <w:r w:rsidRPr="00873571">
              <w:rPr>
                <w:rFonts w:ascii="Times New Roman" w:hAnsi="Times New Roman" w:cs="Times New Roman"/>
                <w:sz w:val="24"/>
                <w:szCs w:val="24"/>
              </w:rPr>
              <w:t>Cereal Grains &amp; Staples</w:t>
            </w:r>
          </w:p>
        </w:tc>
        <w:tc>
          <w:tcPr>
            <w:tcW w:w="0" w:type="auto"/>
            <w:hideMark/>
          </w:tcPr>
          <w:p w14:paraId="2695C736" w14:textId="77777777" w:rsidR="00873571" w:rsidRPr="00873571" w:rsidRDefault="00873571" w:rsidP="00873571">
            <w:pPr>
              <w:spacing w:after="160" w:line="360" w:lineRule="auto"/>
              <w:jc w:val="both"/>
              <w:rPr>
                <w:rFonts w:ascii="Times New Roman" w:hAnsi="Times New Roman" w:cs="Times New Roman"/>
                <w:sz w:val="24"/>
                <w:szCs w:val="24"/>
              </w:rPr>
            </w:pPr>
            <w:r w:rsidRPr="00873571">
              <w:rPr>
                <w:rFonts w:ascii="Times New Roman" w:hAnsi="Times New Roman" w:cs="Times New Roman"/>
                <w:sz w:val="24"/>
                <w:szCs w:val="24"/>
              </w:rPr>
              <w:t>Wheat &amp; Rye (Bread), Maize (Meal), Barley (Beer), Oatmeal, Rice, Potatoes, Cassava</w:t>
            </w:r>
          </w:p>
        </w:tc>
      </w:tr>
      <w:tr w:rsidR="00873571" w:rsidRPr="00873571" w14:paraId="774986A4" w14:textId="77777777" w:rsidTr="00873571">
        <w:tc>
          <w:tcPr>
            <w:tcW w:w="0" w:type="auto"/>
            <w:hideMark/>
          </w:tcPr>
          <w:p w14:paraId="61021FDA" w14:textId="77777777" w:rsidR="00873571" w:rsidRPr="00873571" w:rsidRDefault="00873571" w:rsidP="00873571">
            <w:pPr>
              <w:spacing w:after="160" w:line="360" w:lineRule="auto"/>
              <w:jc w:val="both"/>
              <w:rPr>
                <w:rFonts w:ascii="Times New Roman" w:hAnsi="Times New Roman" w:cs="Times New Roman"/>
                <w:sz w:val="24"/>
                <w:szCs w:val="24"/>
              </w:rPr>
            </w:pPr>
          </w:p>
        </w:tc>
        <w:tc>
          <w:tcPr>
            <w:tcW w:w="0" w:type="auto"/>
            <w:hideMark/>
          </w:tcPr>
          <w:p w14:paraId="298CEA81" w14:textId="77777777" w:rsidR="00873571" w:rsidRPr="00873571" w:rsidRDefault="00873571" w:rsidP="00873571">
            <w:pPr>
              <w:spacing w:after="160" w:line="360" w:lineRule="auto"/>
              <w:jc w:val="both"/>
              <w:rPr>
                <w:rFonts w:ascii="Times New Roman" w:hAnsi="Times New Roman" w:cs="Times New Roman"/>
                <w:sz w:val="24"/>
                <w:szCs w:val="24"/>
              </w:rPr>
            </w:pPr>
            <w:r w:rsidRPr="00873571">
              <w:rPr>
                <w:rFonts w:ascii="Times New Roman" w:hAnsi="Times New Roman" w:cs="Times New Roman"/>
                <w:sz w:val="24"/>
                <w:szCs w:val="24"/>
              </w:rPr>
              <w:t>Legumes &amp; Pulses</w:t>
            </w:r>
          </w:p>
        </w:tc>
        <w:tc>
          <w:tcPr>
            <w:tcW w:w="0" w:type="auto"/>
            <w:hideMark/>
          </w:tcPr>
          <w:p w14:paraId="1E0D1774" w14:textId="77777777" w:rsidR="00873571" w:rsidRPr="00873571" w:rsidRDefault="00873571" w:rsidP="00873571">
            <w:pPr>
              <w:spacing w:after="160" w:line="360" w:lineRule="auto"/>
              <w:jc w:val="both"/>
              <w:rPr>
                <w:rFonts w:ascii="Times New Roman" w:hAnsi="Times New Roman" w:cs="Times New Roman"/>
                <w:sz w:val="24"/>
                <w:szCs w:val="24"/>
              </w:rPr>
            </w:pPr>
            <w:r w:rsidRPr="00873571">
              <w:rPr>
                <w:rFonts w:ascii="Times New Roman" w:hAnsi="Times New Roman" w:cs="Times New Roman"/>
                <w:sz w:val="24"/>
                <w:szCs w:val="24"/>
              </w:rPr>
              <w:t>Other Pulses, Peas</w:t>
            </w:r>
          </w:p>
        </w:tc>
      </w:tr>
      <w:tr w:rsidR="00873571" w:rsidRPr="00873571" w14:paraId="5F102853" w14:textId="77777777" w:rsidTr="00873571">
        <w:tc>
          <w:tcPr>
            <w:tcW w:w="0" w:type="auto"/>
            <w:hideMark/>
          </w:tcPr>
          <w:p w14:paraId="5ABF490C" w14:textId="77777777" w:rsidR="00873571" w:rsidRPr="00873571" w:rsidRDefault="00873571" w:rsidP="00873571">
            <w:pPr>
              <w:spacing w:after="160" w:line="360" w:lineRule="auto"/>
              <w:jc w:val="both"/>
              <w:rPr>
                <w:rFonts w:ascii="Times New Roman" w:hAnsi="Times New Roman" w:cs="Times New Roman"/>
                <w:sz w:val="24"/>
                <w:szCs w:val="24"/>
              </w:rPr>
            </w:pPr>
          </w:p>
        </w:tc>
        <w:tc>
          <w:tcPr>
            <w:tcW w:w="0" w:type="auto"/>
            <w:hideMark/>
          </w:tcPr>
          <w:p w14:paraId="77623AC8" w14:textId="77777777" w:rsidR="00873571" w:rsidRPr="00873571" w:rsidRDefault="00873571" w:rsidP="00873571">
            <w:pPr>
              <w:spacing w:after="160" w:line="360" w:lineRule="auto"/>
              <w:jc w:val="both"/>
              <w:rPr>
                <w:rFonts w:ascii="Times New Roman" w:hAnsi="Times New Roman" w:cs="Times New Roman"/>
                <w:sz w:val="24"/>
                <w:szCs w:val="24"/>
              </w:rPr>
            </w:pPr>
            <w:r w:rsidRPr="00873571">
              <w:rPr>
                <w:rFonts w:ascii="Times New Roman" w:hAnsi="Times New Roman" w:cs="Times New Roman"/>
                <w:sz w:val="24"/>
                <w:szCs w:val="24"/>
              </w:rPr>
              <w:t>Nuts &amp; Seeds</w:t>
            </w:r>
          </w:p>
        </w:tc>
        <w:tc>
          <w:tcPr>
            <w:tcW w:w="0" w:type="auto"/>
            <w:hideMark/>
          </w:tcPr>
          <w:p w14:paraId="0E75FA4E" w14:textId="77777777" w:rsidR="00873571" w:rsidRPr="00873571" w:rsidRDefault="00873571" w:rsidP="00873571">
            <w:pPr>
              <w:spacing w:after="160" w:line="360" w:lineRule="auto"/>
              <w:jc w:val="both"/>
              <w:rPr>
                <w:rFonts w:ascii="Times New Roman" w:hAnsi="Times New Roman" w:cs="Times New Roman"/>
                <w:sz w:val="24"/>
                <w:szCs w:val="24"/>
              </w:rPr>
            </w:pPr>
            <w:r w:rsidRPr="00873571">
              <w:rPr>
                <w:rFonts w:ascii="Times New Roman" w:hAnsi="Times New Roman" w:cs="Times New Roman"/>
                <w:sz w:val="24"/>
                <w:szCs w:val="24"/>
              </w:rPr>
              <w:t>Nuts, Groundnuts</w:t>
            </w:r>
          </w:p>
        </w:tc>
      </w:tr>
      <w:tr w:rsidR="00873571" w:rsidRPr="00873571" w14:paraId="3B1F7F17" w14:textId="77777777" w:rsidTr="00873571">
        <w:tc>
          <w:tcPr>
            <w:tcW w:w="0" w:type="auto"/>
            <w:hideMark/>
          </w:tcPr>
          <w:p w14:paraId="09E7D584" w14:textId="77777777" w:rsidR="00873571" w:rsidRPr="00873571" w:rsidRDefault="00873571" w:rsidP="00873571">
            <w:pPr>
              <w:spacing w:after="160" w:line="360" w:lineRule="auto"/>
              <w:jc w:val="both"/>
              <w:rPr>
                <w:rFonts w:ascii="Times New Roman" w:hAnsi="Times New Roman" w:cs="Times New Roman"/>
                <w:sz w:val="24"/>
                <w:szCs w:val="24"/>
              </w:rPr>
            </w:pPr>
          </w:p>
        </w:tc>
        <w:tc>
          <w:tcPr>
            <w:tcW w:w="0" w:type="auto"/>
            <w:hideMark/>
          </w:tcPr>
          <w:p w14:paraId="1DF6E8DF" w14:textId="77777777" w:rsidR="00873571" w:rsidRPr="00873571" w:rsidRDefault="00873571" w:rsidP="00873571">
            <w:pPr>
              <w:spacing w:after="160" w:line="360" w:lineRule="auto"/>
              <w:jc w:val="both"/>
              <w:rPr>
                <w:rFonts w:ascii="Times New Roman" w:hAnsi="Times New Roman" w:cs="Times New Roman"/>
                <w:sz w:val="24"/>
                <w:szCs w:val="24"/>
              </w:rPr>
            </w:pPr>
            <w:r w:rsidRPr="00873571">
              <w:rPr>
                <w:rFonts w:ascii="Times New Roman" w:hAnsi="Times New Roman" w:cs="Times New Roman"/>
                <w:sz w:val="24"/>
                <w:szCs w:val="24"/>
              </w:rPr>
              <w:t>Soy Products</w:t>
            </w:r>
          </w:p>
        </w:tc>
        <w:tc>
          <w:tcPr>
            <w:tcW w:w="0" w:type="auto"/>
            <w:hideMark/>
          </w:tcPr>
          <w:p w14:paraId="2450642B" w14:textId="77777777" w:rsidR="00873571" w:rsidRPr="00873571" w:rsidRDefault="00873571" w:rsidP="00873571">
            <w:pPr>
              <w:spacing w:after="160" w:line="360" w:lineRule="auto"/>
              <w:jc w:val="both"/>
              <w:rPr>
                <w:rFonts w:ascii="Times New Roman" w:hAnsi="Times New Roman" w:cs="Times New Roman"/>
                <w:sz w:val="24"/>
                <w:szCs w:val="24"/>
              </w:rPr>
            </w:pPr>
            <w:r w:rsidRPr="00873571">
              <w:rPr>
                <w:rFonts w:ascii="Times New Roman" w:hAnsi="Times New Roman" w:cs="Times New Roman"/>
                <w:sz w:val="24"/>
                <w:szCs w:val="24"/>
              </w:rPr>
              <w:t>Soymilk, Tofu</w:t>
            </w:r>
          </w:p>
        </w:tc>
      </w:tr>
      <w:tr w:rsidR="00873571" w:rsidRPr="00873571" w14:paraId="28A288A1" w14:textId="77777777" w:rsidTr="00873571">
        <w:tc>
          <w:tcPr>
            <w:tcW w:w="0" w:type="auto"/>
            <w:hideMark/>
          </w:tcPr>
          <w:p w14:paraId="425B7B68" w14:textId="77777777" w:rsidR="00873571" w:rsidRPr="00873571" w:rsidRDefault="00873571" w:rsidP="00873571">
            <w:pPr>
              <w:spacing w:after="160" w:line="360" w:lineRule="auto"/>
              <w:jc w:val="both"/>
              <w:rPr>
                <w:rFonts w:ascii="Times New Roman" w:hAnsi="Times New Roman" w:cs="Times New Roman"/>
                <w:sz w:val="24"/>
                <w:szCs w:val="24"/>
              </w:rPr>
            </w:pPr>
          </w:p>
        </w:tc>
        <w:tc>
          <w:tcPr>
            <w:tcW w:w="0" w:type="auto"/>
            <w:hideMark/>
          </w:tcPr>
          <w:p w14:paraId="4A9A2DC1" w14:textId="77777777" w:rsidR="00873571" w:rsidRPr="00873571" w:rsidRDefault="00873571" w:rsidP="00873571">
            <w:pPr>
              <w:spacing w:after="160" w:line="360" w:lineRule="auto"/>
              <w:jc w:val="both"/>
              <w:rPr>
                <w:rFonts w:ascii="Times New Roman" w:hAnsi="Times New Roman" w:cs="Times New Roman"/>
                <w:sz w:val="24"/>
                <w:szCs w:val="24"/>
              </w:rPr>
            </w:pPr>
            <w:r w:rsidRPr="00873571">
              <w:rPr>
                <w:rFonts w:ascii="Times New Roman" w:hAnsi="Times New Roman" w:cs="Times New Roman"/>
                <w:sz w:val="24"/>
                <w:szCs w:val="24"/>
              </w:rPr>
              <w:t>Vegetable Oils</w:t>
            </w:r>
          </w:p>
        </w:tc>
        <w:tc>
          <w:tcPr>
            <w:tcW w:w="0" w:type="auto"/>
            <w:hideMark/>
          </w:tcPr>
          <w:p w14:paraId="17DA3150" w14:textId="77777777" w:rsidR="00873571" w:rsidRPr="00873571" w:rsidRDefault="00873571" w:rsidP="00873571">
            <w:pPr>
              <w:spacing w:after="160" w:line="360" w:lineRule="auto"/>
              <w:jc w:val="both"/>
              <w:rPr>
                <w:rFonts w:ascii="Times New Roman" w:hAnsi="Times New Roman" w:cs="Times New Roman"/>
                <w:sz w:val="24"/>
                <w:szCs w:val="24"/>
              </w:rPr>
            </w:pPr>
            <w:r w:rsidRPr="00873571">
              <w:rPr>
                <w:rFonts w:ascii="Times New Roman" w:hAnsi="Times New Roman" w:cs="Times New Roman"/>
                <w:sz w:val="24"/>
                <w:szCs w:val="24"/>
              </w:rPr>
              <w:t>Soybean Oil, Palm Oil, Sunflower Oil, Rapeseed Oil, Olive Oil</w:t>
            </w:r>
          </w:p>
        </w:tc>
      </w:tr>
      <w:tr w:rsidR="00873571" w:rsidRPr="00873571" w14:paraId="68BEB4D7" w14:textId="77777777" w:rsidTr="00873571">
        <w:tc>
          <w:tcPr>
            <w:tcW w:w="0" w:type="auto"/>
            <w:hideMark/>
          </w:tcPr>
          <w:p w14:paraId="7E6055A9" w14:textId="77777777" w:rsidR="00873571" w:rsidRPr="00873571" w:rsidRDefault="00873571" w:rsidP="00873571">
            <w:pPr>
              <w:spacing w:after="160" w:line="360" w:lineRule="auto"/>
              <w:jc w:val="both"/>
              <w:rPr>
                <w:rFonts w:ascii="Times New Roman" w:hAnsi="Times New Roman" w:cs="Times New Roman"/>
                <w:sz w:val="24"/>
                <w:szCs w:val="24"/>
              </w:rPr>
            </w:pPr>
          </w:p>
        </w:tc>
        <w:tc>
          <w:tcPr>
            <w:tcW w:w="0" w:type="auto"/>
            <w:hideMark/>
          </w:tcPr>
          <w:p w14:paraId="50C3380B" w14:textId="77777777" w:rsidR="00873571" w:rsidRPr="00873571" w:rsidRDefault="00873571" w:rsidP="00873571">
            <w:pPr>
              <w:spacing w:after="160" w:line="360" w:lineRule="auto"/>
              <w:jc w:val="both"/>
              <w:rPr>
                <w:rFonts w:ascii="Times New Roman" w:hAnsi="Times New Roman" w:cs="Times New Roman"/>
                <w:sz w:val="24"/>
                <w:szCs w:val="24"/>
              </w:rPr>
            </w:pPr>
            <w:r w:rsidRPr="00873571">
              <w:rPr>
                <w:rFonts w:ascii="Times New Roman" w:hAnsi="Times New Roman" w:cs="Times New Roman"/>
                <w:sz w:val="24"/>
                <w:szCs w:val="24"/>
              </w:rPr>
              <w:t>Vegetables</w:t>
            </w:r>
          </w:p>
        </w:tc>
        <w:tc>
          <w:tcPr>
            <w:tcW w:w="0" w:type="auto"/>
            <w:hideMark/>
          </w:tcPr>
          <w:p w14:paraId="6C49DD61" w14:textId="77777777" w:rsidR="00873571" w:rsidRPr="00873571" w:rsidRDefault="00873571" w:rsidP="00873571">
            <w:pPr>
              <w:spacing w:after="160" w:line="360" w:lineRule="auto"/>
              <w:jc w:val="both"/>
              <w:rPr>
                <w:rFonts w:ascii="Times New Roman" w:hAnsi="Times New Roman" w:cs="Times New Roman"/>
                <w:sz w:val="24"/>
                <w:szCs w:val="24"/>
              </w:rPr>
            </w:pPr>
            <w:r w:rsidRPr="00873571">
              <w:rPr>
                <w:rFonts w:ascii="Times New Roman" w:hAnsi="Times New Roman" w:cs="Times New Roman"/>
                <w:sz w:val="24"/>
                <w:szCs w:val="24"/>
              </w:rPr>
              <w:t>Onions &amp; Leeks, Root Vegetables, Brassicas</w:t>
            </w:r>
          </w:p>
        </w:tc>
      </w:tr>
      <w:tr w:rsidR="00873571" w:rsidRPr="00873571" w14:paraId="4F4304F0" w14:textId="77777777" w:rsidTr="00873571">
        <w:tc>
          <w:tcPr>
            <w:tcW w:w="0" w:type="auto"/>
            <w:hideMark/>
          </w:tcPr>
          <w:p w14:paraId="772C9DCE" w14:textId="2E35E59D" w:rsidR="00873571" w:rsidRPr="00873571" w:rsidRDefault="00873571" w:rsidP="00873571">
            <w:pPr>
              <w:spacing w:after="160" w:line="360" w:lineRule="auto"/>
              <w:jc w:val="both"/>
              <w:rPr>
                <w:rFonts w:ascii="Times New Roman" w:hAnsi="Times New Roman" w:cs="Times New Roman"/>
                <w:sz w:val="24"/>
                <w:szCs w:val="24"/>
              </w:rPr>
            </w:pPr>
          </w:p>
        </w:tc>
        <w:tc>
          <w:tcPr>
            <w:tcW w:w="0" w:type="auto"/>
            <w:hideMark/>
          </w:tcPr>
          <w:p w14:paraId="05AED1CA" w14:textId="77777777" w:rsidR="00873571" w:rsidRPr="00873571" w:rsidRDefault="00873571" w:rsidP="00873571">
            <w:pPr>
              <w:spacing w:after="160" w:line="360" w:lineRule="auto"/>
              <w:jc w:val="both"/>
              <w:rPr>
                <w:rFonts w:ascii="Times New Roman" w:hAnsi="Times New Roman" w:cs="Times New Roman"/>
                <w:sz w:val="24"/>
                <w:szCs w:val="24"/>
              </w:rPr>
            </w:pPr>
            <w:r w:rsidRPr="00873571">
              <w:rPr>
                <w:rFonts w:ascii="Times New Roman" w:hAnsi="Times New Roman" w:cs="Times New Roman"/>
                <w:sz w:val="24"/>
                <w:szCs w:val="24"/>
              </w:rPr>
              <w:t>Fruits</w:t>
            </w:r>
          </w:p>
        </w:tc>
        <w:tc>
          <w:tcPr>
            <w:tcW w:w="0" w:type="auto"/>
            <w:hideMark/>
          </w:tcPr>
          <w:p w14:paraId="1EB2DFDE" w14:textId="77777777" w:rsidR="00873571" w:rsidRPr="00873571" w:rsidRDefault="00873571" w:rsidP="00873571">
            <w:pPr>
              <w:spacing w:after="160" w:line="360" w:lineRule="auto"/>
              <w:jc w:val="both"/>
              <w:rPr>
                <w:rFonts w:ascii="Times New Roman" w:hAnsi="Times New Roman" w:cs="Times New Roman"/>
                <w:sz w:val="24"/>
                <w:szCs w:val="24"/>
              </w:rPr>
            </w:pPr>
            <w:r w:rsidRPr="00873571">
              <w:rPr>
                <w:rFonts w:ascii="Times New Roman" w:hAnsi="Times New Roman" w:cs="Times New Roman"/>
                <w:sz w:val="24"/>
                <w:szCs w:val="24"/>
              </w:rPr>
              <w:t>Tomatoes, Citrus Fruit, Bananas, Apples, Berries &amp; Grapes</w:t>
            </w:r>
          </w:p>
        </w:tc>
      </w:tr>
      <w:tr w:rsidR="00873571" w:rsidRPr="00873571" w14:paraId="215B693D" w14:textId="77777777" w:rsidTr="00873571">
        <w:tc>
          <w:tcPr>
            <w:tcW w:w="0" w:type="auto"/>
            <w:hideMark/>
          </w:tcPr>
          <w:p w14:paraId="59215B5B" w14:textId="77777777" w:rsidR="00873571" w:rsidRPr="00873571" w:rsidRDefault="00873571" w:rsidP="00873571">
            <w:pPr>
              <w:spacing w:after="160" w:line="360" w:lineRule="auto"/>
              <w:jc w:val="both"/>
              <w:rPr>
                <w:rFonts w:ascii="Times New Roman" w:hAnsi="Times New Roman" w:cs="Times New Roman"/>
                <w:sz w:val="24"/>
                <w:szCs w:val="24"/>
              </w:rPr>
            </w:pPr>
          </w:p>
        </w:tc>
        <w:tc>
          <w:tcPr>
            <w:tcW w:w="0" w:type="auto"/>
            <w:hideMark/>
          </w:tcPr>
          <w:p w14:paraId="6FBA88AC" w14:textId="77777777" w:rsidR="00873571" w:rsidRPr="00873571" w:rsidRDefault="00873571" w:rsidP="00873571">
            <w:pPr>
              <w:spacing w:after="160" w:line="360" w:lineRule="auto"/>
              <w:jc w:val="both"/>
              <w:rPr>
                <w:rFonts w:ascii="Times New Roman" w:hAnsi="Times New Roman" w:cs="Times New Roman"/>
                <w:sz w:val="24"/>
                <w:szCs w:val="24"/>
              </w:rPr>
            </w:pPr>
            <w:r w:rsidRPr="00873571">
              <w:rPr>
                <w:rFonts w:ascii="Times New Roman" w:hAnsi="Times New Roman" w:cs="Times New Roman"/>
                <w:sz w:val="24"/>
                <w:szCs w:val="24"/>
              </w:rPr>
              <w:t>Beverages &amp; Alcohol</w:t>
            </w:r>
          </w:p>
        </w:tc>
        <w:tc>
          <w:tcPr>
            <w:tcW w:w="0" w:type="auto"/>
            <w:hideMark/>
          </w:tcPr>
          <w:p w14:paraId="621A2DC9" w14:textId="77777777" w:rsidR="00873571" w:rsidRPr="00873571" w:rsidRDefault="00873571" w:rsidP="00873571">
            <w:pPr>
              <w:spacing w:after="160" w:line="360" w:lineRule="auto"/>
              <w:jc w:val="both"/>
              <w:rPr>
                <w:rFonts w:ascii="Times New Roman" w:hAnsi="Times New Roman" w:cs="Times New Roman"/>
                <w:sz w:val="24"/>
                <w:szCs w:val="24"/>
              </w:rPr>
            </w:pPr>
            <w:r w:rsidRPr="00873571">
              <w:rPr>
                <w:rFonts w:ascii="Times New Roman" w:hAnsi="Times New Roman" w:cs="Times New Roman"/>
                <w:sz w:val="24"/>
                <w:szCs w:val="24"/>
              </w:rPr>
              <w:t>Wine</w:t>
            </w:r>
          </w:p>
        </w:tc>
      </w:tr>
      <w:tr w:rsidR="00873571" w:rsidRPr="00873571" w14:paraId="7758226E" w14:textId="77777777" w:rsidTr="00873571">
        <w:tc>
          <w:tcPr>
            <w:tcW w:w="0" w:type="auto"/>
            <w:hideMark/>
          </w:tcPr>
          <w:p w14:paraId="4AE10E3E" w14:textId="64B6904C" w:rsidR="00873571" w:rsidRPr="00873571" w:rsidRDefault="00A474F9" w:rsidP="00873571">
            <w:pPr>
              <w:spacing w:after="160" w:line="360" w:lineRule="auto"/>
              <w:jc w:val="both"/>
              <w:rPr>
                <w:rFonts w:ascii="Times New Roman" w:hAnsi="Times New Roman" w:cs="Times New Roman"/>
                <w:sz w:val="24"/>
                <w:szCs w:val="24"/>
              </w:rPr>
            </w:pPr>
            <w:r w:rsidRPr="00873571">
              <w:rPr>
                <w:rFonts w:ascii="Times New Roman" w:hAnsi="Times New Roman" w:cs="Times New Roman"/>
                <w:b/>
                <w:bCs/>
                <w:sz w:val="24"/>
                <w:szCs w:val="24"/>
              </w:rPr>
              <w:lastRenderedPageBreak/>
              <w:t>Plant-Based Foods</w:t>
            </w:r>
          </w:p>
        </w:tc>
        <w:tc>
          <w:tcPr>
            <w:tcW w:w="0" w:type="auto"/>
            <w:hideMark/>
          </w:tcPr>
          <w:p w14:paraId="36EC4C7F" w14:textId="77777777" w:rsidR="00873571" w:rsidRPr="00873571" w:rsidRDefault="00873571" w:rsidP="00873571">
            <w:pPr>
              <w:spacing w:after="160" w:line="360" w:lineRule="auto"/>
              <w:jc w:val="both"/>
              <w:rPr>
                <w:rFonts w:ascii="Times New Roman" w:hAnsi="Times New Roman" w:cs="Times New Roman"/>
                <w:sz w:val="24"/>
                <w:szCs w:val="24"/>
              </w:rPr>
            </w:pPr>
            <w:r w:rsidRPr="00873571">
              <w:rPr>
                <w:rFonts w:ascii="Times New Roman" w:hAnsi="Times New Roman" w:cs="Times New Roman"/>
                <w:sz w:val="24"/>
                <w:szCs w:val="24"/>
              </w:rPr>
              <w:t>Stimulants &amp; Confectionery</w:t>
            </w:r>
          </w:p>
        </w:tc>
        <w:tc>
          <w:tcPr>
            <w:tcW w:w="0" w:type="auto"/>
            <w:hideMark/>
          </w:tcPr>
          <w:p w14:paraId="223F742A" w14:textId="77777777" w:rsidR="00873571" w:rsidRPr="00873571" w:rsidRDefault="00873571" w:rsidP="00873571">
            <w:pPr>
              <w:spacing w:after="160" w:line="360" w:lineRule="auto"/>
              <w:jc w:val="both"/>
              <w:rPr>
                <w:rFonts w:ascii="Times New Roman" w:hAnsi="Times New Roman" w:cs="Times New Roman"/>
                <w:sz w:val="24"/>
                <w:szCs w:val="24"/>
              </w:rPr>
            </w:pPr>
            <w:r w:rsidRPr="00873571">
              <w:rPr>
                <w:rFonts w:ascii="Times New Roman" w:hAnsi="Times New Roman" w:cs="Times New Roman"/>
                <w:sz w:val="24"/>
                <w:szCs w:val="24"/>
              </w:rPr>
              <w:t>Coffee, Dark Chocolate</w:t>
            </w:r>
          </w:p>
        </w:tc>
      </w:tr>
      <w:tr w:rsidR="00873571" w:rsidRPr="00873571" w14:paraId="1CCBC4A4" w14:textId="77777777" w:rsidTr="00873571">
        <w:tc>
          <w:tcPr>
            <w:tcW w:w="0" w:type="auto"/>
            <w:hideMark/>
          </w:tcPr>
          <w:p w14:paraId="0B2DD87D" w14:textId="77777777" w:rsidR="00873571" w:rsidRPr="00873571" w:rsidRDefault="00873571" w:rsidP="00873571">
            <w:pPr>
              <w:spacing w:after="160" w:line="360" w:lineRule="auto"/>
              <w:jc w:val="both"/>
              <w:rPr>
                <w:rFonts w:ascii="Times New Roman" w:hAnsi="Times New Roman" w:cs="Times New Roman"/>
                <w:sz w:val="24"/>
                <w:szCs w:val="24"/>
              </w:rPr>
            </w:pPr>
          </w:p>
        </w:tc>
        <w:tc>
          <w:tcPr>
            <w:tcW w:w="0" w:type="auto"/>
            <w:hideMark/>
          </w:tcPr>
          <w:p w14:paraId="78D6F711" w14:textId="77777777" w:rsidR="00873571" w:rsidRPr="00873571" w:rsidRDefault="00873571" w:rsidP="00873571">
            <w:pPr>
              <w:spacing w:after="160" w:line="360" w:lineRule="auto"/>
              <w:jc w:val="both"/>
              <w:rPr>
                <w:rFonts w:ascii="Times New Roman" w:hAnsi="Times New Roman" w:cs="Times New Roman"/>
                <w:sz w:val="24"/>
                <w:szCs w:val="24"/>
              </w:rPr>
            </w:pPr>
            <w:r w:rsidRPr="00873571">
              <w:rPr>
                <w:rFonts w:ascii="Times New Roman" w:hAnsi="Times New Roman" w:cs="Times New Roman"/>
                <w:sz w:val="24"/>
                <w:szCs w:val="24"/>
              </w:rPr>
              <w:t>Sugars</w:t>
            </w:r>
          </w:p>
        </w:tc>
        <w:tc>
          <w:tcPr>
            <w:tcW w:w="0" w:type="auto"/>
            <w:hideMark/>
          </w:tcPr>
          <w:p w14:paraId="69D14833" w14:textId="77777777" w:rsidR="00873571" w:rsidRPr="00873571" w:rsidRDefault="00873571" w:rsidP="00873571">
            <w:pPr>
              <w:spacing w:after="160" w:line="360" w:lineRule="auto"/>
              <w:jc w:val="both"/>
              <w:rPr>
                <w:rFonts w:ascii="Times New Roman" w:hAnsi="Times New Roman" w:cs="Times New Roman"/>
                <w:sz w:val="24"/>
                <w:szCs w:val="24"/>
              </w:rPr>
            </w:pPr>
            <w:r w:rsidRPr="00873571">
              <w:rPr>
                <w:rFonts w:ascii="Times New Roman" w:hAnsi="Times New Roman" w:cs="Times New Roman"/>
                <w:sz w:val="24"/>
                <w:szCs w:val="24"/>
              </w:rPr>
              <w:t>Cane Sugar, Beet Sugar</w:t>
            </w:r>
          </w:p>
        </w:tc>
      </w:tr>
    </w:tbl>
    <w:p w14:paraId="0BF4A601" w14:textId="77777777" w:rsidR="00873571" w:rsidRPr="00624A1F" w:rsidRDefault="00873571" w:rsidP="00873571">
      <w:pPr>
        <w:spacing w:line="360" w:lineRule="auto"/>
        <w:ind w:left="720"/>
        <w:jc w:val="both"/>
        <w:rPr>
          <w:rFonts w:ascii="Times New Roman" w:hAnsi="Times New Roman" w:cs="Times New Roman"/>
          <w:sz w:val="24"/>
          <w:szCs w:val="24"/>
        </w:rPr>
      </w:pPr>
    </w:p>
    <w:p w14:paraId="50438192" w14:textId="39E7C81C" w:rsidR="00873571" w:rsidRPr="00873571" w:rsidRDefault="00873571" w:rsidP="00873571">
      <w:pPr>
        <w:numPr>
          <w:ilvl w:val="0"/>
          <w:numId w:val="50"/>
        </w:numPr>
        <w:spacing w:line="360" w:lineRule="auto"/>
        <w:jc w:val="both"/>
        <w:rPr>
          <w:rFonts w:ascii="Times New Roman" w:hAnsi="Times New Roman" w:cs="Times New Roman"/>
          <w:sz w:val="24"/>
          <w:szCs w:val="24"/>
        </w:rPr>
      </w:pPr>
      <w:r w:rsidRPr="00873571">
        <w:rPr>
          <w:rFonts w:ascii="Times New Roman" w:hAnsi="Times New Roman" w:cs="Times New Roman"/>
          <w:b/>
          <w:bCs/>
          <w:sz w:val="24"/>
          <w:szCs w:val="24"/>
        </w:rPr>
        <w:t>Total Products:</w:t>
      </w:r>
      <w:r w:rsidRPr="00873571">
        <w:rPr>
          <w:rFonts w:ascii="Times New Roman" w:hAnsi="Times New Roman" w:cs="Times New Roman"/>
          <w:sz w:val="24"/>
          <w:szCs w:val="24"/>
        </w:rPr>
        <w:t xml:space="preserve"> 43</w:t>
      </w:r>
    </w:p>
    <w:p w14:paraId="48CEAE82" w14:textId="77777777" w:rsidR="00873571" w:rsidRPr="00873571" w:rsidRDefault="00873571" w:rsidP="00873571">
      <w:pPr>
        <w:numPr>
          <w:ilvl w:val="0"/>
          <w:numId w:val="50"/>
        </w:numPr>
        <w:spacing w:line="360" w:lineRule="auto"/>
        <w:jc w:val="both"/>
        <w:rPr>
          <w:rFonts w:ascii="Times New Roman" w:hAnsi="Times New Roman" w:cs="Times New Roman"/>
          <w:sz w:val="24"/>
          <w:szCs w:val="24"/>
        </w:rPr>
      </w:pPr>
      <w:r w:rsidRPr="00873571">
        <w:rPr>
          <w:rFonts w:ascii="Times New Roman" w:hAnsi="Times New Roman" w:cs="Times New Roman"/>
          <w:b/>
          <w:bCs/>
          <w:sz w:val="24"/>
          <w:szCs w:val="24"/>
        </w:rPr>
        <w:t>Animal-Based Foods:</w:t>
      </w:r>
      <w:r w:rsidRPr="00873571">
        <w:rPr>
          <w:rFonts w:ascii="Times New Roman" w:hAnsi="Times New Roman" w:cs="Times New Roman"/>
          <w:sz w:val="24"/>
          <w:szCs w:val="24"/>
        </w:rPr>
        <w:t xml:space="preserve"> 10</w:t>
      </w:r>
    </w:p>
    <w:p w14:paraId="3C097D5B" w14:textId="77777777" w:rsidR="00873571" w:rsidRPr="00873571" w:rsidRDefault="00873571" w:rsidP="00873571">
      <w:pPr>
        <w:numPr>
          <w:ilvl w:val="0"/>
          <w:numId w:val="50"/>
        </w:numPr>
        <w:spacing w:line="360" w:lineRule="auto"/>
        <w:jc w:val="both"/>
        <w:rPr>
          <w:rFonts w:ascii="Times New Roman" w:hAnsi="Times New Roman" w:cs="Times New Roman"/>
          <w:sz w:val="24"/>
          <w:szCs w:val="24"/>
        </w:rPr>
      </w:pPr>
      <w:r w:rsidRPr="00873571">
        <w:rPr>
          <w:rFonts w:ascii="Times New Roman" w:hAnsi="Times New Roman" w:cs="Times New Roman"/>
          <w:b/>
          <w:bCs/>
          <w:sz w:val="24"/>
          <w:szCs w:val="24"/>
        </w:rPr>
        <w:t>Plant-Based Foods:</w:t>
      </w:r>
      <w:r w:rsidRPr="00873571">
        <w:rPr>
          <w:rFonts w:ascii="Times New Roman" w:hAnsi="Times New Roman" w:cs="Times New Roman"/>
          <w:sz w:val="24"/>
          <w:szCs w:val="24"/>
        </w:rPr>
        <w:t xml:space="preserve"> 33</w:t>
      </w:r>
    </w:p>
    <w:p w14:paraId="4757983B" w14:textId="5D6FF047" w:rsidR="00873571" w:rsidRPr="00873571" w:rsidRDefault="00873571" w:rsidP="00873571">
      <w:p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B</w:t>
      </w:r>
      <w:r w:rsidRPr="00873571">
        <w:rPr>
          <w:rFonts w:ascii="Times New Roman" w:hAnsi="Times New Roman" w:cs="Times New Roman"/>
          <w:b/>
          <w:bCs/>
          <w:sz w:val="24"/>
          <w:szCs w:val="24"/>
        </w:rPr>
        <w:t>. Environmental Feature Engineering</w:t>
      </w:r>
    </w:p>
    <w:p w14:paraId="0677E5D4" w14:textId="77777777" w:rsidR="00873571" w:rsidRPr="00873571" w:rsidRDefault="00873571" w:rsidP="00873571">
      <w:pPr>
        <w:spacing w:line="360" w:lineRule="auto"/>
        <w:jc w:val="both"/>
        <w:rPr>
          <w:rFonts w:ascii="Times New Roman" w:hAnsi="Times New Roman" w:cs="Times New Roman"/>
          <w:sz w:val="24"/>
          <w:szCs w:val="24"/>
        </w:rPr>
      </w:pPr>
      <w:r w:rsidRPr="00873571">
        <w:rPr>
          <w:rFonts w:ascii="Times New Roman" w:hAnsi="Times New Roman" w:cs="Times New Roman"/>
          <w:sz w:val="24"/>
          <w:szCs w:val="24"/>
        </w:rPr>
        <w:t>Feature names from the original dataset are standardized to improve readability, consistency, and analysis.</w:t>
      </w:r>
    </w:p>
    <w:tbl>
      <w:tblPr>
        <w:tblStyle w:val="TableGrid"/>
        <w:tblW w:w="0" w:type="auto"/>
        <w:tblLook w:val="04A0" w:firstRow="1" w:lastRow="0" w:firstColumn="1" w:lastColumn="0" w:noHBand="0" w:noVBand="1"/>
      </w:tblPr>
      <w:tblGrid>
        <w:gridCol w:w="2582"/>
        <w:gridCol w:w="2282"/>
        <w:gridCol w:w="2616"/>
        <w:gridCol w:w="1536"/>
      </w:tblGrid>
      <w:tr w:rsidR="00873571" w:rsidRPr="00873571" w14:paraId="3AE24D1D" w14:textId="77777777" w:rsidTr="00A1635E">
        <w:trPr>
          <w:tblHeader/>
        </w:trPr>
        <w:tc>
          <w:tcPr>
            <w:tcW w:w="0" w:type="auto"/>
            <w:hideMark/>
          </w:tcPr>
          <w:p w14:paraId="40B8BA0D" w14:textId="77777777" w:rsidR="00873571" w:rsidRPr="00873571" w:rsidRDefault="00873571" w:rsidP="00873571">
            <w:pPr>
              <w:spacing w:after="160" w:line="360" w:lineRule="auto"/>
              <w:jc w:val="both"/>
              <w:rPr>
                <w:rFonts w:ascii="Times New Roman" w:hAnsi="Times New Roman" w:cs="Times New Roman"/>
                <w:b/>
                <w:bCs/>
                <w:sz w:val="24"/>
                <w:szCs w:val="24"/>
              </w:rPr>
            </w:pPr>
            <w:r w:rsidRPr="00873571">
              <w:rPr>
                <w:rFonts w:ascii="Times New Roman" w:hAnsi="Times New Roman" w:cs="Times New Roman"/>
                <w:b/>
                <w:bCs/>
                <w:sz w:val="24"/>
                <w:szCs w:val="24"/>
              </w:rPr>
              <w:t>Category</w:t>
            </w:r>
          </w:p>
        </w:tc>
        <w:tc>
          <w:tcPr>
            <w:tcW w:w="0" w:type="auto"/>
            <w:hideMark/>
          </w:tcPr>
          <w:p w14:paraId="09C65BDE" w14:textId="77777777" w:rsidR="00873571" w:rsidRPr="00873571" w:rsidRDefault="00873571" w:rsidP="00873571">
            <w:pPr>
              <w:spacing w:after="160" w:line="360" w:lineRule="auto"/>
              <w:jc w:val="both"/>
              <w:rPr>
                <w:rFonts w:ascii="Times New Roman" w:hAnsi="Times New Roman" w:cs="Times New Roman"/>
                <w:b/>
                <w:bCs/>
                <w:sz w:val="24"/>
                <w:szCs w:val="24"/>
              </w:rPr>
            </w:pPr>
            <w:r w:rsidRPr="00873571">
              <w:rPr>
                <w:rFonts w:ascii="Times New Roman" w:hAnsi="Times New Roman" w:cs="Times New Roman"/>
                <w:b/>
                <w:bCs/>
                <w:sz w:val="24"/>
                <w:szCs w:val="24"/>
              </w:rPr>
              <w:t>Feature</w:t>
            </w:r>
          </w:p>
        </w:tc>
        <w:tc>
          <w:tcPr>
            <w:tcW w:w="0" w:type="auto"/>
            <w:hideMark/>
          </w:tcPr>
          <w:p w14:paraId="19BF10A5" w14:textId="77777777" w:rsidR="00873571" w:rsidRPr="00873571" w:rsidRDefault="00873571" w:rsidP="00873571">
            <w:pPr>
              <w:spacing w:after="160" w:line="360" w:lineRule="auto"/>
              <w:jc w:val="both"/>
              <w:rPr>
                <w:rFonts w:ascii="Times New Roman" w:hAnsi="Times New Roman" w:cs="Times New Roman"/>
                <w:b/>
                <w:bCs/>
                <w:sz w:val="24"/>
                <w:szCs w:val="24"/>
              </w:rPr>
            </w:pPr>
            <w:r w:rsidRPr="00873571">
              <w:rPr>
                <w:rFonts w:ascii="Times New Roman" w:hAnsi="Times New Roman" w:cs="Times New Roman"/>
                <w:b/>
                <w:bCs/>
                <w:sz w:val="24"/>
                <w:szCs w:val="24"/>
              </w:rPr>
              <w:t>Description</w:t>
            </w:r>
          </w:p>
        </w:tc>
        <w:tc>
          <w:tcPr>
            <w:tcW w:w="0" w:type="auto"/>
            <w:hideMark/>
          </w:tcPr>
          <w:p w14:paraId="51EE37DF" w14:textId="77777777" w:rsidR="00873571" w:rsidRPr="00873571" w:rsidRDefault="00873571" w:rsidP="00873571">
            <w:pPr>
              <w:spacing w:after="160" w:line="360" w:lineRule="auto"/>
              <w:jc w:val="both"/>
              <w:rPr>
                <w:rFonts w:ascii="Times New Roman" w:hAnsi="Times New Roman" w:cs="Times New Roman"/>
                <w:b/>
                <w:bCs/>
                <w:sz w:val="24"/>
                <w:szCs w:val="24"/>
              </w:rPr>
            </w:pPr>
            <w:r w:rsidRPr="00873571">
              <w:rPr>
                <w:rFonts w:ascii="Times New Roman" w:hAnsi="Times New Roman" w:cs="Times New Roman"/>
                <w:b/>
                <w:bCs/>
                <w:sz w:val="24"/>
                <w:szCs w:val="24"/>
              </w:rPr>
              <w:t>Units</w:t>
            </w:r>
          </w:p>
        </w:tc>
      </w:tr>
      <w:tr w:rsidR="00873571" w:rsidRPr="00873571" w14:paraId="56956C44" w14:textId="77777777" w:rsidTr="00A1635E">
        <w:tc>
          <w:tcPr>
            <w:tcW w:w="0" w:type="auto"/>
            <w:hideMark/>
          </w:tcPr>
          <w:p w14:paraId="16B528FB" w14:textId="75D8B804" w:rsidR="00873571" w:rsidRPr="00873571" w:rsidRDefault="00873571" w:rsidP="00A1635E">
            <w:pPr>
              <w:spacing w:after="160" w:line="360" w:lineRule="auto"/>
              <w:rPr>
                <w:rFonts w:ascii="Times New Roman" w:hAnsi="Times New Roman" w:cs="Times New Roman"/>
                <w:sz w:val="24"/>
                <w:szCs w:val="24"/>
              </w:rPr>
            </w:pPr>
            <w:r w:rsidRPr="00873571">
              <w:rPr>
                <w:rFonts w:ascii="Times New Roman" w:hAnsi="Times New Roman" w:cs="Times New Roman"/>
                <w:b/>
                <w:bCs/>
                <w:sz w:val="24"/>
                <w:szCs w:val="24"/>
              </w:rPr>
              <w:t>GHG Emissions</w:t>
            </w:r>
            <w:r w:rsidR="00A1635E" w:rsidRPr="00624A1F">
              <w:rPr>
                <w:rFonts w:ascii="Times New Roman" w:hAnsi="Times New Roman" w:cs="Times New Roman"/>
                <w:b/>
                <w:bCs/>
                <w:sz w:val="24"/>
                <w:szCs w:val="24"/>
              </w:rPr>
              <w:t xml:space="preserve"> Metrics</w:t>
            </w:r>
          </w:p>
        </w:tc>
        <w:tc>
          <w:tcPr>
            <w:tcW w:w="0" w:type="auto"/>
            <w:hideMark/>
          </w:tcPr>
          <w:p w14:paraId="3EF1D7B0" w14:textId="77777777" w:rsidR="00873571" w:rsidRPr="00873571" w:rsidRDefault="00873571" w:rsidP="00A1635E">
            <w:pPr>
              <w:spacing w:after="160" w:line="360" w:lineRule="auto"/>
              <w:rPr>
                <w:rFonts w:ascii="Times New Roman" w:hAnsi="Times New Roman" w:cs="Times New Roman"/>
                <w:sz w:val="24"/>
                <w:szCs w:val="24"/>
              </w:rPr>
            </w:pPr>
            <w:r w:rsidRPr="00873571">
              <w:rPr>
                <w:rFonts w:ascii="Times New Roman" w:hAnsi="Times New Roman" w:cs="Times New Roman"/>
                <w:sz w:val="24"/>
                <w:szCs w:val="24"/>
              </w:rPr>
              <w:t>Land_use_Change</w:t>
            </w:r>
          </w:p>
        </w:tc>
        <w:tc>
          <w:tcPr>
            <w:tcW w:w="0" w:type="auto"/>
            <w:hideMark/>
          </w:tcPr>
          <w:p w14:paraId="5EEC3EBF" w14:textId="77777777" w:rsidR="00873571" w:rsidRPr="00873571" w:rsidRDefault="00873571" w:rsidP="00A1635E">
            <w:pPr>
              <w:spacing w:after="160" w:line="360" w:lineRule="auto"/>
              <w:rPr>
                <w:rFonts w:ascii="Times New Roman" w:hAnsi="Times New Roman" w:cs="Times New Roman"/>
                <w:sz w:val="24"/>
                <w:szCs w:val="24"/>
              </w:rPr>
            </w:pPr>
            <w:r w:rsidRPr="00873571">
              <w:rPr>
                <w:rFonts w:ascii="Times New Roman" w:hAnsi="Times New Roman" w:cs="Times New Roman"/>
                <w:sz w:val="24"/>
                <w:szCs w:val="24"/>
              </w:rPr>
              <w:t>GHG emissions from land use change</w:t>
            </w:r>
          </w:p>
        </w:tc>
        <w:tc>
          <w:tcPr>
            <w:tcW w:w="0" w:type="auto"/>
            <w:hideMark/>
          </w:tcPr>
          <w:p w14:paraId="28300DFD" w14:textId="6EEF15BD" w:rsidR="00873571" w:rsidRPr="00873571" w:rsidRDefault="00873571" w:rsidP="00A1635E">
            <w:pPr>
              <w:spacing w:after="160" w:line="360" w:lineRule="auto"/>
              <w:rPr>
                <w:rFonts w:ascii="Times New Roman" w:hAnsi="Times New Roman" w:cs="Times New Roman"/>
                <w:sz w:val="24"/>
                <w:szCs w:val="24"/>
              </w:rPr>
            </w:pPr>
            <w:r w:rsidRPr="00873571">
              <w:rPr>
                <w:rFonts w:ascii="Times New Roman" w:hAnsi="Times New Roman" w:cs="Times New Roman"/>
                <w:sz w:val="24"/>
                <w:szCs w:val="24"/>
              </w:rPr>
              <w:t>kg</w:t>
            </w:r>
            <w:r w:rsidR="00A1635E" w:rsidRPr="00624A1F">
              <w:rPr>
                <w:rFonts w:ascii="Times New Roman" w:hAnsi="Times New Roman" w:cs="Times New Roman"/>
                <w:sz w:val="24"/>
                <w:szCs w:val="24"/>
              </w:rPr>
              <w:t xml:space="preserve"> </w:t>
            </w:r>
            <w:r w:rsidRPr="00873571">
              <w:rPr>
                <w:rFonts w:ascii="Times New Roman" w:hAnsi="Times New Roman" w:cs="Times New Roman"/>
                <w:sz w:val="24"/>
                <w:szCs w:val="24"/>
              </w:rPr>
              <w:t>CO₂-eq/kg food</w:t>
            </w:r>
          </w:p>
        </w:tc>
      </w:tr>
      <w:tr w:rsidR="00873571" w:rsidRPr="00873571" w14:paraId="1FFBF357" w14:textId="77777777" w:rsidTr="00A1635E">
        <w:tc>
          <w:tcPr>
            <w:tcW w:w="0" w:type="auto"/>
            <w:hideMark/>
          </w:tcPr>
          <w:p w14:paraId="3D673FE0" w14:textId="77777777" w:rsidR="00873571" w:rsidRPr="00873571" w:rsidRDefault="00873571" w:rsidP="00A1635E">
            <w:pPr>
              <w:spacing w:after="160" w:line="360" w:lineRule="auto"/>
              <w:rPr>
                <w:rFonts w:ascii="Times New Roman" w:hAnsi="Times New Roman" w:cs="Times New Roman"/>
                <w:sz w:val="24"/>
                <w:szCs w:val="24"/>
              </w:rPr>
            </w:pPr>
          </w:p>
        </w:tc>
        <w:tc>
          <w:tcPr>
            <w:tcW w:w="0" w:type="auto"/>
            <w:hideMark/>
          </w:tcPr>
          <w:p w14:paraId="3D0A3FAE" w14:textId="77777777" w:rsidR="00873571" w:rsidRPr="00873571" w:rsidRDefault="00873571" w:rsidP="00A1635E">
            <w:pPr>
              <w:spacing w:after="160" w:line="360" w:lineRule="auto"/>
              <w:rPr>
                <w:rFonts w:ascii="Times New Roman" w:hAnsi="Times New Roman" w:cs="Times New Roman"/>
                <w:sz w:val="24"/>
                <w:szCs w:val="24"/>
              </w:rPr>
            </w:pPr>
            <w:r w:rsidRPr="00873571">
              <w:rPr>
                <w:rFonts w:ascii="Times New Roman" w:hAnsi="Times New Roman" w:cs="Times New Roman"/>
                <w:sz w:val="24"/>
                <w:szCs w:val="24"/>
              </w:rPr>
              <w:t>Animal_Feed</w:t>
            </w:r>
          </w:p>
        </w:tc>
        <w:tc>
          <w:tcPr>
            <w:tcW w:w="0" w:type="auto"/>
            <w:hideMark/>
          </w:tcPr>
          <w:p w14:paraId="4D39BEBE" w14:textId="77777777" w:rsidR="00873571" w:rsidRPr="00873571" w:rsidRDefault="00873571" w:rsidP="00A1635E">
            <w:pPr>
              <w:spacing w:after="160" w:line="360" w:lineRule="auto"/>
              <w:rPr>
                <w:rFonts w:ascii="Times New Roman" w:hAnsi="Times New Roman" w:cs="Times New Roman"/>
                <w:sz w:val="24"/>
                <w:szCs w:val="24"/>
              </w:rPr>
            </w:pPr>
            <w:r w:rsidRPr="00873571">
              <w:rPr>
                <w:rFonts w:ascii="Times New Roman" w:hAnsi="Times New Roman" w:cs="Times New Roman"/>
                <w:sz w:val="24"/>
                <w:szCs w:val="24"/>
              </w:rPr>
              <w:t>Emissions from feed production</w:t>
            </w:r>
          </w:p>
        </w:tc>
        <w:tc>
          <w:tcPr>
            <w:tcW w:w="0" w:type="auto"/>
            <w:hideMark/>
          </w:tcPr>
          <w:p w14:paraId="3B575245" w14:textId="446155DF" w:rsidR="00873571" w:rsidRPr="00873571" w:rsidRDefault="00873571" w:rsidP="00A1635E">
            <w:pPr>
              <w:spacing w:after="160" w:line="360" w:lineRule="auto"/>
              <w:rPr>
                <w:rFonts w:ascii="Times New Roman" w:hAnsi="Times New Roman" w:cs="Times New Roman"/>
                <w:sz w:val="24"/>
                <w:szCs w:val="24"/>
              </w:rPr>
            </w:pPr>
            <w:r w:rsidRPr="00873571">
              <w:rPr>
                <w:rFonts w:ascii="Times New Roman" w:hAnsi="Times New Roman" w:cs="Times New Roman"/>
                <w:sz w:val="24"/>
                <w:szCs w:val="24"/>
              </w:rPr>
              <w:t>kg</w:t>
            </w:r>
            <w:r w:rsidR="00A1635E" w:rsidRPr="00624A1F">
              <w:rPr>
                <w:rFonts w:ascii="Times New Roman" w:hAnsi="Times New Roman" w:cs="Times New Roman"/>
                <w:sz w:val="24"/>
                <w:szCs w:val="24"/>
              </w:rPr>
              <w:t xml:space="preserve"> </w:t>
            </w:r>
            <w:r w:rsidRPr="00873571">
              <w:rPr>
                <w:rFonts w:ascii="Times New Roman" w:hAnsi="Times New Roman" w:cs="Times New Roman"/>
                <w:sz w:val="24"/>
                <w:szCs w:val="24"/>
              </w:rPr>
              <w:t>CO₂-eq/kg food</w:t>
            </w:r>
          </w:p>
        </w:tc>
      </w:tr>
      <w:tr w:rsidR="00873571" w:rsidRPr="00873571" w14:paraId="673D383C" w14:textId="77777777" w:rsidTr="00A1635E">
        <w:tc>
          <w:tcPr>
            <w:tcW w:w="0" w:type="auto"/>
            <w:hideMark/>
          </w:tcPr>
          <w:p w14:paraId="1FB31504" w14:textId="77777777" w:rsidR="00873571" w:rsidRPr="00873571" w:rsidRDefault="00873571" w:rsidP="00A1635E">
            <w:pPr>
              <w:spacing w:after="160" w:line="360" w:lineRule="auto"/>
              <w:rPr>
                <w:rFonts w:ascii="Times New Roman" w:hAnsi="Times New Roman" w:cs="Times New Roman"/>
                <w:sz w:val="24"/>
                <w:szCs w:val="24"/>
              </w:rPr>
            </w:pPr>
          </w:p>
        </w:tc>
        <w:tc>
          <w:tcPr>
            <w:tcW w:w="0" w:type="auto"/>
            <w:hideMark/>
          </w:tcPr>
          <w:p w14:paraId="343A0E13" w14:textId="77777777" w:rsidR="00873571" w:rsidRPr="00873571" w:rsidRDefault="00873571" w:rsidP="00A1635E">
            <w:pPr>
              <w:spacing w:after="160" w:line="360" w:lineRule="auto"/>
              <w:rPr>
                <w:rFonts w:ascii="Times New Roman" w:hAnsi="Times New Roman" w:cs="Times New Roman"/>
                <w:sz w:val="24"/>
                <w:szCs w:val="24"/>
              </w:rPr>
            </w:pPr>
            <w:r w:rsidRPr="00873571">
              <w:rPr>
                <w:rFonts w:ascii="Times New Roman" w:hAnsi="Times New Roman" w:cs="Times New Roman"/>
                <w:sz w:val="24"/>
                <w:szCs w:val="24"/>
              </w:rPr>
              <w:t>Farm</w:t>
            </w:r>
          </w:p>
        </w:tc>
        <w:tc>
          <w:tcPr>
            <w:tcW w:w="0" w:type="auto"/>
            <w:hideMark/>
          </w:tcPr>
          <w:p w14:paraId="323ABDA7" w14:textId="77777777" w:rsidR="00873571" w:rsidRPr="00873571" w:rsidRDefault="00873571" w:rsidP="00A1635E">
            <w:pPr>
              <w:spacing w:after="160" w:line="360" w:lineRule="auto"/>
              <w:rPr>
                <w:rFonts w:ascii="Times New Roman" w:hAnsi="Times New Roman" w:cs="Times New Roman"/>
                <w:sz w:val="24"/>
                <w:szCs w:val="24"/>
              </w:rPr>
            </w:pPr>
            <w:r w:rsidRPr="00873571">
              <w:rPr>
                <w:rFonts w:ascii="Times New Roman" w:hAnsi="Times New Roman" w:cs="Times New Roman"/>
                <w:sz w:val="24"/>
                <w:szCs w:val="24"/>
              </w:rPr>
              <w:t>Direct on-farm emissions</w:t>
            </w:r>
          </w:p>
        </w:tc>
        <w:tc>
          <w:tcPr>
            <w:tcW w:w="0" w:type="auto"/>
            <w:hideMark/>
          </w:tcPr>
          <w:p w14:paraId="128A85D7" w14:textId="65283249" w:rsidR="00873571" w:rsidRPr="00873571" w:rsidRDefault="00873571" w:rsidP="00A1635E">
            <w:pPr>
              <w:spacing w:after="160" w:line="360" w:lineRule="auto"/>
              <w:rPr>
                <w:rFonts w:ascii="Times New Roman" w:hAnsi="Times New Roman" w:cs="Times New Roman"/>
                <w:sz w:val="24"/>
                <w:szCs w:val="24"/>
              </w:rPr>
            </w:pPr>
            <w:r w:rsidRPr="00873571">
              <w:rPr>
                <w:rFonts w:ascii="Times New Roman" w:hAnsi="Times New Roman" w:cs="Times New Roman"/>
                <w:sz w:val="24"/>
                <w:szCs w:val="24"/>
              </w:rPr>
              <w:t>kg</w:t>
            </w:r>
            <w:r w:rsidR="00A1635E" w:rsidRPr="00624A1F">
              <w:rPr>
                <w:rFonts w:ascii="Times New Roman" w:hAnsi="Times New Roman" w:cs="Times New Roman"/>
                <w:sz w:val="24"/>
                <w:szCs w:val="24"/>
              </w:rPr>
              <w:t xml:space="preserve"> </w:t>
            </w:r>
            <w:r w:rsidRPr="00873571">
              <w:rPr>
                <w:rFonts w:ascii="Times New Roman" w:hAnsi="Times New Roman" w:cs="Times New Roman"/>
                <w:sz w:val="24"/>
                <w:szCs w:val="24"/>
              </w:rPr>
              <w:t>CO₂-eq/kg food</w:t>
            </w:r>
          </w:p>
        </w:tc>
      </w:tr>
      <w:tr w:rsidR="00873571" w:rsidRPr="00873571" w14:paraId="04A54E60" w14:textId="77777777" w:rsidTr="00A1635E">
        <w:tc>
          <w:tcPr>
            <w:tcW w:w="0" w:type="auto"/>
            <w:hideMark/>
          </w:tcPr>
          <w:p w14:paraId="32A3394E" w14:textId="77777777" w:rsidR="00873571" w:rsidRPr="00873571" w:rsidRDefault="00873571" w:rsidP="00A1635E">
            <w:pPr>
              <w:spacing w:after="160" w:line="360" w:lineRule="auto"/>
              <w:rPr>
                <w:rFonts w:ascii="Times New Roman" w:hAnsi="Times New Roman" w:cs="Times New Roman"/>
                <w:sz w:val="24"/>
                <w:szCs w:val="24"/>
              </w:rPr>
            </w:pPr>
          </w:p>
        </w:tc>
        <w:tc>
          <w:tcPr>
            <w:tcW w:w="0" w:type="auto"/>
            <w:hideMark/>
          </w:tcPr>
          <w:p w14:paraId="3ADA2134" w14:textId="77777777" w:rsidR="00873571" w:rsidRPr="00873571" w:rsidRDefault="00873571" w:rsidP="00A1635E">
            <w:pPr>
              <w:spacing w:after="160" w:line="360" w:lineRule="auto"/>
              <w:rPr>
                <w:rFonts w:ascii="Times New Roman" w:hAnsi="Times New Roman" w:cs="Times New Roman"/>
                <w:sz w:val="24"/>
                <w:szCs w:val="24"/>
              </w:rPr>
            </w:pPr>
            <w:r w:rsidRPr="00873571">
              <w:rPr>
                <w:rFonts w:ascii="Times New Roman" w:hAnsi="Times New Roman" w:cs="Times New Roman"/>
                <w:sz w:val="24"/>
                <w:szCs w:val="24"/>
              </w:rPr>
              <w:t>Processing</w:t>
            </w:r>
          </w:p>
        </w:tc>
        <w:tc>
          <w:tcPr>
            <w:tcW w:w="0" w:type="auto"/>
            <w:hideMark/>
          </w:tcPr>
          <w:p w14:paraId="5D38A6C0" w14:textId="77777777" w:rsidR="00873571" w:rsidRPr="00873571" w:rsidRDefault="00873571" w:rsidP="00A1635E">
            <w:pPr>
              <w:spacing w:after="160" w:line="360" w:lineRule="auto"/>
              <w:rPr>
                <w:rFonts w:ascii="Times New Roman" w:hAnsi="Times New Roman" w:cs="Times New Roman"/>
                <w:sz w:val="24"/>
                <w:szCs w:val="24"/>
              </w:rPr>
            </w:pPr>
            <w:r w:rsidRPr="00873571">
              <w:rPr>
                <w:rFonts w:ascii="Times New Roman" w:hAnsi="Times New Roman" w:cs="Times New Roman"/>
                <w:sz w:val="24"/>
                <w:szCs w:val="24"/>
              </w:rPr>
              <w:t>Emissions from food processing</w:t>
            </w:r>
          </w:p>
        </w:tc>
        <w:tc>
          <w:tcPr>
            <w:tcW w:w="0" w:type="auto"/>
            <w:hideMark/>
          </w:tcPr>
          <w:p w14:paraId="6161EBF0" w14:textId="0D13AF87" w:rsidR="00873571" w:rsidRPr="00873571" w:rsidRDefault="00873571" w:rsidP="00A1635E">
            <w:pPr>
              <w:spacing w:after="160" w:line="360" w:lineRule="auto"/>
              <w:rPr>
                <w:rFonts w:ascii="Times New Roman" w:hAnsi="Times New Roman" w:cs="Times New Roman"/>
                <w:sz w:val="24"/>
                <w:szCs w:val="24"/>
              </w:rPr>
            </w:pPr>
            <w:r w:rsidRPr="00873571">
              <w:rPr>
                <w:rFonts w:ascii="Times New Roman" w:hAnsi="Times New Roman" w:cs="Times New Roman"/>
                <w:sz w:val="24"/>
                <w:szCs w:val="24"/>
              </w:rPr>
              <w:t>kg</w:t>
            </w:r>
            <w:r w:rsidR="00A1635E" w:rsidRPr="00624A1F">
              <w:rPr>
                <w:rFonts w:ascii="Times New Roman" w:hAnsi="Times New Roman" w:cs="Times New Roman"/>
                <w:sz w:val="24"/>
                <w:szCs w:val="24"/>
              </w:rPr>
              <w:t xml:space="preserve"> </w:t>
            </w:r>
            <w:r w:rsidRPr="00873571">
              <w:rPr>
                <w:rFonts w:ascii="Times New Roman" w:hAnsi="Times New Roman" w:cs="Times New Roman"/>
                <w:sz w:val="24"/>
                <w:szCs w:val="24"/>
              </w:rPr>
              <w:t>CO₂-eq/kg food</w:t>
            </w:r>
          </w:p>
        </w:tc>
      </w:tr>
      <w:tr w:rsidR="00873571" w:rsidRPr="00873571" w14:paraId="6F186897" w14:textId="77777777" w:rsidTr="00A1635E">
        <w:tc>
          <w:tcPr>
            <w:tcW w:w="0" w:type="auto"/>
            <w:hideMark/>
          </w:tcPr>
          <w:p w14:paraId="54BC79D6" w14:textId="77777777" w:rsidR="00873571" w:rsidRPr="00873571" w:rsidRDefault="00873571" w:rsidP="00A1635E">
            <w:pPr>
              <w:spacing w:after="160" w:line="360" w:lineRule="auto"/>
              <w:rPr>
                <w:rFonts w:ascii="Times New Roman" w:hAnsi="Times New Roman" w:cs="Times New Roman"/>
                <w:sz w:val="24"/>
                <w:szCs w:val="24"/>
              </w:rPr>
            </w:pPr>
          </w:p>
        </w:tc>
        <w:tc>
          <w:tcPr>
            <w:tcW w:w="0" w:type="auto"/>
            <w:hideMark/>
          </w:tcPr>
          <w:p w14:paraId="5D9AF316" w14:textId="77777777" w:rsidR="00873571" w:rsidRPr="00873571" w:rsidRDefault="00873571" w:rsidP="00A1635E">
            <w:pPr>
              <w:spacing w:after="160" w:line="360" w:lineRule="auto"/>
              <w:rPr>
                <w:rFonts w:ascii="Times New Roman" w:hAnsi="Times New Roman" w:cs="Times New Roman"/>
                <w:sz w:val="24"/>
                <w:szCs w:val="24"/>
              </w:rPr>
            </w:pPr>
            <w:r w:rsidRPr="00873571">
              <w:rPr>
                <w:rFonts w:ascii="Times New Roman" w:hAnsi="Times New Roman" w:cs="Times New Roman"/>
                <w:sz w:val="24"/>
                <w:szCs w:val="24"/>
              </w:rPr>
              <w:t>Transport</w:t>
            </w:r>
          </w:p>
        </w:tc>
        <w:tc>
          <w:tcPr>
            <w:tcW w:w="0" w:type="auto"/>
            <w:hideMark/>
          </w:tcPr>
          <w:p w14:paraId="1C6C85DC" w14:textId="77777777" w:rsidR="00873571" w:rsidRPr="00873571" w:rsidRDefault="00873571" w:rsidP="00A1635E">
            <w:pPr>
              <w:spacing w:after="160" w:line="360" w:lineRule="auto"/>
              <w:rPr>
                <w:rFonts w:ascii="Times New Roman" w:hAnsi="Times New Roman" w:cs="Times New Roman"/>
                <w:sz w:val="24"/>
                <w:szCs w:val="24"/>
              </w:rPr>
            </w:pPr>
            <w:r w:rsidRPr="00873571">
              <w:rPr>
                <w:rFonts w:ascii="Times New Roman" w:hAnsi="Times New Roman" w:cs="Times New Roman"/>
                <w:sz w:val="24"/>
                <w:szCs w:val="24"/>
              </w:rPr>
              <w:t>Emissions from transporting food</w:t>
            </w:r>
          </w:p>
        </w:tc>
        <w:tc>
          <w:tcPr>
            <w:tcW w:w="0" w:type="auto"/>
            <w:hideMark/>
          </w:tcPr>
          <w:p w14:paraId="0A580DDC" w14:textId="3E4B2536" w:rsidR="00873571" w:rsidRPr="00873571" w:rsidRDefault="00873571" w:rsidP="00A1635E">
            <w:pPr>
              <w:spacing w:after="160" w:line="360" w:lineRule="auto"/>
              <w:rPr>
                <w:rFonts w:ascii="Times New Roman" w:hAnsi="Times New Roman" w:cs="Times New Roman"/>
                <w:sz w:val="24"/>
                <w:szCs w:val="24"/>
              </w:rPr>
            </w:pPr>
            <w:r w:rsidRPr="00873571">
              <w:rPr>
                <w:rFonts w:ascii="Times New Roman" w:hAnsi="Times New Roman" w:cs="Times New Roman"/>
                <w:sz w:val="24"/>
                <w:szCs w:val="24"/>
              </w:rPr>
              <w:t>kg</w:t>
            </w:r>
            <w:r w:rsidR="00A1635E" w:rsidRPr="00624A1F">
              <w:rPr>
                <w:rFonts w:ascii="Times New Roman" w:hAnsi="Times New Roman" w:cs="Times New Roman"/>
                <w:sz w:val="24"/>
                <w:szCs w:val="24"/>
              </w:rPr>
              <w:t xml:space="preserve"> </w:t>
            </w:r>
            <w:r w:rsidRPr="00873571">
              <w:rPr>
                <w:rFonts w:ascii="Times New Roman" w:hAnsi="Times New Roman" w:cs="Times New Roman"/>
                <w:sz w:val="24"/>
                <w:szCs w:val="24"/>
              </w:rPr>
              <w:t>CO₂-eq/kg food</w:t>
            </w:r>
          </w:p>
        </w:tc>
      </w:tr>
      <w:tr w:rsidR="00873571" w:rsidRPr="00873571" w14:paraId="20F7129A" w14:textId="77777777" w:rsidTr="00A1635E">
        <w:tc>
          <w:tcPr>
            <w:tcW w:w="0" w:type="auto"/>
            <w:hideMark/>
          </w:tcPr>
          <w:p w14:paraId="1671677D" w14:textId="661280B7" w:rsidR="00873571" w:rsidRPr="00873571" w:rsidRDefault="00873571" w:rsidP="00A1635E">
            <w:pPr>
              <w:spacing w:after="160" w:line="360" w:lineRule="auto"/>
              <w:rPr>
                <w:rFonts w:ascii="Times New Roman" w:hAnsi="Times New Roman" w:cs="Times New Roman"/>
                <w:sz w:val="24"/>
                <w:szCs w:val="24"/>
              </w:rPr>
            </w:pPr>
          </w:p>
        </w:tc>
        <w:tc>
          <w:tcPr>
            <w:tcW w:w="0" w:type="auto"/>
            <w:hideMark/>
          </w:tcPr>
          <w:p w14:paraId="179BD8FD" w14:textId="77777777" w:rsidR="00873571" w:rsidRPr="00873571" w:rsidRDefault="00873571" w:rsidP="00A1635E">
            <w:pPr>
              <w:spacing w:after="160" w:line="360" w:lineRule="auto"/>
              <w:rPr>
                <w:rFonts w:ascii="Times New Roman" w:hAnsi="Times New Roman" w:cs="Times New Roman"/>
                <w:sz w:val="24"/>
                <w:szCs w:val="24"/>
              </w:rPr>
            </w:pPr>
            <w:r w:rsidRPr="00873571">
              <w:rPr>
                <w:rFonts w:ascii="Times New Roman" w:hAnsi="Times New Roman" w:cs="Times New Roman"/>
                <w:sz w:val="24"/>
                <w:szCs w:val="24"/>
              </w:rPr>
              <w:t>Packaging</w:t>
            </w:r>
          </w:p>
        </w:tc>
        <w:tc>
          <w:tcPr>
            <w:tcW w:w="0" w:type="auto"/>
            <w:hideMark/>
          </w:tcPr>
          <w:p w14:paraId="50E02CB0" w14:textId="77777777" w:rsidR="00873571" w:rsidRPr="00873571" w:rsidRDefault="00873571" w:rsidP="00A1635E">
            <w:pPr>
              <w:spacing w:after="160" w:line="360" w:lineRule="auto"/>
              <w:rPr>
                <w:rFonts w:ascii="Times New Roman" w:hAnsi="Times New Roman" w:cs="Times New Roman"/>
                <w:sz w:val="24"/>
                <w:szCs w:val="24"/>
              </w:rPr>
            </w:pPr>
            <w:r w:rsidRPr="00873571">
              <w:rPr>
                <w:rFonts w:ascii="Times New Roman" w:hAnsi="Times New Roman" w:cs="Times New Roman"/>
                <w:sz w:val="24"/>
                <w:szCs w:val="24"/>
              </w:rPr>
              <w:t>Emissions from food packaging</w:t>
            </w:r>
          </w:p>
        </w:tc>
        <w:tc>
          <w:tcPr>
            <w:tcW w:w="0" w:type="auto"/>
            <w:hideMark/>
          </w:tcPr>
          <w:p w14:paraId="431F406B" w14:textId="77777777" w:rsidR="00873571" w:rsidRPr="00873571" w:rsidRDefault="00873571" w:rsidP="00A1635E">
            <w:pPr>
              <w:spacing w:after="160" w:line="360" w:lineRule="auto"/>
              <w:rPr>
                <w:rFonts w:ascii="Times New Roman" w:hAnsi="Times New Roman" w:cs="Times New Roman"/>
                <w:sz w:val="24"/>
                <w:szCs w:val="24"/>
              </w:rPr>
            </w:pPr>
            <w:r w:rsidRPr="00873571">
              <w:rPr>
                <w:rFonts w:ascii="Times New Roman" w:hAnsi="Times New Roman" w:cs="Times New Roman"/>
                <w:sz w:val="24"/>
                <w:szCs w:val="24"/>
              </w:rPr>
              <w:t>kg CO₂-eq/kg food</w:t>
            </w:r>
          </w:p>
        </w:tc>
      </w:tr>
      <w:tr w:rsidR="00873571" w:rsidRPr="00873571" w14:paraId="5F76A5B0" w14:textId="77777777" w:rsidTr="00A1635E">
        <w:tc>
          <w:tcPr>
            <w:tcW w:w="0" w:type="auto"/>
            <w:hideMark/>
          </w:tcPr>
          <w:p w14:paraId="41916D98" w14:textId="77777777" w:rsidR="00873571" w:rsidRPr="00873571" w:rsidRDefault="00873571" w:rsidP="00A1635E">
            <w:pPr>
              <w:spacing w:after="160" w:line="360" w:lineRule="auto"/>
              <w:rPr>
                <w:rFonts w:ascii="Times New Roman" w:hAnsi="Times New Roman" w:cs="Times New Roman"/>
                <w:sz w:val="24"/>
                <w:szCs w:val="24"/>
              </w:rPr>
            </w:pPr>
          </w:p>
        </w:tc>
        <w:tc>
          <w:tcPr>
            <w:tcW w:w="0" w:type="auto"/>
            <w:hideMark/>
          </w:tcPr>
          <w:p w14:paraId="03263D49" w14:textId="77777777" w:rsidR="00873571" w:rsidRPr="00873571" w:rsidRDefault="00873571" w:rsidP="00A1635E">
            <w:pPr>
              <w:spacing w:after="160" w:line="360" w:lineRule="auto"/>
              <w:rPr>
                <w:rFonts w:ascii="Times New Roman" w:hAnsi="Times New Roman" w:cs="Times New Roman"/>
                <w:sz w:val="24"/>
                <w:szCs w:val="24"/>
              </w:rPr>
            </w:pPr>
            <w:r w:rsidRPr="00873571">
              <w:rPr>
                <w:rFonts w:ascii="Times New Roman" w:hAnsi="Times New Roman" w:cs="Times New Roman"/>
                <w:sz w:val="24"/>
                <w:szCs w:val="24"/>
              </w:rPr>
              <w:t>Retail</w:t>
            </w:r>
          </w:p>
        </w:tc>
        <w:tc>
          <w:tcPr>
            <w:tcW w:w="0" w:type="auto"/>
            <w:hideMark/>
          </w:tcPr>
          <w:p w14:paraId="6D09BD8F" w14:textId="77777777" w:rsidR="00873571" w:rsidRPr="00873571" w:rsidRDefault="00873571" w:rsidP="00A1635E">
            <w:pPr>
              <w:spacing w:after="160" w:line="360" w:lineRule="auto"/>
              <w:rPr>
                <w:rFonts w:ascii="Times New Roman" w:hAnsi="Times New Roman" w:cs="Times New Roman"/>
                <w:sz w:val="24"/>
                <w:szCs w:val="24"/>
              </w:rPr>
            </w:pPr>
            <w:r w:rsidRPr="00873571">
              <w:rPr>
                <w:rFonts w:ascii="Times New Roman" w:hAnsi="Times New Roman" w:cs="Times New Roman"/>
                <w:sz w:val="24"/>
                <w:szCs w:val="24"/>
              </w:rPr>
              <w:t>Emissions from refrigeration and storage</w:t>
            </w:r>
          </w:p>
        </w:tc>
        <w:tc>
          <w:tcPr>
            <w:tcW w:w="0" w:type="auto"/>
            <w:hideMark/>
          </w:tcPr>
          <w:p w14:paraId="29B9FEF4" w14:textId="77777777" w:rsidR="00873571" w:rsidRPr="00873571" w:rsidRDefault="00873571" w:rsidP="00A1635E">
            <w:pPr>
              <w:spacing w:after="160" w:line="360" w:lineRule="auto"/>
              <w:rPr>
                <w:rFonts w:ascii="Times New Roman" w:hAnsi="Times New Roman" w:cs="Times New Roman"/>
                <w:sz w:val="24"/>
                <w:szCs w:val="24"/>
              </w:rPr>
            </w:pPr>
            <w:r w:rsidRPr="00873571">
              <w:rPr>
                <w:rFonts w:ascii="Times New Roman" w:hAnsi="Times New Roman" w:cs="Times New Roman"/>
                <w:sz w:val="24"/>
                <w:szCs w:val="24"/>
              </w:rPr>
              <w:t>kg CO₂-eq/kg food</w:t>
            </w:r>
          </w:p>
        </w:tc>
      </w:tr>
      <w:tr w:rsidR="00873571" w:rsidRPr="00873571" w14:paraId="5CEC0859" w14:textId="77777777" w:rsidTr="00A1635E">
        <w:tc>
          <w:tcPr>
            <w:tcW w:w="0" w:type="auto"/>
            <w:hideMark/>
          </w:tcPr>
          <w:p w14:paraId="65BF42FA" w14:textId="6EE0DBD2" w:rsidR="00873571" w:rsidRPr="00873571" w:rsidRDefault="00A474F9" w:rsidP="00A1635E">
            <w:pPr>
              <w:spacing w:after="160" w:line="360" w:lineRule="auto"/>
              <w:rPr>
                <w:rFonts w:ascii="Times New Roman" w:hAnsi="Times New Roman" w:cs="Times New Roman"/>
                <w:sz w:val="24"/>
                <w:szCs w:val="24"/>
              </w:rPr>
            </w:pPr>
            <w:r w:rsidRPr="00873571">
              <w:rPr>
                <w:rFonts w:ascii="Times New Roman" w:hAnsi="Times New Roman" w:cs="Times New Roman"/>
                <w:b/>
                <w:bCs/>
                <w:sz w:val="24"/>
                <w:szCs w:val="24"/>
              </w:rPr>
              <w:lastRenderedPageBreak/>
              <w:t>GHG Emissions</w:t>
            </w:r>
            <w:r w:rsidRPr="00624A1F">
              <w:rPr>
                <w:rFonts w:ascii="Times New Roman" w:hAnsi="Times New Roman" w:cs="Times New Roman"/>
                <w:b/>
                <w:bCs/>
                <w:sz w:val="24"/>
                <w:szCs w:val="24"/>
              </w:rPr>
              <w:t xml:space="preserve"> Metrics</w:t>
            </w:r>
          </w:p>
        </w:tc>
        <w:tc>
          <w:tcPr>
            <w:tcW w:w="0" w:type="auto"/>
            <w:hideMark/>
          </w:tcPr>
          <w:p w14:paraId="75795C31" w14:textId="77777777" w:rsidR="00873571" w:rsidRPr="00873571" w:rsidRDefault="00873571" w:rsidP="00A1635E">
            <w:pPr>
              <w:spacing w:after="160" w:line="360" w:lineRule="auto"/>
              <w:rPr>
                <w:rFonts w:ascii="Times New Roman" w:hAnsi="Times New Roman" w:cs="Times New Roman"/>
                <w:sz w:val="24"/>
                <w:szCs w:val="24"/>
              </w:rPr>
            </w:pPr>
            <w:r w:rsidRPr="00873571">
              <w:rPr>
                <w:rFonts w:ascii="Times New Roman" w:hAnsi="Times New Roman" w:cs="Times New Roman"/>
                <w:sz w:val="24"/>
                <w:szCs w:val="24"/>
              </w:rPr>
              <w:t>Total_emissions</w:t>
            </w:r>
          </w:p>
        </w:tc>
        <w:tc>
          <w:tcPr>
            <w:tcW w:w="0" w:type="auto"/>
            <w:hideMark/>
          </w:tcPr>
          <w:p w14:paraId="4BD2A8CE" w14:textId="77777777" w:rsidR="00873571" w:rsidRPr="00873571" w:rsidRDefault="00873571" w:rsidP="00A1635E">
            <w:pPr>
              <w:spacing w:after="160" w:line="360" w:lineRule="auto"/>
              <w:rPr>
                <w:rFonts w:ascii="Times New Roman" w:hAnsi="Times New Roman" w:cs="Times New Roman"/>
                <w:sz w:val="24"/>
                <w:szCs w:val="24"/>
              </w:rPr>
            </w:pPr>
            <w:r w:rsidRPr="00873571">
              <w:rPr>
                <w:rFonts w:ascii="Times New Roman" w:hAnsi="Times New Roman" w:cs="Times New Roman"/>
                <w:sz w:val="24"/>
                <w:szCs w:val="24"/>
              </w:rPr>
              <w:t>Combined GHG emissions from all stages</w:t>
            </w:r>
          </w:p>
        </w:tc>
        <w:tc>
          <w:tcPr>
            <w:tcW w:w="0" w:type="auto"/>
            <w:hideMark/>
          </w:tcPr>
          <w:p w14:paraId="6BA2BAFA" w14:textId="77777777" w:rsidR="00873571" w:rsidRPr="00873571" w:rsidRDefault="00873571" w:rsidP="00A1635E">
            <w:pPr>
              <w:spacing w:after="160" w:line="360" w:lineRule="auto"/>
              <w:rPr>
                <w:rFonts w:ascii="Times New Roman" w:hAnsi="Times New Roman" w:cs="Times New Roman"/>
                <w:sz w:val="24"/>
                <w:szCs w:val="24"/>
              </w:rPr>
            </w:pPr>
            <w:r w:rsidRPr="00873571">
              <w:rPr>
                <w:rFonts w:ascii="Times New Roman" w:hAnsi="Times New Roman" w:cs="Times New Roman"/>
                <w:sz w:val="24"/>
                <w:szCs w:val="24"/>
              </w:rPr>
              <w:t>kg CO₂-eq/kg food</w:t>
            </w:r>
          </w:p>
        </w:tc>
      </w:tr>
      <w:tr w:rsidR="00873571" w:rsidRPr="00873571" w14:paraId="643E0C23" w14:textId="77777777" w:rsidTr="00A1635E">
        <w:tc>
          <w:tcPr>
            <w:tcW w:w="0" w:type="auto"/>
            <w:hideMark/>
          </w:tcPr>
          <w:p w14:paraId="66091E2A" w14:textId="77777777" w:rsidR="00873571" w:rsidRPr="00873571" w:rsidRDefault="00873571" w:rsidP="00A1635E">
            <w:pPr>
              <w:spacing w:after="160" w:line="360" w:lineRule="auto"/>
              <w:rPr>
                <w:rFonts w:ascii="Times New Roman" w:hAnsi="Times New Roman" w:cs="Times New Roman"/>
                <w:sz w:val="24"/>
                <w:szCs w:val="24"/>
              </w:rPr>
            </w:pPr>
          </w:p>
        </w:tc>
        <w:tc>
          <w:tcPr>
            <w:tcW w:w="0" w:type="auto"/>
            <w:hideMark/>
          </w:tcPr>
          <w:p w14:paraId="06D71750" w14:textId="77777777" w:rsidR="00873571" w:rsidRPr="00873571" w:rsidRDefault="00873571" w:rsidP="00A1635E">
            <w:pPr>
              <w:spacing w:after="160" w:line="360" w:lineRule="auto"/>
              <w:rPr>
                <w:rFonts w:ascii="Times New Roman" w:hAnsi="Times New Roman" w:cs="Times New Roman"/>
                <w:sz w:val="24"/>
                <w:szCs w:val="24"/>
              </w:rPr>
            </w:pPr>
            <w:r w:rsidRPr="00873571">
              <w:rPr>
                <w:rFonts w:ascii="Times New Roman" w:hAnsi="Times New Roman" w:cs="Times New Roman"/>
                <w:sz w:val="24"/>
                <w:szCs w:val="24"/>
              </w:rPr>
              <w:t>GHG_1000kcal</w:t>
            </w:r>
          </w:p>
        </w:tc>
        <w:tc>
          <w:tcPr>
            <w:tcW w:w="0" w:type="auto"/>
            <w:hideMark/>
          </w:tcPr>
          <w:p w14:paraId="04A61AAD" w14:textId="77777777" w:rsidR="00873571" w:rsidRPr="00873571" w:rsidRDefault="00873571" w:rsidP="00A1635E">
            <w:pPr>
              <w:spacing w:after="160" w:line="360" w:lineRule="auto"/>
              <w:rPr>
                <w:rFonts w:ascii="Times New Roman" w:hAnsi="Times New Roman" w:cs="Times New Roman"/>
                <w:sz w:val="24"/>
                <w:szCs w:val="24"/>
              </w:rPr>
            </w:pPr>
            <w:r w:rsidRPr="00873571">
              <w:rPr>
                <w:rFonts w:ascii="Times New Roman" w:hAnsi="Times New Roman" w:cs="Times New Roman"/>
                <w:sz w:val="24"/>
                <w:szCs w:val="24"/>
              </w:rPr>
              <w:t>GHG emissions per 1000 kcal</w:t>
            </w:r>
          </w:p>
        </w:tc>
        <w:tc>
          <w:tcPr>
            <w:tcW w:w="0" w:type="auto"/>
            <w:hideMark/>
          </w:tcPr>
          <w:p w14:paraId="735A24AE" w14:textId="77777777" w:rsidR="00873571" w:rsidRPr="00873571" w:rsidRDefault="00873571" w:rsidP="00A1635E">
            <w:pPr>
              <w:spacing w:after="160" w:line="360" w:lineRule="auto"/>
              <w:rPr>
                <w:rFonts w:ascii="Times New Roman" w:hAnsi="Times New Roman" w:cs="Times New Roman"/>
                <w:sz w:val="24"/>
                <w:szCs w:val="24"/>
              </w:rPr>
            </w:pPr>
            <w:r w:rsidRPr="00873571">
              <w:rPr>
                <w:rFonts w:ascii="Times New Roman" w:hAnsi="Times New Roman" w:cs="Times New Roman"/>
                <w:sz w:val="24"/>
                <w:szCs w:val="24"/>
              </w:rPr>
              <w:t>kg CO₂-eq/1000 kcal</w:t>
            </w:r>
          </w:p>
        </w:tc>
      </w:tr>
      <w:tr w:rsidR="00873571" w:rsidRPr="00873571" w14:paraId="191DFF91" w14:textId="77777777" w:rsidTr="00A1635E">
        <w:tc>
          <w:tcPr>
            <w:tcW w:w="0" w:type="auto"/>
            <w:hideMark/>
          </w:tcPr>
          <w:p w14:paraId="3B648E54" w14:textId="77777777" w:rsidR="00873571" w:rsidRPr="00873571" w:rsidRDefault="00873571" w:rsidP="00A1635E">
            <w:pPr>
              <w:spacing w:after="160" w:line="360" w:lineRule="auto"/>
              <w:rPr>
                <w:rFonts w:ascii="Times New Roman" w:hAnsi="Times New Roman" w:cs="Times New Roman"/>
                <w:sz w:val="24"/>
                <w:szCs w:val="24"/>
              </w:rPr>
            </w:pPr>
          </w:p>
        </w:tc>
        <w:tc>
          <w:tcPr>
            <w:tcW w:w="0" w:type="auto"/>
            <w:hideMark/>
          </w:tcPr>
          <w:p w14:paraId="1BB510C6" w14:textId="77777777" w:rsidR="00873571" w:rsidRPr="00873571" w:rsidRDefault="00873571" w:rsidP="00A1635E">
            <w:pPr>
              <w:spacing w:after="160" w:line="360" w:lineRule="auto"/>
              <w:rPr>
                <w:rFonts w:ascii="Times New Roman" w:hAnsi="Times New Roman" w:cs="Times New Roman"/>
                <w:sz w:val="24"/>
                <w:szCs w:val="24"/>
              </w:rPr>
            </w:pPr>
            <w:r w:rsidRPr="00873571">
              <w:rPr>
                <w:rFonts w:ascii="Times New Roman" w:hAnsi="Times New Roman" w:cs="Times New Roman"/>
                <w:sz w:val="24"/>
                <w:szCs w:val="24"/>
              </w:rPr>
              <w:t>GHG_100gP</w:t>
            </w:r>
          </w:p>
        </w:tc>
        <w:tc>
          <w:tcPr>
            <w:tcW w:w="0" w:type="auto"/>
            <w:hideMark/>
          </w:tcPr>
          <w:p w14:paraId="0C5130C2" w14:textId="77777777" w:rsidR="00873571" w:rsidRPr="00873571" w:rsidRDefault="00873571" w:rsidP="00A1635E">
            <w:pPr>
              <w:spacing w:after="160" w:line="360" w:lineRule="auto"/>
              <w:rPr>
                <w:rFonts w:ascii="Times New Roman" w:hAnsi="Times New Roman" w:cs="Times New Roman"/>
                <w:sz w:val="24"/>
                <w:szCs w:val="24"/>
              </w:rPr>
            </w:pPr>
            <w:r w:rsidRPr="00873571">
              <w:rPr>
                <w:rFonts w:ascii="Times New Roman" w:hAnsi="Times New Roman" w:cs="Times New Roman"/>
                <w:sz w:val="24"/>
                <w:szCs w:val="24"/>
              </w:rPr>
              <w:t>GHG emissions per 100g protein</w:t>
            </w:r>
          </w:p>
        </w:tc>
        <w:tc>
          <w:tcPr>
            <w:tcW w:w="0" w:type="auto"/>
            <w:hideMark/>
          </w:tcPr>
          <w:p w14:paraId="21C83821" w14:textId="77777777" w:rsidR="00873571" w:rsidRPr="00873571" w:rsidRDefault="00873571" w:rsidP="00A1635E">
            <w:pPr>
              <w:spacing w:after="160" w:line="360" w:lineRule="auto"/>
              <w:rPr>
                <w:rFonts w:ascii="Times New Roman" w:hAnsi="Times New Roman" w:cs="Times New Roman"/>
                <w:sz w:val="24"/>
                <w:szCs w:val="24"/>
              </w:rPr>
            </w:pPr>
            <w:r w:rsidRPr="00873571">
              <w:rPr>
                <w:rFonts w:ascii="Times New Roman" w:hAnsi="Times New Roman" w:cs="Times New Roman"/>
                <w:sz w:val="24"/>
                <w:szCs w:val="24"/>
              </w:rPr>
              <w:t>kg CO₂-eq/100g protein</w:t>
            </w:r>
          </w:p>
        </w:tc>
      </w:tr>
      <w:tr w:rsidR="00A1635E" w:rsidRPr="00624A1F" w14:paraId="625732AE" w14:textId="77777777" w:rsidTr="00A1635E">
        <w:tc>
          <w:tcPr>
            <w:tcW w:w="0" w:type="auto"/>
          </w:tcPr>
          <w:p w14:paraId="1932269A" w14:textId="77777777" w:rsidR="00A1635E" w:rsidRPr="00A1635E" w:rsidRDefault="00A1635E" w:rsidP="00A1635E">
            <w:pPr>
              <w:spacing w:after="160" w:line="360" w:lineRule="auto"/>
              <w:jc w:val="both"/>
              <w:rPr>
                <w:rFonts w:ascii="Times New Roman" w:hAnsi="Times New Roman" w:cs="Times New Roman"/>
                <w:b/>
                <w:bCs/>
                <w:sz w:val="24"/>
                <w:szCs w:val="24"/>
              </w:rPr>
            </w:pPr>
            <w:r w:rsidRPr="00A1635E">
              <w:rPr>
                <w:rFonts w:ascii="Times New Roman" w:hAnsi="Times New Roman" w:cs="Times New Roman"/>
                <w:b/>
                <w:bCs/>
                <w:sz w:val="24"/>
                <w:szCs w:val="24"/>
              </w:rPr>
              <w:t>Eutrophication Metrics</w:t>
            </w:r>
          </w:p>
          <w:p w14:paraId="4316B274" w14:textId="77777777" w:rsidR="00A1635E" w:rsidRPr="00624A1F" w:rsidRDefault="00A1635E" w:rsidP="00A1635E">
            <w:pPr>
              <w:spacing w:line="360" w:lineRule="auto"/>
              <w:jc w:val="both"/>
              <w:rPr>
                <w:rFonts w:ascii="Times New Roman" w:hAnsi="Times New Roman" w:cs="Times New Roman"/>
                <w:sz w:val="24"/>
                <w:szCs w:val="24"/>
              </w:rPr>
            </w:pPr>
          </w:p>
        </w:tc>
        <w:tc>
          <w:tcPr>
            <w:tcW w:w="0" w:type="auto"/>
          </w:tcPr>
          <w:p w14:paraId="58C8DA97" w14:textId="0B0ECC02" w:rsidR="00A1635E" w:rsidRPr="00624A1F" w:rsidRDefault="00A1635E" w:rsidP="00A1635E">
            <w:pPr>
              <w:spacing w:line="360" w:lineRule="auto"/>
              <w:rPr>
                <w:rFonts w:ascii="Times New Roman" w:hAnsi="Times New Roman" w:cs="Times New Roman"/>
                <w:sz w:val="24"/>
                <w:szCs w:val="24"/>
              </w:rPr>
            </w:pPr>
            <w:r w:rsidRPr="00A1635E">
              <w:rPr>
                <w:rFonts w:ascii="Times New Roman" w:hAnsi="Times New Roman" w:cs="Times New Roman"/>
                <w:sz w:val="24"/>
                <w:szCs w:val="24"/>
              </w:rPr>
              <w:t>Eutro_kg</w:t>
            </w:r>
          </w:p>
        </w:tc>
        <w:tc>
          <w:tcPr>
            <w:tcW w:w="0" w:type="auto"/>
          </w:tcPr>
          <w:p w14:paraId="2C76B384" w14:textId="51B52F3C" w:rsidR="00A1635E" w:rsidRPr="00624A1F" w:rsidRDefault="00A1635E" w:rsidP="00A1635E">
            <w:pPr>
              <w:spacing w:line="360" w:lineRule="auto"/>
              <w:rPr>
                <w:rFonts w:ascii="Times New Roman" w:hAnsi="Times New Roman" w:cs="Times New Roman"/>
                <w:sz w:val="24"/>
                <w:szCs w:val="24"/>
              </w:rPr>
            </w:pPr>
            <w:r w:rsidRPr="00A1635E">
              <w:rPr>
                <w:rFonts w:ascii="Times New Roman" w:hAnsi="Times New Roman" w:cs="Times New Roman"/>
                <w:sz w:val="24"/>
                <w:szCs w:val="24"/>
              </w:rPr>
              <w:t>Eutrophying emissions per kg of food</w:t>
            </w:r>
          </w:p>
        </w:tc>
        <w:tc>
          <w:tcPr>
            <w:tcW w:w="0" w:type="auto"/>
          </w:tcPr>
          <w:p w14:paraId="60D18E91" w14:textId="2EE1E7B7" w:rsidR="00A1635E" w:rsidRPr="00624A1F" w:rsidRDefault="00A1635E" w:rsidP="00A1635E">
            <w:pPr>
              <w:spacing w:line="360" w:lineRule="auto"/>
              <w:rPr>
                <w:rFonts w:ascii="Times New Roman" w:hAnsi="Times New Roman" w:cs="Times New Roman"/>
                <w:sz w:val="24"/>
                <w:szCs w:val="24"/>
              </w:rPr>
            </w:pPr>
            <w:r w:rsidRPr="00A1635E">
              <w:rPr>
                <w:rFonts w:ascii="Times New Roman" w:hAnsi="Times New Roman" w:cs="Times New Roman"/>
                <w:sz w:val="24"/>
                <w:szCs w:val="24"/>
              </w:rPr>
              <w:t>g PO₄-eq/kg</w:t>
            </w:r>
          </w:p>
        </w:tc>
      </w:tr>
      <w:tr w:rsidR="00A1635E" w:rsidRPr="00624A1F" w14:paraId="532E86F3" w14:textId="77777777" w:rsidTr="00A1635E">
        <w:tc>
          <w:tcPr>
            <w:tcW w:w="0" w:type="auto"/>
          </w:tcPr>
          <w:p w14:paraId="2889BE03" w14:textId="77777777" w:rsidR="00A1635E" w:rsidRPr="00624A1F" w:rsidRDefault="00A1635E" w:rsidP="00A1635E">
            <w:pPr>
              <w:spacing w:line="360" w:lineRule="auto"/>
              <w:jc w:val="both"/>
              <w:rPr>
                <w:rFonts w:ascii="Times New Roman" w:hAnsi="Times New Roman" w:cs="Times New Roman"/>
                <w:sz w:val="24"/>
                <w:szCs w:val="24"/>
              </w:rPr>
            </w:pPr>
          </w:p>
        </w:tc>
        <w:tc>
          <w:tcPr>
            <w:tcW w:w="0" w:type="auto"/>
          </w:tcPr>
          <w:p w14:paraId="474B3FF9" w14:textId="51FAB0C9" w:rsidR="00A1635E" w:rsidRPr="00624A1F" w:rsidRDefault="00A1635E" w:rsidP="00A1635E">
            <w:pPr>
              <w:spacing w:line="360" w:lineRule="auto"/>
              <w:rPr>
                <w:rFonts w:ascii="Times New Roman" w:hAnsi="Times New Roman" w:cs="Times New Roman"/>
                <w:sz w:val="24"/>
                <w:szCs w:val="24"/>
              </w:rPr>
            </w:pPr>
            <w:r w:rsidRPr="00A1635E">
              <w:rPr>
                <w:rFonts w:ascii="Times New Roman" w:hAnsi="Times New Roman" w:cs="Times New Roman"/>
                <w:sz w:val="24"/>
                <w:szCs w:val="24"/>
              </w:rPr>
              <w:t>Eutro_1000kcal</w:t>
            </w:r>
          </w:p>
        </w:tc>
        <w:tc>
          <w:tcPr>
            <w:tcW w:w="0" w:type="auto"/>
          </w:tcPr>
          <w:p w14:paraId="2CE206DB" w14:textId="195CE843" w:rsidR="00A1635E" w:rsidRPr="00624A1F" w:rsidRDefault="00A1635E" w:rsidP="00A1635E">
            <w:pPr>
              <w:spacing w:line="360" w:lineRule="auto"/>
              <w:rPr>
                <w:rFonts w:ascii="Times New Roman" w:hAnsi="Times New Roman" w:cs="Times New Roman"/>
                <w:sz w:val="24"/>
                <w:szCs w:val="24"/>
              </w:rPr>
            </w:pPr>
            <w:r w:rsidRPr="00A1635E">
              <w:rPr>
                <w:rFonts w:ascii="Times New Roman" w:hAnsi="Times New Roman" w:cs="Times New Roman"/>
                <w:sz w:val="24"/>
                <w:szCs w:val="24"/>
              </w:rPr>
              <w:t>Eutrophying emissions per 1000 kcal</w:t>
            </w:r>
          </w:p>
        </w:tc>
        <w:tc>
          <w:tcPr>
            <w:tcW w:w="0" w:type="auto"/>
          </w:tcPr>
          <w:p w14:paraId="762DB966" w14:textId="1C4712A1" w:rsidR="00A1635E" w:rsidRPr="00624A1F" w:rsidRDefault="00A1635E" w:rsidP="00A1635E">
            <w:pPr>
              <w:spacing w:line="360" w:lineRule="auto"/>
              <w:rPr>
                <w:rFonts w:ascii="Times New Roman" w:hAnsi="Times New Roman" w:cs="Times New Roman"/>
                <w:sz w:val="24"/>
                <w:szCs w:val="24"/>
              </w:rPr>
            </w:pPr>
            <w:r w:rsidRPr="00A1635E">
              <w:rPr>
                <w:rFonts w:ascii="Times New Roman" w:hAnsi="Times New Roman" w:cs="Times New Roman"/>
                <w:sz w:val="24"/>
                <w:szCs w:val="24"/>
              </w:rPr>
              <w:t>g PO₄-eq/1000 kcal</w:t>
            </w:r>
          </w:p>
        </w:tc>
      </w:tr>
      <w:tr w:rsidR="00A1635E" w:rsidRPr="00624A1F" w14:paraId="45C164A5" w14:textId="77777777" w:rsidTr="00A1635E">
        <w:tc>
          <w:tcPr>
            <w:tcW w:w="0" w:type="auto"/>
          </w:tcPr>
          <w:p w14:paraId="6BF5587E" w14:textId="77777777" w:rsidR="00A1635E" w:rsidRPr="00624A1F" w:rsidRDefault="00A1635E" w:rsidP="00A1635E">
            <w:pPr>
              <w:spacing w:line="360" w:lineRule="auto"/>
              <w:jc w:val="both"/>
              <w:rPr>
                <w:rFonts w:ascii="Times New Roman" w:hAnsi="Times New Roman" w:cs="Times New Roman"/>
                <w:sz w:val="24"/>
                <w:szCs w:val="24"/>
              </w:rPr>
            </w:pPr>
          </w:p>
        </w:tc>
        <w:tc>
          <w:tcPr>
            <w:tcW w:w="0" w:type="auto"/>
          </w:tcPr>
          <w:p w14:paraId="3E50BB68" w14:textId="0C8871B8" w:rsidR="00A1635E" w:rsidRPr="00624A1F" w:rsidRDefault="00A1635E" w:rsidP="00A1635E">
            <w:pPr>
              <w:spacing w:line="360" w:lineRule="auto"/>
              <w:rPr>
                <w:rFonts w:ascii="Times New Roman" w:hAnsi="Times New Roman" w:cs="Times New Roman"/>
                <w:sz w:val="24"/>
                <w:szCs w:val="24"/>
              </w:rPr>
            </w:pPr>
            <w:r w:rsidRPr="00A1635E">
              <w:rPr>
                <w:rFonts w:ascii="Times New Roman" w:hAnsi="Times New Roman" w:cs="Times New Roman"/>
                <w:sz w:val="24"/>
                <w:szCs w:val="24"/>
              </w:rPr>
              <w:t>Eutro_100gP</w:t>
            </w:r>
          </w:p>
        </w:tc>
        <w:tc>
          <w:tcPr>
            <w:tcW w:w="0" w:type="auto"/>
          </w:tcPr>
          <w:p w14:paraId="3A325255" w14:textId="697F68E6" w:rsidR="00A1635E" w:rsidRPr="00624A1F" w:rsidRDefault="00A1635E" w:rsidP="00A1635E">
            <w:pPr>
              <w:spacing w:line="360" w:lineRule="auto"/>
              <w:rPr>
                <w:rFonts w:ascii="Times New Roman" w:hAnsi="Times New Roman" w:cs="Times New Roman"/>
                <w:sz w:val="24"/>
                <w:szCs w:val="24"/>
              </w:rPr>
            </w:pPr>
            <w:r w:rsidRPr="00A1635E">
              <w:rPr>
                <w:rFonts w:ascii="Times New Roman" w:hAnsi="Times New Roman" w:cs="Times New Roman"/>
                <w:sz w:val="24"/>
                <w:szCs w:val="24"/>
              </w:rPr>
              <w:t>Eutrophying emissions per 100 g of protein</w:t>
            </w:r>
          </w:p>
        </w:tc>
        <w:tc>
          <w:tcPr>
            <w:tcW w:w="0" w:type="auto"/>
          </w:tcPr>
          <w:p w14:paraId="378D60A5" w14:textId="57E81D37" w:rsidR="00A1635E" w:rsidRPr="00624A1F" w:rsidRDefault="00A1635E" w:rsidP="00A1635E">
            <w:pPr>
              <w:spacing w:line="360" w:lineRule="auto"/>
              <w:rPr>
                <w:rFonts w:ascii="Times New Roman" w:hAnsi="Times New Roman" w:cs="Times New Roman"/>
                <w:sz w:val="24"/>
                <w:szCs w:val="24"/>
              </w:rPr>
            </w:pPr>
            <w:r w:rsidRPr="00A1635E">
              <w:rPr>
                <w:rFonts w:ascii="Times New Roman" w:hAnsi="Times New Roman" w:cs="Times New Roman"/>
                <w:sz w:val="24"/>
                <w:szCs w:val="24"/>
              </w:rPr>
              <w:t>g PO₄-eq/100g protein</w:t>
            </w:r>
          </w:p>
        </w:tc>
      </w:tr>
      <w:tr w:rsidR="00A1635E" w:rsidRPr="00624A1F" w14:paraId="1B16E40A" w14:textId="77777777" w:rsidTr="00A1635E">
        <w:tc>
          <w:tcPr>
            <w:tcW w:w="0" w:type="auto"/>
          </w:tcPr>
          <w:p w14:paraId="0372C0A5" w14:textId="188F20B8" w:rsidR="00A1635E" w:rsidRPr="00624A1F" w:rsidRDefault="00A1635E" w:rsidP="00A1635E">
            <w:pPr>
              <w:spacing w:after="160" w:line="360" w:lineRule="auto"/>
              <w:rPr>
                <w:rFonts w:ascii="Times New Roman" w:hAnsi="Times New Roman" w:cs="Times New Roman"/>
                <w:b/>
                <w:bCs/>
                <w:sz w:val="24"/>
                <w:szCs w:val="24"/>
              </w:rPr>
            </w:pPr>
            <w:r w:rsidRPr="00A1635E">
              <w:rPr>
                <w:rFonts w:ascii="Times New Roman" w:hAnsi="Times New Roman" w:cs="Times New Roman"/>
                <w:b/>
                <w:bCs/>
                <w:sz w:val="24"/>
                <w:szCs w:val="24"/>
              </w:rPr>
              <w:t>Water Use Metric</w:t>
            </w:r>
            <w:r w:rsidRPr="00624A1F">
              <w:rPr>
                <w:rFonts w:ascii="Times New Roman" w:hAnsi="Times New Roman" w:cs="Times New Roman"/>
                <w:b/>
                <w:bCs/>
                <w:sz w:val="24"/>
                <w:szCs w:val="24"/>
              </w:rPr>
              <w:t>s</w:t>
            </w:r>
          </w:p>
        </w:tc>
        <w:tc>
          <w:tcPr>
            <w:tcW w:w="0" w:type="auto"/>
          </w:tcPr>
          <w:p w14:paraId="64552686" w14:textId="235A002B" w:rsidR="00A1635E" w:rsidRPr="00624A1F" w:rsidRDefault="00A1635E" w:rsidP="00A1635E">
            <w:pPr>
              <w:spacing w:line="360" w:lineRule="auto"/>
              <w:rPr>
                <w:rFonts w:ascii="Times New Roman" w:hAnsi="Times New Roman" w:cs="Times New Roman"/>
                <w:sz w:val="24"/>
                <w:szCs w:val="24"/>
              </w:rPr>
            </w:pPr>
            <w:r w:rsidRPr="00A1635E">
              <w:rPr>
                <w:rFonts w:ascii="Times New Roman" w:hAnsi="Times New Roman" w:cs="Times New Roman"/>
                <w:sz w:val="24"/>
                <w:szCs w:val="24"/>
              </w:rPr>
              <w:t>Water_kg</w:t>
            </w:r>
          </w:p>
        </w:tc>
        <w:tc>
          <w:tcPr>
            <w:tcW w:w="0" w:type="auto"/>
          </w:tcPr>
          <w:p w14:paraId="31B3BF71" w14:textId="4EC53A14" w:rsidR="00A1635E" w:rsidRPr="00624A1F" w:rsidRDefault="00A1635E" w:rsidP="00A1635E">
            <w:pPr>
              <w:spacing w:line="360" w:lineRule="auto"/>
              <w:rPr>
                <w:rFonts w:ascii="Times New Roman" w:hAnsi="Times New Roman" w:cs="Times New Roman"/>
                <w:sz w:val="24"/>
                <w:szCs w:val="24"/>
              </w:rPr>
            </w:pPr>
            <w:r w:rsidRPr="00A1635E">
              <w:rPr>
                <w:rFonts w:ascii="Times New Roman" w:hAnsi="Times New Roman" w:cs="Times New Roman"/>
                <w:sz w:val="24"/>
                <w:szCs w:val="24"/>
              </w:rPr>
              <w:t>Freshwater withdrawals per kg of food</w:t>
            </w:r>
          </w:p>
        </w:tc>
        <w:tc>
          <w:tcPr>
            <w:tcW w:w="0" w:type="auto"/>
          </w:tcPr>
          <w:p w14:paraId="57C426F2" w14:textId="7F51DD8A" w:rsidR="00A1635E" w:rsidRPr="00624A1F" w:rsidRDefault="00A1635E" w:rsidP="00A1635E">
            <w:pPr>
              <w:spacing w:line="360" w:lineRule="auto"/>
              <w:rPr>
                <w:rFonts w:ascii="Times New Roman" w:hAnsi="Times New Roman" w:cs="Times New Roman"/>
                <w:sz w:val="24"/>
                <w:szCs w:val="24"/>
              </w:rPr>
            </w:pPr>
            <w:r w:rsidRPr="00A1635E">
              <w:rPr>
                <w:rFonts w:ascii="Times New Roman" w:hAnsi="Times New Roman" w:cs="Times New Roman"/>
                <w:sz w:val="24"/>
                <w:szCs w:val="24"/>
              </w:rPr>
              <w:t>L/kg</w:t>
            </w:r>
          </w:p>
        </w:tc>
      </w:tr>
      <w:tr w:rsidR="00A1635E" w:rsidRPr="00624A1F" w14:paraId="01E5C4F3" w14:textId="77777777" w:rsidTr="00A1635E">
        <w:tc>
          <w:tcPr>
            <w:tcW w:w="0" w:type="auto"/>
          </w:tcPr>
          <w:p w14:paraId="63BF0751" w14:textId="77777777" w:rsidR="00A1635E" w:rsidRPr="00624A1F" w:rsidRDefault="00A1635E" w:rsidP="00A1635E">
            <w:pPr>
              <w:spacing w:line="360" w:lineRule="auto"/>
              <w:rPr>
                <w:rFonts w:ascii="Times New Roman" w:hAnsi="Times New Roman" w:cs="Times New Roman"/>
                <w:sz w:val="24"/>
                <w:szCs w:val="24"/>
              </w:rPr>
            </w:pPr>
          </w:p>
        </w:tc>
        <w:tc>
          <w:tcPr>
            <w:tcW w:w="0" w:type="auto"/>
          </w:tcPr>
          <w:p w14:paraId="32888E2F" w14:textId="15D98CB3" w:rsidR="00A1635E" w:rsidRPr="00624A1F" w:rsidRDefault="00A1635E" w:rsidP="00A1635E">
            <w:pPr>
              <w:spacing w:line="360" w:lineRule="auto"/>
              <w:rPr>
                <w:rFonts w:ascii="Times New Roman" w:hAnsi="Times New Roman" w:cs="Times New Roman"/>
                <w:sz w:val="24"/>
                <w:szCs w:val="24"/>
              </w:rPr>
            </w:pPr>
            <w:r w:rsidRPr="00A1635E">
              <w:rPr>
                <w:rFonts w:ascii="Times New Roman" w:hAnsi="Times New Roman" w:cs="Times New Roman"/>
                <w:sz w:val="24"/>
                <w:szCs w:val="24"/>
              </w:rPr>
              <w:t>Water_1000kcal</w:t>
            </w:r>
          </w:p>
        </w:tc>
        <w:tc>
          <w:tcPr>
            <w:tcW w:w="0" w:type="auto"/>
          </w:tcPr>
          <w:p w14:paraId="3BC38029" w14:textId="55F76520" w:rsidR="00A1635E" w:rsidRPr="00624A1F" w:rsidRDefault="00A1635E" w:rsidP="00A1635E">
            <w:pPr>
              <w:spacing w:line="360" w:lineRule="auto"/>
              <w:rPr>
                <w:rFonts w:ascii="Times New Roman" w:hAnsi="Times New Roman" w:cs="Times New Roman"/>
                <w:sz w:val="24"/>
                <w:szCs w:val="24"/>
              </w:rPr>
            </w:pPr>
            <w:r w:rsidRPr="00A1635E">
              <w:rPr>
                <w:rFonts w:ascii="Times New Roman" w:hAnsi="Times New Roman" w:cs="Times New Roman"/>
                <w:sz w:val="24"/>
                <w:szCs w:val="24"/>
              </w:rPr>
              <w:t>Water use per 1000 kcal</w:t>
            </w:r>
          </w:p>
        </w:tc>
        <w:tc>
          <w:tcPr>
            <w:tcW w:w="0" w:type="auto"/>
          </w:tcPr>
          <w:p w14:paraId="56186BA0" w14:textId="0EEF5C03" w:rsidR="00A1635E" w:rsidRPr="00624A1F" w:rsidRDefault="00A1635E" w:rsidP="00A1635E">
            <w:pPr>
              <w:spacing w:line="360" w:lineRule="auto"/>
              <w:rPr>
                <w:rFonts w:ascii="Times New Roman" w:hAnsi="Times New Roman" w:cs="Times New Roman"/>
                <w:sz w:val="24"/>
                <w:szCs w:val="24"/>
              </w:rPr>
            </w:pPr>
            <w:r w:rsidRPr="00A1635E">
              <w:rPr>
                <w:rFonts w:ascii="Times New Roman" w:hAnsi="Times New Roman" w:cs="Times New Roman"/>
                <w:sz w:val="24"/>
                <w:szCs w:val="24"/>
              </w:rPr>
              <w:t>L/1000 kcal</w:t>
            </w:r>
          </w:p>
        </w:tc>
      </w:tr>
      <w:tr w:rsidR="00A1635E" w:rsidRPr="00624A1F" w14:paraId="16F46FD3" w14:textId="77777777" w:rsidTr="00A1635E">
        <w:tc>
          <w:tcPr>
            <w:tcW w:w="0" w:type="auto"/>
          </w:tcPr>
          <w:p w14:paraId="47A1BDA7" w14:textId="77777777" w:rsidR="00A1635E" w:rsidRPr="00624A1F" w:rsidRDefault="00A1635E" w:rsidP="00A1635E">
            <w:pPr>
              <w:spacing w:line="360" w:lineRule="auto"/>
              <w:rPr>
                <w:rFonts w:ascii="Times New Roman" w:hAnsi="Times New Roman" w:cs="Times New Roman"/>
                <w:sz w:val="24"/>
                <w:szCs w:val="24"/>
              </w:rPr>
            </w:pPr>
          </w:p>
        </w:tc>
        <w:tc>
          <w:tcPr>
            <w:tcW w:w="0" w:type="auto"/>
          </w:tcPr>
          <w:p w14:paraId="22F59127" w14:textId="5B457CC3" w:rsidR="00A1635E" w:rsidRPr="00624A1F" w:rsidRDefault="00A1635E" w:rsidP="00A1635E">
            <w:pPr>
              <w:spacing w:line="360" w:lineRule="auto"/>
              <w:rPr>
                <w:rFonts w:ascii="Times New Roman" w:hAnsi="Times New Roman" w:cs="Times New Roman"/>
                <w:sz w:val="24"/>
                <w:szCs w:val="24"/>
              </w:rPr>
            </w:pPr>
            <w:r w:rsidRPr="00A1635E">
              <w:rPr>
                <w:rFonts w:ascii="Times New Roman" w:hAnsi="Times New Roman" w:cs="Times New Roman"/>
                <w:sz w:val="24"/>
                <w:szCs w:val="24"/>
              </w:rPr>
              <w:t>Water_100gP</w:t>
            </w:r>
          </w:p>
        </w:tc>
        <w:tc>
          <w:tcPr>
            <w:tcW w:w="0" w:type="auto"/>
          </w:tcPr>
          <w:p w14:paraId="41CE44B5" w14:textId="13D03B3B" w:rsidR="00A1635E" w:rsidRPr="00624A1F" w:rsidRDefault="00A1635E" w:rsidP="00A1635E">
            <w:pPr>
              <w:spacing w:line="360" w:lineRule="auto"/>
              <w:rPr>
                <w:rFonts w:ascii="Times New Roman" w:hAnsi="Times New Roman" w:cs="Times New Roman"/>
                <w:sz w:val="24"/>
                <w:szCs w:val="24"/>
              </w:rPr>
            </w:pPr>
            <w:r w:rsidRPr="00A1635E">
              <w:rPr>
                <w:rFonts w:ascii="Times New Roman" w:hAnsi="Times New Roman" w:cs="Times New Roman"/>
                <w:sz w:val="24"/>
                <w:szCs w:val="24"/>
              </w:rPr>
              <w:t>Water use per 100 g protein</w:t>
            </w:r>
          </w:p>
        </w:tc>
        <w:tc>
          <w:tcPr>
            <w:tcW w:w="0" w:type="auto"/>
          </w:tcPr>
          <w:p w14:paraId="212EAECB" w14:textId="367CF99C" w:rsidR="00A1635E" w:rsidRPr="00624A1F" w:rsidRDefault="00A1635E" w:rsidP="00A1635E">
            <w:pPr>
              <w:spacing w:line="360" w:lineRule="auto"/>
              <w:rPr>
                <w:rFonts w:ascii="Times New Roman" w:hAnsi="Times New Roman" w:cs="Times New Roman"/>
                <w:sz w:val="24"/>
                <w:szCs w:val="24"/>
              </w:rPr>
            </w:pPr>
            <w:r w:rsidRPr="00A1635E">
              <w:rPr>
                <w:rFonts w:ascii="Times New Roman" w:hAnsi="Times New Roman" w:cs="Times New Roman"/>
                <w:sz w:val="24"/>
                <w:szCs w:val="24"/>
              </w:rPr>
              <w:t>L/100g protein</w:t>
            </w:r>
          </w:p>
        </w:tc>
      </w:tr>
      <w:tr w:rsidR="00A1635E" w:rsidRPr="00624A1F" w14:paraId="18D3C5EE" w14:textId="77777777" w:rsidTr="00A1635E">
        <w:tc>
          <w:tcPr>
            <w:tcW w:w="0" w:type="auto"/>
          </w:tcPr>
          <w:p w14:paraId="0331B833" w14:textId="572652C6" w:rsidR="00A1635E" w:rsidRPr="00624A1F" w:rsidRDefault="00A1635E" w:rsidP="00A1635E">
            <w:pPr>
              <w:spacing w:after="160" w:line="360" w:lineRule="auto"/>
              <w:rPr>
                <w:rFonts w:ascii="Times New Roman" w:hAnsi="Times New Roman" w:cs="Times New Roman"/>
                <w:b/>
                <w:bCs/>
                <w:sz w:val="24"/>
                <w:szCs w:val="24"/>
              </w:rPr>
            </w:pPr>
            <w:r w:rsidRPr="00A1635E">
              <w:rPr>
                <w:rFonts w:ascii="Times New Roman" w:hAnsi="Times New Roman" w:cs="Times New Roman"/>
                <w:b/>
                <w:bCs/>
                <w:sz w:val="24"/>
                <w:szCs w:val="24"/>
              </w:rPr>
              <w:t>Land Use Metrics</w:t>
            </w:r>
          </w:p>
        </w:tc>
        <w:tc>
          <w:tcPr>
            <w:tcW w:w="0" w:type="auto"/>
          </w:tcPr>
          <w:p w14:paraId="257433AD" w14:textId="6EC81F20" w:rsidR="00A1635E" w:rsidRPr="00624A1F" w:rsidRDefault="00A1635E" w:rsidP="00A1635E">
            <w:pPr>
              <w:spacing w:line="360" w:lineRule="auto"/>
              <w:rPr>
                <w:rFonts w:ascii="Times New Roman" w:hAnsi="Times New Roman" w:cs="Times New Roman"/>
                <w:sz w:val="24"/>
                <w:szCs w:val="24"/>
              </w:rPr>
            </w:pPr>
            <w:r w:rsidRPr="00A1635E">
              <w:rPr>
                <w:rFonts w:ascii="Times New Roman" w:hAnsi="Times New Roman" w:cs="Times New Roman"/>
                <w:sz w:val="24"/>
                <w:szCs w:val="24"/>
              </w:rPr>
              <w:t>Land_kg</w:t>
            </w:r>
          </w:p>
        </w:tc>
        <w:tc>
          <w:tcPr>
            <w:tcW w:w="0" w:type="auto"/>
          </w:tcPr>
          <w:p w14:paraId="75EF41B3" w14:textId="0E5F132D" w:rsidR="00A1635E" w:rsidRPr="00624A1F" w:rsidRDefault="00A1635E" w:rsidP="00A1635E">
            <w:pPr>
              <w:spacing w:line="360" w:lineRule="auto"/>
              <w:rPr>
                <w:rFonts w:ascii="Times New Roman" w:hAnsi="Times New Roman" w:cs="Times New Roman"/>
                <w:sz w:val="24"/>
                <w:szCs w:val="24"/>
              </w:rPr>
            </w:pPr>
            <w:r w:rsidRPr="00A1635E">
              <w:rPr>
                <w:rFonts w:ascii="Times New Roman" w:hAnsi="Times New Roman" w:cs="Times New Roman"/>
                <w:sz w:val="24"/>
                <w:szCs w:val="24"/>
              </w:rPr>
              <w:t>Land use per kg of food</w:t>
            </w:r>
          </w:p>
        </w:tc>
        <w:tc>
          <w:tcPr>
            <w:tcW w:w="0" w:type="auto"/>
          </w:tcPr>
          <w:p w14:paraId="76B8564D" w14:textId="706F6542" w:rsidR="00A1635E" w:rsidRPr="00624A1F" w:rsidRDefault="00A1635E" w:rsidP="00A1635E">
            <w:pPr>
              <w:spacing w:line="360" w:lineRule="auto"/>
              <w:rPr>
                <w:rFonts w:ascii="Times New Roman" w:hAnsi="Times New Roman" w:cs="Times New Roman"/>
                <w:sz w:val="24"/>
                <w:szCs w:val="24"/>
              </w:rPr>
            </w:pPr>
            <w:r w:rsidRPr="00A1635E">
              <w:rPr>
                <w:rFonts w:ascii="Times New Roman" w:hAnsi="Times New Roman" w:cs="Times New Roman"/>
                <w:sz w:val="24"/>
                <w:szCs w:val="24"/>
              </w:rPr>
              <w:t>m²/kg</w:t>
            </w:r>
          </w:p>
        </w:tc>
      </w:tr>
      <w:tr w:rsidR="00A1635E" w:rsidRPr="00624A1F" w14:paraId="00B2D477" w14:textId="77777777" w:rsidTr="00A1635E">
        <w:tc>
          <w:tcPr>
            <w:tcW w:w="0" w:type="auto"/>
          </w:tcPr>
          <w:p w14:paraId="66AB32C9" w14:textId="77777777" w:rsidR="00A1635E" w:rsidRPr="00624A1F" w:rsidRDefault="00A1635E" w:rsidP="00A1635E">
            <w:pPr>
              <w:spacing w:line="360" w:lineRule="auto"/>
              <w:rPr>
                <w:rFonts w:ascii="Times New Roman" w:hAnsi="Times New Roman" w:cs="Times New Roman"/>
                <w:sz w:val="24"/>
                <w:szCs w:val="24"/>
              </w:rPr>
            </w:pPr>
          </w:p>
        </w:tc>
        <w:tc>
          <w:tcPr>
            <w:tcW w:w="0" w:type="auto"/>
          </w:tcPr>
          <w:p w14:paraId="50C82CAC" w14:textId="7C8C92DA" w:rsidR="00A1635E" w:rsidRPr="00624A1F" w:rsidRDefault="00A1635E" w:rsidP="00A1635E">
            <w:pPr>
              <w:spacing w:line="360" w:lineRule="auto"/>
              <w:rPr>
                <w:rFonts w:ascii="Times New Roman" w:hAnsi="Times New Roman" w:cs="Times New Roman"/>
                <w:sz w:val="24"/>
                <w:szCs w:val="24"/>
              </w:rPr>
            </w:pPr>
            <w:r w:rsidRPr="00A1635E">
              <w:rPr>
                <w:rFonts w:ascii="Times New Roman" w:hAnsi="Times New Roman" w:cs="Times New Roman"/>
                <w:sz w:val="24"/>
                <w:szCs w:val="24"/>
              </w:rPr>
              <w:t>Land_1000kcal</w:t>
            </w:r>
          </w:p>
        </w:tc>
        <w:tc>
          <w:tcPr>
            <w:tcW w:w="0" w:type="auto"/>
          </w:tcPr>
          <w:p w14:paraId="2A66B2A7" w14:textId="37EABB65" w:rsidR="00A1635E" w:rsidRPr="00624A1F" w:rsidRDefault="00A1635E" w:rsidP="00A1635E">
            <w:pPr>
              <w:spacing w:line="360" w:lineRule="auto"/>
              <w:rPr>
                <w:rFonts w:ascii="Times New Roman" w:hAnsi="Times New Roman" w:cs="Times New Roman"/>
                <w:sz w:val="24"/>
                <w:szCs w:val="24"/>
              </w:rPr>
            </w:pPr>
            <w:r w:rsidRPr="00A1635E">
              <w:rPr>
                <w:rFonts w:ascii="Times New Roman" w:hAnsi="Times New Roman" w:cs="Times New Roman"/>
                <w:sz w:val="24"/>
                <w:szCs w:val="24"/>
              </w:rPr>
              <w:t>Land use per 1000 kcal</w:t>
            </w:r>
          </w:p>
        </w:tc>
        <w:tc>
          <w:tcPr>
            <w:tcW w:w="0" w:type="auto"/>
          </w:tcPr>
          <w:p w14:paraId="40E08749" w14:textId="4323D175" w:rsidR="00A1635E" w:rsidRPr="00624A1F" w:rsidRDefault="00A1635E" w:rsidP="00A1635E">
            <w:pPr>
              <w:spacing w:line="360" w:lineRule="auto"/>
              <w:rPr>
                <w:rFonts w:ascii="Times New Roman" w:hAnsi="Times New Roman" w:cs="Times New Roman"/>
                <w:sz w:val="24"/>
                <w:szCs w:val="24"/>
              </w:rPr>
            </w:pPr>
            <w:r w:rsidRPr="00A1635E">
              <w:rPr>
                <w:rFonts w:ascii="Times New Roman" w:hAnsi="Times New Roman" w:cs="Times New Roman"/>
                <w:sz w:val="24"/>
                <w:szCs w:val="24"/>
              </w:rPr>
              <w:t>m²/1000 kcal</w:t>
            </w:r>
          </w:p>
        </w:tc>
      </w:tr>
      <w:tr w:rsidR="00A1635E" w:rsidRPr="00624A1F" w14:paraId="412C6486" w14:textId="77777777" w:rsidTr="00A1635E">
        <w:tc>
          <w:tcPr>
            <w:tcW w:w="0" w:type="auto"/>
          </w:tcPr>
          <w:p w14:paraId="3B6D3192" w14:textId="77777777" w:rsidR="00A1635E" w:rsidRPr="00624A1F" w:rsidRDefault="00A1635E" w:rsidP="00A1635E">
            <w:pPr>
              <w:spacing w:line="360" w:lineRule="auto"/>
              <w:rPr>
                <w:rFonts w:ascii="Times New Roman" w:hAnsi="Times New Roman" w:cs="Times New Roman"/>
                <w:sz w:val="24"/>
                <w:szCs w:val="24"/>
              </w:rPr>
            </w:pPr>
          </w:p>
        </w:tc>
        <w:tc>
          <w:tcPr>
            <w:tcW w:w="0" w:type="auto"/>
          </w:tcPr>
          <w:p w14:paraId="67138B66" w14:textId="50273F15" w:rsidR="00A1635E" w:rsidRPr="00624A1F" w:rsidRDefault="00A1635E" w:rsidP="00A1635E">
            <w:pPr>
              <w:spacing w:line="360" w:lineRule="auto"/>
              <w:rPr>
                <w:rFonts w:ascii="Times New Roman" w:hAnsi="Times New Roman" w:cs="Times New Roman"/>
                <w:sz w:val="24"/>
                <w:szCs w:val="24"/>
              </w:rPr>
            </w:pPr>
            <w:r w:rsidRPr="00A1635E">
              <w:rPr>
                <w:rFonts w:ascii="Times New Roman" w:hAnsi="Times New Roman" w:cs="Times New Roman"/>
                <w:sz w:val="24"/>
                <w:szCs w:val="24"/>
              </w:rPr>
              <w:t>Land_100gP</w:t>
            </w:r>
          </w:p>
        </w:tc>
        <w:tc>
          <w:tcPr>
            <w:tcW w:w="0" w:type="auto"/>
          </w:tcPr>
          <w:p w14:paraId="73D7AE54" w14:textId="0CABF0B5" w:rsidR="00A1635E" w:rsidRPr="00624A1F" w:rsidRDefault="00A1635E" w:rsidP="00A1635E">
            <w:pPr>
              <w:spacing w:line="360" w:lineRule="auto"/>
              <w:rPr>
                <w:rFonts w:ascii="Times New Roman" w:hAnsi="Times New Roman" w:cs="Times New Roman"/>
                <w:sz w:val="24"/>
                <w:szCs w:val="24"/>
              </w:rPr>
            </w:pPr>
            <w:r w:rsidRPr="00A1635E">
              <w:rPr>
                <w:rFonts w:ascii="Times New Roman" w:hAnsi="Times New Roman" w:cs="Times New Roman"/>
                <w:sz w:val="24"/>
                <w:szCs w:val="24"/>
              </w:rPr>
              <w:t>Land use per 100 g of protein</w:t>
            </w:r>
          </w:p>
        </w:tc>
        <w:tc>
          <w:tcPr>
            <w:tcW w:w="0" w:type="auto"/>
          </w:tcPr>
          <w:p w14:paraId="3447CA65" w14:textId="3B3E0EB2" w:rsidR="00A1635E" w:rsidRPr="00624A1F" w:rsidRDefault="00A1635E" w:rsidP="00A1635E">
            <w:pPr>
              <w:spacing w:line="360" w:lineRule="auto"/>
              <w:rPr>
                <w:rFonts w:ascii="Times New Roman" w:hAnsi="Times New Roman" w:cs="Times New Roman"/>
                <w:sz w:val="24"/>
                <w:szCs w:val="24"/>
              </w:rPr>
            </w:pPr>
            <w:r w:rsidRPr="00A1635E">
              <w:rPr>
                <w:rFonts w:ascii="Times New Roman" w:hAnsi="Times New Roman" w:cs="Times New Roman"/>
                <w:sz w:val="24"/>
                <w:szCs w:val="24"/>
              </w:rPr>
              <w:t>m²/100g protein</w:t>
            </w:r>
          </w:p>
        </w:tc>
      </w:tr>
      <w:tr w:rsidR="00A1635E" w:rsidRPr="00624A1F" w14:paraId="687B6C23" w14:textId="77777777" w:rsidTr="00A1635E">
        <w:tc>
          <w:tcPr>
            <w:tcW w:w="0" w:type="auto"/>
          </w:tcPr>
          <w:p w14:paraId="67A5D240" w14:textId="31DCFF7B" w:rsidR="00A1635E" w:rsidRPr="00624A1F" w:rsidRDefault="00BE1CD3" w:rsidP="00BE1CD3">
            <w:pPr>
              <w:spacing w:after="160" w:line="360" w:lineRule="auto"/>
              <w:jc w:val="both"/>
              <w:rPr>
                <w:rFonts w:ascii="Times New Roman" w:hAnsi="Times New Roman" w:cs="Times New Roman"/>
                <w:b/>
                <w:bCs/>
                <w:sz w:val="24"/>
                <w:szCs w:val="24"/>
              </w:rPr>
            </w:pPr>
            <w:r w:rsidRPr="00A1635E">
              <w:rPr>
                <w:rFonts w:ascii="Times New Roman" w:hAnsi="Times New Roman" w:cs="Times New Roman"/>
                <w:b/>
                <w:bCs/>
                <w:sz w:val="24"/>
                <w:szCs w:val="24"/>
              </w:rPr>
              <w:t>Scarcity-Weighted Water Use Metrics</w:t>
            </w:r>
          </w:p>
        </w:tc>
        <w:tc>
          <w:tcPr>
            <w:tcW w:w="0" w:type="auto"/>
          </w:tcPr>
          <w:p w14:paraId="5F7FD324" w14:textId="58EA8FAE" w:rsidR="00A1635E" w:rsidRPr="00624A1F" w:rsidRDefault="00A1635E" w:rsidP="00A1635E">
            <w:pPr>
              <w:spacing w:line="360" w:lineRule="auto"/>
              <w:rPr>
                <w:rFonts w:ascii="Times New Roman" w:hAnsi="Times New Roman" w:cs="Times New Roman"/>
                <w:sz w:val="24"/>
                <w:szCs w:val="24"/>
              </w:rPr>
            </w:pPr>
            <w:r w:rsidRPr="00A1635E">
              <w:rPr>
                <w:rFonts w:ascii="Times New Roman" w:hAnsi="Times New Roman" w:cs="Times New Roman"/>
                <w:sz w:val="24"/>
                <w:szCs w:val="24"/>
              </w:rPr>
              <w:t>SW_Water_kg</w:t>
            </w:r>
          </w:p>
        </w:tc>
        <w:tc>
          <w:tcPr>
            <w:tcW w:w="0" w:type="auto"/>
          </w:tcPr>
          <w:p w14:paraId="45D3E984" w14:textId="3996F508" w:rsidR="00A1635E" w:rsidRPr="00624A1F" w:rsidRDefault="00A1635E" w:rsidP="00A1635E">
            <w:pPr>
              <w:spacing w:line="360" w:lineRule="auto"/>
              <w:rPr>
                <w:rFonts w:ascii="Times New Roman" w:hAnsi="Times New Roman" w:cs="Times New Roman"/>
                <w:sz w:val="24"/>
                <w:szCs w:val="24"/>
              </w:rPr>
            </w:pPr>
            <w:r w:rsidRPr="00A1635E">
              <w:rPr>
                <w:rFonts w:ascii="Times New Roman" w:hAnsi="Times New Roman" w:cs="Times New Roman"/>
                <w:sz w:val="24"/>
                <w:szCs w:val="24"/>
              </w:rPr>
              <w:t>Scarcity-weighted water use per kg</w:t>
            </w:r>
          </w:p>
        </w:tc>
        <w:tc>
          <w:tcPr>
            <w:tcW w:w="0" w:type="auto"/>
          </w:tcPr>
          <w:p w14:paraId="6DB233D5" w14:textId="6F43002E" w:rsidR="00A1635E" w:rsidRPr="00624A1F" w:rsidRDefault="00A1635E" w:rsidP="00A1635E">
            <w:pPr>
              <w:spacing w:line="360" w:lineRule="auto"/>
              <w:rPr>
                <w:rFonts w:ascii="Times New Roman" w:hAnsi="Times New Roman" w:cs="Times New Roman"/>
                <w:sz w:val="24"/>
                <w:szCs w:val="24"/>
              </w:rPr>
            </w:pPr>
            <w:r w:rsidRPr="00A1635E">
              <w:rPr>
                <w:rFonts w:ascii="Times New Roman" w:hAnsi="Times New Roman" w:cs="Times New Roman"/>
                <w:sz w:val="24"/>
                <w:szCs w:val="24"/>
              </w:rPr>
              <w:t>L/kg</w:t>
            </w:r>
          </w:p>
        </w:tc>
      </w:tr>
      <w:tr w:rsidR="00A1635E" w:rsidRPr="00624A1F" w14:paraId="1767449F" w14:textId="77777777" w:rsidTr="00A1635E">
        <w:tc>
          <w:tcPr>
            <w:tcW w:w="0" w:type="auto"/>
          </w:tcPr>
          <w:p w14:paraId="2A56D25D" w14:textId="77777777" w:rsidR="00A1635E" w:rsidRPr="00624A1F" w:rsidRDefault="00A1635E" w:rsidP="00A1635E">
            <w:pPr>
              <w:spacing w:line="360" w:lineRule="auto"/>
              <w:rPr>
                <w:rFonts w:ascii="Times New Roman" w:hAnsi="Times New Roman" w:cs="Times New Roman"/>
                <w:sz w:val="24"/>
                <w:szCs w:val="24"/>
              </w:rPr>
            </w:pPr>
          </w:p>
        </w:tc>
        <w:tc>
          <w:tcPr>
            <w:tcW w:w="0" w:type="auto"/>
          </w:tcPr>
          <w:p w14:paraId="5FD0FE7E" w14:textId="786AE177" w:rsidR="00A1635E" w:rsidRPr="00624A1F" w:rsidRDefault="00A1635E" w:rsidP="00A1635E">
            <w:pPr>
              <w:spacing w:line="360" w:lineRule="auto"/>
              <w:rPr>
                <w:rFonts w:ascii="Times New Roman" w:hAnsi="Times New Roman" w:cs="Times New Roman"/>
                <w:sz w:val="24"/>
                <w:szCs w:val="24"/>
              </w:rPr>
            </w:pPr>
            <w:r w:rsidRPr="00A1635E">
              <w:rPr>
                <w:rFonts w:ascii="Times New Roman" w:hAnsi="Times New Roman" w:cs="Times New Roman"/>
                <w:sz w:val="24"/>
                <w:szCs w:val="24"/>
              </w:rPr>
              <w:t>SW_Water_1000kcal</w:t>
            </w:r>
          </w:p>
        </w:tc>
        <w:tc>
          <w:tcPr>
            <w:tcW w:w="0" w:type="auto"/>
          </w:tcPr>
          <w:p w14:paraId="6FC01744" w14:textId="37587CB4" w:rsidR="00A1635E" w:rsidRPr="00624A1F" w:rsidRDefault="00A1635E" w:rsidP="00A1635E">
            <w:pPr>
              <w:spacing w:line="360" w:lineRule="auto"/>
              <w:rPr>
                <w:rFonts w:ascii="Times New Roman" w:hAnsi="Times New Roman" w:cs="Times New Roman"/>
                <w:sz w:val="24"/>
                <w:szCs w:val="24"/>
              </w:rPr>
            </w:pPr>
            <w:r w:rsidRPr="00A1635E">
              <w:rPr>
                <w:rFonts w:ascii="Times New Roman" w:hAnsi="Times New Roman" w:cs="Times New Roman"/>
                <w:sz w:val="24"/>
                <w:szCs w:val="24"/>
              </w:rPr>
              <w:t>Scarcity-weighted water use per 1000 kcal</w:t>
            </w:r>
          </w:p>
        </w:tc>
        <w:tc>
          <w:tcPr>
            <w:tcW w:w="0" w:type="auto"/>
          </w:tcPr>
          <w:p w14:paraId="37497055" w14:textId="58B4E393" w:rsidR="00A1635E" w:rsidRPr="00624A1F" w:rsidRDefault="00A1635E" w:rsidP="00A1635E">
            <w:pPr>
              <w:spacing w:line="360" w:lineRule="auto"/>
              <w:rPr>
                <w:rFonts w:ascii="Times New Roman" w:hAnsi="Times New Roman" w:cs="Times New Roman"/>
                <w:sz w:val="24"/>
                <w:szCs w:val="24"/>
              </w:rPr>
            </w:pPr>
            <w:r w:rsidRPr="00A1635E">
              <w:rPr>
                <w:rFonts w:ascii="Times New Roman" w:hAnsi="Times New Roman" w:cs="Times New Roman"/>
                <w:sz w:val="24"/>
                <w:szCs w:val="24"/>
              </w:rPr>
              <w:t>L/1000 kcal</w:t>
            </w:r>
          </w:p>
        </w:tc>
      </w:tr>
      <w:tr w:rsidR="00A1635E" w:rsidRPr="00624A1F" w14:paraId="46EC7BCC" w14:textId="77777777" w:rsidTr="00A1635E">
        <w:tc>
          <w:tcPr>
            <w:tcW w:w="0" w:type="auto"/>
          </w:tcPr>
          <w:p w14:paraId="2C0EA5DC" w14:textId="1BA7F545" w:rsidR="00A1635E" w:rsidRPr="00624A1F" w:rsidRDefault="00A474F9" w:rsidP="00A1635E">
            <w:pPr>
              <w:spacing w:line="360" w:lineRule="auto"/>
              <w:rPr>
                <w:rFonts w:ascii="Times New Roman" w:hAnsi="Times New Roman" w:cs="Times New Roman"/>
                <w:sz w:val="24"/>
                <w:szCs w:val="24"/>
              </w:rPr>
            </w:pPr>
            <w:r w:rsidRPr="00A1635E">
              <w:rPr>
                <w:rFonts w:ascii="Times New Roman" w:hAnsi="Times New Roman" w:cs="Times New Roman"/>
                <w:b/>
                <w:bCs/>
                <w:sz w:val="24"/>
                <w:szCs w:val="24"/>
              </w:rPr>
              <w:lastRenderedPageBreak/>
              <w:t>Scarcity-Weighted Water Use Metrics</w:t>
            </w:r>
          </w:p>
        </w:tc>
        <w:tc>
          <w:tcPr>
            <w:tcW w:w="0" w:type="auto"/>
          </w:tcPr>
          <w:p w14:paraId="48FDBC18" w14:textId="2E8B649B" w:rsidR="00A1635E" w:rsidRPr="00624A1F" w:rsidRDefault="00A1635E" w:rsidP="00A1635E">
            <w:pPr>
              <w:spacing w:line="360" w:lineRule="auto"/>
              <w:rPr>
                <w:rFonts w:ascii="Times New Roman" w:hAnsi="Times New Roman" w:cs="Times New Roman"/>
                <w:sz w:val="24"/>
                <w:szCs w:val="24"/>
              </w:rPr>
            </w:pPr>
            <w:r w:rsidRPr="00A1635E">
              <w:rPr>
                <w:rFonts w:ascii="Times New Roman" w:hAnsi="Times New Roman" w:cs="Times New Roman"/>
                <w:sz w:val="24"/>
                <w:szCs w:val="24"/>
              </w:rPr>
              <w:t>SW_Water_100gP</w:t>
            </w:r>
          </w:p>
        </w:tc>
        <w:tc>
          <w:tcPr>
            <w:tcW w:w="0" w:type="auto"/>
          </w:tcPr>
          <w:p w14:paraId="4925C706" w14:textId="349F5EDC" w:rsidR="00A1635E" w:rsidRPr="00624A1F" w:rsidRDefault="00A1635E" w:rsidP="00A1635E">
            <w:pPr>
              <w:spacing w:line="360" w:lineRule="auto"/>
              <w:rPr>
                <w:rFonts w:ascii="Times New Roman" w:hAnsi="Times New Roman" w:cs="Times New Roman"/>
                <w:sz w:val="24"/>
                <w:szCs w:val="24"/>
              </w:rPr>
            </w:pPr>
            <w:r w:rsidRPr="00A1635E">
              <w:rPr>
                <w:rFonts w:ascii="Times New Roman" w:hAnsi="Times New Roman" w:cs="Times New Roman"/>
                <w:sz w:val="24"/>
                <w:szCs w:val="24"/>
              </w:rPr>
              <w:t>Scarcity-weighted water use per 100 g of protein</w:t>
            </w:r>
          </w:p>
        </w:tc>
        <w:tc>
          <w:tcPr>
            <w:tcW w:w="0" w:type="auto"/>
          </w:tcPr>
          <w:p w14:paraId="49511702" w14:textId="6106DB83" w:rsidR="00A1635E" w:rsidRPr="00624A1F" w:rsidRDefault="00A1635E" w:rsidP="00A1635E">
            <w:pPr>
              <w:spacing w:line="360" w:lineRule="auto"/>
              <w:rPr>
                <w:rFonts w:ascii="Times New Roman" w:hAnsi="Times New Roman" w:cs="Times New Roman"/>
                <w:sz w:val="24"/>
                <w:szCs w:val="24"/>
              </w:rPr>
            </w:pPr>
            <w:r w:rsidRPr="00A1635E">
              <w:rPr>
                <w:rFonts w:ascii="Times New Roman" w:hAnsi="Times New Roman" w:cs="Times New Roman"/>
                <w:sz w:val="24"/>
                <w:szCs w:val="24"/>
              </w:rPr>
              <w:t>L/100g protein</w:t>
            </w:r>
          </w:p>
        </w:tc>
      </w:tr>
    </w:tbl>
    <w:p w14:paraId="35341C05" w14:textId="77777777" w:rsidR="00873571" w:rsidRPr="00624A1F" w:rsidRDefault="00873571" w:rsidP="00873571">
      <w:pPr>
        <w:spacing w:line="360" w:lineRule="auto"/>
        <w:jc w:val="both"/>
        <w:rPr>
          <w:rFonts w:ascii="Times New Roman" w:hAnsi="Times New Roman" w:cs="Times New Roman"/>
          <w:sz w:val="24"/>
          <w:szCs w:val="24"/>
        </w:rPr>
      </w:pPr>
    </w:p>
    <w:p w14:paraId="76C97D57" w14:textId="3BE8D68E" w:rsidR="00873571" w:rsidRPr="00873571" w:rsidRDefault="00A1635E" w:rsidP="00873571">
      <w:p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C</w:t>
      </w:r>
      <w:r w:rsidR="00873571" w:rsidRPr="00873571">
        <w:rPr>
          <w:rFonts w:ascii="Times New Roman" w:hAnsi="Times New Roman" w:cs="Times New Roman"/>
          <w:b/>
          <w:bCs/>
          <w:sz w:val="24"/>
          <w:szCs w:val="24"/>
        </w:rPr>
        <w:t>. Summary of Core Metric Categories</w:t>
      </w:r>
    </w:p>
    <w:tbl>
      <w:tblPr>
        <w:tblStyle w:val="TableGrid"/>
        <w:tblW w:w="0" w:type="auto"/>
        <w:tblLook w:val="04A0" w:firstRow="1" w:lastRow="0" w:firstColumn="1" w:lastColumn="0" w:noHBand="0" w:noVBand="1"/>
      </w:tblPr>
      <w:tblGrid>
        <w:gridCol w:w="2119"/>
        <w:gridCol w:w="6897"/>
      </w:tblGrid>
      <w:tr w:rsidR="00873571" w:rsidRPr="00873571" w14:paraId="2F477D3E" w14:textId="77777777" w:rsidTr="00A1635E">
        <w:tc>
          <w:tcPr>
            <w:tcW w:w="0" w:type="auto"/>
            <w:hideMark/>
          </w:tcPr>
          <w:p w14:paraId="2ADA5AC2" w14:textId="77777777" w:rsidR="00873571" w:rsidRPr="00873571" w:rsidRDefault="00873571" w:rsidP="00873571">
            <w:pPr>
              <w:spacing w:after="160" w:line="360" w:lineRule="auto"/>
              <w:jc w:val="both"/>
              <w:rPr>
                <w:rFonts w:ascii="Times New Roman" w:hAnsi="Times New Roman" w:cs="Times New Roman"/>
                <w:b/>
                <w:bCs/>
                <w:sz w:val="24"/>
                <w:szCs w:val="24"/>
              </w:rPr>
            </w:pPr>
            <w:r w:rsidRPr="00873571">
              <w:rPr>
                <w:rFonts w:ascii="Times New Roman" w:hAnsi="Times New Roman" w:cs="Times New Roman"/>
                <w:b/>
                <w:bCs/>
                <w:sz w:val="24"/>
                <w:szCs w:val="24"/>
              </w:rPr>
              <w:t>Category</w:t>
            </w:r>
          </w:p>
        </w:tc>
        <w:tc>
          <w:tcPr>
            <w:tcW w:w="0" w:type="auto"/>
            <w:hideMark/>
          </w:tcPr>
          <w:p w14:paraId="15D88A8A" w14:textId="77777777" w:rsidR="00873571" w:rsidRPr="00873571" w:rsidRDefault="00873571" w:rsidP="00873571">
            <w:pPr>
              <w:spacing w:after="160" w:line="360" w:lineRule="auto"/>
              <w:jc w:val="both"/>
              <w:rPr>
                <w:rFonts w:ascii="Times New Roman" w:hAnsi="Times New Roman" w:cs="Times New Roman"/>
                <w:b/>
                <w:bCs/>
                <w:sz w:val="24"/>
                <w:szCs w:val="24"/>
              </w:rPr>
            </w:pPr>
            <w:r w:rsidRPr="00873571">
              <w:rPr>
                <w:rFonts w:ascii="Times New Roman" w:hAnsi="Times New Roman" w:cs="Times New Roman"/>
                <w:b/>
                <w:bCs/>
                <w:sz w:val="24"/>
                <w:szCs w:val="24"/>
              </w:rPr>
              <w:t>Features</w:t>
            </w:r>
          </w:p>
        </w:tc>
      </w:tr>
      <w:tr w:rsidR="00873571" w:rsidRPr="00873571" w14:paraId="52A20C69" w14:textId="77777777" w:rsidTr="00A1635E">
        <w:tc>
          <w:tcPr>
            <w:tcW w:w="0" w:type="auto"/>
            <w:hideMark/>
          </w:tcPr>
          <w:p w14:paraId="649C7456" w14:textId="77777777" w:rsidR="00873571" w:rsidRPr="00873571" w:rsidRDefault="00873571" w:rsidP="00A474F9">
            <w:pPr>
              <w:spacing w:after="160" w:line="360" w:lineRule="auto"/>
              <w:rPr>
                <w:rFonts w:ascii="Times New Roman" w:hAnsi="Times New Roman" w:cs="Times New Roman"/>
                <w:sz w:val="24"/>
                <w:szCs w:val="24"/>
              </w:rPr>
            </w:pPr>
            <w:r w:rsidRPr="00873571">
              <w:rPr>
                <w:rFonts w:ascii="Times New Roman" w:hAnsi="Times New Roman" w:cs="Times New Roman"/>
                <w:b/>
                <w:bCs/>
                <w:sz w:val="24"/>
                <w:szCs w:val="24"/>
              </w:rPr>
              <w:t>GHG Emissions</w:t>
            </w:r>
          </w:p>
        </w:tc>
        <w:tc>
          <w:tcPr>
            <w:tcW w:w="0" w:type="auto"/>
            <w:hideMark/>
          </w:tcPr>
          <w:p w14:paraId="6127E5A6" w14:textId="77777777" w:rsidR="00873571" w:rsidRPr="00873571" w:rsidRDefault="00873571" w:rsidP="00A474F9">
            <w:pPr>
              <w:spacing w:after="160" w:line="360" w:lineRule="auto"/>
              <w:rPr>
                <w:rFonts w:ascii="Times New Roman" w:hAnsi="Times New Roman" w:cs="Times New Roman"/>
                <w:sz w:val="24"/>
                <w:szCs w:val="24"/>
              </w:rPr>
            </w:pPr>
            <w:r w:rsidRPr="00873571">
              <w:rPr>
                <w:rFonts w:ascii="Times New Roman" w:hAnsi="Times New Roman" w:cs="Times New Roman"/>
                <w:sz w:val="24"/>
                <w:szCs w:val="24"/>
              </w:rPr>
              <w:t>Land_use_Change, Animal_Feed, Farm, Processing, Transport, Packaging, Retail, Total_emissions, GHG_1000kcal, GHG_100gP</w:t>
            </w:r>
          </w:p>
        </w:tc>
      </w:tr>
      <w:tr w:rsidR="00873571" w:rsidRPr="00873571" w14:paraId="36E5D55A" w14:textId="77777777" w:rsidTr="00A1635E">
        <w:tc>
          <w:tcPr>
            <w:tcW w:w="0" w:type="auto"/>
            <w:hideMark/>
          </w:tcPr>
          <w:p w14:paraId="2DC302B2" w14:textId="77777777" w:rsidR="00873571" w:rsidRPr="00873571" w:rsidRDefault="00873571" w:rsidP="00A474F9">
            <w:pPr>
              <w:spacing w:after="160" w:line="360" w:lineRule="auto"/>
              <w:rPr>
                <w:rFonts w:ascii="Times New Roman" w:hAnsi="Times New Roman" w:cs="Times New Roman"/>
                <w:sz w:val="24"/>
                <w:szCs w:val="24"/>
              </w:rPr>
            </w:pPr>
            <w:r w:rsidRPr="00873571">
              <w:rPr>
                <w:rFonts w:ascii="Times New Roman" w:hAnsi="Times New Roman" w:cs="Times New Roman"/>
                <w:b/>
                <w:bCs/>
                <w:sz w:val="24"/>
                <w:szCs w:val="24"/>
              </w:rPr>
              <w:t>Eutrophication</w:t>
            </w:r>
          </w:p>
        </w:tc>
        <w:tc>
          <w:tcPr>
            <w:tcW w:w="0" w:type="auto"/>
            <w:hideMark/>
          </w:tcPr>
          <w:p w14:paraId="2D4B2561" w14:textId="77777777" w:rsidR="00873571" w:rsidRPr="00873571" w:rsidRDefault="00873571" w:rsidP="00A474F9">
            <w:pPr>
              <w:spacing w:after="160" w:line="360" w:lineRule="auto"/>
              <w:rPr>
                <w:rFonts w:ascii="Times New Roman" w:hAnsi="Times New Roman" w:cs="Times New Roman"/>
                <w:sz w:val="24"/>
                <w:szCs w:val="24"/>
              </w:rPr>
            </w:pPr>
            <w:r w:rsidRPr="00873571">
              <w:rPr>
                <w:rFonts w:ascii="Times New Roman" w:hAnsi="Times New Roman" w:cs="Times New Roman"/>
                <w:sz w:val="24"/>
                <w:szCs w:val="24"/>
              </w:rPr>
              <w:t>Eutro_kg, Eutro_1000kcal, Eutro_100gP</w:t>
            </w:r>
          </w:p>
        </w:tc>
      </w:tr>
      <w:tr w:rsidR="00873571" w:rsidRPr="00873571" w14:paraId="6AE7536F" w14:textId="77777777" w:rsidTr="00A1635E">
        <w:tc>
          <w:tcPr>
            <w:tcW w:w="0" w:type="auto"/>
            <w:hideMark/>
          </w:tcPr>
          <w:p w14:paraId="2A36B2BE" w14:textId="77777777" w:rsidR="00873571" w:rsidRPr="00873571" w:rsidRDefault="00873571" w:rsidP="00A474F9">
            <w:pPr>
              <w:spacing w:after="160" w:line="360" w:lineRule="auto"/>
              <w:rPr>
                <w:rFonts w:ascii="Times New Roman" w:hAnsi="Times New Roman" w:cs="Times New Roman"/>
                <w:sz w:val="24"/>
                <w:szCs w:val="24"/>
              </w:rPr>
            </w:pPr>
            <w:r w:rsidRPr="00873571">
              <w:rPr>
                <w:rFonts w:ascii="Times New Roman" w:hAnsi="Times New Roman" w:cs="Times New Roman"/>
                <w:b/>
                <w:bCs/>
                <w:sz w:val="24"/>
                <w:szCs w:val="24"/>
              </w:rPr>
              <w:t>Water Use</w:t>
            </w:r>
          </w:p>
        </w:tc>
        <w:tc>
          <w:tcPr>
            <w:tcW w:w="0" w:type="auto"/>
            <w:hideMark/>
          </w:tcPr>
          <w:p w14:paraId="0F73DCB9" w14:textId="77777777" w:rsidR="00873571" w:rsidRPr="00873571" w:rsidRDefault="00873571" w:rsidP="00A474F9">
            <w:pPr>
              <w:spacing w:after="160" w:line="360" w:lineRule="auto"/>
              <w:rPr>
                <w:rFonts w:ascii="Times New Roman" w:hAnsi="Times New Roman" w:cs="Times New Roman"/>
                <w:sz w:val="24"/>
                <w:szCs w:val="24"/>
              </w:rPr>
            </w:pPr>
            <w:r w:rsidRPr="00873571">
              <w:rPr>
                <w:rFonts w:ascii="Times New Roman" w:hAnsi="Times New Roman" w:cs="Times New Roman"/>
                <w:sz w:val="24"/>
                <w:szCs w:val="24"/>
              </w:rPr>
              <w:t>Water_kg, Water_1000kcal, Water_100gP</w:t>
            </w:r>
          </w:p>
        </w:tc>
      </w:tr>
      <w:tr w:rsidR="00873571" w:rsidRPr="00873571" w14:paraId="0F59C0D4" w14:textId="77777777" w:rsidTr="00A1635E">
        <w:tc>
          <w:tcPr>
            <w:tcW w:w="0" w:type="auto"/>
            <w:hideMark/>
          </w:tcPr>
          <w:p w14:paraId="4778CC4C" w14:textId="77777777" w:rsidR="00873571" w:rsidRPr="00873571" w:rsidRDefault="00873571" w:rsidP="00A474F9">
            <w:pPr>
              <w:spacing w:after="160" w:line="360" w:lineRule="auto"/>
              <w:rPr>
                <w:rFonts w:ascii="Times New Roman" w:hAnsi="Times New Roman" w:cs="Times New Roman"/>
                <w:sz w:val="24"/>
                <w:szCs w:val="24"/>
              </w:rPr>
            </w:pPr>
            <w:r w:rsidRPr="00873571">
              <w:rPr>
                <w:rFonts w:ascii="Times New Roman" w:hAnsi="Times New Roman" w:cs="Times New Roman"/>
                <w:b/>
                <w:bCs/>
                <w:sz w:val="24"/>
                <w:szCs w:val="24"/>
              </w:rPr>
              <w:t>Land Use</w:t>
            </w:r>
          </w:p>
        </w:tc>
        <w:tc>
          <w:tcPr>
            <w:tcW w:w="0" w:type="auto"/>
            <w:hideMark/>
          </w:tcPr>
          <w:p w14:paraId="00426CEF" w14:textId="77777777" w:rsidR="00873571" w:rsidRPr="00873571" w:rsidRDefault="00873571" w:rsidP="00A474F9">
            <w:pPr>
              <w:spacing w:after="160" w:line="360" w:lineRule="auto"/>
              <w:rPr>
                <w:rFonts w:ascii="Times New Roman" w:hAnsi="Times New Roman" w:cs="Times New Roman"/>
                <w:sz w:val="24"/>
                <w:szCs w:val="24"/>
              </w:rPr>
            </w:pPr>
            <w:r w:rsidRPr="00873571">
              <w:rPr>
                <w:rFonts w:ascii="Times New Roman" w:hAnsi="Times New Roman" w:cs="Times New Roman"/>
                <w:sz w:val="24"/>
                <w:szCs w:val="24"/>
              </w:rPr>
              <w:t>Land_kg, Land_1000kcal, Land_100gP</w:t>
            </w:r>
          </w:p>
        </w:tc>
      </w:tr>
      <w:tr w:rsidR="00873571" w:rsidRPr="00873571" w14:paraId="75DE85B9" w14:textId="77777777" w:rsidTr="00A1635E">
        <w:tc>
          <w:tcPr>
            <w:tcW w:w="0" w:type="auto"/>
            <w:hideMark/>
          </w:tcPr>
          <w:p w14:paraId="01473ABF" w14:textId="77777777" w:rsidR="00873571" w:rsidRPr="00873571" w:rsidRDefault="00873571" w:rsidP="00A474F9">
            <w:pPr>
              <w:spacing w:after="160" w:line="360" w:lineRule="auto"/>
              <w:rPr>
                <w:rFonts w:ascii="Times New Roman" w:hAnsi="Times New Roman" w:cs="Times New Roman"/>
                <w:sz w:val="24"/>
                <w:szCs w:val="24"/>
              </w:rPr>
            </w:pPr>
            <w:r w:rsidRPr="00873571">
              <w:rPr>
                <w:rFonts w:ascii="Times New Roman" w:hAnsi="Times New Roman" w:cs="Times New Roman"/>
                <w:b/>
                <w:bCs/>
                <w:sz w:val="24"/>
                <w:szCs w:val="24"/>
              </w:rPr>
              <w:t>Water Scarcity Impact</w:t>
            </w:r>
          </w:p>
        </w:tc>
        <w:tc>
          <w:tcPr>
            <w:tcW w:w="0" w:type="auto"/>
            <w:hideMark/>
          </w:tcPr>
          <w:p w14:paraId="24A555EF" w14:textId="77777777" w:rsidR="00873571" w:rsidRPr="00873571" w:rsidRDefault="00873571" w:rsidP="00A474F9">
            <w:pPr>
              <w:spacing w:after="160" w:line="360" w:lineRule="auto"/>
              <w:rPr>
                <w:rFonts w:ascii="Times New Roman" w:hAnsi="Times New Roman" w:cs="Times New Roman"/>
                <w:sz w:val="24"/>
                <w:szCs w:val="24"/>
              </w:rPr>
            </w:pPr>
            <w:r w:rsidRPr="00873571">
              <w:rPr>
                <w:rFonts w:ascii="Times New Roman" w:hAnsi="Times New Roman" w:cs="Times New Roman"/>
                <w:sz w:val="24"/>
                <w:szCs w:val="24"/>
              </w:rPr>
              <w:t>SW_Water_kg, SW_Water_1000kcal, SW_Water_100gP</w:t>
            </w:r>
          </w:p>
        </w:tc>
      </w:tr>
    </w:tbl>
    <w:p w14:paraId="74BD0829" w14:textId="0641EFCC" w:rsidR="00873571" w:rsidRPr="00873571" w:rsidRDefault="00873571" w:rsidP="00873571">
      <w:pPr>
        <w:spacing w:line="360" w:lineRule="auto"/>
        <w:jc w:val="both"/>
        <w:rPr>
          <w:rFonts w:ascii="Times New Roman" w:hAnsi="Times New Roman" w:cs="Times New Roman"/>
          <w:sz w:val="24"/>
          <w:szCs w:val="24"/>
        </w:rPr>
      </w:pPr>
    </w:p>
    <w:p w14:paraId="12EEF3C6" w14:textId="77777777" w:rsidR="00873571" w:rsidRPr="00873571" w:rsidRDefault="00873571" w:rsidP="00873571">
      <w:pPr>
        <w:spacing w:line="360" w:lineRule="auto"/>
        <w:jc w:val="both"/>
        <w:rPr>
          <w:rFonts w:ascii="Times New Roman" w:hAnsi="Times New Roman" w:cs="Times New Roman"/>
          <w:b/>
          <w:bCs/>
          <w:sz w:val="24"/>
          <w:szCs w:val="24"/>
        </w:rPr>
      </w:pPr>
      <w:r w:rsidRPr="00873571">
        <w:rPr>
          <w:rFonts w:ascii="Times New Roman" w:hAnsi="Times New Roman" w:cs="Times New Roman"/>
          <w:b/>
          <w:bCs/>
          <w:sz w:val="24"/>
          <w:szCs w:val="24"/>
        </w:rPr>
        <w:t>4. Metric Use Cases and Applicability</w:t>
      </w:r>
    </w:p>
    <w:p w14:paraId="740AB58A" w14:textId="77777777" w:rsidR="00873571" w:rsidRPr="00873571" w:rsidRDefault="00873571" w:rsidP="00873571">
      <w:pPr>
        <w:spacing w:line="360" w:lineRule="auto"/>
        <w:jc w:val="both"/>
        <w:rPr>
          <w:rFonts w:ascii="Times New Roman" w:hAnsi="Times New Roman" w:cs="Times New Roman"/>
          <w:sz w:val="24"/>
          <w:szCs w:val="24"/>
        </w:rPr>
      </w:pPr>
      <w:r w:rsidRPr="00873571">
        <w:rPr>
          <w:rFonts w:ascii="Times New Roman" w:hAnsi="Times New Roman" w:cs="Times New Roman"/>
          <w:sz w:val="24"/>
          <w:szCs w:val="24"/>
        </w:rPr>
        <w:t>Each metric offers distinct insight depending on the analytical goal or context.</w:t>
      </w:r>
    </w:p>
    <w:tbl>
      <w:tblPr>
        <w:tblStyle w:val="TableGrid"/>
        <w:tblW w:w="0" w:type="auto"/>
        <w:tblLook w:val="04A0" w:firstRow="1" w:lastRow="0" w:firstColumn="1" w:lastColumn="0" w:noHBand="0" w:noVBand="1"/>
      </w:tblPr>
      <w:tblGrid>
        <w:gridCol w:w="1596"/>
        <w:gridCol w:w="3033"/>
        <w:gridCol w:w="4387"/>
      </w:tblGrid>
      <w:tr w:rsidR="00873571" w:rsidRPr="00873571" w14:paraId="21E3F225" w14:textId="77777777" w:rsidTr="00BE1CD3">
        <w:trPr>
          <w:tblHeader/>
        </w:trPr>
        <w:tc>
          <w:tcPr>
            <w:tcW w:w="0" w:type="auto"/>
            <w:hideMark/>
          </w:tcPr>
          <w:p w14:paraId="59E35B54" w14:textId="77777777" w:rsidR="00873571" w:rsidRPr="00873571" w:rsidRDefault="00873571" w:rsidP="00873571">
            <w:pPr>
              <w:spacing w:after="160" w:line="360" w:lineRule="auto"/>
              <w:jc w:val="both"/>
              <w:rPr>
                <w:rFonts w:ascii="Times New Roman" w:hAnsi="Times New Roman" w:cs="Times New Roman"/>
                <w:b/>
                <w:bCs/>
                <w:sz w:val="24"/>
                <w:szCs w:val="24"/>
              </w:rPr>
            </w:pPr>
            <w:r w:rsidRPr="00873571">
              <w:rPr>
                <w:rFonts w:ascii="Times New Roman" w:hAnsi="Times New Roman" w:cs="Times New Roman"/>
                <w:b/>
                <w:bCs/>
                <w:sz w:val="24"/>
                <w:szCs w:val="24"/>
              </w:rPr>
              <w:t>Metric Format</w:t>
            </w:r>
          </w:p>
        </w:tc>
        <w:tc>
          <w:tcPr>
            <w:tcW w:w="0" w:type="auto"/>
            <w:hideMark/>
          </w:tcPr>
          <w:p w14:paraId="02338A73" w14:textId="77777777" w:rsidR="00873571" w:rsidRPr="00873571" w:rsidRDefault="00873571" w:rsidP="00873571">
            <w:pPr>
              <w:spacing w:after="160" w:line="360" w:lineRule="auto"/>
              <w:jc w:val="both"/>
              <w:rPr>
                <w:rFonts w:ascii="Times New Roman" w:hAnsi="Times New Roman" w:cs="Times New Roman"/>
                <w:b/>
                <w:bCs/>
                <w:sz w:val="24"/>
                <w:szCs w:val="24"/>
              </w:rPr>
            </w:pPr>
            <w:r w:rsidRPr="00873571">
              <w:rPr>
                <w:rFonts w:ascii="Times New Roman" w:hAnsi="Times New Roman" w:cs="Times New Roman"/>
                <w:b/>
                <w:bCs/>
                <w:sz w:val="24"/>
                <w:szCs w:val="24"/>
              </w:rPr>
              <w:t>Use Case</w:t>
            </w:r>
          </w:p>
        </w:tc>
        <w:tc>
          <w:tcPr>
            <w:tcW w:w="0" w:type="auto"/>
            <w:hideMark/>
          </w:tcPr>
          <w:p w14:paraId="0E530498" w14:textId="77777777" w:rsidR="00873571" w:rsidRPr="00873571" w:rsidRDefault="00873571" w:rsidP="00873571">
            <w:pPr>
              <w:spacing w:after="160" w:line="360" w:lineRule="auto"/>
              <w:jc w:val="both"/>
              <w:rPr>
                <w:rFonts w:ascii="Times New Roman" w:hAnsi="Times New Roman" w:cs="Times New Roman"/>
                <w:b/>
                <w:bCs/>
                <w:sz w:val="24"/>
                <w:szCs w:val="24"/>
              </w:rPr>
            </w:pPr>
            <w:r w:rsidRPr="00873571">
              <w:rPr>
                <w:rFonts w:ascii="Times New Roman" w:hAnsi="Times New Roman" w:cs="Times New Roman"/>
                <w:b/>
                <w:bCs/>
                <w:sz w:val="24"/>
                <w:szCs w:val="24"/>
              </w:rPr>
              <w:t>Example Question</w:t>
            </w:r>
          </w:p>
        </w:tc>
      </w:tr>
      <w:tr w:rsidR="00873571" w:rsidRPr="00873571" w14:paraId="051EAD3F" w14:textId="77777777" w:rsidTr="00BE1CD3">
        <w:tc>
          <w:tcPr>
            <w:tcW w:w="0" w:type="auto"/>
            <w:hideMark/>
          </w:tcPr>
          <w:p w14:paraId="40CD4564" w14:textId="77777777" w:rsidR="00873571" w:rsidRPr="00873571" w:rsidRDefault="00873571" w:rsidP="00A474F9">
            <w:pPr>
              <w:spacing w:after="160" w:line="360" w:lineRule="auto"/>
              <w:rPr>
                <w:rFonts w:ascii="Times New Roman" w:hAnsi="Times New Roman" w:cs="Times New Roman"/>
                <w:sz w:val="24"/>
                <w:szCs w:val="24"/>
              </w:rPr>
            </w:pPr>
            <w:r w:rsidRPr="00873571">
              <w:rPr>
                <w:rFonts w:ascii="Times New Roman" w:hAnsi="Times New Roman" w:cs="Times New Roman"/>
                <w:b/>
                <w:bCs/>
                <w:sz w:val="24"/>
                <w:szCs w:val="24"/>
              </w:rPr>
              <w:t>Per kg of food</w:t>
            </w:r>
          </w:p>
        </w:tc>
        <w:tc>
          <w:tcPr>
            <w:tcW w:w="0" w:type="auto"/>
            <w:hideMark/>
          </w:tcPr>
          <w:p w14:paraId="1DEBDFE7" w14:textId="77777777" w:rsidR="00873571" w:rsidRPr="00873571" w:rsidRDefault="00873571" w:rsidP="00A474F9">
            <w:pPr>
              <w:spacing w:after="160" w:line="360" w:lineRule="auto"/>
              <w:rPr>
                <w:rFonts w:ascii="Times New Roman" w:hAnsi="Times New Roman" w:cs="Times New Roman"/>
                <w:sz w:val="24"/>
                <w:szCs w:val="24"/>
              </w:rPr>
            </w:pPr>
            <w:r w:rsidRPr="00873571">
              <w:rPr>
                <w:rFonts w:ascii="Times New Roman" w:hAnsi="Times New Roman" w:cs="Times New Roman"/>
                <w:sz w:val="24"/>
                <w:szCs w:val="24"/>
              </w:rPr>
              <w:t>Assess absolute impact per unit weight</w:t>
            </w:r>
          </w:p>
        </w:tc>
        <w:tc>
          <w:tcPr>
            <w:tcW w:w="0" w:type="auto"/>
            <w:hideMark/>
          </w:tcPr>
          <w:p w14:paraId="7CF95AD6" w14:textId="77777777" w:rsidR="00873571" w:rsidRPr="00873571" w:rsidRDefault="00873571" w:rsidP="00A474F9">
            <w:pPr>
              <w:spacing w:after="160" w:line="360" w:lineRule="auto"/>
              <w:rPr>
                <w:rFonts w:ascii="Times New Roman" w:hAnsi="Times New Roman" w:cs="Times New Roman"/>
                <w:sz w:val="24"/>
                <w:szCs w:val="24"/>
              </w:rPr>
            </w:pPr>
            <w:r w:rsidRPr="00873571">
              <w:rPr>
                <w:rFonts w:ascii="Times New Roman" w:hAnsi="Times New Roman" w:cs="Times New Roman"/>
                <w:sz w:val="24"/>
                <w:szCs w:val="24"/>
              </w:rPr>
              <w:t>“Which foods generate the most emissions per kg?”</w:t>
            </w:r>
          </w:p>
        </w:tc>
      </w:tr>
      <w:tr w:rsidR="00873571" w:rsidRPr="00873571" w14:paraId="7E29BC89" w14:textId="77777777" w:rsidTr="00BE1CD3">
        <w:tc>
          <w:tcPr>
            <w:tcW w:w="0" w:type="auto"/>
            <w:hideMark/>
          </w:tcPr>
          <w:p w14:paraId="04E8F3C7" w14:textId="77777777" w:rsidR="00873571" w:rsidRPr="00873571" w:rsidRDefault="00873571" w:rsidP="00A474F9">
            <w:pPr>
              <w:spacing w:after="160" w:line="360" w:lineRule="auto"/>
              <w:rPr>
                <w:rFonts w:ascii="Times New Roman" w:hAnsi="Times New Roman" w:cs="Times New Roman"/>
                <w:sz w:val="24"/>
                <w:szCs w:val="24"/>
              </w:rPr>
            </w:pPr>
            <w:r w:rsidRPr="00873571">
              <w:rPr>
                <w:rFonts w:ascii="Times New Roman" w:hAnsi="Times New Roman" w:cs="Times New Roman"/>
                <w:b/>
                <w:bCs/>
                <w:sz w:val="24"/>
                <w:szCs w:val="24"/>
              </w:rPr>
              <w:t>Per 1000 kcal</w:t>
            </w:r>
          </w:p>
        </w:tc>
        <w:tc>
          <w:tcPr>
            <w:tcW w:w="0" w:type="auto"/>
            <w:hideMark/>
          </w:tcPr>
          <w:p w14:paraId="77DCBB02" w14:textId="77777777" w:rsidR="00873571" w:rsidRPr="00873571" w:rsidRDefault="00873571" w:rsidP="00A474F9">
            <w:pPr>
              <w:spacing w:after="160" w:line="360" w:lineRule="auto"/>
              <w:rPr>
                <w:rFonts w:ascii="Times New Roman" w:hAnsi="Times New Roman" w:cs="Times New Roman"/>
                <w:sz w:val="24"/>
                <w:szCs w:val="24"/>
              </w:rPr>
            </w:pPr>
            <w:r w:rsidRPr="00873571">
              <w:rPr>
                <w:rFonts w:ascii="Times New Roman" w:hAnsi="Times New Roman" w:cs="Times New Roman"/>
                <w:sz w:val="24"/>
                <w:szCs w:val="24"/>
              </w:rPr>
              <w:t>Assess efficiency per energy delivered</w:t>
            </w:r>
          </w:p>
        </w:tc>
        <w:tc>
          <w:tcPr>
            <w:tcW w:w="0" w:type="auto"/>
            <w:hideMark/>
          </w:tcPr>
          <w:p w14:paraId="69FF31E3" w14:textId="77777777" w:rsidR="00873571" w:rsidRPr="00873571" w:rsidRDefault="00873571" w:rsidP="00A474F9">
            <w:pPr>
              <w:spacing w:after="160" w:line="360" w:lineRule="auto"/>
              <w:rPr>
                <w:rFonts w:ascii="Times New Roman" w:hAnsi="Times New Roman" w:cs="Times New Roman"/>
                <w:sz w:val="24"/>
                <w:szCs w:val="24"/>
              </w:rPr>
            </w:pPr>
            <w:r w:rsidRPr="00873571">
              <w:rPr>
                <w:rFonts w:ascii="Times New Roman" w:hAnsi="Times New Roman" w:cs="Times New Roman"/>
                <w:sz w:val="24"/>
                <w:szCs w:val="24"/>
              </w:rPr>
              <w:t>“Which foods are most climate-efficient per calorie?”</w:t>
            </w:r>
          </w:p>
        </w:tc>
      </w:tr>
      <w:tr w:rsidR="00873571" w:rsidRPr="00873571" w14:paraId="39870A3F" w14:textId="77777777" w:rsidTr="00BE1CD3">
        <w:tc>
          <w:tcPr>
            <w:tcW w:w="0" w:type="auto"/>
            <w:hideMark/>
          </w:tcPr>
          <w:p w14:paraId="2232C344" w14:textId="77777777" w:rsidR="00873571" w:rsidRPr="00873571" w:rsidRDefault="00873571" w:rsidP="00A474F9">
            <w:pPr>
              <w:spacing w:after="160" w:line="360" w:lineRule="auto"/>
              <w:rPr>
                <w:rFonts w:ascii="Times New Roman" w:hAnsi="Times New Roman" w:cs="Times New Roman"/>
                <w:sz w:val="24"/>
                <w:szCs w:val="24"/>
              </w:rPr>
            </w:pPr>
            <w:r w:rsidRPr="00873571">
              <w:rPr>
                <w:rFonts w:ascii="Times New Roman" w:hAnsi="Times New Roman" w:cs="Times New Roman"/>
                <w:b/>
                <w:bCs/>
                <w:sz w:val="24"/>
                <w:szCs w:val="24"/>
              </w:rPr>
              <w:t>Per 100g protein</w:t>
            </w:r>
          </w:p>
        </w:tc>
        <w:tc>
          <w:tcPr>
            <w:tcW w:w="0" w:type="auto"/>
            <w:hideMark/>
          </w:tcPr>
          <w:p w14:paraId="1079C5F9" w14:textId="77777777" w:rsidR="00873571" w:rsidRPr="00873571" w:rsidRDefault="00873571" w:rsidP="00A474F9">
            <w:pPr>
              <w:spacing w:after="160" w:line="360" w:lineRule="auto"/>
              <w:rPr>
                <w:rFonts w:ascii="Times New Roman" w:hAnsi="Times New Roman" w:cs="Times New Roman"/>
                <w:sz w:val="24"/>
                <w:szCs w:val="24"/>
              </w:rPr>
            </w:pPr>
            <w:r w:rsidRPr="00873571">
              <w:rPr>
                <w:rFonts w:ascii="Times New Roman" w:hAnsi="Times New Roman" w:cs="Times New Roman"/>
                <w:sz w:val="24"/>
                <w:szCs w:val="24"/>
              </w:rPr>
              <w:t>Assess efficiency of protein production</w:t>
            </w:r>
          </w:p>
        </w:tc>
        <w:tc>
          <w:tcPr>
            <w:tcW w:w="0" w:type="auto"/>
            <w:hideMark/>
          </w:tcPr>
          <w:p w14:paraId="2AAC92C3" w14:textId="77777777" w:rsidR="00873571" w:rsidRPr="00873571" w:rsidRDefault="00873571" w:rsidP="00A474F9">
            <w:pPr>
              <w:spacing w:after="160" w:line="360" w:lineRule="auto"/>
              <w:rPr>
                <w:rFonts w:ascii="Times New Roman" w:hAnsi="Times New Roman" w:cs="Times New Roman"/>
                <w:sz w:val="24"/>
                <w:szCs w:val="24"/>
              </w:rPr>
            </w:pPr>
            <w:r w:rsidRPr="00873571">
              <w:rPr>
                <w:rFonts w:ascii="Times New Roman" w:hAnsi="Times New Roman" w:cs="Times New Roman"/>
                <w:sz w:val="24"/>
                <w:szCs w:val="24"/>
              </w:rPr>
              <w:t>“Which foods offer the lowest emissions per protein output?”</w:t>
            </w:r>
          </w:p>
        </w:tc>
      </w:tr>
    </w:tbl>
    <w:p w14:paraId="056E19FF" w14:textId="77777777" w:rsidR="00BE1CD3" w:rsidRPr="00624A1F" w:rsidRDefault="00BE1CD3" w:rsidP="00873571">
      <w:pPr>
        <w:spacing w:line="360" w:lineRule="auto"/>
        <w:jc w:val="both"/>
        <w:rPr>
          <w:rFonts w:ascii="Times New Roman" w:hAnsi="Times New Roman" w:cs="Times New Roman"/>
          <w:sz w:val="24"/>
          <w:szCs w:val="24"/>
        </w:rPr>
      </w:pPr>
    </w:p>
    <w:p w14:paraId="60C51945" w14:textId="77777777" w:rsidR="00A474F9" w:rsidRPr="00624A1F" w:rsidRDefault="00A474F9" w:rsidP="00873571">
      <w:pPr>
        <w:spacing w:line="360" w:lineRule="auto"/>
        <w:jc w:val="both"/>
        <w:rPr>
          <w:rFonts w:ascii="Times New Roman" w:hAnsi="Times New Roman" w:cs="Times New Roman"/>
          <w:sz w:val="24"/>
          <w:szCs w:val="24"/>
        </w:rPr>
      </w:pPr>
    </w:p>
    <w:p w14:paraId="0CA0F0B3" w14:textId="15791270" w:rsidR="00873571" w:rsidRPr="00873571" w:rsidRDefault="00873571" w:rsidP="00873571">
      <w:pPr>
        <w:spacing w:line="360" w:lineRule="auto"/>
        <w:jc w:val="both"/>
        <w:rPr>
          <w:rFonts w:ascii="Times New Roman" w:hAnsi="Times New Roman" w:cs="Times New Roman"/>
          <w:sz w:val="24"/>
          <w:szCs w:val="24"/>
        </w:rPr>
      </w:pPr>
      <w:r w:rsidRPr="00873571">
        <w:rPr>
          <w:rFonts w:ascii="Times New Roman" w:hAnsi="Times New Roman" w:cs="Times New Roman"/>
          <w:sz w:val="24"/>
          <w:szCs w:val="24"/>
        </w:rPr>
        <w:lastRenderedPageBreak/>
        <w:t>This structured approach ensures that the environmental impact of food production is thoroughly assessed, with clear pathways to evaluate ecological performance across food types and sustainability dimensions. It also facilitates consistent reporting and interpretation, helping stakeholders</w:t>
      </w:r>
      <w:r w:rsidR="00BE1CD3" w:rsidRPr="00624A1F">
        <w:rPr>
          <w:rFonts w:ascii="Times New Roman" w:hAnsi="Times New Roman" w:cs="Times New Roman"/>
          <w:sz w:val="24"/>
          <w:szCs w:val="24"/>
        </w:rPr>
        <w:t xml:space="preserve"> </w:t>
      </w:r>
      <w:r w:rsidRPr="00873571">
        <w:rPr>
          <w:rFonts w:ascii="Times New Roman" w:hAnsi="Times New Roman" w:cs="Times New Roman"/>
          <w:sz w:val="24"/>
          <w:szCs w:val="24"/>
        </w:rPr>
        <w:t>from policymakers to consumers</w:t>
      </w:r>
      <w:r w:rsidR="00BE1CD3" w:rsidRPr="00624A1F">
        <w:rPr>
          <w:rFonts w:ascii="Times New Roman" w:hAnsi="Times New Roman" w:cs="Times New Roman"/>
          <w:sz w:val="24"/>
          <w:szCs w:val="24"/>
        </w:rPr>
        <w:t xml:space="preserve"> </w:t>
      </w:r>
      <w:r w:rsidRPr="00873571">
        <w:rPr>
          <w:rFonts w:ascii="Times New Roman" w:hAnsi="Times New Roman" w:cs="Times New Roman"/>
          <w:sz w:val="24"/>
          <w:szCs w:val="24"/>
        </w:rPr>
        <w:t>make data-informed choices.</w:t>
      </w:r>
    </w:p>
    <w:p w14:paraId="5DE041AE" w14:textId="77777777" w:rsidR="00C82417" w:rsidRPr="00624A1F" w:rsidRDefault="00C82417" w:rsidP="00C82417">
      <w:pPr>
        <w:spacing w:line="360" w:lineRule="auto"/>
        <w:jc w:val="both"/>
        <w:rPr>
          <w:rFonts w:ascii="Times New Roman" w:hAnsi="Times New Roman" w:cs="Times New Roman"/>
          <w:sz w:val="24"/>
          <w:szCs w:val="24"/>
        </w:rPr>
      </w:pPr>
    </w:p>
    <w:p w14:paraId="279BA311" w14:textId="4E51C6FC" w:rsidR="001B6C83" w:rsidRPr="00624A1F" w:rsidRDefault="001B6C83" w:rsidP="001B6C83">
      <w:p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1.3 Hypothesis</w:t>
      </w:r>
    </w:p>
    <w:p w14:paraId="784A51FF" w14:textId="324CC63A" w:rsidR="001B6C83" w:rsidRPr="00624A1F" w:rsidRDefault="00BE1CD3" w:rsidP="001B6C83">
      <w:pPr>
        <w:spacing w:line="360" w:lineRule="auto"/>
        <w:jc w:val="both"/>
        <w:rPr>
          <w:rFonts w:ascii="Times New Roman" w:hAnsi="Times New Roman" w:cs="Times New Roman"/>
          <w:sz w:val="24"/>
          <w:szCs w:val="24"/>
        </w:rPr>
      </w:pPr>
      <w:r w:rsidRPr="00624A1F">
        <w:rPr>
          <w:rFonts w:ascii="Times New Roman" w:hAnsi="Times New Roman" w:cs="Times New Roman"/>
          <w:sz w:val="24"/>
          <w:szCs w:val="24"/>
        </w:rPr>
        <w:t>To guide the analytical investigation, the following hypotheses were established to assess the comparative environmental impact of animal-based and plant-based foods:</w:t>
      </w:r>
    </w:p>
    <w:p w14:paraId="534BDF5F" w14:textId="14F325F8" w:rsidR="001B6C83" w:rsidRPr="00624A1F" w:rsidRDefault="001B6C83" w:rsidP="001B6C83">
      <w:pPr>
        <w:pStyle w:val="ListParagraph"/>
        <w:numPr>
          <w:ilvl w:val="0"/>
          <w:numId w:val="2"/>
        </w:numPr>
        <w:spacing w:line="360" w:lineRule="auto"/>
        <w:jc w:val="both"/>
        <w:rPr>
          <w:rFonts w:ascii="Times New Roman" w:hAnsi="Times New Roman" w:cs="Times New Roman"/>
          <w:sz w:val="24"/>
          <w:szCs w:val="24"/>
        </w:rPr>
      </w:pPr>
      <w:r w:rsidRPr="00624A1F">
        <w:rPr>
          <w:rFonts w:ascii="Times New Roman" w:hAnsi="Times New Roman" w:cs="Times New Roman"/>
          <w:b/>
          <w:bCs/>
          <w:sz w:val="24"/>
          <w:szCs w:val="24"/>
        </w:rPr>
        <w:t>Null Hypothesis (H₀)</w:t>
      </w:r>
      <w:r w:rsidRPr="00624A1F">
        <w:rPr>
          <w:rFonts w:ascii="Times New Roman" w:hAnsi="Times New Roman" w:cs="Times New Roman"/>
          <w:sz w:val="24"/>
          <w:szCs w:val="24"/>
        </w:rPr>
        <w:t xml:space="preserve">: </w:t>
      </w:r>
      <w:r w:rsidR="00BE1CD3" w:rsidRPr="00624A1F">
        <w:rPr>
          <w:rFonts w:ascii="Times New Roman" w:hAnsi="Times New Roman" w:cs="Times New Roman"/>
          <w:sz w:val="24"/>
          <w:szCs w:val="24"/>
        </w:rPr>
        <w:t xml:space="preserve">There is no statistically significant difference in average environmental impact (GHG emissions, land use, water consumption) between animal-based and plant-based </w:t>
      </w:r>
      <w:r w:rsidR="00BE1CD3" w:rsidRPr="00624A1F">
        <w:rPr>
          <w:rFonts w:ascii="Times New Roman" w:hAnsi="Times New Roman" w:cs="Times New Roman"/>
          <w:sz w:val="24"/>
          <w:szCs w:val="24"/>
        </w:rPr>
        <w:t>foods.</w:t>
      </w:r>
    </w:p>
    <w:p w14:paraId="4850BE1E" w14:textId="06DE4F24" w:rsidR="00EB6032" w:rsidRPr="00624A1F" w:rsidRDefault="001B6C83" w:rsidP="00EB6032">
      <w:pPr>
        <w:pStyle w:val="ListParagraph"/>
        <w:numPr>
          <w:ilvl w:val="0"/>
          <w:numId w:val="2"/>
        </w:numPr>
        <w:spacing w:line="360" w:lineRule="auto"/>
        <w:jc w:val="both"/>
        <w:rPr>
          <w:rFonts w:ascii="Times New Roman" w:hAnsi="Times New Roman" w:cs="Times New Roman"/>
          <w:sz w:val="24"/>
          <w:szCs w:val="24"/>
        </w:rPr>
      </w:pPr>
      <w:r w:rsidRPr="00624A1F">
        <w:rPr>
          <w:rFonts w:ascii="Times New Roman" w:hAnsi="Times New Roman" w:cs="Times New Roman"/>
          <w:b/>
          <w:bCs/>
          <w:sz w:val="24"/>
          <w:szCs w:val="24"/>
        </w:rPr>
        <w:t>Alternative Hypothesis (H₁)</w:t>
      </w:r>
      <w:r w:rsidRPr="00624A1F">
        <w:rPr>
          <w:rFonts w:ascii="Times New Roman" w:hAnsi="Times New Roman" w:cs="Times New Roman"/>
          <w:sz w:val="24"/>
          <w:szCs w:val="24"/>
        </w:rPr>
        <w:t xml:space="preserve">: </w:t>
      </w:r>
      <w:r w:rsidR="00EB6032" w:rsidRPr="00624A1F">
        <w:rPr>
          <w:rFonts w:ascii="Times New Roman" w:hAnsi="Times New Roman" w:cs="Times New Roman"/>
          <w:sz w:val="24"/>
          <w:szCs w:val="24"/>
        </w:rPr>
        <w:t xml:space="preserve">Optimized </w:t>
      </w:r>
      <w:r w:rsidR="00BE1CD3" w:rsidRPr="00624A1F">
        <w:rPr>
          <w:rFonts w:ascii="Times New Roman" w:hAnsi="Times New Roman" w:cs="Times New Roman"/>
          <w:sz w:val="24"/>
          <w:szCs w:val="24"/>
        </w:rPr>
        <w:t>On average, animal-based foods have a significantly higher environmental impact across GHG emissions, land use, and water consumption compared to plant-based foods.</w:t>
      </w:r>
    </w:p>
    <w:p w14:paraId="167FCE87" w14:textId="302C3056" w:rsidR="001B6C83" w:rsidRPr="00624A1F" w:rsidRDefault="00BE1CD3" w:rsidP="001B6C83">
      <w:pPr>
        <w:spacing w:line="360" w:lineRule="auto"/>
        <w:jc w:val="both"/>
        <w:rPr>
          <w:rFonts w:ascii="Times New Roman" w:hAnsi="Times New Roman" w:cs="Times New Roman"/>
          <w:sz w:val="24"/>
          <w:szCs w:val="24"/>
        </w:rPr>
      </w:pPr>
      <w:r w:rsidRPr="00624A1F">
        <w:rPr>
          <w:rFonts w:ascii="Times New Roman" w:hAnsi="Times New Roman" w:cs="Times New Roman"/>
          <w:sz w:val="24"/>
          <w:szCs w:val="24"/>
        </w:rPr>
        <w:t xml:space="preserve">These hypotheses provide a structured foundation for statistical testing and support evidence-based conclusions regarding the sustainability of different food </w:t>
      </w:r>
      <w:r w:rsidR="00A37B1A" w:rsidRPr="00624A1F">
        <w:rPr>
          <w:rFonts w:ascii="Times New Roman" w:hAnsi="Times New Roman" w:cs="Times New Roman"/>
          <w:sz w:val="24"/>
          <w:szCs w:val="24"/>
        </w:rPr>
        <w:t>categories.</w:t>
      </w:r>
    </w:p>
    <w:p w14:paraId="6444F701" w14:textId="77777777" w:rsidR="001B6C83" w:rsidRPr="00624A1F" w:rsidRDefault="001B6C83" w:rsidP="001B6C83">
      <w:pPr>
        <w:spacing w:line="360" w:lineRule="auto"/>
        <w:jc w:val="both"/>
        <w:rPr>
          <w:rFonts w:ascii="Times New Roman" w:hAnsi="Times New Roman" w:cs="Times New Roman"/>
          <w:sz w:val="24"/>
          <w:szCs w:val="24"/>
        </w:rPr>
      </w:pPr>
    </w:p>
    <w:p w14:paraId="31C44538" w14:textId="54499977" w:rsidR="001B6C83" w:rsidRPr="00624A1F" w:rsidRDefault="001B6C83" w:rsidP="001B6C83">
      <w:p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1.4 Key Business Questions</w:t>
      </w:r>
    </w:p>
    <w:p w14:paraId="51A03B67" w14:textId="709D6ADD" w:rsidR="001B6C83" w:rsidRPr="00624A1F" w:rsidRDefault="001B6C83" w:rsidP="001B6C83">
      <w:pPr>
        <w:spacing w:line="360" w:lineRule="auto"/>
        <w:jc w:val="both"/>
        <w:rPr>
          <w:rFonts w:ascii="Times New Roman" w:hAnsi="Times New Roman" w:cs="Times New Roman"/>
          <w:sz w:val="24"/>
          <w:szCs w:val="24"/>
        </w:rPr>
      </w:pPr>
      <w:r w:rsidRPr="00624A1F">
        <w:rPr>
          <w:rFonts w:ascii="Times New Roman" w:hAnsi="Times New Roman" w:cs="Times New Roman"/>
          <w:sz w:val="24"/>
          <w:szCs w:val="24"/>
        </w:rPr>
        <w:t>The</w:t>
      </w:r>
      <w:r w:rsidR="00EB6032" w:rsidRPr="00624A1F">
        <w:rPr>
          <w:rFonts w:ascii="Times New Roman" w:hAnsi="Times New Roman" w:cs="Times New Roman"/>
          <w:sz w:val="24"/>
          <w:szCs w:val="24"/>
        </w:rPr>
        <w:t xml:space="preserve"> analysis is structured around critical business questions that guide insights and decision-making:</w:t>
      </w:r>
    </w:p>
    <w:p w14:paraId="3289664D" w14:textId="44DD3DE4" w:rsidR="00EB6032" w:rsidRPr="00624A1F" w:rsidRDefault="00BE1CD3" w:rsidP="00D8125D">
      <w:pPr>
        <w:pStyle w:val="ListParagraph"/>
        <w:numPr>
          <w:ilvl w:val="0"/>
          <w:numId w:val="3"/>
        </w:numPr>
        <w:spacing w:line="360" w:lineRule="auto"/>
        <w:jc w:val="both"/>
        <w:rPr>
          <w:rFonts w:ascii="Times New Roman" w:hAnsi="Times New Roman" w:cs="Times New Roman"/>
          <w:sz w:val="24"/>
          <w:szCs w:val="24"/>
        </w:rPr>
      </w:pPr>
      <w:r w:rsidRPr="00624A1F">
        <w:rPr>
          <w:rFonts w:ascii="Times New Roman" w:hAnsi="Times New Roman" w:cs="Times New Roman"/>
          <w:b/>
          <w:bCs/>
          <w:sz w:val="24"/>
          <w:szCs w:val="24"/>
        </w:rPr>
        <w:t>What is the overall environmental impact of animal-based vs. plant-based foods</w:t>
      </w:r>
      <w:r w:rsidR="00EB6032" w:rsidRPr="00624A1F">
        <w:rPr>
          <w:rFonts w:ascii="Times New Roman" w:hAnsi="Times New Roman" w:cs="Times New Roman"/>
          <w:b/>
          <w:bCs/>
          <w:sz w:val="24"/>
          <w:szCs w:val="24"/>
        </w:rPr>
        <w:t>?</w:t>
      </w:r>
    </w:p>
    <w:p w14:paraId="25444E8E" w14:textId="1469FC9C" w:rsidR="003D0A1D" w:rsidRPr="00624A1F" w:rsidRDefault="001B6C83" w:rsidP="00BE1CD3">
      <w:pPr>
        <w:pStyle w:val="ListParagraph"/>
        <w:spacing w:line="360" w:lineRule="auto"/>
        <w:jc w:val="both"/>
        <w:rPr>
          <w:rFonts w:ascii="Times New Roman" w:hAnsi="Times New Roman" w:cs="Times New Roman"/>
          <w:sz w:val="24"/>
          <w:szCs w:val="24"/>
        </w:rPr>
      </w:pPr>
      <w:r w:rsidRPr="00624A1F">
        <w:rPr>
          <w:rFonts w:ascii="Times New Roman" w:hAnsi="Times New Roman" w:cs="Times New Roman"/>
          <w:b/>
          <w:bCs/>
          <w:sz w:val="24"/>
          <w:szCs w:val="24"/>
        </w:rPr>
        <w:t>Purpose</w:t>
      </w:r>
      <w:r w:rsidRPr="00624A1F">
        <w:rPr>
          <w:rFonts w:ascii="Times New Roman" w:hAnsi="Times New Roman" w:cs="Times New Roman"/>
          <w:sz w:val="24"/>
          <w:szCs w:val="24"/>
        </w:rPr>
        <w:t xml:space="preserve">: </w:t>
      </w:r>
      <w:r w:rsidR="00BE1CD3" w:rsidRPr="00624A1F">
        <w:rPr>
          <w:rFonts w:ascii="Times New Roman" w:hAnsi="Times New Roman" w:cs="Times New Roman"/>
          <w:sz w:val="24"/>
          <w:szCs w:val="24"/>
        </w:rPr>
        <w:t>Determine whether plant-based foods are more sustainable than animal-based foods.</w:t>
      </w:r>
    </w:p>
    <w:p w14:paraId="6D5E0DD5" w14:textId="77777777" w:rsidR="00BE1CD3" w:rsidRPr="00624A1F" w:rsidRDefault="00BE1CD3" w:rsidP="00BE1CD3">
      <w:pPr>
        <w:pStyle w:val="ListParagraph"/>
        <w:spacing w:line="360" w:lineRule="auto"/>
        <w:jc w:val="both"/>
        <w:rPr>
          <w:rFonts w:ascii="Times New Roman" w:hAnsi="Times New Roman" w:cs="Times New Roman"/>
          <w:sz w:val="24"/>
          <w:szCs w:val="24"/>
        </w:rPr>
      </w:pPr>
    </w:p>
    <w:p w14:paraId="2B0A1721" w14:textId="125C55A0" w:rsidR="003D0A1D" w:rsidRPr="00624A1F" w:rsidRDefault="00BE1CD3" w:rsidP="003D0A1D">
      <w:pPr>
        <w:pStyle w:val="ListParagraph"/>
        <w:numPr>
          <w:ilvl w:val="0"/>
          <w:numId w:val="3"/>
        </w:num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Which food categories contribute the most to greenhouse gas emissions</w:t>
      </w:r>
      <w:r w:rsidR="00EB6032" w:rsidRPr="00624A1F">
        <w:rPr>
          <w:rFonts w:ascii="Times New Roman" w:hAnsi="Times New Roman" w:cs="Times New Roman"/>
          <w:b/>
          <w:bCs/>
          <w:sz w:val="24"/>
          <w:szCs w:val="24"/>
        </w:rPr>
        <w:t>?</w:t>
      </w:r>
    </w:p>
    <w:p w14:paraId="5C79A6AF" w14:textId="4487C332" w:rsidR="003D0A1D" w:rsidRPr="00624A1F" w:rsidRDefault="001B6C83" w:rsidP="003D0A1D">
      <w:pPr>
        <w:pStyle w:val="ListParagraph"/>
        <w:spacing w:line="360" w:lineRule="auto"/>
        <w:jc w:val="both"/>
        <w:rPr>
          <w:rFonts w:ascii="Times New Roman" w:hAnsi="Times New Roman" w:cs="Times New Roman"/>
          <w:sz w:val="24"/>
          <w:szCs w:val="24"/>
        </w:rPr>
      </w:pPr>
      <w:r w:rsidRPr="00624A1F">
        <w:rPr>
          <w:rFonts w:ascii="Times New Roman" w:hAnsi="Times New Roman" w:cs="Times New Roman"/>
          <w:b/>
          <w:bCs/>
          <w:sz w:val="24"/>
          <w:szCs w:val="24"/>
        </w:rPr>
        <w:t>Purpose</w:t>
      </w:r>
      <w:r w:rsidRPr="00624A1F">
        <w:rPr>
          <w:rFonts w:ascii="Times New Roman" w:hAnsi="Times New Roman" w:cs="Times New Roman"/>
          <w:sz w:val="24"/>
          <w:szCs w:val="24"/>
        </w:rPr>
        <w:t xml:space="preserve">: </w:t>
      </w:r>
      <w:r w:rsidR="0011077A" w:rsidRPr="00624A1F">
        <w:rPr>
          <w:rFonts w:ascii="Times New Roman" w:hAnsi="Times New Roman" w:cs="Times New Roman"/>
          <w:sz w:val="24"/>
          <w:szCs w:val="24"/>
        </w:rPr>
        <w:t xml:space="preserve">To </w:t>
      </w:r>
      <w:r w:rsidR="00BE1CD3" w:rsidRPr="00624A1F">
        <w:rPr>
          <w:rFonts w:ascii="Times New Roman" w:hAnsi="Times New Roman" w:cs="Times New Roman"/>
          <w:sz w:val="24"/>
          <w:szCs w:val="24"/>
        </w:rPr>
        <w:t>Identify the worst offenders in terms of climate impact to promote eco-friendly diets</w:t>
      </w:r>
      <w:r w:rsidR="0011077A" w:rsidRPr="00624A1F">
        <w:rPr>
          <w:rFonts w:ascii="Times New Roman" w:hAnsi="Times New Roman" w:cs="Times New Roman"/>
          <w:sz w:val="24"/>
          <w:szCs w:val="24"/>
        </w:rPr>
        <w:t>.</w:t>
      </w:r>
    </w:p>
    <w:p w14:paraId="098CDFF9" w14:textId="77777777" w:rsidR="00A474F9" w:rsidRPr="00624A1F" w:rsidRDefault="00A474F9" w:rsidP="003D0A1D">
      <w:pPr>
        <w:pStyle w:val="ListParagraph"/>
        <w:spacing w:line="360" w:lineRule="auto"/>
        <w:jc w:val="both"/>
        <w:rPr>
          <w:rFonts w:ascii="Times New Roman" w:hAnsi="Times New Roman" w:cs="Times New Roman"/>
          <w:sz w:val="24"/>
          <w:szCs w:val="24"/>
        </w:rPr>
      </w:pPr>
    </w:p>
    <w:p w14:paraId="4B1FC415" w14:textId="77777777" w:rsidR="00A474F9" w:rsidRPr="00624A1F" w:rsidRDefault="00A474F9" w:rsidP="003D0A1D">
      <w:pPr>
        <w:pStyle w:val="ListParagraph"/>
        <w:spacing w:line="360" w:lineRule="auto"/>
        <w:jc w:val="both"/>
        <w:rPr>
          <w:rFonts w:ascii="Times New Roman" w:hAnsi="Times New Roman" w:cs="Times New Roman"/>
          <w:sz w:val="24"/>
          <w:szCs w:val="24"/>
        </w:rPr>
      </w:pPr>
    </w:p>
    <w:p w14:paraId="017BC29C" w14:textId="77777777" w:rsidR="0011077A" w:rsidRPr="00624A1F" w:rsidRDefault="0011077A" w:rsidP="003D0A1D">
      <w:pPr>
        <w:pStyle w:val="ListParagraph"/>
        <w:spacing w:line="360" w:lineRule="auto"/>
        <w:jc w:val="both"/>
        <w:rPr>
          <w:rFonts w:ascii="Times New Roman" w:hAnsi="Times New Roman" w:cs="Times New Roman"/>
          <w:sz w:val="24"/>
          <w:szCs w:val="24"/>
        </w:rPr>
      </w:pPr>
    </w:p>
    <w:p w14:paraId="67BCE938" w14:textId="67498898" w:rsidR="003D0A1D" w:rsidRPr="00624A1F" w:rsidRDefault="00BE1CD3" w:rsidP="0011077A">
      <w:pPr>
        <w:pStyle w:val="ListParagraph"/>
        <w:numPr>
          <w:ilvl w:val="0"/>
          <w:numId w:val="3"/>
        </w:numPr>
        <w:spacing w:line="360" w:lineRule="auto"/>
        <w:rPr>
          <w:rFonts w:ascii="Times New Roman" w:hAnsi="Times New Roman" w:cs="Times New Roman"/>
          <w:b/>
          <w:bCs/>
          <w:sz w:val="24"/>
          <w:szCs w:val="24"/>
        </w:rPr>
      </w:pPr>
      <w:r w:rsidRPr="00624A1F">
        <w:rPr>
          <w:rFonts w:ascii="Times New Roman" w:hAnsi="Times New Roman" w:cs="Times New Roman"/>
          <w:b/>
          <w:bCs/>
          <w:sz w:val="24"/>
          <w:szCs w:val="24"/>
        </w:rPr>
        <w:lastRenderedPageBreak/>
        <w:t>How do different supply chain stages contribute to emissions and land use</w:t>
      </w:r>
      <w:r w:rsidR="0011077A" w:rsidRPr="00624A1F">
        <w:rPr>
          <w:rFonts w:ascii="Times New Roman" w:hAnsi="Times New Roman" w:cs="Times New Roman"/>
          <w:b/>
          <w:bCs/>
          <w:sz w:val="24"/>
          <w:szCs w:val="24"/>
        </w:rPr>
        <w:t>?</w:t>
      </w:r>
    </w:p>
    <w:p w14:paraId="3281987E" w14:textId="1B7ECE23" w:rsidR="001B6C83" w:rsidRPr="00624A1F" w:rsidRDefault="001B6C83" w:rsidP="003D0A1D">
      <w:pPr>
        <w:pStyle w:val="ListParagraph"/>
        <w:spacing w:line="360" w:lineRule="auto"/>
        <w:jc w:val="both"/>
        <w:rPr>
          <w:rFonts w:ascii="Times New Roman" w:hAnsi="Times New Roman" w:cs="Times New Roman"/>
          <w:sz w:val="24"/>
          <w:szCs w:val="24"/>
        </w:rPr>
      </w:pPr>
      <w:r w:rsidRPr="00624A1F">
        <w:rPr>
          <w:rFonts w:ascii="Times New Roman" w:hAnsi="Times New Roman" w:cs="Times New Roman"/>
          <w:b/>
          <w:bCs/>
          <w:sz w:val="24"/>
          <w:szCs w:val="24"/>
        </w:rPr>
        <w:t>Purpose</w:t>
      </w:r>
      <w:r w:rsidRPr="00624A1F">
        <w:rPr>
          <w:rFonts w:ascii="Times New Roman" w:hAnsi="Times New Roman" w:cs="Times New Roman"/>
          <w:sz w:val="24"/>
          <w:szCs w:val="24"/>
        </w:rPr>
        <w:t xml:space="preserve">: </w:t>
      </w:r>
      <w:r w:rsidR="00BE1CD3" w:rsidRPr="00624A1F">
        <w:rPr>
          <w:rFonts w:ascii="Times New Roman" w:hAnsi="Times New Roman" w:cs="Times New Roman"/>
          <w:sz w:val="24"/>
          <w:szCs w:val="24"/>
        </w:rPr>
        <w:t>Pinpoint which stages (e.g., farming, transport, processing) require intervention.</w:t>
      </w:r>
    </w:p>
    <w:p w14:paraId="1973FA81" w14:textId="77777777" w:rsidR="0011077A" w:rsidRPr="00624A1F" w:rsidRDefault="0011077A" w:rsidP="003D0A1D">
      <w:pPr>
        <w:pStyle w:val="ListParagraph"/>
        <w:spacing w:line="360" w:lineRule="auto"/>
        <w:jc w:val="both"/>
        <w:rPr>
          <w:rFonts w:ascii="Times New Roman" w:hAnsi="Times New Roman" w:cs="Times New Roman"/>
          <w:sz w:val="24"/>
          <w:szCs w:val="24"/>
        </w:rPr>
      </w:pPr>
    </w:p>
    <w:p w14:paraId="553E4877" w14:textId="019C44C6" w:rsidR="0011077A" w:rsidRPr="00624A1F" w:rsidRDefault="00A37B1A" w:rsidP="0011077A">
      <w:pPr>
        <w:pStyle w:val="ListParagraph"/>
        <w:numPr>
          <w:ilvl w:val="0"/>
          <w:numId w:val="3"/>
        </w:numPr>
        <w:spacing w:line="360" w:lineRule="auto"/>
        <w:rPr>
          <w:rFonts w:ascii="Times New Roman" w:hAnsi="Times New Roman" w:cs="Times New Roman"/>
          <w:b/>
          <w:bCs/>
          <w:sz w:val="24"/>
          <w:szCs w:val="24"/>
        </w:rPr>
      </w:pPr>
      <w:r w:rsidRPr="00624A1F">
        <w:rPr>
          <w:rFonts w:ascii="Times New Roman" w:hAnsi="Times New Roman" w:cs="Times New Roman"/>
          <w:b/>
          <w:bCs/>
          <w:sz w:val="24"/>
          <w:szCs w:val="24"/>
        </w:rPr>
        <w:t>What are the trade-offs between land use, water consumption, and emissions</w:t>
      </w:r>
      <w:r w:rsidR="0011077A" w:rsidRPr="00624A1F">
        <w:rPr>
          <w:rFonts w:ascii="Times New Roman" w:hAnsi="Times New Roman" w:cs="Times New Roman"/>
          <w:b/>
          <w:bCs/>
          <w:sz w:val="24"/>
          <w:szCs w:val="24"/>
        </w:rPr>
        <w:t>?</w:t>
      </w:r>
    </w:p>
    <w:p w14:paraId="6EF92835" w14:textId="77777777" w:rsidR="00A37B1A" w:rsidRPr="00624A1F" w:rsidRDefault="001B6C83" w:rsidP="00A37B1A">
      <w:pPr>
        <w:pStyle w:val="ListParagraph"/>
        <w:spacing w:line="360" w:lineRule="auto"/>
        <w:jc w:val="both"/>
        <w:rPr>
          <w:rFonts w:ascii="Times New Roman" w:hAnsi="Times New Roman" w:cs="Times New Roman"/>
          <w:sz w:val="24"/>
          <w:szCs w:val="24"/>
        </w:rPr>
      </w:pPr>
      <w:r w:rsidRPr="00624A1F">
        <w:rPr>
          <w:rFonts w:ascii="Times New Roman" w:hAnsi="Times New Roman" w:cs="Times New Roman"/>
          <w:b/>
          <w:bCs/>
          <w:sz w:val="24"/>
          <w:szCs w:val="24"/>
        </w:rPr>
        <w:t>Purpose</w:t>
      </w:r>
      <w:r w:rsidRPr="00624A1F">
        <w:rPr>
          <w:rFonts w:ascii="Times New Roman" w:hAnsi="Times New Roman" w:cs="Times New Roman"/>
          <w:sz w:val="24"/>
          <w:szCs w:val="24"/>
        </w:rPr>
        <w:t xml:space="preserve">: </w:t>
      </w:r>
      <w:r w:rsidR="00A37B1A" w:rsidRPr="00624A1F">
        <w:rPr>
          <w:rFonts w:ascii="Times New Roman" w:hAnsi="Times New Roman" w:cs="Times New Roman"/>
          <w:sz w:val="24"/>
          <w:szCs w:val="24"/>
        </w:rPr>
        <w:t>Assess if foods with low emissions have high water use, and vice versa.</w:t>
      </w:r>
    </w:p>
    <w:p w14:paraId="0324BE95" w14:textId="678879C1" w:rsidR="00AA1547" w:rsidRPr="00624A1F" w:rsidRDefault="00AA1547" w:rsidP="0011077A">
      <w:pPr>
        <w:pStyle w:val="ListParagraph"/>
        <w:spacing w:line="360" w:lineRule="auto"/>
        <w:jc w:val="both"/>
        <w:rPr>
          <w:rFonts w:ascii="Times New Roman" w:hAnsi="Times New Roman" w:cs="Times New Roman"/>
          <w:b/>
          <w:bCs/>
          <w:sz w:val="24"/>
          <w:szCs w:val="24"/>
        </w:rPr>
      </w:pPr>
    </w:p>
    <w:p w14:paraId="7452399E" w14:textId="40A03610" w:rsidR="003D0A1D" w:rsidRPr="00624A1F" w:rsidRDefault="00A37B1A" w:rsidP="003D0A1D">
      <w:pPr>
        <w:pStyle w:val="ListParagraph"/>
        <w:numPr>
          <w:ilvl w:val="0"/>
          <w:numId w:val="3"/>
        </w:num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 xml:space="preserve">How do specific high-impact foods (e.g., beef, dairy, nuts) </w:t>
      </w:r>
      <w:r w:rsidRPr="00624A1F">
        <w:rPr>
          <w:rFonts w:ascii="Times New Roman" w:hAnsi="Times New Roman" w:cs="Times New Roman"/>
          <w:b/>
          <w:bCs/>
          <w:sz w:val="24"/>
          <w:szCs w:val="24"/>
        </w:rPr>
        <w:t>compared</w:t>
      </w:r>
      <w:r w:rsidRPr="00624A1F">
        <w:rPr>
          <w:rFonts w:ascii="Times New Roman" w:hAnsi="Times New Roman" w:cs="Times New Roman"/>
          <w:b/>
          <w:bCs/>
          <w:sz w:val="24"/>
          <w:szCs w:val="24"/>
        </w:rPr>
        <w:t xml:space="preserve"> to more sustainable alternatives</w:t>
      </w:r>
      <w:r w:rsidR="0011077A" w:rsidRPr="00624A1F">
        <w:rPr>
          <w:rFonts w:ascii="Times New Roman" w:hAnsi="Times New Roman" w:cs="Times New Roman"/>
          <w:b/>
          <w:bCs/>
          <w:sz w:val="24"/>
          <w:szCs w:val="24"/>
        </w:rPr>
        <w:t>?</w:t>
      </w:r>
    </w:p>
    <w:p w14:paraId="1A95778A" w14:textId="7FC40550" w:rsidR="001B6C83" w:rsidRPr="00624A1F" w:rsidRDefault="001B6C83" w:rsidP="00A37B1A">
      <w:pPr>
        <w:pStyle w:val="ListParagraph"/>
        <w:spacing w:line="360" w:lineRule="auto"/>
        <w:jc w:val="both"/>
        <w:rPr>
          <w:rFonts w:ascii="Times New Roman" w:hAnsi="Times New Roman" w:cs="Times New Roman"/>
          <w:sz w:val="24"/>
          <w:szCs w:val="24"/>
        </w:rPr>
      </w:pPr>
      <w:r w:rsidRPr="00624A1F">
        <w:rPr>
          <w:rFonts w:ascii="Times New Roman" w:hAnsi="Times New Roman" w:cs="Times New Roman"/>
          <w:b/>
          <w:bCs/>
          <w:sz w:val="24"/>
          <w:szCs w:val="24"/>
        </w:rPr>
        <w:t>Purpose</w:t>
      </w:r>
      <w:r w:rsidRPr="00624A1F">
        <w:rPr>
          <w:rFonts w:ascii="Times New Roman" w:hAnsi="Times New Roman" w:cs="Times New Roman"/>
          <w:sz w:val="24"/>
          <w:szCs w:val="24"/>
        </w:rPr>
        <w:t xml:space="preserve">: </w:t>
      </w:r>
      <w:r w:rsidR="00A37B1A" w:rsidRPr="00624A1F">
        <w:rPr>
          <w:rFonts w:ascii="Times New Roman" w:hAnsi="Times New Roman" w:cs="Times New Roman"/>
          <w:sz w:val="24"/>
          <w:szCs w:val="24"/>
        </w:rPr>
        <w:t>Provide alternatives for high-impact foods to guide sustainable consumption</w:t>
      </w:r>
      <w:r w:rsidR="0011077A" w:rsidRPr="00624A1F">
        <w:rPr>
          <w:rFonts w:ascii="Times New Roman" w:hAnsi="Times New Roman" w:cs="Times New Roman"/>
          <w:sz w:val="24"/>
          <w:szCs w:val="24"/>
        </w:rPr>
        <w:t>.</w:t>
      </w:r>
    </w:p>
    <w:p w14:paraId="0406C4FD" w14:textId="77777777" w:rsidR="00AA1547" w:rsidRPr="00624A1F" w:rsidRDefault="00AA1547" w:rsidP="003D0A1D">
      <w:pPr>
        <w:pStyle w:val="ListParagraph"/>
        <w:spacing w:line="360" w:lineRule="auto"/>
        <w:jc w:val="both"/>
        <w:rPr>
          <w:rFonts w:ascii="Times New Roman" w:hAnsi="Times New Roman" w:cs="Times New Roman"/>
          <w:b/>
          <w:bCs/>
          <w:sz w:val="24"/>
          <w:szCs w:val="24"/>
        </w:rPr>
      </w:pPr>
    </w:p>
    <w:p w14:paraId="0EF90BE1" w14:textId="3CFC6CD0" w:rsidR="003D0A1D" w:rsidRPr="00624A1F" w:rsidRDefault="00A37B1A" w:rsidP="001B6C83">
      <w:pPr>
        <w:pStyle w:val="ListParagraph"/>
        <w:numPr>
          <w:ilvl w:val="0"/>
          <w:numId w:val="3"/>
        </w:num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Which foods are most affected by water scarcity, and how does this compare to their nutritional value</w:t>
      </w:r>
      <w:r w:rsidR="0011077A" w:rsidRPr="00624A1F">
        <w:rPr>
          <w:rFonts w:ascii="Times New Roman" w:hAnsi="Times New Roman" w:cs="Times New Roman"/>
          <w:b/>
          <w:bCs/>
          <w:sz w:val="24"/>
          <w:szCs w:val="24"/>
        </w:rPr>
        <w:t>?</w:t>
      </w:r>
    </w:p>
    <w:p w14:paraId="4EC0D859" w14:textId="6F2D1164" w:rsidR="001B6C83" w:rsidRPr="00624A1F" w:rsidRDefault="001B6C83" w:rsidP="003D0A1D">
      <w:pPr>
        <w:pStyle w:val="ListParagraph"/>
        <w:spacing w:line="360" w:lineRule="auto"/>
        <w:jc w:val="both"/>
        <w:rPr>
          <w:rFonts w:ascii="Times New Roman" w:hAnsi="Times New Roman" w:cs="Times New Roman"/>
          <w:sz w:val="24"/>
          <w:szCs w:val="24"/>
        </w:rPr>
      </w:pPr>
      <w:r w:rsidRPr="00624A1F">
        <w:rPr>
          <w:rFonts w:ascii="Times New Roman" w:hAnsi="Times New Roman" w:cs="Times New Roman"/>
          <w:b/>
          <w:bCs/>
          <w:sz w:val="24"/>
          <w:szCs w:val="24"/>
        </w:rPr>
        <w:t>Purpose</w:t>
      </w:r>
      <w:r w:rsidRPr="00624A1F">
        <w:rPr>
          <w:rFonts w:ascii="Times New Roman" w:hAnsi="Times New Roman" w:cs="Times New Roman"/>
          <w:sz w:val="24"/>
          <w:szCs w:val="24"/>
        </w:rPr>
        <w:t xml:space="preserve">: </w:t>
      </w:r>
      <w:r w:rsidR="00A37B1A" w:rsidRPr="00624A1F">
        <w:rPr>
          <w:rFonts w:ascii="Times New Roman" w:hAnsi="Times New Roman" w:cs="Times New Roman"/>
          <w:sz w:val="24"/>
          <w:szCs w:val="24"/>
        </w:rPr>
        <w:t>Identify foods with high scarcity-weighted water use that may need water-efficient farming practices</w:t>
      </w:r>
      <w:r w:rsidR="0011077A" w:rsidRPr="00624A1F">
        <w:rPr>
          <w:rFonts w:ascii="Times New Roman" w:hAnsi="Times New Roman" w:cs="Times New Roman"/>
          <w:sz w:val="24"/>
          <w:szCs w:val="24"/>
        </w:rPr>
        <w:t>.</w:t>
      </w:r>
    </w:p>
    <w:p w14:paraId="76C733AD" w14:textId="77777777" w:rsidR="00A37B1A" w:rsidRPr="00624A1F" w:rsidRDefault="00A37B1A" w:rsidP="003D0A1D">
      <w:pPr>
        <w:pStyle w:val="ListParagraph"/>
        <w:spacing w:line="360" w:lineRule="auto"/>
        <w:jc w:val="both"/>
        <w:rPr>
          <w:rFonts w:ascii="Times New Roman" w:hAnsi="Times New Roman" w:cs="Times New Roman"/>
          <w:sz w:val="24"/>
          <w:szCs w:val="24"/>
        </w:rPr>
      </w:pPr>
    </w:p>
    <w:p w14:paraId="27350BA2" w14:textId="7139D007" w:rsidR="00A37B1A" w:rsidRPr="00624A1F" w:rsidRDefault="00A37B1A" w:rsidP="00A37B1A">
      <w:pPr>
        <w:pStyle w:val="ListParagraph"/>
        <w:numPr>
          <w:ilvl w:val="0"/>
          <w:numId w:val="3"/>
        </w:num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How do different foods contribute to eutrophication, and what are the main drivers?</w:t>
      </w:r>
    </w:p>
    <w:p w14:paraId="390C0FBB" w14:textId="2C7C191D" w:rsidR="00A37B1A" w:rsidRPr="00624A1F" w:rsidRDefault="00A37B1A" w:rsidP="00A37B1A">
      <w:pPr>
        <w:pStyle w:val="ListParagraph"/>
        <w:spacing w:line="360" w:lineRule="auto"/>
        <w:jc w:val="both"/>
        <w:rPr>
          <w:rFonts w:ascii="Times New Roman" w:hAnsi="Times New Roman" w:cs="Times New Roman"/>
          <w:sz w:val="24"/>
          <w:szCs w:val="24"/>
        </w:rPr>
      </w:pPr>
      <w:r w:rsidRPr="00624A1F">
        <w:rPr>
          <w:rFonts w:ascii="Times New Roman" w:hAnsi="Times New Roman" w:cs="Times New Roman"/>
          <w:b/>
          <w:bCs/>
          <w:sz w:val="24"/>
          <w:szCs w:val="24"/>
        </w:rPr>
        <w:t>Purpose</w:t>
      </w:r>
      <w:r w:rsidRPr="00624A1F">
        <w:rPr>
          <w:rFonts w:ascii="Times New Roman" w:hAnsi="Times New Roman" w:cs="Times New Roman"/>
          <w:sz w:val="24"/>
          <w:szCs w:val="24"/>
        </w:rPr>
        <w:t>: Understand how nutrient runoff from agriculture (e.g., nitrogen and phosphorus use) impacts freshwater ecosystems.</w:t>
      </w:r>
    </w:p>
    <w:p w14:paraId="20B979AD" w14:textId="77777777" w:rsidR="00A37B1A" w:rsidRPr="00624A1F" w:rsidRDefault="00A37B1A" w:rsidP="00A37B1A">
      <w:pPr>
        <w:pStyle w:val="ListParagraph"/>
        <w:spacing w:line="360" w:lineRule="auto"/>
        <w:jc w:val="both"/>
        <w:rPr>
          <w:rFonts w:ascii="Times New Roman" w:hAnsi="Times New Roman" w:cs="Times New Roman"/>
          <w:b/>
          <w:bCs/>
          <w:sz w:val="24"/>
          <w:szCs w:val="24"/>
        </w:rPr>
      </w:pPr>
    </w:p>
    <w:p w14:paraId="1EC45685" w14:textId="3D35050C" w:rsidR="00A37B1A" w:rsidRPr="00624A1F" w:rsidRDefault="00A37B1A" w:rsidP="00A37B1A">
      <w:pPr>
        <w:pStyle w:val="ListParagraph"/>
        <w:numPr>
          <w:ilvl w:val="0"/>
          <w:numId w:val="3"/>
        </w:num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Which food products exert the highest pressure on freshwater resources?</w:t>
      </w:r>
    </w:p>
    <w:p w14:paraId="6D380122" w14:textId="0A6DD2AF" w:rsidR="00A37B1A" w:rsidRPr="00624A1F" w:rsidRDefault="00A37B1A" w:rsidP="00A37B1A">
      <w:pPr>
        <w:pStyle w:val="ListParagraph"/>
        <w:spacing w:line="360" w:lineRule="auto"/>
        <w:jc w:val="both"/>
        <w:rPr>
          <w:rFonts w:ascii="Times New Roman" w:hAnsi="Times New Roman" w:cs="Times New Roman"/>
          <w:sz w:val="24"/>
          <w:szCs w:val="24"/>
        </w:rPr>
      </w:pPr>
      <w:r w:rsidRPr="00624A1F">
        <w:rPr>
          <w:rFonts w:ascii="Times New Roman" w:hAnsi="Times New Roman" w:cs="Times New Roman"/>
          <w:b/>
          <w:bCs/>
          <w:sz w:val="24"/>
          <w:szCs w:val="24"/>
        </w:rPr>
        <w:t>Purpose</w:t>
      </w:r>
      <w:r w:rsidRPr="00624A1F">
        <w:rPr>
          <w:rFonts w:ascii="Times New Roman" w:hAnsi="Times New Roman" w:cs="Times New Roman"/>
          <w:sz w:val="24"/>
          <w:szCs w:val="24"/>
        </w:rPr>
        <w:t>: Identify foods with excessive freshwater withdrawals and assess their sustainability.</w:t>
      </w:r>
    </w:p>
    <w:p w14:paraId="4EA64EDB" w14:textId="5DC76874" w:rsidR="003F2924" w:rsidRPr="00624A1F" w:rsidRDefault="0011077A" w:rsidP="001B6C83">
      <w:pPr>
        <w:spacing w:line="360" w:lineRule="auto"/>
        <w:jc w:val="both"/>
        <w:rPr>
          <w:rFonts w:ascii="Times New Roman" w:hAnsi="Times New Roman" w:cs="Times New Roman"/>
          <w:sz w:val="24"/>
          <w:szCs w:val="24"/>
        </w:rPr>
      </w:pPr>
      <w:r w:rsidRPr="00624A1F">
        <w:rPr>
          <w:rFonts w:ascii="Times New Roman" w:hAnsi="Times New Roman" w:cs="Times New Roman"/>
          <w:sz w:val="24"/>
          <w:szCs w:val="24"/>
        </w:rPr>
        <w:t>By structuring the analysis around these questions, the project builds a logical progression toward validating or rejecting the null hypothesis.</w:t>
      </w:r>
    </w:p>
    <w:p w14:paraId="7B21E487" w14:textId="77777777" w:rsidR="003F2924" w:rsidRPr="00624A1F" w:rsidRDefault="003F2924" w:rsidP="001B6C83">
      <w:pPr>
        <w:spacing w:line="360" w:lineRule="auto"/>
        <w:jc w:val="both"/>
        <w:rPr>
          <w:rFonts w:ascii="Times New Roman" w:hAnsi="Times New Roman" w:cs="Times New Roman"/>
          <w:sz w:val="24"/>
          <w:szCs w:val="24"/>
        </w:rPr>
      </w:pPr>
    </w:p>
    <w:p w14:paraId="26CD2546" w14:textId="77777777" w:rsidR="007F1FC4" w:rsidRPr="00624A1F" w:rsidRDefault="007F1FC4" w:rsidP="001B6C83">
      <w:pPr>
        <w:spacing w:line="360" w:lineRule="auto"/>
        <w:jc w:val="both"/>
        <w:rPr>
          <w:rFonts w:ascii="Times New Roman" w:hAnsi="Times New Roman" w:cs="Times New Roman"/>
          <w:sz w:val="24"/>
          <w:szCs w:val="24"/>
        </w:rPr>
      </w:pPr>
    </w:p>
    <w:p w14:paraId="7995E979" w14:textId="77777777" w:rsidR="00A474F9" w:rsidRPr="00624A1F" w:rsidRDefault="00A474F9" w:rsidP="007F1FC4">
      <w:pPr>
        <w:spacing w:line="360" w:lineRule="auto"/>
        <w:jc w:val="center"/>
        <w:rPr>
          <w:rFonts w:ascii="Times New Roman" w:hAnsi="Times New Roman" w:cs="Times New Roman"/>
          <w:b/>
          <w:bCs/>
          <w:sz w:val="28"/>
          <w:szCs w:val="28"/>
        </w:rPr>
      </w:pPr>
    </w:p>
    <w:p w14:paraId="0CE29BC5" w14:textId="77777777" w:rsidR="00A474F9" w:rsidRPr="00624A1F" w:rsidRDefault="00A474F9" w:rsidP="007F1FC4">
      <w:pPr>
        <w:spacing w:line="360" w:lineRule="auto"/>
        <w:jc w:val="center"/>
        <w:rPr>
          <w:rFonts w:ascii="Times New Roman" w:hAnsi="Times New Roman" w:cs="Times New Roman"/>
          <w:b/>
          <w:bCs/>
          <w:sz w:val="28"/>
          <w:szCs w:val="28"/>
        </w:rPr>
      </w:pPr>
    </w:p>
    <w:p w14:paraId="4C754855" w14:textId="77777777" w:rsidR="00A474F9" w:rsidRPr="00624A1F" w:rsidRDefault="00A474F9" w:rsidP="007F1FC4">
      <w:pPr>
        <w:spacing w:line="360" w:lineRule="auto"/>
        <w:jc w:val="center"/>
        <w:rPr>
          <w:rFonts w:ascii="Times New Roman" w:hAnsi="Times New Roman" w:cs="Times New Roman"/>
          <w:b/>
          <w:bCs/>
          <w:sz w:val="28"/>
          <w:szCs w:val="28"/>
        </w:rPr>
      </w:pPr>
    </w:p>
    <w:p w14:paraId="4551319C" w14:textId="6C7E8305" w:rsidR="007F1FC4" w:rsidRPr="00624A1F" w:rsidRDefault="007F1FC4" w:rsidP="007F1FC4">
      <w:pPr>
        <w:spacing w:line="360" w:lineRule="auto"/>
        <w:jc w:val="center"/>
        <w:rPr>
          <w:rFonts w:ascii="Times New Roman" w:hAnsi="Times New Roman" w:cs="Times New Roman"/>
          <w:b/>
          <w:bCs/>
          <w:sz w:val="28"/>
          <w:szCs w:val="28"/>
        </w:rPr>
      </w:pPr>
      <w:r w:rsidRPr="00624A1F">
        <w:rPr>
          <w:rFonts w:ascii="Times New Roman" w:hAnsi="Times New Roman" w:cs="Times New Roman"/>
          <w:b/>
          <w:bCs/>
          <w:sz w:val="28"/>
          <w:szCs w:val="28"/>
        </w:rPr>
        <w:lastRenderedPageBreak/>
        <w:t>2.0 Methodology</w:t>
      </w:r>
    </w:p>
    <w:p w14:paraId="1D25896E" w14:textId="77777777" w:rsidR="00CF3166" w:rsidRPr="00CF3166" w:rsidRDefault="00CF3166" w:rsidP="00CF3166">
      <w:pPr>
        <w:spacing w:line="360" w:lineRule="auto"/>
        <w:jc w:val="both"/>
        <w:rPr>
          <w:rFonts w:ascii="Times New Roman" w:hAnsi="Times New Roman" w:cs="Times New Roman"/>
          <w:sz w:val="24"/>
          <w:szCs w:val="24"/>
        </w:rPr>
      </w:pPr>
      <w:r w:rsidRPr="00CF3166">
        <w:rPr>
          <w:rFonts w:ascii="Times New Roman" w:hAnsi="Times New Roman" w:cs="Times New Roman"/>
          <w:sz w:val="24"/>
          <w:szCs w:val="24"/>
        </w:rPr>
        <w:t>A structured analytical approach was adopted to ensure alignment with the project’s goal of understanding the environmental impact of food production. The methodology involved in-depth exploratory data analysis, robust feature engineering, and the preparation of data for interactive dashboard visualization. These steps enable transparent communication of insights to a broad range of stakeholders, including consumers, policymakers, and sustainability analysts.</w:t>
      </w:r>
    </w:p>
    <w:p w14:paraId="4415F27D" w14:textId="77777777" w:rsidR="00CF3166" w:rsidRPr="00CF3166" w:rsidRDefault="00CF3166" w:rsidP="00CF3166">
      <w:pPr>
        <w:spacing w:line="360" w:lineRule="auto"/>
        <w:jc w:val="both"/>
        <w:rPr>
          <w:rFonts w:ascii="Times New Roman" w:hAnsi="Times New Roman" w:cs="Times New Roman"/>
          <w:b/>
          <w:bCs/>
          <w:sz w:val="24"/>
          <w:szCs w:val="24"/>
        </w:rPr>
      </w:pPr>
      <w:r w:rsidRPr="00CF3166">
        <w:rPr>
          <w:rFonts w:ascii="Times New Roman" w:hAnsi="Times New Roman" w:cs="Times New Roman"/>
          <w:b/>
          <w:bCs/>
          <w:sz w:val="24"/>
          <w:szCs w:val="24"/>
        </w:rPr>
        <w:t>2.1 Exploratory Data Analysis (EDA) and Data Cleaning</w:t>
      </w:r>
    </w:p>
    <w:p w14:paraId="190481B9" w14:textId="77777777" w:rsidR="00CF3166" w:rsidRPr="00CF3166" w:rsidRDefault="00CF3166" w:rsidP="00CF3166">
      <w:pPr>
        <w:spacing w:line="360" w:lineRule="auto"/>
        <w:jc w:val="both"/>
        <w:rPr>
          <w:rFonts w:ascii="Times New Roman" w:hAnsi="Times New Roman" w:cs="Times New Roman"/>
          <w:sz w:val="24"/>
          <w:szCs w:val="24"/>
        </w:rPr>
      </w:pPr>
      <w:r w:rsidRPr="00CF3166">
        <w:rPr>
          <w:rFonts w:ascii="Times New Roman" w:hAnsi="Times New Roman" w:cs="Times New Roman"/>
          <w:sz w:val="24"/>
          <w:szCs w:val="24"/>
        </w:rPr>
        <w:t>This stage focused on understanding the dataset’s structure, addressing data quality issues, and transforming variables for analytical readiness.</w:t>
      </w:r>
    </w:p>
    <w:p w14:paraId="5CF167A7" w14:textId="77777777" w:rsidR="00CF3166" w:rsidRPr="00624A1F" w:rsidRDefault="00CF3166" w:rsidP="00CF3166">
      <w:pPr>
        <w:spacing w:line="360" w:lineRule="auto"/>
        <w:jc w:val="both"/>
        <w:rPr>
          <w:rFonts w:ascii="Times New Roman" w:hAnsi="Times New Roman" w:cs="Times New Roman"/>
          <w:b/>
          <w:bCs/>
          <w:sz w:val="24"/>
          <w:szCs w:val="24"/>
        </w:rPr>
      </w:pPr>
      <w:r w:rsidRPr="00CF3166">
        <w:rPr>
          <w:rFonts w:ascii="Times New Roman" w:hAnsi="Times New Roman" w:cs="Times New Roman"/>
          <w:b/>
          <w:bCs/>
          <w:sz w:val="24"/>
          <w:szCs w:val="24"/>
        </w:rPr>
        <w:t>2.1.1 Data Quality Assessment, Feature Engineering &amp; Exploration</w:t>
      </w:r>
    </w:p>
    <w:p w14:paraId="093F8A58" w14:textId="77777777" w:rsidR="00CF3166" w:rsidRPr="00624A1F" w:rsidRDefault="00CF3166" w:rsidP="00CF3166">
      <w:pPr>
        <w:pStyle w:val="ListParagraph"/>
        <w:numPr>
          <w:ilvl w:val="0"/>
          <w:numId w:val="53"/>
        </w:num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Assess Data Structure</w:t>
      </w:r>
      <w:r w:rsidRPr="00624A1F">
        <w:rPr>
          <w:rFonts w:ascii="Times New Roman" w:hAnsi="Times New Roman" w:cs="Times New Roman"/>
          <w:sz w:val="24"/>
          <w:szCs w:val="24"/>
        </w:rPr>
        <w:t>: Used .info(), .head(), and .describe() to evaluate dataset dimensions, data types, and summary statistics.</w:t>
      </w:r>
    </w:p>
    <w:p w14:paraId="7E45D7F3" w14:textId="77777777" w:rsidR="00CF3166" w:rsidRPr="00624A1F" w:rsidRDefault="00CF3166" w:rsidP="00CF3166">
      <w:pPr>
        <w:pStyle w:val="ListParagraph"/>
        <w:numPr>
          <w:ilvl w:val="0"/>
          <w:numId w:val="53"/>
        </w:num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Duplicate Removal</w:t>
      </w:r>
      <w:r w:rsidRPr="00624A1F">
        <w:rPr>
          <w:rFonts w:ascii="Times New Roman" w:hAnsi="Times New Roman" w:cs="Times New Roman"/>
          <w:sz w:val="24"/>
          <w:szCs w:val="24"/>
        </w:rPr>
        <w:t>: Identified and removed redundant records to preserve data integrity.</w:t>
      </w:r>
    </w:p>
    <w:p w14:paraId="3A6A7D20" w14:textId="77777777" w:rsidR="00CF3166" w:rsidRPr="00624A1F" w:rsidRDefault="00CF3166" w:rsidP="00CF3166">
      <w:pPr>
        <w:pStyle w:val="ListParagraph"/>
        <w:numPr>
          <w:ilvl w:val="0"/>
          <w:numId w:val="53"/>
        </w:num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Data Consistency Validation</w:t>
      </w:r>
      <w:r w:rsidRPr="00624A1F">
        <w:rPr>
          <w:rFonts w:ascii="Times New Roman" w:hAnsi="Times New Roman" w:cs="Times New Roman"/>
          <w:sz w:val="24"/>
          <w:szCs w:val="24"/>
        </w:rPr>
        <w:t>: Verified that feature values fell within expected ranges (e.g., feature units, categorical groups).</w:t>
      </w:r>
    </w:p>
    <w:p w14:paraId="789CB60F" w14:textId="77777777" w:rsidR="00CF3166" w:rsidRPr="00624A1F" w:rsidRDefault="00CF3166" w:rsidP="00CF3166">
      <w:pPr>
        <w:pStyle w:val="ListParagraph"/>
        <w:numPr>
          <w:ilvl w:val="0"/>
          <w:numId w:val="53"/>
        </w:num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Missing Value Review</w:t>
      </w:r>
      <w:r w:rsidRPr="00624A1F">
        <w:rPr>
          <w:rFonts w:ascii="Times New Roman" w:hAnsi="Times New Roman" w:cs="Times New Roman"/>
          <w:sz w:val="24"/>
          <w:szCs w:val="24"/>
        </w:rPr>
        <w:t>: Confirmed data completeness and validated assumptions of no missing values or addressed them through structured methods.</w:t>
      </w:r>
    </w:p>
    <w:p w14:paraId="7BDF1723" w14:textId="77777777" w:rsidR="00CF3166" w:rsidRPr="00624A1F" w:rsidRDefault="00CF3166" w:rsidP="00CF3166">
      <w:pPr>
        <w:pStyle w:val="ListParagraph"/>
        <w:numPr>
          <w:ilvl w:val="0"/>
          <w:numId w:val="53"/>
        </w:num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Standardization of Column Names</w:t>
      </w:r>
      <w:r w:rsidRPr="00624A1F">
        <w:rPr>
          <w:rFonts w:ascii="Times New Roman" w:hAnsi="Times New Roman" w:cs="Times New Roman"/>
          <w:sz w:val="24"/>
          <w:szCs w:val="24"/>
        </w:rPr>
        <w:t>: Long and verbose names were standardized using concise, consistent naming conventions (e.g., "Greenhouse gas emissions per 1000kcal (kgCO₂eq per 1000kcal)" → GHG_1000kcal).</w:t>
      </w:r>
    </w:p>
    <w:p w14:paraId="5A1A7B05" w14:textId="77777777" w:rsidR="00CF3166" w:rsidRPr="00624A1F" w:rsidRDefault="00CF3166" w:rsidP="00CF3166">
      <w:pPr>
        <w:pStyle w:val="ListParagraph"/>
        <w:numPr>
          <w:ilvl w:val="0"/>
          <w:numId w:val="53"/>
        </w:num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Product Categorization</w:t>
      </w:r>
      <w:r w:rsidRPr="00624A1F">
        <w:rPr>
          <w:rFonts w:ascii="Times New Roman" w:hAnsi="Times New Roman" w:cs="Times New Roman"/>
          <w:sz w:val="24"/>
          <w:szCs w:val="24"/>
        </w:rPr>
        <w:t xml:space="preserve">: Food products were classified into </w:t>
      </w:r>
      <w:r w:rsidRPr="00624A1F">
        <w:rPr>
          <w:rFonts w:ascii="Times New Roman" w:hAnsi="Times New Roman" w:cs="Times New Roman"/>
          <w:b/>
          <w:bCs/>
          <w:sz w:val="24"/>
          <w:szCs w:val="24"/>
        </w:rPr>
        <w:t>Animal-Based Foods</w:t>
      </w:r>
      <w:r w:rsidRPr="00624A1F">
        <w:rPr>
          <w:rFonts w:ascii="Times New Roman" w:hAnsi="Times New Roman" w:cs="Times New Roman"/>
          <w:sz w:val="24"/>
          <w:szCs w:val="24"/>
        </w:rPr>
        <w:t xml:space="preserve"> and </w:t>
      </w:r>
      <w:r w:rsidRPr="00624A1F">
        <w:rPr>
          <w:rFonts w:ascii="Times New Roman" w:hAnsi="Times New Roman" w:cs="Times New Roman"/>
          <w:b/>
          <w:bCs/>
          <w:sz w:val="24"/>
          <w:szCs w:val="24"/>
        </w:rPr>
        <w:t>Plant-Based Foods</w:t>
      </w:r>
      <w:r w:rsidRPr="00624A1F">
        <w:rPr>
          <w:rFonts w:ascii="Times New Roman" w:hAnsi="Times New Roman" w:cs="Times New Roman"/>
          <w:sz w:val="24"/>
          <w:szCs w:val="24"/>
        </w:rPr>
        <w:t>, with further subcategories (e.g., Red Meat, Dairy, Vegetables).</w:t>
      </w:r>
    </w:p>
    <w:p w14:paraId="34225C84" w14:textId="14674DA5" w:rsidR="00CF3166" w:rsidRPr="00624A1F" w:rsidRDefault="00CF3166" w:rsidP="00CF3166">
      <w:pPr>
        <w:pStyle w:val="ListParagraph"/>
        <w:numPr>
          <w:ilvl w:val="0"/>
          <w:numId w:val="53"/>
        </w:num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Category Assignment</w:t>
      </w:r>
      <w:r w:rsidRPr="00624A1F">
        <w:rPr>
          <w:rFonts w:ascii="Times New Roman" w:hAnsi="Times New Roman" w:cs="Times New Roman"/>
          <w:sz w:val="24"/>
          <w:szCs w:val="24"/>
        </w:rPr>
        <w:t>: Used mapping logic to assign each food item to corresponding Food_Category and Food_Subcategory, forming the structural foundation for subsequent analysis.</w:t>
      </w:r>
    </w:p>
    <w:p w14:paraId="08A4B5D2" w14:textId="77777777" w:rsidR="00CF3166" w:rsidRPr="00624A1F" w:rsidRDefault="00CF3166" w:rsidP="00CF3166">
      <w:pPr>
        <w:spacing w:line="360" w:lineRule="auto"/>
        <w:jc w:val="both"/>
        <w:rPr>
          <w:rFonts w:ascii="Times New Roman" w:hAnsi="Times New Roman" w:cs="Times New Roman"/>
          <w:b/>
          <w:bCs/>
          <w:sz w:val="24"/>
          <w:szCs w:val="24"/>
        </w:rPr>
      </w:pPr>
    </w:p>
    <w:p w14:paraId="69867005" w14:textId="77777777" w:rsidR="00CF3166" w:rsidRPr="00624A1F" w:rsidRDefault="00CF3166" w:rsidP="00CF3166">
      <w:pPr>
        <w:spacing w:line="360" w:lineRule="auto"/>
        <w:jc w:val="both"/>
        <w:rPr>
          <w:rFonts w:ascii="Times New Roman" w:hAnsi="Times New Roman" w:cs="Times New Roman"/>
          <w:b/>
          <w:bCs/>
          <w:sz w:val="24"/>
          <w:szCs w:val="24"/>
        </w:rPr>
      </w:pPr>
    </w:p>
    <w:p w14:paraId="78BE5386" w14:textId="77777777" w:rsidR="00CF3166" w:rsidRPr="00624A1F" w:rsidRDefault="00CF3166" w:rsidP="00CF3166">
      <w:pPr>
        <w:spacing w:line="360" w:lineRule="auto"/>
        <w:jc w:val="both"/>
        <w:rPr>
          <w:rFonts w:ascii="Times New Roman" w:hAnsi="Times New Roman" w:cs="Times New Roman"/>
          <w:b/>
          <w:bCs/>
          <w:sz w:val="24"/>
          <w:szCs w:val="24"/>
        </w:rPr>
      </w:pPr>
    </w:p>
    <w:p w14:paraId="25440E8B" w14:textId="31DFFB74" w:rsidR="00CF3166" w:rsidRPr="00624A1F" w:rsidRDefault="00CF3166" w:rsidP="00CF3166">
      <w:pPr>
        <w:spacing w:line="360" w:lineRule="auto"/>
        <w:jc w:val="both"/>
        <w:rPr>
          <w:rFonts w:ascii="Times New Roman" w:hAnsi="Times New Roman" w:cs="Times New Roman"/>
          <w:b/>
          <w:bCs/>
          <w:sz w:val="24"/>
          <w:szCs w:val="24"/>
        </w:rPr>
      </w:pPr>
      <w:r w:rsidRPr="00CF3166">
        <w:rPr>
          <w:rFonts w:ascii="Times New Roman" w:hAnsi="Times New Roman" w:cs="Times New Roman"/>
          <w:b/>
          <w:bCs/>
          <w:sz w:val="24"/>
          <w:szCs w:val="24"/>
        </w:rPr>
        <w:lastRenderedPageBreak/>
        <w:t>2.1.2 Univariate Analysis</w:t>
      </w:r>
    </w:p>
    <w:p w14:paraId="69570527" w14:textId="77777777" w:rsidR="00CF3166" w:rsidRPr="00624A1F" w:rsidRDefault="00CF3166" w:rsidP="00CF3166">
      <w:pPr>
        <w:pStyle w:val="ListParagraph"/>
        <w:numPr>
          <w:ilvl w:val="0"/>
          <w:numId w:val="54"/>
        </w:num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Numerical Features</w:t>
      </w:r>
      <w:r w:rsidRPr="00624A1F">
        <w:rPr>
          <w:rFonts w:ascii="Times New Roman" w:hAnsi="Times New Roman" w:cs="Times New Roman"/>
          <w:sz w:val="24"/>
          <w:szCs w:val="24"/>
        </w:rPr>
        <w:t>: Explored the distribution of environmental metrics (e.g., Total_emissions, Water_kg, Land_use_Change) using histograms and box plots to assess skewness and variability.</w:t>
      </w:r>
    </w:p>
    <w:p w14:paraId="3EEEB520" w14:textId="20E4171A" w:rsidR="00CF3166" w:rsidRPr="00624A1F" w:rsidRDefault="00CF3166" w:rsidP="00CF3166">
      <w:pPr>
        <w:pStyle w:val="ListParagraph"/>
        <w:numPr>
          <w:ilvl w:val="0"/>
          <w:numId w:val="54"/>
        </w:num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Categorical Features</w:t>
      </w:r>
      <w:r w:rsidRPr="00624A1F">
        <w:rPr>
          <w:rFonts w:ascii="Times New Roman" w:hAnsi="Times New Roman" w:cs="Times New Roman"/>
          <w:sz w:val="24"/>
          <w:szCs w:val="24"/>
        </w:rPr>
        <w:t>: Analyzed frequency distributions of food categories and subcategories to understand the makeup of the dataset.</w:t>
      </w:r>
    </w:p>
    <w:p w14:paraId="66A7632A" w14:textId="77777777" w:rsidR="00CF3166" w:rsidRPr="00624A1F" w:rsidRDefault="00CF3166" w:rsidP="00CF3166">
      <w:pPr>
        <w:spacing w:line="360" w:lineRule="auto"/>
        <w:jc w:val="both"/>
        <w:rPr>
          <w:rFonts w:ascii="Times New Roman" w:hAnsi="Times New Roman" w:cs="Times New Roman"/>
          <w:b/>
          <w:bCs/>
          <w:sz w:val="24"/>
          <w:szCs w:val="24"/>
        </w:rPr>
      </w:pPr>
      <w:r w:rsidRPr="00CF3166">
        <w:rPr>
          <w:rFonts w:ascii="Times New Roman" w:hAnsi="Times New Roman" w:cs="Times New Roman"/>
          <w:b/>
          <w:bCs/>
          <w:sz w:val="24"/>
          <w:szCs w:val="24"/>
        </w:rPr>
        <w:t>2.1.3 Bivariate Analysis</w:t>
      </w:r>
    </w:p>
    <w:p w14:paraId="6DEA32AF" w14:textId="77777777" w:rsidR="00CF3166" w:rsidRPr="00624A1F" w:rsidRDefault="00CF3166" w:rsidP="00CF3166">
      <w:pPr>
        <w:pStyle w:val="ListParagraph"/>
        <w:numPr>
          <w:ilvl w:val="0"/>
          <w:numId w:val="55"/>
        </w:num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Category-Based Distributions</w:t>
      </w:r>
      <w:r w:rsidRPr="00624A1F">
        <w:rPr>
          <w:rFonts w:ascii="Times New Roman" w:hAnsi="Times New Roman" w:cs="Times New Roman"/>
          <w:sz w:val="24"/>
          <w:szCs w:val="24"/>
        </w:rPr>
        <w:t>: Box plots and bar charts revealed patterns in environmental impact between animal- and plant-based products.</w:t>
      </w:r>
    </w:p>
    <w:p w14:paraId="41B3398F" w14:textId="77777777" w:rsidR="00CF3166" w:rsidRPr="00624A1F" w:rsidRDefault="00CF3166" w:rsidP="00CF3166">
      <w:pPr>
        <w:pStyle w:val="ListParagraph"/>
        <w:numPr>
          <w:ilvl w:val="0"/>
          <w:numId w:val="55"/>
        </w:num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Top Contributors</w:t>
      </w:r>
      <w:r w:rsidRPr="00624A1F">
        <w:rPr>
          <w:rFonts w:ascii="Times New Roman" w:hAnsi="Times New Roman" w:cs="Times New Roman"/>
          <w:sz w:val="24"/>
          <w:szCs w:val="24"/>
        </w:rPr>
        <w:t>: Created ranked bar charts to display the top 10 food products for each environmental metric based on percentage contribution.</w:t>
      </w:r>
    </w:p>
    <w:p w14:paraId="09CB6B4E" w14:textId="77777777" w:rsidR="00CF3166" w:rsidRPr="00624A1F" w:rsidRDefault="00CF3166" w:rsidP="00CF3166">
      <w:pPr>
        <w:pStyle w:val="ListParagraph"/>
        <w:numPr>
          <w:ilvl w:val="0"/>
          <w:numId w:val="55"/>
        </w:num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Heatmaps</w:t>
      </w:r>
      <w:r w:rsidRPr="00624A1F">
        <w:rPr>
          <w:rFonts w:ascii="Times New Roman" w:hAnsi="Times New Roman" w:cs="Times New Roman"/>
          <w:sz w:val="24"/>
          <w:szCs w:val="24"/>
        </w:rPr>
        <w:t>: Constructed subcategory-level heatmaps to visualize average impact per feature, supporting comparison across food groups.</w:t>
      </w:r>
    </w:p>
    <w:p w14:paraId="3E943A98" w14:textId="6822600B" w:rsidR="00CF3166" w:rsidRPr="00624A1F" w:rsidRDefault="00CF3166" w:rsidP="00CF3166">
      <w:pPr>
        <w:pStyle w:val="ListParagraph"/>
        <w:numPr>
          <w:ilvl w:val="0"/>
          <w:numId w:val="55"/>
        </w:num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Correlation with Food Type</w:t>
      </w:r>
      <w:r w:rsidRPr="00624A1F">
        <w:rPr>
          <w:rFonts w:ascii="Times New Roman" w:hAnsi="Times New Roman" w:cs="Times New Roman"/>
          <w:sz w:val="24"/>
          <w:szCs w:val="24"/>
        </w:rPr>
        <w:t>: Quantified how strongly features correlated with Food_Category, identifying those most useful for differentiating between food types.</w:t>
      </w:r>
    </w:p>
    <w:p w14:paraId="5798A81E" w14:textId="35D045F4" w:rsidR="00CF3166" w:rsidRPr="00624A1F" w:rsidRDefault="00CF3166" w:rsidP="00B84A61">
      <w:pPr>
        <w:pStyle w:val="ListParagraph"/>
        <w:numPr>
          <w:ilvl w:val="2"/>
          <w:numId w:val="57"/>
        </w:num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Multivariate Analysis</w:t>
      </w:r>
    </w:p>
    <w:p w14:paraId="38F0C712" w14:textId="77777777" w:rsidR="00B84A61" w:rsidRPr="00624A1F" w:rsidRDefault="00CF3166" w:rsidP="00B84A61">
      <w:pPr>
        <w:pStyle w:val="ListParagraph"/>
        <w:numPr>
          <w:ilvl w:val="0"/>
          <w:numId w:val="56"/>
        </w:num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Correlation Heatmaps</w:t>
      </w:r>
      <w:r w:rsidRPr="00624A1F">
        <w:rPr>
          <w:rFonts w:ascii="Times New Roman" w:hAnsi="Times New Roman" w:cs="Times New Roman"/>
          <w:sz w:val="24"/>
          <w:szCs w:val="24"/>
        </w:rPr>
        <w:t>: Showcased relationships among sustainability indicators, aiding in variable reduction and interpretation.</w:t>
      </w:r>
    </w:p>
    <w:p w14:paraId="5C29A6C1" w14:textId="41B0DBE5" w:rsidR="00B84A61" w:rsidRPr="00624A1F" w:rsidRDefault="00CF3166" w:rsidP="00B84A61">
      <w:pPr>
        <w:pStyle w:val="ListParagraph"/>
        <w:numPr>
          <w:ilvl w:val="0"/>
          <w:numId w:val="56"/>
        </w:num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Pair Plots</w:t>
      </w:r>
      <w:r w:rsidRPr="00624A1F">
        <w:rPr>
          <w:rFonts w:ascii="Times New Roman" w:hAnsi="Times New Roman" w:cs="Times New Roman"/>
          <w:sz w:val="24"/>
          <w:szCs w:val="24"/>
        </w:rPr>
        <w:t>: Visualized feature interactions with hue='Food_Category' to highlight how environmental variables cluster between animal-based and plant-based foods.</w:t>
      </w:r>
    </w:p>
    <w:p w14:paraId="142E1E2A" w14:textId="77777777" w:rsidR="00CF3166" w:rsidRPr="00624A1F" w:rsidRDefault="00CF3166" w:rsidP="00CF3166">
      <w:pPr>
        <w:spacing w:line="360" w:lineRule="auto"/>
        <w:jc w:val="both"/>
        <w:rPr>
          <w:rFonts w:ascii="Times New Roman" w:hAnsi="Times New Roman" w:cs="Times New Roman"/>
          <w:b/>
          <w:bCs/>
          <w:sz w:val="24"/>
          <w:szCs w:val="24"/>
        </w:rPr>
      </w:pPr>
      <w:r w:rsidRPr="00CF3166">
        <w:rPr>
          <w:rFonts w:ascii="Times New Roman" w:hAnsi="Times New Roman" w:cs="Times New Roman"/>
          <w:b/>
          <w:bCs/>
          <w:sz w:val="24"/>
          <w:szCs w:val="24"/>
        </w:rPr>
        <w:t>2.1.5 Handling Missing Values and Advanced Feature Engineering</w:t>
      </w:r>
    </w:p>
    <w:p w14:paraId="6342B76F" w14:textId="77777777" w:rsidR="00B84A61" w:rsidRPr="00624A1F" w:rsidRDefault="00CF3166" w:rsidP="00CF3166">
      <w:pPr>
        <w:pStyle w:val="ListParagraph"/>
        <w:numPr>
          <w:ilvl w:val="0"/>
          <w:numId w:val="58"/>
        </w:num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Initial Structure Review</w:t>
      </w:r>
      <w:r w:rsidRPr="00624A1F">
        <w:rPr>
          <w:rFonts w:ascii="Times New Roman" w:hAnsi="Times New Roman" w:cs="Times New Roman"/>
          <w:sz w:val="24"/>
          <w:szCs w:val="24"/>
        </w:rPr>
        <w:t>: Dropped unnecessary columns like Food_Category_num and verified data types.</w:t>
      </w:r>
    </w:p>
    <w:p w14:paraId="55FAFE91" w14:textId="77777777" w:rsidR="00B84A61" w:rsidRPr="00624A1F" w:rsidRDefault="00B84A61" w:rsidP="00B84A61">
      <w:pPr>
        <w:pStyle w:val="ListParagraph"/>
        <w:numPr>
          <w:ilvl w:val="0"/>
          <w:numId w:val="58"/>
        </w:numPr>
        <w:rPr>
          <w:rFonts w:ascii="Times New Roman" w:hAnsi="Times New Roman" w:cs="Times New Roman"/>
          <w:b/>
          <w:bCs/>
          <w:sz w:val="24"/>
          <w:szCs w:val="24"/>
        </w:rPr>
      </w:pPr>
      <w:r w:rsidRPr="00624A1F">
        <w:rPr>
          <w:rFonts w:ascii="Times New Roman" w:hAnsi="Times New Roman" w:cs="Times New Roman"/>
          <w:b/>
          <w:bCs/>
          <w:sz w:val="24"/>
          <w:szCs w:val="24"/>
        </w:rPr>
        <w:t>Row-wise Missing Value Handling</w:t>
      </w:r>
      <w:r w:rsidRPr="00624A1F">
        <w:rPr>
          <w:rFonts w:ascii="Times New Roman" w:hAnsi="Times New Roman" w:cs="Times New Roman"/>
          <w:sz w:val="24"/>
          <w:szCs w:val="24"/>
        </w:rPr>
        <w:t>:</w:t>
      </w:r>
    </w:p>
    <w:p w14:paraId="1904DFC3" w14:textId="77777777" w:rsidR="00B84A61" w:rsidRPr="00624A1F" w:rsidRDefault="00B84A61" w:rsidP="00B84A61">
      <w:pPr>
        <w:pStyle w:val="ListParagraph"/>
        <w:numPr>
          <w:ilvl w:val="1"/>
          <w:numId w:val="58"/>
        </w:numPr>
        <w:spacing w:line="360" w:lineRule="auto"/>
        <w:jc w:val="both"/>
        <w:rPr>
          <w:rFonts w:ascii="Times New Roman" w:hAnsi="Times New Roman" w:cs="Times New Roman"/>
          <w:b/>
          <w:bCs/>
          <w:sz w:val="24"/>
          <w:szCs w:val="24"/>
        </w:rPr>
      </w:pPr>
      <w:r w:rsidRPr="00624A1F">
        <w:rPr>
          <w:rFonts w:ascii="Times New Roman" w:hAnsi="Times New Roman" w:cs="Times New Roman"/>
          <w:sz w:val="24"/>
          <w:szCs w:val="24"/>
        </w:rPr>
        <w:t>Calculated the number and percentage of missing values across descriptive columns for each row.</w:t>
      </w:r>
    </w:p>
    <w:p w14:paraId="276B2F1C" w14:textId="125895E0" w:rsidR="00B84A61" w:rsidRPr="00624A1F" w:rsidRDefault="00B84A61" w:rsidP="00B84A61">
      <w:pPr>
        <w:pStyle w:val="ListParagraph"/>
        <w:numPr>
          <w:ilvl w:val="1"/>
          <w:numId w:val="58"/>
        </w:numPr>
        <w:spacing w:line="360" w:lineRule="auto"/>
        <w:jc w:val="both"/>
        <w:rPr>
          <w:rFonts w:ascii="Times New Roman" w:hAnsi="Times New Roman" w:cs="Times New Roman"/>
          <w:sz w:val="24"/>
          <w:szCs w:val="24"/>
        </w:rPr>
      </w:pPr>
      <w:r w:rsidRPr="00624A1F">
        <w:rPr>
          <w:rFonts w:ascii="Times New Roman" w:hAnsi="Times New Roman" w:cs="Times New Roman"/>
          <w:sz w:val="24"/>
          <w:szCs w:val="24"/>
        </w:rPr>
        <w:t>Dropped 10 rows that had 30% or more missing data, ensuring the retained dataset remained robust and reliable for analysis.</w:t>
      </w:r>
    </w:p>
    <w:p w14:paraId="4847DFDD" w14:textId="78E0CDC3" w:rsidR="00CF3166" w:rsidRPr="00624A1F" w:rsidRDefault="00CF3166" w:rsidP="00CF3166">
      <w:pPr>
        <w:pStyle w:val="ListParagraph"/>
        <w:numPr>
          <w:ilvl w:val="0"/>
          <w:numId w:val="58"/>
        </w:num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Imputation Summary</w:t>
      </w:r>
      <w:r w:rsidRPr="00624A1F">
        <w:rPr>
          <w:rFonts w:ascii="Times New Roman" w:hAnsi="Times New Roman" w:cs="Times New Roman"/>
          <w:sz w:val="24"/>
          <w:szCs w:val="24"/>
        </w:rPr>
        <w:t>:</w:t>
      </w:r>
    </w:p>
    <w:p w14:paraId="7A1C1D77" w14:textId="77777777" w:rsidR="00B84A61" w:rsidRPr="00624A1F" w:rsidRDefault="00CF3166" w:rsidP="00B84A61">
      <w:pPr>
        <w:pStyle w:val="ListParagraph"/>
        <w:numPr>
          <w:ilvl w:val="1"/>
          <w:numId w:val="58"/>
        </w:numPr>
        <w:spacing w:line="360" w:lineRule="auto"/>
        <w:jc w:val="both"/>
        <w:rPr>
          <w:rFonts w:ascii="Times New Roman" w:hAnsi="Times New Roman" w:cs="Times New Roman"/>
          <w:b/>
          <w:bCs/>
          <w:sz w:val="24"/>
          <w:szCs w:val="24"/>
        </w:rPr>
      </w:pPr>
      <w:r w:rsidRPr="00624A1F">
        <w:rPr>
          <w:rFonts w:ascii="Times New Roman" w:hAnsi="Times New Roman" w:cs="Times New Roman"/>
          <w:sz w:val="24"/>
          <w:szCs w:val="24"/>
        </w:rPr>
        <w:t>Created df_aqinfo to track missing values, data types, and imputation strategies.</w:t>
      </w:r>
    </w:p>
    <w:p w14:paraId="5EF7CFE8" w14:textId="77777777" w:rsidR="00B84A61" w:rsidRPr="00624A1F" w:rsidRDefault="00CF3166" w:rsidP="00B84A61">
      <w:pPr>
        <w:pStyle w:val="ListParagraph"/>
        <w:numPr>
          <w:ilvl w:val="1"/>
          <w:numId w:val="58"/>
        </w:numPr>
        <w:spacing w:line="360" w:lineRule="auto"/>
        <w:jc w:val="both"/>
        <w:rPr>
          <w:rFonts w:ascii="Times New Roman" w:hAnsi="Times New Roman" w:cs="Times New Roman"/>
          <w:b/>
          <w:bCs/>
          <w:sz w:val="24"/>
          <w:szCs w:val="24"/>
        </w:rPr>
      </w:pPr>
      <w:r w:rsidRPr="00624A1F">
        <w:rPr>
          <w:rFonts w:ascii="Times New Roman" w:hAnsi="Times New Roman" w:cs="Times New Roman"/>
          <w:sz w:val="24"/>
          <w:szCs w:val="24"/>
        </w:rPr>
        <w:lastRenderedPageBreak/>
        <w:t xml:space="preserve">Performed </w:t>
      </w:r>
      <w:r w:rsidRPr="00624A1F">
        <w:rPr>
          <w:rFonts w:ascii="Times New Roman" w:hAnsi="Times New Roman" w:cs="Times New Roman"/>
          <w:b/>
          <w:bCs/>
          <w:sz w:val="24"/>
          <w:szCs w:val="24"/>
        </w:rPr>
        <w:t>grouped median imputation</w:t>
      </w:r>
      <w:r w:rsidRPr="00624A1F">
        <w:rPr>
          <w:rFonts w:ascii="Times New Roman" w:hAnsi="Times New Roman" w:cs="Times New Roman"/>
          <w:sz w:val="24"/>
          <w:szCs w:val="24"/>
        </w:rPr>
        <w:t xml:space="preserve"> (e.g., Water_100gP by Food_Subcategory).</w:t>
      </w:r>
    </w:p>
    <w:p w14:paraId="499AD20C" w14:textId="77777777" w:rsidR="00B84A61" w:rsidRPr="00624A1F" w:rsidRDefault="00CF3166" w:rsidP="00B84A61">
      <w:pPr>
        <w:pStyle w:val="ListParagraph"/>
        <w:numPr>
          <w:ilvl w:val="1"/>
          <w:numId w:val="58"/>
        </w:numPr>
        <w:spacing w:line="360" w:lineRule="auto"/>
        <w:jc w:val="both"/>
        <w:rPr>
          <w:rFonts w:ascii="Times New Roman" w:hAnsi="Times New Roman" w:cs="Times New Roman"/>
          <w:b/>
          <w:bCs/>
          <w:sz w:val="24"/>
          <w:szCs w:val="24"/>
        </w:rPr>
      </w:pPr>
      <w:r w:rsidRPr="00624A1F">
        <w:rPr>
          <w:rFonts w:ascii="Times New Roman" w:hAnsi="Times New Roman" w:cs="Times New Roman"/>
          <w:sz w:val="24"/>
          <w:szCs w:val="24"/>
        </w:rPr>
        <w:t xml:space="preserve">Applied </w:t>
      </w:r>
      <w:r w:rsidRPr="00624A1F">
        <w:rPr>
          <w:rFonts w:ascii="Times New Roman" w:hAnsi="Times New Roman" w:cs="Times New Roman"/>
          <w:b/>
          <w:bCs/>
          <w:sz w:val="24"/>
          <w:szCs w:val="24"/>
        </w:rPr>
        <w:t>regression-based imputation</w:t>
      </w:r>
      <w:r w:rsidRPr="00624A1F">
        <w:rPr>
          <w:rFonts w:ascii="Times New Roman" w:hAnsi="Times New Roman" w:cs="Times New Roman"/>
          <w:sz w:val="24"/>
          <w:szCs w:val="24"/>
        </w:rPr>
        <w:t xml:space="preserve"> for interdependent features using complete-case models.</w:t>
      </w:r>
    </w:p>
    <w:p w14:paraId="4C91AFC5" w14:textId="77777777" w:rsidR="00B84A61" w:rsidRPr="00624A1F" w:rsidRDefault="00CF3166" w:rsidP="00B84A61">
      <w:pPr>
        <w:pStyle w:val="ListParagraph"/>
        <w:numPr>
          <w:ilvl w:val="1"/>
          <w:numId w:val="58"/>
        </w:numPr>
        <w:spacing w:line="360" w:lineRule="auto"/>
        <w:jc w:val="both"/>
        <w:rPr>
          <w:rFonts w:ascii="Times New Roman" w:hAnsi="Times New Roman" w:cs="Times New Roman"/>
          <w:b/>
          <w:bCs/>
          <w:sz w:val="24"/>
          <w:szCs w:val="24"/>
        </w:rPr>
      </w:pPr>
      <w:r w:rsidRPr="00624A1F">
        <w:rPr>
          <w:rFonts w:ascii="Times New Roman" w:hAnsi="Times New Roman" w:cs="Times New Roman"/>
          <w:sz w:val="24"/>
          <w:szCs w:val="24"/>
        </w:rPr>
        <w:t xml:space="preserve">Adopted </w:t>
      </w:r>
      <w:r w:rsidRPr="00624A1F">
        <w:rPr>
          <w:rFonts w:ascii="Times New Roman" w:hAnsi="Times New Roman" w:cs="Times New Roman"/>
          <w:b/>
          <w:bCs/>
          <w:sz w:val="24"/>
          <w:szCs w:val="24"/>
        </w:rPr>
        <w:t>distribution-aware methods</w:t>
      </w:r>
      <w:r w:rsidRPr="00624A1F">
        <w:rPr>
          <w:rFonts w:ascii="Times New Roman" w:hAnsi="Times New Roman" w:cs="Times New Roman"/>
          <w:sz w:val="24"/>
          <w:szCs w:val="24"/>
        </w:rPr>
        <w:t xml:space="preserve"> (mean or median) for skewed metrics.</w:t>
      </w:r>
    </w:p>
    <w:p w14:paraId="76B70145" w14:textId="4EB9E4F7" w:rsidR="00CF3166" w:rsidRPr="00624A1F" w:rsidRDefault="00CF3166" w:rsidP="00B84A61">
      <w:pPr>
        <w:pStyle w:val="ListParagraph"/>
        <w:numPr>
          <w:ilvl w:val="1"/>
          <w:numId w:val="58"/>
        </w:num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Post-Imputation Validation</w:t>
      </w:r>
      <w:r w:rsidRPr="00624A1F">
        <w:rPr>
          <w:rFonts w:ascii="Times New Roman" w:hAnsi="Times New Roman" w:cs="Times New Roman"/>
          <w:sz w:val="24"/>
          <w:szCs w:val="24"/>
        </w:rPr>
        <w:t>: Ensured all imputed features were now complete and checked consistency across all records.</w:t>
      </w:r>
    </w:p>
    <w:p w14:paraId="5406A6CA" w14:textId="77777777" w:rsidR="00CF3166" w:rsidRPr="00CF3166" w:rsidRDefault="00CF3166" w:rsidP="00CF3166">
      <w:pPr>
        <w:spacing w:line="360" w:lineRule="auto"/>
        <w:jc w:val="both"/>
        <w:rPr>
          <w:rFonts w:ascii="Times New Roman" w:hAnsi="Times New Roman" w:cs="Times New Roman"/>
          <w:b/>
          <w:bCs/>
          <w:sz w:val="24"/>
          <w:szCs w:val="24"/>
        </w:rPr>
      </w:pPr>
      <w:r w:rsidRPr="00CF3166">
        <w:rPr>
          <w:rFonts w:ascii="Times New Roman" w:hAnsi="Times New Roman" w:cs="Times New Roman"/>
          <w:b/>
          <w:bCs/>
          <w:sz w:val="24"/>
          <w:szCs w:val="24"/>
        </w:rPr>
        <w:t>2.2 Interactive Dashboard Development</w:t>
      </w:r>
    </w:p>
    <w:p w14:paraId="1E39776A" w14:textId="77777777" w:rsidR="00CF3166" w:rsidRPr="00624A1F" w:rsidRDefault="00CF3166" w:rsidP="00CF3166">
      <w:pPr>
        <w:spacing w:line="360" w:lineRule="auto"/>
        <w:jc w:val="both"/>
        <w:rPr>
          <w:rFonts w:ascii="Times New Roman" w:hAnsi="Times New Roman" w:cs="Times New Roman"/>
          <w:sz w:val="24"/>
          <w:szCs w:val="24"/>
        </w:rPr>
      </w:pPr>
      <w:r w:rsidRPr="00CF3166">
        <w:rPr>
          <w:rFonts w:ascii="Times New Roman" w:hAnsi="Times New Roman" w:cs="Times New Roman"/>
          <w:sz w:val="24"/>
          <w:szCs w:val="24"/>
        </w:rPr>
        <w:t>Dashboards were designed using Power BI to provide an intuitive understanding of environmental trends and food system impacts.</w:t>
      </w:r>
    </w:p>
    <w:p w14:paraId="747DBD3A" w14:textId="77777777" w:rsidR="00E62CF5" w:rsidRPr="00624A1F" w:rsidRDefault="00CF3166" w:rsidP="00CF3166">
      <w:pPr>
        <w:pStyle w:val="ListParagraph"/>
        <w:numPr>
          <w:ilvl w:val="0"/>
          <w:numId w:val="59"/>
        </w:numPr>
        <w:spacing w:line="360" w:lineRule="auto"/>
        <w:jc w:val="both"/>
        <w:rPr>
          <w:rFonts w:ascii="Times New Roman" w:hAnsi="Times New Roman" w:cs="Times New Roman"/>
          <w:sz w:val="24"/>
          <w:szCs w:val="24"/>
        </w:rPr>
      </w:pPr>
      <w:r w:rsidRPr="00624A1F">
        <w:rPr>
          <w:rFonts w:ascii="Times New Roman" w:hAnsi="Times New Roman" w:cs="Times New Roman"/>
          <w:b/>
          <w:bCs/>
          <w:sz w:val="24"/>
          <w:szCs w:val="24"/>
        </w:rPr>
        <w:t>Data Integration</w:t>
      </w:r>
      <w:r w:rsidRPr="00624A1F">
        <w:rPr>
          <w:rFonts w:ascii="Times New Roman" w:hAnsi="Times New Roman" w:cs="Times New Roman"/>
          <w:sz w:val="24"/>
          <w:szCs w:val="24"/>
        </w:rPr>
        <w:t>: Processed and cleaned datasets were imported and structured into Power BI for dashboard creation.</w:t>
      </w:r>
    </w:p>
    <w:p w14:paraId="5B36E8FD" w14:textId="77777777" w:rsidR="00E62CF5" w:rsidRPr="00624A1F" w:rsidRDefault="00CF3166" w:rsidP="00CF3166">
      <w:pPr>
        <w:pStyle w:val="ListParagraph"/>
        <w:numPr>
          <w:ilvl w:val="0"/>
          <w:numId w:val="59"/>
        </w:numPr>
        <w:spacing w:line="360" w:lineRule="auto"/>
        <w:jc w:val="both"/>
        <w:rPr>
          <w:rFonts w:ascii="Times New Roman" w:hAnsi="Times New Roman" w:cs="Times New Roman"/>
          <w:sz w:val="24"/>
          <w:szCs w:val="24"/>
        </w:rPr>
      </w:pPr>
      <w:r w:rsidRPr="00624A1F">
        <w:rPr>
          <w:rFonts w:ascii="Times New Roman" w:hAnsi="Times New Roman" w:cs="Times New Roman"/>
          <w:b/>
          <w:bCs/>
          <w:sz w:val="24"/>
          <w:szCs w:val="24"/>
        </w:rPr>
        <w:t>Visualization Strategy</w:t>
      </w:r>
      <w:r w:rsidRPr="00624A1F">
        <w:rPr>
          <w:rFonts w:ascii="Times New Roman" w:hAnsi="Times New Roman" w:cs="Times New Roman"/>
          <w:sz w:val="24"/>
          <w:szCs w:val="24"/>
        </w:rPr>
        <w:t>: Developed dynamic charts, filters, and maps to enable user-driven exploration of key metrics.</w:t>
      </w:r>
    </w:p>
    <w:p w14:paraId="1DA6E3CB" w14:textId="67BD10B5" w:rsidR="00CF3166" w:rsidRPr="00624A1F" w:rsidRDefault="00CF3166" w:rsidP="00CF3166">
      <w:pPr>
        <w:pStyle w:val="ListParagraph"/>
        <w:numPr>
          <w:ilvl w:val="0"/>
          <w:numId w:val="59"/>
        </w:numPr>
        <w:spacing w:line="360" w:lineRule="auto"/>
        <w:jc w:val="both"/>
        <w:rPr>
          <w:rFonts w:ascii="Times New Roman" w:hAnsi="Times New Roman" w:cs="Times New Roman"/>
          <w:sz w:val="24"/>
          <w:szCs w:val="24"/>
        </w:rPr>
      </w:pPr>
      <w:r w:rsidRPr="00624A1F">
        <w:rPr>
          <w:rFonts w:ascii="Times New Roman" w:hAnsi="Times New Roman" w:cs="Times New Roman"/>
          <w:b/>
          <w:bCs/>
          <w:sz w:val="24"/>
          <w:szCs w:val="24"/>
        </w:rPr>
        <w:t>Stakeholder Engagement</w:t>
      </w:r>
      <w:r w:rsidRPr="00624A1F">
        <w:rPr>
          <w:rFonts w:ascii="Times New Roman" w:hAnsi="Times New Roman" w:cs="Times New Roman"/>
          <w:sz w:val="24"/>
          <w:szCs w:val="24"/>
        </w:rPr>
        <w:t>: Visualizations were tailored for diverse audiences—policy advisors, sustainability analysts, and the public—supporting evidence-based decisions for promoting sustainable diets.</w:t>
      </w:r>
    </w:p>
    <w:p w14:paraId="3C44C016" w14:textId="77777777" w:rsidR="00F91098" w:rsidRPr="00624A1F" w:rsidRDefault="00F91098" w:rsidP="00F91098">
      <w:pPr>
        <w:keepNext/>
        <w:spacing w:line="360" w:lineRule="auto"/>
        <w:jc w:val="center"/>
      </w:pPr>
      <w:r w:rsidRPr="00624A1F">
        <w:rPr>
          <w:noProof/>
        </w:rPr>
        <w:drawing>
          <wp:inline distT="0" distB="0" distL="0" distR="0" wp14:anchorId="6E35FD79" wp14:editId="354D4FCD">
            <wp:extent cx="5331445" cy="3291840"/>
            <wp:effectExtent l="0" t="0" r="0" b="0"/>
            <wp:docPr id="12528455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13503"/>
                    <a:stretch/>
                  </pic:blipFill>
                  <pic:spPr bwMode="auto">
                    <a:xfrm>
                      <a:off x="0" y="0"/>
                      <a:ext cx="5353120" cy="3305223"/>
                    </a:xfrm>
                    <a:prstGeom prst="rect">
                      <a:avLst/>
                    </a:prstGeom>
                    <a:noFill/>
                    <a:ln>
                      <a:noFill/>
                    </a:ln>
                    <a:extLst>
                      <a:ext uri="{53640926-AAD7-44D8-BBD7-CCE9431645EC}">
                        <a14:shadowObscured xmlns:a14="http://schemas.microsoft.com/office/drawing/2010/main"/>
                      </a:ext>
                    </a:extLst>
                  </pic:spPr>
                </pic:pic>
              </a:graphicData>
            </a:graphic>
          </wp:inline>
        </w:drawing>
      </w:r>
    </w:p>
    <w:p w14:paraId="0DAF64FA" w14:textId="0FFDFE08" w:rsidR="00B53E3D" w:rsidRPr="00624A1F" w:rsidRDefault="00F91098" w:rsidP="00F91098">
      <w:pPr>
        <w:pStyle w:val="Caption"/>
        <w:jc w:val="center"/>
        <w:rPr>
          <w:rFonts w:ascii="Times New Roman" w:hAnsi="Times New Roman" w:cs="Times New Roman"/>
          <w:b/>
          <w:bCs/>
          <w:i w:val="0"/>
          <w:iCs w:val="0"/>
          <w:color w:val="auto"/>
          <w:sz w:val="20"/>
          <w:szCs w:val="20"/>
        </w:rPr>
      </w:pPr>
      <w:r w:rsidRPr="00624A1F">
        <w:rPr>
          <w:rFonts w:ascii="Times New Roman" w:hAnsi="Times New Roman" w:cs="Times New Roman"/>
          <w:b/>
          <w:bCs/>
          <w:i w:val="0"/>
          <w:iCs w:val="0"/>
          <w:color w:val="auto"/>
          <w:sz w:val="20"/>
          <w:szCs w:val="20"/>
        </w:rPr>
        <w:t xml:space="preserve">Figure </w:t>
      </w:r>
      <w:r w:rsidRPr="00624A1F">
        <w:rPr>
          <w:rFonts w:ascii="Times New Roman" w:hAnsi="Times New Roman" w:cs="Times New Roman"/>
          <w:b/>
          <w:bCs/>
          <w:i w:val="0"/>
          <w:iCs w:val="0"/>
          <w:color w:val="auto"/>
          <w:sz w:val="20"/>
          <w:szCs w:val="20"/>
        </w:rPr>
        <w:fldChar w:fldCharType="begin"/>
      </w:r>
      <w:r w:rsidRPr="00624A1F">
        <w:rPr>
          <w:rFonts w:ascii="Times New Roman" w:hAnsi="Times New Roman" w:cs="Times New Roman"/>
          <w:b/>
          <w:bCs/>
          <w:i w:val="0"/>
          <w:iCs w:val="0"/>
          <w:color w:val="auto"/>
          <w:sz w:val="20"/>
          <w:szCs w:val="20"/>
        </w:rPr>
        <w:instrText xml:space="preserve"> SEQ Figure \* ARABIC </w:instrText>
      </w:r>
      <w:r w:rsidRPr="00624A1F">
        <w:rPr>
          <w:rFonts w:ascii="Times New Roman" w:hAnsi="Times New Roman" w:cs="Times New Roman"/>
          <w:b/>
          <w:bCs/>
          <w:i w:val="0"/>
          <w:iCs w:val="0"/>
          <w:color w:val="auto"/>
          <w:sz w:val="20"/>
          <w:szCs w:val="20"/>
        </w:rPr>
        <w:fldChar w:fldCharType="separate"/>
      </w:r>
      <w:r w:rsidR="008E138C">
        <w:rPr>
          <w:rFonts w:ascii="Times New Roman" w:hAnsi="Times New Roman" w:cs="Times New Roman"/>
          <w:b/>
          <w:bCs/>
          <w:i w:val="0"/>
          <w:iCs w:val="0"/>
          <w:noProof/>
          <w:color w:val="auto"/>
          <w:sz w:val="20"/>
          <w:szCs w:val="20"/>
        </w:rPr>
        <w:t>2</w:t>
      </w:r>
      <w:r w:rsidRPr="00624A1F">
        <w:rPr>
          <w:rFonts w:ascii="Times New Roman" w:hAnsi="Times New Roman" w:cs="Times New Roman"/>
          <w:b/>
          <w:bCs/>
          <w:i w:val="0"/>
          <w:iCs w:val="0"/>
          <w:color w:val="auto"/>
          <w:sz w:val="20"/>
          <w:szCs w:val="20"/>
        </w:rPr>
        <w:fldChar w:fldCharType="end"/>
      </w:r>
      <w:r w:rsidRPr="00624A1F">
        <w:rPr>
          <w:rFonts w:ascii="Times New Roman" w:hAnsi="Times New Roman" w:cs="Times New Roman"/>
          <w:b/>
          <w:bCs/>
          <w:i w:val="0"/>
          <w:iCs w:val="0"/>
          <w:color w:val="auto"/>
          <w:sz w:val="20"/>
          <w:szCs w:val="20"/>
        </w:rPr>
        <w:t>. Illustration of the data refinement process, showcasing key steps from data quality assessment and duplicate removal to feature analysis and interactive dashboard development for delivering actionable insights.</w:t>
      </w:r>
    </w:p>
    <w:p w14:paraId="59D61073" w14:textId="3568AD77" w:rsidR="00DB25CD" w:rsidRPr="00624A1F" w:rsidRDefault="00DB25CD" w:rsidP="00FF44E8">
      <w:pPr>
        <w:spacing w:line="360" w:lineRule="auto"/>
        <w:jc w:val="center"/>
        <w:rPr>
          <w:rFonts w:ascii="Times New Roman" w:hAnsi="Times New Roman" w:cs="Times New Roman"/>
          <w:b/>
          <w:bCs/>
          <w:sz w:val="28"/>
          <w:szCs w:val="28"/>
        </w:rPr>
      </w:pPr>
      <w:r w:rsidRPr="00624A1F">
        <w:rPr>
          <w:rFonts w:ascii="Times New Roman" w:hAnsi="Times New Roman" w:cs="Times New Roman"/>
          <w:b/>
          <w:bCs/>
          <w:sz w:val="28"/>
          <w:szCs w:val="28"/>
        </w:rPr>
        <w:lastRenderedPageBreak/>
        <w:t>3.0 Results</w:t>
      </w:r>
    </w:p>
    <w:p w14:paraId="39555FEC" w14:textId="1E7DE013" w:rsidR="00DB25CD" w:rsidRPr="00624A1F" w:rsidRDefault="00DB25CD" w:rsidP="00E83864">
      <w:p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3.1 Univariate Analysis</w:t>
      </w:r>
    </w:p>
    <w:p w14:paraId="3A1292F1" w14:textId="5FF44AF4" w:rsidR="003E24C9" w:rsidRPr="00624A1F" w:rsidRDefault="00DB25CD" w:rsidP="00E83864">
      <w:p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3.1.1 Categorical Features</w:t>
      </w:r>
    </w:p>
    <w:p w14:paraId="1D03CB39" w14:textId="582401FC" w:rsidR="00F57F9E" w:rsidRPr="00624A1F" w:rsidRDefault="00F57F9E" w:rsidP="00F57F9E">
      <w:p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A</w:t>
      </w:r>
      <w:r w:rsidRPr="00F57F9E">
        <w:rPr>
          <w:rFonts w:ascii="Times New Roman" w:hAnsi="Times New Roman" w:cs="Times New Roman"/>
          <w:b/>
          <w:bCs/>
          <w:sz w:val="24"/>
          <w:szCs w:val="24"/>
        </w:rPr>
        <w:t>. Food Category Distribution</w:t>
      </w:r>
    </w:p>
    <w:p w14:paraId="69801DAA" w14:textId="77777777" w:rsidR="00F57F9E" w:rsidRPr="00624A1F" w:rsidRDefault="00F57F9E" w:rsidP="00F57F9E">
      <w:pPr>
        <w:pStyle w:val="ListParagraph"/>
        <w:numPr>
          <w:ilvl w:val="0"/>
          <w:numId w:val="70"/>
        </w:numPr>
        <w:spacing w:line="360" w:lineRule="auto"/>
        <w:jc w:val="both"/>
        <w:rPr>
          <w:rFonts w:ascii="Times New Roman" w:hAnsi="Times New Roman" w:cs="Times New Roman"/>
          <w:sz w:val="24"/>
          <w:szCs w:val="24"/>
        </w:rPr>
      </w:pPr>
      <w:r w:rsidRPr="00624A1F">
        <w:rPr>
          <w:rFonts w:ascii="Times New Roman" w:hAnsi="Times New Roman" w:cs="Times New Roman"/>
          <w:sz w:val="24"/>
          <w:szCs w:val="24"/>
        </w:rPr>
        <w:t>The dataset is dominated by Plant-Based Foods (76.74%), while Animal-Based Foods (23.26%) comprise a much smaller share.</w:t>
      </w:r>
    </w:p>
    <w:p w14:paraId="25CCC3BC" w14:textId="0F8E848F" w:rsidR="00F57F9E" w:rsidRPr="00624A1F" w:rsidRDefault="00F57F9E" w:rsidP="00F57F9E">
      <w:pPr>
        <w:pStyle w:val="ListParagraph"/>
        <w:numPr>
          <w:ilvl w:val="0"/>
          <w:numId w:val="70"/>
        </w:numPr>
        <w:spacing w:line="360" w:lineRule="auto"/>
        <w:jc w:val="both"/>
        <w:rPr>
          <w:rFonts w:ascii="Times New Roman" w:hAnsi="Times New Roman" w:cs="Times New Roman"/>
          <w:sz w:val="24"/>
          <w:szCs w:val="24"/>
        </w:rPr>
      </w:pPr>
      <w:r w:rsidRPr="00624A1F">
        <w:rPr>
          <w:rFonts w:ascii="Times New Roman" w:hAnsi="Times New Roman" w:cs="Times New Roman"/>
          <w:sz w:val="24"/>
          <w:szCs w:val="24"/>
        </w:rPr>
        <w:t>This imbalance suggests a stronger emphasis on plant-based sources within the data, possibly due to increased interest in sustainable diets.</w:t>
      </w:r>
    </w:p>
    <w:p w14:paraId="3B7DD305" w14:textId="06F40378" w:rsidR="00F57F9E" w:rsidRPr="00624A1F" w:rsidRDefault="00F57F9E" w:rsidP="00F57F9E">
      <w:p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B</w:t>
      </w:r>
      <w:r w:rsidRPr="00F57F9E">
        <w:rPr>
          <w:rFonts w:ascii="Times New Roman" w:hAnsi="Times New Roman" w:cs="Times New Roman"/>
          <w:b/>
          <w:bCs/>
          <w:sz w:val="24"/>
          <w:szCs w:val="24"/>
        </w:rPr>
        <w:t>. Food Subcategory Distribution</w:t>
      </w:r>
    </w:p>
    <w:p w14:paraId="05A06382" w14:textId="77777777" w:rsidR="00F57F9E" w:rsidRPr="00624A1F" w:rsidRDefault="00F57F9E" w:rsidP="00F57F9E">
      <w:pPr>
        <w:pStyle w:val="ListParagraph"/>
        <w:numPr>
          <w:ilvl w:val="0"/>
          <w:numId w:val="71"/>
        </w:numPr>
        <w:spacing w:line="360" w:lineRule="auto"/>
        <w:jc w:val="both"/>
        <w:rPr>
          <w:rFonts w:ascii="Times New Roman" w:hAnsi="Times New Roman" w:cs="Times New Roman"/>
          <w:sz w:val="24"/>
          <w:szCs w:val="24"/>
        </w:rPr>
      </w:pPr>
      <w:r w:rsidRPr="00624A1F">
        <w:rPr>
          <w:rFonts w:ascii="Times New Roman" w:hAnsi="Times New Roman" w:cs="Times New Roman"/>
          <w:sz w:val="24"/>
          <w:szCs w:val="24"/>
        </w:rPr>
        <w:t>Among subcategories, Cereal Grains &amp; Staples (16.28%) and Fruits (13.95%) are most prevalent, underscoring their dietary importance.</w:t>
      </w:r>
    </w:p>
    <w:p w14:paraId="5991219F" w14:textId="49C82ABA" w:rsidR="00F57F9E" w:rsidRPr="00624A1F" w:rsidRDefault="00F57F9E" w:rsidP="00F57F9E">
      <w:pPr>
        <w:pStyle w:val="ListParagraph"/>
        <w:numPr>
          <w:ilvl w:val="0"/>
          <w:numId w:val="71"/>
        </w:numPr>
        <w:spacing w:line="360" w:lineRule="auto"/>
        <w:jc w:val="both"/>
        <w:rPr>
          <w:rFonts w:ascii="Times New Roman" w:hAnsi="Times New Roman" w:cs="Times New Roman"/>
          <w:sz w:val="24"/>
          <w:szCs w:val="24"/>
        </w:rPr>
      </w:pPr>
      <w:r w:rsidRPr="00624A1F">
        <w:rPr>
          <w:rFonts w:ascii="Times New Roman" w:hAnsi="Times New Roman" w:cs="Times New Roman"/>
          <w:sz w:val="24"/>
          <w:szCs w:val="24"/>
        </w:rPr>
        <w:t xml:space="preserve">These are followed by Vegetable Oils (11.63%), Vegetables (9.30%), and Legumes </w:t>
      </w:r>
      <w:r w:rsidRPr="00624A1F">
        <w:rPr>
          <w:rFonts w:ascii="Times New Roman" w:hAnsi="Times New Roman" w:cs="Times New Roman"/>
          <w:sz w:val="24"/>
          <w:szCs w:val="24"/>
        </w:rPr>
        <w:t>and</w:t>
      </w:r>
      <w:r w:rsidRPr="00624A1F">
        <w:rPr>
          <w:rFonts w:ascii="Times New Roman" w:hAnsi="Times New Roman" w:cs="Times New Roman"/>
          <w:sz w:val="24"/>
          <w:szCs w:val="24"/>
        </w:rPr>
        <w:t xml:space="preserve"> Pulses, indicating widespread representation of core plant-based food groups.</w:t>
      </w:r>
    </w:p>
    <w:p w14:paraId="617311B4" w14:textId="209C714D" w:rsidR="00F57F9E" w:rsidRPr="00624A1F" w:rsidRDefault="00F57F9E" w:rsidP="00F57F9E">
      <w:pPr>
        <w:pStyle w:val="ListParagraph"/>
        <w:numPr>
          <w:ilvl w:val="0"/>
          <w:numId w:val="71"/>
        </w:numPr>
        <w:spacing w:line="360" w:lineRule="auto"/>
        <w:jc w:val="both"/>
        <w:rPr>
          <w:rFonts w:ascii="Times New Roman" w:hAnsi="Times New Roman" w:cs="Times New Roman"/>
          <w:sz w:val="24"/>
          <w:szCs w:val="24"/>
        </w:rPr>
      </w:pPr>
      <w:r w:rsidRPr="00624A1F">
        <w:rPr>
          <w:rFonts w:ascii="Times New Roman" w:hAnsi="Times New Roman" w:cs="Times New Roman"/>
          <w:sz w:val="24"/>
          <w:szCs w:val="24"/>
        </w:rPr>
        <w:t xml:space="preserve">Animal-based subcategories such as Red Meat (9.30%) and </w:t>
      </w:r>
      <w:r w:rsidRPr="00624A1F">
        <w:rPr>
          <w:rFonts w:ascii="Times New Roman" w:hAnsi="Times New Roman" w:cs="Times New Roman"/>
          <w:sz w:val="24"/>
          <w:szCs w:val="24"/>
        </w:rPr>
        <w:t xml:space="preserve">Poultry and </w:t>
      </w:r>
      <w:r w:rsidRPr="00624A1F">
        <w:rPr>
          <w:rFonts w:ascii="Times New Roman" w:hAnsi="Times New Roman" w:cs="Times New Roman"/>
          <w:sz w:val="24"/>
          <w:szCs w:val="24"/>
        </w:rPr>
        <w:t>Seafood (</w:t>
      </w:r>
      <w:r w:rsidRPr="00624A1F">
        <w:rPr>
          <w:rFonts w:ascii="Times New Roman" w:hAnsi="Times New Roman" w:cs="Times New Roman"/>
          <w:sz w:val="24"/>
          <w:szCs w:val="24"/>
        </w:rPr>
        <w:t>4.65</w:t>
      </w:r>
      <w:r w:rsidRPr="00624A1F">
        <w:rPr>
          <w:rFonts w:ascii="Times New Roman" w:hAnsi="Times New Roman" w:cs="Times New Roman"/>
          <w:sz w:val="24"/>
          <w:szCs w:val="24"/>
        </w:rPr>
        <w:t>%</w:t>
      </w:r>
      <w:r w:rsidRPr="00624A1F">
        <w:rPr>
          <w:rFonts w:ascii="Times New Roman" w:hAnsi="Times New Roman" w:cs="Times New Roman"/>
          <w:sz w:val="24"/>
          <w:szCs w:val="24"/>
        </w:rPr>
        <w:t xml:space="preserve"> each</w:t>
      </w:r>
      <w:r w:rsidRPr="00624A1F">
        <w:rPr>
          <w:rFonts w:ascii="Times New Roman" w:hAnsi="Times New Roman" w:cs="Times New Roman"/>
          <w:sz w:val="24"/>
          <w:szCs w:val="24"/>
        </w:rPr>
        <w:t>) are also represented, though less prominently.</w:t>
      </w:r>
    </w:p>
    <w:p w14:paraId="551D5A88" w14:textId="27CF7B30" w:rsidR="00F57F9E" w:rsidRPr="00624A1F" w:rsidRDefault="00F57F9E" w:rsidP="00F57F9E">
      <w:pPr>
        <w:pStyle w:val="ListParagraph"/>
        <w:numPr>
          <w:ilvl w:val="0"/>
          <w:numId w:val="71"/>
        </w:numPr>
        <w:spacing w:line="360" w:lineRule="auto"/>
        <w:jc w:val="both"/>
        <w:rPr>
          <w:rFonts w:ascii="Times New Roman" w:hAnsi="Times New Roman" w:cs="Times New Roman"/>
          <w:sz w:val="24"/>
          <w:szCs w:val="24"/>
        </w:rPr>
      </w:pPr>
      <w:r w:rsidRPr="00624A1F">
        <w:rPr>
          <w:rFonts w:ascii="Times New Roman" w:hAnsi="Times New Roman" w:cs="Times New Roman"/>
          <w:sz w:val="24"/>
          <w:szCs w:val="24"/>
        </w:rPr>
        <w:t>Less frequent categories include Beverages &amp; Alcohol (2.33%).</w:t>
      </w:r>
    </w:p>
    <w:p w14:paraId="6226F9FB" w14:textId="74B77242" w:rsidR="00F57F9E" w:rsidRPr="00624A1F" w:rsidRDefault="00F57F9E" w:rsidP="00F57F9E">
      <w:p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 xml:space="preserve">C. </w:t>
      </w:r>
      <w:r w:rsidRPr="00F57F9E">
        <w:rPr>
          <w:rFonts w:ascii="Times New Roman" w:hAnsi="Times New Roman" w:cs="Times New Roman"/>
          <w:b/>
          <w:bCs/>
          <w:sz w:val="24"/>
          <w:szCs w:val="24"/>
        </w:rPr>
        <w:t>Implications</w:t>
      </w:r>
    </w:p>
    <w:p w14:paraId="70B594A5" w14:textId="77777777" w:rsidR="00F57F9E" w:rsidRPr="00624A1F" w:rsidRDefault="00F57F9E" w:rsidP="00F57F9E">
      <w:pPr>
        <w:pStyle w:val="ListParagraph"/>
        <w:numPr>
          <w:ilvl w:val="0"/>
          <w:numId w:val="72"/>
        </w:numPr>
        <w:spacing w:line="360" w:lineRule="auto"/>
        <w:jc w:val="both"/>
        <w:rPr>
          <w:rFonts w:ascii="Times New Roman" w:hAnsi="Times New Roman" w:cs="Times New Roman"/>
          <w:sz w:val="24"/>
          <w:szCs w:val="24"/>
        </w:rPr>
      </w:pPr>
      <w:r w:rsidRPr="00624A1F">
        <w:rPr>
          <w:rFonts w:ascii="Times New Roman" w:hAnsi="Times New Roman" w:cs="Times New Roman"/>
          <w:sz w:val="24"/>
          <w:szCs w:val="24"/>
        </w:rPr>
        <w:t>The dataset reflects a plant-forward dietary profile, likely shaped by a sustainability-focused analytical lens.</w:t>
      </w:r>
    </w:p>
    <w:p w14:paraId="1B4FA7C1" w14:textId="2FF54DC7" w:rsidR="00F57F9E" w:rsidRPr="00624A1F" w:rsidRDefault="00F57F9E" w:rsidP="00F57F9E">
      <w:pPr>
        <w:pStyle w:val="ListParagraph"/>
        <w:numPr>
          <w:ilvl w:val="0"/>
          <w:numId w:val="72"/>
        </w:numPr>
        <w:spacing w:line="360" w:lineRule="auto"/>
        <w:jc w:val="both"/>
        <w:rPr>
          <w:rFonts w:ascii="Times New Roman" w:hAnsi="Times New Roman" w:cs="Times New Roman"/>
          <w:sz w:val="24"/>
          <w:szCs w:val="24"/>
        </w:rPr>
      </w:pPr>
      <w:r w:rsidRPr="00624A1F">
        <w:rPr>
          <w:rFonts w:ascii="Times New Roman" w:hAnsi="Times New Roman" w:cs="Times New Roman"/>
          <w:sz w:val="24"/>
          <w:szCs w:val="24"/>
        </w:rPr>
        <w:t>The wide distribution of subcategories ensures diversity in product types, enabling more nuanced analysis in subsequent sections.</w:t>
      </w:r>
    </w:p>
    <w:p w14:paraId="59E3584D" w14:textId="4ED0F330" w:rsidR="00F57F9E" w:rsidRPr="00F57F9E" w:rsidRDefault="00F57F9E" w:rsidP="00F57F9E">
      <w:pPr>
        <w:spacing w:line="360" w:lineRule="auto"/>
        <w:jc w:val="both"/>
        <w:rPr>
          <w:rFonts w:ascii="Times New Roman" w:hAnsi="Times New Roman" w:cs="Times New Roman"/>
          <w:sz w:val="24"/>
          <w:szCs w:val="24"/>
        </w:rPr>
      </w:pPr>
    </w:p>
    <w:p w14:paraId="01BF5CDD" w14:textId="77777777" w:rsidR="00F57F9E" w:rsidRPr="00F57F9E" w:rsidRDefault="00F57F9E" w:rsidP="00F57F9E">
      <w:pPr>
        <w:spacing w:line="360" w:lineRule="auto"/>
        <w:jc w:val="both"/>
        <w:rPr>
          <w:rFonts w:ascii="Times New Roman" w:hAnsi="Times New Roman" w:cs="Times New Roman"/>
          <w:b/>
          <w:bCs/>
          <w:sz w:val="24"/>
          <w:szCs w:val="24"/>
        </w:rPr>
      </w:pPr>
      <w:r w:rsidRPr="00F57F9E">
        <w:rPr>
          <w:rFonts w:ascii="Times New Roman" w:hAnsi="Times New Roman" w:cs="Times New Roman"/>
          <w:b/>
          <w:bCs/>
          <w:sz w:val="24"/>
          <w:szCs w:val="24"/>
        </w:rPr>
        <w:t>3.1.2 Numerical Features</w:t>
      </w:r>
    </w:p>
    <w:p w14:paraId="255A4A6D" w14:textId="5F404AE7" w:rsidR="00F57F9E" w:rsidRPr="00624A1F" w:rsidRDefault="00D846AE" w:rsidP="00F57F9E">
      <w:p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A</w:t>
      </w:r>
      <w:r w:rsidR="00F57F9E" w:rsidRPr="00F57F9E">
        <w:rPr>
          <w:rFonts w:ascii="Times New Roman" w:hAnsi="Times New Roman" w:cs="Times New Roman"/>
          <w:b/>
          <w:bCs/>
          <w:sz w:val="24"/>
          <w:szCs w:val="24"/>
        </w:rPr>
        <w:t>. General Observations</w:t>
      </w:r>
    </w:p>
    <w:p w14:paraId="4A78B52A" w14:textId="77777777" w:rsidR="00D846AE" w:rsidRPr="00624A1F" w:rsidRDefault="00F57F9E" w:rsidP="00D846AE">
      <w:pPr>
        <w:pStyle w:val="ListParagraph"/>
        <w:numPr>
          <w:ilvl w:val="0"/>
          <w:numId w:val="73"/>
        </w:numPr>
        <w:spacing w:line="360" w:lineRule="auto"/>
        <w:jc w:val="both"/>
        <w:rPr>
          <w:rFonts w:ascii="Times New Roman" w:hAnsi="Times New Roman" w:cs="Times New Roman"/>
          <w:sz w:val="24"/>
          <w:szCs w:val="24"/>
        </w:rPr>
      </w:pPr>
      <w:r w:rsidRPr="00624A1F">
        <w:rPr>
          <w:rFonts w:ascii="Times New Roman" w:hAnsi="Times New Roman" w:cs="Times New Roman"/>
          <w:sz w:val="24"/>
          <w:szCs w:val="24"/>
        </w:rPr>
        <w:t>Numerical features exhibit asymmetric distributions, with positive skewness and high kurtosis, indicating the presence of outliers and long-tailed distributions.</w:t>
      </w:r>
    </w:p>
    <w:p w14:paraId="3E89EDCA" w14:textId="77777777" w:rsidR="00D846AE" w:rsidRPr="00624A1F" w:rsidRDefault="00F57F9E" w:rsidP="00D846AE">
      <w:pPr>
        <w:pStyle w:val="ListParagraph"/>
        <w:numPr>
          <w:ilvl w:val="0"/>
          <w:numId w:val="73"/>
        </w:numPr>
        <w:spacing w:line="360" w:lineRule="auto"/>
        <w:jc w:val="both"/>
        <w:rPr>
          <w:rFonts w:ascii="Times New Roman" w:hAnsi="Times New Roman" w:cs="Times New Roman"/>
          <w:sz w:val="24"/>
          <w:szCs w:val="24"/>
        </w:rPr>
      </w:pPr>
      <w:r w:rsidRPr="00624A1F">
        <w:rPr>
          <w:rFonts w:ascii="Times New Roman" w:hAnsi="Times New Roman" w:cs="Times New Roman"/>
          <w:sz w:val="24"/>
          <w:szCs w:val="24"/>
        </w:rPr>
        <w:t>Feature counts range between 26 and 43, confirming the presence of missing values across some metrics.</w:t>
      </w:r>
    </w:p>
    <w:p w14:paraId="4DBD32F9" w14:textId="69D2295E" w:rsidR="00F57F9E" w:rsidRPr="00624A1F" w:rsidRDefault="00F57F9E" w:rsidP="00D846AE">
      <w:pPr>
        <w:pStyle w:val="ListParagraph"/>
        <w:numPr>
          <w:ilvl w:val="0"/>
          <w:numId w:val="73"/>
        </w:numPr>
        <w:spacing w:line="360" w:lineRule="auto"/>
        <w:jc w:val="both"/>
        <w:rPr>
          <w:rFonts w:ascii="Times New Roman" w:hAnsi="Times New Roman" w:cs="Times New Roman"/>
          <w:sz w:val="24"/>
          <w:szCs w:val="24"/>
        </w:rPr>
      </w:pPr>
      <w:r w:rsidRPr="00624A1F">
        <w:rPr>
          <w:rFonts w:ascii="Times New Roman" w:hAnsi="Times New Roman" w:cs="Times New Roman"/>
          <w:sz w:val="24"/>
          <w:szCs w:val="24"/>
        </w:rPr>
        <w:lastRenderedPageBreak/>
        <w:t>The disparity between mean and median values further reinforces the non-normal nature of the data.</w:t>
      </w:r>
    </w:p>
    <w:p w14:paraId="6E5959B0" w14:textId="21197A54" w:rsidR="00F57F9E" w:rsidRPr="00624A1F" w:rsidRDefault="00D846AE" w:rsidP="00F57F9E">
      <w:p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B</w:t>
      </w:r>
      <w:r w:rsidR="00F57F9E" w:rsidRPr="00F57F9E">
        <w:rPr>
          <w:rFonts w:ascii="Times New Roman" w:hAnsi="Times New Roman" w:cs="Times New Roman"/>
          <w:b/>
          <w:bCs/>
          <w:sz w:val="24"/>
          <w:szCs w:val="24"/>
        </w:rPr>
        <w:t>. Carbon Emissions and Land Use</w:t>
      </w:r>
    </w:p>
    <w:p w14:paraId="75323FAD" w14:textId="33C6E268" w:rsidR="00D846AE" w:rsidRPr="00624A1F" w:rsidRDefault="00F57F9E" w:rsidP="00D846AE">
      <w:pPr>
        <w:pStyle w:val="ListParagraph"/>
        <w:numPr>
          <w:ilvl w:val="0"/>
          <w:numId w:val="74"/>
        </w:numPr>
        <w:spacing w:line="360" w:lineRule="auto"/>
        <w:jc w:val="both"/>
        <w:rPr>
          <w:rFonts w:ascii="Times New Roman" w:hAnsi="Times New Roman" w:cs="Times New Roman"/>
          <w:sz w:val="24"/>
          <w:szCs w:val="24"/>
        </w:rPr>
      </w:pPr>
      <w:r w:rsidRPr="00624A1F">
        <w:rPr>
          <w:rFonts w:ascii="Times New Roman" w:hAnsi="Times New Roman" w:cs="Times New Roman"/>
          <w:b/>
          <w:bCs/>
          <w:sz w:val="24"/>
          <w:szCs w:val="24"/>
        </w:rPr>
        <w:t>Total Emissions (mean = 5.97, median = 1.60, skew = 3.62)</w:t>
      </w:r>
      <w:r w:rsidR="000F2E7B" w:rsidRPr="00624A1F">
        <w:rPr>
          <w:rFonts w:ascii="Times New Roman" w:hAnsi="Times New Roman" w:cs="Times New Roman"/>
          <w:sz w:val="24"/>
          <w:szCs w:val="24"/>
        </w:rPr>
        <w:t xml:space="preserve"> </w:t>
      </w:r>
      <w:r w:rsidRPr="00624A1F">
        <w:rPr>
          <w:rFonts w:ascii="Times New Roman" w:hAnsi="Times New Roman" w:cs="Times New Roman"/>
          <w:sz w:val="24"/>
          <w:szCs w:val="24"/>
        </w:rPr>
        <w:t>Emissions are highly skewed, with a small group of products contributing disproportionately to the total footprint.</w:t>
      </w:r>
    </w:p>
    <w:p w14:paraId="13A8EAF9" w14:textId="77777777" w:rsidR="00D846AE" w:rsidRPr="00624A1F" w:rsidRDefault="00F57F9E" w:rsidP="00D846AE">
      <w:pPr>
        <w:pStyle w:val="ListParagraph"/>
        <w:numPr>
          <w:ilvl w:val="0"/>
          <w:numId w:val="74"/>
        </w:numPr>
        <w:spacing w:line="360" w:lineRule="auto"/>
        <w:jc w:val="both"/>
        <w:rPr>
          <w:rFonts w:ascii="Times New Roman" w:hAnsi="Times New Roman" w:cs="Times New Roman"/>
          <w:sz w:val="24"/>
          <w:szCs w:val="24"/>
        </w:rPr>
      </w:pPr>
      <w:r w:rsidRPr="00624A1F">
        <w:rPr>
          <w:rFonts w:ascii="Times New Roman" w:hAnsi="Times New Roman" w:cs="Times New Roman"/>
          <w:b/>
          <w:bCs/>
          <w:sz w:val="24"/>
          <w:szCs w:val="24"/>
        </w:rPr>
        <w:t>Farm Stage (mean = 3.47)</w:t>
      </w:r>
      <w:r w:rsidRPr="00624A1F">
        <w:rPr>
          <w:rFonts w:ascii="Times New Roman" w:hAnsi="Times New Roman" w:cs="Times New Roman"/>
          <w:sz w:val="24"/>
          <w:szCs w:val="24"/>
        </w:rPr>
        <w:t xml:space="preserve"> is the most dominant emission source among all supply chain stages.</w:t>
      </w:r>
    </w:p>
    <w:p w14:paraId="377FE510" w14:textId="77777777" w:rsidR="00D846AE" w:rsidRPr="00624A1F" w:rsidRDefault="00F57F9E" w:rsidP="00D846AE">
      <w:pPr>
        <w:pStyle w:val="ListParagraph"/>
        <w:numPr>
          <w:ilvl w:val="0"/>
          <w:numId w:val="74"/>
        </w:numPr>
        <w:spacing w:line="360" w:lineRule="auto"/>
        <w:jc w:val="both"/>
        <w:rPr>
          <w:rFonts w:ascii="Times New Roman" w:hAnsi="Times New Roman" w:cs="Times New Roman"/>
          <w:sz w:val="24"/>
          <w:szCs w:val="24"/>
        </w:rPr>
      </w:pPr>
      <w:r w:rsidRPr="00624A1F">
        <w:rPr>
          <w:rFonts w:ascii="Times New Roman" w:hAnsi="Times New Roman" w:cs="Times New Roman"/>
          <w:b/>
          <w:bCs/>
          <w:sz w:val="24"/>
          <w:szCs w:val="24"/>
        </w:rPr>
        <w:t>Land-Use Change (mean = 1.26, skew = 3.69)</w:t>
      </w:r>
      <w:r w:rsidRPr="00624A1F">
        <w:rPr>
          <w:rFonts w:ascii="Times New Roman" w:hAnsi="Times New Roman" w:cs="Times New Roman"/>
          <w:sz w:val="24"/>
          <w:szCs w:val="24"/>
        </w:rPr>
        <w:t xml:space="preserve"> </w:t>
      </w:r>
      <w:r w:rsidR="00D846AE" w:rsidRPr="00624A1F">
        <w:rPr>
          <w:rFonts w:ascii="Times New Roman" w:hAnsi="Times New Roman" w:cs="Times New Roman"/>
          <w:sz w:val="24"/>
          <w:szCs w:val="24"/>
        </w:rPr>
        <w:t>exhibits strong skewness and high variability, reinforcing that deforestation or land conversion contributes to emissions unevenly across food products.</w:t>
      </w:r>
    </w:p>
    <w:p w14:paraId="54877FC1" w14:textId="77777777" w:rsidR="00D846AE" w:rsidRPr="00624A1F" w:rsidRDefault="00F57F9E" w:rsidP="00D846AE">
      <w:pPr>
        <w:pStyle w:val="ListParagraph"/>
        <w:numPr>
          <w:ilvl w:val="0"/>
          <w:numId w:val="74"/>
        </w:numPr>
        <w:spacing w:line="360" w:lineRule="auto"/>
        <w:jc w:val="both"/>
        <w:rPr>
          <w:rFonts w:ascii="Times New Roman" w:hAnsi="Times New Roman" w:cs="Times New Roman"/>
          <w:sz w:val="24"/>
          <w:szCs w:val="24"/>
        </w:rPr>
      </w:pPr>
      <w:r w:rsidRPr="00624A1F">
        <w:rPr>
          <w:rFonts w:ascii="Times New Roman" w:hAnsi="Times New Roman" w:cs="Times New Roman"/>
          <w:b/>
          <w:bCs/>
          <w:sz w:val="24"/>
          <w:szCs w:val="24"/>
        </w:rPr>
        <w:t>Packaging, Processing, Transport, and Retail</w:t>
      </w:r>
      <w:r w:rsidRPr="00624A1F">
        <w:rPr>
          <w:rFonts w:ascii="Times New Roman" w:hAnsi="Times New Roman" w:cs="Times New Roman"/>
          <w:sz w:val="24"/>
          <w:szCs w:val="24"/>
        </w:rPr>
        <w:t xml:space="preserve"> stages have minimal contribution in comparison, indicating the primary impact lies in upstream agricultural practices.</w:t>
      </w:r>
    </w:p>
    <w:p w14:paraId="0940AAED" w14:textId="551DA62C" w:rsidR="00F57F9E" w:rsidRPr="00624A1F" w:rsidRDefault="00F57F9E" w:rsidP="00D846AE">
      <w:pPr>
        <w:pStyle w:val="ListParagraph"/>
        <w:numPr>
          <w:ilvl w:val="0"/>
          <w:numId w:val="74"/>
        </w:numPr>
        <w:spacing w:line="360" w:lineRule="auto"/>
        <w:jc w:val="both"/>
        <w:rPr>
          <w:rFonts w:ascii="Times New Roman" w:hAnsi="Times New Roman" w:cs="Times New Roman"/>
          <w:sz w:val="24"/>
          <w:szCs w:val="24"/>
        </w:rPr>
      </w:pPr>
      <w:r w:rsidRPr="00624A1F">
        <w:rPr>
          <w:rFonts w:ascii="Times New Roman" w:hAnsi="Times New Roman" w:cs="Times New Roman"/>
          <w:b/>
          <w:bCs/>
          <w:sz w:val="24"/>
          <w:szCs w:val="24"/>
        </w:rPr>
        <w:t>Land Use (mean = 29.26, skew = 3.86)</w:t>
      </w:r>
      <w:r w:rsidR="00D846AE" w:rsidRPr="00624A1F">
        <w:rPr>
          <w:rFonts w:ascii="Times New Roman" w:hAnsi="Times New Roman" w:cs="Times New Roman"/>
          <w:sz w:val="24"/>
          <w:szCs w:val="24"/>
        </w:rPr>
        <w:t xml:space="preserve"> </w:t>
      </w:r>
      <w:r w:rsidRPr="00624A1F">
        <w:rPr>
          <w:rFonts w:ascii="Times New Roman" w:hAnsi="Times New Roman" w:cs="Times New Roman"/>
          <w:sz w:val="24"/>
          <w:szCs w:val="24"/>
        </w:rPr>
        <w:t>The wide range in land requirements suggests that some foods (e.g., red meat) require significantly more space per kilogram.</w:t>
      </w:r>
    </w:p>
    <w:p w14:paraId="71675A09" w14:textId="15B6CA1B" w:rsidR="00D846AE" w:rsidRPr="00624A1F" w:rsidRDefault="00D846AE" w:rsidP="00D846AE">
      <w:pPr>
        <w:numPr>
          <w:ilvl w:val="0"/>
          <w:numId w:val="74"/>
        </w:numPr>
        <w:spacing w:line="360" w:lineRule="auto"/>
        <w:jc w:val="both"/>
        <w:rPr>
          <w:rFonts w:ascii="Times New Roman" w:hAnsi="Times New Roman" w:cs="Times New Roman"/>
          <w:sz w:val="24"/>
          <w:szCs w:val="24"/>
        </w:rPr>
      </w:pPr>
      <w:r w:rsidRPr="00F57F9E">
        <w:rPr>
          <w:rFonts w:ascii="Times New Roman" w:hAnsi="Times New Roman" w:cs="Times New Roman"/>
          <w:b/>
          <w:bCs/>
          <w:sz w:val="24"/>
          <w:szCs w:val="24"/>
        </w:rPr>
        <w:t>GHG_1000kcal (mean = 5.63, skew = 3.36)</w:t>
      </w:r>
      <w:r w:rsidRPr="00F57F9E">
        <w:rPr>
          <w:rFonts w:ascii="Times New Roman" w:hAnsi="Times New Roman" w:cs="Times New Roman"/>
          <w:sz w:val="24"/>
          <w:szCs w:val="24"/>
        </w:rPr>
        <w:t xml:space="preserve"> and </w:t>
      </w:r>
      <w:r w:rsidRPr="00F57F9E">
        <w:rPr>
          <w:rFonts w:ascii="Times New Roman" w:hAnsi="Times New Roman" w:cs="Times New Roman"/>
          <w:b/>
          <w:bCs/>
          <w:sz w:val="24"/>
          <w:szCs w:val="24"/>
        </w:rPr>
        <w:t>GHG_100gP (mean = 13.52, skew = 3.12)</w:t>
      </w:r>
      <w:r w:rsidRPr="00624A1F">
        <w:rPr>
          <w:rFonts w:ascii="Times New Roman" w:hAnsi="Times New Roman" w:cs="Times New Roman"/>
          <w:sz w:val="24"/>
          <w:szCs w:val="24"/>
        </w:rPr>
        <w:t xml:space="preserve"> </w:t>
      </w:r>
      <w:r w:rsidRPr="00F57F9E">
        <w:rPr>
          <w:rFonts w:ascii="Times New Roman" w:hAnsi="Times New Roman" w:cs="Times New Roman"/>
          <w:sz w:val="24"/>
          <w:szCs w:val="24"/>
        </w:rPr>
        <w:t xml:space="preserve">These metrics confirm that </w:t>
      </w:r>
      <w:r w:rsidRPr="00F57F9E">
        <w:rPr>
          <w:rFonts w:ascii="Times New Roman" w:hAnsi="Times New Roman" w:cs="Times New Roman"/>
          <w:b/>
          <w:bCs/>
          <w:sz w:val="24"/>
          <w:szCs w:val="24"/>
        </w:rPr>
        <w:t>certain protein-rich foods</w:t>
      </w:r>
      <w:r w:rsidRPr="00624A1F">
        <w:rPr>
          <w:rFonts w:ascii="Times New Roman" w:hAnsi="Times New Roman" w:cs="Times New Roman"/>
          <w:sz w:val="24"/>
          <w:szCs w:val="24"/>
        </w:rPr>
        <w:t xml:space="preserve">; </w:t>
      </w:r>
      <w:r w:rsidRPr="00F57F9E">
        <w:rPr>
          <w:rFonts w:ascii="Times New Roman" w:hAnsi="Times New Roman" w:cs="Times New Roman"/>
          <w:sz w:val="24"/>
          <w:szCs w:val="24"/>
        </w:rPr>
        <w:t xml:space="preserve">notably </w:t>
      </w:r>
      <w:r w:rsidRPr="00F57F9E">
        <w:rPr>
          <w:rFonts w:ascii="Times New Roman" w:hAnsi="Times New Roman" w:cs="Times New Roman"/>
          <w:b/>
          <w:bCs/>
          <w:sz w:val="24"/>
          <w:szCs w:val="24"/>
        </w:rPr>
        <w:t>beef, lamb, and dairy</w:t>
      </w:r>
      <w:r w:rsidRPr="00624A1F">
        <w:rPr>
          <w:rFonts w:ascii="Times New Roman" w:hAnsi="Times New Roman" w:cs="Times New Roman"/>
          <w:sz w:val="24"/>
          <w:szCs w:val="24"/>
        </w:rPr>
        <w:t xml:space="preserve"> </w:t>
      </w:r>
      <w:r w:rsidRPr="00F57F9E">
        <w:rPr>
          <w:rFonts w:ascii="Times New Roman" w:hAnsi="Times New Roman" w:cs="Times New Roman"/>
          <w:sz w:val="24"/>
          <w:szCs w:val="24"/>
        </w:rPr>
        <w:t>are among the highest GHG emitters per calorie and per gram of protein.</w:t>
      </w:r>
    </w:p>
    <w:p w14:paraId="10EA0DBB" w14:textId="69082E98" w:rsidR="00F57F9E" w:rsidRPr="00624A1F" w:rsidRDefault="00D846AE" w:rsidP="00F57F9E">
      <w:p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C</w:t>
      </w:r>
      <w:r w:rsidR="00F57F9E" w:rsidRPr="00F57F9E">
        <w:rPr>
          <w:rFonts w:ascii="Times New Roman" w:hAnsi="Times New Roman" w:cs="Times New Roman"/>
          <w:b/>
          <w:bCs/>
          <w:sz w:val="24"/>
          <w:szCs w:val="24"/>
        </w:rPr>
        <w:t>. Water Consumption Trends</w:t>
      </w:r>
    </w:p>
    <w:p w14:paraId="096A1CD9" w14:textId="77777777" w:rsidR="00D846AE" w:rsidRPr="00624A1F" w:rsidRDefault="00F57F9E" w:rsidP="00D846AE">
      <w:pPr>
        <w:pStyle w:val="ListParagraph"/>
        <w:numPr>
          <w:ilvl w:val="0"/>
          <w:numId w:val="75"/>
        </w:numPr>
        <w:spacing w:line="360" w:lineRule="auto"/>
        <w:jc w:val="both"/>
        <w:rPr>
          <w:rFonts w:ascii="Times New Roman" w:hAnsi="Times New Roman" w:cs="Times New Roman"/>
          <w:sz w:val="24"/>
          <w:szCs w:val="24"/>
        </w:rPr>
      </w:pPr>
      <w:r w:rsidRPr="00624A1F">
        <w:rPr>
          <w:rFonts w:ascii="Times New Roman" w:hAnsi="Times New Roman" w:cs="Times New Roman"/>
          <w:b/>
          <w:bCs/>
          <w:sz w:val="24"/>
          <w:szCs w:val="24"/>
        </w:rPr>
        <w:t>Water_kg (mean = 36,607.42, skew = 2.18)</w:t>
      </w:r>
      <w:r w:rsidR="00D846AE" w:rsidRPr="00624A1F">
        <w:rPr>
          <w:rFonts w:ascii="Times New Roman" w:hAnsi="Times New Roman" w:cs="Times New Roman"/>
          <w:sz w:val="24"/>
          <w:szCs w:val="24"/>
        </w:rPr>
        <w:t xml:space="preserve"> </w:t>
      </w:r>
      <w:r w:rsidRPr="00624A1F">
        <w:rPr>
          <w:rFonts w:ascii="Times New Roman" w:hAnsi="Times New Roman" w:cs="Times New Roman"/>
          <w:sz w:val="24"/>
          <w:szCs w:val="24"/>
        </w:rPr>
        <w:t>Water consumption is unevenly distributed across products, with a few outliers (e.g., nuts, chocolate) consuming large amounts.</w:t>
      </w:r>
    </w:p>
    <w:p w14:paraId="15EFD44D" w14:textId="77777777" w:rsidR="00D846AE" w:rsidRPr="00624A1F" w:rsidRDefault="00F57F9E" w:rsidP="00D846AE">
      <w:pPr>
        <w:pStyle w:val="ListParagraph"/>
        <w:numPr>
          <w:ilvl w:val="0"/>
          <w:numId w:val="75"/>
        </w:numPr>
        <w:spacing w:line="360" w:lineRule="auto"/>
        <w:jc w:val="both"/>
        <w:rPr>
          <w:rFonts w:ascii="Times New Roman" w:hAnsi="Times New Roman" w:cs="Times New Roman"/>
          <w:sz w:val="24"/>
          <w:szCs w:val="24"/>
        </w:rPr>
      </w:pPr>
      <w:r w:rsidRPr="00624A1F">
        <w:rPr>
          <w:rFonts w:ascii="Times New Roman" w:hAnsi="Times New Roman" w:cs="Times New Roman"/>
          <w:b/>
          <w:bCs/>
          <w:sz w:val="24"/>
          <w:szCs w:val="24"/>
        </w:rPr>
        <w:t>Water_1000kcal (mean = 17,380.58, skew = 0.68)</w:t>
      </w:r>
      <w:r w:rsidRPr="00624A1F">
        <w:rPr>
          <w:rFonts w:ascii="Times New Roman" w:hAnsi="Times New Roman" w:cs="Times New Roman"/>
          <w:sz w:val="24"/>
          <w:szCs w:val="24"/>
        </w:rPr>
        <w:t xml:space="preserve"> is less skewed, indicating that per-calorie water use is more evenly distributed.</w:t>
      </w:r>
    </w:p>
    <w:p w14:paraId="05133A2B" w14:textId="0AEBDFA8" w:rsidR="00F57F9E" w:rsidRPr="00624A1F" w:rsidRDefault="00F57F9E" w:rsidP="00D846AE">
      <w:pPr>
        <w:pStyle w:val="ListParagraph"/>
        <w:numPr>
          <w:ilvl w:val="0"/>
          <w:numId w:val="75"/>
        </w:numPr>
        <w:spacing w:line="360" w:lineRule="auto"/>
        <w:jc w:val="both"/>
        <w:rPr>
          <w:rFonts w:ascii="Times New Roman" w:hAnsi="Times New Roman" w:cs="Times New Roman"/>
          <w:sz w:val="24"/>
          <w:szCs w:val="24"/>
        </w:rPr>
      </w:pPr>
      <w:r w:rsidRPr="00624A1F">
        <w:rPr>
          <w:rFonts w:ascii="Times New Roman" w:hAnsi="Times New Roman" w:cs="Times New Roman"/>
          <w:b/>
          <w:bCs/>
          <w:sz w:val="24"/>
          <w:szCs w:val="24"/>
        </w:rPr>
        <w:t>Water_100gP (mean = 59,196.44, skew = 3.23)</w:t>
      </w:r>
      <w:r w:rsidRPr="00624A1F">
        <w:rPr>
          <w:rFonts w:ascii="Times New Roman" w:hAnsi="Times New Roman" w:cs="Times New Roman"/>
          <w:sz w:val="24"/>
          <w:szCs w:val="24"/>
        </w:rPr>
        <w:t xml:space="preserve"> shows extreme variability, highlighting that </w:t>
      </w:r>
      <w:r w:rsidRPr="00624A1F">
        <w:rPr>
          <w:rFonts w:ascii="Times New Roman" w:hAnsi="Times New Roman" w:cs="Times New Roman"/>
          <w:b/>
          <w:bCs/>
          <w:sz w:val="24"/>
          <w:szCs w:val="24"/>
        </w:rPr>
        <w:t>water use per protein</w:t>
      </w:r>
      <w:r w:rsidRPr="00624A1F">
        <w:rPr>
          <w:rFonts w:ascii="Times New Roman" w:hAnsi="Times New Roman" w:cs="Times New Roman"/>
          <w:sz w:val="24"/>
          <w:szCs w:val="24"/>
        </w:rPr>
        <w:t xml:space="preserve"> is highly inefficient for some products, particularly fruits and nuts.</w:t>
      </w:r>
    </w:p>
    <w:p w14:paraId="2594B802" w14:textId="77777777" w:rsidR="00D846AE" w:rsidRPr="00624A1F" w:rsidRDefault="00D846AE" w:rsidP="00F57F9E">
      <w:pPr>
        <w:spacing w:line="360" w:lineRule="auto"/>
        <w:jc w:val="both"/>
        <w:rPr>
          <w:rFonts w:ascii="Times New Roman" w:hAnsi="Times New Roman" w:cs="Times New Roman"/>
          <w:b/>
          <w:bCs/>
          <w:sz w:val="24"/>
          <w:szCs w:val="24"/>
        </w:rPr>
      </w:pPr>
    </w:p>
    <w:p w14:paraId="74F0D776" w14:textId="77777777" w:rsidR="00D846AE" w:rsidRPr="00624A1F" w:rsidRDefault="00D846AE" w:rsidP="00F57F9E">
      <w:pPr>
        <w:spacing w:line="360" w:lineRule="auto"/>
        <w:jc w:val="both"/>
        <w:rPr>
          <w:rFonts w:ascii="Times New Roman" w:hAnsi="Times New Roman" w:cs="Times New Roman"/>
          <w:b/>
          <w:bCs/>
          <w:sz w:val="24"/>
          <w:szCs w:val="24"/>
        </w:rPr>
      </w:pPr>
    </w:p>
    <w:p w14:paraId="0AF79264" w14:textId="77777777" w:rsidR="00D846AE" w:rsidRPr="00624A1F" w:rsidRDefault="00D846AE" w:rsidP="00F57F9E">
      <w:pPr>
        <w:spacing w:line="360" w:lineRule="auto"/>
        <w:jc w:val="both"/>
        <w:rPr>
          <w:rFonts w:ascii="Times New Roman" w:hAnsi="Times New Roman" w:cs="Times New Roman"/>
          <w:b/>
          <w:bCs/>
          <w:sz w:val="24"/>
          <w:szCs w:val="24"/>
        </w:rPr>
      </w:pPr>
    </w:p>
    <w:p w14:paraId="4DAB42B6" w14:textId="5686C31A" w:rsidR="00F57F9E" w:rsidRPr="00624A1F" w:rsidRDefault="00D846AE" w:rsidP="00F57F9E">
      <w:p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lastRenderedPageBreak/>
        <w:t>D</w:t>
      </w:r>
      <w:r w:rsidR="00F57F9E" w:rsidRPr="00F57F9E">
        <w:rPr>
          <w:rFonts w:ascii="Times New Roman" w:hAnsi="Times New Roman" w:cs="Times New Roman"/>
          <w:b/>
          <w:bCs/>
          <w:sz w:val="24"/>
          <w:szCs w:val="24"/>
        </w:rPr>
        <w:t>. Eutrophication Potential</w:t>
      </w:r>
    </w:p>
    <w:p w14:paraId="192A8D4C" w14:textId="77777777" w:rsidR="00D846AE" w:rsidRPr="00624A1F" w:rsidRDefault="00F57F9E" w:rsidP="00D846AE">
      <w:pPr>
        <w:pStyle w:val="ListParagraph"/>
        <w:numPr>
          <w:ilvl w:val="0"/>
          <w:numId w:val="76"/>
        </w:numPr>
        <w:spacing w:line="360" w:lineRule="auto"/>
        <w:jc w:val="both"/>
        <w:rPr>
          <w:rFonts w:ascii="Times New Roman" w:hAnsi="Times New Roman" w:cs="Times New Roman"/>
          <w:sz w:val="24"/>
          <w:szCs w:val="24"/>
        </w:rPr>
      </w:pPr>
      <w:r w:rsidRPr="00624A1F">
        <w:rPr>
          <w:rFonts w:ascii="Times New Roman" w:hAnsi="Times New Roman" w:cs="Times New Roman"/>
          <w:b/>
          <w:bCs/>
          <w:sz w:val="24"/>
          <w:szCs w:val="24"/>
        </w:rPr>
        <w:t>Eutro_kg (mean = 46.14, skew = 2.76)</w:t>
      </w:r>
      <w:r w:rsidR="00D846AE" w:rsidRPr="00624A1F">
        <w:rPr>
          <w:rFonts w:ascii="Times New Roman" w:hAnsi="Times New Roman" w:cs="Times New Roman"/>
          <w:sz w:val="24"/>
          <w:szCs w:val="24"/>
        </w:rPr>
        <w:t xml:space="preserve"> </w:t>
      </w:r>
      <w:r w:rsidRPr="00624A1F">
        <w:rPr>
          <w:rFonts w:ascii="Times New Roman" w:hAnsi="Times New Roman" w:cs="Times New Roman"/>
          <w:sz w:val="24"/>
          <w:szCs w:val="24"/>
        </w:rPr>
        <w:t>Nutrient pollution is concentrated in a few products—primarily livestock and aquaculture—due to fertilizer use and manure runoff.</w:t>
      </w:r>
    </w:p>
    <w:p w14:paraId="6B2BB52F" w14:textId="5B28762E" w:rsidR="000F2E7B" w:rsidRPr="00624A1F" w:rsidRDefault="00F57F9E" w:rsidP="000F2E7B">
      <w:pPr>
        <w:pStyle w:val="ListParagraph"/>
        <w:numPr>
          <w:ilvl w:val="0"/>
          <w:numId w:val="76"/>
        </w:numPr>
        <w:spacing w:line="360" w:lineRule="auto"/>
        <w:jc w:val="both"/>
        <w:rPr>
          <w:rFonts w:ascii="Times New Roman" w:hAnsi="Times New Roman" w:cs="Times New Roman"/>
          <w:sz w:val="24"/>
          <w:szCs w:val="24"/>
        </w:rPr>
      </w:pPr>
      <w:r w:rsidRPr="00624A1F">
        <w:rPr>
          <w:rFonts w:ascii="Times New Roman" w:hAnsi="Times New Roman" w:cs="Times New Roman"/>
          <w:b/>
          <w:bCs/>
          <w:sz w:val="24"/>
          <w:szCs w:val="24"/>
        </w:rPr>
        <w:t>Eutro_1000kcal and Eutro_100gP</w:t>
      </w:r>
      <w:r w:rsidRPr="00624A1F">
        <w:rPr>
          <w:rFonts w:ascii="Times New Roman" w:hAnsi="Times New Roman" w:cs="Times New Roman"/>
          <w:sz w:val="24"/>
          <w:szCs w:val="24"/>
        </w:rPr>
        <w:t xml:space="preserve"> follow similar skewed patterns, though the per-protein distribution appears more balanced, suggesting that nutrient efficiency varies significantly by product.</w:t>
      </w:r>
    </w:p>
    <w:p w14:paraId="5BFFD7E9" w14:textId="77777777" w:rsidR="000F2E7B" w:rsidRPr="00624A1F" w:rsidRDefault="000F2E7B" w:rsidP="000F2E7B">
      <w:pPr>
        <w:pStyle w:val="ListParagraph"/>
        <w:spacing w:line="360" w:lineRule="auto"/>
        <w:jc w:val="both"/>
        <w:rPr>
          <w:rFonts w:ascii="Times New Roman" w:hAnsi="Times New Roman" w:cs="Times New Roman"/>
          <w:sz w:val="24"/>
          <w:szCs w:val="24"/>
        </w:rPr>
      </w:pPr>
    </w:p>
    <w:p w14:paraId="6FDD11A0" w14:textId="4C0D5B6C" w:rsidR="00F57F9E" w:rsidRPr="00F57F9E" w:rsidRDefault="000F2E7B" w:rsidP="00F57F9E">
      <w:pPr>
        <w:spacing w:line="360" w:lineRule="auto"/>
        <w:jc w:val="both"/>
        <w:rPr>
          <w:rFonts w:ascii="Times New Roman" w:hAnsi="Times New Roman" w:cs="Times New Roman"/>
          <w:b/>
          <w:bCs/>
          <w:sz w:val="24"/>
          <w:szCs w:val="24"/>
        </w:rPr>
      </w:pPr>
      <w:r w:rsidRPr="00F57F9E">
        <w:rPr>
          <w:rFonts w:ascii="Times New Roman" w:hAnsi="Times New Roman" w:cs="Times New Roman"/>
          <w:b/>
          <w:bCs/>
          <w:sz w:val="24"/>
          <w:szCs w:val="24"/>
        </w:rPr>
        <w:t>3.1.</w:t>
      </w:r>
      <w:r w:rsidRPr="00624A1F">
        <w:rPr>
          <w:rFonts w:ascii="Times New Roman" w:hAnsi="Times New Roman" w:cs="Times New Roman"/>
          <w:b/>
          <w:bCs/>
          <w:sz w:val="24"/>
          <w:szCs w:val="24"/>
        </w:rPr>
        <w:t>3</w:t>
      </w:r>
      <w:r w:rsidRPr="00F57F9E">
        <w:rPr>
          <w:rFonts w:ascii="Times New Roman" w:hAnsi="Times New Roman" w:cs="Times New Roman"/>
          <w:b/>
          <w:bCs/>
          <w:sz w:val="24"/>
          <w:szCs w:val="24"/>
        </w:rPr>
        <w:t xml:space="preserve"> </w:t>
      </w:r>
      <w:r w:rsidR="00F57F9E" w:rsidRPr="00F57F9E">
        <w:rPr>
          <w:rFonts w:ascii="Times New Roman" w:hAnsi="Times New Roman" w:cs="Times New Roman"/>
          <w:b/>
          <w:bCs/>
          <w:sz w:val="24"/>
          <w:szCs w:val="24"/>
        </w:rPr>
        <w:t>Summary of Key Environmental Patterns</w:t>
      </w:r>
    </w:p>
    <w:tbl>
      <w:tblPr>
        <w:tblStyle w:val="TableGrid"/>
        <w:tblW w:w="0" w:type="auto"/>
        <w:tblLook w:val="04A0" w:firstRow="1" w:lastRow="0" w:firstColumn="1" w:lastColumn="0" w:noHBand="0" w:noVBand="1"/>
      </w:tblPr>
      <w:tblGrid>
        <w:gridCol w:w="2082"/>
        <w:gridCol w:w="2477"/>
        <w:gridCol w:w="4457"/>
      </w:tblGrid>
      <w:tr w:rsidR="00F57F9E" w:rsidRPr="00F57F9E" w14:paraId="7D5EECEE" w14:textId="77777777" w:rsidTr="000F2E7B">
        <w:tc>
          <w:tcPr>
            <w:tcW w:w="0" w:type="auto"/>
            <w:hideMark/>
          </w:tcPr>
          <w:p w14:paraId="0EFA1C8A" w14:textId="77777777" w:rsidR="00F57F9E" w:rsidRPr="00F57F9E" w:rsidRDefault="00F57F9E" w:rsidP="00DB0E23">
            <w:pPr>
              <w:spacing w:after="160" w:line="360" w:lineRule="auto"/>
              <w:jc w:val="both"/>
              <w:rPr>
                <w:rFonts w:ascii="Times New Roman" w:hAnsi="Times New Roman" w:cs="Times New Roman"/>
                <w:b/>
                <w:bCs/>
                <w:sz w:val="24"/>
                <w:szCs w:val="24"/>
              </w:rPr>
            </w:pPr>
            <w:r w:rsidRPr="00F57F9E">
              <w:rPr>
                <w:rFonts w:ascii="Times New Roman" w:hAnsi="Times New Roman" w:cs="Times New Roman"/>
                <w:b/>
                <w:bCs/>
                <w:sz w:val="24"/>
                <w:szCs w:val="24"/>
              </w:rPr>
              <w:t>Category</w:t>
            </w:r>
          </w:p>
        </w:tc>
        <w:tc>
          <w:tcPr>
            <w:tcW w:w="0" w:type="auto"/>
            <w:hideMark/>
          </w:tcPr>
          <w:p w14:paraId="2C25A5E3" w14:textId="77777777" w:rsidR="00F57F9E" w:rsidRPr="00F57F9E" w:rsidRDefault="00F57F9E" w:rsidP="00DB0E23">
            <w:pPr>
              <w:spacing w:after="160" w:line="360" w:lineRule="auto"/>
              <w:jc w:val="both"/>
              <w:rPr>
                <w:rFonts w:ascii="Times New Roman" w:hAnsi="Times New Roman" w:cs="Times New Roman"/>
                <w:b/>
                <w:bCs/>
                <w:sz w:val="24"/>
                <w:szCs w:val="24"/>
              </w:rPr>
            </w:pPr>
            <w:r w:rsidRPr="00F57F9E">
              <w:rPr>
                <w:rFonts w:ascii="Times New Roman" w:hAnsi="Times New Roman" w:cs="Times New Roman"/>
                <w:b/>
                <w:bCs/>
                <w:sz w:val="24"/>
                <w:szCs w:val="24"/>
              </w:rPr>
              <w:t>General Trend</w:t>
            </w:r>
          </w:p>
        </w:tc>
        <w:tc>
          <w:tcPr>
            <w:tcW w:w="0" w:type="auto"/>
            <w:hideMark/>
          </w:tcPr>
          <w:p w14:paraId="3B59C171" w14:textId="77777777" w:rsidR="00F57F9E" w:rsidRPr="00F57F9E" w:rsidRDefault="00F57F9E" w:rsidP="00DB0E23">
            <w:pPr>
              <w:spacing w:after="160" w:line="360" w:lineRule="auto"/>
              <w:jc w:val="both"/>
              <w:rPr>
                <w:rFonts w:ascii="Times New Roman" w:hAnsi="Times New Roman" w:cs="Times New Roman"/>
                <w:b/>
                <w:bCs/>
                <w:sz w:val="24"/>
                <w:szCs w:val="24"/>
              </w:rPr>
            </w:pPr>
            <w:r w:rsidRPr="00F57F9E">
              <w:rPr>
                <w:rFonts w:ascii="Times New Roman" w:hAnsi="Times New Roman" w:cs="Times New Roman"/>
                <w:b/>
                <w:bCs/>
                <w:sz w:val="24"/>
                <w:szCs w:val="24"/>
              </w:rPr>
              <w:t>Key Takeaways</w:t>
            </w:r>
          </w:p>
        </w:tc>
      </w:tr>
      <w:tr w:rsidR="00F57F9E" w:rsidRPr="00F57F9E" w14:paraId="26DBCE87" w14:textId="77777777" w:rsidTr="000F2E7B">
        <w:tc>
          <w:tcPr>
            <w:tcW w:w="0" w:type="auto"/>
            <w:hideMark/>
          </w:tcPr>
          <w:p w14:paraId="3DB46158" w14:textId="77777777" w:rsidR="00F57F9E" w:rsidRPr="00F57F9E" w:rsidRDefault="00F57F9E" w:rsidP="00DB0E23">
            <w:pPr>
              <w:spacing w:after="160" w:line="360" w:lineRule="auto"/>
              <w:jc w:val="both"/>
              <w:rPr>
                <w:rFonts w:ascii="Times New Roman" w:hAnsi="Times New Roman" w:cs="Times New Roman"/>
                <w:sz w:val="24"/>
                <w:szCs w:val="24"/>
              </w:rPr>
            </w:pPr>
            <w:r w:rsidRPr="00F57F9E">
              <w:rPr>
                <w:rFonts w:ascii="Times New Roman" w:hAnsi="Times New Roman" w:cs="Times New Roman"/>
                <w:b/>
                <w:bCs/>
                <w:sz w:val="24"/>
                <w:szCs w:val="24"/>
              </w:rPr>
              <w:t>Land Use &amp; Change</w:t>
            </w:r>
          </w:p>
        </w:tc>
        <w:tc>
          <w:tcPr>
            <w:tcW w:w="0" w:type="auto"/>
            <w:hideMark/>
          </w:tcPr>
          <w:p w14:paraId="4C07429D" w14:textId="77777777" w:rsidR="00F57F9E" w:rsidRPr="00F57F9E" w:rsidRDefault="00F57F9E" w:rsidP="00DB0E23">
            <w:pPr>
              <w:spacing w:after="160" w:line="360" w:lineRule="auto"/>
              <w:jc w:val="both"/>
              <w:rPr>
                <w:rFonts w:ascii="Times New Roman" w:hAnsi="Times New Roman" w:cs="Times New Roman"/>
                <w:sz w:val="24"/>
                <w:szCs w:val="24"/>
              </w:rPr>
            </w:pPr>
            <w:r w:rsidRPr="00F57F9E">
              <w:rPr>
                <w:rFonts w:ascii="Times New Roman" w:hAnsi="Times New Roman" w:cs="Times New Roman"/>
                <w:sz w:val="24"/>
                <w:szCs w:val="24"/>
              </w:rPr>
              <w:t>Right-skewed, high variability</w:t>
            </w:r>
          </w:p>
        </w:tc>
        <w:tc>
          <w:tcPr>
            <w:tcW w:w="0" w:type="auto"/>
            <w:hideMark/>
          </w:tcPr>
          <w:p w14:paraId="4D934C1D" w14:textId="77777777" w:rsidR="00F57F9E" w:rsidRPr="00F57F9E" w:rsidRDefault="00F57F9E" w:rsidP="00DB0E23">
            <w:pPr>
              <w:spacing w:after="160" w:line="360" w:lineRule="auto"/>
              <w:jc w:val="both"/>
              <w:rPr>
                <w:rFonts w:ascii="Times New Roman" w:hAnsi="Times New Roman" w:cs="Times New Roman"/>
                <w:sz w:val="24"/>
                <w:szCs w:val="24"/>
              </w:rPr>
            </w:pPr>
            <w:r w:rsidRPr="00F57F9E">
              <w:rPr>
                <w:rFonts w:ascii="Times New Roman" w:hAnsi="Times New Roman" w:cs="Times New Roman"/>
                <w:sz w:val="24"/>
                <w:szCs w:val="24"/>
              </w:rPr>
              <w:t>Disproportionate land demand from a few high-impact products</w:t>
            </w:r>
          </w:p>
        </w:tc>
      </w:tr>
      <w:tr w:rsidR="00F57F9E" w:rsidRPr="00F57F9E" w14:paraId="531219CF" w14:textId="77777777" w:rsidTr="000F2E7B">
        <w:tc>
          <w:tcPr>
            <w:tcW w:w="0" w:type="auto"/>
            <w:hideMark/>
          </w:tcPr>
          <w:p w14:paraId="598ECA49" w14:textId="77777777" w:rsidR="00F57F9E" w:rsidRPr="00F57F9E" w:rsidRDefault="00F57F9E" w:rsidP="00DB0E23">
            <w:pPr>
              <w:spacing w:after="160" w:line="360" w:lineRule="auto"/>
              <w:jc w:val="both"/>
              <w:rPr>
                <w:rFonts w:ascii="Times New Roman" w:hAnsi="Times New Roman" w:cs="Times New Roman"/>
                <w:sz w:val="24"/>
                <w:szCs w:val="24"/>
              </w:rPr>
            </w:pPr>
            <w:r w:rsidRPr="00F57F9E">
              <w:rPr>
                <w:rFonts w:ascii="Times New Roman" w:hAnsi="Times New Roman" w:cs="Times New Roman"/>
                <w:b/>
                <w:bCs/>
                <w:sz w:val="24"/>
                <w:szCs w:val="24"/>
              </w:rPr>
              <w:t>Water Use</w:t>
            </w:r>
          </w:p>
        </w:tc>
        <w:tc>
          <w:tcPr>
            <w:tcW w:w="0" w:type="auto"/>
            <w:hideMark/>
          </w:tcPr>
          <w:p w14:paraId="55F34A07" w14:textId="77777777" w:rsidR="00F57F9E" w:rsidRPr="00F57F9E" w:rsidRDefault="00F57F9E" w:rsidP="00DB0E23">
            <w:pPr>
              <w:spacing w:after="160" w:line="360" w:lineRule="auto"/>
              <w:jc w:val="both"/>
              <w:rPr>
                <w:rFonts w:ascii="Times New Roman" w:hAnsi="Times New Roman" w:cs="Times New Roman"/>
                <w:sz w:val="24"/>
                <w:szCs w:val="24"/>
              </w:rPr>
            </w:pPr>
            <w:r w:rsidRPr="00F57F9E">
              <w:rPr>
                <w:rFonts w:ascii="Times New Roman" w:hAnsi="Times New Roman" w:cs="Times New Roman"/>
                <w:sz w:val="24"/>
                <w:szCs w:val="24"/>
              </w:rPr>
              <w:t>Broad spread, extreme outliers</w:t>
            </w:r>
          </w:p>
        </w:tc>
        <w:tc>
          <w:tcPr>
            <w:tcW w:w="0" w:type="auto"/>
            <w:hideMark/>
          </w:tcPr>
          <w:p w14:paraId="716BE3E1" w14:textId="77777777" w:rsidR="00F57F9E" w:rsidRPr="00F57F9E" w:rsidRDefault="00F57F9E" w:rsidP="00DB0E23">
            <w:pPr>
              <w:spacing w:after="160" w:line="360" w:lineRule="auto"/>
              <w:jc w:val="both"/>
              <w:rPr>
                <w:rFonts w:ascii="Times New Roman" w:hAnsi="Times New Roman" w:cs="Times New Roman"/>
                <w:sz w:val="24"/>
                <w:szCs w:val="24"/>
              </w:rPr>
            </w:pPr>
            <w:r w:rsidRPr="00F57F9E">
              <w:rPr>
                <w:rFonts w:ascii="Times New Roman" w:hAnsi="Times New Roman" w:cs="Times New Roman"/>
                <w:sz w:val="24"/>
                <w:szCs w:val="24"/>
              </w:rPr>
              <w:t>Certain foods (e.g., nuts, fruits) are extremely water-intensive</w:t>
            </w:r>
          </w:p>
        </w:tc>
      </w:tr>
      <w:tr w:rsidR="00F57F9E" w:rsidRPr="00F57F9E" w14:paraId="67CEAA98" w14:textId="77777777" w:rsidTr="000F2E7B">
        <w:tc>
          <w:tcPr>
            <w:tcW w:w="0" w:type="auto"/>
            <w:hideMark/>
          </w:tcPr>
          <w:p w14:paraId="787509C4" w14:textId="77777777" w:rsidR="00F57F9E" w:rsidRPr="00F57F9E" w:rsidRDefault="00F57F9E" w:rsidP="00DB0E23">
            <w:pPr>
              <w:spacing w:after="160" w:line="360" w:lineRule="auto"/>
              <w:jc w:val="both"/>
              <w:rPr>
                <w:rFonts w:ascii="Times New Roman" w:hAnsi="Times New Roman" w:cs="Times New Roman"/>
                <w:sz w:val="24"/>
                <w:szCs w:val="24"/>
              </w:rPr>
            </w:pPr>
            <w:r w:rsidRPr="00F57F9E">
              <w:rPr>
                <w:rFonts w:ascii="Times New Roman" w:hAnsi="Times New Roman" w:cs="Times New Roman"/>
                <w:b/>
                <w:bCs/>
                <w:sz w:val="24"/>
                <w:szCs w:val="24"/>
              </w:rPr>
              <w:t>Eutrophication</w:t>
            </w:r>
          </w:p>
        </w:tc>
        <w:tc>
          <w:tcPr>
            <w:tcW w:w="0" w:type="auto"/>
            <w:hideMark/>
          </w:tcPr>
          <w:p w14:paraId="3D048FCD" w14:textId="77777777" w:rsidR="00F57F9E" w:rsidRPr="00F57F9E" w:rsidRDefault="00F57F9E" w:rsidP="00DB0E23">
            <w:pPr>
              <w:spacing w:after="160" w:line="360" w:lineRule="auto"/>
              <w:jc w:val="both"/>
              <w:rPr>
                <w:rFonts w:ascii="Times New Roman" w:hAnsi="Times New Roman" w:cs="Times New Roman"/>
                <w:sz w:val="24"/>
                <w:szCs w:val="24"/>
              </w:rPr>
            </w:pPr>
            <w:r w:rsidRPr="00F57F9E">
              <w:rPr>
                <w:rFonts w:ascii="Times New Roman" w:hAnsi="Times New Roman" w:cs="Times New Roman"/>
                <w:sz w:val="24"/>
                <w:szCs w:val="24"/>
              </w:rPr>
              <w:t>Strongly skewed</w:t>
            </w:r>
          </w:p>
        </w:tc>
        <w:tc>
          <w:tcPr>
            <w:tcW w:w="0" w:type="auto"/>
            <w:hideMark/>
          </w:tcPr>
          <w:p w14:paraId="730D7F04" w14:textId="77777777" w:rsidR="00F57F9E" w:rsidRPr="00F57F9E" w:rsidRDefault="00F57F9E" w:rsidP="00DB0E23">
            <w:pPr>
              <w:spacing w:after="160" w:line="360" w:lineRule="auto"/>
              <w:jc w:val="both"/>
              <w:rPr>
                <w:rFonts w:ascii="Times New Roman" w:hAnsi="Times New Roman" w:cs="Times New Roman"/>
                <w:sz w:val="24"/>
                <w:szCs w:val="24"/>
              </w:rPr>
            </w:pPr>
            <w:r w:rsidRPr="00F57F9E">
              <w:rPr>
                <w:rFonts w:ascii="Times New Roman" w:hAnsi="Times New Roman" w:cs="Times New Roman"/>
                <w:sz w:val="24"/>
                <w:szCs w:val="24"/>
              </w:rPr>
              <w:t>Livestock and fertilizer-intensive crops drive nutrient runoff</w:t>
            </w:r>
          </w:p>
        </w:tc>
      </w:tr>
      <w:tr w:rsidR="00F57F9E" w:rsidRPr="00F57F9E" w14:paraId="00378C14" w14:textId="77777777" w:rsidTr="000F2E7B">
        <w:tc>
          <w:tcPr>
            <w:tcW w:w="0" w:type="auto"/>
            <w:hideMark/>
          </w:tcPr>
          <w:p w14:paraId="7E738A04" w14:textId="77777777" w:rsidR="00F57F9E" w:rsidRPr="00F57F9E" w:rsidRDefault="00F57F9E" w:rsidP="00DB0E23">
            <w:pPr>
              <w:spacing w:after="160" w:line="360" w:lineRule="auto"/>
              <w:jc w:val="both"/>
              <w:rPr>
                <w:rFonts w:ascii="Times New Roman" w:hAnsi="Times New Roman" w:cs="Times New Roman"/>
                <w:sz w:val="24"/>
                <w:szCs w:val="24"/>
              </w:rPr>
            </w:pPr>
            <w:r w:rsidRPr="00F57F9E">
              <w:rPr>
                <w:rFonts w:ascii="Times New Roman" w:hAnsi="Times New Roman" w:cs="Times New Roman"/>
                <w:b/>
                <w:bCs/>
                <w:sz w:val="24"/>
                <w:szCs w:val="24"/>
              </w:rPr>
              <w:t>GHG Emissions</w:t>
            </w:r>
          </w:p>
        </w:tc>
        <w:tc>
          <w:tcPr>
            <w:tcW w:w="0" w:type="auto"/>
            <w:hideMark/>
          </w:tcPr>
          <w:p w14:paraId="3182C4DF" w14:textId="77777777" w:rsidR="00F57F9E" w:rsidRPr="00F57F9E" w:rsidRDefault="00F57F9E" w:rsidP="00DB0E23">
            <w:pPr>
              <w:spacing w:after="160" w:line="360" w:lineRule="auto"/>
              <w:jc w:val="both"/>
              <w:rPr>
                <w:rFonts w:ascii="Times New Roman" w:hAnsi="Times New Roman" w:cs="Times New Roman"/>
                <w:sz w:val="24"/>
                <w:szCs w:val="24"/>
              </w:rPr>
            </w:pPr>
            <w:r w:rsidRPr="00F57F9E">
              <w:rPr>
                <w:rFonts w:ascii="Times New Roman" w:hAnsi="Times New Roman" w:cs="Times New Roman"/>
                <w:sz w:val="24"/>
                <w:szCs w:val="24"/>
              </w:rPr>
              <w:t>Heavy-tailed, high outlier impact</w:t>
            </w:r>
          </w:p>
        </w:tc>
        <w:tc>
          <w:tcPr>
            <w:tcW w:w="0" w:type="auto"/>
            <w:hideMark/>
          </w:tcPr>
          <w:p w14:paraId="00C77DF3" w14:textId="77777777" w:rsidR="00F57F9E" w:rsidRPr="00F57F9E" w:rsidRDefault="00F57F9E" w:rsidP="00DB0E23">
            <w:pPr>
              <w:spacing w:after="160" w:line="360" w:lineRule="auto"/>
              <w:jc w:val="both"/>
              <w:rPr>
                <w:rFonts w:ascii="Times New Roman" w:hAnsi="Times New Roman" w:cs="Times New Roman"/>
                <w:sz w:val="24"/>
                <w:szCs w:val="24"/>
              </w:rPr>
            </w:pPr>
            <w:r w:rsidRPr="00F57F9E">
              <w:rPr>
                <w:rFonts w:ascii="Times New Roman" w:hAnsi="Times New Roman" w:cs="Times New Roman"/>
                <w:sz w:val="24"/>
                <w:szCs w:val="24"/>
              </w:rPr>
              <w:t>High emissions driven primarily by animal-based products</w:t>
            </w:r>
          </w:p>
        </w:tc>
      </w:tr>
    </w:tbl>
    <w:p w14:paraId="6E05829A" w14:textId="7E534471" w:rsidR="00F57F9E" w:rsidRPr="00F57F9E" w:rsidRDefault="00F57F9E" w:rsidP="00F57F9E">
      <w:pPr>
        <w:spacing w:line="360" w:lineRule="auto"/>
        <w:jc w:val="both"/>
        <w:rPr>
          <w:rFonts w:ascii="Times New Roman" w:hAnsi="Times New Roman" w:cs="Times New Roman"/>
          <w:sz w:val="24"/>
          <w:szCs w:val="24"/>
        </w:rPr>
      </w:pPr>
    </w:p>
    <w:p w14:paraId="64704125" w14:textId="4AB449B5" w:rsidR="00F57F9E" w:rsidRPr="00624A1F" w:rsidRDefault="000F2E7B" w:rsidP="00F57F9E">
      <w:p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Key takeaways</w:t>
      </w:r>
    </w:p>
    <w:p w14:paraId="614EF7A8" w14:textId="77777777" w:rsidR="000F2E7B" w:rsidRPr="00624A1F" w:rsidRDefault="00F57F9E" w:rsidP="000F2E7B">
      <w:pPr>
        <w:pStyle w:val="ListParagraph"/>
        <w:numPr>
          <w:ilvl w:val="0"/>
          <w:numId w:val="77"/>
        </w:numPr>
        <w:spacing w:line="360" w:lineRule="auto"/>
        <w:jc w:val="both"/>
        <w:rPr>
          <w:rFonts w:ascii="Times New Roman" w:hAnsi="Times New Roman" w:cs="Times New Roman"/>
          <w:sz w:val="24"/>
          <w:szCs w:val="24"/>
        </w:rPr>
      </w:pPr>
      <w:r w:rsidRPr="00624A1F">
        <w:rPr>
          <w:rFonts w:ascii="Times New Roman" w:hAnsi="Times New Roman" w:cs="Times New Roman"/>
          <w:sz w:val="24"/>
          <w:szCs w:val="24"/>
        </w:rPr>
        <w:t>The univariate analysis highlights clear disparities in environmental impact across food types, especially between plant-based and animal-based products.</w:t>
      </w:r>
    </w:p>
    <w:p w14:paraId="2ADF8456" w14:textId="77777777" w:rsidR="000F2E7B" w:rsidRPr="00624A1F" w:rsidRDefault="00F57F9E" w:rsidP="000F2E7B">
      <w:pPr>
        <w:pStyle w:val="ListParagraph"/>
        <w:numPr>
          <w:ilvl w:val="0"/>
          <w:numId w:val="77"/>
        </w:numPr>
        <w:spacing w:line="360" w:lineRule="auto"/>
        <w:jc w:val="both"/>
        <w:rPr>
          <w:rFonts w:ascii="Times New Roman" w:hAnsi="Times New Roman" w:cs="Times New Roman"/>
          <w:sz w:val="24"/>
          <w:szCs w:val="24"/>
        </w:rPr>
      </w:pPr>
      <w:r w:rsidRPr="00624A1F">
        <w:rPr>
          <w:rFonts w:ascii="Times New Roman" w:hAnsi="Times New Roman" w:cs="Times New Roman"/>
          <w:sz w:val="24"/>
          <w:szCs w:val="24"/>
        </w:rPr>
        <w:t>The distributions of emissions, land use, and water usage indicate that a few high-impact foods significantly influence overall sustainability metrics.</w:t>
      </w:r>
    </w:p>
    <w:p w14:paraId="0D7659C1" w14:textId="033D1DB5" w:rsidR="005908CF" w:rsidRPr="00624A1F" w:rsidRDefault="00F57F9E" w:rsidP="000454A9">
      <w:pPr>
        <w:pStyle w:val="ListParagraph"/>
        <w:numPr>
          <w:ilvl w:val="0"/>
          <w:numId w:val="77"/>
        </w:numPr>
        <w:spacing w:line="360" w:lineRule="auto"/>
        <w:jc w:val="both"/>
        <w:rPr>
          <w:rFonts w:ascii="Times New Roman" w:hAnsi="Times New Roman" w:cs="Times New Roman"/>
          <w:b/>
          <w:bCs/>
          <w:sz w:val="24"/>
          <w:szCs w:val="24"/>
        </w:rPr>
      </w:pPr>
      <w:r w:rsidRPr="00624A1F">
        <w:rPr>
          <w:rFonts w:ascii="Times New Roman" w:hAnsi="Times New Roman" w:cs="Times New Roman"/>
          <w:sz w:val="24"/>
          <w:szCs w:val="24"/>
        </w:rPr>
        <w:t>These insights set the stage for deeper comparative analysis to validate hypotheses and explore targeted sustainability interventions.</w:t>
      </w:r>
    </w:p>
    <w:p w14:paraId="7FC6F903" w14:textId="77777777" w:rsidR="00895EA6" w:rsidRPr="00624A1F" w:rsidRDefault="00895EA6" w:rsidP="00895EA6">
      <w:pPr>
        <w:spacing w:line="360" w:lineRule="auto"/>
        <w:jc w:val="both"/>
        <w:rPr>
          <w:rFonts w:ascii="Times New Roman" w:hAnsi="Times New Roman" w:cs="Times New Roman"/>
          <w:b/>
          <w:bCs/>
          <w:sz w:val="24"/>
          <w:szCs w:val="24"/>
        </w:rPr>
      </w:pPr>
    </w:p>
    <w:p w14:paraId="62DB5D03" w14:textId="77777777" w:rsidR="00895EA6" w:rsidRPr="00624A1F" w:rsidRDefault="00895EA6" w:rsidP="00895EA6">
      <w:pPr>
        <w:spacing w:line="360" w:lineRule="auto"/>
        <w:jc w:val="both"/>
        <w:rPr>
          <w:rFonts w:ascii="Times New Roman" w:hAnsi="Times New Roman" w:cs="Times New Roman"/>
          <w:b/>
          <w:bCs/>
          <w:sz w:val="24"/>
          <w:szCs w:val="24"/>
        </w:rPr>
      </w:pPr>
    </w:p>
    <w:p w14:paraId="29CAC792" w14:textId="5AB0F424" w:rsidR="00895EA6" w:rsidRPr="00624A1F" w:rsidRDefault="00895EA6" w:rsidP="008B1FF5">
      <w:pPr>
        <w:pStyle w:val="ListParagraph"/>
        <w:numPr>
          <w:ilvl w:val="1"/>
          <w:numId w:val="109"/>
        </w:num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lastRenderedPageBreak/>
        <w:t>Bivariate Analysis</w:t>
      </w:r>
    </w:p>
    <w:p w14:paraId="144BB9AD" w14:textId="6FD30A03" w:rsidR="00895EA6" w:rsidRPr="00624A1F" w:rsidRDefault="008B1FF5" w:rsidP="008B1FF5">
      <w:p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 xml:space="preserve">3.2.1 </w:t>
      </w:r>
      <w:r w:rsidR="00895EA6" w:rsidRPr="00624A1F">
        <w:rPr>
          <w:rFonts w:ascii="Times New Roman" w:hAnsi="Times New Roman" w:cs="Times New Roman"/>
          <w:b/>
          <w:bCs/>
          <w:sz w:val="24"/>
          <w:szCs w:val="24"/>
        </w:rPr>
        <w:t>Environmental Impact Comparison by Food Category</w:t>
      </w:r>
    </w:p>
    <w:p w14:paraId="153A9CAD" w14:textId="74D1F1C6" w:rsidR="00895EA6" w:rsidRPr="00624A1F" w:rsidRDefault="00895EA6" w:rsidP="00895EA6">
      <w:p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 xml:space="preserve">A. </w:t>
      </w:r>
      <w:r w:rsidRPr="00895EA6">
        <w:rPr>
          <w:rFonts w:ascii="Times New Roman" w:hAnsi="Times New Roman" w:cs="Times New Roman"/>
          <w:b/>
          <w:bCs/>
          <w:sz w:val="24"/>
          <w:szCs w:val="24"/>
        </w:rPr>
        <w:t>Higher Environmental Burden from Animal-Based Foods:</w:t>
      </w:r>
    </w:p>
    <w:p w14:paraId="3E9EAFD6" w14:textId="77777777" w:rsidR="00895EA6" w:rsidRPr="00624A1F" w:rsidRDefault="00895EA6" w:rsidP="00895EA6">
      <w:pPr>
        <w:pStyle w:val="ListParagraph"/>
        <w:numPr>
          <w:ilvl w:val="0"/>
          <w:numId w:val="98"/>
        </w:numPr>
        <w:spacing w:line="360" w:lineRule="auto"/>
        <w:jc w:val="both"/>
        <w:rPr>
          <w:rFonts w:ascii="Times New Roman" w:hAnsi="Times New Roman" w:cs="Times New Roman"/>
          <w:sz w:val="24"/>
          <w:szCs w:val="24"/>
        </w:rPr>
      </w:pPr>
      <w:r w:rsidRPr="00624A1F">
        <w:rPr>
          <w:rFonts w:ascii="Times New Roman" w:hAnsi="Times New Roman" w:cs="Times New Roman"/>
          <w:sz w:val="24"/>
          <w:szCs w:val="24"/>
        </w:rPr>
        <w:t>Animal Feed, Farm Emissions, and Land Use Change Emissions are significantly higher in Animal-Based Foods, highlighting the disproportionate environmental cost of livestock farming.</w:t>
      </w:r>
    </w:p>
    <w:p w14:paraId="09C9AA0A" w14:textId="029C3B61" w:rsidR="00895EA6" w:rsidRPr="00624A1F" w:rsidRDefault="00895EA6" w:rsidP="00895EA6">
      <w:pPr>
        <w:pStyle w:val="ListParagraph"/>
        <w:numPr>
          <w:ilvl w:val="0"/>
          <w:numId w:val="98"/>
        </w:numPr>
        <w:spacing w:line="360" w:lineRule="auto"/>
        <w:jc w:val="both"/>
        <w:rPr>
          <w:rFonts w:ascii="Times New Roman" w:hAnsi="Times New Roman" w:cs="Times New Roman"/>
          <w:sz w:val="24"/>
          <w:szCs w:val="24"/>
        </w:rPr>
      </w:pPr>
      <w:r w:rsidRPr="00624A1F">
        <w:rPr>
          <w:rFonts w:ascii="Times New Roman" w:hAnsi="Times New Roman" w:cs="Times New Roman"/>
          <w:sz w:val="24"/>
          <w:szCs w:val="24"/>
        </w:rPr>
        <w:t>Total Emissions and GHG Emissions (both per kg and per kcal) are markedly higher for animal products.</w:t>
      </w:r>
    </w:p>
    <w:p w14:paraId="188D0A51" w14:textId="0C39DF88" w:rsidR="00895EA6" w:rsidRPr="00624A1F" w:rsidRDefault="00895EA6" w:rsidP="00895EA6">
      <w:p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 xml:space="preserve">B. </w:t>
      </w:r>
      <w:r w:rsidRPr="00895EA6">
        <w:rPr>
          <w:rFonts w:ascii="Times New Roman" w:hAnsi="Times New Roman" w:cs="Times New Roman"/>
          <w:b/>
          <w:bCs/>
          <w:sz w:val="24"/>
          <w:szCs w:val="24"/>
        </w:rPr>
        <w:t>Resource Intensity and Efficiency:</w:t>
      </w:r>
    </w:p>
    <w:p w14:paraId="22B06866" w14:textId="77777777" w:rsidR="00895EA6" w:rsidRPr="00624A1F" w:rsidRDefault="00895EA6" w:rsidP="00895EA6">
      <w:pPr>
        <w:pStyle w:val="ListParagraph"/>
        <w:numPr>
          <w:ilvl w:val="0"/>
          <w:numId w:val="99"/>
        </w:numPr>
        <w:spacing w:line="360" w:lineRule="auto"/>
        <w:jc w:val="both"/>
        <w:rPr>
          <w:rFonts w:ascii="Times New Roman" w:hAnsi="Times New Roman" w:cs="Times New Roman"/>
          <w:sz w:val="24"/>
          <w:szCs w:val="24"/>
        </w:rPr>
      </w:pPr>
      <w:r w:rsidRPr="00624A1F">
        <w:rPr>
          <w:rFonts w:ascii="Times New Roman" w:hAnsi="Times New Roman" w:cs="Times New Roman"/>
          <w:sz w:val="24"/>
          <w:szCs w:val="24"/>
        </w:rPr>
        <w:t>Water Usage (per kg and per 1000 kcal) is considerably greater for animal-based foods, particularly dairy and meat products.</w:t>
      </w:r>
    </w:p>
    <w:p w14:paraId="41473FC7" w14:textId="77777777" w:rsidR="00895EA6" w:rsidRPr="00624A1F" w:rsidRDefault="00895EA6" w:rsidP="00895EA6">
      <w:pPr>
        <w:pStyle w:val="ListParagraph"/>
        <w:numPr>
          <w:ilvl w:val="0"/>
          <w:numId w:val="99"/>
        </w:numPr>
        <w:spacing w:line="360" w:lineRule="auto"/>
        <w:jc w:val="both"/>
        <w:rPr>
          <w:rFonts w:ascii="Times New Roman" w:hAnsi="Times New Roman" w:cs="Times New Roman"/>
          <w:sz w:val="24"/>
          <w:szCs w:val="24"/>
        </w:rPr>
      </w:pPr>
      <w:r w:rsidRPr="00624A1F">
        <w:rPr>
          <w:rFonts w:ascii="Times New Roman" w:hAnsi="Times New Roman" w:cs="Times New Roman"/>
          <w:sz w:val="24"/>
          <w:szCs w:val="24"/>
        </w:rPr>
        <w:t>Land Use (per kg, per kcal, per 100g protein) reveals that red meats require significantly more land for the same nutritional output.</w:t>
      </w:r>
    </w:p>
    <w:p w14:paraId="6BDC8E87" w14:textId="28A44712" w:rsidR="00895EA6" w:rsidRPr="00624A1F" w:rsidRDefault="00895EA6" w:rsidP="00895EA6">
      <w:pPr>
        <w:pStyle w:val="ListParagraph"/>
        <w:numPr>
          <w:ilvl w:val="0"/>
          <w:numId w:val="99"/>
        </w:numPr>
        <w:spacing w:line="360" w:lineRule="auto"/>
        <w:jc w:val="both"/>
        <w:rPr>
          <w:rFonts w:ascii="Times New Roman" w:hAnsi="Times New Roman" w:cs="Times New Roman"/>
          <w:sz w:val="24"/>
          <w:szCs w:val="24"/>
        </w:rPr>
      </w:pPr>
      <w:r w:rsidRPr="00624A1F">
        <w:rPr>
          <w:rFonts w:ascii="Times New Roman" w:hAnsi="Times New Roman" w:cs="Times New Roman"/>
          <w:sz w:val="24"/>
          <w:szCs w:val="24"/>
        </w:rPr>
        <w:t>Eutrophication Indicators show greater pollution potential from animal-based agriculture due to manure runoff and fertilizer use.</w:t>
      </w:r>
    </w:p>
    <w:p w14:paraId="0754C3FD" w14:textId="5AE2089F" w:rsidR="00895EA6" w:rsidRPr="00624A1F" w:rsidRDefault="00895EA6" w:rsidP="00895EA6">
      <w:p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 xml:space="preserve">C. </w:t>
      </w:r>
      <w:r w:rsidRPr="00895EA6">
        <w:rPr>
          <w:rFonts w:ascii="Times New Roman" w:hAnsi="Times New Roman" w:cs="Times New Roman"/>
          <w:b/>
          <w:bCs/>
          <w:sz w:val="24"/>
          <w:szCs w:val="24"/>
        </w:rPr>
        <w:t>Supply Chain Contributions:</w:t>
      </w:r>
    </w:p>
    <w:p w14:paraId="533EF58B" w14:textId="77777777" w:rsidR="00895EA6" w:rsidRPr="00624A1F" w:rsidRDefault="00895EA6" w:rsidP="00895EA6">
      <w:pPr>
        <w:pStyle w:val="ListParagraph"/>
        <w:numPr>
          <w:ilvl w:val="0"/>
          <w:numId w:val="100"/>
        </w:numPr>
        <w:spacing w:line="360" w:lineRule="auto"/>
        <w:jc w:val="both"/>
        <w:rPr>
          <w:rFonts w:ascii="Times New Roman" w:hAnsi="Times New Roman" w:cs="Times New Roman"/>
          <w:sz w:val="24"/>
          <w:szCs w:val="24"/>
        </w:rPr>
      </w:pPr>
      <w:r w:rsidRPr="00624A1F">
        <w:rPr>
          <w:rFonts w:ascii="Times New Roman" w:hAnsi="Times New Roman" w:cs="Times New Roman"/>
          <w:sz w:val="24"/>
          <w:szCs w:val="24"/>
        </w:rPr>
        <w:t>Emissions from Processing, Transport, and Packaging tend to be higher in animal-based foods, reflecting energy-intensive supply chains.</w:t>
      </w:r>
    </w:p>
    <w:p w14:paraId="51F4CFC6" w14:textId="713D2EF2" w:rsidR="00895EA6" w:rsidRPr="00624A1F" w:rsidRDefault="00895EA6" w:rsidP="00895EA6">
      <w:pPr>
        <w:pStyle w:val="ListParagraph"/>
        <w:numPr>
          <w:ilvl w:val="0"/>
          <w:numId w:val="100"/>
        </w:numPr>
        <w:spacing w:line="360" w:lineRule="auto"/>
        <w:jc w:val="both"/>
        <w:rPr>
          <w:rFonts w:ascii="Times New Roman" w:hAnsi="Times New Roman" w:cs="Times New Roman"/>
          <w:sz w:val="24"/>
          <w:szCs w:val="24"/>
        </w:rPr>
      </w:pPr>
      <w:r w:rsidRPr="00624A1F">
        <w:rPr>
          <w:rFonts w:ascii="Times New Roman" w:hAnsi="Times New Roman" w:cs="Times New Roman"/>
          <w:sz w:val="24"/>
          <w:szCs w:val="24"/>
        </w:rPr>
        <w:t>Retail emissions are low across the board but slightly elevated for refrigerated goods such as meat and dairy.</w:t>
      </w:r>
    </w:p>
    <w:p w14:paraId="52D6D30B" w14:textId="70995887" w:rsidR="00895EA6" w:rsidRPr="00895EA6" w:rsidRDefault="00895EA6" w:rsidP="00895EA6">
      <w:pPr>
        <w:spacing w:line="360" w:lineRule="auto"/>
        <w:jc w:val="both"/>
        <w:rPr>
          <w:rFonts w:ascii="Times New Roman" w:hAnsi="Times New Roman" w:cs="Times New Roman"/>
          <w:sz w:val="24"/>
          <w:szCs w:val="24"/>
        </w:rPr>
      </w:pPr>
    </w:p>
    <w:p w14:paraId="166B3CB8" w14:textId="77777777" w:rsidR="00895EA6" w:rsidRPr="00895EA6" w:rsidRDefault="00895EA6" w:rsidP="00895EA6">
      <w:pPr>
        <w:spacing w:line="360" w:lineRule="auto"/>
        <w:jc w:val="both"/>
        <w:rPr>
          <w:rFonts w:ascii="Times New Roman" w:hAnsi="Times New Roman" w:cs="Times New Roman"/>
          <w:b/>
          <w:bCs/>
          <w:sz w:val="24"/>
          <w:szCs w:val="24"/>
        </w:rPr>
      </w:pPr>
      <w:r w:rsidRPr="00895EA6">
        <w:rPr>
          <w:rFonts w:ascii="Times New Roman" w:hAnsi="Times New Roman" w:cs="Times New Roman"/>
          <w:b/>
          <w:bCs/>
          <w:sz w:val="24"/>
          <w:szCs w:val="24"/>
        </w:rPr>
        <w:t>3.2.2 Top Contributors by Metric</w:t>
      </w:r>
    </w:p>
    <w:p w14:paraId="2B050BA7" w14:textId="5C024833" w:rsidR="00895EA6" w:rsidRPr="00624A1F" w:rsidRDefault="008B1FF5" w:rsidP="00895EA6">
      <w:p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 xml:space="preserve">A. </w:t>
      </w:r>
      <w:r w:rsidR="00895EA6" w:rsidRPr="00895EA6">
        <w:rPr>
          <w:rFonts w:ascii="Times New Roman" w:hAnsi="Times New Roman" w:cs="Times New Roman"/>
          <w:b/>
          <w:bCs/>
          <w:sz w:val="24"/>
          <w:szCs w:val="24"/>
        </w:rPr>
        <w:t>Land Use Change (Emissions):</w:t>
      </w:r>
    </w:p>
    <w:p w14:paraId="5737F7EA" w14:textId="77777777" w:rsidR="008B1FF5" w:rsidRPr="00624A1F" w:rsidRDefault="00895EA6" w:rsidP="008B1FF5">
      <w:pPr>
        <w:pStyle w:val="ListParagraph"/>
        <w:numPr>
          <w:ilvl w:val="0"/>
          <w:numId w:val="101"/>
        </w:numPr>
        <w:spacing w:line="360" w:lineRule="auto"/>
        <w:jc w:val="both"/>
        <w:rPr>
          <w:rFonts w:ascii="Times New Roman" w:hAnsi="Times New Roman" w:cs="Times New Roman"/>
          <w:sz w:val="24"/>
          <w:szCs w:val="24"/>
        </w:rPr>
      </w:pPr>
      <w:r w:rsidRPr="00624A1F">
        <w:rPr>
          <w:rFonts w:ascii="Times New Roman" w:hAnsi="Times New Roman" w:cs="Times New Roman"/>
          <w:sz w:val="24"/>
          <w:szCs w:val="24"/>
        </w:rPr>
        <w:t>Beef (beef herd) leads land-use change emissions (30.07%), followed by Dark Chocolate (26.38%) and Cheese (8.30%).</w:t>
      </w:r>
    </w:p>
    <w:p w14:paraId="4A09A8FD" w14:textId="451BD144" w:rsidR="00895EA6" w:rsidRPr="00624A1F" w:rsidRDefault="00895EA6" w:rsidP="008B1FF5">
      <w:pPr>
        <w:pStyle w:val="ListParagraph"/>
        <w:numPr>
          <w:ilvl w:val="0"/>
          <w:numId w:val="101"/>
        </w:numPr>
        <w:spacing w:line="360" w:lineRule="auto"/>
        <w:jc w:val="both"/>
        <w:rPr>
          <w:rFonts w:ascii="Times New Roman" w:hAnsi="Times New Roman" w:cs="Times New Roman"/>
          <w:sz w:val="24"/>
          <w:szCs w:val="24"/>
        </w:rPr>
      </w:pPr>
      <w:r w:rsidRPr="00624A1F">
        <w:rPr>
          <w:rFonts w:ascii="Times New Roman" w:hAnsi="Times New Roman" w:cs="Times New Roman"/>
          <w:sz w:val="24"/>
          <w:szCs w:val="24"/>
        </w:rPr>
        <w:t>This reflects the GHG emissions from deforestation or land transformation, especially in livestock grazing and tropical crop plantations like cocoa and coffee.</w:t>
      </w:r>
    </w:p>
    <w:p w14:paraId="46ED460C" w14:textId="77777777" w:rsidR="00A656BD" w:rsidRPr="00624A1F" w:rsidRDefault="00A656BD" w:rsidP="00895EA6">
      <w:pPr>
        <w:spacing w:line="360" w:lineRule="auto"/>
        <w:jc w:val="both"/>
        <w:rPr>
          <w:rFonts w:ascii="Times New Roman" w:hAnsi="Times New Roman" w:cs="Times New Roman"/>
          <w:b/>
          <w:bCs/>
          <w:sz w:val="24"/>
          <w:szCs w:val="24"/>
        </w:rPr>
      </w:pPr>
    </w:p>
    <w:p w14:paraId="6FA4C527" w14:textId="2C4750A3" w:rsidR="00895EA6" w:rsidRPr="00624A1F" w:rsidRDefault="008B1FF5" w:rsidP="00895EA6">
      <w:p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lastRenderedPageBreak/>
        <w:t xml:space="preserve">B. </w:t>
      </w:r>
      <w:r w:rsidR="00895EA6" w:rsidRPr="00895EA6">
        <w:rPr>
          <w:rFonts w:ascii="Times New Roman" w:hAnsi="Times New Roman" w:cs="Times New Roman"/>
          <w:b/>
          <w:bCs/>
          <w:sz w:val="24"/>
          <w:szCs w:val="24"/>
        </w:rPr>
        <w:t>Animal Feed Emissions:</w:t>
      </w:r>
    </w:p>
    <w:p w14:paraId="5B125FA9" w14:textId="77777777" w:rsidR="008B1FF5" w:rsidRPr="00624A1F" w:rsidRDefault="00895EA6" w:rsidP="008B1FF5">
      <w:pPr>
        <w:pStyle w:val="ListParagraph"/>
        <w:numPr>
          <w:ilvl w:val="0"/>
          <w:numId w:val="102"/>
        </w:numPr>
        <w:spacing w:line="360" w:lineRule="auto"/>
        <w:jc w:val="both"/>
        <w:rPr>
          <w:rFonts w:ascii="Times New Roman" w:hAnsi="Times New Roman" w:cs="Times New Roman"/>
          <w:sz w:val="24"/>
          <w:szCs w:val="24"/>
        </w:rPr>
      </w:pPr>
      <w:r w:rsidRPr="00624A1F">
        <w:rPr>
          <w:rFonts w:ascii="Times New Roman" w:hAnsi="Times New Roman" w:cs="Times New Roman"/>
          <w:sz w:val="24"/>
          <w:szCs w:val="24"/>
        </w:rPr>
        <w:t>Pig Meat (14.87%), Beef (dairy herd) and Shrimps (farmed) (both 12.82%) dominate feed-related emissions.</w:t>
      </w:r>
    </w:p>
    <w:p w14:paraId="04B0E066" w14:textId="6E47FF19" w:rsidR="00895EA6" w:rsidRPr="00624A1F" w:rsidRDefault="00895EA6" w:rsidP="008B1FF5">
      <w:pPr>
        <w:pStyle w:val="ListParagraph"/>
        <w:numPr>
          <w:ilvl w:val="0"/>
          <w:numId w:val="102"/>
        </w:numPr>
        <w:spacing w:line="360" w:lineRule="auto"/>
        <w:jc w:val="both"/>
        <w:rPr>
          <w:rFonts w:ascii="Times New Roman" w:hAnsi="Times New Roman" w:cs="Times New Roman"/>
          <w:sz w:val="24"/>
          <w:szCs w:val="24"/>
        </w:rPr>
      </w:pPr>
      <w:r w:rsidRPr="00624A1F">
        <w:rPr>
          <w:rFonts w:ascii="Times New Roman" w:hAnsi="Times New Roman" w:cs="Times New Roman"/>
          <w:sz w:val="24"/>
          <w:szCs w:val="24"/>
        </w:rPr>
        <w:t>Feed production is a major upstream driver of emissions in animal agriculture.</w:t>
      </w:r>
    </w:p>
    <w:p w14:paraId="109D6440" w14:textId="750E3813" w:rsidR="00895EA6" w:rsidRPr="00624A1F" w:rsidRDefault="008B1FF5" w:rsidP="00895EA6">
      <w:p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 xml:space="preserve">C. </w:t>
      </w:r>
      <w:r w:rsidR="00895EA6" w:rsidRPr="00895EA6">
        <w:rPr>
          <w:rFonts w:ascii="Times New Roman" w:hAnsi="Times New Roman" w:cs="Times New Roman"/>
          <w:b/>
          <w:bCs/>
          <w:sz w:val="24"/>
          <w:szCs w:val="24"/>
        </w:rPr>
        <w:t>Farm Stage Emissions:</w:t>
      </w:r>
    </w:p>
    <w:p w14:paraId="138F76FE" w14:textId="77777777" w:rsidR="008B1FF5" w:rsidRPr="00624A1F" w:rsidRDefault="00895EA6" w:rsidP="008B1FF5">
      <w:pPr>
        <w:pStyle w:val="ListParagraph"/>
        <w:numPr>
          <w:ilvl w:val="0"/>
          <w:numId w:val="103"/>
        </w:numPr>
        <w:spacing w:line="360" w:lineRule="auto"/>
        <w:jc w:val="both"/>
        <w:rPr>
          <w:rFonts w:ascii="Times New Roman" w:hAnsi="Times New Roman" w:cs="Times New Roman"/>
          <w:sz w:val="24"/>
          <w:szCs w:val="24"/>
        </w:rPr>
      </w:pPr>
      <w:r w:rsidRPr="00624A1F">
        <w:rPr>
          <w:rFonts w:ascii="Times New Roman" w:hAnsi="Times New Roman" w:cs="Times New Roman"/>
          <w:sz w:val="24"/>
          <w:szCs w:val="24"/>
        </w:rPr>
        <w:t>Beef (beef herd) (26.41%), Lamb &amp; Mutton (13.07%), and Beef (dairy herd) (10.52%) contribute the most.</w:t>
      </w:r>
    </w:p>
    <w:p w14:paraId="1E7F3665" w14:textId="0968C663" w:rsidR="00895EA6" w:rsidRPr="00624A1F" w:rsidRDefault="00895EA6" w:rsidP="008B1FF5">
      <w:pPr>
        <w:pStyle w:val="ListParagraph"/>
        <w:numPr>
          <w:ilvl w:val="0"/>
          <w:numId w:val="103"/>
        </w:numPr>
        <w:spacing w:line="360" w:lineRule="auto"/>
        <w:jc w:val="both"/>
        <w:rPr>
          <w:rFonts w:ascii="Times New Roman" w:hAnsi="Times New Roman" w:cs="Times New Roman"/>
          <w:sz w:val="24"/>
          <w:szCs w:val="24"/>
        </w:rPr>
      </w:pPr>
      <w:r w:rsidRPr="00624A1F">
        <w:rPr>
          <w:rFonts w:ascii="Times New Roman" w:hAnsi="Times New Roman" w:cs="Times New Roman"/>
          <w:sz w:val="24"/>
          <w:szCs w:val="24"/>
        </w:rPr>
        <w:t>These values underscore the direct on-farm GHG emissions from livestock.</w:t>
      </w:r>
    </w:p>
    <w:p w14:paraId="70FEAE5F" w14:textId="77777777" w:rsidR="008B1FF5" w:rsidRPr="00624A1F" w:rsidRDefault="008B1FF5" w:rsidP="008B1FF5">
      <w:p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 xml:space="preserve">D. </w:t>
      </w:r>
      <w:r w:rsidR="00895EA6" w:rsidRPr="00895EA6">
        <w:rPr>
          <w:rFonts w:ascii="Times New Roman" w:hAnsi="Times New Roman" w:cs="Times New Roman"/>
          <w:b/>
          <w:bCs/>
          <w:sz w:val="24"/>
          <w:szCs w:val="24"/>
        </w:rPr>
        <w:t>Processing, Transport &amp; Packaging:</w:t>
      </w:r>
    </w:p>
    <w:p w14:paraId="091A38C8" w14:textId="77777777" w:rsidR="008B1FF5" w:rsidRPr="00624A1F" w:rsidRDefault="00895EA6" w:rsidP="008B1FF5">
      <w:pPr>
        <w:pStyle w:val="ListParagraph"/>
        <w:numPr>
          <w:ilvl w:val="0"/>
          <w:numId w:val="104"/>
        </w:numPr>
        <w:spacing w:line="360" w:lineRule="auto"/>
        <w:jc w:val="both"/>
        <w:rPr>
          <w:rFonts w:ascii="Times New Roman" w:hAnsi="Times New Roman" w:cs="Times New Roman"/>
          <w:sz w:val="24"/>
          <w:szCs w:val="24"/>
        </w:rPr>
      </w:pPr>
      <w:r w:rsidRPr="00624A1F">
        <w:rPr>
          <w:rFonts w:ascii="Times New Roman" w:hAnsi="Times New Roman" w:cs="Times New Roman"/>
          <w:sz w:val="24"/>
          <w:szCs w:val="24"/>
        </w:rPr>
        <w:t>Palm Oil and Beef (beef herd) lead processing emissions (11.93%).</w:t>
      </w:r>
    </w:p>
    <w:p w14:paraId="44AB7A33" w14:textId="77777777" w:rsidR="008B1FF5" w:rsidRPr="00624A1F" w:rsidRDefault="00895EA6" w:rsidP="008B1FF5">
      <w:pPr>
        <w:pStyle w:val="ListParagraph"/>
        <w:numPr>
          <w:ilvl w:val="0"/>
          <w:numId w:val="104"/>
        </w:numPr>
        <w:spacing w:line="360" w:lineRule="auto"/>
        <w:jc w:val="both"/>
        <w:rPr>
          <w:rFonts w:ascii="Times New Roman" w:hAnsi="Times New Roman" w:cs="Times New Roman"/>
          <w:sz w:val="24"/>
          <w:szCs w:val="24"/>
        </w:rPr>
      </w:pPr>
      <w:r w:rsidRPr="00624A1F">
        <w:rPr>
          <w:rFonts w:ascii="Times New Roman" w:hAnsi="Times New Roman" w:cs="Times New Roman"/>
          <w:sz w:val="24"/>
          <w:szCs w:val="24"/>
        </w:rPr>
        <w:t>Cane Sugar (9.52%), Beet Sugar (7.14%), and Olive Oil (5.95%) dominate transport emissions, showing food miles matter for some plant-based goods.</w:t>
      </w:r>
    </w:p>
    <w:p w14:paraId="3D995FB1" w14:textId="4C466C09" w:rsidR="00895EA6" w:rsidRPr="00624A1F" w:rsidRDefault="00895EA6" w:rsidP="008B1FF5">
      <w:pPr>
        <w:pStyle w:val="ListParagraph"/>
        <w:numPr>
          <w:ilvl w:val="0"/>
          <w:numId w:val="104"/>
        </w:numPr>
        <w:spacing w:line="360" w:lineRule="auto"/>
        <w:jc w:val="both"/>
        <w:rPr>
          <w:rFonts w:ascii="Times New Roman" w:hAnsi="Times New Roman" w:cs="Times New Roman"/>
          <w:sz w:val="24"/>
          <w:szCs w:val="24"/>
        </w:rPr>
      </w:pPr>
      <w:r w:rsidRPr="00624A1F">
        <w:rPr>
          <w:rFonts w:ascii="Times New Roman" w:hAnsi="Times New Roman" w:cs="Times New Roman"/>
          <w:sz w:val="24"/>
          <w:szCs w:val="24"/>
        </w:rPr>
        <w:t>Coffee (13.79%) tops packaging emissions, likely due to multilayer storage needs.</w:t>
      </w:r>
    </w:p>
    <w:p w14:paraId="3FF8D6B4" w14:textId="6886A528" w:rsidR="00895EA6" w:rsidRPr="00624A1F" w:rsidRDefault="008B1FF5" w:rsidP="00895EA6">
      <w:p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 xml:space="preserve">E. </w:t>
      </w:r>
      <w:r w:rsidR="00895EA6" w:rsidRPr="00895EA6">
        <w:rPr>
          <w:rFonts w:ascii="Times New Roman" w:hAnsi="Times New Roman" w:cs="Times New Roman"/>
          <w:b/>
          <w:bCs/>
          <w:sz w:val="24"/>
          <w:szCs w:val="24"/>
        </w:rPr>
        <w:t>Retail Emissions:</w:t>
      </w:r>
    </w:p>
    <w:p w14:paraId="2944D9C8" w14:textId="77777777" w:rsidR="008B1FF5" w:rsidRPr="00624A1F" w:rsidRDefault="00895EA6" w:rsidP="008B1FF5">
      <w:pPr>
        <w:pStyle w:val="ListParagraph"/>
        <w:numPr>
          <w:ilvl w:val="0"/>
          <w:numId w:val="105"/>
        </w:numPr>
        <w:spacing w:line="360" w:lineRule="auto"/>
        <w:jc w:val="both"/>
        <w:rPr>
          <w:rFonts w:ascii="Times New Roman" w:hAnsi="Times New Roman" w:cs="Times New Roman"/>
          <w:sz w:val="24"/>
          <w:szCs w:val="24"/>
        </w:rPr>
      </w:pPr>
      <w:r w:rsidRPr="00624A1F">
        <w:rPr>
          <w:rFonts w:ascii="Times New Roman" w:hAnsi="Times New Roman" w:cs="Times New Roman"/>
          <w:sz w:val="24"/>
          <w:szCs w:val="24"/>
        </w:rPr>
        <w:t>Highest for Beer, Soymilk, Tofu, Milk, and Cheese (10%), related to refrigeration.</w:t>
      </w:r>
    </w:p>
    <w:p w14:paraId="7A23CE49" w14:textId="5435A697" w:rsidR="00895EA6" w:rsidRPr="00624A1F" w:rsidRDefault="00895EA6" w:rsidP="008B1FF5">
      <w:pPr>
        <w:pStyle w:val="ListParagraph"/>
        <w:numPr>
          <w:ilvl w:val="0"/>
          <w:numId w:val="105"/>
        </w:numPr>
        <w:spacing w:line="360" w:lineRule="auto"/>
        <w:jc w:val="both"/>
        <w:rPr>
          <w:rFonts w:ascii="Times New Roman" w:hAnsi="Times New Roman" w:cs="Times New Roman"/>
          <w:sz w:val="24"/>
          <w:szCs w:val="24"/>
        </w:rPr>
      </w:pPr>
      <w:r w:rsidRPr="00624A1F">
        <w:rPr>
          <w:rFonts w:ascii="Times New Roman" w:hAnsi="Times New Roman" w:cs="Times New Roman"/>
          <w:sz w:val="24"/>
          <w:szCs w:val="24"/>
        </w:rPr>
        <w:t>Fresh meat products like Beef and Poultry show moderate but consistent retail emissions (6.67%).</w:t>
      </w:r>
    </w:p>
    <w:p w14:paraId="4AADC9A5" w14:textId="13FDA54F" w:rsidR="00895EA6" w:rsidRPr="00624A1F" w:rsidRDefault="008B1FF5" w:rsidP="00895EA6">
      <w:p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 xml:space="preserve">F. </w:t>
      </w:r>
      <w:r w:rsidR="00895EA6" w:rsidRPr="00895EA6">
        <w:rPr>
          <w:rFonts w:ascii="Times New Roman" w:hAnsi="Times New Roman" w:cs="Times New Roman"/>
          <w:b/>
          <w:bCs/>
          <w:sz w:val="24"/>
          <w:szCs w:val="24"/>
        </w:rPr>
        <w:t>Total Emissions (kg CO₂-eq):</w:t>
      </w:r>
    </w:p>
    <w:p w14:paraId="299E96D8" w14:textId="77777777" w:rsidR="008B1FF5" w:rsidRPr="00624A1F" w:rsidRDefault="00895EA6" w:rsidP="008B1FF5">
      <w:pPr>
        <w:pStyle w:val="ListParagraph"/>
        <w:numPr>
          <w:ilvl w:val="0"/>
          <w:numId w:val="106"/>
        </w:numPr>
        <w:spacing w:line="360" w:lineRule="auto"/>
        <w:jc w:val="both"/>
        <w:rPr>
          <w:rFonts w:ascii="Times New Roman" w:hAnsi="Times New Roman" w:cs="Times New Roman"/>
          <w:sz w:val="24"/>
          <w:szCs w:val="24"/>
        </w:rPr>
      </w:pPr>
      <w:r w:rsidRPr="00624A1F">
        <w:rPr>
          <w:rFonts w:ascii="Times New Roman" w:hAnsi="Times New Roman" w:cs="Times New Roman"/>
          <w:sz w:val="24"/>
          <w:szCs w:val="24"/>
        </w:rPr>
        <w:t>Beef (beef herd) (23.21%) remains the single largest contributor.</w:t>
      </w:r>
    </w:p>
    <w:p w14:paraId="71C30A9A" w14:textId="7A79B195" w:rsidR="00895EA6" w:rsidRPr="00624A1F" w:rsidRDefault="00895EA6" w:rsidP="008B1FF5">
      <w:pPr>
        <w:pStyle w:val="ListParagraph"/>
        <w:numPr>
          <w:ilvl w:val="0"/>
          <w:numId w:val="106"/>
        </w:numPr>
        <w:spacing w:line="360" w:lineRule="auto"/>
        <w:jc w:val="both"/>
        <w:rPr>
          <w:rFonts w:ascii="Times New Roman" w:hAnsi="Times New Roman" w:cs="Times New Roman"/>
          <w:sz w:val="24"/>
          <w:szCs w:val="24"/>
        </w:rPr>
      </w:pPr>
      <w:r w:rsidRPr="00624A1F">
        <w:rPr>
          <w:rFonts w:ascii="Times New Roman" w:hAnsi="Times New Roman" w:cs="Times New Roman"/>
          <w:sz w:val="24"/>
          <w:szCs w:val="24"/>
        </w:rPr>
        <w:t>High contributions from Lamb &amp; Mutton, Cheese, Dark Chocolate, and Coffee reinforce that some plant-based items also have intensive footprints.</w:t>
      </w:r>
    </w:p>
    <w:p w14:paraId="627AB0E7" w14:textId="0CD22E60" w:rsidR="00895EA6" w:rsidRPr="00624A1F" w:rsidRDefault="008B1FF5" w:rsidP="00895EA6">
      <w:p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 xml:space="preserve">G. </w:t>
      </w:r>
      <w:r w:rsidR="00895EA6" w:rsidRPr="00895EA6">
        <w:rPr>
          <w:rFonts w:ascii="Times New Roman" w:hAnsi="Times New Roman" w:cs="Times New Roman"/>
          <w:b/>
          <w:bCs/>
          <w:sz w:val="24"/>
          <w:szCs w:val="24"/>
        </w:rPr>
        <w:t>GHG per 1000 kcal:</w:t>
      </w:r>
    </w:p>
    <w:p w14:paraId="5AF5F201" w14:textId="77777777" w:rsidR="008B1FF5" w:rsidRPr="00624A1F" w:rsidRDefault="00895EA6" w:rsidP="008B1FF5">
      <w:pPr>
        <w:pStyle w:val="ListParagraph"/>
        <w:numPr>
          <w:ilvl w:val="0"/>
          <w:numId w:val="107"/>
        </w:numPr>
        <w:spacing w:line="360" w:lineRule="auto"/>
        <w:jc w:val="both"/>
        <w:rPr>
          <w:rFonts w:ascii="Times New Roman" w:hAnsi="Times New Roman" w:cs="Times New Roman"/>
          <w:sz w:val="24"/>
          <w:szCs w:val="24"/>
        </w:rPr>
      </w:pPr>
      <w:r w:rsidRPr="00624A1F">
        <w:rPr>
          <w:rFonts w:ascii="Times New Roman" w:hAnsi="Times New Roman" w:cs="Times New Roman"/>
          <w:sz w:val="24"/>
          <w:szCs w:val="24"/>
        </w:rPr>
        <w:t>Coffee (27.40%), Beef (beef herd) (19.60%), and Lamb &amp; Mutton (6.74%) top the list.</w:t>
      </w:r>
    </w:p>
    <w:p w14:paraId="3DC38A3C" w14:textId="23A3B8D1" w:rsidR="00895EA6" w:rsidRPr="00624A1F" w:rsidRDefault="00895EA6" w:rsidP="008B1FF5">
      <w:pPr>
        <w:pStyle w:val="ListParagraph"/>
        <w:numPr>
          <w:ilvl w:val="0"/>
          <w:numId w:val="107"/>
        </w:numPr>
        <w:spacing w:line="360" w:lineRule="auto"/>
        <w:jc w:val="both"/>
        <w:rPr>
          <w:rFonts w:ascii="Times New Roman" w:hAnsi="Times New Roman" w:cs="Times New Roman"/>
          <w:sz w:val="24"/>
          <w:szCs w:val="24"/>
        </w:rPr>
      </w:pPr>
      <w:r w:rsidRPr="00624A1F">
        <w:rPr>
          <w:rFonts w:ascii="Times New Roman" w:hAnsi="Times New Roman" w:cs="Times New Roman"/>
          <w:sz w:val="24"/>
          <w:szCs w:val="24"/>
        </w:rPr>
        <w:t>Calorically dense yet low-efficiency foods like Tomatoes (5.92%) also appear.</w:t>
      </w:r>
    </w:p>
    <w:p w14:paraId="119AF60B" w14:textId="19E4552F" w:rsidR="00895EA6" w:rsidRPr="00624A1F" w:rsidRDefault="008B1FF5" w:rsidP="00895EA6">
      <w:p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 xml:space="preserve">H. </w:t>
      </w:r>
      <w:r w:rsidR="00895EA6" w:rsidRPr="00895EA6">
        <w:rPr>
          <w:rFonts w:ascii="Times New Roman" w:hAnsi="Times New Roman" w:cs="Times New Roman"/>
          <w:b/>
          <w:bCs/>
          <w:sz w:val="24"/>
          <w:szCs w:val="24"/>
        </w:rPr>
        <w:t>GHG per 100g Protein:</w:t>
      </w:r>
    </w:p>
    <w:p w14:paraId="7E397D6B" w14:textId="77777777" w:rsidR="008B1FF5" w:rsidRPr="00624A1F" w:rsidRDefault="00895EA6" w:rsidP="008B1FF5">
      <w:pPr>
        <w:pStyle w:val="ListParagraph"/>
        <w:numPr>
          <w:ilvl w:val="0"/>
          <w:numId w:val="108"/>
        </w:numPr>
        <w:spacing w:line="360" w:lineRule="auto"/>
        <w:jc w:val="both"/>
        <w:rPr>
          <w:rFonts w:ascii="Times New Roman" w:hAnsi="Times New Roman" w:cs="Times New Roman"/>
          <w:sz w:val="24"/>
          <w:szCs w:val="24"/>
        </w:rPr>
      </w:pPr>
      <w:r w:rsidRPr="00624A1F">
        <w:rPr>
          <w:rFonts w:ascii="Times New Roman" w:hAnsi="Times New Roman" w:cs="Times New Roman"/>
          <w:sz w:val="24"/>
          <w:szCs w:val="24"/>
        </w:rPr>
        <w:t>Dark Chocolate (25.55%), Beef (beef herd) (13.66%), and Coffee (9.77%) dominate.</w:t>
      </w:r>
    </w:p>
    <w:p w14:paraId="55390A1A" w14:textId="29CB7AF9" w:rsidR="00895EA6" w:rsidRPr="00624A1F" w:rsidRDefault="00895EA6" w:rsidP="008B1FF5">
      <w:pPr>
        <w:pStyle w:val="ListParagraph"/>
        <w:numPr>
          <w:ilvl w:val="0"/>
          <w:numId w:val="108"/>
        </w:numPr>
        <w:spacing w:line="360" w:lineRule="auto"/>
        <w:jc w:val="both"/>
        <w:rPr>
          <w:rFonts w:ascii="Times New Roman" w:hAnsi="Times New Roman" w:cs="Times New Roman"/>
          <w:sz w:val="24"/>
          <w:szCs w:val="24"/>
        </w:rPr>
      </w:pPr>
      <w:r w:rsidRPr="00624A1F">
        <w:rPr>
          <w:rFonts w:ascii="Times New Roman" w:hAnsi="Times New Roman" w:cs="Times New Roman"/>
          <w:sz w:val="24"/>
          <w:szCs w:val="24"/>
        </w:rPr>
        <w:t>Some low-protein, high-impact foods (e.g., fruits, chocolate) show elevated GHG per protein unit.</w:t>
      </w:r>
    </w:p>
    <w:p w14:paraId="6A025B86" w14:textId="77777777" w:rsidR="00895EA6" w:rsidRPr="00895EA6" w:rsidRDefault="00895EA6" w:rsidP="00895EA6">
      <w:pPr>
        <w:spacing w:line="360" w:lineRule="auto"/>
        <w:jc w:val="both"/>
        <w:rPr>
          <w:rFonts w:ascii="Times New Roman" w:hAnsi="Times New Roman" w:cs="Times New Roman"/>
          <w:b/>
          <w:bCs/>
          <w:sz w:val="24"/>
          <w:szCs w:val="24"/>
        </w:rPr>
      </w:pPr>
      <w:r w:rsidRPr="00895EA6">
        <w:rPr>
          <w:rFonts w:ascii="Times New Roman" w:hAnsi="Times New Roman" w:cs="Times New Roman"/>
          <w:b/>
          <w:bCs/>
          <w:sz w:val="24"/>
          <w:szCs w:val="24"/>
        </w:rPr>
        <w:lastRenderedPageBreak/>
        <w:t>3.2.3 Land Use Insights (m²)</w:t>
      </w:r>
    </w:p>
    <w:p w14:paraId="777E059C" w14:textId="005B0BAF" w:rsidR="00895EA6" w:rsidRPr="00624A1F" w:rsidRDefault="008B1FF5" w:rsidP="00895EA6">
      <w:p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 xml:space="preserve">A. </w:t>
      </w:r>
      <w:r w:rsidR="00895EA6" w:rsidRPr="00895EA6">
        <w:rPr>
          <w:rFonts w:ascii="Times New Roman" w:hAnsi="Times New Roman" w:cs="Times New Roman"/>
          <w:b/>
          <w:bCs/>
          <w:sz w:val="24"/>
          <w:szCs w:val="24"/>
        </w:rPr>
        <w:t>Total Land Use per kg:</w:t>
      </w:r>
    </w:p>
    <w:p w14:paraId="5E16D482" w14:textId="77777777" w:rsidR="008B1FF5" w:rsidRPr="00624A1F" w:rsidRDefault="00895EA6" w:rsidP="008B1FF5">
      <w:pPr>
        <w:pStyle w:val="ListParagraph"/>
        <w:numPr>
          <w:ilvl w:val="0"/>
          <w:numId w:val="110"/>
        </w:numPr>
        <w:spacing w:line="360" w:lineRule="auto"/>
        <w:jc w:val="both"/>
        <w:rPr>
          <w:rFonts w:ascii="Times New Roman" w:hAnsi="Times New Roman" w:cs="Times New Roman"/>
          <w:sz w:val="24"/>
          <w:szCs w:val="24"/>
        </w:rPr>
      </w:pPr>
      <w:r w:rsidRPr="00624A1F">
        <w:rPr>
          <w:rFonts w:ascii="Times New Roman" w:hAnsi="Times New Roman" w:cs="Times New Roman"/>
          <w:sz w:val="24"/>
          <w:szCs w:val="24"/>
        </w:rPr>
        <w:t>Lamb &amp; Mutton (33.25%) and Beef (beef herd) (29.33%) top the list.</w:t>
      </w:r>
    </w:p>
    <w:p w14:paraId="70DB77A3" w14:textId="44E34690" w:rsidR="00895EA6" w:rsidRPr="00624A1F" w:rsidRDefault="00895EA6" w:rsidP="008B1FF5">
      <w:pPr>
        <w:pStyle w:val="ListParagraph"/>
        <w:numPr>
          <w:ilvl w:val="0"/>
          <w:numId w:val="110"/>
        </w:numPr>
        <w:spacing w:line="360" w:lineRule="auto"/>
        <w:jc w:val="both"/>
        <w:rPr>
          <w:rFonts w:ascii="Times New Roman" w:hAnsi="Times New Roman" w:cs="Times New Roman"/>
          <w:sz w:val="24"/>
          <w:szCs w:val="24"/>
        </w:rPr>
      </w:pPr>
      <w:r w:rsidRPr="00624A1F">
        <w:rPr>
          <w:rFonts w:ascii="Times New Roman" w:hAnsi="Times New Roman" w:cs="Times New Roman"/>
          <w:sz w:val="24"/>
          <w:szCs w:val="24"/>
        </w:rPr>
        <w:t>Plant-based products like Chocolate, Coffee, and Oil Crops also require substantial land.</w:t>
      </w:r>
    </w:p>
    <w:p w14:paraId="2E89ACD7" w14:textId="58ECB6AF" w:rsidR="00895EA6" w:rsidRPr="00624A1F" w:rsidRDefault="008B1FF5" w:rsidP="00895EA6">
      <w:p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 xml:space="preserve">B. </w:t>
      </w:r>
      <w:r w:rsidR="00895EA6" w:rsidRPr="00895EA6">
        <w:rPr>
          <w:rFonts w:ascii="Times New Roman" w:hAnsi="Times New Roman" w:cs="Times New Roman"/>
          <w:b/>
          <w:bCs/>
          <w:sz w:val="24"/>
          <w:szCs w:val="24"/>
        </w:rPr>
        <w:t>Land Use per 1000 kcal:</w:t>
      </w:r>
    </w:p>
    <w:p w14:paraId="4705CB62" w14:textId="77777777" w:rsidR="008B1FF5" w:rsidRPr="00624A1F" w:rsidRDefault="00895EA6" w:rsidP="008B1FF5">
      <w:pPr>
        <w:pStyle w:val="ListParagraph"/>
        <w:numPr>
          <w:ilvl w:val="0"/>
          <w:numId w:val="111"/>
        </w:numPr>
        <w:spacing w:line="360" w:lineRule="auto"/>
        <w:jc w:val="both"/>
        <w:rPr>
          <w:rFonts w:ascii="Times New Roman" w:hAnsi="Times New Roman" w:cs="Times New Roman"/>
          <w:sz w:val="24"/>
          <w:szCs w:val="24"/>
        </w:rPr>
      </w:pPr>
      <w:r w:rsidRPr="00624A1F">
        <w:rPr>
          <w:rFonts w:ascii="Times New Roman" w:hAnsi="Times New Roman" w:cs="Times New Roman"/>
          <w:sz w:val="24"/>
          <w:szCs w:val="24"/>
        </w:rPr>
        <w:t>Inefficiencies highlighted for Beef (29.15%), Lamb (28.46%), and Coffee (9.42%).</w:t>
      </w:r>
    </w:p>
    <w:p w14:paraId="2A55EF2D" w14:textId="1ED0B03D" w:rsidR="00895EA6" w:rsidRPr="00624A1F" w:rsidRDefault="00895EA6" w:rsidP="008B1FF5">
      <w:pPr>
        <w:pStyle w:val="ListParagraph"/>
        <w:numPr>
          <w:ilvl w:val="0"/>
          <w:numId w:val="111"/>
        </w:numPr>
        <w:spacing w:line="360" w:lineRule="auto"/>
        <w:jc w:val="both"/>
        <w:rPr>
          <w:rFonts w:ascii="Times New Roman" w:hAnsi="Times New Roman" w:cs="Times New Roman"/>
          <w:sz w:val="24"/>
          <w:szCs w:val="24"/>
        </w:rPr>
      </w:pPr>
      <w:r w:rsidRPr="00624A1F">
        <w:rPr>
          <w:rFonts w:ascii="Times New Roman" w:hAnsi="Times New Roman" w:cs="Times New Roman"/>
          <w:sz w:val="24"/>
          <w:szCs w:val="24"/>
        </w:rPr>
        <w:t>Energy yield relative to land requirement is poor for some plant-based foods too.</w:t>
      </w:r>
    </w:p>
    <w:p w14:paraId="3DC56D96" w14:textId="11DB140D" w:rsidR="00895EA6" w:rsidRPr="00624A1F" w:rsidRDefault="008B1FF5" w:rsidP="00895EA6">
      <w:p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 xml:space="preserve">C. </w:t>
      </w:r>
      <w:r w:rsidR="00895EA6" w:rsidRPr="00895EA6">
        <w:rPr>
          <w:rFonts w:ascii="Times New Roman" w:hAnsi="Times New Roman" w:cs="Times New Roman"/>
          <w:b/>
          <w:bCs/>
          <w:sz w:val="24"/>
          <w:szCs w:val="24"/>
        </w:rPr>
        <w:t>Land Use per 100g Protein:</w:t>
      </w:r>
    </w:p>
    <w:p w14:paraId="04C3DE01" w14:textId="77777777" w:rsidR="008B1FF5" w:rsidRPr="00624A1F" w:rsidRDefault="00895EA6" w:rsidP="008B1FF5">
      <w:pPr>
        <w:pStyle w:val="ListParagraph"/>
        <w:numPr>
          <w:ilvl w:val="0"/>
          <w:numId w:val="112"/>
        </w:numPr>
        <w:spacing w:line="360" w:lineRule="auto"/>
        <w:jc w:val="both"/>
        <w:rPr>
          <w:rFonts w:ascii="Times New Roman" w:hAnsi="Times New Roman" w:cs="Times New Roman"/>
          <w:sz w:val="24"/>
          <w:szCs w:val="24"/>
        </w:rPr>
      </w:pPr>
      <w:r w:rsidRPr="00624A1F">
        <w:rPr>
          <w:rFonts w:ascii="Times New Roman" w:hAnsi="Times New Roman" w:cs="Times New Roman"/>
          <w:sz w:val="24"/>
          <w:szCs w:val="24"/>
        </w:rPr>
        <w:t>Lamb (23.52%), Beef (20.82%), and Dark Chocolate (17.55%) require the most land per protein.</w:t>
      </w:r>
    </w:p>
    <w:p w14:paraId="47956210" w14:textId="6C6BF5DC" w:rsidR="00895EA6" w:rsidRPr="00624A1F" w:rsidRDefault="00895EA6" w:rsidP="008B1FF5">
      <w:pPr>
        <w:pStyle w:val="ListParagraph"/>
        <w:numPr>
          <w:ilvl w:val="0"/>
          <w:numId w:val="112"/>
        </w:numPr>
        <w:spacing w:line="360" w:lineRule="auto"/>
        <w:jc w:val="both"/>
        <w:rPr>
          <w:rFonts w:ascii="Times New Roman" w:hAnsi="Times New Roman" w:cs="Times New Roman"/>
          <w:sz w:val="24"/>
          <w:szCs w:val="24"/>
        </w:rPr>
      </w:pPr>
      <w:r w:rsidRPr="00624A1F">
        <w:rPr>
          <w:rFonts w:ascii="Times New Roman" w:hAnsi="Times New Roman" w:cs="Times New Roman"/>
          <w:sz w:val="24"/>
          <w:szCs w:val="24"/>
        </w:rPr>
        <w:t>More sustainable options include legumes, poultry, and fish.</w:t>
      </w:r>
    </w:p>
    <w:p w14:paraId="48DFDA07" w14:textId="6928812F" w:rsidR="00895EA6" w:rsidRPr="00895EA6" w:rsidRDefault="00895EA6" w:rsidP="00895EA6">
      <w:pPr>
        <w:spacing w:line="360" w:lineRule="auto"/>
        <w:jc w:val="both"/>
        <w:rPr>
          <w:rFonts w:ascii="Times New Roman" w:hAnsi="Times New Roman" w:cs="Times New Roman"/>
          <w:sz w:val="24"/>
          <w:szCs w:val="24"/>
        </w:rPr>
      </w:pPr>
    </w:p>
    <w:p w14:paraId="4EBC0CB1" w14:textId="77777777" w:rsidR="00895EA6" w:rsidRPr="00895EA6" w:rsidRDefault="00895EA6" w:rsidP="00895EA6">
      <w:pPr>
        <w:spacing w:line="360" w:lineRule="auto"/>
        <w:jc w:val="both"/>
        <w:rPr>
          <w:rFonts w:ascii="Times New Roman" w:hAnsi="Times New Roman" w:cs="Times New Roman"/>
          <w:b/>
          <w:bCs/>
          <w:sz w:val="24"/>
          <w:szCs w:val="24"/>
        </w:rPr>
      </w:pPr>
      <w:r w:rsidRPr="00895EA6">
        <w:rPr>
          <w:rFonts w:ascii="Times New Roman" w:hAnsi="Times New Roman" w:cs="Times New Roman"/>
          <w:b/>
          <w:bCs/>
          <w:sz w:val="24"/>
          <w:szCs w:val="24"/>
        </w:rPr>
        <w:t>3.2.4 Water Use Insights (L)</w:t>
      </w:r>
    </w:p>
    <w:p w14:paraId="1F3FCD73" w14:textId="7A7CB0CF" w:rsidR="00895EA6" w:rsidRPr="00624A1F" w:rsidRDefault="00A656BD" w:rsidP="00895EA6">
      <w:p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 xml:space="preserve">A. </w:t>
      </w:r>
      <w:r w:rsidR="00895EA6" w:rsidRPr="00895EA6">
        <w:rPr>
          <w:rFonts w:ascii="Times New Roman" w:hAnsi="Times New Roman" w:cs="Times New Roman"/>
          <w:b/>
          <w:bCs/>
          <w:sz w:val="24"/>
          <w:szCs w:val="24"/>
        </w:rPr>
        <w:t>Water Use per kg:</w:t>
      </w:r>
    </w:p>
    <w:p w14:paraId="04DA9871" w14:textId="77777777" w:rsidR="00A656BD" w:rsidRPr="00624A1F" w:rsidRDefault="00895EA6" w:rsidP="00A656BD">
      <w:pPr>
        <w:pStyle w:val="ListParagraph"/>
        <w:numPr>
          <w:ilvl w:val="0"/>
          <w:numId w:val="113"/>
        </w:numPr>
        <w:spacing w:line="360" w:lineRule="auto"/>
        <w:jc w:val="both"/>
        <w:rPr>
          <w:rFonts w:ascii="Times New Roman" w:hAnsi="Times New Roman" w:cs="Times New Roman"/>
          <w:sz w:val="24"/>
          <w:szCs w:val="24"/>
        </w:rPr>
      </w:pPr>
      <w:r w:rsidRPr="00624A1F">
        <w:rPr>
          <w:rFonts w:ascii="Times New Roman" w:hAnsi="Times New Roman" w:cs="Times New Roman"/>
          <w:sz w:val="24"/>
          <w:szCs w:val="24"/>
        </w:rPr>
        <w:t>Highest: Cheese (15.82%), Nuts (11.66%), Farmed Fish (10.42%), and Rice (6.34%).</w:t>
      </w:r>
    </w:p>
    <w:p w14:paraId="012B65E3" w14:textId="0FBA9B0A" w:rsidR="00895EA6" w:rsidRPr="00624A1F" w:rsidRDefault="00895EA6" w:rsidP="00A656BD">
      <w:pPr>
        <w:pStyle w:val="ListParagraph"/>
        <w:numPr>
          <w:ilvl w:val="0"/>
          <w:numId w:val="113"/>
        </w:numPr>
        <w:spacing w:line="360" w:lineRule="auto"/>
        <w:jc w:val="both"/>
        <w:rPr>
          <w:rFonts w:ascii="Times New Roman" w:hAnsi="Times New Roman" w:cs="Times New Roman"/>
          <w:sz w:val="24"/>
          <w:szCs w:val="24"/>
        </w:rPr>
      </w:pPr>
      <w:r w:rsidRPr="00624A1F">
        <w:rPr>
          <w:rFonts w:ascii="Times New Roman" w:hAnsi="Times New Roman" w:cs="Times New Roman"/>
          <w:sz w:val="24"/>
          <w:szCs w:val="24"/>
        </w:rPr>
        <w:t>Livestock and nuts require intensive water inputs.</w:t>
      </w:r>
    </w:p>
    <w:p w14:paraId="78F06724" w14:textId="6AA51603" w:rsidR="00895EA6" w:rsidRPr="00624A1F" w:rsidRDefault="00A656BD" w:rsidP="00895EA6">
      <w:p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 xml:space="preserve">B. </w:t>
      </w:r>
      <w:r w:rsidR="00895EA6" w:rsidRPr="00895EA6">
        <w:rPr>
          <w:rFonts w:ascii="Times New Roman" w:hAnsi="Times New Roman" w:cs="Times New Roman"/>
          <w:b/>
          <w:bCs/>
          <w:sz w:val="24"/>
          <w:szCs w:val="24"/>
        </w:rPr>
        <w:t>Water Use per 1000 kcal:</w:t>
      </w:r>
    </w:p>
    <w:p w14:paraId="650BA1F0" w14:textId="77777777" w:rsidR="00A656BD" w:rsidRPr="00624A1F" w:rsidRDefault="00895EA6" w:rsidP="00A656BD">
      <w:pPr>
        <w:pStyle w:val="ListParagraph"/>
        <w:numPr>
          <w:ilvl w:val="0"/>
          <w:numId w:val="114"/>
        </w:numPr>
        <w:spacing w:line="360" w:lineRule="auto"/>
        <w:jc w:val="both"/>
        <w:rPr>
          <w:rFonts w:ascii="Times New Roman" w:hAnsi="Times New Roman" w:cs="Times New Roman"/>
          <w:sz w:val="24"/>
          <w:szCs w:val="24"/>
        </w:rPr>
      </w:pPr>
      <w:r w:rsidRPr="00624A1F">
        <w:rPr>
          <w:rFonts w:ascii="Times New Roman" w:hAnsi="Times New Roman" w:cs="Times New Roman"/>
          <w:sz w:val="24"/>
          <w:szCs w:val="24"/>
        </w:rPr>
        <w:t>Farmed Fish (13.63%) and Tomatoes (12.87%) show poor water-to-energy conversion.</w:t>
      </w:r>
    </w:p>
    <w:p w14:paraId="7245FD42" w14:textId="14964CC3" w:rsidR="00895EA6" w:rsidRPr="00624A1F" w:rsidRDefault="00895EA6" w:rsidP="00A656BD">
      <w:pPr>
        <w:pStyle w:val="ListParagraph"/>
        <w:numPr>
          <w:ilvl w:val="0"/>
          <w:numId w:val="114"/>
        </w:numPr>
        <w:spacing w:line="360" w:lineRule="auto"/>
        <w:jc w:val="both"/>
        <w:rPr>
          <w:rFonts w:ascii="Times New Roman" w:hAnsi="Times New Roman" w:cs="Times New Roman"/>
          <w:sz w:val="24"/>
          <w:szCs w:val="24"/>
        </w:rPr>
      </w:pPr>
      <w:r w:rsidRPr="00624A1F">
        <w:rPr>
          <w:rFonts w:ascii="Times New Roman" w:hAnsi="Times New Roman" w:cs="Times New Roman"/>
          <w:sz w:val="24"/>
          <w:szCs w:val="24"/>
        </w:rPr>
        <w:t>Fruits and dairy continue to feature prominently.</w:t>
      </w:r>
    </w:p>
    <w:p w14:paraId="0211B787" w14:textId="562FC858" w:rsidR="00895EA6" w:rsidRPr="00624A1F" w:rsidRDefault="00A656BD" w:rsidP="00895EA6">
      <w:p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 xml:space="preserve">C. </w:t>
      </w:r>
      <w:r w:rsidR="00895EA6" w:rsidRPr="00895EA6">
        <w:rPr>
          <w:rFonts w:ascii="Times New Roman" w:hAnsi="Times New Roman" w:cs="Times New Roman"/>
          <w:b/>
          <w:bCs/>
          <w:sz w:val="24"/>
          <w:szCs w:val="24"/>
        </w:rPr>
        <w:t>Water Use per 100g Protein:</w:t>
      </w:r>
    </w:p>
    <w:p w14:paraId="59D8332A" w14:textId="77777777" w:rsidR="00A656BD" w:rsidRPr="00624A1F" w:rsidRDefault="00895EA6" w:rsidP="00A656BD">
      <w:pPr>
        <w:pStyle w:val="ListParagraph"/>
        <w:numPr>
          <w:ilvl w:val="0"/>
          <w:numId w:val="115"/>
        </w:numPr>
        <w:spacing w:line="360" w:lineRule="auto"/>
        <w:jc w:val="both"/>
        <w:rPr>
          <w:rFonts w:ascii="Times New Roman" w:hAnsi="Times New Roman" w:cs="Times New Roman"/>
          <w:sz w:val="24"/>
          <w:szCs w:val="24"/>
        </w:rPr>
      </w:pPr>
      <w:r w:rsidRPr="00624A1F">
        <w:rPr>
          <w:rFonts w:ascii="Times New Roman" w:hAnsi="Times New Roman" w:cs="Times New Roman"/>
          <w:b/>
          <w:bCs/>
          <w:sz w:val="24"/>
          <w:szCs w:val="24"/>
        </w:rPr>
        <w:t>Apples (16.06%)</w:t>
      </w:r>
      <w:r w:rsidRPr="00624A1F">
        <w:rPr>
          <w:rFonts w:ascii="Times New Roman" w:hAnsi="Times New Roman" w:cs="Times New Roman"/>
          <w:sz w:val="24"/>
          <w:szCs w:val="24"/>
        </w:rPr>
        <w:t xml:space="preserve">, </w:t>
      </w:r>
      <w:r w:rsidRPr="00624A1F">
        <w:rPr>
          <w:rFonts w:ascii="Times New Roman" w:hAnsi="Times New Roman" w:cs="Times New Roman"/>
          <w:b/>
          <w:bCs/>
          <w:sz w:val="24"/>
          <w:szCs w:val="24"/>
        </w:rPr>
        <w:t>Berries (11.22%)</w:t>
      </w:r>
      <w:r w:rsidRPr="00624A1F">
        <w:rPr>
          <w:rFonts w:ascii="Times New Roman" w:hAnsi="Times New Roman" w:cs="Times New Roman"/>
          <w:sz w:val="24"/>
          <w:szCs w:val="24"/>
        </w:rPr>
        <w:t xml:space="preserve">, and </w:t>
      </w:r>
      <w:r w:rsidRPr="00624A1F">
        <w:rPr>
          <w:rFonts w:ascii="Times New Roman" w:hAnsi="Times New Roman" w:cs="Times New Roman"/>
          <w:b/>
          <w:bCs/>
          <w:sz w:val="24"/>
          <w:szCs w:val="24"/>
        </w:rPr>
        <w:t>Tomatoes (8.99%)</w:t>
      </w:r>
      <w:r w:rsidRPr="00624A1F">
        <w:rPr>
          <w:rFonts w:ascii="Times New Roman" w:hAnsi="Times New Roman" w:cs="Times New Roman"/>
          <w:sz w:val="24"/>
          <w:szCs w:val="24"/>
        </w:rPr>
        <w:t xml:space="preserve"> have poor water efficiency for protein.</w:t>
      </w:r>
    </w:p>
    <w:p w14:paraId="1823D156" w14:textId="514B891E" w:rsidR="00895EA6" w:rsidRPr="00624A1F" w:rsidRDefault="00895EA6" w:rsidP="00A656BD">
      <w:pPr>
        <w:pStyle w:val="ListParagraph"/>
        <w:numPr>
          <w:ilvl w:val="0"/>
          <w:numId w:val="115"/>
        </w:numPr>
        <w:spacing w:line="360" w:lineRule="auto"/>
        <w:jc w:val="both"/>
        <w:rPr>
          <w:rFonts w:ascii="Times New Roman" w:hAnsi="Times New Roman" w:cs="Times New Roman"/>
          <w:sz w:val="24"/>
          <w:szCs w:val="24"/>
        </w:rPr>
      </w:pPr>
      <w:r w:rsidRPr="00624A1F">
        <w:rPr>
          <w:rFonts w:ascii="Times New Roman" w:hAnsi="Times New Roman" w:cs="Times New Roman"/>
          <w:b/>
          <w:bCs/>
          <w:sz w:val="24"/>
          <w:szCs w:val="24"/>
        </w:rPr>
        <w:t>Cheese and nuts</w:t>
      </w:r>
      <w:r w:rsidRPr="00624A1F">
        <w:rPr>
          <w:rFonts w:ascii="Times New Roman" w:hAnsi="Times New Roman" w:cs="Times New Roman"/>
          <w:sz w:val="24"/>
          <w:szCs w:val="24"/>
        </w:rPr>
        <w:t xml:space="preserve"> are also high.</w:t>
      </w:r>
    </w:p>
    <w:p w14:paraId="31228DC2" w14:textId="7CAA1248" w:rsidR="00895EA6" w:rsidRPr="00895EA6" w:rsidRDefault="00895EA6" w:rsidP="00895EA6">
      <w:pPr>
        <w:spacing w:line="360" w:lineRule="auto"/>
        <w:jc w:val="both"/>
        <w:rPr>
          <w:rFonts w:ascii="Times New Roman" w:hAnsi="Times New Roman" w:cs="Times New Roman"/>
          <w:sz w:val="24"/>
          <w:szCs w:val="24"/>
        </w:rPr>
      </w:pPr>
    </w:p>
    <w:p w14:paraId="466F450F" w14:textId="77777777" w:rsidR="00601238" w:rsidRPr="00624A1F" w:rsidRDefault="00601238" w:rsidP="00895EA6">
      <w:pPr>
        <w:spacing w:line="360" w:lineRule="auto"/>
        <w:jc w:val="both"/>
        <w:rPr>
          <w:rFonts w:ascii="Times New Roman" w:hAnsi="Times New Roman" w:cs="Times New Roman"/>
          <w:b/>
          <w:bCs/>
          <w:sz w:val="24"/>
          <w:szCs w:val="24"/>
        </w:rPr>
      </w:pPr>
    </w:p>
    <w:p w14:paraId="15A52A30" w14:textId="1C716CFF" w:rsidR="00895EA6" w:rsidRPr="00895EA6" w:rsidRDefault="00895EA6" w:rsidP="00895EA6">
      <w:pPr>
        <w:spacing w:line="360" w:lineRule="auto"/>
        <w:jc w:val="both"/>
        <w:rPr>
          <w:rFonts w:ascii="Times New Roman" w:hAnsi="Times New Roman" w:cs="Times New Roman"/>
          <w:b/>
          <w:bCs/>
          <w:sz w:val="24"/>
          <w:szCs w:val="24"/>
        </w:rPr>
      </w:pPr>
      <w:r w:rsidRPr="00895EA6">
        <w:rPr>
          <w:rFonts w:ascii="Times New Roman" w:hAnsi="Times New Roman" w:cs="Times New Roman"/>
          <w:b/>
          <w:bCs/>
          <w:sz w:val="24"/>
          <w:szCs w:val="24"/>
        </w:rPr>
        <w:lastRenderedPageBreak/>
        <w:t>3.2.5 Eutrophication Insights (g PO₄-eq)</w:t>
      </w:r>
    </w:p>
    <w:p w14:paraId="7C503DB0" w14:textId="1DE9A42D" w:rsidR="00895EA6" w:rsidRPr="00895EA6" w:rsidRDefault="00A656BD" w:rsidP="00895EA6">
      <w:pPr>
        <w:spacing w:line="360" w:lineRule="auto"/>
        <w:jc w:val="both"/>
        <w:rPr>
          <w:rFonts w:ascii="Times New Roman" w:hAnsi="Times New Roman" w:cs="Times New Roman"/>
          <w:sz w:val="24"/>
          <w:szCs w:val="24"/>
        </w:rPr>
      </w:pPr>
      <w:r w:rsidRPr="00624A1F">
        <w:rPr>
          <w:rFonts w:ascii="Times New Roman" w:hAnsi="Times New Roman" w:cs="Times New Roman"/>
          <w:b/>
          <w:bCs/>
          <w:sz w:val="24"/>
          <w:szCs w:val="24"/>
        </w:rPr>
        <w:t xml:space="preserve">A. </w:t>
      </w:r>
      <w:r w:rsidR="00895EA6" w:rsidRPr="00895EA6">
        <w:rPr>
          <w:rFonts w:ascii="Times New Roman" w:hAnsi="Times New Roman" w:cs="Times New Roman"/>
          <w:b/>
          <w:bCs/>
          <w:sz w:val="24"/>
          <w:szCs w:val="24"/>
        </w:rPr>
        <w:t>Eutro_kg:</w:t>
      </w:r>
    </w:p>
    <w:p w14:paraId="2D5B895E" w14:textId="77777777" w:rsidR="00895EA6" w:rsidRPr="00895EA6" w:rsidRDefault="00895EA6" w:rsidP="00895EA6">
      <w:pPr>
        <w:numPr>
          <w:ilvl w:val="0"/>
          <w:numId w:val="93"/>
        </w:numPr>
        <w:spacing w:line="360" w:lineRule="auto"/>
        <w:jc w:val="both"/>
        <w:rPr>
          <w:rFonts w:ascii="Times New Roman" w:hAnsi="Times New Roman" w:cs="Times New Roman"/>
          <w:sz w:val="24"/>
          <w:szCs w:val="24"/>
        </w:rPr>
      </w:pPr>
      <w:r w:rsidRPr="00895EA6">
        <w:rPr>
          <w:rFonts w:ascii="Times New Roman" w:hAnsi="Times New Roman" w:cs="Times New Roman"/>
          <w:sz w:val="24"/>
          <w:szCs w:val="24"/>
        </w:rPr>
        <w:t>Dominated by Beef (dairy herd) (20.83%) and Beef (beef herd) (17.19%).</w:t>
      </w:r>
    </w:p>
    <w:p w14:paraId="2BB19B83" w14:textId="77777777" w:rsidR="00895EA6" w:rsidRPr="00895EA6" w:rsidRDefault="00895EA6" w:rsidP="00895EA6">
      <w:pPr>
        <w:numPr>
          <w:ilvl w:val="0"/>
          <w:numId w:val="93"/>
        </w:numPr>
        <w:spacing w:line="360" w:lineRule="auto"/>
        <w:jc w:val="both"/>
        <w:rPr>
          <w:rFonts w:ascii="Times New Roman" w:hAnsi="Times New Roman" w:cs="Times New Roman"/>
          <w:sz w:val="24"/>
          <w:szCs w:val="24"/>
        </w:rPr>
      </w:pPr>
      <w:r w:rsidRPr="00895EA6">
        <w:rPr>
          <w:rFonts w:ascii="Times New Roman" w:hAnsi="Times New Roman" w:cs="Times New Roman"/>
          <w:sz w:val="24"/>
          <w:szCs w:val="24"/>
        </w:rPr>
        <w:t>Farmed Fish (13.41%), Coffee (6.30%), and Chocolate (4.97%) follow.</w:t>
      </w:r>
    </w:p>
    <w:p w14:paraId="57A7CB8D" w14:textId="3ABAB0DF" w:rsidR="00895EA6" w:rsidRPr="00895EA6" w:rsidRDefault="00A656BD" w:rsidP="00895EA6">
      <w:pPr>
        <w:spacing w:line="360" w:lineRule="auto"/>
        <w:jc w:val="both"/>
        <w:rPr>
          <w:rFonts w:ascii="Times New Roman" w:hAnsi="Times New Roman" w:cs="Times New Roman"/>
          <w:sz w:val="24"/>
          <w:szCs w:val="24"/>
        </w:rPr>
      </w:pPr>
      <w:r w:rsidRPr="00624A1F">
        <w:rPr>
          <w:rFonts w:ascii="Times New Roman" w:hAnsi="Times New Roman" w:cs="Times New Roman"/>
          <w:b/>
          <w:bCs/>
          <w:sz w:val="24"/>
          <w:szCs w:val="24"/>
        </w:rPr>
        <w:t xml:space="preserve">B. </w:t>
      </w:r>
      <w:r w:rsidR="00895EA6" w:rsidRPr="00895EA6">
        <w:rPr>
          <w:rFonts w:ascii="Times New Roman" w:hAnsi="Times New Roman" w:cs="Times New Roman"/>
          <w:b/>
          <w:bCs/>
          <w:sz w:val="24"/>
          <w:szCs w:val="24"/>
        </w:rPr>
        <w:t xml:space="preserve">Eutro_1000kcal </w:t>
      </w:r>
      <w:r w:rsidRPr="00624A1F">
        <w:rPr>
          <w:rFonts w:ascii="Times New Roman" w:hAnsi="Times New Roman" w:cs="Times New Roman"/>
          <w:b/>
          <w:bCs/>
          <w:sz w:val="24"/>
          <w:szCs w:val="24"/>
        </w:rPr>
        <w:t>and</w:t>
      </w:r>
      <w:r w:rsidR="00895EA6" w:rsidRPr="00895EA6">
        <w:rPr>
          <w:rFonts w:ascii="Times New Roman" w:hAnsi="Times New Roman" w:cs="Times New Roman"/>
          <w:b/>
          <w:bCs/>
          <w:sz w:val="24"/>
          <w:szCs w:val="24"/>
        </w:rPr>
        <w:t xml:space="preserve"> Eutro_100gP:</w:t>
      </w:r>
    </w:p>
    <w:p w14:paraId="5B38CDB1" w14:textId="77777777" w:rsidR="00895EA6" w:rsidRPr="00895EA6" w:rsidRDefault="00895EA6" w:rsidP="00895EA6">
      <w:pPr>
        <w:numPr>
          <w:ilvl w:val="0"/>
          <w:numId w:val="94"/>
        </w:numPr>
        <w:spacing w:line="360" w:lineRule="auto"/>
        <w:jc w:val="both"/>
        <w:rPr>
          <w:rFonts w:ascii="Times New Roman" w:hAnsi="Times New Roman" w:cs="Times New Roman"/>
          <w:sz w:val="24"/>
          <w:szCs w:val="24"/>
        </w:rPr>
      </w:pPr>
      <w:r w:rsidRPr="00895EA6">
        <w:rPr>
          <w:rFonts w:ascii="Times New Roman" w:hAnsi="Times New Roman" w:cs="Times New Roman"/>
          <w:sz w:val="24"/>
          <w:szCs w:val="24"/>
        </w:rPr>
        <w:t>Coffee (22.00%) and Dark Chocolate (12.22%) show high eutrophication per energy/protein.</w:t>
      </w:r>
    </w:p>
    <w:p w14:paraId="2D37E79A" w14:textId="77777777" w:rsidR="00895EA6" w:rsidRPr="00895EA6" w:rsidRDefault="00895EA6" w:rsidP="00895EA6">
      <w:pPr>
        <w:numPr>
          <w:ilvl w:val="0"/>
          <w:numId w:val="94"/>
        </w:numPr>
        <w:spacing w:line="360" w:lineRule="auto"/>
        <w:jc w:val="both"/>
        <w:rPr>
          <w:rFonts w:ascii="Times New Roman" w:hAnsi="Times New Roman" w:cs="Times New Roman"/>
          <w:sz w:val="24"/>
          <w:szCs w:val="24"/>
        </w:rPr>
      </w:pPr>
      <w:r w:rsidRPr="00895EA6">
        <w:rPr>
          <w:rFonts w:ascii="Times New Roman" w:hAnsi="Times New Roman" w:cs="Times New Roman"/>
          <w:sz w:val="24"/>
          <w:szCs w:val="24"/>
        </w:rPr>
        <w:t>Nutrient-intensive farming of tropical and livestock-based products is a concern.</w:t>
      </w:r>
    </w:p>
    <w:p w14:paraId="54BCD2CA" w14:textId="2720377A" w:rsidR="00895EA6" w:rsidRPr="00895EA6" w:rsidRDefault="00895EA6" w:rsidP="00895EA6">
      <w:pPr>
        <w:spacing w:line="360" w:lineRule="auto"/>
        <w:jc w:val="both"/>
        <w:rPr>
          <w:rFonts w:ascii="Times New Roman" w:hAnsi="Times New Roman" w:cs="Times New Roman"/>
          <w:sz w:val="24"/>
          <w:szCs w:val="24"/>
        </w:rPr>
      </w:pPr>
    </w:p>
    <w:p w14:paraId="6AEF7309" w14:textId="67209C96" w:rsidR="00895EA6" w:rsidRPr="00895EA6" w:rsidRDefault="00895EA6" w:rsidP="00895EA6">
      <w:pPr>
        <w:spacing w:line="360" w:lineRule="auto"/>
        <w:jc w:val="both"/>
        <w:rPr>
          <w:rFonts w:ascii="Times New Roman" w:hAnsi="Times New Roman" w:cs="Times New Roman"/>
          <w:b/>
          <w:bCs/>
          <w:sz w:val="24"/>
          <w:szCs w:val="24"/>
        </w:rPr>
      </w:pPr>
      <w:r w:rsidRPr="00895EA6">
        <w:rPr>
          <w:rFonts w:ascii="Times New Roman" w:hAnsi="Times New Roman" w:cs="Times New Roman"/>
          <w:b/>
          <w:bCs/>
          <w:sz w:val="24"/>
          <w:szCs w:val="24"/>
        </w:rPr>
        <w:t>3.2.6 Scarcity-Weighted Water Use</w:t>
      </w:r>
      <w:r w:rsidR="00A656BD" w:rsidRPr="00624A1F">
        <w:rPr>
          <w:rFonts w:ascii="Times New Roman" w:hAnsi="Times New Roman" w:cs="Times New Roman"/>
          <w:b/>
          <w:bCs/>
          <w:sz w:val="24"/>
          <w:szCs w:val="24"/>
        </w:rPr>
        <w:t xml:space="preserve"> (L)</w:t>
      </w:r>
    </w:p>
    <w:p w14:paraId="7F1D106F" w14:textId="4BC96345" w:rsidR="00895EA6" w:rsidRPr="00895EA6" w:rsidRDefault="00A656BD" w:rsidP="00895EA6">
      <w:pPr>
        <w:spacing w:line="360" w:lineRule="auto"/>
        <w:jc w:val="both"/>
        <w:rPr>
          <w:rFonts w:ascii="Times New Roman" w:hAnsi="Times New Roman" w:cs="Times New Roman"/>
          <w:sz w:val="24"/>
          <w:szCs w:val="24"/>
        </w:rPr>
      </w:pPr>
      <w:r w:rsidRPr="00624A1F">
        <w:rPr>
          <w:rFonts w:ascii="Times New Roman" w:hAnsi="Times New Roman" w:cs="Times New Roman"/>
          <w:b/>
          <w:bCs/>
          <w:sz w:val="24"/>
          <w:szCs w:val="24"/>
        </w:rPr>
        <w:t xml:space="preserve">A. </w:t>
      </w:r>
      <w:r w:rsidR="00895EA6" w:rsidRPr="00895EA6">
        <w:rPr>
          <w:rFonts w:ascii="Times New Roman" w:hAnsi="Times New Roman" w:cs="Times New Roman"/>
          <w:b/>
          <w:bCs/>
          <w:sz w:val="24"/>
          <w:szCs w:val="24"/>
        </w:rPr>
        <w:t>Per kg of Food:</w:t>
      </w:r>
    </w:p>
    <w:p w14:paraId="190C6F62" w14:textId="77777777" w:rsidR="00895EA6" w:rsidRPr="00895EA6" w:rsidRDefault="00895EA6" w:rsidP="00895EA6">
      <w:pPr>
        <w:numPr>
          <w:ilvl w:val="0"/>
          <w:numId w:val="95"/>
        </w:numPr>
        <w:spacing w:line="360" w:lineRule="auto"/>
        <w:jc w:val="both"/>
        <w:rPr>
          <w:rFonts w:ascii="Times New Roman" w:hAnsi="Times New Roman" w:cs="Times New Roman"/>
          <w:sz w:val="24"/>
          <w:szCs w:val="24"/>
        </w:rPr>
      </w:pPr>
      <w:r w:rsidRPr="00895EA6">
        <w:rPr>
          <w:rFonts w:ascii="Times New Roman" w:hAnsi="Times New Roman" w:cs="Times New Roman"/>
          <w:sz w:val="24"/>
          <w:szCs w:val="24"/>
        </w:rPr>
        <w:t>Nuts, Cheese, and Olive Oil dominate water stress impact.</w:t>
      </w:r>
    </w:p>
    <w:p w14:paraId="0D19BC3A" w14:textId="77777777" w:rsidR="00895EA6" w:rsidRPr="00895EA6" w:rsidRDefault="00895EA6" w:rsidP="00895EA6">
      <w:pPr>
        <w:numPr>
          <w:ilvl w:val="0"/>
          <w:numId w:val="95"/>
        </w:numPr>
        <w:spacing w:line="360" w:lineRule="auto"/>
        <w:jc w:val="both"/>
        <w:rPr>
          <w:rFonts w:ascii="Times New Roman" w:hAnsi="Times New Roman" w:cs="Times New Roman"/>
          <w:sz w:val="24"/>
          <w:szCs w:val="24"/>
        </w:rPr>
      </w:pPr>
      <w:r w:rsidRPr="00895EA6">
        <w:rPr>
          <w:rFonts w:ascii="Times New Roman" w:hAnsi="Times New Roman" w:cs="Times New Roman"/>
          <w:sz w:val="24"/>
          <w:szCs w:val="24"/>
        </w:rPr>
        <w:t>Animal agriculture (e.g., Lamb &amp; Mutton, Beef, Pig Meat) remains a major contributor.</w:t>
      </w:r>
    </w:p>
    <w:p w14:paraId="2F56A456" w14:textId="1835038F" w:rsidR="00895EA6" w:rsidRPr="00895EA6" w:rsidRDefault="00A656BD" w:rsidP="00895EA6">
      <w:pPr>
        <w:spacing w:line="360" w:lineRule="auto"/>
        <w:jc w:val="both"/>
        <w:rPr>
          <w:rFonts w:ascii="Times New Roman" w:hAnsi="Times New Roman" w:cs="Times New Roman"/>
          <w:sz w:val="24"/>
          <w:szCs w:val="24"/>
        </w:rPr>
      </w:pPr>
      <w:r w:rsidRPr="00624A1F">
        <w:rPr>
          <w:rFonts w:ascii="Times New Roman" w:hAnsi="Times New Roman" w:cs="Times New Roman"/>
          <w:b/>
          <w:bCs/>
          <w:sz w:val="24"/>
          <w:szCs w:val="24"/>
        </w:rPr>
        <w:t xml:space="preserve">B. </w:t>
      </w:r>
      <w:r w:rsidR="00895EA6" w:rsidRPr="00895EA6">
        <w:rPr>
          <w:rFonts w:ascii="Times New Roman" w:hAnsi="Times New Roman" w:cs="Times New Roman"/>
          <w:b/>
          <w:bCs/>
          <w:sz w:val="24"/>
          <w:szCs w:val="24"/>
        </w:rPr>
        <w:t xml:space="preserve">Per 1000 kcal </w:t>
      </w:r>
      <w:r w:rsidRPr="00624A1F">
        <w:rPr>
          <w:rFonts w:ascii="Times New Roman" w:hAnsi="Times New Roman" w:cs="Times New Roman"/>
          <w:b/>
          <w:bCs/>
          <w:sz w:val="24"/>
          <w:szCs w:val="24"/>
        </w:rPr>
        <w:t>and</w:t>
      </w:r>
      <w:r w:rsidR="00895EA6" w:rsidRPr="00895EA6">
        <w:rPr>
          <w:rFonts w:ascii="Times New Roman" w:hAnsi="Times New Roman" w:cs="Times New Roman"/>
          <w:b/>
          <w:bCs/>
          <w:sz w:val="24"/>
          <w:szCs w:val="24"/>
        </w:rPr>
        <w:t xml:space="preserve"> 100g Protein:</w:t>
      </w:r>
    </w:p>
    <w:p w14:paraId="29EB319D" w14:textId="77777777" w:rsidR="00895EA6" w:rsidRPr="00895EA6" w:rsidRDefault="00895EA6" w:rsidP="00895EA6">
      <w:pPr>
        <w:numPr>
          <w:ilvl w:val="0"/>
          <w:numId w:val="96"/>
        </w:numPr>
        <w:spacing w:line="360" w:lineRule="auto"/>
        <w:jc w:val="both"/>
        <w:rPr>
          <w:rFonts w:ascii="Times New Roman" w:hAnsi="Times New Roman" w:cs="Times New Roman"/>
          <w:sz w:val="24"/>
          <w:szCs w:val="24"/>
        </w:rPr>
      </w:pPr>
      <w:r w:rsidRPr="00895EA6">
        <w:rPr>
          <w:rFonts w:ascii="Times New Roman" w:hAnsi="Times New Roman" w:cs="Times New Roman"/>
          <w:sz w:val="24"/>
          <w:szCs w:val="24"/>
        </w:rPr>
        <w:t>Apples, Berries, and Brassicas show poor water efficiency for nutritional return.</w:t>
      </w:r>
    </w:p>
    <w:p w14:paraId="3EDB1A9E" w14:textId="77777777" w:rsidR="00895EA6" w:rsidRPr="00624A1F" w:rsidRDefault="00895EA6" w:rsidP="00895EA6">
      <w:pPr>
        <w:numPr>
          <w:ilvl w:val="0"/>
          <w:numId w:val="96"/>
        </w:numPr>
        <w:spacing w:line="360" w:lineRule="auto"/>
        <w:jc w:val="both"/>
        <w:rPr>
          <w:rFonts w:ascii="Times New Roman" w:hAnsi="Times New Roman" w:cs="Times New Roman"/>
          <w:sz w:val="24"/>
          <w:szCs w:val="24"/>
        </w:rPr>
      </w:pPr>
      <w:r w:rsidRPr="00895EA6">
        <w:rPr>
          <w:rFonts w:ascii="Times New Roman" w:hAnsi="Times New Roman" w:cs="Times New Roman"/>
          <w:sz w:val="24"/>
          <w:szCs w:val="24"/>
        </w:rPr>
        <w:t>Nuts and dairy remain consistently intensive across all metrics.</w:t>
      </w:r>
    </w:p>
    <w:p w14:paraId="10040FE3" w14:textId="77777777" w:rsidR="00C1175F" w:rsidRPr="00624A1F" w:rsidRDefault="00C1175F" w:rsidP="00C1175F">
      <w:pPr>
        <w:spacing w:line="360" w:lineRule="auto"/>
        <w:jc w:val="both"/>
        <w:rPr>
          <w:rFonts w:ascii="Times New Roman" w:hAnsi="Times New Roman" w:cs="Times New Roman"/>
          <w:sz w:val="24"/>
          <w:szCs w:val="24"/>
        </w:rPr>
      </w:pPr>
    </w:p>
    <w:p w14:paraId="46B1552C" w14:textId="637C2087" w:rsidR="00C1175F" w:rsidRPr="00601238" w:rsidRDefault="00C1175F" w:rsidP="00C1175F">
      <w:pPr>
        <w:spacing w:line="360" w:lineRule="auto"/>
        <w:jc w:val="both"/>
        <w:rPr>
          <w:rFonts w:ascii="Times New Roman" w:hAnsi="Times New Roman" w:cs="Times New Roman"/>
          <w:b/>
          <w:bCs/>
          <w:sz w:val="24"/>
          <w:szCs w:val="24"/>
        </w:rPr>
      </w:pPr>
      <w:r w:rsidRPr="00895EA6">
        <w:rPr>
          <w:rFonts w:ascii="Times New Roman" w:hAnsi="Times New Roman" w:cs="Times New Roman"/>
          <w:b/>
          <w:bCs/>
          <w:sz w:val="24"/>
          <w:szCs w:val="24"/>
        </w:rPr>
        <w:t>3.2.</w:t>
      </w:r>
      <w:r w:rsidRPr="00624A1F">
        <w:rPr>
          <w:rFonts w:ascii="Times New Roman" w:hAnsi="Times New Roman" w:cs="Times New Roman"/>
          <w:b/>
          <w:bCs/>
          <w:sz w:val="24"/>
          <w:szCs w:val="24"/>
        </w:rPr>
        <w:t>6</w:t>
      </w:r>
      <w:r w:rsidRPr="00895EA6">
        <w:rPr>
          <w:rFonts w:ascii="Times New Roman" w:hAnsi="Times New Roman" w:cs="Times New Roman"/>
          <w:b/>
          <w:bCs/>
          <w:sz w:val="24"/>
          <w:szCs w:val="24"/>
        </w:rPr>
        <w:t xml:space="preserve"> </w:t>
      </w:r>
      <w:r w:rsidRPr="00601238">
        <w:rPr>
          <w:rFonts w:ascii="Times New Roman" w:hAnsi="Times New Roman" w:cs="Times New Roman"/>
          <w:b/>
          <w:bCs/>
          <w:sz w:val="24"/>
          <w:szCs w:val="24"/>
        </w:rPr>
        <w:t>Subcategory</w:t>
      </w:r>
      <w:r w:rsidRPr="00624A1F">
        <w:rPr>
          <w:rFonts w:ascii="Times New Roman" w:hAnsi="Times New Roman" w:cs="Times New Roman"/>
          <w:b/>
          <w:bCs/>
          <w:sz w:val="24"/>
          <w:szCs w:val="24"/>
        </w:rPr>
        <w:t xml:space="preserve">-Level </w:t>
      </w:r>
      <w:r w:rsidRPr="00601238">
        <w:rPr>
          <w:rFonts w:ascii="Times New Roman" w:hAnsi="Times New Roman" w:cs="Times New Roman"/>
          <w:b/>
          <w:bCs/>
          <w:sz w:val="24"/>
          <w:szCs w:val="24"/>
        </w:rPr>
        <w:t>Environmental Comparison</w:t>
      </w:r>
    </w:p>
    <w:tbl>
      <w:tblPr>
        <w:tblStyle w:val="TableGrid"/>
        <w:tblW w:w="0" w:type="auto"/>
        <w:tblLook w:val="04A0" w:firstRow="1" w:lastRow="0" w:firstColumn="1" w:lastColumn="0" w:noHBand="0" w:noVBand="1"/>
      </w:tblPr>
      <w:tblGrid>
        <w:gridCol w:w="1909"/>
        <w:gridCol w:w="3745"/>
        <w:gridCol w:w="3362"/>
      </w:tblGrid>
      <w:tr w:rsidR="00C1175F" w:rsidRPr="00601238" w14:paraId="5377C6D8" w14:textId="77777777" w:rsidTr="00C1175F">
        <w:trPr>
          <w:tblHeader/>
        </w:trPr>
        <w:tc>
          <w:tcPr>
            <w:tcW w:w="0" w:type="auto"/>
            <w:hideMark/>
          </w:tcPr>
          <w:p w14:paraId="1C1D6675" w14:textId="77777777" w:rsidR="00C1175F" w:rsidRPr="00601238" w:rsidRDefault="00C1175F" w:rsidP="00DB0E23">
            <w:pPr>
              <w:spacing w:after="160" w:line="360" w:lineRule="auto"/>
              <w:jc w:val="both"/>
              <w:rPr>
                <w:rFonts w:ascii="Times New Roman" w:hAnsi="Times New Roman" w:cs="Times New Roman"/>
                <w:b/>
                <w:bCs/>
                <w:sz w:val="24"/>
                <w:szCs w:val="24"/>
              </w:rPr>
            </w:pPr>
            <w:r w:rsidRPr="00601238">
              <w:rPr>
                <w:rFonts w:ascii="Times New Roman" w:hAnsi="Times New Roman" w:cs="Times New Roman"/>
                <w:b/>
                <w:bCs/>
                <w:sz w:val="24"/>
                <w:szCs w:val="24"/>
              </w:rPr>
              <w:t>Food Subcategory</w:t>
            </w:r>
          </w:p>
        </w:tc>
        <w:tc>
          <w:tcPr>
            <w:tcW w:w="0" w:type="auto"/>
            <w:hideMark/>
          </w:tcPr>
          <w:p w14:paraId="2EF05871" w14:textId="77777777" w:rsidR="00C1175F" w:rsidRPr="00601238" w:rsidRDefault="00C1175F" w:rsidP="00DB0E23">
            <w:pPr>
              <w:spacing w:after="160" w:line="360" w:lineRule="auto"/>
              <w:jc w:val="both"/>
              <w:rPr>
                <w:rFonts w:ascii="Times New Roman" w:hAnsi="Times New Roman" w:cs="Times New Roman"/>
                <w:b/>
                <w:bCs/>
                <w:sz w:val="24"/>
                <w:szCs w:val="24"/>
              </w:rPr>
            </w:pPr>
            <w:r w:rsidRPr="00601238">
              <w:rPr>
                <w:rFonts w:ascii="Times New Roman" w:hAnsi="Times New Roman" w:cs="Times New Roman"/>
                <w:b/>
                <w:bCs/>
                <w:sz w:val="24"/>
                <w:szCs w:val="24"/>
              </w:rPr>
              <w:t>High Impact Areas</w:t>
            </w:r>
          </w:p>
        </w:tc>
        <w:tc>
          <w:tcPr>
            <w:tcW w:w="0" w:type="auto"/>
            <w:hideMark/>
          </w:tcPr>
          <w:p w14:paraId="557DBAE5" w14:textId="77777777" w:rsidR="00C1175F" w:rsidRPr="00601238" w:rsidRDefault="00C1175F" w:rsidP="00DB0E23">
            <w:pPr>
              <w:spacing w:after="160" w:line="360" w:lineRule="auto"/>
              <w:jc w:val="both"/>
              <w:rPr>
                <w:rFonts w:ascii="Times New Roman" w:hAnsi="Times New Roman" w:cs="Times New Roman"/>
                <w:b/>
                <w:bCs/>
                <w:sz w:val="24"/>
                <w:szCs w:val="24"/>
              </w:rPr>
            </w:pPr>
            <w:r w:rsidRPr="00601238">
              <w:rPr>
                <w:rFonts w:ascii="Times New Roman" w:hAnsi="Times New Roman" w:cs="Times New Roman"/>
                <w:b/>
                <w:bCs/>
                <w:sz w:val="24"/>
                <w:szCs w:val="24"/>
              </w:rPr>
              <w:t>Interpretation</w:t>
            </w:r>
          </w:p>
        </w:tc>
      </w:tr>
      <w:tr w:rsidR="00C1175F" w:rsidRPr="00601238" w14:paraId="3B720F91" w14:textId="77777777" w:rsidTr="00C1175F">
        <w:tc>
          <w:tcPr>
            <w:tcW w:w="0" w:type="auto"/>
            <w:hideMark/>
          </w:tcPr>
          <w:p w14:paraId="35143CA3" w14:textId="77777777" w:rsidR="00C1175F" w:rsidRPr="00601238" w:rsidRDefault="00C1175F" w:rsidP="00DB0E23">
            <w:pPr>
              <w:spacing w:after="160" w:line="360" w:lineRule="auto"/>
              <w:jc w:val="both"/>
              <w:rPr>
                <w:rFonts w:ascii="Times New Roman" w:hAnsi="Times New Roman" w:cs="Times New Roman"/>
                <w:sz w:val="24"/>
                <w:szCs w:val="24"/>
              </w:rPr>
            </w:pPr>
            <w:r w:rsidRPr="00601238">
              <w:rPr>
                <w:rFonts w:ascii="Times New Roman" w:hAnsi="Times New Roman" w:cs="Times New Roman"/>
                <w:b/>
                <w:bCs/>
                <w:sz w:val="24"/>
                <w:szCs w:val="24"/>
              </w:rPr>
              <w:t>Red Meat</w:t>
            </w:r>
          </w:p>
        </w:tc>
        <w:tc>
          <w:tcPr>
            <w:tcW w:w="0" w:type="auto"/>
            <w:hideMark/>
          </w:tcPr>
          <w:p w14:paraId="64670FD4" w14:textId="77777777" w:rsidR="00C1175F" w:rsidRPr="00601238" w:rsidRDefault="00C1175F" w:rsidP="00DB0E23">
            <w:pPr>
              <w:spacing w:after="160" w:line="360" w:lineRule="auto"/>
              <w:jc w:val="both"/>
              <w:rPr>
                <w:rFonts w:ascii="Times New Roman" w:hAnsi="Times New Roman" w:cs="Times New Roman"/>
                <w:sz w:val="24"/>
                <w:szCs w:val="24"/>
              </w:rPr>
            </w:pPr>
            <w:r w:rsidRPr="00601238">
              <w:rPr>
                <w:rFonts w:ascii="Times New Roman" w:hAnsi="Times New Roman" w:cs="Times New Roman"/>
                <w:sz w:val="24"/>
                <w:szCs w:val="24"/>
              </w:rPr>
              <w:t>Land Use Change, Farm, GHG Emissions, Total Emissions</w:t>
            </w:r>
          </w:p>
        </w:tc>
        <w:tc>
          <w:tcPr>
            <w:tcW w:w="0" w:type="auto"/>
            <w:hideMark/>
          </w:tcPr>
          <w:p w14:paraId="60D73751" w14:textId="26A0A197" w:rsidR="00C1175F" w:rsidRPr="00601238" w:rsidRDefault="00C1175F" w:rsidP="00DB0E23">
            <w:pPr>
              <w:spacing w:after="160" w:line="360" w:lineRule="auto"/>
              <w:jc w:val="both"/>
              <w:rPr>
                <w:rFonts w:ascii="Times New Roman" w:hAnsi="Times New Roman" w:cs="Times New Roman"/>
                <w:sz w:val="24"/>
                <w:szCs w:val="24"/>
              </w:rPr>
            </w:pPr>
            <w:r w:rsidRPr="00624A1F">
              <w:rPr>
                <w:rFonts w:ascii="Times New Roman" w:hAnsi="Times New Roman" w:cs="Times New Roman"/>
                <w:sz w:val="24"/>
                <w:szCs w:val="24"/>
              </w:rPr>
              <w:t>High impact</w:t>
            </w:r>
            <w:r w:rsidRPr="00601238">
              <w:rPr>
                <w:rFonts w:ascii="Times New Roman" w:hAnsi="Times New Roman" w:cs="Times New Roman"/>
                <w:sz w:val="24"/>
                <w:szCs w:val="24"/>
              </w:rPr>
              <w:t xml:space="preserve"> across multiple sustainability metrics.</w:t>
            </w:r>
          </w:p>
        </w:tc>
      </w:tr>
      <w:tr w:rsidR="00C1175F" w:rsidRPr="00601238" w14:paraId="1B28FDF9" w14:textId="77777777" w:rsidTr="00C1175F">
        <w:tc>
          <w:tcPr>
            <w:tcW w:w="0" w:type="auto"/>
            <w:hideMark/>
          </w:tcPr>
          <w:p w14:paraId="21CC1228" w14:textId="77777777" w:rsidR="00C1175F" w:rsidRPr="00601238" w:rsidRDefault="00C1175F" w:rsidP="00DB0E23">
            <w:pPr>
              <w:spacing w:after="160" w:line="360" w:lineRule="auto"/>
              <w:jc w:val="both"/>
              <w:rPr>
                <w:rFonts w:ascii="Times New Roman" w:hAnsi="Times New Roman" w:cs="Times New Roman"/>
                <w:sz w:val="24"/>
                <w:szCs w:val="24"/>
              </w:rPr>
            </w:pPr>
            <w:r w:rsidRPr="00601238">
              <w:rPr>
                <w:rFonts w:ascii="Times New Roman" w:hAnsi="Times New Roman" w:cs="Times New Roman"/>
                <w:b/>
                <w:bCs/>
                <w:sz w:val="24"/>
                <w:szCs w:val="24"/>
              </w:rPr>
              <w:t>Dairy</w:t>
            </w:r>
          </w:p>
        </w:tc>
        <w:tc>
          <w:tcPr>
            <w:tcW w:w="0" w:type="auto"/>
            <w:hideMark/>
          </w:tcPr>
          <w:p w14:paraId="2CE15243" w14:textId="77777777" w:rsidR="00C1175F" w:rsidRPr="00601238" w:rsidRDefault="00C1175F" w:rsidP="00DB0E23">
            <w:pPr>
              <w:spacing w:after="160" w:line="360" w:lineRule="auto"/>
              <w:jc w:val="both"/>
              <w:rPr>
                <w:rFonts w:ascii="Times New Roman" w:hAnsi="Times New Roman" w:cs="Times New Roman"/>
                <w:sz w:val="24"/>
                <w:szCs w:val="24"/>
              </w:rPr>
            </w:pPr>
            <w:r w:rsidRPr="00601238">
              <w:rPr>
                <w:rFonts w:ascii="Times New Roman" w:hAnsi="Times New Roman" w:cs="Times New Roman"/>
                <w:sz w:val="24"/>
                <w:szCs w:val="24"/>
              </w:rPr>
              <w:t>Animal Feed, Total Emissions, GHG_100gP</w:t>
            </w:r>
          </w:p>
        </w:tc>
        <w:tc>
          <w:tcPr>
            <w:tcW w:w="0" w:type="auto"/>
            <w:hideMark/>
          </w:tcPr>
          <w:p w14:paraId="5B1DA3FD" w14:textId="77777777" w:rsidR="00C1175F" w:rsidRPr="00601238" w:rsidRDefault="00C1175F" w:rsidP="00DB0E23">
            <w:pPr>
              <w:spacing w:after="160" w:line="360" w:lineRule="auto"/>
              <w:jc w:val="both"/>
              <w:rPr>
                <w:rFonts w:ascii="Times New Roman" w:hAnsi="Times New Roman" w:cs="Times New Roman"/>
                <w:sz w:val="24"/>
                <w:szCs w:val="24"/>
              </w:rPr>
            </w:pPr>
            <w:r w:rsidRPr="00601238">
              <w:rPr>
                <w:rFonts w:ascii="Times New Roman" w:hAnsi="Times New Roman" w:cs="Times New Roman"/>
                <w:sz w:val="24"/>
                <w:szCs w:val="24"/>
              </w:rPr>
              <w:t>Significant but generally lower than red meat.</w:t>
            </w:r>
          </w:p>
        </w:tc>
      </w:tr>
      <w:tr w:rsidR="00C1175F" w:rsidRPr="00601238" w14:paraId="1EB07251" w14:textId="77777777" w:rsidTr="00C1175F">
        <w:tc>
          <w:tcPr>
            <w:tcW w:w="0" w:type="auto"/>
            <w:hideMark/>
          </w:tcPr>
          <w:p w14:paraId="0EA403DD" w14:textId="77777777" w:rsidR="00C1175F" w:rsidRPr="00601238" w:rsidRDefault="00C1175F" w:rsidP="00DB0E23">
            <w:pPr>
              <w:spacing w:after="160" w:line="360" w:lineRule="auto"/>
              <w:jc w:val="both"/>
              <w:rPr>
                <w:rFonts w:ascii="Times New Roman" w:hAnsi="Times New Roman" w:cs="Times New Roman"/>
                <w:sz w:val="24"/>
                <w:szCs w:val="24"/>
              </w:rPr>
            </w:pPr>
            <w:r w:rsidRPr="00601238">
              <w:rPr>
                <w:rFonts w:ascii="Times New Roman" w:hAnsi="Times New Roman" w:cs="Times New Roman"/>
                <w:b/>
                <w:bCs/>
                <w:sz w:val="24"/>
                <w:szCs w:val="24"/>
              </w:rPr>
              <w:lastRenderedPageBreak/>
              <w:t>Fruits</w:t>
            </w:r>
          </w:p>
        </w:tc>
        <w:tc>
          <w:tcPr>
            <w:tcW w:w="0" w:type="auto"/>
            <w:hideMark/>
          </w:tcPr>
          <w:p w14:paraId="4534F6EC" w14:textId="77777777" w:rsidR="00C1175F" w:rsidRPr="00601238" w:rsidRDefault="00C1175F" w:rsidP="00DB0E23">
            <w:pPr>
              <w:spacing w:after="160" w:line="360" w:lineRule="auto"/>
              <w:jc w:val="both"/>
              <w:rPr>
                <w:rFonts w:ascii="Times New Roman" w:hAnsi="Times New Roman" w:cs="Times New Roman"/>
                <w:sz w:val="24"/>
                <w:szCs w:val="24"/>
              </w:rPr>
            </w:pPr>
            <w:r w:rsidRPr="00601238">
              <w:rPr>
                <w:rFonts w:ascii="Times New Roman" w:hAnsi="Times New Roman" w:cs="Times New Roman"/>
                <w:sz w:val="24"/>
                <w:szCs w:val="24"/>
              </w:rPr>
              <w:t>SW_Water_1000kcal, SW_Water_100gP</w:t>
            </w:r>
          </w:p>
        </w:tc>
        <w:tc>
          <w:tcPr>
            <w:tcW w:w="0" w:type="auto"/>
            <w:hideMark/>
          </w:tcPr>
          <w:p w14:paraId="1BF19A12" w14:textId="77777777" w:rsidR="00C1175F" w:rsidRPr="00601238" w:rsidRDefault="00C1175F" w:rsidP="00DB0E23">
            <w:pPr>
              <w:spacing w:after="160" w:line="360" w:lineRule="auto"/>
              <w:jc w:val="both"/>
              <w:rPr>
                <w:rFonts w:ascii="Times New Roman" w:hAnsi="Times New Roman" w:cs="Times New Roman"/>
                <w:sz w:val="24"/>
                <w:szCs w:val="24"/>
              </w:rPr>
            </w:pPr>
            <w:r w:rsidRPr="00601238">
              <w:rPr>
                <w:rFonts w:ascii="Times New Roman" w:hAnsi="Times New Roman" w:cs="Times New Roman"/>
                <w:sz w:val="24"/>
                <w:szCs w:val="24"/>
              </w:rPr>
              <w:t>Low in emissions but water-intensive per protein.</w:t>
            </w:r>
          </w:p>
        </w:tc>
      </w:tr>
      <w:tr w:rsidR="00C1175F" w:rsidRPr="00601238" w14:paraId="1ABD107C" w14:textId="77777777" w:rsidTr="00C1175F">
        <w:tc>
          <w:tcPr>
            <w:tcW w:w="0" w:type="auto"/>
            <w:hideMark/>
          </w:tcPr>
          <w:p w14:paraId="721E55BB" w14:textId="77777777" w:rsidR="00C1175F" w:rsidRPr="00601238" w:rsidRDefault="00C1175F" w:rsidP="00DB0E23">
            <w:pPr>
              <w:spacing w:after="160" w:line="360" w:lineRule="auto"/>
              <w:jc w:val="both"/>
              <w:rPr>
                <w:rFonts w:ascii="Times New Roman" w:hAnsi="Times New Roman" w:cs="Times New Roman"/>
                <w:sz w:val="24"/>
                <w:szCs w:val="24"/>
              </w:rPr>
            </w:pPr>
            <w:r w:rsidRPr="00601238">
              <w:rPr>
                <w:rFonts w:ascii="Times New Roman" w:hAnsi="Times New Roman" w:cs="Times New Roman"/>
                <w:b/>
                <w:bCs/>
                <w:sz w:val="24"/>
                <w:szCs w:val="24"/>
              </w:rPr>
              <w:t>Nuts &amp; Seeds</w:t>
            </w:r>
          </w:p>
        </w:tc>
        <w:tc>
          <w:tcPr>
            <w:tcW w:w="0" w:type="auto"/>
            <w:hideMark/>
          </w:tcPr>
          <w:p w14:paraId="10CBCBA4" w14:textId="77777777" w:rsidR="00C1175F" w:rsidRPr="00601238" w:rsidRDefault="00C1175F" w:rsidP="00DB0E23">
            <w:pPr>
              <w:spacing w:after="160" w:line="360" w:lineRule="auto"/>
              <w:jc w:val="both"/>
              <w:rPr>
                <w:rFonts w:ascii="Times New Roman" w:hAnsi="Times New Roman" w:cs="Times New Roman"/>
                <w:sz w:val="24"/>
                <w:szCs w:val="24"/>
              </w:rPr>
            </w:pPr>
            <w:r w:rsidRPr="00601238">
              <w:rPr>
                <w:rFonts w:ascii="Times New Roman" w:hAnsi="Times New Roman" w:cs="Times New Roman"/>
                <w:sz w:val="24"/>
                <w:szCs w:val="24"/>
              </w:rPr>
              <w:t>Water_kg, SW_Water_100gP</w:t>
            </w:r>
          </w:p>
        </w:tc>
        <w:tc>
          <w:tcPr>
            <w:tcW w:w="0" w:type="auto"/>
            <w:hideMark/>
          </w:tcPr>
          <w:p w14:paraId="75500AD9" w14:textId="77777777" w:rsidR="00C1175F" w:rsidRPr="00601238" w:rsidRDefault="00C1175F" w:rsidP="00DB0E23">
            <w:pPr>
              <w:spacing w:after="160" w:line="360" w:lineRule="auto"/>
              <w:jc w:val="both"/>
              <w:rPr>
                <w:rFonts w:ascii="Times New Roman" w:hAnsi="Times New Roman" w:cs="Times New Roman"/>
                <w:sz w:val="24"/>
                <w:szCs w:val="24"/>
              </w:rPr>
            </w:pPr>
            <w:r w:rsidRPr="00601238">
              <w:rPr>
                <w:rFonts w:ascii="Times New Roman" w:hAnsi="Times New Roman" w:cs="Times New Roman"/>
                <w:sz w:val="24"/>
                <w:szCs w:val="24"/>
              </w:rPr>
              <w:t>High water use; requires efficient irrigation.</w:t>
            </w:r>
          </w:p>
        </w:tc>
      </w:tr>
      <w:tr w:rsidR="00C1175F" w:rsidRPr="00601238" w14:paraId="08913263" w14:textId="77777777" w:rsidTr="00C1175F">
        <w:tc>
          <w:tcPr>
            <w:tcW w:w="0" w:type="auto"/>
            <w:hideMark/>
          </w:tcPr>
          <w:p w14:paraId="622E1D04" w14:textId="77777777" w:rsidR="00C1175F" w:rsidRPr="00601238" w:rsidRDefault="00C1175F" w:rsidP="00DB0E23">
            <w:pPr>
              <w:spacing w:after="160" w:line="360" w:lineRule="auto"/>
              <w:jc w:val="both"/>
              <w:rPr>
                <w:rFonts w:ascii="Times New Roman" w:hAnsi="Times New Roman" w:cs="Times New Roman"/>
                <w:sz w:val="24"/>
                <w:szCs w:val="24"/>
              </w:rPr>
            </w:pPr>
            <w:r w:rsidRPr="00601238">
              <w:rPr>
                <w:rFonts w:ascii="Times New Roman" w:hAnsi="Times New Roman" w:cs="Times New Roman"/>
                <w:b/>
                <w:bCs/>
                <w:sz w:val="24"/>
                <w:szCs w:val="24"/>
              </w:rPr>
              <w:t>Seafood</w:t>
            </w:r>
          </w:p>
        </w:tc>
        <w:tc>
          <w:tcPr>
            <w:tcW w:w="0" w:type="auto"/>
            <w:hideMark/>
          </w:tcPr>
          <w:p w14:paraId="1E1C1698" w14:textId="77777777" w:rsidR="00C1175F" w:rsidRPr="00601238" w:rsidRDefault="00C1175F" w:rsidP="00DB0E23">
            <w:pPr>
              <w:spacing w:after="160" w:line="360" w:lineRule="auto"/>
              <w:jc w:val="both"/>
              <w:rPr>
                <w:rFonts w:ascii="Times New Roman" w:hAnsi="Times New Roman" w:cs="Times New Roman"/>
                <w:sz w:val="24"/>
                <w:szCs w:val="24"/>
              </w:rPr>
            </w:pPr>
            <w:r w:rsidRPr="00601238">
              <w:rPr>
                <w:rFonts w:ascii="Times New Roman" w:hAnsi="Times New Roman" w:cs="Times New Roman"/>
                <w:sz w:val="24"/>
                <w:szCs w:val="24"/>
              </w:rPr>
              <w:t>Animal Feed, Water Use, GHG Emissions</w:t>
            </w:r>
          </w:p>
        </w:tc>
        <w:tc>
          <w:tcPr>
            <w:tcW w:w="0" w:type="auto"/>
            <w:hideMark/>
          </w:tcPr>
          <w:p w14:paraId="369B8D87" w14:textId="77777777" w:rsidR="00C1175F" w:rsidRPr="00601238" w:rsidRDefault="00C1175F" w:rsidP="00DB0E23">
            <w:pPr>
              <w:spacing w:after="160" w:line="360" w:lineRule="auto"/>
              <w:jc w:val="both"/>
              <w:rPr>
                <w:rFonts w:ascii="Times New Roman" w:hAnsi="Times New Roman" w:cs="Times New Roman"/>
                <w:sz w:val="24"/>
                <w:szCs w:val="24"/>
              </w:rPr>
            </w:pPr>
            <w:r w:rsidRPr="00601238">
              <w:rPr>
                <w:rFonts w:ascii="Times New Roman" w:hAnsi="Times New Roman" w:cs="Times New Roman"/>
                <w:sz w:val="24"/>
                <w:szCs w:val="24"/>
              </w:rPr>
              <w:t>Environmental pressure from feed and aquaculture systems.</w:t>
            </w:r>
          </w:p>
        </w:tc>
      </w:tr>
      <w:tr w:rsidR="00C1175F" w:rsidRPr="00601238" w14:paraId="71F611C8" w14:textId="77777777" w:rsidTr="00C1175F">
        <w:tc>
          <w:tcPr>
            <w:tcW w:w="0" w:type="auto"/>
            <w:hideMark/>
          </w:tcPr>
          <w:p w14:paraId="4546B83C" w14:textId="77777777" w:rsidR="00C1175F" w:rsidRPr="00601238" w:rsidRDefault="00C1175F" w:rsidP="00DB0E23">
            <w:pPr>
              <w:spacing w:after="160" w:line="360" w:lineRule="auto"/>
              <w:jc w:val="both"/>
              <w:rPr>
                <w:rFonts w:ascii="Times New Roman" w:hAnsi="Times New Roman" w:cs="Times New Roman"/>
                <w:sz w:val="24"/>
                <w:szCs w:val="24"/>
              </w:rPr>
            </w:pPr>
            <w:r w:rsidRPr="00601238">
              <w:rPr>
                <w:rFonts w:ascii="Times New Roman" w:hAnsi="Times New Roman" w:cs="Times New Roman"/>
                <w:b/>
                <w:bCs/>
                <w:sz w:val="24"/>
                <w:szCs w:val="24"/>
              </w:rPr>
              <w:t>Cereal Grains</w:t>
            </w:r>
          </w:p>
        </w:tc>
        <w:tc>
          <w:tcPr>
            <w:tcW w:w="0" w:type="auto"/>
            <w:hideMark/>
          </w:tcPr>
          <w:p w14:paraId="4516BF72" w14:textId="77777777" w:rsidR="00C1175F" w:rsidRPr="00601238" w:rsidRDefault="00C1175F" w:rsidP="00DB0E23">
            <w:pPr>
              <w:spacing w:after="160" w:line="360" w:lineRule="auto"/>
              <w:jc w:val="both"/>
              <w:rPr>
                <w:rFonts w:ascii="Times New Roman" w:hAnsi="Times New Roman" w:cs="Times New Roman"/>
                <w:sz w:val="24"/>
                <w:szCs w:val="24"/>
              </w:rPr>
            </w:pPr>
            <w:r w:rsidRPr="00601238">
              <w:rPr>
                <w:rFonts w:ascii="Times New Roman" w:hAnsi="Times New Roman" w:cs="Times New Roman"/>
                <w:sz w:val="24"/>
                <w:szCs w:val="24"/>
              </w:rPr>
              <w:t>Balanced impact across features</w:t>
            </w:r>
          </w:p>
        </w:tc>
        <w:tc>
          <w:tcPr>
            <w:tcW w:w="0" w:type="auto"/>
            <w:hideMark/>
          </w:tcPr>
          <w:p w14:paraId="14BB569A" w14:textId="77777777" w:rsidR="00C1175F" w:rsidRPr="00601238" w:rsidRDefault="00C1175F" w:rsidP="00DB0E23">
            <w:pPr>
              <w:spacing w:after="160" w:line="360" w:lineRule="auto"/>
              <w:jc w:val="both"/>
              <w:rPr>
                <w:rFonts w:ascii="Times New Roman" w:hAnsi="Times New Roman" w:cs="Times New Roman"/>
                <w:sz w:val="24"/>
                <w:szCs w:val="24"/>
              </w:rPr>
            </w:pPr>
            <w:r w:rsidRPr="00601238">
              <w:rPr>
                <w:rFonts w:ascii="Times New Roman" w:hAnsi="Times New Roman" w:cs="Times New Roman"/>
                <w:sz w:val="24"/>
                <w:szCs w:val="24"/>
              </w:rPr>
              <w:t>Relatively sustainable.</w:t>
            </w:r>
          </w:p>
        </w:tc>
      </w:tr>
      <w:tr w:rsidR="00C1175F" w:rsidRPr="00601238" w14:paraId="5DCE69A5" w14:textId="77777777" w:rsidTr="00C1175F">
        <w:tc>
          <w:tcPr>
            <w:tcW w:w="0" w:type="auto"/>
            <w:hideMark/>
          </w:tcPr>
          <w:p w14:paraId="08151C92" w14:textId="48D33A4C" w:rsidR="00C1175F" w:rsidRPr="00601238" w:rsidRDefault="00C1175F" w:rsidP="00DB0E23">
            <w:pPr>
              <w:spacing w:after="160" w:line="360" w:lineRule="auto"/>
              <w:jc w:val="both"/>
              <w:rPr>
                <w:rFonts w:ascii="Times New Roman" w:hAnsi="Times New Roman" w:cs="Times New Roman"/>
                <w:sz w:val="24"/>
                <w:szCs w:val="24"/>
              </w:rPr>
            </w:pPr>
            <w:r w:rsidRPr="00601238">
              <w:rPr>
                <w:rFonts w:ascii="Times New Roman" w:hAnsi="Times New Roman" w:cs="Times New Roman"/>
                <w:b/>
                <w:bCs/>
                <w:sz w:val="24"/>
                <w:szCs w:val="24"/>
              </w:rPr>
              <w:t xml:space="preserve">Beverages </w:t>
            </w:r>
            <w:r w:rsidRPr="00624A1F">
              <w:rPr>
                <w:rFonts w:ascii="Times New Roman" w:hAnsi="Times New Roman" w:cs="Times New Roman"/>
                <w:b/>
                <w:bCs/>
                <w:sz w:val="24"/>
                <w:szCs w:val="24"/>
              </w:rPr>
              <w:t>and</w:t>
            </w:r>
            <w:r w:rsidRPr="00601238">
              <w:rPr>
                <w:rFonts w:ascii="Times New Roman" w:hAnsi="Times New Roman" w:cs="Times New Roman"/>
                <w:b/>
                <w:bCs/>
                <w:sz w:val="24"/>
                <w:szCs w:val="24"/>
              </w:rPr>
              <w:t xml:space="preserve"> Alcohol</w:t>
            </w:r>
          </w:p>
        </w:tc>
        <w:tc>
          <w:tcPr>
            <w:tcW w:w="0" w:type="auto"/>
            <w:hideMark/>
          </w:tcPr>
          <w:p w14:paraId="2CF5CAB5" w14:textId="77777777" w:rsidR="00C1175F" w:rsidRPr="00601238" w:rsidRDefault="00C1175F" w:rsidP="00DB0E23">
            <w:pPr>
              <w:spacing w:after="160" w:line="360" w:lineRule="auto"/>
              <w:jc w:val="both"/>
              <w:rPr>
                <w:rFonts w:ascii="Times New Roman" w:hAnsi="Times New Roman" w:cs="Times New Roman"/>
                <w:sz w:val="24"/>
                <w:szCs w:val="24"/>
              </w:rPr>
            </w:pPr>
            <w:r w:rsidRPr="00601238">
              <w:rPr>
                <w:rFonts w:ascii="Times New Roman" w:hAnsi="Times New Roman" w:cs="Times New Roman"/>
                <w:sz w:val="24"/>
                <w:szCs w:val="24"/>
              </w:rPr>
              <w:t>Packaging</w:t>
            </w:r>
          </w:p>
        </w:tc>
        <w:tc>
          <w:tcPr>
            <w:tcW w:w="0" w:type="auto"/>
            <w:hideMark/>
          </w:tcPr>
          <w:p w14:paraId="6C6E4809" w14:textId="77777777" w:rsidR="00C1175F" w:rsidRPr="00601238" w:rsidRDefault="00C1175F" w:rsidP="00DB0E23">
            <w:pPr>
              <w:spacing w:after="160" w:line="360" w:lineRule="auto"/>
              <w:jc w:val="both"/>
              <w:rPr>
                <w:rFonts w:ascii="Times New Roman" w:hAnsi="Times New Roman" w:cs="Times New Roman"/>
                <w:sz w:val="24"/>
                <w:szCs w:val="24"/>
              </w:rPr>
            </w:pPr>
            <w:r w:rsidRPr="00601238">
              <w:rPr>
                <w:rFonts w:ascii="Times New Roman" w:hAnsi="Times New Roman" w:cs="Times New Roman"/>
                <w:sz w:val="24"/>
                <w:szCs w:val="24"/>
              </w:rPr>
              <w:t>Low emissions, some packaging-related concerns.</w:t>
            </w:r>
          </w:p>
        </w:tc>
      </w:tr>
    </w:tbl>
    <w:p w14:paraId="1D015B5B" w14:textId="77777777" w:rsidR="00C1175F" w:rsidRPr="00624A1F" w:rsidRDefault="00C1175F" w:rsidP="00C1175F">
      <w:pPr>
        <w:spacing w:line="360" w:lineRule="auto"/>
        <w:jc w:val="both"/>
        <w:rPr>
          <w:rFonts w:ascii="Times New Roman" w:hAnsi="Times New Roman" w:cs="Times New Roman"/>
          <w:b/>
          <w:bCs/>
          <w:sz w:val="24"/>
          <w:szCs w:val="24"/>
        </w:rPr>
      </w:pPr>
    </w:p>
    <w:p w14:paraId="1BE7A493" w14:textId="03EDC4B6" w:rsidR="00C1175F" w:rsidRPr="00601238" w:rsidRDefault="00C1175F" w:rsidP="00C1175F">
      <w:pPr>
        <w:spacing w:line="360" w:lineRule="auto"/>
        <w:jc w:val="both"/>
        <w:rPr>
          <w:rFonts w:ascii="Times New Roman" w:hAnsi="Times New Roman" w:cs="Times New Roman"/>
          <w:b/>
          <w:bCs/>
          <w:sz w:val="24"/>
          <w:szCs w:val="24"/>
        </w:rPr>
      </w:pPr>
      <w:r w:rsidRPr="00895EA6">
        <w:rPr>
          <w:rFonts w:ascii="Times New Roman" w:hAnsi="Times New Roman" w:cs="Times New Roman"/>
          <w:b/>
          <w:bCs/>
          <w:sz w:val="24"/>
          <w:szCs w:val="24"/>
        </w:rPr>
        <w:t>3.2.</w:t>
      </w:r>
      <w:r w:rsidRPr="00624A1F">
        <w:rPr>
          <w:rFonts w:ascii="Times New Roman" w:hAnsi="Times New Roman" w:cs="Times New Roman"/>
          <w:b/>
          <w:bCs/>
          <w:sz w:val="24"/>
          <w:szCs w:val="24"/>
        </w:rPr>
        <w:t xml:space="preserve">7 </w:t>
      </w:r>
      <w:r w:rsidRPr="00601238">
        <w:rPr>
          <w:rFonts w:ascii="Times New Roman" w:hAnsi="Times New Roman" w:cs="Times New Roman"/>
          <w:b/>
          <w:bCs/>
          <w:sz w:val="24"/>
          <w:szCs w:val="24"/>
        </w:rPr>
        <w:t>Correlation Analysis with Food Category</w:t>
      </w:r>
    </w:p>
    <w:p w14:paraId="20A161C3" w14:textId="77777777" w:rsidR="00C1175F" w:rsidRPr="00601238" w:rsidRDefault="00C1175F" w:rsidP="00C1175F">
      <w:pPr>
        <w:spacing w:line="360" w:lineRule="auto"/>
        <w:jc w:val="both"/>
        <w:rPr>
          <w:rFonts w:ascii="Times New Roman" w:hAnsi="Times New Roman" w:cs="Times New Roman"/>
          <w:sz w:val="24"/>
          <w:szCs w:val="24"/>
        </w:rPr>
      </w:pPr>
      <w:r w:rsidRPr="00601238">
        <w:rPr>
          <w:rFonts w:ascii="Times New Roman" w:hAnsi="Times New Roman" w:cs="Times New Roman"/>
          <w:sz w:val="24"/>
          <w:szCs w:val="24"/>
        </w:rPr>
        <w:t>The table below summarizes the correlation strength between environmental metrics and Food Category (Animal-Based = 1, Plant-Based = 0):</w:t>
      </w:r>
    </w:p>
    <w:tbl>
      <w:tblPr>
        <w:tblStyle w:val="TableGrid"/>
        <w:tblW w:w="0" w:type="auto"/>
        <w:tblLook w:val="04A0" w:firstRow="1" w:lastRow="0" w:firstColumn="1" w:lastColumn="0" w:noHBand="0" w:noVBand="1"/>
      </w:tblPr>
      <w:tblGrid>
        <w:gridCol w:w="1888"/>
        <w:gridCol w:w="3925"/>
        <w:gridCol w:w="3203"/>
      </w:tblGrid>
      <w:tr w:rsidR="00C1175F" w:rsidRPr="00601238" w14:paraId="15B63C61" w14:textId="77777777" w:rsidTr="00C1175F">
        <w:tc>
          <w:tcPr>
            <w:tcW w:w="0" w:type="auto"/>
            <w:hideMark/>
          </w:tcPr>
          <w:p w14:paraId="6A303ED1" w14:textId="77777777" w:rsidR="00C1175F" w:rsidRPr="00601238" w:rsidRDefault="00C1175F" w:rsidP="00DB0E23">
            <w:pPr>
              <w:spacing w:after="160" w:line="360" w:lineRule="auto"/>
              <w:jc w:val="both"/>
              <w:rPr>
                <w:rFonts w:ascii="Times New Roman" w:hAnsi="Times New Roman" w:cs="Times New Roman"/>
                <w:b/>
                <w:bCs/>
                <w:sz w:val="24"/>
                <w:szCs w:val="24"/>
              </w:rPr>
            </w:pPr>
            <w:r w:rsidRPr="00601238">
              <w:rPr>
                <w:rFonts w:ascii="Times New Roman" w:hAnsi="Times New Roman" w:cs="Times New Roman"/>
                <w:b/>
                <w:bCs/>
                <w:sz w:val="24"/>
                <w:szCs w:val="24"/>
              </w:rPr>
              <w:t>Correlation Range</w:t>
            </w:r>
          </w:p>
        </w:tc>
        <w:tc>
          <w:tcPr>
            <w:tcW w:w="0" w:type="auto"/>
            <w:hideMark/>
          </w:tcPr>
          <w:p w14:paraId="57E6D4FB" w14:textId="77777777" w:rsidR="00C1175F" w:rsidRPr="00601238" w:rsidRDefault="00C1175F" w:rsidP="00DB0E23">
            <w:pPr>
              <w:spacing w:after="160" w:line="360" w:lineRule="auto"/>
              <w:jc w:val="both"/>
              <w:rPr>
                <w:rFonts w:ascii="Times New Roman" w:hAnsi="Times New Roman" w:cs="Times New Roman"/>
                <w:b/>
                <w:bCs/>
                <w:sz w:val="24"/>
                <w:szCs w:val="24"/>
              </w:rPr>
            </w:pPr>
            <w:r w:rsidRPr="00601238">
              <w:rPr>
                <w:rFonts w:ascii="Times New Roman" w:hAnsi="Times New Roman" w:cs="Times New Roman"/>
                <w:b/>
                <w:bCs/>
                <w:sz w:val="24"/>
                <w:szCs w:val="24"/>
              </w:rPr>
              <w:t>Feature</w:t>
            </w:r>
          </w:p>
        </w:tc>
        <w:tc>
          <w:tcPr>
            <w:tcW w:w="0" w:type="auto"/>
            <w:hideMark/>
          </w:tcPr>
          <w:p w14:paraId="4D858117" w14:textId="77777777" w:rsidR="00C1175F" w:rsidRPr="00601238" w:rsidRDefault="00C1175F" w:rsidP="00DB0E23">
            <w:pPr>
              <w:spacing w:after="160" w:line="360" w:lineRule="auto"/>
              <w:jc w:val="both"/>
              <w:rPr>
                <w:rFonts w:ascii="Times New Roman" w:hAnsi="Times New Roman" w:cs="Times New Roman"/>
                <w:b/>
                <w:bCs/>
                <w:sz w:val="24"/>
                <w:szCs w:val="24"/>
              </w:rPr>
            </w:pPr>
            <w:r w:rsidRPr="00601238">
              <w:rPr>
                <w:rFonts w:ascii="Times New Roman" w:hAnsi="Times New Roman" w:cs="Times New Roman"/>
                <w:b/>
                <w:bCs/>
                <w:sz w:val="24"/>
                <w:szCs w:val="24"/>
              </w:rPr>
              <w:t>Interpretation</w:t>
            </w:r>
          </w:p>
        </w:tc>
      </w:tr>
      <w:tr w:rsidR="00C1175F" w:rsidRPr="00601238" w14:paraId="34B66CFB" w14:textId="77777777" w:rsidTr="00C1175F">
        <w:tc>
          <w:tcPr>
            <w:tcW w:w="0" w:type="auto"/>
            <w:hideMark/>
          </w:tcPr>
          <w:p w14:paraId="0B3713BB" w14:textId="77777777" w:rsidR="00C1175F" w:rsidRPr="00601238" w:rsidRDefault="00C1175F" w:rsidP="00DB0E23">
            <w:pPr>
              <w:spacing w:after="160" w:line="360" w:lineRule="auto"/>
              <w:jc w:val="both"/>
              <w:rPr>
                <w:rFonts w:ascii="Times New Roman" w:hAnsi="Times New Roman" w:cs="Times New Roman"/>
                <w:sz w:val="24"/>
                <w:szCs w:val="24"/>
              </w:rPr>
            </w:pPr>
            <w:r w:rsidRPr="00601238">
              <w:rPr>
                <w:rFonts w:ascii="Times New Roman" w:hAnsi="Times New Roman" w:cs="Times New Roman"/>
                <w:b/>
                <w:bCs/>
                <w:sz w:val="24"/>
                <w:szCs w:val="24"/>
              </w:rPr>
              <w:t>Strong Positive (≥ 0.55)</w:t>
            </w:r>
          </w:p>
        </w:tc>
        <w:tc>
          <w:tcPr>
            <w:tcW w:w="0" w:type="auto"/>
            <w:hideMark/>
          </w:tcPr>
          <w:p w14:paraId="5AFCB324" w14:textId="77777777" w:rsidR="00C1175F" w:rsidRPr="00601238" w:rsidRDefault="00C1175F" w:rsidP="00DB0E23">
            <w:pPr>
              <w:spacing w:after="160" w:line="360" w:lineRule="auto"/>
              <w:jc w:val="both"/>
              <w:rPr>
                <w:rFonts w:ascii="Times New Roman" w:hAnsi="Times New Roman" w:cs="Times New Roman"/>
                <w:sz w:val="24"/>
                <w:szCs w:val="24"/>
              </w:rPr>
            </w:pPr>
            <w:r w:rsidRPr="00601238">
              <w:rPr>
                <w:rFonts w:ascii="Times New Roman" w:hAnsi="Times New Roman" w:cs="Times New Roman"/>
                <w:sz w:val="24"/>
                <w:szCs w:val="24"/>
              </w:rPr>
              <w:t>Animal_Feed (0.91), Farm (0.55), Retail (0.56), Total_emissions (0.55), Eutro_kg (0.64)</w:t>
            </w:r>
          </w:p>
        </w:tc>
        <w:tc>
          <w:tcPr>
            <w:tcW w:w="0" w:type="auto"/>
            <w:hideMark/>
          </w:tcPr>
          <w:p w14:paraId="2B714D7D" w14:textId="77777777" w:rsidR="00C1175F" w:rsidRPr="00601238" w:rsidRDefault="00C1175F" w:rsidP="00DB0E23">
            <w:pPr>
              <w:spacing w:after="160" w:line="360" w:lineRule="auto"/>
              <w:jc w:val="both"/>
              <w:rPr>
                <w:rFonts w:ascii="Times New Roman" w:hAnsi="Times New Roman" w:cs="Times New Roman"/>
                <w:sz w:val="24"/>
                <w:szCs w:val="24"/>
              </w:rPr>
            </w:pPr>
            <w:r w:rsidRPr="00601238">
              <w:rPr>
                <w:rFonts w:ascii="Times New Roman" w:hAnsi="Times New Roman" w:cs="Times New Roman"/>
                <w:sz w:val="24"/>
                <w:szCs w:val="24"/>
              </w:rPr>
              <w:t>Strongly associated with animal-based products.</w:t>
            </w:r>
          </w:p>
        </w:tc>
      </w:tr>
      <w:tr w:rsidR="00C1175F" w:rsidRPr="00601238" w14:paraId="05A4A91E" w14:textId="77777777" w:rsidTr="00C1175F">
        <w:tc>
          <w:tcPr>
            <w:tcW w:w="0" w:type="auto"/>
            <w:hideMark/>
          </w:tcPr>
          <w:p w14:paraId="557FB857" w14:textId="77777777" w:rsidR="00C1175F" w:rsidRPr="00601238" w:rsidRDefault="00C1175F" w:rsidP="00DB0E23">
            <w:pPr>
              <w:spacing w:after="160" w:line="360" w:lineRule="auto"/>
              <w:jc w:val="both"/>
              <w:rPr>
                <w:rFonts w:ascii="Times New Roman" w:hAnsi="Times New Roman" w:cs="Times New Roman"/>
                <w:sz w:val="24"/>
                <w:szCs w:val="24"/>
              </w:rPr>
            </w:pPr>
            <w:r w:rsidRPr="00601238">
              <w:rPr>
                <w:rFonts w:ascii="Times New Roman" w:hAnsi="Times New Roman" w:cs="Times New Roman"/>
                <w:b/>
                <w:bCs/>
                <w:sz w:val="24"/>
                <w:szCs w:val="24"/>
              </w:rPr>
              <w:t>Moderate Positive (0.30–0.50)</w:t>
            </w:r>
          </w:p>
        </w:tc>
        <w:tc>
          <w:tcPr>
            <w:tcW w:w="0" w:type="auto"/>
            <w:hideMark/>
          </w:tcPr>
          <w:p w14:paraId="1FCFD5AC" w14:textId="77777777" w:rsidR="00C1175F" w:rsidRPr="00601238" w:rsidRDefault="00C1175F" w:rsidP="00DB0E23">
            <w:pPr>
              <w:spacing w:after="160" w:line="360" w:lineRule="auto"/>
              <w:jc w:val="both"/>
              <w:rPr>
                <w:rFonts w:ascii="Times New Roman" w:hAnsi="Times New Roman" w:cs="Times New Roman"/>
                <w:sz w:val="24"/>
                <w:szCs w:val="24"/>
              </w:rPr>
            </w:pPr>
            <w:r w:rsidRPr="00601238">
              <w:rPr>
                <w:rFonts w:ascii="Times New Roman" w:hAnsi="Times New Roman" w:cs="Times New Roman"/>
                <w:sz w:val="24"/>
                <w:szCs w:val="24"/>
              </w:rPr>
              <w:t>Water_kg, Water_1000kcal, Land_kg, Land_1000kcal, Processing, SW_Water_kg, Eutro_1000kcal, GHG_1000kcal, Land_use_Change</w:t>
            </w:r>
          </w:p>
        </w:tc>
        <w:tc>
          <w:tcPr>
            <w:tcW w:w="0" w:type="auto"/>
            <w:hideMark/>
          </w:tcPr>
          <w:p w14:paraId="0344E8D3" w14:textId="77777777" w:rsidR="00C1175F" w:rsidRPr="00601238" w:rsidRDefault="00C1175F" w:rsidP="00DB0E23">
            <w:pPr>
              <w:spacing w:after="160" w:line="360" w:lineRule="auto"/>
              <w:jc w:val="both"/>
              <w:rPr>
                <w:rFonts w:ascii="Times New Roman" w:hAnsi="Times New Roman" w:cs="Times New Roman"/>
                <w:sz w:val="24"/>
                <w:szCs w:val="24"/>
              </w:rPr>
            </w:pPr>
            <w:r w:rsidRPr="00601238">
              <w:rPr>
                <w:rFonts w:ascii="Times New Roman" w:hAnsi="Times New Roman" w:cs="Times New Roman"/>
                <w:sz w:val="24"/>
                <w:szCs w:val="24"/>
              </w:rPr>
              <w:t>Generally higher in animal-based foods, but with some overlap.</w:t>
            </w:r>
          </w:p>
        </w:tc>
      </w:tr>
      <w:tr w:rsidR="00C1175F" w:rsidRPr="00601238" w14:paraId="40AA379F" w14:textId="77777777" w:rsidTr="00C1175F">
        <w:tc>
          <w:tcPr>
            <w:tcW w:w="0" w:type="auto"/>
            <w:hideMark/>
          </w:tcPr>
          <w:p w14:paraId="18F89BCD" w14:textId="77777777" w:rsidR="00C1175F" w:rsidRPr="00601238" w:rsidRDefault="00C1175F" w:rsidP="00DB0E23">
            <w:pPr>
              <w:spacing w:after="160" w:line="360" w:lineRule="auto"/>
              <w:jc w:val="both"/>
              <w:rPr>
                <w:rFonts w:ascii="Times New Roman" w:hAnsi="Times New Roman" w:cs="Times New Roman"/>
                <w:sz w:val="24"/>
                <w:szCs w:val="24"/>
              </w:rPr>
            </w:pPr>
            <w:r w:rsidRPr="00601238">
              <w:rPr>
                <w:rFonts w:ascii="Times New Roman" w:hAnsi="Times New Roman" w:cs="Times New Roman"/>
                <w:b/>
                <w:bCs/>
                <w:sz w:val="24"/>
                <w:szCs w:val="24"/>
              </w:rPr>
              <w:t>Weak or Negligible (≤ 0.15 or negative)</w:t>
            </w:r>
          </w:p>
        </w:tc>
        <w:tc>
          <w:tcPr>
            <w:tcW w:w="0" w:type="auto"/>
            <w:hideMark/>
          </w:tcPr>
          <w:p w14:paraId="147DBEEA" w14:textId="77777777" w:rsidR="00C1175F" w:rsidRPr="00601238" w:rsidRDefault="00C1175F" w:rsidP="00DB0E23">
            <w:pPr>
              <w:spacing w:after="160" w:line="360" w:lineRule="auto"/>
              <w:jc w:val="both"/>
              <w:rPr>
                <w:rFonts w:ascii="Times New Roman" w:hAnsi="Times New Roman" w:cs="Times New Roman"/>
                <w:sz w:val="24"/>
                <w:szCs w:val="24"/>
              </w:rPr>
            </w:pPr>
            <w:r w:rsidRPr="00601238">
              <w:rPr>
                <w:rFonts w:ascii="Times New Roman" w:hAnsi="Times New Roman" w:cs="Times New Roman"/>
                <w:sz w:val="24"/>
                <w:szCs w:val="24"/>
              </w:rPr>
              <w:t>Transport, Packaging, GHG_100gP, Water_100gP, SW_Water_100gP</w:t>
            </w:r>
          </w:p>
        </w:tc>
        <w:tc>
          <w:tcPr>
            <w:tcW w:w="0" w:type="auto"/>
            <w:hideMark/>
          </w:tcPr>
          <w:p w14:paraId="3711CB1F" w14:textId="77777777" w:rsidR="00C1175F" w:rsidRPr="00601238" w:rsidRDefault="00C1175F" w:rsidP="00DB0E23">
            <w:pPr>
              <w:spacing w:after="160" w:line="360" w:lineRule="auto"/>
              <w:jc w:val="both"/>
              <w:rPr>
                <w:rFonts w:ascii="Times New Roman" w:hAnsi="Times New Roman" w:cs="Times New Roman"/>
                <w:sz w:val="24"/>
                <w:szCs w:val="24"/>
              </w:rPr>
            </w:pPr>
            <w:r w:rsidRPr="00601238">
              <w:rPr>
                <w:rFonts w:ascii="Times New Roman" w:hAnsi="Times New Roman" w:cs="Times New Roman"/>
                <w:sz w:val="24"/>
                <w:szCs w:val="24"/>
              </w:rPr>
              <w:t>Not strongly tied to food origin; some water metrics skew toward plant-based foods with low protein density.</w:t>
            </w:r>
          </w:p>
        </w:tc>
      </w:tr>
    </w:tbl>
    <w:p w14:paraId="15F58B98" w14:textId="77777777" w:rsidR="00A656BD" w:rsidRPr="00624A1F" w:rsidRDefault="00A656BD" w:rsidP="00A656BD">
      <w:pPr>
        <w:spacing w:line="360" w:lineRule="auto"/>
        <w:jc w:val="both"/>
        <w:rPr>
          <w:rFonts w:ascii="Times New Roman" w:hAnsi="Times New Roman" w:cs="Times New Roman"/>
          <w:b/>
          <w:bCs/>
          <w:sz w:val="24"/>
          <w:szCs w:val="24"/>
        </w:rPr>
      </w:pPr>
      <w:r w:rsidRPr="00A656BD">
        <w:rPr>
          <w:rFonts w:ascii="Times New Roman" w:hAnsi="Times New Roman" w:cs="Times New Roman"/>
          <w:b/>
          <w:bCs/>
          <w:sz w:val="24"/>
          <w:szCs w:val="24"/>
        </w:rPr>
        <w:lastRenderedPageBreak/>
        <w:t>Key Takeaways</w:t>
      </w:r>
    </w:p>
    <w:p w14:paraId="743F9A8F" w14:textId="77777777" w:rsidR="00A656BD" w:rsidRPr="00624A1F" w:rsidRDefault="00A656BD" w:rsidP="00A656BD">
      <w:pPr>
        <w:pStyle w:val="ListParagraph"/>
        <w:numPr>
          <w:ilvl w:val="0"/>
          <w:numId w:val="117"/>
        </w:numPr>
        <w:spacing w:line="360" w:lineRule="auto"/>
        <w:jc w:val="both"/>
        <w:rPr>
          <w:rFonts w:ascii="Times New Roman" w:hAnsi="Times New Roman" w:cs="Times New Roman"/>
          <w:sz w:val="24"/>
          <w:szCs w:val="24"/>
        </w:rPr>
      </w:pPr>
      <w:r w:rsidRPr="00624A1F">
        <w:rPr>
          <w:rFonts w:ascii="Times New Roman" w:hAnsi="Times New Roman" w:cs="Times New Roman"/>
          <w:sz w:val="24"/>
          <w:szCs w:val="24"/>
        </w:rPr>
        <w:t>Animal-based foods consistently show a higher environmental footprint across most sustainability metrics.</w:t>
      </w:r>
    </w:p>
    <w:p w14:paraId="68D3DEBA" w14:textId="77777777" w:rsidR="00A656BD" w:rsidRPr="00624A1F" w:rsidRDefault="00A656BD" w:rsidP="00A656BD">
      <w:pPr>
        <w:pStyle w:val="ListParagraph"/>
        <w:numPr>
          <w:ilvl w:val="0"/>
          <w:numId w:val="117"/>
        </w:numPr>
        <w:spacing w:line="360" w:lineRule="auto"/>
        <w:jc w:val="both"/>
        <w:rPr>
          <w:rFonts w:ascii="Times New Roman" w:hAnsi="Times New Roman" w:cs="Times New Roman"/>
          <w:sz w:val="24"/>
          <w:szCs w:val="24"/>
        </w:rPr>
      </w:pPr>
      <w:r w:rsidRPr="00624A1F">
        <w:rPr>
          <w:rFonts w:ascii="Times New Roman" w:hAnsi="Times New Roman" w:cs="Times New Roman"/>
          <w:sz w:val="24"/>
          <w:szCs w:val="24"/>
        </w:rPr>
        <w:t>The largest impacts arise from farm emissions, animal feed production, and eutrophication due to nutrient runoff.</w:t>
      </w:r>
    </w:p>
    <w:p w14:paraId="5822D5ED" w14:textId="77777777" w:rsidR="00A656BD" w:rsidRPr="00624A1F" w:rsidRDefault="00A656BD" w:rsidP="00A656BD">
      <w:pPr>
        <w:pStyle w:val="ListParagraph"/>
        <w:numPr>
          <w:ilvl w:val="0"/>
          <w:numId w:val="117"/>
        </w:numPr>
        <w:spacing w:line="360" w:lineRule="auto"/>
        <w:jc w:val="both"/>
        <w:rPr>
          <w:rFonts w:ascii="Times New Roman" w:hAnsi="Times New Roman" w:cs="Times New Roman"/>
          <w:sz w:val="24"/>
          <w:szCs w:val="24"/>
        </w:rPr>
      </w:pPr>
      <w:r w:rsidRPr="00624A1F">
        <w:rPr>
          <w:rFonts w:ascii="Times New Roman" w:hAnsi="Times New Roman" w:cs="Times New Roman"/>
          <w:sz w:val="24"/>
          <w:szCs w:val="24"/>
        </w:rPr>
        <w:t>Land use, water use, and total GHG emissions are significantly greater for animal products.</w:t>
      </w:r>
    </w:p>
    <w:p w14:paraId="590FA650" w14:textId="77777777" w:rsidR="00A656BD" w:rsidRPr="00624A1F" w:rsidRDefault="00A656BD" w:rsidP="00A656BD">
      <w:pPr>
        <w:pStyle w:val="ListParagraph"/>
        <w:numPr>
          <w:ilvl w:val="0"/>
          <w:numId w:val="117"/>
        </w:numPr>
        <w:spacing w:line="360" w:lineRule="auto"/>
        <w:jc w:val="both"/>
        <w:rPr>
          <w:rFonts w:ascii="Times New Roman" w:hAnsi="Times New Roman" w:cs="Times New Roman"/>
          <w:sz w:val="24"/>
          <w:szCs w:val="24"/>
        </w:rPr>
      </w:pPr>
      <w:r w:rsidRPr="00624A1F">
        <w:rPr>
          <w:rFonts w:ascii="Times New Roman" w:hAnsi="Times New Roman" w:cs="Times New Roman"/>
          <w:sz w:val="24"/>
          <w:szCs w:val="24"/>
        </w:rPr>
        <w:t>Plant-based diets offer a promising route to reducing environmental degradation.</w:t>
      </w:r>
    </w:p>
    <w:p w14:paraId="1554CA5C" w14:textId="77777777" w:rsidR="00A656BD" w:rsidRPr="00624A1F" w:rsidRDefault="00A656BD" w:rsidP="00A656BD">
      <w:pPr>
        <w:pStyle w:val="ListParagraph"/>
        <w:numPr>
          <w:ilvl w:val="0"/>
          <w:numId w:val="117"/>
        </w:numPr>
        <w:spacing w:line="360" w:lineRule="auto"/>
        <w:jc w:val="both"/>
        <w:rPr>
          <w:rFonts w:ascii="Times New Roman" w:hAnsi="Times New Roman" w:cs="Times New Roman"/>
          <w:sz w:val="24"/>
          <w:szCs w:val="24"/>
        </w:rPr>
      </w:pPr>
      <w:r w:rsidRPr="00624A1F">
        <w:rPr>
          <w:rFonts w:ascii="Times New Roman" w:hAnsi="Times New Roman" w:cs="Times New Roman"/>
          <w:sz w:val="24"/>
          <w:szCs w:val="24"/>
        </w:rPr>
        <w:t>Some plant-based products (e.g., coffee, chocolate, and nuts) also have notable impacts when assessed per kilocalorie or per 100g protein.</w:t>
      </w:r>
    </w:p>
    <w:p w14:paraId="709828F7" w14:textId="5615C69E" w:rsidR="00A656BD" w:rsidRPr="00624A1F" w:rsidRDefault="00A656BD" w:rsidP="00A656BD">
      <w:pPr>
        <w:pStyle w:val="ListParagraph"/>
        <w:numPr>
          <w:ilvl w:val="0"/>
          <w:numId w:val="117"/>
        </w:numPr>
        <w:spacing w:line="360" w:lineRule="auto"/>
        <w:jc w:val="both"/>
        <w:rPr>
          <w:rFonts w:ascii="Times New Roman" w:hAnsi="Times New Roman" w:cs="Times New Roman"/>
          <w:sz w:val="24"/>
          <w:szCs w:val="24"/>
        </w:rPr>
      </w:pPr>
      <w:r w:rsidRPr="00624A1F">
        <w:rPr>
          <w:rFonts w:ascii="Times New Roman" w:hAnsi="Times New Roman" w:cs="Times New Roman"/>
          <w:sz w:val="24"/>
          <w:szCs w:val="24"/>
        </w:rPr>
        <w:t xml:space="preserve">A nuanced perspective is </w:t>
      </w:r>
      <w:r w:rsidR="00601238" w:rsidRPr="00624A1F">
        <w:rPr>
          <w:rFonts w:ascii="Times New Roman" w:hAnsi="Times New Roman" w:cs="Times New Roman"/>
          <w:sz w:val="24"/>
          <w:szCs w:val="24"/>
        </w:rPr>
        <w:t>necessary; sustainability</w:t>
      </w:r>
      <w:r w:rsidRPr="00624A1F">
        <w:rPr>
          <w:rFonts w:ascii="Times New Roman" w:hAnsi="Times New Roman" w:cs="Times New Roman"/>
          <w:sz w:val="24"/>
          <w:szCs w:val="24"/>
        </w:rPr>
        <w:t xml:space="preserve"> should be assessed on multiple dimensions, not just food origin.</w:t>
      </w:r>
    </w:p>
    <w:p w14:paraId="609915F2" w14:textId="77777777" w:rsidR="00895EA6" w:rsidRPr="00624A1F" w:rsidRDefault="00895EA6" w:rsidP="00895EA6">
      <w:pPr>
        <w:spacing w:line="360" w:lineRule="auto"/>
        <w:jc w:val="both"/>
        <w:rPr>
          <w:rFonts w:ascii="Times New Roman" w:hAnsi="Times New Roman" w:cs="Times New Roman"/>
          <w:sz w:val="24"/>
          <w:szCs w:val="24"/>
        </w:rPr>
      </w:pPr>
    </w:p>
    <w:p w14:paraId="1056922F" w14:textId="2385BF36" w:rsidR="008E5FA1" w:rsidRPr="008E5FA1" w:rsidRDefault="008E5FA1" w:rsidP="008E5FA1">
      <w:p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 xml:space="preserve">3.3 </w:t>
      </w:r>
      <w:r w:rsidRPr="008E5FA1">
        <w:rPr>
          <w:rFonts w:ascii="Times New Roman" w:hAnsi="Times New Roman" w:cs="Times New Roman"/>
          <w:b/>
          <w:bCs/>
          <w:sz w:val="24"/>
          <w:szCs w:val="24"/>
        </w:rPr>
        <w:t>Multivariate Analysis</w:t>
      </w:r>
    </w:p>
    <w:p w14:paraId="1B10C425" w14:textId="7E7846B8" w:rsidR="008E5FA1" w:rsidRPr="00624A1F" w:rsidRDefault="008E5FA1" w:rsidP="008E5FA1">
      <w:p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 xml:space="preserve">3.3.1 </w:t>
      </w:r>
      <w:r w:rsidRPr="008E5FA1">
        <w:rPr>
          <w:rFonts w:ascii="Times New Roman" w:hAnsi="Times New Roman" w:cs="Times New Roman"/>
          <w:b/>
          <w:bCs/>
          <w:sz w:val="24"/>
          <w:szCs w:val="24"/>
        </w:rPr>
        <w:t>Strong Positive Correlations</w:t>
      </w:r>
    </w:p>
    <w:p w14:paraId="6D418F2A" w14:textId="77777777" w:rsidR="008E5FA1" w:rsidRPr="00624A1F" w:rsidRDefault="008E5FA1" w:rsidP="008E5FA1">
      <w:pPr>
        <w:pStyle w:val="ListParagraph"/>
        <w:numPr>
          <w:ilvl w:val="0"/>
          <w:numId w:val="126"/>
        </w:num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Total Emissions</w:t>
      </w:r>
      <w:r w:rsidRPr="00624A1F">
        <w:rPr>
          <w:rFonts w:ascii="Times New Roman" w:hAnsi="Times New Roman" w:cs="Times New Roman"/>
          <w:sz w:val="24"/>
          <w:szCs w:val="24"/>
        </w:rPr>
        <w:t xml:space="preserve"> show very high correlation with:</w:t>
      </w:r>
    </w:p>
    <w:p w14:paraId="01717727" w14:textId="77777777" w:rsidR="008E5FA1" w:rsidRPr="00624A1F" w:rsidRDefault="008E5FA1" w:rsidP="008E5FA1">
      <w:pPr>
        <w:pStyle w:val="ListParagraph"/>
        <w:numPr>
          <w:ilvl w:val="1"/>
          <w:numId w:val="126"/>
        </w:num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Farm</w:t>
      </w:r>
      <w:r w:rsidRPr="00624A1F">
        <w:rPr>
          <w:rFonts w:ascii="Times New Roman" w:hAnsi="Times New Roman" w:cs="Times New Roman"/>
          <w:sz w:val="24"/>
          <w:szCs w:val="24"/>
        </w:rPr>
        <w:t xml:space="preserve"> activities (r = 0.97)</w:t>
      </w:r>
    </w:p>
    <w:p w14:paraId="39F9487B" w14:textId="77777777" w:rsidR="008E5FA1" w:rsidRPr="00624A1F" w:rsidRDefault="008E5FA1" w:rsidP="008E5FA1">
      <w:pPr>
        <w:pStyle w:val="ListParagraph"/>
        <w:numPr>
          <w:ilvl w:val="1"/>
          <w:numId w:val="126"/>
        </w:num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Land_kg</w:t>
      </w:r>
      <w:r w:rsidRPr="00624A1F">
        <w:rPr>
          <w:rFonts w:ascii="Times New Roman" w:hAnsi="Times New Roman" w:cs="Times New Roman"/>
          <w:sz w:val="24"/>
          <w:szCs w:val="24"/>
        </w:rPr>
        <w:t xml:space="preserve"> (r = 0.83)</w:t>
      </w:r>
    </w:p>
    <w:p w14:paraId="0ADBA6DC" w14:textId="77777777" w:rsidR="008E5FA1" w:rsidRPr="00624A1F" w:rsidRDefault="008E5FA1" w:rsidP="008E5FA1">
      <w:pPr>
        <w:pStyle w:val="ListParagraph"/>
        <w:numPr>
          <w:ilvl w:val="1"/>
          <w:numId w:val="126"/>
        </w:num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GHG_1000kcal</w:t>
      </w:r>
      <w:r w:rsidRPr="00624A1F">
        <w:rPr>
          <w:rFonts w:ascii="Times New Roman" w:hAnsi="Times New Roman" w:cs="Times New Roman"/>
          <w:sz w:val="24"/>
          <w:szCs w:val="24"/>
        </w:rPr>
        <w:t xml:space="preserve"> (r = 0.70)</w:t>
      </w:r>
    </w:p>
    <w:p w14:paraId="6D4152F0" w14:textId="77777777" w:rsidR="008E5FA1" w:rsidRPr="00624A1F" w:rsidRDefault="008E5FA1" w:rsidP="008E5FA1">
      <w:pPr>
        <w:pStyle w:val="ListParagraph"/>
        <w:numPr>
          <w:ilvl w:val="1"/>
          <w:numId w:val="126"/>
        </w:num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Animal_Feed</w:t>
      </w:r>
      <w:r w:rsidRPr="00624A1F">
        <w:rPr>
          <w:rFonts w:ascii="Times New Roman" w:hAnsi="Times New Roman" w:cs="Times New Roman"/>
          <w:sz w:val="24"/>
          <w:szCs w:val="24"/>
        </w:rPr>
        <w:t xml:space="preserve"> (r = 0.57)</w:t>
      </w:r>
    </w:p>
    <w:p w14:paraId="3403418E" w14:textId="10AF119E" w:rsidR="008E5FA1" w:rsidRPr="00624A1F" w:rsidRDefault="008E5FA1" w:rsidP="008E5FA1">
      <w:pPr>
        <w:spacing w:line="360" w:lineRule="auto"/>
        <w:ind w:left="360"/>
        <w:jc w:val="both"/>
        <w:rPr>
          <w:rFonts w:ascii="Times New Roman" w:hAnsi="Times New Roman" w:cs="Times New Roman"/>
          <w:sz w:val="24"/>
          <w:szCs w:val="24"/>
        </w:rPr>
      </w:pPr>
      <w:r w:rsidRPr="00624A1F">
        <w:rPr>
          <w:rFonts w:ascii="Times New Roman" w:hAnsi="Times New Roman" w:cs="Times New Roman"/>
          <w:sz w:val="24"/>
          <w:szCs w:val="24"/>
        </w:rPr>
        <w:t>Emissions are predominantly driven by on-farm activities and land use, with animal feed also playing a significant role. These processes should be the focal points for reducing the environmental impact of food systems.</w:t>
      </w:r>
    </w:p>
    <w:p w14:paraId="2C05AE2E" w14:textId="77777777" w:rsidR="008E5FA1" w:rsidRPr="00624A1F" w:rsidRDefault="008E5FA1" w:rsidP="008E5FA1">
      <w:pPr>
        <w:pStyle w:val="ListParagraph"/>
        <w:numPr>
          <w:ilvl w:val="0"/>
          <w:numId w:val="126"/>
        </w:num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Land_kg</w:t>
      </w:r>
      <w:r w:rsidRPr="00624A1F">
        <w:rPr>
          <w:rFonts w:ascii="Times New Roman" w:hAnsi="Times New Roman" w:cs="Times New Roman"/>
          <w:sz w:val="24"/>
          <w:szCs w:val="24"/>
        </w:rPr>
        <w:t xml:space="preserve"> and </w:t>
      </w:r>
      <w:r w:rsidRPr="00624A1F">
        <w:rPr>
          <w:rFonts w:ascii="Times New Roman" w:hAnsi="Times New Roman" w:cs="Times New Roman"/>
          <w:b/>
          <w:bCs/>
          <w:sz w:val="24"/>
          <w:szCs w:val="24"/>
        </w:rPr>
        <w:t>Land_1000kcal</w:t>
      </w:r>
      <w:r w:rsidRPr="00624A1F">
        <w:rPr>
          <w:rFonts w:ascii="Times New Roman" w:hAnsi="Times New Roman" w:cs="Times New Roman"/>
          <w:sz w:val="24"/>
          <w:szCs w:val="24"/>
        </w:rPr>
        <w:t xml:space="preserve"> (r = 0.97)</w:t>
      </w:r>
      <w:r w:rsidRPr="00624A1F">
        <w:rPr>
          <w:rFonts w:ascii="Times New Roman" w:hAnsi="Times New Roman" w:cs="Times New Roman"/>
          <w:sz w:val="24"/>
          <w:szCs w:val="24"/>
        </w:rPr>
        <w:t xml:space="preserve"> i</w:t>
      </w:r>
      <w:r w:rsidRPr="00624A1F">
        <w:rPr>
          <w:rFonts w:ascii="Times New Roman" w:hAnsi="Times New Roman" w:cs="Times New Roman"/>
          <w:sz w:val="24"/>
          <w:szCs w:val="24"/>
        </w:rPr>
        <w:t>ndicates consistent land pressure across both mass-based and energy-based perspectives.</w:t>
      </w:r>
    </w:p>
    <w:p w14:paraId="43D7EC3F" w14:textId="77777777" w:rsidR="00183FB2" w:rsidRPr="00624A1F" w:rsidRDefault="008E5FA1" w:rsidP="00183FB2">
      <w:pPr>
        <w:pStyle w:val="ListParagraph"/>
        <w:numPr>
          <w:ilvl w:val="0"/>
          <w:numId w:val="126"/>
        </w:num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Water_kg</w:t>
      </w:r>
      <w:r w:rsidRPr="00624A1F">
        <w:rPr>
          <w:rFonts w:ascii="Times New Roman" w:hAnsi="Times New Roman" w:cs="Times New Roman"/>
          <w:sz w:val="24"/>
          <w:szCs w:val="24"/>
        </w:rPr>
        <w:t xml:space="preserve"> and </w:t>
      </w:r>
      <w:r w:rsidRPr="00624A1F">
        <w:rPr>
          <w:rFonts w:ascii="Times New Roman" w:hAnsi="Times New Roman" w:cs="Times New Roman"/>
          <w:b/>
          <w:bCs/>
          <w:sz w:val="24"/>
          <w:szCs w:val="24"/>
        </w:rPr>
        <w:t>SW_Water_kg</w:t>
      </w:r>
      <w:r w:rsidRPr="00624A1F">
        <w:rPr>
          <w:rFonts w:ascii="Times New Roman" w:hAnsi="Times New Roman" w:cs="Times New Roman"/>
          <w:sz w:val="24"/>
          <w:szCs w:val="24"/>
        </w:rPr>
        <w:t xml:space="preserve"> (r = 0.85)</w:t>
      </w:r>
      <w:r w:rsidR="00183FB2" w:rsidRPr="00624A1F">
        <w:rPr>
          <w:rFonts w:ascii="Times New Roman" w:hAnsi="Times New Roman" w:cs="Times New Roman"/>
          <w:sz w:val="24"/>
          <w:szCs w:val="24"/>
        </w:rPr>
        <w:t xml:space="preserve"> s</w:t>
      </w:r>
      <w:r w:rsidRPr="00624A1F">
        <w:rPr>
          <w:rFonts w:ascii="Times New Roman" w:hAnsi="Times New Roman" w:cs="Times New Roman"/>
          <w:sz w:val="24"/>
          <w:szCs w:val="24"/>
        </w:rPr>
        <w:t>uggests that surface water use is a major component of total water use, with similar trends across food types.</w:t>
      </w:r>
    </w:p>
    <w:p w14:paraId="6DC10AAC" w14:textId="022AED22" w:rsidR="008E5FA1" w:rsidRPr="00624A1F" w:rsidRDefault="008E5FA1" w:rsidP="00183FB2">
      <w:pPr>
        <w:pStyle w:val="ListParagraph"/>
        <w:numPr>
          <w:ilvl w:val="0"/>
          <w:numId w:val="126"/>
        </w:num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Eutro_kg</w:t>
      </w:r>
      <w:r w:rsidRPr="00624A1F">
        <w:rPr>
          <w:rFonts w:ascii="Times New Roman" w:hAnsi="Times New Roman" w:cs="Times New Roman"/>
          <w:sz w:val="24"/>
          <w:szCs w:val="24"/>
        </w:rPr>
        <w:t xml:space="preserve"> has strong correlations with:</w:t>
      </w:r>
    </w:p>
    <w:p w14:paraId="52B80238" w14:textId="77777777" w:rsidR="00183FB2" w:rsidRPr="00624A1F" w:rsidRDefault="008E5FA1" w:rsidP="00183FB2">
      <w:pPr>
        <w:pStyle w:val="ListParagraph"/>
        <w:numPr>
          <w:ilvl w:val="1"/>
          <w:numId w:val="126"/>
        </w:num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Farm</w:t>
      </w:r>
      <w:r w:rsidRPr="00624A1F">
        <w:rPr>
          <w:rFonts w:ascii="Times New Roman" w:hAnsi="Times New Roman" w:cs="Times New Roman"/>
          <w:sz w:val="24"/>
          <w:szCs w:val="24"/>
        </w:rPr>
        <w:t xml:space="preserve"> (r = 0.77)</w:t>
      </w:r>
    </w:p>
    <w:p w14:paraId="3C4460B8" w14:textId="77777777" w:rsidR="00183FB2" w:rsidRPr="00624A1F" w:rsidRDefault="008E5FA1" w:rsidP="00183FB2">
      <w:pPr>
        <w:pStyle w:val="ListParagraph"/>
        <w:numPr>
          <w:ilvl w:val="1"/>
          <w:numId w:val="126"/>
        </w:num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Total_emissions</w:t>
      </w:r>
      <w:r w:rsidRPr="00624A1F">
        <w:rPr>
          <w:rFonts w:ascii="Times New Roman" w:hAnsi="Times New Roman" w:cs="Times New Roman"/>
          <w:sz w:val="24"/>
          <w:szCs w:val="24"/>
        </w:rPr>
        <w:t xml:space="preserve"> (r = 0.76)</w:t>
      </w:r>
    </w:p>
    <w:p w14:paraId="3292E36E" w14:textId="77777777" w:rsidR="00183FB2" w:rsidRPr="00624A1F" w:rsidRDefault="008E5FA1" w:rsidP="00183FB2">
      <w:pPr>
        <w:pStyle w:val="ListParagraph"/>
        <w:numPr>
          <w:ilvl w:val="1"/>
          <w:numId w:val="126"/>
        </w:num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lastRenderedPageBreak/>
        <w:t>Processing</w:t>
      </w:r>
      <w:r w:rsidRPr="00624A1F">
        <w:rPr>
          <w:rFonts w:ascii="Times New Roman" w:hAnsi="Times New Roman" w:cs="Times New Roman"/>
          <w:sz w:val="24"/>
          <w:szCs w:val="24"/>
        </w:rPr>
        <w:t xml:space="preserve"> (r = 0.61) </w:t>
      </w:r>
    </w:p>
    <w:p w14:paraId="5B658747" w14:textId="6DB77866" w:rsidR="008E5FA1" w:rsidRPr="00624A1F" w:rsidRDefault="008E5FA1" w:rsidP="00183FB2">
      <w:pPr>
        <w:pStyle w:val="ListParagraph"/>
        <w:spacing w:line="360" w:lineRule="auto"/>
        <w:jc w:val="both"/>
        <w:rPr>
          <w:rFonts w:ascii="Times New Roman" w:hAnsi="Times New Roman" w:cs="Times New Roman"/>
          <w:b/>
          <w:bCs/>
          <w:sz w:val="24"/>
          <w:szCs w:val="24"/>
        </w:rPr>
      </w:pPr>
      <w:r w:rsidRPr="00624A1F">
        <w:rPr>
          <w:rFonts w:ascii="Times New Roman" w:hAnsi="Times New Roman" w:cs="Times New Roman"/>
          <w:sz w:val="24"/>
          <w:szCs w:val="24"/>
        </w:rPr>
        <w:t>Suggests eutrophication is influenced heavily by early production stages.</w:t>
      </w:r>
    </w:p>
    <w:p w14:paraId="1A4693AD" w14:textId="77777777" w:rsidR="00183FB2" w:rsidRPr="00624A1F" w:rsidRDefault="00183FB2" w:rsidP="008E5FA1">
      <w:pPr>
        <w:spacing w:line="360" w:lineRule="auto"/>
        <w:jc w:val="both"/>
        <w:rPr>
          <w:rFonts w:ascii="Times New Roman" w:hAnsi="Times New Roman" w:cs="Times New Roman"/>
          <w:b/>
          <w:bCs/>
          <w:sz w:val="24"/>
          <w:szCs w:val="24"/>
        </w:rPr>
      </w:pPr>
    </w:p>
    <w:p w14:paraId="6103A88D" w14:textId="22076EDA" w:rsidR="008E5FA1" w:rsidRPr="00624A1F" w:rsidRDefault="008E5FA1" w:rsidP="00183FB2">
      <w:pPr>
        <w:pStyle w:val="ListParagraph"/>
        <w:numPr>
          <w:ilvl w:val="2"/>
          <w:numId w:val="128"/>
        </w:num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Weak or Negative Correlations</w:t>
      </w:r>
    </w:p>
    <w:p w14:paraId="0BD00720" w14:textId="77777777" w:rsidR="00183FB2" w:rsidRPr="00624A1F" w:rsidRDefault="008E5FA1" w:rsidP="00183FB2">
      <w:pPr>
        <w:pStyle w:val="ListParagraph"/>
        <w:numPr>
          <w:ilvl w:val="0"/>
          <w:numId w:val="127"/>
        </w:num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Transport</w:t>
      </w:r>
      <w:r w:rsidRPr="00624A1F">
        <w:rPr>
          <w:rFonts w:ascii="Times New Roman" w:hAnsi="Times New Roman" w:cs="Times New Roman"/>
          <w:sz w:val="24"/>
          <w:szCs w:val="24"/>
        </w:rPr>
        <w:t xml:space="preserve"> exhibits low or negative correlations with other features</w:t>
      </w:r>
      <w:r w:rsidR="00183FB2" w:rsidRPr="00624A1F">
        <w:rPr>
          <w:rFonts w:ascii="Times New Roman" w:hAnsi="Times New Roman" w:cs="Times New Roman"/>
          <w:sz w:val="24"/>
          <w:szCs w:val="24"/>
        </w:rPr>
        <w:t>. This i</w:t>
      </w:r>
      <w:r w:rsidRPr="00624A1F">
        <w:rPr>
          <w:rFonts w:ascii="Times New Roman" w:hAnsi="Times New Roman" w:cs="Times New Roman"/>
          <w:sz w:val="24"/>
          <w:szCs w:val="24"/>
        </w:rPr>
        <w:t>mplies that transport emissions are relatively decoupled from the production processes.</w:t>
      </w:r>
    </w:p>
    <w:p w14:paraId="6D272F52" w14:textId="77777777" w:rsidR="00183FB2" w:rsidRPr="00624A1F" w:rsidRDefault="008E5FA1" w:rsidP="00183FB2">
      <w:pPr>
        <w:pStyle w:val="ListParagraph"/>
        <w:numPr>
          <w:ilvl w:val="0"/>
          <w:numId w:val="127"/>
        </w:num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Packaging</w:t>
      </w:r>
      <w:r w:rsidRPr="00624A1F">
        <w:rPr>
          <w:rFonts w:ascii="Times New Roman" w:hAnsi="Times New Roman" w:cs="Times New Roman"/>
          <w:sz w:val="24"/>
          <w:szCs w:val="24"/>
        </w:rPr>
        <w:t xml:space="preserve"> shows weak to negative associations with sustainability metrics</w:t>
      </w:r>
    </w:p>
    <w:p w14:paraId="3080ED25" w14:textId="70D6A2FA" w:rsidR="008E5FA1" w:rsidRPr="00624A1F" w:rsidRDefault="008E5FA1" w:rsidP="00183FB2">
      <w:pPr>
        <w:pStyle w:val="ListParagraph"/>
        <w:numPr>
          <w:ilvl w:val="1"/>
          <w:numId w:val="127"/>
        </w:numPr>
        <w:spacing w:line="360" w:lineRule="auto"/>
        <w:jc w:val="both"/>
        <w:rPr>
          <w:rFonts w:ascii="Times New Roman" w:hAnsi="Times New Roman" w:cs="Times New Roman"/>
          <w:b/>
          <w:bCs/>
          <w:sz w:val="24"/>
          <w:szCs w:val="24"/>
        </w:rPr>
      </w:pPr>
      <w:r w:rsidRPr="00624A1F">
        <w:rPr>
          <w:rFonts w:ascii="Times New Roman" w:hAnsi="Times New Roman" w:cs="Times New Roman"/>
          <w:sz w:val="24"/>
          <w:szCs w:val="24"/>
        </w:rPr>
        <w:t xml:space="preserve">E.g., </w:t>
      </w:r>
      <w:r w:rsidRPr="00624A1F">
        <w:rPr>
          <w:rFonts w:ascii="Times New Roman" w:hAnsi="Times New Roman" w:cs="Times New Roman"/>
          <w:b/>
          <w:bCs/>
          <w:sz w:val="24"/>
          <w:szCs w:val="24"/>
        </w:rPr>
        <w:t>SW_Water_1000kcal</w:t>
      </w:r>
      <w:r w:rsidRPr="00624A1F">
        <w:rPr>
          <w:rFonts w:ascii="Times New Roman" w:hAnsi="Times New Roman" w:cs="Times New Roman"/>
          <w:sz w:val="24"/>
          <w:szCs w:val="24"/>
        </w:rPr>
        <w:t xml:space="preserve"> (r = -0.27), </w:t>
      </w:r>
      <w:r w:rsidRPr="00624A1F">
        <w:rPr>
          <w:rFonts w:ascii="Times New Roman" w:hAnsi="Times New Roman" w:cs="Times New Roman"/>
          <w:b/>
          <w:bCs/>
          <w:sz w:val="24"/>
          <w:szCs w:val="24"/>
        </w:rPr>
        <w:t>Water_1000kcal</w:t>
      </w:r>
      <w:r w:rsidRPr="00624A1F">
        <w:rPr>
          <w:rFonts w:ascii="Times New Roman" w:hAnsi="Times New Roman" w:cs="Times New Roman"/>
          <w:sz w:val="24"/>
          <w:szCs w:val="24"/>
        </w:rPr>
        <w:t xml:space="preserve"> (r = -0.29)</w:t>
      </w:r>
      <w:r w:rsidR="00183FB2" w:rsidRPr="00624A1F">
        <w:rPr>
          <w:rFonts w:ascii="Times New Roman" w:hAnsi="Times New Roman" w:cs="Times New Roman"/>
          <w:sz w:val="24"/>
          <w:szCs w:val="24"/>
        </w:rPr>
        <w:t xml:space="preserve"> i</w:t>
      </w:r>
      <w:r w:rsidRPr="00624A1F">
        <w:rPr>
          <w:rFonts w:ascii="Times New Roman" w:hAnsi="Times New Roman" w:cs="Times New Roman"/>
          <w:sz w:val="24"/>
          <w:szCs w:val="24"/>
        </w:rPr>
        <w:t>ndicates a relatively minor environmental contribution in the dataset.</w:t>
      </w:r>
    </w:p>
    <w:p w14:paraId="5D166C25" w14:textId="77777777" w:rsidR="008E5FA1" w:rsidRPr="00624A1F" w:rsidRDefault="008E5FA1" w:rsidP="00183FB2">
      <w:pPr>
        <w:pStyle w:val="ListParagraph"/>
        <w:numPr>
          <w:ilvl w:val="0"/>
          <w:numId w:val="127"/>
        </w:num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Retail</w:t>
      </w:r>
      <w:r w:rsidRPr="00624A1F">
        <w:rPr>
          <w:rFonts w:ascii="Times New Roman" w:hAnsi="Times New Roman" w:cs="Times New Roman"/>
          <w:sz w:val="24"/>
          <w:szCs w:val="24"/>
        </w:rPr>
        <w:t xml:space="preserve"> is weakly correlated across all metrics</w:t>
      </w:r>
    </w:p>
    <w:p w14:paraId="403FC120" w14:textId="276DA289" w:rsidR="008E5FA1" w:rsidRPr="00624A1F" w:rsidRDefault="008E5FA1" w:rsidP="00183FB2">
      <w:pPr>
        <w:pStyle w:val="ListParagraph"/>
        <w:numPr>
          <w:ilvl w:val="1"/>
          <w:numId w:val="127"/>
        </w:numPr>
        <w:spacing w:line="360" w:lineRule="auto"/>
        <w:jc w:val="both"/>
        <w:rPr>
          <w:rFonts w:ascii="Times New Roman" w:hAnsi="Times New Roman" w:cs="Times New Roman"/>
          <w:b/>
          <w:bCs/>
          <w:sz w:val="24"/>
          <w:szCs w:val="24"/>
        </w:rPr>
      </w:pPr>
      <w:r w:rsidRPr="00624A1F">
        <w:rPr>
          <w:rFonts w:ascii="Times New Roman" w:hAnsi="Times New Roman" w:cs="Times New Roman"/>
          <w:sz w:val="24"/>
          <w:szCs w:val="24"/>
        </w:rPr>
        <w:t xml:space="preserve">Highest observed correlation is with </w:t>
      </w:r>
      <w:r w:rsidRPr="00624A1F">
        <w:rPr>
          <w:rFonts w:ascii="Times New Roman" w:hAnsi="Times New Roman" w:cs="Times New Roman"/>
          <w:b/>
          <w:bCs/>
          <w:sz w:val="24"/>
          <w:szCs w:val="24"/>
        </w:rPr>
        <w:t>Land_1000kcal</w:t>
      </w:r>
      <w:r w:rsidRPr="00624A1F">
        <w:rPr>
          <w:rFonts w:ascii="Times New Roman" w:hAnsi="Times New Roman" w:cs="Times New Roman"/>
          <w:sz w:val="24"/>
          <w:szCs w:val="24"/>
        </w:rPr>
        <w:t xml:space="preserve"> (r = 0.52)</w:t>
      </w:r>
      <w:r w:rsidR="00183FB2" w:rsidRPr="00624A1F">
        <w:rPr>
          <w:rFonts w:ascii="Times New Roman" w:hAnsi="Times New Roman" w:cs="Times New Roman"/>
          <w:sz w:val="24"/>
          <w:szCs w:val="24"/>
        </w:rPr>
        <w:t xml:space="preserve">. </w:t>
      </w:r>
      <w:r w:rsidRPr="00624A1F">
        <w:rPr>
          <w:rFonts w:ascii="Times New Roman" w:hAnsi="Times New Roman" w:cs="Times New Roman"/>
          <w:sz w:val="24"/>
          <w:szCs w:val="24"/>
        </w:rPr>
        <w:t>Downstream impacts such as retail have limited influence on total emissions and resource use.</w:t>
      </w:r>
    </w:p>
    <w:p w14:paraId="68E0C1DD" w14:textId="6CDF82C1" w:rsidR="008E5FA1" w:rsidRPr="00624A1F" w:rsidRDefault="00183FB2" w:rsidP="008E5FA1">
      <w:p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 xml:space="preserve">3.3.3 </w:t>
      </w:r>
      <w:r w:rsidR="008E5FA1" w:rsidRPr="008E5FA1">
        <w:rPr>
          <w:rFonts w:ascii="Times New Roman" w:hAnsi="Times New Roman" w:cs="Times New Roman"/>
          <w:b/>
          <w:bCs/>
          <w:sz w:val="24"/>
          <w:szCs w:val="24"/>
        </w:rPr>
        <w:t>Interesting Mid-Range Correlations</w:t>
      </w:r>
    </w:p>
    <w:p w14:paraId="117A21F1" w14:textId="77777777" w:rsidR="008E5FA1" w:rsidRPr="00624A1F" w:rsidRDefault="008E5FA1" w:rsidP="00183FB2">
      <w:pPr>
        <w:pStyle w:val="ListParagraph"/>
        <w:numPr>
          <w:ilvl w:val="0"/>
          <w:numId w:val="129"/>
        </w:num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Processing</w:t>
      </w:r>
      <w:r w:rsidRPr="00624A1F">
        <w:rPr>
          <w:rFonts w:ascii="Times New Roman" w:hAnsi="Times New Roman" w:cs="Times New Roman"/>
          <w:sz w:val="24"/>
          <w:szCs w:val="24"/>
        </w:rPr>
        <w:t xml:space="preserve"> correlates moderately with:</w:t>
      </w:r>
    </w:p>
    <w:p w14:paraId="6554EACE" w14:textId="77777777" w:rsidR="00183FB2" w:rsidRPr="00624A1F" w:rsidRDefault="008E5FA1" w:rsidP="00183FB2">
      <w:pPr>
        <w:pStyle w:val="ListParagraph"/>
        <w:numPr>
          <w:ilvl w:val="1"/>
          <w:numId w:val="129"/>
        </w:num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GHG_1000kcal</w:t>
      </w:r>
      <w:r w:rsidRPr="00624A1F">
        <w:rPr>
          <w:rFonts w:ascii="Times New Roman" w:hAnsi="Times New Roman" w:cs="Times New Roman"/>
          <w:sz w:val="24"/>
          <w:szCs w:val="24"/>
        </w:rPr>
        <w:t xml:space="preserve"> (r = 0.49)</w:t>
      </w:r>
    </w:p>
    <w:p w14:paraId="02AB9ADC" w14:textId="77777777" w:rsidR="00183FB2" w:rsidRPr="00624A1F" w:rsidRDefault="008E5FA1" w:rsidP="00183FB2">
      <w:pPr>
        <w:pStyle w:val="ListParagraph"/>
        <w:numPr>
          <w:ilvl w:val="1"/>
          <w:numId w:val="129"/>
        </w:num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Eutro_kg</w:t>
      </w:r>
      <w:r w:rsidRPr="00624A1F">
        <w:rPr>
          <w:rFonts w:ascii="Times New Roman" w:hAnsi="Times New Roman" w:cs="Times New Roman"/>
          <w:sz w:val="24"/>
          <w:szCs w:val="24"/>
        </w:rPr>
        <w:t xml:space="preserve"> (r = 0.61</w:t>
      </w:r>
      <w:r w:rsidR="00183FB2" w:rsidRPr="00624A1F">
        <w:rPr>
          <w:rFonts w:ascii="Times New Roman" w:hAnsi="Times New Roman" w:cs="Times New Roman"/>
          <w:sz w:val="24"/>
          <w:szCs w:val="24"/>
        </w:rPr>
        <w:t>) r</w:t>
      </w:r>
      <w:r w:rsidRPr="00624A1F">
        <w:rPr>
          <w:rFonts w:ascii="Times New Roman" w:hAnsi="Times New Roman" w:cs="Times New Roman"/>
          <w:sz w:val="24"/>
          <w:szCs w:val="24"/>
        </w:rPr>
        <w:t>eflects a secondary but noteworthy contribution, particularly toward eutrophication.</w:t>
      </w:r>
    </w:p>
    <w:p w14:paraId="3CCBE330" w14:textId="77777777" w:rsidR="00183FB2" w:rsidRPr="00624A1F" w:rsidRDefault="008E5FA1" w:rsidP="00183FB2">
      <w:pPr>
        <w:pStyle w:val="ListParagraph"/>
        <w:numPr>
          <w:ilvl w:val="0"/>
          <w:numId w:val="129"/>
        </w:num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SW_Water_1000kcal</w:t>
      </w:r>
      <w:r w:rsidRPr="00624A1F">
        <w:rPr>
          <w:rFonts w:ascii="Times New Roman" w:hAnsi="Times New Roman" w:cs="Times New Roman"/>
          <w:sz w:val="24"/>
          <w:szCs w:val="24"/>
        </w:rPr>
        <w:t xml:space="preserve"> is moderately correlated with:</w:t>
      </w:r>
    </w:p>
    <w:p w14:paraId="0AF6370F" w14:textId="77777777" w:rsidR="00183FB2" w:rsidRPr="00624A1F" w:rsidRDefault="008E5FA1" w:rsidP="00183FB2">
      <w:pPr>
        <w:pStyle w:val="ListParagraph"/>
        <w:numPr>
          <w:ilvl w:val="1"/>
          <w:numId w:val="129"/>
        </w:num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SW_Water_kg</w:t>
      </w:r>
      <w:r w:rsidRPr="00624A1F">
        <w:rPr>
          <w:rFonts w:ascii="Times New Roman" w:hAnsi="Times New Roman" w:cs="Times New Roman"/>
          <w:sz w:val="24"/>
          <w:szCs w:val="24"/>
        </w:rPr>
        <w:t xml:space="preserve"> (r = 0.59)</w:t>
      </w:r>
    </w:p>
    <w:p w14:paraId="5C14C1A8" w14:textId="77777777" w:rsidR="00183FB2" w:rsidRPr="00624A1F" w:rsidRDefault="008E5FA1" w:rsidP="00183FB2">
      <w:pPr>
        <w:pStyle w:val="ListParagraph"/>
        <w:numPr>
          <w:ilvl w:val="1"/>
          <w:numId w:val="129"/>
        </w:num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Water_1000kcal</w:t>
      </w:r>
      <w:r w:rsidRPr="00624A1F">
        <w:rPr>
          <w:rFonts w:ascii="Times New Roman" w:hAnsi="Times New Roman" w:cs="Times New Roman"/>
          <w:sz w:val="24"/>
          <w:szCs w:val="24"/>
        </w:rPr>
        <w:t xml:space="preserve"> (r = 0.66)</w:t>
      </w:r>
      <w:r w:rsidR="00183FB2" w:rsidRPr="00624A1F">
        <w:rPr>
          <w:rFonts w:ascii="Times New Roman" w:hAnsi="Times New Roman" w:cs="Times New Roman"/>
          <w:sz w:val="24"/>
          <w:szCs w:val="24"/>
        </w:rPr>
        <w:t xml:space="preserve"> r</w:t>
      </w:r>
      <w:r w:rsidRPr="00624A1F">
        <w:rPr>
          <w:rFonts w:ascii="Times New Roman" w:hAnsi="Times New Roman" w:cs="Times New Roman"/>
          <w:sz w:val="24"/>
          <w:szCs w:val="24"/>
        </w:rPr>
        <w:t>einforces the reliability of using calorie-based water stress indicators.</w:t>
      </w:r>
    </w:p>
    <w:p w14:paraId="426572C8" w14:textId="69F7CFA0" w:rsidR="008E5FA1" w:rsidRPr="00624A1F" w:rsidRDefault="008E5FA1" w:rsidP="00183FB2">
      <w:pPr>
        <w:pStyle w:val="ListParagraph"/>
        <w:numPr>
          <w:ilvl w:val="0"/>
          <w:numId w:val="129"/>
        </w:numPr>
        <w:spacing w:line="360" w:lineRule="auto"/>
        <w:jc w:val="both"/>
        <w:rPr>
          <w:rFonts w:ascii="Times New Roman" w:hAnsi="Times New Roman" w:cs="Times New Roman"/>
          <w:b/>
          <w:bCs/>
          <w:sz w:val="24"/>
          <w:szCs w:val="24"/>
        </w:rPr>
      </w:pPr>
      <w:r w:rsidRPr="00624A1F">
        <w:rPr>
          <w:rFonts w:ascii="Times New Roman" w:hAnsi="Times New Roman" w:cs="Times New Roman"/>
          <w:b/>
          <w:bCs/>
          <w:sz w:val="24"/>
          <w:szCs w:val="24"/>
        </w:rPr>
        <w:t>GHG_1000kcal</w:t>
      </w:r>
      <w:r w:rsidRPr="00624A1F">
        <w:rPr>
          <w:rFonts w:ascii="Times New Roman" w:hAnsi="Times New Roman" w:cs="Times New Roman"/>
          <w:sz w:val="24"/>
          <w:szCs w:val="24"/>
        </w:rPr>
        <w:t xml:space="preserve"> and </w:t>
      </w:r>
      <w:r w:rsidRPr="00624A1F">
        <w:rPr>
          <w:rFonts w:ascii="Times New Roman" w:hAnsi="Times New Roman" w:cs="Times New Roman"/>
          <w:b/>
          <w:bCs/>
          <w:sz w:val="24"/>
          <w:szCs w:val="24"/>
        </w:rPr>
        <w:t>Land_1000kcal</w:t>
      </w:r>
      <w:r w:rsidRPr="00624A1F">
        <w:rPr>
          <w:rFonts w:ascii="Times New Roman" w:hAnsi="Times New Roman" w:cs="Times New Roman"/>
          <w:sz w:val="24"/>
          <w:szCs w:val="24"/>
        </w:rPr>
        <w:t xml:space="preserve"> (r = 0.65)</w:t>
      </w:r>
      <w:r w:rsidR="00183FB2" w:rsidRPr="00624A1F">
        <w:rPr>
          <w:rFonts w:ascii="Times New Roman" w:hAnsi="Times New Roman" w:cs="Times New Roman"/>
          <w:sz w:val="24"/>
          <w:szCs w:val="24"/>
        </w:rPr>
        <w:t xml:space="preserve">. </w:t>
      </w:r>
      <w:r w:rsidRPr="00624A1F">
        <w:rPr>
          <w:rFonts w:ascii="Times New Roman" w:hAnsi="Times New Roman" w:cs="Times New Roman"/>
          <w:sz w:val="24"/>
          <w:szCs w:val="24"/>
        </w:rPr>
        <w:t>Emission-intensive foods tend to also demand more land per calorie, highlighting a shared environmental burden.</w:t>
      </w:r>
    </w:p>
    <w:p w14:paraId="1E8DC8A1" w14:textId="77777777" w:rsidR="00EA44AF" w:rsidRPr="00624A1F" w:rsidRDefault="00EA44AF" w:rsidP="00EA44AF">
      <w:pPr>
        <w:spacing w:line="360" w:lineRule="auto"/>
        <w:jc w:val="both"/>
        <w:rPr>
          <w:rFonts w:ascii="Times New Roman" w:hAnsi="Times New Roman" w:cs="Times New Roman"/>
          <w:b/>
          <w:bCs/>
          <w:sz w:val="24"/>
          <w:szCs w:val="24"/>
        </w:rPr>
      </w:pPr>
    </w:p>
    <w:p w14:paraId="1575FFD3" w14:textId="77777777" w:rsidR="00EA44AF" w:rsidRPr="00624A1F" w:rsidRDefault="00EA44AF" w:rsidP="00EA44AF">
      <w:pPr>
        <w:spacing w:line="360" w:lineRule="auto"/>
        <w:jc w:val="both"/>
        <w:rPr>
          <w:rFonts w:ascii="Times New Roman" w:hAnsi="Times New Roman" w:cs="Times New Roman"/>
          <w:b/>
          <w:bCs/>
          <w:sz w:val="24"/>
          <w:szCs w:val="24"/>
        </w:rPr>
      </w:pPr>
    </w:p>
    <w:p w14:paraId="48424D83" w14:textId="77777777" w:rsidR="00EA44AF" w:rsidRPr="00624A1F" w:rsidRDefault="00EA44AF" w:rsidP="00EA44AF">
      <w:pPr>
        <w:spacing w:line="360" w:lineRule="auto"/>
        <w:jc w:val="both"/>
        <w:rPr>
          <w:rFonts w:ascii="Times New Roman" w:hAnsi="Times New Roman" w:cs="Times New Roman"/>
          <w:b/>
          <w:bCs/>
          <w:sz w:val="24"/>
          <w:szCs w:val="24"/>
        </w:rPr>
      </w:pPr>
    </w:p>
    <w:p w14:paraId="68B4C169" w14:textId="77777777" w:rsidR="00EA44AF" w:rsidRPr="00624A1F" w:rsidRDefault="00EA44AF" w:rsidP="00EA44AF">
      <w:pPr>
        <w:spacing w:line="360" w:lineRule="auto"/>
        <w:jc w:val="both"/>
        <w:rPr>
          <w:rFonts w:ascii="Times New Roman" w:hAnsi="Times New Roman" w:cs="Times New Roman"/>
          <w:b/>
          <w:bCs/>
          <w:sz w:val="24"/>
          <w:szCs w:val="24"/>
        </w:rPr>
      </w:pPr>
    </w:p>
    <w:p w14:paraId="5AA53903" w14:textId="77777777" w:rsidR="00EA44AF" w:rsidRPr="00624A1F" w:rsidRDefault="00EA44AF" w:rsidP="00EA44AF">
      <w:pPr>
        <w:spacing w:line="360" w:lineRule="auto"/>
        <w:jc w:val="both"/>
        <w:rPr>
          <w:rFonts w:ascii="Times New Roman" w:hAnsi="Times New Roman" w:cs="Times New Roman"/>
          <w:b/>
          <w:bCs/>
          <w:sz w:val="24"/>
          <w:szCs w:val="24"/>
        </w:rPr>
      </w:pPr>
    </w:p>
    <w:p w14:paraId="152A6400" w14:textId="091E468C" w:rsidR="00EA44AF" w:rsidRPr="00624A1F" w:rsidRDefault="00EA44AF" w:rsidP="00EA44AF">
      <w:pPr>
        <w:spacing w:line="360" w:lineRule="auto"/>
        <w:jc w:val="center"/>
        <w:rPr>
          <w:rFonts w:ascii="Times New Roman" w:hAnsi="Times New Roman" w:cs="Times New Roman"/>
          <w:b/>
          <w:bCs/>
          <w:sz w:val="28"/>
          <w:szCs w:val="28"/>
        </w:rPr>
      </w:pPr>
      <w:r w:rsidRPr="00624A1F">
        <w:rPr>
          <w:rFonts w:ascii="Times New Roman" w:hAnsi="Times New Roman" w:cs="Times New Roman"/>
          <w:b/>
          <w:bCs/>
          <w:sz w:val="28"/>
          <w:szCs w:val="28"/>
        </w:rPr>
        <w:lastRenderedPageBreak/>
        <w:t>4.0 Discussion</w:t>
      </w:r>
    </w:p>
    <w:p w14:paraId="38C1F102" w14:textId="77777777" w:rsidR="00A33EE8" w:rsidRPr="00624A1F" w:rsidRDefault="00A33EE8" w:rsidP="00A33EE8">
      <w:pPr>
        <w:spacing w:line="360" w:lineRule="auto"/>
        <w:jc w:val="both"/>
        <w:rPr>
          <w:rFonts w:ascii="Times New Roman" w:hAnsi="Times New Roman" w:cs="Times New Roman"/>
          <w:b/>
          <w:bCs/>
          <w:sz w:val="24"/>
          <w:szCs w:val="24"/>
        </w:rPr>
      </w:pPr>
      <w:r w:rsidRPr="00A33EE8">
        <w:rPr>
          <w:rFonts w:ascii="Times New Roman" w:hAnsi="Times New Roman" w:cs="Times New Roman"/>
          <w:b/>
          <w:bCs/>
          <w:sz w:val="24"/>
          <w:szCs w:val="24"/>
        </w:rPr>
        <w:t>4.1 Assessing the Environmental Impact of Animal-Based vs. Plant-Based Foods</w:t>
      </w:r>
    </w:p>
    <w:p w14:paraId="792643EC" w14:textId="77777777" w:rsidR="00673281" w:rsidRPr="00624A1F" w:rsidRDefault="00673281" w:rsidP="00673281">
      <w:pPr>
        <w:keepNext/>
        <w:spacing w:line="360" w:lineRule="auto"/>
        <w:jc w:val="center"/>
      </w:pPr>
      <w:r w:rsidRPr="00624A1F">
        <w:rPr>
          <w:rFonts w:ascii="Times New Roman" w:hAnsi="Times New Roman" w:cs="Times New Roman"/>
          <w:b/>
          <w:bCs/>
          <w:noProof/>
          <w:sz w:val="24"/>
          <w:szCs w:val="24"/>
        </w:rPr>
        <w:drawing>
          <wp:inline distT="0" distB="0" distL="0" distR="0" wp14:anchorId="1F98791C" wp14:editId="7AC13AEC">
            <wp:extent cx="5731510" cy="3343275"/>
            <wp:effectExtent l="0" t="0" r="2540" b="9525"/>
            <wp:docPr id="33869926" name="Picture 2" descr="A graph of 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69926" name="Picture 2" descr="A graph of a graph with different colored squar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3343275"/>
                    </a:xfrm>
                    <a:prstGeom prst="rect">
                      <a:avLst/>
                    </a:prstGeom>
                  </pic:spPr>
                </pic:pic>
              </a:graphicData>
            </a:graphic>
          </wp:inline>
        </w:drawing>
      </w:r>
    </w:p>
    <w:p w14:paraId="39262F8B" w14:textId="2A7EF0D1" w:rsidR="00673281" w:rsidRPr="00A33EE8" w:rsidRDefault="00673281" w:rsidP="00673281">
      <w:pPr>
        <w:pStyle w:val="Caption"/>
        <w:jc w:val="center"/>
        <w:rPr>
          <w:rFonts w:ascii="Times New Roman" w:hAnsi="Times New Roman" w:cs="Times New Roman"/>
          <w:b/>
          <w:bCs/>
          <w:i w:val="0"/>
          <w:iCs w:val="0"/>
          <w:color w:val="auto"/>
          <w:sz w:val="20"/>
          <w:szCs w:val="20"/>
        </w:rPr>
      </w:pPr>
      <w:r w:rsidRPr="00624A1F">
        <w:rPr>
          <w:rFonts w:ascii="Times New Roman" w:hAnsi="Times New Roman" w:cs="Times New Roman"/>
          <w:b/>
          <w:bCs/>
          <w:i w:val="0"/>
          <w:iCs w:val="0"/>
          <w:color w:val="auto"/>
          <w:sz w:val="20"/>
          <w:szCs w:val="20"/>
        </w:rPr>
        <w:t xml:space="preserve">Figure </w:t>
      </w:r>
      <w:r w:rsidRPr="00624A1F">
        <w:rPr>
          <w:rFonts w:ascii="Times New Roman" w:hAnsi="Times New Roman" w:cs="Times New Roman"/>
          <w:b/>
          <w:bCs/>
          <w:i w:val="0"/>
          <w:iCs w:val="0"/>
          <w:color w:val="auto"/>
          <w:sz w:val="20"/>
          <w:szCs w:val="20"/>
        </w:rPr>
        <w:fldChar w:fldCharType="begin"/>
      </w:r>
      <w:r w:rsidRPr="00624A1F">
        <w:rPr>
          <w:rFonts w:ascii="Times New Roman" w:hAnsi="Times New Roman" w:cs="Times New Roman"/>
          <w:b/>
          <w:bCs/>
          <w:i w:val="0"/>
          <w:iCs w:val="0"/>
          <w:color w:val="auto"/>
          <w:sz w:val="20"/>
          <w:szCs w:val="20"/>
        </w:rPr>
        <w:instrText xml:space="preserve"> SEQ Figure \* ARABIC </w:instrText>
      </w:r>
      <w:r w:rsidRPr="00624A1F">
        <w:rPr>
          <w:rFonts w:ascii="Times New Roman" w:hAnsi="Times New Roman" w:cs="Times New Roman"/>
          <w:b/>
          <w:bCs/>
          <w:i w:val="0"/>
          <w:iCs w:val="0"/>
          <w:color w:val="auto"/>
          <w:sz w:val="20"/>
          <w:szCs w:val="20"/>
        </w:rPr>
        <w:fldChar w:fldCharType="separate"/>
      </w:r>
      <w:r w:rsidR="008E138C">
        <w:rPr>
          <w:rFonts w:ascii="Times New Roman" w:hAnsi="Times New Roman" w:cs="Times New Roman"/>
          <w:b/>
          <w:bCs/>
          <w:i w:val="0"/>
          <w:iCs w:val="0"/>
          <w:noProof/>
          <w:color w:val="auto"/>
          <w:sz w:val="20"/>
          <w:szCs w:val="20"/>
        </w:rPr>
        <w:t>3</w:t>
      </w:r>
      <w:r w:rsidRPr="00624A1F">
        <w:rPr>
          <w:rFonts w:ascii="Times New Roman" w:hAnsi="Times New Roman" w:cs="Times New Roman"/>
          <w:b/>
          <w:bCs/>
          <w:i w:val="0"/>
          <w:iCs w:val="0"/>
          <w:color w:val="auto"/>
          <w:sz w:val="20"/>
          <w:szCs w:val="20"/>
        </w:rPr>
        <w:fldChar w:fldCharType="end"/>
      </w:r>
      <w:r w:rsidRPr="00624A1F">
        <w:rPr>
          <w:rFonts w:ascii="Times New Roman" w:hAnsi="Times New Roman" w:cs="Times New Roman"/>
          <w:b/>
          <w:bCs/>
          <w:i w:val="0"/>
          <w:iCs w:val="0"/>
          <w:color w:val="auto"/>
          <w:sz w:val="20"/>
          <w:szCs w:val="20"/>
        </w:rPr>
        <w:t xml:space="preserve">. Comparison of greenhouse gas emissions (GHG) from animal-based and plant-based foods. The plot highlights the contribution of each food category to total emissions, emphasizing the higher environmental impact of animal-derived products, especially red </w:t>
      </w:r>
      <w:r w:rsidRPr="00624A1F">
        <w:rPr>
          <w:rFonts w:ascii="Times New Roman" w:hAnsi="Times New Roman" w:cs="Times New Roman"/>
          <w:b/>
          <w:bCs/>
          <w:i w:val="0"/>
          <w:iCs w:val="0"/>
          <w:color w:val="auto"/>
          <w:sz w:val="20"/>
          <w:szCs w:val="20"/>
        </w:rPr>
        <w:t>meat, compared to plant-based options such as cereals, legumes, vegetables, and fruits.</w:t>
      </w:r>
    </w:p>
    <w:p w14:paraId="03479EE4" w14:textId="77777777" w:rsidR="00A33EE8" w:rsidRPr="00A33EE8" w:rsidRDefault="00A33EE8" w:rsidP="00A33EE8">
      <w:pPr>
        <w:spacing w:line="360" w:lineRule="auto"/>
        <w:jc w:val="both"/>
        <w:rPr>
          <w:rFonts w:ascii="Times New Roman" w:hAnsi="Times New Roman" w:cs="Times New Roman"/>
          <w:sz w:val="24"/>
          <w:szCs w:val="24"/>
        </w:rPr>
      </w:pPr>
      <w:r w:rsidRPr="00A33EE8">
        <w:rPr>
          <w:rFonts w:ascii="Times New Roman" w:hAnsi="Times New Roman" w:cs="Times New Roman"/>
          <w:sz w:val="24"/>
          <w:szCs w:val="24"/>
        </w:rPr>
        <w:t>The comparison between animal-based and plant-based foods reveals a stark contrast in their environmental footprints, especially concerning greenhouse gas (GHG) emissions. The analysis shows that animal-based foods account for 66.48% of total GHG emissions, more than double the 33.52% contribution from plant-based foods. This disparity underscores the disproportionately large climate burden carried by animal-derived products.</w:t>
      </w:r>
    </w:p>
    <w:p w14:paraId="6DA7370A" w14:textId="77777777" w:rsidR="00A33EE8" w:rsidRPr="00A33EE8" w:rsidRDefault="00A33EE8" w:rsidP="00A33EE8">
      <w:pPr>
        <w:spacing w:line="360" w:lineRule="auto"/>
        <w:jc w:val="both"/>
        <w:rPr>
          <w:rFonts w:ascii="Times New Roman" w:hAnsi="Times New Roman" w:cs="Times New Roman"/>
          <w:sz w:val="24"/>
          <w:szCs w:val="24"/>
        </w:rPr>
      </w:pPr>
      <w:r w:rsidRPr="00A33EE8">
        <w:rPr>
          <w:rFonts w:ascii="Times New Roman" w:hAnsi="Times New Roman" w:cs="Times New Roman"/>
          <w:sz w:val="24"/>
          <w:szCs w:val="24"/>
        </w:rPr>
        <w:t>Within the animal-based category, red meat stands out as the most significant contributor, followed by dairy, poultry, eggs, and seafood. The high emissions from red meat are largely driven by methane release from ruminants, manure management, and feed production. These upstream processes intensify the climate impact associated with meat-heavy diets.</w:t>
      </w:r>
    </w:p>
    <w:p w14:paraId="42F76CE7" w14:textId="3400845D" w:rsidR="00A33EE8" w:rsidRPr="00A33EE8" w:rsidRDefault="00A33EE8" w:rsidP="00A33EE8">
      <w:pPr>
        <w:spacing w:line="360" w:lineRule="auto"/>
        <w:jc w:val="both"/>
        <w:rPr>
          <w:rFonts w:ascii="Times New Roman" w:hAnsi="Times New Roman" w:cs="Times New Roman"/>
          <w:sz w:val="24"/>
          <w:szCs w:val="24"/>
        </w:rPr>
      </w:pPr>
      <w:r w:rsidRPr="00A33EE8">
        <w:rPr>
          <w:rFonts w:ascii="Times New Roman" w:hAnsi="Times New Roman" w:cs="Times New Roman"/>
          <w:sz w:val="24"/>
          <w:szCs w:val="24"/>
        </w:rPr>
        <w:t>In contrast, plant-based food categories</w:t>
      </w:r>
      <w:r w:rsidRPr="00624A1F">
        <w:rPr>
          <w:rFonts w:ascii="Times New Roman" w:hAnsi="Times New Roman" w:cs="Times New Roman"/>
          <w:sz w:val="24"/>
          <w:szCs w:val="24"/>
        </w:rPr>
        <w:t xml:space="preserve"> </w:t>
      </w:r>
      <w:r w:rsidRPr="00A33EE8">
        <w:rPr>
          <w:rFonts w:ascii="Times New Roman" w:hAnsi="Times New Roman" w:cs="Times New Roman"/>
          <w:sz w:val="24"/>
          <w:szCs w:val="24"/>
        </w:rPr>
        <w:t>including cereal grains, legumes, vegetables, and fruits</w:t>
      </w:r>
      <w:r w:rsidRPr="00624A1F">
        <w:rPr>
          <w:rFonts w:ascii="Times New Roman" w:hAnsi="Times New Roman" w:cs="Times New Roman"/>
          <w:sz w:val="24"/>
          <w:szCs w:val="24"/>
        </w:rPr>
        <w:t xml:space="preserve">, </w:t>
      </w:r>
      <w:r w:rsidRPr="00A33EE8">
        <w:rPr>
          <w:rFonts w:ascii="Times New Roman" w:hAnsi="Times New Roman" w:cs="Times New Roman"/>
          <w:sz w:val="24"/>
          <w:szCs w:val="24"/>
        </w:rPr>
        <w:t>consistently exhibit much lower GHG emissions per kilogram of product. While some plant-derived products such as nuts, chocolate, and coffee have higher impacts under specific metrics (e.g., per kcal or per gram of protein), their overall contributions to total emissions remain relatively low.</w:t>
      </w:r>
    </w:p>
    <w:p w14:paraId="2919A479" w14:textId="7E791245" w:rsidR="00A33EE8" w:rsidRPr="00A33EE8" w:rsidRDefault="00A33EE8" w:rsidP="00A33EE8">
      <w:pPr>
        <w:spacing w:line="360" w:lineRule="auto"/>
        <w:jc w:val="both"/>
        <w:rPr>
          <w:rFonts w:ascii="Times New Roman" w:hAnsi="Times New Roman" w:cs="Times New Roman"/>
          <w:sz w:val="24"/>
          <w:szCs w:val="24"/>
        </w:rPr>
      </w:pPr>
      <w:r w:rsidRPr="00A33EE8">
        <w:rPr>
          <w:rFonts w:ascii="Times New Roman" w:hAnsi="Times New Roman" w:cs="Times New Roman"/>
          <w:sz w:val="24"/>
          <w:szCs w:val="24"/>
        </w:rPr>
        <w:lastRenderedPageBreak/>
        <w:t>This disparity has critical implications for sustainability strategies. A transition toward plant-based diets</w:t>
      </w:r>
      <w:r w:rsidRPr="00624A1F">
        <w:rPr>
          <w:rFonts w:ascii="Times New Roman" w:hAnsi="Times New Roman" w:cs="Times New Roman"/>
          <w:sz w:val="24"/>
          <w:szCs w:val="24"/>
        </w:rPr>
        <w:t xml:space="preserve">, </w:t>
      </w:r>
      <w:r w:rsidRPr="00A33EE8">
        <w:rPr>
          <w:rFonts w:ascii="Times New Roman" w:hAnsi="Times New Roman" w:cs="Times New Roman"/>
          <w:sz w:val="24"/>
          <w:szCs w:val="24"/>
        </w:rPr>
        <w:t>particularly those emphasizing legumes, grains, and vegetables</w:t>
      </w:r>
      <w:r w:rsidRPr="00624A1F">
        <w:rPr>
          <w:rFonts w:ascii="Times New Roman" w:hAnsi="Times New Roman" w:cs="Times New Roman"/>
          <w:sz w:val="24"/>
          <w:szCs w:val="24"/>
        </w:rPr>
        <w:t xml:space="preserve"> </w:t>
      </w:r>
      <w:r w:rsidRPr="00A33EE8">
        <w:rPr>
          <w:rFonts w:ascii="Times New Roman" w:hAnsi="Times New Roman" w:cs="Times New Roman"/>
          <w:sz w:val="24"/>
          <w:szCs w:val="24"/>
        </w:rPr>
        <w:t>can offer significant reductions in GHG emissions. Moreover, the data highlight that targeting reductions in red meat consumption alone could yield substantial climate benefits.</w:t>
      </w:r>
    </w:p>
    <w:tbl>
      <w:tblPr>
        <w:tblStyle w:val="TableGrid"/>
        <w:tblW w:w="0" w:type="auto"/>
        <w:tblLook w:val="04A0" w:firstRow="1" w:lastRow="0" w:firstColumn="1" w:lastColumn="0" w:noHBand="0" w:noVBand="1"/>
      </w:tblPr>
      <w:tblGrid>
        <w:gridCol w:w="4644"/>
        <w:gridCol w:w="4372"/>
      </w:tblGrid>
      <w:tr w:rsidR="00A33EE8" w:rsidRPr="00A33EE8" w14:paraId="58336506" w14:textId="77777777" w:rsidTr="00A33EE8">
        <w:tc>
          <w:tcPr>
            <w:tcW w:w="0" w:type="auto"/>
            <w:hideMark/>
          </w:tcPr>
          <w:p w14:paraId="57C78588" w14:textId="77777777" w:rsidR="00A33EE8" w:rsidRPr="00A33EE8" w:rsidRDefault="00A33EE8" w:rsidP="00A33EE8">
            <w:pPr>
              <w:spacing w:after="160" w:line="360" w:lineRule="auto"/>
              <w:jc w:val="both"/>
              <w:rPr>
                <w:rFonts w:ascii="Times New Roman" w:hAnsi="Times New Roman" w:cs="Times New Roman"/>
                <w:b/>
                <w:bCs/>
                <w:sz w:val="24"/>
                <w:szCs w:val="24"/>
              </w:rPr>
            </w:pPr>
            <w:r w:rsidRPr="00A33EE8">
              <w:rPr>
                <w:rFonts w:ascii="Times New Roman" w:hAnsi="Times New Roman" w:cs="Times New Roman"/>
                <w:b/>
                <w:bCs/>
                <w:sz w:val="24"/>
                <w:szCs w:val="24"/>
              </w:rPr>
              <w:t>Observation</w:t>
            </w:r>
          </w:p>
        </w:tc>
        <w:tc>
          <w:tcPr>
            <w:tcW w:w="0" w:type="auto"/>
            <w:hideMark/>
          </w:tcPr>
          <w:p w14:paraId="1C5A8880" w14:textId="77777777" w:rsidR="00A33EE8" w:rsidRPr="00A33EE8" w:rsidRDefault="00A33EE8" w:rsidP="00A33EE8">
            <w:pPr>
              <w:spacing w:after="160" w:line="360" w:lineRule="auto"/>
              <w:jc w:val="both"/>
              <w:rPr>
                <w:rFonts w:ascii="Times New Roman" w:hAnsi="Times New Roman" w:cs="Times New Roman"/>
                <w:b/>
                <w:bCs/>
                <w:sz w:val="24"/>
                <w:szCs w:val="24"/>
              </w:rPr>
            </w:pPr>
            <w:r w:rsidRPr="00A33EE8">
              <w:rPr>
                <w:rFonts w:ascii="Times New Roman" w:hAnsi="Times New Roman" w:cs="Times New Roman"/>
                <w:b/>
                <w:bCs/>
                <w:sz w:val="24"/>
                <w:szCs w:val="24"/>
              </w:rPr>
              <w:t>Implication</w:t>
            </w:r>
          </w:p>
        </w:tc>
      </w:tr>
      <w:tr w:rsidR="00A33EE8" w:rsidRPr="00A33EE8" w14:paraId="78A416AE" w14:textId="77777777" w:rsidTr="00A33EE8">
        <w:tc>
          <w:tcPr>
            <w:tcW w:w="0" w:type="auto"/>
            <w:hideMark/>
          </w:tcPr>
          <w:p w14:paraId="46B77ECE" w14:textId="77777777" w:rsidR="00A33EE8" w:rsidRPr="00A33EE8" w:rsidRDefault="00A33EE8" w:rsidP="00A33EE8">
            <w:pPr>
              <w:spacing w:after="160" w:line="360" w:lineRule="auto"/>
              <w:jc w:val="both"/>
              <w:rPr>
                <w:rFonts w:ascii="Times New Roman" w:hAnsi="Times New Roman" w:cs="Times New Roman"/>
                <w:sz w:val="24"/>
                <w:szCs w:val="24"/>
              </w:rPr>
            </w:pPr>
            <w:r w:rsidRPr="00A33EE8">
              <w:rPr>
                <w:rFonts w:ascii="Times New Roman" w:hAnsi="Times New Roman" w:cs="Times New Roman"/>
                <w:sz w:val="24"/>
                <w:szCs w:val="24"/>
              </w:rPr>
              <w:t>Animal-based foods contribute twice as much to GHG emissions as plant-based foods.</w:t>
            </w:r>
          </w:p>
        </w:tc>
        <w:tc>
          <w:tcPr>
            <w:tcW w:w="0" w:type="auto"/>
            <w:hideMark/>
          </w:tcPr>
          <w:p w14:paraId="088886B2" w14:textId="77777777" w:rsidR="00A33EE8" w:rsidRPr="00A33EE8" w:rsidRDefault="00A33EE8" w:rsidP="00A33EE8">
            <w:pPr>
              <w:spacing w:after="160" w:line="360" w:lineRule="auto"/>
              <w:jc w:val="both"/>
              <w:rPr>
                <w:rFonts w:ascii="Times New Roman" w:hAnsi="Times New Roman" w:cs="Times New Roman"/>
                <w:sz w:val="24"/>
                <w:szCs w:val="24"/>
              </w:rPr>
            </w:pPr>
            <w:r w:rsidRPr="00A33EE8">
              <w:rPr>
                <w:rFonts w:ascii="Times New Roman" w:hAnsi="Times New Roman" w:cs="Times New Roman"/>
                <w:sz w:val="24"/>
                <w:szCs w:val="24"/>
              </w:rPr>
              <w:t>Promoting plant-forward diets can serve as a key climate mitigation strategy.</w:t>
            </w:r>
          </w:p>
        </w:tc>
      </w:tr>
      <w:tr w:rsidR="00A33EE8" w:rsidRPr="00A33EE8" w14:paraId="2C15596C" w14:textId="77777777" w:rsidTr="00A33EE8">
        <w:tc>
          <w:tcPr>
            <w:tcW w:w="0" w:type="auto"/>
            <w:hideMark/>
          </w:tcPr>
          <w:p w14:paraId="4A06FE02" w14:textId="77777777" w:rsidR="00A33EE8" w:rsidRPr="00A33EE8" w:rsidRDefault="00A33EE8" w:rsidP="00A33EE8">
            <w:pPr>
              <w:spacing w:after="160" w:line="360" w:lineRule="auto"/>
              <w:jc w:val="both"/>
              <w:rPr>
                <w:rFonts w:ascii="Times New Roman" w:hAnsi="Times New Roman" w:cs="Times New Roman"/>
                <w:sz w:val="24"/>
                <w:szCs w:val="24"/>
              </w:rPr>
            </w:pPr>
            <w:r w:rsidRPr="00A33EE8">
              <w:rPr>
                <w:rFonts w:ascii="Times New Roman" w:hAnsi="Times New Roman" w:cs="Times New Roman"/>
                <w:sz w:val="24"/>
                <w:szCs w:val="24"/>
              </w:rPr>
              <w:t>Red meat is the most intensive emitter across all food types.</w:t>
            </w:r>
          </w:p>
        </w:tc>
        <w:tc>
          <w:tcPr>
            <w:tcW w:w="0" w:type="auto"/>
            <w:hideMark/>
          </w:tcPr>
          <w:p w14:paraId="094B62AE" w14:textId="77777777" w:rsidR="00A33EE8" w:rsidRPr="00A33EE8" w:rsidRDefault="00A33EE8" w:rsidP="00A33EE8">
            <w:pPr>
              <w:spacing w:after="160" w:line="360" w:lineRule="auto"/>
              <w:jc w:val="both"/>
              <w:rPr>
                <w:rFonts w:ascii="Times New Roman" w:hAnsi="Times New Roman" w:cs="Times New Roman"/>
                <w:sz w:val="24"/>
                <w:szCs w:val="24"/>
              </w:rPr>
            </w:pPr>
            <w:r w:rsidRPr="00A33EE8">
              <w:rPr>
                <w:rFonts w:ascii="Times New Roman" w:hAnsi="Times New Roman" w:cs="Times New Roman"/>
                <w:sz w:val="24"/>
                <w:szCs w:val="24"/>
              </w:rPr>
              <w:t>Public awareness and policy should focus on reducing red meat consumption.</w:t>
            </w:r>
          </w:p>
        </w:tc>
      </w:tr>
      <w:tr w:rsidR="00A33EE8" w:rsidRPr="00A33EE8" w14:paraId="17473B5F" w14:textId="77777777" w:rsidTr="00A33EE8">
        <w:tc>
          <w:tcPr>
            <w:tcW w:w="0" w:type="auto"/>
            <w:hideMark/>
          </w:tcPr>
          <w:p w14:paraId="4A143E27" w14:textId="77777777" w:rsidR="00A33EE8" w:rsidRPr="00A33EE8" w:rsidRDefault="00A33EE8" w:rsidP="00A33EE8">
            <w:pPr>
              <w:spacing w:after="160" w:line="360" w:lineRule="auto"/>
              <w:jc w:val="both"/>
              <w:rPr>
                <w:rFonts w:ascii="Times New Roman" w:hAnsi="Times New Roman" w:cs="Times New Roman"/>
                <w:sz w:val="24"/>
                <w:szCs w:val="24"/>
              </w:rPr>
            </w:pPr>
            <w:r w:rsidRPr="00A33EE8">
              <w:rPr>
                <w:rFonts w:ascii="Times New Roman" w:hAnsi="Times New Roman" w:cs="Times New Roman"/>
                <w:sz w:val="24"/>
                <w:szCs w:val="24"/>
              </w:rPr>
              <w:t>Legumes, vegetables, and grains have minimal climate impact.</w:t>
            </w:r>
          </w:p>
        </w:tc>
        <w:tc>
          <w:tcPr>
            <w:tcW w:w="0" w:type="auto"/>
            <w:hideMark/>
          </w:tcPr>
          <w:p w14:paraId="05A147AC" w14:textId="77777777" w:rsidR="00A33EE8" w:rsidRPr="00A33EE8" w:rsidRDefault="00A33EE8" w:rsidP="00A33EE8">
            <w:pPr>
              <w:spacing w:after="160" w:line="360" w:lineRule="auto"/>
              <w:jc w:val="both"/>
              <w:rPr>
                <w:rFonts w:ascii="Times New Roman" w:hAnsi="Times New Roman" w:cs="Times New Roman"/>
                <w:sz w:val="24"/>
                <w:szCs w:val="24"/>
              </w:rPr>
            </w:pPr>
            <w:r w:rsidRPr="00A33EE8">
              <w:rPr>
                <w:rFonts w:ascii="Times New Roman" w:hAnsi="Times New Roman" w:cs="Times New Roman"/>
                <w:sz w:val="24"/>
                <w:szCs w:val="24"/>
              </w:rPr>
              <w:t>These should be emphasized in sustainable dietary guidelines and food policies.</w:t>
            </w:r>
          </w:p>
        </w:tc>
      </w:tr>
    </w:tbl>
    <w:p w14:paraId="1C21833B" w14:textId="77777777" w:rsidR="00673281" w:rsidRPr="00624A1F" w:rsidRDefault="00673281" w:rsidP="00A33EE8">
      <w:pPr>
        <w:spacing w:line="360" w:lineRule="auto"/>
        <w:jc w:val="both"/>
        <w:rPr>
          <w:rFonts w:ascii="Times New Roman" w:hAnsi="Times New Roman" w:cs="Times New Roman"/>
          <w:b/>
          <w:bCs/>
          <w:sz w:val="24"/>
          <w:szCs w:val="24"/>
        </w:rPr>
      </w:pPr>
    </w:p>
    <w:p w14:paraId="22BD7398" w14:textId="2ECA2606" w:rsidR="00A33EE8" w:rsidRPr="00A33EE8" w:rsidRDefault="00A33EE8" w:rsidP="00A33EE8">
      <w:pPr>
        <w:spacing w:line="360" w:lineRule="auto"/>
        <w:jc w:val="both"/>
        <w:rPr>
          <w:rFonts w:ascii="Times New Roman" w:hAnsi="Times New Roman" w:cs="Times New Roman"/>
          <w:sz w:val="24"/>
          <w:szCs w:val="24"/>
        </w:rPr>
      </w:pPr>
      <w:r w:rsidRPr="00A33EE8">
        <w:rPr>
          <w:rFonts w:ascii="Times New Roman" w:hAnsi="Times New Roman" w:cs="Times New Roman"/>
          <w:sz w:val="24"/>
          <w:szCs w:val="24"/>
        </w:rPr>
        <w:t>In conclusion, the analysis provides strong evidence supporting the environmental advantages of plant-based food systems. From a policy perspective, these findings can inform dietary recommendations, agricultural subsidies, and climate action plans aimed at reducing the carbon footprint of the global food supply.</w:t>
      </w:r>
    </w:p>
    <w:p w14:paraId="563C1B13" w14:textId="6562A02A" w:rsidR="008E5FA1" w:rsidRPr="00624A1F" w:rsidRDefault="008E5FA1" w:rsidP="00895EA6">
      <w:pPr>
        <w:spacing w:line="360" w:lineRule="auto"/>
        <w:jc w:val="both"/>
        <w:rPr>
          <w:rFonts w:ascii="Times New Roman" w:hAnsi="Times New Roman" w:cs="Times New Roman"/>
          <w:sz w:val="24"/>
          <w:szCs w:val="24"/>
        </w:rPr>
      </w:pPr>
    </w:p>
    <w:p w14:paraId="52F87896" w14:textId="77777777" w:rsidR="000B2571" w:rsidRPr="00624A1F" w:rsidRDefault="000B2571" w:rsidP="000B2571">
      <w:pPr>
        <w:spacing w:line="360" w:lineRule="auto"/>
        <w:jc w:val="both"/>
        <w:rPr>
          <w:rFonts w:ascii="Times New Roman" w:hAnsi="Times New Roman" w:cs="Times New Roman"/>
          <w:b/>
          <w:bCs/>
          <w:sz w:val="24"/>
          <w:szCs w:val="24"/>
        </w:rPr>
      </w:pPr>
    </w:p>
    <w:p w14:paraId="531DEA29" w14:textId="77777777" w:rsidR="000B2571" w:rsidRPr="00624A1F" w:rsidRDefault="000B2571" w:rsidP="000B2571">
      <w:pPr>
        <w:spacing w:line="360" w:lineRule="auto"/>
        <w:jc w:val="both"/>
        <w:rPr>
          <w:rFonts w:ascii="Times New Roman" w:hAnsi="Times New Roman" w:cs="Times New Roman"/>
          <w:b/>
          <w:bCs/>
          <w:sz w:val="24"/>
          <w:szCs w:val="24"/>
        </w:rPr>
      </w:pPr>
    </w:p>
    <w:p w14:paraId="34D631DF" w14:textId="77777777" w:rsidR="000B2571" w:rsidRPr="00624A1F" w:rsidRDefault="000B2571" w:rsidP="000B2571">
      <w:pPr>
        <w:spacing w:line="360" w:lineRule="auto"/>
        <w:jc w:val="both"/>
        <w:rPr>
          <w:rFonts w:ascii="Times New Roman" w:hAnsi="Times New Roman" w:cs="Times New Roman"/>
          <w:b/>
          <w:bCs/>
          <w:sz w:val="24"/>
          <w:szCs w:val="24"/>
        </w:rPr>
      </w:pPr>
    </w:p>
    <w:p w14:paraId="02BBF46B" w14:textId="77777777" w:rsidR="000B2571" w:rsidRPr="00624A1F" w:rsidRDefault="000B2571" w:rsidP="000B2571">
      <w:pPr>
        <w:spacing w:line="360" w:lineRule="auto"/>
        <w:jc w:val="both"/>
        <w:rPr>
          <w:rFonts w:ascii="Times New Roman" w:hAnsi="Times New Roman" w:cs="Times New Roman"/>
          <w:b/>
          <w:bCs/>
          <w:sz w:val="24"/>
          <w:szCs w:val="24"/>
        </w:rPr>
      </w:pPr>
    </w:p>
    <w:p w14:paraId="2F0ED227" w14:textId="77777777" w:rsidR="000B2571" w:rsidRPr="00624A1F" w:rsidRDefault="000B2571" w:rsidP="000B2571">
      <w:pPr>
        <w:spacing w:line="360" w:lineRule="auto"/>
        <w:jc w:val="both"/>
        <w:rPr>
          <w:rFonts w:ascii="Times New Roman" w:hAnsi="Times New Roman" w:cs="Times New Roman"/>
          <w:b/>
          <w:bCs/>
          <w:sz w:val="24"/>
          <w:szCs w:val="24"/>
        </w:rPr>
      </w:pPr>
    </w:p>
    <w:p w14:paraId="45AF0FE7" w14:textId="77777777" w:rsidR="000B2571" w:rsidRPr="00624A1F" w:rsidRDefault="000B2571" w:rsidP="000B2571">
      <w:pPr>
        <w:spacing w:line="360" w:lineRule="auto"/>
        <w:jc w:val="both"/>
        <w:rPr>
          <w:rFonts w:ascii="Times New Roman" w:hAnsi="Times New Roman" w:cs="Times New Roman"/>
          <w:b/>
          <w:bCs/>
          <w:sz w:val="24"/>
          <w:szCs w:val="24"/>
        </w:rPr>
      </w:pPr>
    </w:p>
    <w:p w14:paraId="2D66DCD7" w14:textId="77777777" w:rsidR="000B2571" w:rsidRPr="00624A1F" w:rsidRDefault="000B2571" w:rsidP="000B2571">
      <w:pPr>
        <w:spacing w:line="360" w:lineRule="auto"/>
        <w:jc w:val="both"/>
        <w:rPr>
          <w:rFonts w:ascii="Times New Roman" w:hAnsi="Times New Roman" w:cs="Times New Roman"/>
          <w:b/>
          <w:bCs/>
          <w:sz w:val="24"/>
          <w:szCs w:val="24"/>
        </w:rPr>
      </w:pPr>
    </w:p>
    <w:p w14:paraId="60FAEFFD" w14:textId="77777777" w:rsidR="000B2571" w:rsidRPr="00624A1F" w:rsidRDefault="000B2571" w:rsidP="000B2571">
      <w:pPr>
        <w:spacing w:line="360" w:lineRule="auto"/>
        <w:jc w:val="both"/>
        <w:rPr>
          <w:rFonts w:ascii="Times New Roman" w:hAnsi="Times New Roman" w:cs="Times New Roman"/>
          <w:b/>
          <w:bCs/>
          <w:sz w:val="24"/>
          <w:szCs w:val="24"/>
        </w:rPr>
      </w:pPr>
    </w:p>
    <w:p w14:paraId="3E2793DF" w14:textId="77777777" w:rsidR="000B2571" w:rsidRPr="00624A1F" w:rsidRDefault="000B2571" w:rsidP="000B2571">
      <w:pPr>
        <w:spacing w:line="360" w:lineRule="auto"/>
        <w:jc w:val="both"/>
        <w:rPr>
          <w:rFonts w:ascii="Times New Roman" w:hAnsi="Times New Roman" w:cs="Times New Roman"/>
          <w:b/>
          <w:bCs/>
          <w:sz w:val="24"/>
          <w:szCs w:val="24"/>
        </w:rPr>
      </w:pPr>
    </w:p>
    <w:p w14:paraId="08F2EFC9" w14:textId="77777777" w:rsidR="000B2571" w:rsidRPr="00624A1F" w:rsidRDefault="000B2571" w:rsidP="000B2571">
      <w:pPr>
        <w:spacing w:line="360" w:lineRule="auto"/>
        <w:jc w:val="both"/>
        <w:rPr>
          <w:rFonts w:ascii="Times New Roman" w:hAnsi="Times New Roman" w:cs="Times New Roman"/>
          <w:b/>
          <w:bCs/>
          <w:sz w:val="24"/>
          <w:szCs w:val="24"/>
        </w:rPr>
      </w:pPr>
    </w:p>
    <w:p w14:paraId="01C05193" w14:textId="0F60A051" w:rsidR="000B2571" w:rsidRPr="00624A1F" w:rsidRDefault="000B2571" w:rsidP="000B2571">
      <w:pPr>
        <w:spacing w:line="360" w:lineRule="auto"/>
        <w:jc w:val="both"/>
        <w:rPr>
          <w:rFonts w:ascii="Times New Roman" w:hAnsi="Times New Roman" w:cs="Times New Roman"/>
          <w:b/>
          <w:bCs/>
          <w:sz w:val="24"/>
          <w:szCs w:val="24"/>
        </w:rPr>
      </w:pPr>
      <w:r w:rsidRPr="000B2571">
        <w:rPr>
          <w:rFonts w:ascii="Times New Roman" w:hAnsi="Times New Roman" w:cs="Times New Roman"/>
          <w:b/>
          <w:bCs/>
          <w:sz w:val="24"/>
          <w:szCs w:val="24"/>
        </w:rPr>
        <w:lastRenderedPageBreak/>
        <w:t>4.2 Identifying the Highest and Lowest Greenhouse Gas Emitters</w:t>
      </w:r>
    </w:p>
    <w:p w14:paraId="19FF6899" w14:textId="77777777" w:rsidR="0086727D" w:rsidRPr="00624A1F" w:rsidRDefault="000B2571" w:rsidP="0086727D">
      <w:pPr>
        <w:keepNext/>
        <w:spacing w:line="360" w:lineRule="auto"/>
        <w:jc w:val="center"/>
      </w:pPr>
      <w:r w:rsidRPr="00624A1F">
        <w:rPr>
          <w:rFonts w:ascii="Times New Roman" w:hAnsi="Times New Roman" w:cs="Times New Roman"/>
          <w:b/>
          <w:bCs/>
          <w:noProof/>
          <w:sz w:val="24"/>
          <w:szCs w:val="24"/>
        </w:rPr>
        <w:drawing>
          <wp:inline distT="0" distB="0" distL="0" distR="0" wp14:anchorId="4DF4482C" wp14:editId="5B8CA6E8">
            <wp:extent cx="5498632" cy="3207434"/>
            <wp:effectExtent l="0" t="0" r="6985" b="0"/>
            <wp:docPr id="541844987" name="Picture 3"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844987" name="Picture 3" descr="A graph of a number of peopl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503053" cy="3210013"/>
                    </a:xfrm>
                    <a:prstGeom prst="rect">
                      <a:avLst/>
                    </a:prstGeom>
                  </pic:spPr>
                </pic:pic>
              </a:graphicData>
            </a:graphic>
          </wp:inline>
        </w:drawing>
      </w:r>
    </w:p>
    <w:p w14:paraId="6833D6D1" w14:textId="786D60AC" w:rsidR="000B2571" w:rsidRPr="00624A1F" w:rsidRDefault="0086727D" w:rsidP="0086727D">
      <w:pPr>
        <w:pStyle w:val="Caption"/>
        <w:jc w:val="center"/>
        <w:rPr>
          <w:rFonts w:ascii="Times New Roman" w:hAnsi="Times New Roman" w:cs="Times New Roman"/>
          <w:b/>
          <w:bCs/>
          <w:i w:val="0"/>
          <w:iCs w:val="0"/>
          <w:color w:val="auto"/>
          <w:sz w:val="20"/>
          <w:szCs w:val="20"/>
        </w:rPr>
      </w:pPr>
      <w:r w:rsidRPr="00624A1F">
        <w:rPr>
          <w:rFonts w:ascii="Times New Roman" w:hAnsi="Times New Roman" w:cs="Times New Roman"/>
          <w:b/>
          <w:bCs/>
          <w:i w:val="0"/>
          <w:iCs w:val="0"/>
          <w:color w:val="auto"/>
          <w:sz w:val="20"/>
          <w:szCs w:val="20"/>
        </w:rPr>
        <w:t xml:space="preserve">Figure </w:t>
      </w:r>
      <w:r w:rsidRPr="00624A1F">
        <w:rPr>
          <w:rFonts w:ascii="Times New Roman" w:hAnsi="Times New Roman" w:cs="Times New Roman"/>
          <w:b/>
          <w:bCs/>
          <w:i w:val="0"/>
          <w:iCs w:val="0"/>
          <w:color w:val="auto"/>
          <w:sz w:val="20"/>
          <w:szCs w:val="20"/>
        </w:rPr>
        <w:fldChar w:fldCharType="begin"/>
      </w:r>
      <w:r w:rsidRPr="00624A1F">
        <w:rPr>
          <w:rFonts w:ascii="Times New Roman" w:hAnsi="Times New Roman" w:cs="Times New Roman"/>
          <w:b/>
          <w:bCs/>
          <w:i w:val="0"/>
          <w:iCs w:val="0"/>
          <w:color w:val="auto"/>
          <w:sz w:val="20"/>
          <w:szCs w:val="20"/>
        </w:rPr>
        <w:instrText xml:space="preserve"> SEQ Figure \* ARABIC </w:instrText>
      </w:r>
      <w:r w:rsidRPr="00624A1F">
        <w:rPr>
          <w:rFonts w:ascii="Times New Roman" w:hAnsi="Times New Roman" w:cs="Times New Roman"/>
          <w:b/>
          <w:bCs/>
          <w:i w:val="0"/>
          <w:iCs w:val="0"/>
          <w:color w:val="auto"/>
          <w:sz w:val="20"/>
          <w:szCs w:val="20"/>
        </w:rPr>
        <w:fldChar w:fldCharType="separate"/>
      </w:r>
      <w:r w:rsidR="008E138C">
        <w:rPr>
          <w:rFonts w:ascii="Times New Roman" w:hAnsi="Times New Roman" w:cs="Times New Roman"/>
          <w:b/>
          <w:bCs/>
          <w:i w:val="0"/>
          <w:iCs w:val="0"/>
          <w:noProof/>
          <w:color w:val="auto"/>
          <w:sz w:val="20"/>
          <w:szCs w:val="20"/>
        </w:rPr>
        <w:t>4</w:t>
      </w:r>
      <w:r w:rsidRPr="00624A1F">
        <w:rPr>
          <w:rFonts w:ascii="Times New Roman" w:hAnsi="Times New Roman" w:cs="Times New Roman"/>
          <w:b/>
          <w:bCs/>
          <w:i w:val="0"/>
          <w:iCs w:val="0"/>
          <w:color w:val="auto"/>
          <w:sz w:val="20"/>
          <w:szCs w:val="20"/>
        </w:rPr>
        <w:fldChar w:fldCharType="end"/>
      </w:r>
      <w:r w:rsidRPr="00624A1F">
        <w:rPr>
          <w:rFonts w:ascii="Times New Roman" w:hAnsi="Times New Roman" w:cs="Times New Roman"/>
          <w:b/>
          <w:bCs/>
          <w:i w:val="0"/>
          <w:iCs w:val="0"/>
          <w:color w:val="auto"/>
          <w:sz w:val="20"/>
          <w:szCs w:val="20"/>
        </w:rPr>
        <w:t xml:space="preserve">. Top 15 Highest GHG Emitting Food Products (per kg food). </w:t>
      </w:r>
      <w:r w:rsidRPr="00624A1F">
        <w:rPr>
          <w:rFonts w:ascii="Times New Roman" w:hAnsi="Times New Roman" w:cs="Times New Roman"/>
          <w:b/>
          <w:bCs/>
          <w:i w:val="0"/>
          <w:iCs w:val="0"/>
          <w:color w:val="auto"/>
          <w:sz w:val="20"/>
          <w:szCs w:val="20"/>
        </w:rPr>
        <w:t xml:space="preserve">This </w:t>
      </w:r>
      <w:r w:rsidRPr="00624A1F">
        <w:rPr>
          <w:rFonts w:ascii="Times New Roman" w:hAnsi="Times New Roman" w:cs="Times New Roman"/>
          <w:b/>
          <w:bCs/>
          <w:i w:val="0"/>
          <w:iCs w:val="0"/>
          <w:color w:val="auto"/>
          <w:sz w:val="20"/>
          <w:szCs w:val="20"/>
        </w:rPr>
        <w:t>plot</w:t>
      </w:r>
      <w:r w:rsidRPr="00624A1F">
        <w:rPr>
          <w:rFonts w:ascii="Times New Roman" w:hAnsi="Times New Roman" w:cs="Times New Roman"/>
          <w:b/>
          <w:bCs/>
          <w:i w:val="0"/>
          <w:iCs w:val="0"/>
          <w:color w:val="auto"/>
          <w:sz w:val="20"/>
          <w:szCs w:val="20"/>
        </w:rPr>
        <w:t xml:space="preserve"> displays the food products with the highest greenhouse gas emissions per kilogram</w:t>
      </w:r>
      <w:r w:rsidRPr="00624A1F">
        <w:rPr>
          <w:rFonts w:ascii="Times New Roman" w:hAnsi="Times New Roman" w:cs="Times New Roman"/>
          <w:b/>
          <w:bCs/>
          <w:i w:val="0"/>
          <w:iCs w:val="0"/>
          <w:color w:val="auto"/>
          <w:sz w:val="20"/>
          <w:szCs w:val="20"/>
        </w:rPr>
        <w:t xml:space="preserve"> of food</w:t>
      </w:r>
      <w:r w:rsidRPr="00624A1F">
        <w:rPr>
          <w:rFonts w:ascii="Times New Roman" w:hAnsi="Times New Roman" w:cs="Times New Roman"/>
          <w:b/>
          <w:bCs/>
          <w:i w:val="0"/>
          <w:iCs w:val="0"/>
          <w:color w:val="auto"/>
          <w:sz w:val="20"/>
          <w:szCs w:val="20"/>
        </w:rPr>
        <w:t>. Animal-based foods, particularly beef (from both beef and dairy herds), lamb &amp; mutton, and cheese, dominate the rankings, with emissions ranging from ~23 to ~60 kg CO₂-equivalents per kg</w:t>
      </w:r>
      <w:r w:rsidRPr="00624A1F">
        <w:rPr>
          <w:rFonts w:ascii="Times New Roman" w:hAnsi="Times New Roman" w:cs="Times New Roman"/>
          <w:b/>
          <w:bCs/>
          <w:i w:val="0"/>
          <w:iCs w:val="0"/>
          <w:color w:val="auto"/>
          <w:sz w:val="20"/>
          <w:szCs w:val="20"/>
        </w:rPr>
        <w:t xml:space="preserve"> of food</w:t>
      </w:r>
      <w:r w:rsidRPr="00624A1F">
        <w:rPr>
          <w:rFonts w:ascii="Times New Roman" w:hAnsi="Times New Roman" w:cs="Times New Roman"/>
          <w:b/>
          <w:bCs/>
          <w:i w:val="0"/>
          <w:iCs w:val="0"/>
          <w:color w:val="auto"/>
          <w:sz w:val="20"/>
          <w:szCs w:val="20"/>
        </w:rPr>
        <w:t>. Two plant-based products</w:t>
      </w:r>
      <w:r w:rsidRPr="00624A1F">
        <w:rPr>
          <w:rFonts w:ascii="Times New Roman" w:hAnsi="Times New Roman" w:cs="Times New Roman"/>
          <w:b/>
          <w:bCs/>
          <w:i w:val="0"/>
          <w:iCs w:val="0"/>
          <w:color w:val="auto"/>
          <w:sz w:val="20"/>
          <w:szCs w:val="20"/>
        </w:rPr>
        <w:t xml:space="preserve">; </w:t>
      </w:r>
      <w:r w:rsidRPr="00624A1F">
        <w:rPr>
          <w:rFonts w:ascii="Times New Roman" w:hAnsi="Times New Roman" w:cs="Times New Roman"/>
          <w:b/>
          <w:bCs/>
          <w:i w:val="0"/>
          <w:iCs w:val="0"/>
          <w:color w:val="auto"/>
          <w:sz w:val="20"/>
          <w:szCs w:val="20"/>
        </w:rPr>
        <w:t>dark chocolate and coffee</w:t>
      </w:r>
      <w:r w:rsidRPr="00624A1F">
        <w:rPr>
          <w:rFonts w:ascii="Times New Roman" w:hAnsi="Times New Roman" w:cs="Times New Roman"/>
          <w:b/>
          <w:bCs/>
          <w:i w:val="0"/>
          <w:iCs w:val="0"/>
          <w:color w:val="auto"/>
          <w:sz w:val="20"/>
          <w:szCs w:val="20"/>
        </w:rPr>
        <w:t xml:space="preserve">, </w:t>
      </w:r>
      <w:r w:rsidRPr="00624A1F">
        <w:rPr>
          <w:rFonts w:ascii="Times New Roman" w:hAnsi="Times New Roman" w:cs="Times New Roman"/>
          <w:b/>
          <w:bCs/>
          <w:i w:val="0"/>
          <w:iCs w:val="0"/>
          <w:color w:val="auto"/>
          <w:sz w:val="20"/>
          <w:szCs w:val="20"/>
        </w:rPr>
        <w:t>also appear among the top emitters ranging from ~</w:t>
      </w:r>
      <w:r w:rsidRPr="00624A1F">
        <w:rPr>
          <w:rFonts w:ascii="Times New Roman" w:hAnsi="Times New Roman" w:cs="Times New Roman"/>
          <w:b/>
          <w:bCs/>
          <w:i w:val="0"/>
          <w:iCs w:val="0"/>
          <w:color w:val="auto"/>
          <w:sz w:val="20"/>
          <w:szCs w:val="20"/>
        </w:rPr>
        <w:t>16</w:t>
      </w:r>
      <w:r w:rsidRPr="00624A1F">
        <w:rPr>
          <w:rFonts w:ascii="Times New Roman" w:hAnsi="Times New Roman" w:cs="Times New Roman"/>
          <w:b/>
          <w:bCs/>
          <w:i w:val="0"/>
          <w:iCs w:val="0"/>
          <w:color w:val="auto"/>
          <w:sz w:val="20"/>
          <w:szCs w:val="20"/>
        </w:rPr>
        <w:t xml:space="preserve"> to ~</w:t>
      </w:r>
      <w:r w:rsidRPr="00624A1F">
        <w:rPr>
          <w:rFonts w:ascii="Times New Roman" w:hAnsi="Times New Roman" w:cs="Times New Roman"/>
          <w:b/>
          <w:bCs/>
          <w:i w:val="0"/>
          <w:iCs w:val="0"/>
          <w:color w:val="auto"/>
          <w:sz w:val="20"/>
          <w:szCs w:val="20"/>
        </w:rPr>
        <w:t>19</w:t>
      </w:r>
      <w:r w:rsidRPr="00624A1F">
        <w:rPr>
          <w:rFonts w:ascii="Times New Roman" w:hAnsi="Times New Roman" w:cs="Times New Roman"/>
          <w:b/>
          <w:bCs/>
          <w:i w:val="0"/>
          <w:iCs w:val="0"/>
          <w:color w:val="auto"/>
          <w:sz w:val="20"/>
          <w:szCs w:val="20"/>
        </w:rPr>
        <w:t xml:space="preserve"> kg CO₂-equivalents per kg of food.</w:t>
      </w:r>
    </w:p>
    <w:p w14:paraId="40D2A2D5" w14:textId="77777777" w:rsidR="0086727D" w:rsidRPr="00624A1F" w:rsidRDefault="0086727D" w:rsidP="0086727D">
      <w:pPr>
        <w:keepNext/>
        <w:jc w:val="center"/>
      </w:pPr>
      <w:r w:rsidRPr="00624A1F">
        <w:rPr>
          <w:noProof/>
        </w:rPr>
        <w:drawing>
          <wp:inline distT="0" distB="0" distL="0" distR="0" wp14:anchorId="6387DC0D" wp14:editId="24767760">
            <wp:extent cx="5457190" cy="3183260"/>
            <wp:effectExtent l="0" t="0" r="0" b="0"/>
            <wp:docPr id="98503488" name="Picture 4" descr="A graph of growth in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3488" name="Picture 4" descr="A graph of growth in a graph&#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461256" cy="3185632"/>
                    </a:xfrm>
                    <a:prstGeom prst="rect">
                      <a:avLst/>
                    </a:prstGeom>
                  </pic:spPr>
                </pic:pic>
              </a:graphicData>
            </a:graphic>
          </wp:inline>
        </w:drawing>
      </w:r>
    </w:p>
    <w:p w14:paraId="437854E8" w14:textId="519C3CD4" w:rsidR="0086727D" w:rsidRPr="000B2571" w:rsidRDefault="0086727D" w:rsidP="0086727D">
      <w:pPr>
        <w:pStyle w:val="Caption"/>
        <w:jc w:val="center"/>
        <w:rPr>
          <w:rFonts w:ascii="Times New Roman" w:hAnsi="Times New Roman" w:cs="Times New Roman"/>
          <w:b/>
          <w:bCs/>
          <w:i w:val="0"/>
          <w:iCs w:val="0"/>
          <w:color w:val="auto"/>
          <w:sz w:val="20"/>
          <w:szCs w:val="20"/>
        </w:rPr>
      </w:pPr>
      <w:r w:rsidRPr="00624A1F">
        <w:rPr>
          <w:rFonts w:ascii="Times New Roman" w:hAnsi="Times New Roman" w:cs="Times New Roman"/>
          <w:b/>
          <w:bCs/>
          <w:i w:val="0"/>
          <w:iCs w:val="0"/>
          <w:color w:val="auto"/>
          <w:sz w:val="20"/>
          <w:szCs w:val="20"/>
        </w:rPr>
        <w:t xml:space="preserve">Figure </w:t>
      </w:r>
      <w:r w:rsidRPr="00624A1F">
        <w:rPr>
          <w:rFonts w:ascii="Times New Roman" w:hAnsi="Times New Roman" w:cs="Times New Roman"/>
          <w:b/>
          <w:bCs/>
          <w:i w:val="0"/>
          <w:iCs w:val="0"/>
          <w:color w:val="auto"/>
          <w:sz w:val="20"/>
          <w:szCs w:val="20"/>
        </w:rPr>
        <w:fldChar w:fldCharType="begin"/>
      </w:r>
      <w:r w:rsidRPr="00624A1F">
        <w:rPr>
          <w:rFonts w:ascii="Times New Roman" w:hAnsi="Times New Roman" w:cs="Times New Roman"/>
          <w:b/>
          <w:bCs/>
          <w:i w:val="0"/>
          <w:iCs w:val="0"/>
          <w:color w:val="auto"/>
          <w:sz w:val="20"/>
          <w:szCs w:val="20"/>
        </w:rPr>
        <w:instrText xml:space="preserve"> SEQ Figure \* ARABIC </w:instrText>
      </w:r>
      <w:r w:rsidRPr="00624A1F">
        <w:rPr>
          <w:rFonts w:ascii="Times New Roman" w:hAnsi="Times New Roman" w:cs="Times New Roman"/>
          <w:b/>
          <w:bCs/>
          <w:i w:val="0"/>
          <w:iCs w:val="0"/>
          <w:color w:val="auto"/>
          <w:sz w:val="20"/>
          <w:szCs w:val="20"/>
        </w:rPr>
        <w:fldChar w:fldCharType="separate"/>
      </w:r>
      <w:r w:rsidR="008E138C">
        <w:rPr>
          <w:rFonts w:ascii="Times New Roman" w:hAnsi="Times New Roman" w:cs="Times New Roman"/>
          <w:b/>
          <w:bCs/>
          <w:i w:val="0"/>
          <w:iCs w:val="0"/>
          <w:noProof/>
          <w:color w:val="auto"/>
          <w:sz w:val="20"/>
          <w:szCs w:val="20"/>
        </w:rPr>
        <w:t>5</w:t>
      </w:r>
      <w:r w:rsidRPr="00624A1F">
        <w:rPr>
          <w:rFonts w:ascii="Times New Roman" w:hAnsi="Times New Roman" w:cs="Times New Roman"/>
          <w:b/>
          <w:bCs/>
          <w:i w:val="0"/>
          <w:iCs w:val="0"/>
          <w:color w:val="auto"/>
          <w:sz w:val="20"/>
          <w:szCs w:val="20"/>
        </w:rPr>
        <w:fldChar w:fldCharType="end"/>
      </w:r>
      <w:r w:rsidRPr="00624A1F">
        <w:rPr>
          <w:rFonts w:ascii="Times New Roman" w:hAnsi="Times New Roman" w:cs="Times New Roman"/>
          <w:b/>
          <w:bCs/>
          <w:i w:val="0"/>
          <w:iCs w:val="0"/>
          <w:color w:val="auto"/>
          <w:sz w:val="20"/>
          <w:szCs w:val="20"/>
        </w:rPr>
        <w:t xml:space="preserve">. Top 5 Lowest GHG Emitting Food Products (per kg food). </w:t>
      </w:r>
      <w:r w:rsidRPr="00624A1F">
        <w:rPr>
          <w:rFonts w:ascii="Times New Roman" w:hAnsi="Times New Roman" w:cs="Times New Roman"/>
          <w:b/>
          <w:bCs/>
          <w:i w:val="0"/>
          <w:iCs w:val="0"/>
          <w:color w:val="auto"/>
          <w:sz w:val="20"/>
          <w:szCs w:val="20"/>
        </w:rPr>
        <w:t>This plot highlights the lowest GHG-emitting foods per kilogram</w:t>
      </w:r>
      <w:r w:rsidRPr="00624A1F">
        <w:rPr>
          <w:rFonts w:ascii="Times New Roman" w:hAnsi="Times New Roman" w:cs="Times New Roman"/>
          <w:b/>
          <w:bCs/>
          <w:i w:val="0"/>
          <w:iCs w:val="0"/>
          <w:color w:val="auto"/>
          <w:sz w:val="20"/>
          <w:szCs w:val="20"/>
        </w:rPr>
        <w:t xml:space="preserve"> of food</w:t>
      </w:r>
      <w:r w:rsidRPr="00624A1F">
        <w:rPr>
          <w:rFonts w:ascii="Times New Roman" w:hAnsi="Times New Roman" w:cs="Times New Roman"/>
          <w:b/>
          <w:bCs/>
          <w:i w:val="0"/>
          <w:iCs w:val="0"/>
          <w:color w:val="auto"/>
          <w:sz w:val="20"/>
          <w:szCs w:val="20"/>
        </w:rPr>
        <w:t>, all of which are plant-based. Foods like nuts, potatoes, onions, root vegetables, and citrus fruits produce less than 0.</w:t>
      </w:r>
      <w:r w:rsidRPr="00624A1F">
        <w:rPr>
          <w:rFonts w:ascii="Times New Roman" w:hAnsi="Times New Roman" w:cs="Times New Roman"/>
          <w:b/>
          <w:bCs/>
          <w:i w:val="0"/>
          <w:iCs w:val="0"/>
          <w:color w:val="auto"/>
          <w:sz w:val="20"/>
          <w:szCs w:val="20"/>
        </w:rPr>
        <w:t>4</w:t>
      </w:r>
      <w:r w:rsidRPr="00624A1F">
        <w:rPr>
          <w:rFonts w:ascii="Times New Roman" w:hAnsi="Times New Roman" w:cs="Times New Roman"/>
          <w:b/>
          <w:bCs/>
          <w:i w:val="0"/>
          <w:iCs w:val="0"/>
          <w:color w:val="auto"/>
          <w:sz w:val="20"/>
          <w:szCs w:val="20"/>
        </w:rPr>
        <w:t xml:space="preserve"> kg CO₂-equivalents per kg</w:t>
      </w:r>
      <w:r w:rsidRPr="00624A1F">
        <w:rPr>
          <w:rFonts w:ascii="Times New Roman" w:hAnsi="Times New Roman" w:cs="Times New Roman"/>
          <w:b/>
          <w:bCs/>
          <w:i w:val="0"/>
          <w:iCs w:val="0"/>
          <w:color w:val="auto"/>
          <w:sz w:val="20"/>
          <w:szCs w:val="20"/>
        </w:rPr>
        <w:t xml:space="preserve"> food</w:t>
      </w:r>
      <w:r w:rsidRPr="00624A1F">
        <w:rPr>
          <w:rFonts w:ascii="Times New Roman" w:hAnsi="Times New Roman" w:cs="Times New Roman"/>
          <w:b/>
          <w:bCs/>
          <w:i w:val="0"/>
          <w:iCs w:val="0"/>
          <w:color w:val="auto"/>
          <w:sz w:val="20"/>
          <w:szCs w:val="20"/>
        </w:rPr>
        <w:t xml:space="preserve">, making them climate-efficient dietary options. </w:t>
      </w:r>
    </w:p>
    <w:p w14:paraId="4A062388" w14:textId="77777777" w:rsidR="000B2571" w:rsidRPr="000B2571" w:rsidRDefault="000B2571" w:rsidP="000B2571">
      <w:pPr>
        <w:spacing w:line="360" w:lineRule="auto"/>
        <w:jc w:val="both"/>
        <w:rPr>
          <w:rFonts w:ascii="Times New Roman" w:hAnsi="Times New Roman" w:cs="Times New Roman"/>
          <w:sz w:val="24"/>
          <w:szCs w:val="24"/>
        </w:rPr>
      </w:pPr>
      <w:r w:rsidRPr="000B2571">
        <w:rPr>
          <w:rFonts w:ascii="Times New Roman" w:hAnsi="Times New Roman" w:cs="Times New Roman"/>
          <w:sz w:val="24"/>
          <w:szCs w:val="24"/>
        </w:rPr>
        <w:lastRenderedPageBreak/>
        <w:t>One of the central aims of this analysis was to determine which food products contribute most significantly to greenhouse gas (GHG) emissions, thereby identifying strategic targets for dietary and production-based sustainability interventions.</w:t>
      </w:r>
    </w:p>
    <w:p w14:paraId="688DFBE9" w14:textId="111283F6" w:rsidR="000B2571" w:rsidRPr="000B2571" w:rsidRDefault="000B2571" w:rsidP="000B2571">
      <w:pPr>
        <w:spacing w:line="360" w:lineRule="auto"/>
        <w:jc w:val="both"/>
        <w:rPr>
          <w:rFonts w:ascii="Times New Roman" w:hAnsi="Times New Roman" w:cs="Times New Roman"/>
          <w:sz w:val="24"/>
          <w:szCs w:val="24"/>
        </w:rPr>
      </w:pPr>
      <w:r w:rsidRPr="000B2571">
        <w:rPr>
          <w:rFonts w:ascii="Times New Roman" w:hAnsi="Times New Roman" w:cs="Times New Roman"/>
          <w:sz w:val="24"/>
          <w:szCs w:val="24"/>
        </w:rPr>
        <w:t xml:space="preserve">The findings reveal a clear dominance of animal-based foods among the highest GHG emitters. Notably, beef from the beef herd emerges as the single worst offender, contributing approximately 26% of total emissions </w:t>
      </w:r>
      <w:r w:rsidR="00ED159A" w:rsidRPr="00624A1F">
        <w:rPr>
          <w:rFonts w:ascii="Times New Roman" w:hAnsi="Times New Roman" w:cs="Times New Roman"/>
          <w:sz w:val="24"/>
          <w:szCs w:val="24"/>
        </w:rPr>
        <w:t>overall</w:t>
      </w:r>
      <w:r w:rsidRPr="000B2571">
        <w:rPr>
          <w:rFonts w:ascii="Times New Roman" w:hAnsi="Times New Roman" w:cs="Times New Roman"/>
          <w:sz w:val="24"/>
          <w:szCs w:val="24"/>
        </w:rPr>
        <w:t>. This is followed closely by lamb &amp; mutton, cheese, and beef from dairy herds</w:t>
      </w:r>
      <w:r w:rsidRPr="00624A1F">
        <w:rPr>
          <w:rFonts w:ascii="Times New Roman" w:hAnsi="Times New Roman" w:cs="Times New Roman"/>
          <w:sz w:val="24"/>
          <w:szCs w:val="24"/>
        </w:rPr>
        <w:t xml:space="preserve">; </w:t>
      </w:r>
      <w:r w:rsidRPr="000B2571">
        <w:rPr>
          <w:rFonts w:ascii="Times New Roman" w:hAnsi="Times New Roman" w:cs="Times New Roman"/>
          <w:sz w:val="24"/>
          <w:szCs w:val="24"/>
        </w:rPr>
        <w:t>all of which are animal-derived and intensive in terms of both feed production and methane emissions.</w:t>
      </w:r>
    </w:p>
    <w:p w14:paraId="2A0612E1" w14:textId="5F1E3318" w:rsidR="000B2571" w:rsidRPr="000B2571" w:rsidRDefault="000B2571" w:rsidP="000B2571">
      <w:pPr>
        <w:spacing w:line="360" w:lineRule="auto"/>
        <w:jc w:val="both"/>
        <w:rPr>
          <w:rFonts w:ascii="Times New Roman" w:hAnsi="Times New Roman" w:cs="Times New Roman"/>
          <w:sz w:val="24"/>
          <w:szCs w:val="24"/>
        </w:rPr>
      </w:pPr>
      <w:r w:rsidRPr="000B2571">
        <w:rPr>
          <w:rFonts w:ascii="Times New Roman" w:hAnsi="Times New Roman" w:cs="Times New Roman"/>
          <w:sz w:val="24"/>
          <w:szCs w:val="24"/>
        </w:rPr>
        <w:t>Interestingly, two plant-based products</w:t>
      </w:r>
      <w:r w:rsidRPr="00624A1F">
        <w:rPr>
          <w:rFonts w:ascii="Times New Roman" w:hAnsi="Times New Roman" w:cs="Times New Roman"/>
          <w:sz w:val="24"/>
          <w:szCs w:val="24"/>
        </w:rPr>
        <w:t xml:space="preserve">, </w:t>
      </w:r>
      <w:r w:rsidRPr="000B2571">
        <w:rPr>
          <w:rFonts w:ascii="Times New Roman" w:hAnsi="Times New Roman" w:cs="Times New Roman"/>
          <w:sz w:val="24"/>
          <w:szCs w:val="24"/>
        </w:rPr>
        <w:t>dark chocolate and coffee</w:t>
      </w:r>
      <w:r w:rsidRPr="00624A1F">
        <w:rPr>
          <w:rFonts w:ascii="Times New Roman" w:hAnsi="Times New Roman" w:cs="Times New Roman"/>
          <w:sz w:val="24"/>
          <w:szCs w:val="24"/>
        </w:rPr>
        <w:t xml:space="preserve">, </w:t>
      </w:r>
      <w:r w:rsidRPr="000B2571">
        <w:rPr>
          <w:rFonts w:ascii="Times New Roman" w:hAnsi="Times New Roman" w:cs="Times New Roman"/>
          <w:sz w:val="24"/>
          <w:szCs w:val="24"/>
        </w:rPr>
        <w:t>also feature among the top emitters, primarily due to land use change, fertilizer use, and energy-intensive processing in tropical production regions. Their inclusion reinforces the importance of assessing environmental impact on a product-specific rather than category-wide basis.</w:t>
      </w:r>
    </w:p>
    <w:p w14:paraId="3C9ED95F" w14:textId="56AD5C9C" w:rsidR="000B2571" w:rsidRPr="000B2571" w:rsidRDefault="000B2571" w:rsidP="000B2571">
      <w:pPr>
        <w:spacing w:line="360" w:lineRule="auto"/>
        <w:jc w:val="both"/>
        <w:rPr>
          <w:rFonts w:ascii="Times New Roman" w:hAnsi="Times New Roman" w:cs="Times New Roman"/>
          <w:sz w:val="24"/>
          <w:szCs w:val="24"/>
        </w:rPr>
      </w:pPr>
      <w:r w:rsidRPr="000B2571">
        <w:rPr>
          <w:rFonts w:ascii="Times New Roman" w:hAnsi="Times New Roman" w:cs="Times New Roman"/>
          <w:sz w:val="24"/>
          <w:szCs w:val="24"/>
        </w:rPr>
        <w:t>At the other end of the spectrum, the lowest GHG emitters are entirely plant-based, with foods like nuts, potatoes, onions, root vegetables, and citrus fruits emitting less than 0.</w:t>
      </w:r>
      <w:r w:rsidR="00624A1F" w:rsidRPr="00624A1F">
        <w:rPr>
          <w:rFonts w:ascii="Times New Roman" w:hAnsi="Times New Roman" w:cs="Times New Roman"/>
          <w:sz w:val="24"/>
          <w:szCs w:val="24"/>
        </w:rPr>
        <w:t>4</w:t>
      </w:r>
      <w:r w:rsidRPr="000B2571">
        <w:rPr>
          <w:rFonts w:ascii="Times New Roman" w:hAnsi="Times New Roman" w:cs="Times New Roman"/>
          <w:sz w:val="24"/>
          <w:szCs w:val="24"/>
        </w:rPr>
        <w:t xml:space="preserve"> kg CO₂-eq per kg of food. These products are nutrient-rich, calorie-efficient, and environmentally sustainable, making them optimal candidates for low-impact dietary recommendations.</w:t>
      </w:r>
    </w:p>
    <w:tbl>
      <w:tblPr>
        <w:tblStyle w:val="TableGrid"/>
        <w:tblW w:w="0" w:type="auto"/>
        <w:tblLook w:val="04A0" w:firstRow="1" w:lastRow="0" w:firstColumn="1" w:lastColumn="0" w:noHBand="0" w:noVBand="1"/>
      </w:tblPr>
      <w:tblGrid>
        <w:gridCol w:w="3717"/>
        <w:gridCol w:w="5299"/>
      </w:tblGrid>
      <w:tr w:rsidR="000B2571" w:rsidRPr="000B2571" w14:paraId="4B7E2452" w14:textId="77777777" w:rsidTr="00624A1F">
        <w:tc>
          <w:tcPr>
            <w:tcW w:w="0" w:type="auto"/>
            <w:hideMark/>
          </w:tcPr>
          <w:p w14:paraId="522E1BD3" w14:textId="77777777" w:rsidR="000B2571" w:rsidRPr="000B2571" w:rsidRDefault="000B2571" w:rsidP="000B2571">
            <w:pPr>
              <w:spacing w:after="160" w:line="360" w:lineRule="auto"/>
              <w:jc w:val="both"/>
              <w:rPr>
                <w:rFonts w:ascii="Times New Roman" w:hAnsi="Times New Roman" w:cs="Times New Roman"/>
                <w:b/>
                <w:bCs/>
                <w:sz w:val="24"/>
                <w:szCs w:val="24"/>
              </w:rPr>
            </w:pPr>
            <w:r w:rsidRPr="000B2571">
              <w:rPr>
                <w:rFonts w:ascii="Times New Roman" w:hAnsi="Times New Roman" w:cs="Times New Roman"/>
                <w:b/>
                <w:bCs/>
                <w:sz w:val="24"/>
                <w:szCs w:val="24"/>
              </w:rPr>
              <w:t>Observation</w:t>
            </w:r>
          </w:p>
        </w:tc>
        <w:tc>
          <w:tcPr>
            <w:tcW w:w="0" w:type="auto"/>
            <w:hideMark/>
          </w:tcPr>
          <w:p w14:paraId="4DEE56A0" w14:textId="77777777" w:rsidR="000B2571" w:rsidRPr="000B2571" w:rsidRDefault="000B2571" w:rsidP="000B2571">
            <w:pPr>
              <w:spacing w:after="160" w:line="360" w:lineRule="auto"/>
              <w:jc w:val="both"/>
              <w:rPr>
                <w:rFonts w:ascii="Times New Roman" w:hAnsi="Times New Roman" w:cs="Times New Roman"/>
                <w:b/>
                <w:bCs/>
                <w:sz w:val="24"/>
                <w:szCs w:val="24"/>
              </w:rPr>
            </w:pPr>
            <w:r w:rsidRPr="000B2571">
              <w:rPr>
                <w:rFonts w:ascii="Times New Roman" w:hAnsi="Times New Roman" w:cs="Times New Roman"/>
                <w:b/>
                <w:bCs/>
                <w:sz w:val="24"/>
                <w:szCs w:val="24"/>
              </w:rPr>
              <w:t>Implication</w:t>
            </w:r>
          </w:p>
        </w:tc>
      </w:tr>
      <w:tr w:rsidR="000B2571" w:rsidRPr="000B2571" w14:paraId="584A4F1A" w14:textId="77777777" w:rsidTr="00624A1F">
        <w:tc>
          <w:tcPr>
            <w:tcW w:w="0" w:type="auto"/>
            <w:hideMark/>
          </w:tcPr>
          <w:p w14:paraId="414442B8" w14:textId="77777777" w:rsidR="000B2571" w:rsidRPr="000B2571" w:rsidRDefault="000B2571" w:rsidP="000B2571">
            <w:pPr>
              <w:spacing w:after="160" w:line="360" w:lineRule="auto"/>
              <w:jc w:val="both"/>
              <w:rPr>
                <w:rFonts w:ascii="Times New Roman" w:hAnsi="Times New Roman" w:cs="Times New Roman"/>
                <w:sz w:val="24"/>
                <w:szCs w:val="24"/>
              </w:rPr>
            </w:pPr>
            <w:r w:rsidRPr="000B2571">
              <w:rPr>
                <w:rFonts w:ascii="Times New Roman" w:hAnsi="Times New Roman" w:cs="Times New Roman"/>
                <w:sz w:val="24"/>
                <w:szCs w:val="24"/>
              </w:rPr>
              <w:t>Animal-based foods dominate the top GHG contributors.</w:t>
            </w:r>
          </w:p>
        </w:tc>
        <w:tc>
          <w:tcPr>
            <w:tcW w:w="0" w:type="auto"/>
            <w:hideMark/>
          </w:tcPr>
          <w:p w14:paraId="72C05A04" w14:textId="77777777" w:rsidR="000B2571" w:rsidRPr="000B2571" w:rsidRDefault="000B2571" w:rsidP="000B2571">
            <w:pPr>
              <w:spacing w:after="160" w:line="360" w:lineRule="auto"/>
              <w:jc w:val="both"/>
              <w:rPr>
                <w:rFonts w:ascii="Times New Roman" w:hAnsi="Times New Roman" w:cs="Times New Roman"/>
                <w:sz w:val="24"/>
                <w:szCs w:val="24"/>
              </w:rPr>
            </w:pPr>
            <w:r w:rsidRPr="000B2571">
              <w:rPr>
                <w:rFonts w:ascii="Times New Roman" w:hAnsi="Times New Roman" w:cs="Times New Roman"/>
                <w:sz w:val="24"/>
                <w:szCs w:val="24"/>
              </w:rPr>
              <w:t>Reducing intake of red meat and dairy could yield substantial reductions in carbon emissions.</w:t>
            </w:r>
          </w:p>
        </w:tc>
      </w:tr>
      <w:tr w:rsidR="000B2571" w:rsidRPr="000B2571" w14:paraId="5C30C919" w14:textId="77777777" w:rsidTr="00624A1F">
        <w:tc>
          <w:tcPr>
            <w:tcW w:w="0" w:type="auto"/>
            <w:hideMark/>
          </w:tcPr>
          <w:p w14:paraId="35C977D4" w14:textId="77777777" w:rsidR="000B2571" w:rsidRPr="000B2571" w:rsidRDefault="000B2571" w:rsidP="000B2571">
            <w:pPr>
              <w:spacing w:after="160" w:line="360" w:lineRule="auto"/>
              <w:jc w:val="both"/>
              <w:rPr>
                <w:rFonts w:ascii="Times New Roman" w:hAnsi="Times New Roman" w:cs="Times New Roman"/>
                <w:sz w:val="24"/>
                <w:szCs w:val="24"/>
              </w:rPr>
            </w:pPr>
            <w:r w:rsidRPr="000B2571">
              <w:rPr>
                <w:rFonts w:ascii="Times New Roman" w:hAnsi="Times New Roman" w:cs="Times New Roman"/>
                <w:sz w:val="24"/>
                <w:szCs w:val="24"/>
              </w:rPr>
              <w:t>Certain plant-based items (e.g., chocolate, coffee) rank high.</w:t>
            </w:r>
          </w:p>
        </w:tc>
        <w:tc>
          <w:tcPr>
            <w:tcW w:w="0" w:type="auto"/>
            <w:hideMark/>
          </w:tcPr>
          <w:p w14:paraId="0D06E2A0" w14:textId="77777777" w:rsidR="000B2571" w:rsidRPr="000B2571" w:rsidRDefault="000B2571" w:rsidP="000B2571">
            <w:pPr>
              <w:spacing w:after="160" w:line="360" w:lineRule="auto"/>
              <w:jc w:val="both"/>
              <w:rPr>
                <w:rFonts w:ascii="Times New Roman" w:hAnsi="Times New Roman" w:cs="Times New Roman"/>
                <w:sz w:val="24"/>
                <w:szCs w:val="24"/>
              </w:rPr>
            </w:pPr>
            <w:r w:rsidRPr="000B2571">
              <w:rPr>
                <w:rFonts w:ascii="Times New Roman" w:hAnsi="Times New Roman" w:cs="Times New Roman"/>
                <w:sz w:val="24"/>
                <w:szCs w:val="24"/>
              </w:rPr>
              <w:t>Life cycle emissions must be assessed holistically—not all plant-based foods are low-impact.</w:t>
            </w:r>
          </w:p>
        </w:tc>
      </w:tr>
      <w:tr w:rsidR="000B2571" w:rsidRPr="000B2571" w14:paraId="3CF5B5AA" w14:textId="77777777" w:rsidTr="00624A1F">
        <w:tc>
          <w:tcPr>
            <w:tcW w:w="0" w:type="auto"/>
            <w:hideMark/>
          </w:tcPr>
          <w:p w14:paraId="569FAE08" w14:textId="77777777" w:rsidR="000B2571" w:rsidRPr="000B2571" w:rsidRDefault="000B2571" w:rsidP="000B2571">
            <w:pPr>
              <w:spacing w:after="160" w:line="360" w:lineRule="auto"/>
              <w:jc w:val="both"/>
              <w:rPr>
                <w:rFonts w:ascii="Times New Roman" w:hAnsi="Times New Roman" w:cs="Times New Roman"/>
                <w:sz w:val="24"/>
                <w:szCs w:val="24"/>
              </w:rPr>
            </w:pPr>
            <w:r w:rsidRPr="000B2571">
              <w:rPr>
                <w:rFonts w:ascii="Times New Roman" w:hAnsi="Times New Roman" w:cs="Times New Roman"/>
                <w:sz w:val="24"/>
                <w:szCs w:val="24"/>
              </w:rPr>
              <w:t>Low-emission foods are plant-based and nutrient-rich.</w:t>
            </w:r>
          </w:p>
        </w:tc>
        <w:tc>
          <w:tcPr>
            <w:tcW w:w="0" w:type="auto"/>
            <w:hideMark/>
          </w:tcPr>
          <w:p w14:paraId="46E43C9A" w14:textId="77777777" w:rsidR="000B2571" w:rsidRPr="000B2571" w:rsidRDefault="000B2571" w:rsidP="000B2571">
            <w:pPr>
              <w:spacing w:after="160" w:line="360" w:lineRule="auto"/>
              <w:jc w:val="both"/>
              <w:rPr>
                <w:rFonts w:ascii="Times New Roman" w:hAnsi="Times New Roman" w:cs="Times New Roman"/>
                <w:sz w:val="24"/>
                <w:szCs w:val="24"/>
              </w:rPr>
            </w:pPr>
            <w:r w:rsidRPr="000B2571">
              <w:rPr>
                <w:rFonts w:ascii="Times New Roman" w:hAnsi="Times New Roman" w:cs="Times New Roman"/>
                <w:sz w:val="24"/>
                <w:szCs w:val="24"/>
              </w:rPr>
              <w:t>Potatoes, legumes, and vegetables offer scalable, eco-friendly alternatives.</w:t>
            </w:r>
          </w:p>
        </w:tc>
      </w:tr>
    </w:tbl>
    <w:p w14:paraId="39470CCE" w14:textId="31F5F3A6" w:rsidR="000B2571" w:rsidRDefault="000B2571" w:rsidP="000B2571">
      <w:pPr>
        <w:spacing w:line="360" w:lineRule="auto"/>
        <w:jc w:val="both"/>
        <w:rPr>
          <w:rFonts w:ascii="Times New Roman" w:hAnsi="Times New Roman" w:cs="Times New Roman"/>
          <w:sz w:val="24"/>
          <w:szCs w:val="24"/>
        </w:rPr>
      </w:pPr>
      <w:r w:rsidRPr="000B2571">
        <w:rPr>
          <w:rFonts w:ascii="Times New Roman" w:hAnsi="Times New Roman" w:cs="Times New Roman"/>
          <w:sz w:val="24"/>
          <w:szCs w:val="24"/>
        </w:rPr>
        <w:br/>
      </w:r>
      <w:r w:rsidR="00624A1F" w:rsidRPr="00624A1F">
        <w:rPr>
          <w:rFonts w:ascii="Times New Roman" w:hAnsi="Times New Roman" w:cs="Times New Roman"/>
          <w:sz w:val="24"/>
          <w:szCs w:val="24"/>
        </w:rPr>
        <w:t>In conclusion, t</w:t>
      </w:r>
      <w:r w:rsidRPr="000B2571">
        <w:rPr>
          <w:rFonts w:ascii="Times New Roman" w:hAnsi="Times New Roman" w:cs="Times New Roman"/>
          <w:sz w:val="24"/>
          <w:szCs w:val="24"/>
        </w:rPr>
        <w:t xml:space="preserve">his evidence strongly supports the promotion of climate-friendly diets, </w:t>
      </w:r>
      <w:r w:rsidR="00624A1F" w:rsidRPr="000B2571">
        <w:rPr>
          <w:rFonts w:ascii="Times New Roman" w:hAnsi="Times New Roman" w:cs="Times New Roman"/>
          <w:sz w:val="24"/>
          <w:szCs w:val="24"/>
        </w:rPr>
        <w:t>centred</w:t>
      </w:r>
      <w:r w:rsidRPr="000B2571">
        <w:rPr>
          <w:rFonts w:ascii="Times New Roman" w:hAnsi="Times New Roman" w:cs="Times New Roman"/>
          <w:sz w:val="24"/>
          <w:szCs w:val="24"/>
        </w:rPr>
        <w:t xml:space="preserve"> around plant-based foods. Public campaigns, supply chain restructuring, and dietary guidelines should prioritize reducing consumption of red meat and high-emission animal products, while also considering the hidden impacts of certain plant-derived commodities.</w:t>
      </w:r>
    </w:p>
    <w:p w14:paraId="28E0A86A" w14:textId="77777777" w:rsidR="00624A1F" w:rsidRDefault="00624A1F" w:rsidP="000B2571">
      <w:pPr>
        <w:spacing w:line="360" w:lineRule="auto"/>
        <w:jc w:val="both"/>
        <w:rPr>
          <w:rFonts w:ascii="Times New Roman" w:hAnsi="Times New Roman" w:cs="Times New Roman"/>
          <w:sz w:val="24"/>
          <w:szCs w:val="24"/>
        </w:rPr>
      </w:pPr>
    </w:p>
    <w:p w14:paraId="01AE00BD" w14:textId="77777777" w:rsidR="00624A1F" w:rsidRDefault="00624A1F" w:rsidP="000B2571">
      <w:pPr>
        <w:spacing w:line="360" w:lineRule="auto"/>
        <w:jc w:val="both"/>
        <w:rPr>
          <w:rFonts w:ascii="Times New Roman" w:hAnsi="Times New Roman" w:cs="Times New Roman"/>
          <w:sz w:val="24"/>
          <w:szCs w:val="24"/>
        </w:rPr>
      </w:pPr>
    </w:p>
    <w:p w14:paraId="39473BFC" w14:textId="77777777" w:rsidR="00624A1F" w:rsidRDefault="00624A1F" w:rsidP="00624A1F">
      <w:pPr>
        <w:spacing w:line="360" w:lineRule="auto"/>
        <w:jc w:val="both"/>
        <w:rPr>
          <w:rFonts w:ascii="Times New Roman" w:hAnsi="Times New Roman" w:cs="Times New Roman"/>
          <w:b/>
          <w:bCs/>
          <w:sz w:val="24"/>
          <w:szCs w:val="24"/>
          <w:lang w:val="en-GH"/>
        </w:rPr>
      </w:pPr>
      <w:r w:rsidRPr="00624A1F">
        <w:rPr>
          <w:rFonts w:ascii="Times New Roman" w:hAnsi="Times New Roman" w:cs="Times New Roman"/>
          <w:b/>
          <w:bCs/>
          <w:sz w:val="24"/>
          <w:szCs w:val="24"/>
          <w:lang w:val="en-GH"/>
        </w:rPr>
        <w:lastRenderedPageBreak/>
        <w:t>4.3 Supply Chain Emissions: Identifying Critical Stages for Intervention</w:t>
      </w:r>
    </w:p>
    <w:p w14:paraId="42C9D690" w14:textId="7E65D97A" w:rsidR="00624A1F" w:rsidRPr="00624A1F" w:rsidRDefault="00624A1F" w:rsidP="00624A1F">
      <w:pPr>
        <w:spacing w:line="360" w:lineRule="auto"/>
        <w:jc w:val="both"/>
        <w:rPr>
          <w:rFonts w:ascii="Times New Roman" w:hAnsi="Times New Roman" w:cs="Times New Roman"/>
          <w:sz w:val="24"/>
          <w:szCs w:val="24"/>
          <w:lang w:val="en-GH"/>
        </w:rPr>
      </w:pPr>
      <w:r w:rsidRPr="00624A1F">
        <w:rPr>
          <w:rFonts w:ascii="Times New Roman" w:hAnsi="Times New Roman" w:cs="Times New Roman"/>
          <w:sz w:val="24"/>
          <w:szCs w:val="24"/>
          <w:lang w:val="en-GH"/>
        </w:rPr>
        <w:t>Understanding where greenhouse gas (GHG) emissions originate within the food supply chain is essential to identifying intervention points for sustainability. The analysis reveals that emissions are highly concentrated in upstream processes, particularly farming and land use change, while downstream stages like transport and retail contribute minimally.</w:t>
      </w:r>
      <w:r w:rsidR="00B0066C" w:rsidRPr="00B0066C">
        <w:rPr>
          <w:rFonts w:ascii="Times New Roman" w:hAnsi="Times New Roman" w:cs="Times New Roman"/>
          <w:sz w:val="24"/>
          <w:szCs w:val="24"/>
          <w:lang w:val="en-GH"/>
        </w:rPr>
        <w:t xml:space="preserve"> The plot </w:t>
      </w:r>
      <w:r w:rsidR="00B0066C" w:rsidRPr="00624A1F">
        <w:rPr>
          <w:rFonts w:ascii="Times New Roman" w:hAnsi="Times New Roman" w:cs="Times New Roman"/>
          <w:sz w:val="24"/>
          <w:szCs w:val="24"/>
          <w:lang w:val="en-GH"/>
        </w:rPr>
        <w:t>confirms</w:t>
      </w:r>
      <w:r w:rsidRPr="00624A1F">
        <w:rPr>
          <w:rFonts w:ascii="Times New Roman" w:hAnsi="Times New Roman" w:cs="Times New Roman"/>
          <w:sz w:val="24"/>
          <w:szCs w:val="24"/>
          <w:lang w:val="en-GH"/>
        </w:rPr>
        <w:t xml:space="preserve"> that over 80% of total emissions are generated in the farm and land transformation stages alone, with animal-based production being the largest driver.</w:t>
      </w:r>
    </w:p>
    <w:p w14:paraId="2D91062C" w14:textId="273704B9" w:rsidR="00624A1F" w:rsidRDefault="003B2E7A" w:rsidP="00624A1F">
      <w:pPr>
        <w:spacing w:line="360" w:lineRule="auto"/>
        <w:jc w:val="both"/>
        <w:rPr>
          <w:rFonts w:ascii="Times New Roman" w:hAnsi="Times New Roman" w:cs="Times New Roman"/>
          <w:b/>
          <w:bCs/>
          <w:sz w:val="24"/>
          <w:szCs w:val="24"/>
          <w:lang w:val="en-GH"/>
        </w:rPr>
      </w:pPr>
      <w:r>
        <w:rPr>
          <w:rFonts w:ascii="Times New Roman" w:hAnsi="Times New Roman" w:cs="Times New Roman"/>
          <w:b/>
          <w:bCs/>
          <w:sz w:val="24"/>
          <w:szCs w:val="24"/>
          <w:lang w:val="en-GH"/>
        </w:rPr>
        <w:t xml:space="preserve">4.3.1 </w:t>
      </w:r>
      <w:r w:rsidR="008E138C" w:rsidRPr="008E138C">
        <w:rPr>
          <w:rFonts w:ascii="Times New Roman" w:hAnsi="Times New Roman" w:cs="Times New Roman"/>
          <w:b/>
          <w:bCs/>
          <w:sz w:val="24"/>
          <w:szCs w:val="24"/>
          <w:lang w:val="en-GH"/>
        </w:rPr>
        <w:t>Breakdown of GHG Emissions by Supply Chain Stage</w:t>
      </w:r>
    </w:p>
    <w:p w14:paraId="74A7271E" w14:textId="77777777" w:rsidR="008E138C" w:rsidRDefault="008E138C" w:rsidP="008E138C">
      <w:pPr>
        <w:keepNext/>
        <w:spacing w:line="360" w:lineRule="auto"/>
        <w:jc w:val="center"/>
      </w:pPr>
      <w:r>
        <w:rPr>
          <w:rFonts w:ascii="Times New Roman" w:hAnsi="Times New Roman" w:cs="Times New Roman"/>
          <w:b/>
          <w:bCs/>
          <w:noProof/>
          <w:sz w:val="24"/>
          <w:szCs w:val="24"/>
          <w:lang w:val="en-GH"/>
        </w:rPr>
        <w:drawing>
          <wp:inline distT="0" distB="0" distL="0" distR="0" wp14:anchorId="220C30A9" wp14:editId="48B379F1">
            <wp:extent cx="5731510" cy="3668395"/>
            <wp:effectExtent l="0" t="0" r="2540" b="8255"/>
            <wp:docPr id="1655561754" name="Picture 5" descr="A graph with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561754" name="Picture 5" descr="A graph with a ba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3668395"/>
                    </a:xfrm>
                    <a:prstGeom prst="rect">
                      <a:avLst/>
                    </a:prstGeom>
                  </pic:spPr>
                </pic:pic>
              </a:graphicData>
            </a:graphic>
          </wp:inline>
        </w:drawing>
      </w:r>
    </w:p>
    <w:p w14:paraId="4B94AF0C" w14:textId="59F26085" w:rsidR="008E138C" w:rsidRPr="00624A1F" w:rsidRDefault="008E138C" w:rsidP="008E138C">
      <w:pPr>
        <w:pStyle w:val="Caption"/>
        <w:jc w:val="center"/>
        <w:rPr>
          <w:rFonts w:ascii="Times New Roman" w:hAnsi="Times New Roman" w:cs="Times New Roman"/>
          <w:b/>
          <w:bCs/>
          <w:i w:val="0"/>
          <w:iCs w:val="0"/>
          <w:color w:val="auto"/>
          <w:sz w:val="20"/>
          <w:szCs w:val="20"/>
          <w:lang w:val="en-GH"/>
        </w:rPr>
      </w:pPr>
      <w:r w:rsidRPr="008E138C">
        <w:rPr>
          <w:rFonts w:ascii="Times New Roman" w:hAnsi="Times New Roman" w:cs="Times New Roman"/>
          <w:b/>
          <w:bCs/>
          <w:i w:val="0"/>
          <w:iCs w:val="0"/>
          <w:color w:val="auto"/>
          <w:sz w:val="20"/>
          <w:szCs w:val="20"/>
        </w:rPr>
        <w:t xml:space="preserve">Figure </w:t>
      </w:r>
      <w:r w:rsidRPr="008E138C">
        <w:rPr>
          <w:rFonts w:ascii="Times New Roman" w:hAnsi="Times New Roman" w:cs="Times New Roman"/>
          <w:b/>
          <w:bCs/>
          <w:i w:val="0"/>
          <w:iCs w:val="0"/>
          <w:color w:val="auto"/>
          <w:sz w:val="20"/>
          <w:szCs w:val="20"/>
        </w:rPr>
        <w:fldChar w:fldCharType="begin"/>
      </w:r>
      <w:r w:rsidRPr="008E138C">
        <w:rPr>
          <w:rFonts w:ascii="Times New Roman" w:hAnsi="Times New Roman" w:cs="Times New Roman"/>
          <w:b/>
          <w:bCs/>
          <w:i w:val="0"/>
          <w:iCs w:val="0"/>
          <w:color w:val="auto"/>
          <w:sz w:val="20"/>
          <w:szCs w:val="20"/>
        </w:rPr>
        <w:instrText xml:space="preserve"> SEQ Figure \* ARABIC </w:instrText>
      </w:r>
      <w:r w:rsidRPr="008E138C">
        <w:rPr>
          <w:rFonts w:ascii="Times New Roman" w:hAnsi="Times New Roman" w:cs="Times New Roman"/>
          <w:b/>
          <w:bCs/>
          <w:i w:val="0"/>
          <w:iCs w:val="0"/>
          <w:color w:val="auto"/>
          <w:sz w:val="20"/>
          <w:szCs w:val="20"/>
        </w:rPr>
        <w:fldChar w:fldCharType="separate"/>
      </w:r>
      <w:r>
        <w:rPr>
          <w:rFonts w:ascii="Times New Roman" w:hAnsi="Times New Roman" w:cs="Times New Roman"/>
          <w:b/>
          <w:bCs/>
          <w:i w:val="0"/>
          <w:iCs w:val="0"/>
          <w:noProof/>
          <w:color w:val="auto"/>
          <w:sz w:val="20"/>
          <w:szCs w:val="20"/>
        </w:rPr>
        <w:t>6</w:t>
      </w:r>
      <w:r w:rsidRPr="008E138C">
        <w:rPr>
          <w:rFonts w:ascii="Times New Roman" w:hAnsi="Times New Roman" w:cs="Times New Roman"/>
          <w:b/>
          <w:bCs/>
          <w:i w:val="0"/>
          <w:iCs w:val="0"/>
          <w:color w:val="auto"/>
          <w:sz w:val="20"/>
          <w:szCs w:val="20"/>
        </w:rPr>
        <w:fldChar w:fldCharType="end"/>
      </w:r>
      <w:r w:rsidRPr="008E138C">
        <w:rPr>
          <w:rFonts w:ascii="Times New Roman" w:hAnsi="Times New Roman" w:cs="Times New Roman"/>
          <w:b/>
          <w:bCs/>
          <w:i w:val="0"/>
          <w:iCs w:val="0"/>
          <w:color w:val="auto"/>
          <w:sz w:val="20"/>
          <w:szCs w:val="20"/>
        </w:rPr>
        <w:t>. Proportional contribution of supply chain stages to total greenhouse gas (GHG) emissions across all food products.</w:t>
      </w:r>
      <w:r>
        <w:rPr>
          <w:rFonts w:ascii="Times New Roman" w:hAnsi="Times New Roman" w:cs="Times New Roman"/>
          <w:b/>
          <w:bCs/>
          <w:i w:val="0"/>
          <w:iCs w:val="0"/>
          <w:color w:val="auto"/>
          <w:sz w:val="20"/>
          <w:szCs w:val="20"/>
        </w:rPr>
        <w:t xml:space="preserve"> </w:t>
      </w:r>
      <w:r w:rsidRPr="008E138C">
        <w:rPr>
          <w:rFonts w:ascii="Times New Roman" w:hAnsi="Times New Roman" w:cs="Times New Roman"/>
          <w:b/>
          <w:bCs/>
          <w:i w:val="0"/>
          <w:iCs w:val="0"/>
          <w:color w:val="auto"/>
          <w:sz w:val="20"/>
          <w:szCs w:val="20"/>
        </w:rPr>
        <w:t>This chart illustrates the percentage share of each stage</w:t>
      </w:r>
      <w:r>
        <w:rPr>
          <w:rFonts w:ascii="Times New Roman" w:hAnsi="Times New Roman" w:cs="Times New Roman"/>
          <w:b/>
          <w:bCs/>
          <w:i w:val="0"/>
          <w:iCs w:val="0"/>
          <w:color w:val="auto"/>
          <w:sz w:val="20"/>
          <w:szCs w:val="20"/>
        </w:rPr>
        <w:t xml:space="preserve">; </w:t>
      </w:r>
      <w:r w:rsidRPr="008E138C">
        <w:rPr>
          <w:rFonts w:ascii="Times New Roman" w:hAnsi="Times New Roman" w:cs="Times New Roman"/>
          <w:b/>
          <w:bCs/>
          <w:i w:val="0"/>
          <w:iCs w:val="0"/>
          <w:color w:val="auto"/>
          <w:sz w:val="20"/>
          <w:szCs w:val="20"/>
        </w:rPr>
        <w:t>farm, land use change, animal feed, processing, transport, packaging, and retail</w:t>
      </w:r>
      <w:r w:rsidR="0048516B">
        <w:rPr>
          <w:rFonts w:ascii="Times New Roman" w:hAnsi="Times New Roman" w:cs="Times New Roman"/>
          <w:b/>
          <w:bCs/>
          <w:i w:val="0"/>
          <w:iCs w:val="0"/>
          <w:color w:val="auto"/>
          <w:sz w:val="20"/>
          <w:szCs w:val="20"/>
        </w:rPr>
        <w:t xml:space="preserve"> – </w:t>
      </w:r>
      <w:r w:rsidRPr="008E138C">
        <w:rPr>
          <w:rFonts w:ascii="Times New Roman" w:hAnsi="Times New Roman" w:cs="Times New Roman"/>
          <w:b/>
          <w:bCs/>
          <w:i w:val="0"/>
          <w:iCs w:val="0"/>
          <w:color w:val="auto"/>
          <w:sz w:val="20"/>
          <w:szCs w:val="20"/>
        </w:rPr>
        <w:t>in the total emissions footprint of the food system. The farm stage accounts for nearly 60% of total emissions, followed by land use change (21.55%) and animal feed (7.43%). Downstream processes contribute relatively minor shares, emphasizing the importance of upstream interventions to reduce environmental impact.</w:t>
      </w:r>
    </w:p>
    <w:p w14:paraId="2FA699D5" w14:textId="77777777" w:rsidR="00624A1F" w:rsidRDefault="00624A1F" w:rsidP="00624A1F">
      <w:pPr>
        <w:spacing w:line="360" w:lineRule="auto"/>
        <w:jc w:val="both"/>
        <w:rPr>
          <w:rFonts w:ascii="Times New Roman" w:hAnsi="Times New Roman" w:cs="Times New Roman"/>
          <w:sz w:val="24"/>
          <w:szCs w:val="24"/>
          <w:lang w:val="en-GH"/>
        </w:rPr>
      </w:pPr>
      <w:r w:rsidRPr="00624A1F">
        <w:rPr>
          <w:rFonts w:ascii="Times New Roman" w:hAnsi="Times New Roman" w:cs="Times New Roman"/>
          <w:sz w:val="24"/>
          <w:szCs w:val="24"/>
          <w:lang w:val="en-GH"/>
        </w:rPr>
        <w:t>To reduce food system emissions effectively, targeted strategies are needed at the stages with the most impact:</w:t>
      </w:r>
    </w:p>
    <w:p w14:paraId="638DF1C8" w14:textId="77777777" w:rsidR="003A0B54" w:rsidRPr="003A0B54" w:rsidRDefault="00624A1F" w:rsidP="003A0B54">
      <w:pPr>
        <w:pStyle w:val="ListParagraph"/>
        <w:numPr>
          <w:ilvl w:val="0"/>
          <w:numId w:val="132"/>
        </w:numPr>
        <w:spacing w:line="360" w:lineRule="auto"/>
        <w:jc w:val="both"/>
        <w:rPr>
          <w:rFonts w:ascii="Times New Roman" w:hAnsi="Times New Roman" w:cs="Times New Roman"/>
          <w:sz w:val="24"/>
          <w:szCs w:val="24"/>
          <w:lang w:val="en-GH"/>
        </w:rPr>
      </w:pPr>
      <w:r w:rsidRPr="003A0B54">
        <w:rPr>
          <w:rFonts w:ascii="Times New Roman" w:hAnsi="Times New Roman" w:cs="Times New Roman"/>
          <w:b/>
          <w:bCs/>
          <w:sz w:val="24"/>
          <w:szCs w:val="24"/>
          <w:lang w:val="en-GH"/>
        </w:rPr>
        <w:t>Farm Stage (59.44%)</w:t>
      </w:r>
      <w:r w:rsidR="003A0B54">
        <w:rPr>
          <w:rFonts w:ascii="Times New Roman" w:hAnsi="Times New Roman" w:cs="Times New Roman"/>
          <w:b/>
          <w:bCs/>
          <w:sz w:val="24"/>
          <w:szCs w:val="24"/>
          <w:lang w:val="en-GH"/>
        </w:rPr>
        <w:t xml:space="preserve"> – </w:t>
      </w:r>
      <w:r w:rsidRPr="003A0B54">
        <w:rPr>
          <w:rFonts w:ascii="Times New Roman" w:hAnsi="Times New Roman" w:cs="Times New Roman"/>
          <w:b/>
          <w:bCs/>
          <w:sz w:val="24"/>
          <w:szCs w:val="24"/>
          <w:lang w:val="en-GH"/>
        </w:rPr>
        <w:t>Highest Priority</w:t>
      </w:r>
    </w:p>
    <w:p w14:paraId="3D7D3A15" w14:textId="77777777" w:rsidR="003A0B54" w:rsidRPr="00B648F4" w:rsidRDefault="00624A1F" w:rsidP="003A0B54">
      <w:pPr>
        <w:pStyle w:val="ListParagraph"/>
        <w:numPr>
          <w:ilvl w:val="1"/>
          <w:numId w:val="132"/>
        </w:numPr>
        <w:spacing w:line="360" w:lineRule="auto"/>
        <w:jc w:val="both"/>
        <w:rPr>
          <w:rFonts w:ascii="Times New Roman" w:hAnsi="Times New Roman" w:cs="Times New Roman"/>
          <w:sz w:val="24"/>
          <w:szCs w:val="24"/>
          <w:lang w:val="en-GH"/>
        </w:rPr>
      </w:pPr>
      <w:r w:rsidRPr="00B648F4">
        <w:rPr>
          <w:rFonts w:ascii="Times New Roman" w:hAnsi="Times New Roman" w:cs="Times New Roman"/>
          <w:sz w:val="24"/>
          <w:szCs w:val="24"/>
          <w:lang w:val="en-GH"/>
        </w:rPr>
        <w:t>Encourage regenerative agricultural practices and precision farming.</w:t>
      </w:r>
    </w:p>
    <w:p w14:paraId="5320AFA7" w14:textId="77777777" w:rsidR="003A0B54" w:rsidRPr="00B648F4" w:rsidRDefault="00624A1F" w:rsidP="003A0B54">
      <w:pPr>
        <w:pStyle w:val="ListParagraph"/>
        <w:numPr>
          <w:ilvl w:val="1"/>
          <w:numId w:val="132"/>
        </w:numPr>
        <w:spacing w:line="360" w:lineRule="auto"/>
        <w:jc w:val="both"/>
        <w:rPr>
          <w:rFonts w:ascii="Times New Roman" w:hAnsi="Times New Roman" w:cs="Times New Roman"/>
          <w:sz w:val="24"/>
          <w:szCs w:val="24"/>
          <w:lang w:val="en-GH"/>
        </w:rPr>
      </w:pPr>
      <w:r w:rsidRPr="00B648F4">
        <w:rPr>
          <w:rFonts w:ascii="Times New Roman" w:hAnsi="Times New Roman" w:cs="Times New Roman"/>
          <w:sz w:val="24"/>
          <w:szCs w:val="24"/>
          <w:lang w:val="en-GH"/>
        </w:rPr>
        <w:t>Improve fertilizer application efficiency and manage manure more sustainably.</w:t>
      </w:r>
    </w:p>
    <w:p w14:paraId="5B30F6D7" w14:textId="77777777" w:rsidR="003A0B54" w:rsidRPr="00B648F4" w:rsidRDefault="00624A1F" w:rsidP="003A0B54">
      <w:pPr>
        <w:pStyle w:val="ListParagraph"/>
        <w:numPr>
          <w:ilvl w:val="1"/>
          <w:numId w:val="132"/>
        </w:numPr>
        <w:spacing w:line="360" w:lineRule="auto"/>
        <w:jc w:val="both"/>
        <w:rPr>
          <w:rFonts w:ascii="Times New Roman" w:hAnsi="Times New Roman" w:cs="Times New Roman"/>
          <w:sz w:val="24"/>
          <w:szCs w:val="24"/>
          <w:lang w:val="en-GH"/>
        </w:rPr>
      </w:pPr>
      <w:r w:rsidRPr="00B648F4">
        <w:rPr>
          <w:rFonts w:ascii="Times New Roman" w:hAnsi="Times New Roman" w:cs="Times New Roman"/>
          <w:sz w:val="24"/>
          <w:szCs w:val="24"/>
          <w:lang w:val="en-GH"/>
        </w:rPr>
        <w:lastRenderedPageBreak/>
        <w:t>Promote low-emission livestock management techniques.</w:t>
      </w:r>
    </w:p>
    <w:p w14:paraId="48ACB5EA" w14:textId="37B9D1FB" w:rsidR="00B648F4" w:rsidRPr="00B648F4" w:rsidRDefault="00624A1F" w:rsidP="00B648F4">
      <w:pPr>
        <w:pStyle w:val="ListParagraph"/>
        <w:numPr>
          <w:ilvl w:val="1"/>
          <w:numId w:val="132"/>
        </w:numPr>
        <w:spacing w:line="360" w:lineRule="auto"/>
        <w:jc w:val="both"/>
        <w:rPr>
          <w:rFonts w:ascii="Times New Roman" w:hAnsi="Times New Roman" w:cs="Times New Roman"/>
          <w:sz w:val="24"/>
          <w:szCs w:val="24"/>
          <w:lang w:val="en-GH"/>
        </w:rPr>
      </w:pPr>
      <w:r w:rsidRPr="00B648F4">
        <w:rPr>
          <w:rFonts w:ascii="Times New Roman" w:hAnsi="Times New Roman" w:cs="Times New Roman"/>
          <w:sz w:val="24"/>
          <w:szCs w:val="24"/>
          <w:lang w:val="en-GH"/>
        </w:rPr>
        <w:t>Land Use Change (21.55%)</w:t>
      </w:r>
      <w:r w:rsidR="00B648F4" w:rsidRPr="00B648F4">
        <w:rPr>
          <w:rFonts w:ascii="Times New Roman" w:hAnsi="Times New Roman" w:cs="Times New Roman"/>
          <w:sz w:val="24"/>
          <w:szCs w:val="24"/>
          <w:lang w:val="en-GH"/>
        </w:rPr>
        <w:t xml:space="preserve"> – </w:t>
      </w:r>
      <w:r w:rsidRPr="00B648F4">
        <w:rPr>
          <w:rFonts w:ascii="Times New Roman" w:hAnsi="Times New Roman" w:cs="Times New Roman"/>
          <w:sz w:val="24"/>
          <w:szCs w:val="24"/>
          <w:lang w:val="en-GH"/>
        </w:rPr>
        <w:t>Critical</w:t>
      </w:r>
    </w:p>
    <w:p w14:paraId="2CFB1B75" w14:textId="77777777" w:rsidR="00B648F4" w:rsidRPr="00B648F4" w:rsidRDefault="00624A1F" w:rsidP="00B648F4">
      <w:pPr>
        <w:pStyle w:val="ListParagraph"/>
        <w:numPr>
          <w:ilvl w:val="1"/>
          <w:numId w:val="132"/>
        </w:numPr>
        <w:spacing w:line="360" w:lineRule="auto"/>
        <w:jc w:val="both"/>
        <w:rPr>
          <w:rFonts w:ascii="Times New Roman" w:hAnsi="Times New Roman" w:cs="Times New Roman"/>
          <w:sz w:val="24"/>
          <w:szCs w:val="24"/>
          <w:lang w:val="en-GH"/>
        </w:rPr>
      </w:pPr>
      <w:r w:rsidRPr="00B648F4">
        <w:rPr>
          <w:rFonts w:ascii="Times New Roman" w:hAnsi="Times New Roman" w:cs="Times New Roman"/>
          <w:sz w:val="24"/>
          <w:szCs w:val="24"/>
          <w:lang w:val="en-GH"/>
        </w:rPr>
        <w:t>Implement forest preservation policies and discourage agricultural expansion into natural habitats.</w:t>
      </w:r>
    </w:p>
    <w:p w14:paraId="5A8E5F31" w14:textId="77777777" w:rsidR="00B648F4" w:rsidRDefault="00624A1F" w:rsidP="00B648F4">
      <w:pPr>
        <w:pStyle w:val="ListParagraph"/>
        <w:numPr>
          <w:ilvl w:val="1"/>
          <w:numId w:val="132"/>
        </w:numPr>
        <w:spacing w:line="360" w:lineRule="auto"/>
        <w:jc w:val="both"/>
        <w:rPr>
          <w:rFonts w:ascii="Times New Roman" w:hAnsi="Times New Roman" w:cs="Times New Roman"/>
          <w:sz w:val="24"/>
          <w:szCs w:val="24"/>
          <w:lang w:val="en-GH"/>
        </w:rPr>
      </w:pPr>
      <w:r w:rsidRPr="00B648F4">
        <w:rPr>
          <w:rFonts w:ascii="Times New Roman" w:hAnsi="Times New Roman" w:cs="Times New Roman"/>
          <w:sz w:val="24"/>
          <w:szCs w:val="24"/>
          <w:lang w:val="en-GH"/>
        </w:rPr>
        <w:t>Support reforestation, agroforestry, and the protection of carbon-rich ecosystems.</w:t>
      </w:r>
    </w:p>
    <w:p w14:paraId="2EFC36E3" w14:textId="77777777" w:rsidR="00B648F4" w:rsidRPr="00B648F4" w:rsidRDefault="00624A1F" w:rsidP="00B648F4">
      <w:pPr>
        <w:pStyle w:val="ListParagraph"/>
        <w:numPr>
          <w:ilvl w:val="0"/>
          <w:numId w:val="132"/>
        </w:numPr>
        <w:spacing w:line="360" w:lineRule="auto"/>
        <w:jc w:val="both"/>
        <w:rPr>
          <w:rFonts w:ascii="Times New Roman" w:hAnsi="Times New Roman" w:cs="Times New Roman"/>
          <w:sz w:val="24"/>
          <w:szCs w:val="24"/>
          <w:lang w:val="en-GH"/>
        </w:rPr>
      </w:pPr>
      <w:r w:rsidRPr="00B648F4">
        <w:rPr>
          <w:rFonts w:ascii="Times New Roman" w:hAnsi="Times New Roman" w:cs="Times New Roman"/>
          <w:b/>
          <w:bCs/>
          <w:sz w:val="24"/>
          <w:szCs w:val="24"/>
          <w:lang w:val="en-GH"/>
        </w:rPr>
        <w:t>Animal Feed (7.43%)</w:t>
      </w:r>
      <w:r w:rsidR="00B648F4">
        <w:rPr>
          <w:rFonts w:ascii="Times New Roman" w:hAnsi="Times New Roman" w:cs="Times New Roman"/>
          <w:b/>
          <w:bCs/>
          <w:sz w:val="24"/>
          <w:szCs w:val="24"/>
          <w:lang w:val="en-GH"/>
        </w:rPr>
        <w:t xml:space="preserve"> – </w:t>
      </w:r>
      <w:r w:rsidRPr="00B648F4">
        <w:rPr>
          <w:rFonts w:ascii="Times New Roman" w:hAnsi="Times New Roman" w:cs="Times New Roman"/>
          <w:b/>
          <w:bCs/>
          <w:sz w:val="24"/>
          <w:szCs w:val="24"/>
          <w:lang w:val="en-GH"/>
        </w:rPr>
        <w:t>Medium Impact</w:t>
      </w:r>
    </w:p>
    <w:p w14:paraId="08268AB1" w14:textId="77777777" w:rsidR="00B648F4" w:rsidRPr="00B648F4" w:rsidRDefault="00624A1F" w:rsidP="00B648F4">
      <w:pPr>
        <w:pStyle w:val="ListParagraph"/>
        <w:numPr>
          <w:ilvl w:val="1"/>
          <w:numId w:val="132"/>
        </w:numPr>
        <w:spacing w:line="360" w:lineRule="auto"/>
        <w:jc w:val="both"/>
        <w:rPr>
          <w:rFonts w:ascii="Times New Roman" w:hAnsi="Times New Roman" w:cs="Times New Roman"/>
          <w:sz w:val="24"/>
          <w:szCs w:val="24"/>
          <w:lang w:val="en-GH"/>
        </w:rPr>
      </w:pPr>
      <w:r w:rsidRPr="00B648F4">
        <w:rPr>
          <w:rFonts w:ascii="Times New Roman" w:hAnsi="Times New Roman" w:cs="Times New Roman"/>
          <w:sz w:val="24"/>
          <w:szCs w:val="24"/>
          <w:lang w:val="en-GH"/>
        </w:rPr>
        <w:t>Focus on feed optimization, including sourcing alternatives that require less land and water.</w:t>
      </w:r>
    </w:p>
    <w:p w14:paraId="7E0C5D16" w14:textId="77777777" w:rsidR="00B648F4" w:rsidRPr="00B648F4" w:rsidRDefault="00624A1F" w:rsidP="00B648F4">
      <w:pPr>
        <w:pStyle w:val="ListParagraph"/>
        <w:numPr>
          <w:ilvl w:val="1"/>
          <w:numId w:val="132"/>
        </w:numPr>
        <w:spacing w:line="360" w:lineRule="auto"/>
        <w:jc w:val="both"/>
        <w:rPr>
          <w:rFonts w:ascii="Times New Roman" w:hAnsi="Times New Roman" w:cs="Times New Roman"/>
          <w:sz w:val="24"/>
          <w:szCs w:val="24"/>
          <w:lang w:val="en-GH"/>
        </w:rPr>
      </w:pPr>
      <w:r w:rsidRPr="00B648F4">
        <w:rPr>
          <w:rFonts w:ascii="Times New Roman" w:hAnsi="Times New Roman" w:cs="Times New Roman"/>
          <w:sz w:val="24"/>
          <w:szCs w:val="24"/>
          <w:lang w:val="en-GH"/>
        </w:rPr>
        <w:t>Improve the sustainability of feed crop cultivation.</w:t>
      </w:r>
    </w:p>
    <w:p w14:paraId="08D4ABFF" w14:textId="77777777" w:rsidR="00B648F4" w:rsidRPr="00B648F4" w:rsidRDefault="00624A1F" w:rsidP="00B648F4">
      <w:pPr>
        <w:pStyle w:val="ListParagraph"/>
        <w:numPr>
          <w:ilvl w:val="0"/>
          <w:numId w:val="132"/>
        </w:numPr>
        <w:spacing w:line="360" w:lineRule="auto"/>
        <w:jc w:val="both"/>
        <w:rPr>
          <w:rFonts w:ascii="Times New Roman" w:hAnsi="Times New Roman" w:cs="Times New Roman"/>
          <w:sz w:val="24"/>
          <w:szCs w:val="24"/>
          <w:lang w:val="en-GH"/>
        </w:rPr>
      </w:pPr>
      <w:r w:rsidRPr="00B648F4">
        <w:rPr>
          <w:rFonts w:ascii="Times New Roman" w:hAnsi="Times New Roman" w:cs="Times New Roman"/>
          <w:b/>
          <w:bCs/>
          <w:sz w:val="24"/>
          <w:szCs w:val="24"/>
          <w:lang w:val="en-GH"/>
        </w:rPr>
        <w:t>Secondary Stages (Each &lt;4%)</w:t>
      </w:r>
      <w:r w:rsidR="00B648F4">
        <w:rPr>
          <w:rFonts w:ascii="Times New Roman" w:hAnsi="Times New Roman" w:cs="Times New Roman"/>
          <w:b/>
          <w:bCs/>
          <w:sz w:val="24"/>
          <w:szCs w:val="24"/>
          <w:lang w:val="en-GH"/>
        </w:rPr>
        <w:t xml:space="preserve"> – </w:t>
      </w:r>
      <w:r w:rsidRPr="00B648F4">
        <w:rPr>
          <w:rFonts w:ascii="Times New Roman" w:hAnsi="Times New Roman" w:cs="Times New Roman"/>
          <w:b/>
          <w:bCs/>
          <w:sz w:val="24"/>
          <w:szCs w:val="24"/>
          <w:lang w:val="en-GH"/>
        </w:rPr>
        <w:t>Efficiency Gains</w:t>
      </w:r>
    </w:p>
    <w:p w14:paraId="3077C7DD" w14:textId="77777777" w:rsidR="00B648F4" w:rsidRPr="00B648F4" w:rsidRDefault="00624A1F" w:rsidP="00B648F4">
      <w:pPr>
        <w:pStyle w:val="ListParagraph"/>
        <w:numPr>
          <w:ilvl w:val="1"/>
          <w:numId w:val="132"/>
        </w:numPr>
        <w:spacing w:line="360" w:lineRule="auto"/>
        <w:jc w:val="both"/>
        <w:rPr>
          <w:rFonts w:ascii="Times New Roman" w:hAnsi="Times New Roman" w:cs="Times New Roman"/>
          <w:sz w:val="24"/>
          <w:szCs w:val="24"/>
          <w:lang w:val="en-GH"/>
        </w:rPr>
      </w:pPr>
      <w:r w:rsidRPr="00B648F4">
        <w:rPr>
          <w:rFonts w:ascii="Times New Roman" w:hAnsi="Times New Roman" w:cs="Times New Roman"/>
          <w:sz w:val="24"/>
          <w:szCs w:val="24"/>
          <w:lang w:val="en-GH"/>
        </w:rPr>
        <w:t>Processing &amp; Packaging: Streamline energy use, adopt circular packaging solutions.</w:t>
      </w:r>
    </w:p>
    <w:p w14:paraId="2B749629" w14:textId="0AB081FF" w:rsidR="00624A1F" w:rsidRDefault="00624A1F" w:rsidP="00B648F4">
      <w:pPr>
        <w:pStyle w:val="ListParagraph"/>
        <w:numPr>
          <w:ilvl w:val="1"/>
          <w:numId w:val="132"/>
        </w:numPr>
        <w:spacing w:line="360" w:lineRule="auto"/>
        <w:jc w:val="both"/>
        <w:rPr>
          <w:rFonts w:ascii="Times New Roman" w:hAnsi="Times New Roman" w:cs="Times New Roman"/>
          <w:sz w:val="24"/>
          <w:szCs w:val="24"/>
          <w:lang w:val="en-GH"/>
        </w:rPr>
      </w:pPr>
      <w:r w:rsidRPr="00B648F4">
        <w:rPr>
          <w:rFonts w:ascii="Times New Roman" w:hAnsi="Times New Roman" w:cs="Times New Roman"/>
          <w:sz w:val="24"/>
          <w:szCs w:val="24"/>
          <w:lang w:val="en-GH"/>
        </w:rPr>
        <w:t>Transport &amp; Retail: Optimize logistics, invest in low-emission cold chains, and adopt energy-efficient retail technologies.</w:t>
      </w:r>
    </w:p>
    <w:p w14:paraId="4A47BC6D" w14:textId="73F814F3" w:rsidR="003B2E7A" w:rsidRPr="003B2E7A" w:rsidRDefault="003B2E7A" w:rsidP="003B2E7A">
      <w:pPr>
        <w:pStyle w:val="ListParagraph"/>
        <w:numPr>
          <w:ilvl w:val="0"/>
          <w:numId w:val="132"/>
        </w:numPr>
        <w:spacing w:line="360" w:lineRule="auto"/>
        <w:jc w:val="both"/>
        <w:rPr>
          <w:rFonts w:ascii="Times New Roman" w:hAnsi="Times New Roman" w:cs="Times New Roman"/>
          <w:sz w:val="24"/>
          <w:szCs w:val="24"/>
          <w:lang w:val="en-GH"/>
        </w:rPr>
      </w:pPr>
      <w:r w:rsidRPr="003B2E7A">
        <w:rPr>
          <w:rFonts w:ascii="Times New Roman" w:hAnsi="Times New Roman" w:cs="Times New Roman"/>
          <w:sz w:val="24"/>
          <w:szCs w:val="24"/>
          <w:lang w:val="en-GH"/>
        </w:rPr>
        <w:t xml:space="preserve">To understand emissions at the product level, two heatmaps were used to analyze GHG contributions by stage for both </w:t>
      </w:r>
      <w:r w:rsidRPr="003B2E7A">
        <w:rPr>
          <w:rFonts w:ascii="Times New Roman" w:hAnsi="Times New Roman" w:cs="Times New Roman"/>
          <w:b/>
          <w:bCs/>
          <w:sz w:val="24"/>
          <w:szCs w:val="24"/>
          <w:lang w:val="en-GH"/>
        </w:rPr>
        <w:t>top 15 highest</w:t>
      </w:r>
      <w:r w:rsidRPr="003B2E7A">
        <w:rPr>
          <w:rFonts w:ascii="Times New Roman" w:hAnsi="Times New Roman" w:cs="Times New Roman"/>
          <w:sz w:val="24"/>
          <w:szCs w:val="24"/>
          <w:lang w:val="en-GH"/>
        </w:rPr>
        <w:t xml:space="preserve"> and </w:t>
      </w:r>
      <w:r w:rsidRPr="003B2E7A">
        <w:rPr>
          <w:rFonts w:ascii="Times New Roman" w:hAnsi="Times New Roman" w:cs="Times New Roman"/>
          <w:b/>
          <w:bCs/>
          <w:sz w:val="24"/>
          <w:szCs w:val="24"/>
          <w:lang w:val="en-GH"/>
        </w:rPr>
        <w:t>bottom 15 lowest</w:t>
      </w:r>
      <w:r w:rsidRPr="003B2E7A">
        <w:rPr>
          <w:rFonts w:ascii="Times New Roman" w:hAnsi="Times New Roman" w:cs="Times New Roman"/>
          <w:sz w:val="24"/>
          <w:szCs w:val="24"/>
          <w:lang w:val="en-GH"/>
        </w:rPr>
        <w:t xml:space="preserve"> emitting foods.</w:t>
      </w:r>
    </w:p>
    <w:p w14:paraId="488F3FFF" w14:textId="77777777" w:rsidR="008E138C" w:rsidRDefault="008E138C" w:rsidP="003B2E7A">
      <w:pPr>
        <w:spacing w:line="360" w:lineRule="auto"/>
        <w:jc w:val="both"/>
        <w:rPr>
          <w:rFonts w:ascii="Times New Roman" w:hAnsi="Times New Roman" w:cs="Times New Roman"/>
          <w:b/>
          <w:bCs/>
          <w:sz w:val="24"/>
          <w:szCs w:val="24"/>
          <w:lang w:val="en-GH"/>
        </w:rPr>
      </w:pPr>
    </w:p>
    <w:p w14:paraId="4ECD610C" w14:textId="77777777" w:rsidR="008E138C" w:rsidRDefault="008E138C" w:rsidP="003B2E7A">
      <w:pPr>
        <w:spacing w:line="360" w:lineRule="auto"/>
        <w:jc w:val="both"/>
        <w:rPr>
          <w:rFonts w:ascii="Times New Roman" w:hAnsi="Times New Roman" w:cs="Times New Roman"/>
          <w:b/>
          <w:bCs/>
          <w:sz w:val="24"/>
          <w:szCs w:val="24"/>
          <w:lang w:val="en-GH"/>
        </w:rPr>
      </w:pPr>
    </w:p>
    <w:p w14:paraId="7D86AF10" w14:textId="77777777" w:rsidR="008E138C" w:rsidRDefault="008E138C" w:rsidP="003B2E7A">
      <w:pPr>
        <w:spacing w:line="360" w:lineRule="auto"/>
        <w:jc w:val="both"/>
        <w:rPr>
          <w:rFonts w:ascii="Times New Roman" w:hAnsi="Times New Roman" w:cs="Times New Roman"/>
          <w:b/>
          <w:bCs/>
          <w:sz w:val="24"/>
          <w:szCs w:val="24"/>
          <w:lang w:val="en-GH"/>
        </w:rPr>
      </w:pPr>
    </w:p>
    <w:p w14:paraId="477F82FE" w14:textId="77777777" w:rsidR="008E138C" w:rsidRDefault="008E138C" w:rsidP="003B2E7A">
      <w:pPr>
        <w:spacing w:line="360" w:lineRule="auto"/>
        <w:jc w:val="both"/>
        <w:rPr>
          <w:rFonts w:ascii="Times New Roman" w:hAnsi="Times New Roman" w:cs="Times New Roman"/>
          <w:b/>
          <w:bCs/>
          <w:sz w:val="24"/>
          <w:szCs w:val="24"/>
          <w:lang w:val="en-GH"/>
        </w:rPr>
      </w:pPr>
    </w:p>
    <w:p w14:paraId="4D217833" w14:textId="77777777" w:rsidR="008E138C" w:rsidRDefault="008E138C" w:rsidP="003B2E7A">
      <w:pPr>
        <w:spacing w:line="360" w:lineRule="auto"/>
        <w:jc w:val="both"/>
        <w:rPr>
          <w:rFonts w:ascii="Times New Roman" w:hAnsi="Times New Roman" w:cs="Times New Roman"/>
          <w:b/>
          <w:bCs/>
          <w:sz w:val="24"/>
          <w:szCs w:val="24"/>
          <w:lang w:val="en-GH"/>
        </w:rPr>
      </w:pPr>
    </w:p>
    <w:p w14:paraId="4C75B66A" w14:textId="77777777" w:rsidR="008E138C" w:rsidRDefault="008E138C" w:rsidP="003B2E7A">
      <w:pPr>
        <w:spacing w:line="360" w:lineRule="auto"/>
        <w:jc w:val="both"/>
        <w:rPr>
          <w:rFonts w:ascii="Times New Roman" w:hAnsi="Times New Roman" w:cs="Times New Roman"/>
          <w:b/>
          <w:bCs/>
          <w:sz w:val="24"/>
          <w:szCs w:val="24"/>
          <w:lang w:val="en-GH"/>
        </w:rPr>
      </w:pPr>
    </w:p>
    <w:p w14:paraId="715C2417" w14:textId="77777777" w:rsidR="008E138C" w:rsidRDefault="008E138C" w:rsidP="003B2E7A">
      <w:pPr>
        <w:spacing w:line="360" w:lineRule="auto"/>
        <w:jc w:val="both"/>
        <w:rPr>
          <w:rFonts w:ascii="Times New Roman" w:hAnsi="Times New Roman" w:cs="Times New Roman"/>
          <w:b/>
          <w:bCs/>
          <w:sz w:val="24"/>
          <w:szCs w:val="24"/>
          <w:lang w:val="en-GH"/>
        </w:rPr>
      </w:pPr>
    </w:p>
    <w:p w14:paraId="41509799" w14:textId="77777777" w:rsidR="008E138C" w:rsidRDefault="008E138C" w:rsidP="003B2E7A">
      <w:pPr>
        <w:spacing w:line="360" w:lineRule="auto"/>
        <w:jc w:val="both"/>
        <w:rPr>
          <w:rFonts w:ascii="Times New Roman" w:hAnsi="Times New Roman" w:cs="Times New Roman"/>
          <w:b/>
          <w:bCs/>
          <w:sz w:val="24"/>
          <w:szCs w:val="24"/>
          <w:lang w:val="en-GH"/>
        </w:rPr>
      </w:pPr>
    </w:p>
    <w:p w14:paraId="37455C75" w14:textId="77777777" w:rsidR="008E138C" w:rsidRDefault="008E138C" w:rsidP="003B2E7A">
      <w:pPr>
        <w:spacing w:line="360" w:lineRule="auto"/>
        <w:jc w:val="both"/>
        <w:rPr>
          <w:rFonts w:ascii="Times New Roman" w:hAnsi="Times New Roman" w:cs="Times New Roman"/>
          <w:b/>
          <w:bCs/>
          <w:sz w:val="24"/>
          <w:szCs w:val="24"/>
          <w:lang w:val="en-GH"/>
        </w:rPr>
      </w:pPr>
    </w:p>
    <w:p w14:paraId="37A90547" w14:textId="77777777" w:rsidR="008E138C" w:rsidRDefault="008E138C" w:rsidP="003B2E7A">
      <w:pPr>
        <w:spacing w:line="360" w:lineRule="auto"/>
        <w:jc w:val="both"/>
        <w:rPr>
          <w:rFonts w:ascii="Times New Roman" w:hAnsi="Times New Roman" w:cs="Times New Roman"/>
          <w:b/>
          <w:bCs/>
          <w:sz w:val="24"/>
          <w:szCs w:val="24"/>
          <w:lang w:val="en-GH"/>
        </w:rPr>
      </w:pPr>
    </w:p>
    <w:p w14:paraId="251A801D" w14:textId="77777777" w:rsidR="008E138C" w:rsidRDefault="008E138C" w:rsidP="003B2E7A">
      <w:pPr>
        <w:spacing w:line="360" w:lineRule="auto"/>
        <w:jc w:val="both"/>
        <w:rPr>
          <w:rFonts w:ascii="Times New Roman" w:hAnsi="Times New Roman" w:cs="Times New Roman"/>
          <w:b/>
          <w:bCs/>
          <w:sz w:val="24"/>
          <w:szCs w:val="24"/>
          <w:lang w:val="en-GH"/>
        </w:rPr>
      </w:pPr>
    </w:p>
    <w:p w14:paraId="2DC4B930" w14:textId="77777777" w:rsidR="008E138C" w:rsidRDefault="008E138C" w:rsidP="003B2E7A">
      <w:pPr>
        <w:spacing w:line="360" w:lineRule="auto"/>
        <w:jc w:val="both"/>
        <w:rPr>
          <w:rFonts w:ascii="Times New Roman" w:hAnsi="Times New Roman" w:cs="Times New Roman"/>
          <w:b/>
          <w:bCs/>
          <w:sz w:val="24"/>
          <w:szCs w:val="24"/>
          <w:lang w:val="en-GH"/>
        </w:rPr>
      </w:pPr>
    </w:p>
    <w:p w14:paraId="3D1475E4" w14:textId="04B1A2F1" w:rsidR="003B2E7A" w:rsidRDefault="003B2E7A" w:rsidP="003B2E7A">
      <w:pPr>
        <w:spacing w:line="360" w:lineRule="auto"/>
        <w:jc w:val="both"/>
        <w:rPr>
          <w:rFonts w:ascii="Times New Roman" w:hAnsi="Times New Roman" w:cs="Times New Roman"/>
          <w:b/>
          <w:bCs/>
          <w:sz w:val="24"/>
          <w:szCs w:val="24"/>
          <w:lang w:val="en-GH"/>
        </w:rPr>
      </w:pPr>
      <w:r>
        <w:rPr>
          <w:rFonts w:ascii="Times New Roman" w:hAnsi="Times New Roman" w:cs="Times New Roman"/>
          <w:b/>
          <w:bCs/>
          <w:sz w:val="24"/>
          <w:szCs w:val="24"/>
          <w:lang w:val="en-GH"/>
        </w:rPr>
        <w:lastRenderedPageBreak/>
        <w:t xml:space="preserve">4.3.2 </w:t>
      </w:r>
      <w:r w:rsidRPr="003B2E7A">
        <w:rPr>
          <w:rFonts w:ascii="Times New Roman" w:hAnsi="Times New Roman" w:cs="Times New Roman"/>
          <w:b/>
          <w:bCs/>
          <w:sz w:val="24"/>
          <w:szCs w:val="24"/>
          <w:lang w:val="en-GH"/>
        </w:rPr>
        <w:t>Top Emitting Food Products: Intensive and Complex Supply Chains</w:t>
      </w:r>
    </w:p>
    <w:p w14:paraId="2118B13A" w14:textId="77777777" w:rsidR="008E138C" w:rsidRDefault="003B2E7A" w:rsidP="008E138C">
      <w:pPr>
        <w:keepNext/>
        <w:spacing w:line="360" w:lineRule="auto"/>
        <w:jc w:val="center"/>
      </w:pPr>
      <w:r>
        <w:rPr>
          <w:rFonts w:ascii="Times New Roman" w:hAnsi="Times New Roman" w:cs="Times New Roman"/>
          <w:b/>
          <w:bCs/>
          <w:noProof/>
          <w:sz w:val="24"/>
          <w:szCs w:val="24"/>
          <w:lang w:val="en-GH"/>
        </w:rPr>
        <w:drawing>
          <wp:inline distT="0" distB="0" distL="0" distR="0" wp14:anchorId="7173B723" wp14:editId="6DD96151">
            <wp:extent cx="5731510" cy="3820795"/>
            <wp:effectExtent l="0" t="0" r="2540" b="8255"/>
            <wp:docPr id="1198953646"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53646" name="Picture 7" descr="A screenshot of a graph&#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5FDEB9DC" w14:textId="62E3E4F7" w:rsidR="003B2E7A" w:rsidRPr="008E138C" w:rsidRDefault="008E138C" w:rsidP="008E138C">
      <w:pPr>
        <w:pStyle w:val="Caption"/>
        <w:jc w:val="center"/>
        <w:rPr>
          <w:rFonts w:ascii="Times New Roman" w:hAnsi="Times New Roman" w:cs="Times New Roman"/>
          <w:b/>
          <w:bCs/>
          <w:i w:val="0"/>
          <w:iCs w:val="0"/>
          <w:color w:val="auto"/>
          <w:sz w:val="20"/>
          <w:szCs w:val="20"/>
        </w:rPr>
      </w:pPr>
      <w:r w:rsidRPr="008E138C">
        <w:rPr>
          <w:rFonts w:ascii="Times New Roman" w:hAnsi="Times New Roman" w:cs="Times New Roman"/>
          <w:b/>
          <w:bCs/>
          <w:i w:val="0"/>
          <w:iCs w:val="0"/>
          <w:color w:val="auto"/>
          <w:sz w:val="20"/>
          <w:szCs w:val="20"/>
        </w:rPr>
        <w:t xml:space="preserve">Figure </w:t>
      </w:r>
      <w:r w:rsidRPr="008E138C">
        <w:rPr>
          <w:rFonts w:ascii="Times New Roman" w:hAnsi="Times New Roman" w:cs="Times New Roman"/>
          <w:b/>
          <w:bCs/>
          <w:i w:val="0"/>
          <w:iCs w:val="0"/>
          <w:color w:val="auto"/>
          <w:sz w:val="20"/>
          <w:szCs w:val="20"/>
        </w:rPr>
        <w:fldChar w:fldCharType="begin"/>
      </w:r>
      <w:r w:rsidRPr="008E138C">
        <w:rPr>
          <w:rFonts w:ascii="Times New Roman" w:hAnsi="Times New Roman" w:cs="Times New Roman"/>
          <w:b/>
          <w:bCs/>
          <w:i w:val="0"/>
          <w:iCs w:val="0"/>
          <w:color w:val="auto"/>
          <w:sz w:val="20"/>
          <w:szCs w:val="20"/>
        </w:rPr>
        <w:instrText xml:space="preserve"> SEQ Figure \* ARABIC </w:instrText>
      </w:r>
      <w:r w:rsidRPr="008E138C">
        <w:rPr>
          <w:rFonts w:ascii="Times New Roman" w:hAnsi="Times New Roman" w:cs="Times New Roman"/>
          <w:b/>
          <w:bCs/>
          <w:i w:val="0"/>
          <w:iCs w:val="0"/>
          <w:color w:val="auto"/>
          <w:sz w:val="20"/>
          <w:szCs w:val="20"/>
        </w:rPr>
        <w:fldChar w:fldCharType="separate"/>
      </w:r>
      <w:r>
        <w:rPr>
          <w:rFonts w:ascii="Times New Roman" w:hAnsi="Times New Roman" w:cs="Times New Roman"/>
          <w:b/>
          <w:bCs/>
          <w:i w:val="0"/>
          <w:iCs w:val="0"/>
          <w:noProof/>
          <w:color w:val="auto"/>
          <w:sz w:val="20"/>
          <w:szCs w:val="20"/>
        </w:rPr>
        <w:t>7</w:t>
      </w:r>
      <w:r w:rsidRPr="008E138C">
        <w:rPr>
          <w:rFonts w:ascii="Times New Roman" w:hAnsi="Times New Roman" w:cs="Times New Roman"/>
          <w:b/>
          <w:bCs/>
          <w:i w:val="0"/>
          <w:iCs w:val="0"/>
          <w:color w:val="auto"/>
          <w:sz w:val="20"/>
          <w:szCs w:val="20"/>
        </w:rPr>
        <w:fldChar w:fldCharType="end"/>
      </w:r>
      <w:r w:rsidRPr="008E138C">
        <w:rPr>
          <w:rFonts w:ascii="Times New Roman" w:hAnsi="Times New Roman" w:cs="Times New Roman"/>
          <w:b/>
          <w:bCs/>
          <w:i w:val="0"/>
          <w:iCs w:val="0"/>
          <w:color w:val="auto"/>
          <w:sz w:val="20"/>
          <w:szCs w:val="20"/>
        </w:rPr>
        <w:t>. GHG emissions breakdown by supply chain stage for the 15 highest-emitting food products.</w:t>
      </w:r>
      <w:r>
        <w:rPr>
          <w:rFonts w:ascii="Times New Roman" w:hAnsi="Times New Roman" w:cs="Times New Roman"/>
          <w:b/>
          <w:bCs/>
          <w:i w:val="0"/>
          <w:iCs w:val="0"/>
          <w:color w:val="auto"/>
          <w:sz w:val="20"/>
          <w:szCs w:val="20"/>
        </w:rPr>
        <w:t xml:space="preserve"> </w:t>
      </w:r>
      <w:r w:rsidRPr="008E138C">
        <w:rPr>
          <w:rFonts w:ascii="Times New Roman" w:hAnsi="Times New Roman" w:cs="Times New Roman"/>
          <w:b/>
          <w:bCs/>
          <w:i w:val="0"/>
          <w:iCs w:val="0"/>
          <w:color w:val="auto"/>
          <w:sz w:val="20"/>
          <w:szCs w:val="20"/>
        </w:rPr>
        <w:t>This heatmap highlights emissions intensity across the supply chain for high-impact foods, primarily animal-based products and tropical commodities. The farm stage dominates, followed by significant contributions from land use change and animal feed. Downstream processes such as processing, packaging, and retail contribute marginally by comparison.</w:t>
      </w:r>
    </w:p>
    <w:p w14:paraId="1E075972" w14:textId="6CA57657" w:rsidR="002A0650" w:rsidRPr="00747CC5" w:rsidRDefault="002A0650" w:rsidP="002A0650">
      <w:pPr>
        <w:spacing w:line="360" w:lineRule="auto"/>
        <w:jc w:val="both"/>
        <w:rPr>
          <w:rFonts w:ascii="Times New Roman" w:hAnsi="Times New Roman" w:cs="Times New Roman"/>
          <w:sz w:val="24"/>
          <w:szCs w:val="24"/>
          <w:lang w:val="en-GH"/>
        </w:rPr>
      </w:pPr>
      <w:r w:rsidRPr="002A0650">
        <w:rPr>
          <w:rFonts w:ascii="Times New Roman" w:hAnsi="Times New Roman" w:cs="Times New Roman"/>
          <w:sz w:val="24"/>
          <w:szCs w:val="24"/>
          <w:lang w:val="en-GH"/>
        </w:rPr>
        <w:t>This heatmap shows GHG emissions across supply chain stages for the top 15 highest-emitting food products, which are mostly animal-based or tropical commodity crops.</w:t>
      </w:r>
      <w:r w:rsidR="00747CC5">
        <w:rPr>
          <w:rFonts w:ascii="Times New Roman" w:hAnsi="Times New Roman" w:cs="Times New Roman"/>
          <w:sz w:val="24"/>
          <w:szCs w:val="24"/>
          <w:lang w:val="en-GH"/>
        </w:rPr>
        <w:t xml:space="preserve"> The key observations made include:</w:t>
      </w:r>
    </w:p>
    <w:p w14:paraId="43F48073" w14:textId="77777777" w:rsidR="00747CC5" w:rsidRPr="00747CC5" w:rsidRDefault="002A0650" w:rsidP="00747CC5">
      <w:pPr>
        <w:pStyle w:val="ListParagraph"/>
        <w:numPr>
          <w:ilvl w:val="0"/>
          <w:numId w:val="137"/>
        </w:numPr>
        <w:spacing w:line="360" w:lineRule="auto"/>
        <w:jc w:val="both"/>
        <w:rPr>
          <w:rFonts w:ascii="Times New Roman" w:hAnsi="Times New Roman" w:cs="Times New Roman"/>
          <w:sz w:val="24"/>
          <w:szCs w:val="24"/>
          <w:lang w:val="en-GH"/>
        </w:rPr>
      </w:pPr>
      <w:r w:rsidRPr="00747CC5">
        <w:rPr>
          <w:rFonts w:ascii="Times New Roman" w:hAnsi="Times New Roman" w:cs="Times New Roman"/>
          <w:sz w:val="24"/>
          <w:szCs w:val="24"/>
          <w:lang w:val="en-GH"/>
        </w:rPr>
        <w:t>The farm stage overwhelmingly dominates emissions, especially for ruminant meats (beef, lamb), driven by methane emissions, feed cultivation, and fertilizer use.</w:t>
      </w:r>
    </w:p>
    <w:p w14:paraId="2B87446C" w14:textId="77777777" w:rsidR="00747CC5" w:rsidRPr="00747CC5" w:rsidRDefault="002A0650" w:rsidP="00747CC5">
      <w:pPr>
        <w:pStyle w:val="ListParagraph"/>
        <w:numPr>
          <w:ilvl w:val="0"/>
          <w:numId w:val="137"/>
        </w:numPr>
        <w:spacing w:line="360" w:lineRule="auto"/>
        <w:jc w:val="both"/>
        <w:rPr>
          <w:rFonts w:ascii="Times New Roman" w:hAnsi="Times New Roman" w:cs="Times New Roman"/>
          <w:sz w:val="24"/>
          <w:szCs w:val="24"/>
          <w:lang w:val="en-GH"/>
        </w:rPr>
      </w:pPr>
      <w:r w:rsidRPr="00747CC5">
        <w:rPr>
          <w:rFonts w:ascii="Times New Roman" w:hAnsi="Times New Roman" w:cs="Times New Roman"/>
          <w:sz w:val="24"/>
          <w:szCs w:val="24"/>
          <w:lang w:val="en-GH"/>
        </w:rPr>
        <w:t>Land use change is the second largest source, particularly for products associated with deforestation like beef, palm oil, chocolate, and coffee.</w:t>
      </w:r>
    </w:p>
    <w:p w14:paraId="50BDABE1" w14:textId="77777777" w:rsidR="00747CC5" w:rsidRPr="00747CC5" w:rsidRDefault="002A0650" w:rsidP="00747CC5">
      <w:pPr>
        <w:pStyle w:val="ListParagraph"/>
        <w:numPr>
          <w:ilvl w:val="0"/>
          <w:numId w:val="137"/>
        </w:numPr>
        <w:spacing w:line="360" w:lineRule="auto"/>
        <w:jc w:val="both"/>
        <w:rPr>
          <w:rFonts w:ascii="Times New Roman" w:hAnsi="Times New Roman" w:cs="Times New Roman"/>
          <w:sz w:val="24"/>
          <w:szCs w:val="24"/>
          <w:lang w:val="en-GH"/>
        </w:rPr>
      </w:pPr>
      <w:r w:rsidRPr="00747CC5">
        <w:rPr>
          <w:rFonts w:ascii="Times New Roman" w:hAnsi="Times New Roman" w:cs="Times New Roman"/>
          <w:sz w:val="24"/>
          <w:szCs w:val="24"/>
          <w:lang w:val="en-GH"/>
        </w:rPr>
        <w:t>Animal feed is a notable contributor for monogastric animals and aquaculture products such as pig meat, poultry, and fish.</w:t>
      </w:r>
    </w:p>
    <w:p w14:paraId="5E5267D9" w14:textId="5B69C4CB" w:rsidR="00747CC5" w:rsidRPr="00747CC5" w:rsidRDefault="002A0650" w:rsidP="00747CC5">
      <w:pPr>
        <w:pStyle w:val="ListParagraph"/>
        <w:numPr>
          <w:ilvl w:val="0"/>
          <w:numId w:val="137"/>
        </w:numPr>
        <w:spacing w:line="360" w:lineRule="auto"/>
        <w:jc w:val="both"/>
        <w:rPr>
          <w:rFonts w:ascii="Times New Roman" w:hAnsi="Times New Roman" w:cs="Times New Roman"/>
          <w:sz w:val="24"/>
          <w:szCs w:val="24"/>
          <w:lang w:val="en-GH"/>
        </w:rPr>
      </w:pPr>
      <w:r w:rsidRPr="00747CC5">
        <w:rPr>
          <w:rFonts w:ascii="Times New Roman" w:hAnsi="Times New Roman" w:cs="Times New Roman"/>
          <w:sz w:val="24"/>
          <w:szCs w:val="24"/>
          <w:lang w:val="en-GH"/>
        </w:rPr>
        <w:t xml:space="preserve">Processing and packaging contribute modestly for processed or shelf-stable items like </w:t>
      </w:r>
      <w:r w:rsidR="00747CC5">
        <w:rPr>
          <w:rFonts w:ascii="Times New Roman" w:hAnsi="Times New Roman" w:cs="Times New Roman"/>
          <w:sz w:val="24"/>
          <w:szCs w:val="24"/>
          <w:lang w:val="en-GH"/>
        </w:rPr>
        <w:t>coffee</w:t>
      </w:r>
      <w:r w:rsidRPr="00747CC5">
        <w:rPr>
          <w:rFonts w:ascii="Times New Roman" w:hAnsi="Times New Roman" w:cs="Times New Roman"/>
          <w:sz w:val="24"/>
          <w:szCs w:val="24"/>
          <w:lang w:val="en-GH"/>
        </w:rPr>
        <w:t>.</w:t>
      </w:r>
    </w:p>
    <w:p w14:paraId="5A265EE1" w14:textId="6DC29EC9" w:rsidR="002A0650" w:rsidRPr="00747CC5" w:rsidRDefault="002A0650" w:rsidP="00747CC5">
      <w:pPr>
        <w:pStyle w:val="ListParagraph"/>
        <w:numPr>
          <w:ilvl w:val="0"/>
          <w:numId w:val="137"/>
        </w:numPr>
        <w:spacing w:line="360" w:lineRule="auto"/>
        <w:jc w:val="both"/>
        <w:rPr>
          <w:rFonts w:ascii="Times New Roman" w:hAnsi="Times New Roman" w:cs="Times New Roman"/>
          <w:sz w:val="24"/>
          <w:szCs w:val="24"/>
          <w:lang w:val="en-GH"/>
        </w:rPr>
      </w:pPr>
      <w:r w:rsidRPr="00747CC5">
        <w:rPr>
          <w:rFonts w:ascii="Times New Roman" w:hAnsi="Times New Roman" w:cs="Times New Roman"/>
          <w:sz w:val="24"/>
          <w:szCs w:val="24"/>
          <w:lang w:val="en-GH"/>
        </w:rPr>
        <w:t>Transport and retail remain marginal.</w:t>
      </w:r>
    </w:p>
    <w:tbl>
      <w:tblPr>
        <w:tblStyle w:val="TableGrid"/>
        <w:tblW w:w="0" w:type="auto"/>
        <w:tblLook w:val="04A0" w:firstRow="1" w:lastRow="0" w:firstColumn="1" w:lastColumn="0" w:noHBand="0" w:noVBand="1"/>
      </w:tblPr>
      <w:tblGrid>
        <w:gridCol w:w="2210"/>
        <w:gridCol w:w="1509"/>
        <w:gridCol w:w="1999"/>
        <w:gridCol w:w="3298"/>
      </w:tblGrid>
      <w:tr w:rsidR="002A0650" w:rsidRPr="002A0650" w14:paraId="766B24B5" w14:textId="77777777" w:rsidTr="00747CC5">
        <w:tc>
          <w:tcPr>
            <w:tcW w:w="0" w:type="auto"/>
            <w:hideMark/>
          </w:tcPr>
          <w:p w14:paraId="0D12C1C5" w14:textId="77777777" w:rsidR="002A0650" w:rsidRPr="002A0650" w:rsidRDefault="002A0650" w:rsidP="00747CC5">
            <w:pPr>
              <w:spacing w:after="160" w:line="360" w:lineRule="auto"/>
              <w:rPr>
                <w:rFonts w:ascii="Times New Roman" w:hAnsi="Times New Roman" w:cs="Times New Roman"/>
                <w:b/>
                <w:bCs/>
                <w:sz w:val="24"/>
                <w:szCs w:val="24"/>
                <w:lang w:val="en-GH"/>
              </w:rPr>
            </w:pPr>
            <w:r w:rsidRPr="002A0650">
              <w:rPr>
                <w:rFonts w:ascii="Times New Roman" w:hAnsi="Times New Roman" w:cs="Times New Roman"/>
                <w:b/>
                <w:bCs/>
                <w:sz w:val="24"/>
                <w:szCs w:val="24"/>
                <w:lang w:val="en-GH"/>
              </w:rPr>
              <w:lastRenderedPageBreak/>
              <w:t>Supply Chain Stage</w:t>
            </w:r>
          </w:p>
        </w:tc>
        <w:tc>
          <w:tcPr>
            <w:tcW w:w="0" w:type="auto"/>
            <w:hideMark/>
          </w:tcPr>
          <w:p w14:paraId="23A068DA" w14:textId="77777777" w:rsidR="002A0650" w:rsidRPr="002A0650" w:rsidRDefault="002A0650" w:rsidP="00747CC5">
            <w:pPr>
              <w:spacing w:after="160" w:line="360" w:lineRule="auto"/>
              <w:rPr>
                <w:rFonts w:ascii="Times New Roman" w:hAnsi="Times New Roman" w:cs="Times New Roman"/>
                <w:b/>
                <w:bCs/>
                <w:sz w:val="24"/>
                <w:szCs w:val="24"/>
                <w:lang w:val="en-GH"/>
              </w:rPr>
            </w:pPr>
            <w:r w:rsidRPr="002A0650">
              <w:rPr>
                <w:rFonts w:ascii="Times New Roman" w:hAnsi="Times New Roman" w:cs="Times New Roman"/>
                <w:b/>
                <w:bCs/>
                <w:sz w:val="24"/>
                <w:szCs w:val="24"/>
                <w:lang w:val="en-GH"/>
              </w:rPr>
              <w:t>Overall Impact</w:t>
            </w:r>
          </w:p>
        </w:tc>
        <w:tc>
          <w:tcPr>
            <w:tcW w:w="0" w:type="auto"/>
            <w:hideMark/>
          </w:tcPr>
          <w:p w14:paraId="5BE33535" w14:textId="77777777" w:rsidR="002A0650" w:rsidRPr="002A0650" w:rsidRDefault="002A0650" w:rsidP="00747CC5">
            <w:pPr>
              <w:spacing w:after="160" w:line="360" w:lineRule="auto"/>
              <w:rPr>
                <w:rFonts w:ascii="Times New Roman" w:hAnsi="Times New Roman" w:cs="Times New Roman"/>
                <w:b/>
                <w:bCs/>
                <w:sz w:val="24"/>
                <w:szCs w:val="24"/>
                <w:lang w:val="en-GH"/>
              </w:rPr>
            </w:pPr>
            <w:r w:rsidRPr="002A0650">
              <w:rPr>
                <w:rFonts w:ascii="Times New Roman" w:hAnsi="Times New Roman" w:cs="Times New Roman"/>
                <w:b/>
                <w:bCs/>
                <w:sz w:val="24"/>
                <w:szCs w:val="24"/>
                <w:lang w:val="en-GH"/>
              </w:rPr>
              <w:t>Intervention Priority</w:t>
            </w:r>
          </w:p>
        </w:tc>
        <w:tc>
          <w:tcPr>
            <w:tcW w:w="0" w:type="auto"/>
            <w:hideMark/>
          </w:tcPr>
          <w:p w14:paraId="367D0D11" w14:textId="77777777" w:rsidR="002A0650" w:rsidRPr="002A0650" w:rsidRDefault="002A0650" w:rsidP="00747CC5">
            <w:pPr>
              <w:spacing w:after="160" w:line="360" w:lineRule="auto"/>
              <w:rPr>
                <w:rFonts w:ascii="Times New Roman" w:hAnsi="Times New Roman" w:cs="Times New Roman"/>
                <w:b/>
                <w:bCs/>
                <w:sz w:val="24"/>
                <w:szCs w:val="24"/>
                <w:lang w:val="en-GH"/>
              </w:rPr>
            </w:pPr>
            <w:r w:rsidRPr="002A0650">
              <w:rPr>
                <w:rFonts w:ascii="Times New Roman" w:hAnsi="Times New Roman" w:cs="Times New Roman"/>
                <w:b/>
                <w:bCs/>
                <w:sz w:val="24"/>
                <w:szCs w:val="24"/>
                <w:lang w:val="en-GH"/>
              </w:rPr>
              <w:t>Notes</w:t>
            </w:r>
          </w:p>
        </w:tc>
      </w:tr>
      <w:tr w:rsidR="002A0650" w:rsidRPr="002A0650" w14:paraId="46FB1901" w14:textId="77777777" w:rsidTr="00747CC5">
        <w:tc>
          <w:tcPr>
            <w:tcW w:w="0" w:type="auto"/>
            <w:hideMark/>
          </w:tcPr>
          <w:p w14:paraId="076C244D" w14:textId="77777777" w:rsidR="002A0650" w:rsidRPr="002A0650" w:rsidRDefault="002A0650" w:rsidP="00747CC5">
            <w:pPr>
              <w:spacing w:after="160" w:line="360" w:lineRule="auto"/>
              <w:rPr>
                <w:rFonts w:ascii="Times New Roman" w:hAnsi="Times New Roman" w:cs="Times New Roman"/>
                <w:sz w:val="24"/>
                <w:szCs w:val="24"/>
                <w:lang w:val="en-GH"/>
              </w:rPr>
            </w:pPr>
            <w:r w:rsidRPr="002A0650">
              <w:rPr>
                <w:rFonts w:ascii="Times New Roman" w:hAnsi="Times New Roman" w:cs="Times New Roman"/>
                <w:b/>
                <w:bCs/>
                <w:sz w:val="24"/>
                <w:szCs w:val="24"/>
                <w:lang w:val="en-GH"/>
              </w:rPr>
              <w:t>Farm</w:t>
            </w:r>
          </w:p>
        </w:tc>
        <w:tc>
          <w:tcPr>
            <w:tcW w:w="0" w:type="auto"/>
            <w:hideMark/>
          </w:tcPr>
          <w:p w14:paraId="5AB94ADA" w14:textId="77777777" w:rsidR="002A0650" w:rsidRPr="002A0650" w:rsidRDefault="002A0650" w:rsidP="00747CC5">
            <w:pPr>
              <w:spacing w:after="160" w:line="360" w:lineRule="auto"/>
              <w:rPr>
                <w:rFonts w:ascii="Times New Roman" w:hAnsi="Times New Roman" w:cs="Times New Roman"/>
                <w:sz w:val="24"/>
                <w:szCs w:val="24"/>
                <w:lang w:val="en-GH"/>
              </w:rPr>
            </w:pPr>
            <w:r w:rsidRPr="002A0650">
              <w:rPr>
                <w:rFonts w:ascii="Times New Roman" w:hAnsi="Times New Roman" w:cs="Times New Roman"/>
                <w:sz w:val="24"/>
                <w:szCs w:val="24"/>
                <w:lang w:val="en-GH"/>
              </w:rPr>
              <w:t>Very High</w:t>
            </w:r>
          </w:p>
        </w:tc>
        <w:tc>
          <w:tcPr>
            <w:tcW w:w="0" w:type="auto"/>
            <w:hideMark/>
          </w:tcPr>
          <w:p w14:paraId="117985D5" w14:textId="77777777" w:rsidR="002A0650" w:rsidRPr="002A0650" w:rsidRDefault="002A0650" w:rsidP="00747CC5">
            <w:pPr>
              <w:spacing w:after="160" w:line="360" w:lineRule="auto"/>
              <w:rPr>
                <w:rFonts w:ascii="Times New Roman" w:hAnsi="Times New Roman" w:cs="Times New Roman"/>
                <w:sz w:val="24"/>
                <w:szCs w:val="24"/>
                <w:lang w:val="en-GH"/>
              </w:rPr>
            </w:pPr>
            <w:r w:rsidRPr="002A0650">
              <w:rPr>
                <w:rFonts w:ascii="Times New Roman" w:hAnsi="Times New Roman" w:cs="Times New Roman"/>
                <w:sz w:val="24"/>
                <w:szCs w:val="24"/>
                <w:lang w:val="en-GH"/>
              </w:rPr>
              <w:t>Highest</w:t>
            </w:r>
          </w:p>
        </w:tc>
        <w:tc>
          <w:tcPr>
            <w:tcW w:w="0" w:type="auto"/>
            <w:hideMark/>
          </w:tcPr>
          <w:p w14:paraId="7E1000C9" w14:textId="77777777" w:rsidR="002A0650" w:rsidRPr="002A0650" w:rsidRDefault="002A0650" w:rsidP="00747CC5">
            <w:pPr>
              <w:spacing w:after="160" w:line="360" w:lineRule="auto"/>
              <w:rPr>
                <w:rFonts w:ascii="Times New Roman" w:hAnsi="Times New Roman" w:cs="Times New Roman"/>
                <w:sz w:val="24"/>
                <w:szCs w:val="24"/>
                <w:lang w:val="en-GH"/>
              </w:rPr>
            </w:pPr>
            <w:r w:rsidRPr="002A0650">
              <w:rPr>
                <w:rFonts w:ascii="Times New Roman" w:hAnsi="Times New Roman" w:cs="Times New Roman"/>
                <w:sz w:val="24"/>
                <w:szCs w:val="24"/>
                <w:lang w:val="en-GH"/>
              </w:rPr>
              <w:t>Especially for beef, lamb, and cheese</w:t>
            </w:r>
          </w:p>
        </w:tc>
      </w:tr>
      <w:tr w:rsidR="002A0650" w:rsidRPr="002A0650" w14:paraId="375C078A" w14:textId="77777777" w:rsidTr="00747CC5">
        <w:tc>
          <w:tcPr>
            <w:tcW w:w="0" w:type="auto"/>
            <w:hideMark/>
          </w:tcPr>
          <w:p w14:paraId="29FB0A1D" w14:textId="77777777" w:rsidR="002A0650" w:rsidRPr="002A0650" w:rsidRDefault="002A0650" w:rsidP="00747CC5">
            <w:pPr>
              <w:spacing w:after="160" w:line="360" w:lineRule="auto"/>
              <w:rPr>
                <w:rFonts w:ascii="Times New Roman" w:hAnsi="Times New Roman" w:cs="Times New Roman"/>
                <w:sz w:val="24"/>
                <w:szCs w:val="24"/>
                <w:lang w:val="en-GH"/>
              </w:rPr>
            </w:pPr>
            <w:r w:rsidRPr="002A0650">
              <w:rPr>
                <w:rFonts w:ascii="Times New Roman" w:hAnsi="Times New Roman" w:cs="Times New Roman"/>
                <w:b/>
                <w:bCs/>
                <w:sz w:val="24"/>
                <w:szCs w:val="24"/>
                <w:lang w:val="en-GH"/>
              </w:rPr>
              <w:t>Land_Use_Change</w:t>
            </w:r>
          </w:p>
        </w:tc>
        <w:tc>
          <w:tcPr>
            <w:tcW w:w="0" w:type="auto"/>
            <w:hideMark/>
          </w:tcPr>
          <w:p w14:paraId="1EBFD0B4" w14:textId="77777777" w:rsidR="002A0650" w:rsidRPr="002A0650" w:rsidRDefault="002A0650" w:rsidP="00747CC5">
            <w:pPr>
              <w:spacing w:after="160" w:line="360" w:lineRule="auto"/>
              <w:rPr>
                <w:rFonts w:ascii="Times New Roman" w:hAnsi="Times New Roman" w:cs="Times New Roman"/>
                <w:sz w:val="24"/>
                <w:szCs w:val="24"/>
                <w:lang w:val="en-GH"/>
              </w:rPr>
            </w:pPr>
            <w:r w:rsidRPr="002A0650">
              <w:rPr>
                <w:rFonts w:ascii="Times New Roman" w:hAnsi="Times New Roman" w:cs="Times New Roman"/>
                <w:sz w:val="24"/>
                <w:szCs w:val="24"/>
                <w:lang w:val="en-GH"/>
              </w:rPr>
              <w:t>High</w:t>
            </w:r>
          </w:p>
        </w:tc>
        <w:tc>
          <w:tcPr>
            <w:tcW w:w="0" w:type="auto"/>
            <w:hideMark/>
          </w:tcPr>
          <w:p w14:paraId="3FB65EE2" w14:textId="77777777" w:rsidR="002A0650" w:rsidRPr="002A0650" w:rsidRDefault="002A0650" w:rsidP="00747CC5">
            <w:pPr>
              <w:spacing w:after="160" w:line="360" w:lineRule="auto"/>
              <w:rPr>
                <w:rFonts w:ascii="Times New Roman" w:hAnsi="Times New Roman" w:cs="Times New Roman"/>
                <w:sz w:val="24"/>
                <w:szCs w:val="24"/>
                <w:lang w:val="en-GH"/>
              </w:rPr>
            </w:pPr>
            <w:r w:rsidRPr="002A0650">
              <w:rPr>
                <w:rFonts w:ascii="Times New Roman" w:hAnsi="Times New Roman" w:cs="Times New Roman"/>
                <w:sz w:val="24"/>
                <w:szCs w:val="24"/>
                <w:lang w:val="en-GH"/>
              </w:rPr>
              <w:t>High</w:t>
            </w:r>
          </w:p>
        </w:tc>
        <w:tc>
          <w:tcPr>
            <w:tcW w:w="0" w:type="auto"/>
            <w:hideMark/>
          </w:tcPr>
          <w:p w14:paraId="5262E79B" w14:textId="77777777" w:rsidR="002A0650" w:rsidRPr="002A0650" w:rsidRDefault="002A0650" w:rsidP="00747CC5">
            <w:pPr>
              <w:spacing w:after="160" w:line="360" w:lineRule="auto"/>
              <w:rPr>
                <w:rFonts w:ascii="Times New Roman" w:hAnsi="Times New Roman" w:cs="Times New Roman"/>
                <w:sz w:val="24"/>
                <w:szCs w:val="24"/>
                <w:lang w:val="en-GH"/>
              </w:rPr>
            </w:pPr>
            <w:r w:rsidRPr="002A0650">
              <w:rPr>
                <w:rFonts w:ascii="Times New Roman" w:hAnsi="Times New Roman" w:cs="Times New Roman"/>
                <w:sz w:val="24"/>
                <w:szCs w:val="24"/>
                <w:lang w:val="en-GH"/>
              </w:rPr>
              <w:t>Especially for beef, palm oil, chocolate, coffee</w:t>
            </w:r>
          </w:p>
        </w:tc>
      </w:tr>
      <w:tr w:rsidR="002A0650" w:rsidRPr="002A0650" w14:paraId="6B7858B4" w14:textId="77777777" w:rsidTr="00747CC5">
        <w:tc>
          <w:tcPr>
            <w:tcW w:w="0" w:type="auto"/>
            <w:hideMark/>
          </w:tcPr>
          <w:p w14:paraId="609A17FE" w14:textId="77777777" w:rsidR="002A0650" w:rsidRPr="002A0650" w:rsidRDefault="002A0650" w:rsidP="00747CC5">
            <w:pPr>
              <w:spacing w:after="160" w:line="360" w:lineRule="auto"/>
              <w:rPr>
                <w:rFonts w:ascii="Times New Roman" w:hAnsi="Times New Roman" w:cs="Times New Roman"/>
                <w:sz w:val="24"/>
                <w:szCs w:val="24"/>
                <w:lang w:val="en-GH"/>
              </w:rPr>
            </w:pPr>
            <w:r w:rsidRPr="002A0650">
              <w:rPr>
                <w:rFonts w:ascii="Times New Roman" w:hAnsi="Times New Roman" w:cs="Times New Roman"/>
                <w:b/>
                <w:bCs/>
                <w:sz w:val="24"/>
                <w:szCs w:val="24"/>
                <w:lang w:val="en-GH"/>
              </w:rPr>
              <w:t>Animal_Feed</w:t>
            </w:r>
          </w:p>
        </w:tc>
        <w:tc>
          <w:tcPr>
            <w:tcW w:w="0" w:type="auto"/>
            <w:hideMark/>
          </w:tcPr>
          <w:p w14:paraId="12974378" w14:textId="77777777" w:rsidR="002A0650" w:rsidRPr="002A0650" w:rsidRDefault="002A0650" w:rsidP="00747CC5">
            <w:pPr>
              <w:spacing w:after="160" w:line="360" w:lineRule="auto"/>
              <w:rPr>
                <w:rFonts w:ascii="Times New Roman" w:hAnsi="Times New Roman" w:cs="Times New Roman"/>
                <w:sz w:val="24"/>
                <w:szCs w:val="24"/>
                <w:lang w:val="en-GH"/>
              </w:rPr>
            </w:pPr>
            <w:r w:rsidRPr="002A0650">
              <w:rPr>
                <w:rFonts w:ascii="Times New Roman" w:hAnsi="Times New Roman" w:cs="Times New Roman"/>
                <w:sz w:val="24"/>
                <w:szCs w:val="24"/>
                <w:lang w:val="en-GH"/>
              </w:rPr>
              <w:t>Moderate</w:t>
            </w:r>
          </w:p>
        </w:tc>
        <w:tc>
          <w:tcPr>
            <w:tcW w:w="0" w:type="auto"/>
            <w:hideMark/>
          </w:tcPr>
          <w:p w14:paraId="5003FE0D" w14:textId="77777777" w:rsidR="002A0650" w:rsidRPr="002A0650" w:rsidRDefault="002A0650" w:rsidP="00747CC5">
            <w:pPr>
              <w:spacing w:after="160" w:line="360" w:lineRule="auto"/>
              <w:rPr>
                <w:rFonts w:ascii="Times New Roman" w:hAnsi="Times New Roman" w:cs="Times New Roman"/>
                <w:sz w:val="24"/>
                <w:szCs w:val="24"/>
                <w:lang w:val="en-GH"/>
              </w:rPr>
            </w:pPr>
            <w:r w:rsidRPr="002A0650">
              <w:rPr>
                <w:rFonts w:ascii="Times New Roman" w:hAnsi="Times New Roman" w:cs="Times New Roman"/>
                <w:sz w:val="24"/>
                <w:szCs w:val="24"/>
                <w:lang w:val="en-GH"/>
              </w:rPr>
              <w:t>Medium</w:t>
            </w:r>
          </w:p>
        </w:tc>
        <w:tc>
          <w:tcPr>
            <w:tcW w:w="0" w:type="auto"/>
            <w:hideMark/>
          </w:tcPr>
          <w:p w14:paraId="4436200D" w14:textId="77777777" w:rsidR="002A0650" w:rsidRPr="002A0650" w:rsidRDefault="002A0650" w:rsidP="00747CC5">
            <w:pPr>
              <w:spacing w:after="160" w:line="360" w:lineRule="auto"/>
              <w:rPr>
                <w:rFonts w:ascii="Times New Roman" w:hAnsi="Times New Roman" w:cs="Times New Roman"/>
                <w:sz w:val="24"/>
                <w:szCs w:val="24"/>
                <w:lang w:val="en-GH"/>
              </w:rPr>
            </w:pPr>
            <w:r w:rsidRPr="002A0650">
              <w:rPr>
                <w:rFonts w:ascii="Times New Roman" w:hAnsi="Times New Roman" w:cs="Times New Roman"/>
                <w:sz w:val="24"/>
                <w:szCs w:val="24"/>
                <w:lang w:val="en-GH"/>
              </w:rPr>
              <w:t>Pig, poultry, fish, dairy</w:t>
            </w:r>
          </w:p>
        </w:tc>
      </w:tr>
      <w:tr w:rsidR="002A0650" w:rsidRPr="002A0650" w14:paraId="3A55BC9C" w14:textId="77777777" w:rsidTr="00747CC5">
        <w:tc>
          <w:tcPr>
            <w:tcW w:w="0" w:type="auto"/>
            <w:hideMark/>
          </w:tcPr>
          <w:p w14:paraId="02EFE442" w14:textId="77777777" w:rsidR="002A0650" w:rsidRPr="002A0650" w:rsidRDefault="002A0650" w:rsidP="00747CC5">
            <w:pPr>
              <w:spacing w:after="160" w:line="360" w:lineRule="auto"/>
              <w:rPr>
                <w:rFonts w:ascii="Times New Roman" w:hAnsi="Times New Roman" w:cs="Times New Roman"/>
                <w:sz w:val="24"/>
                <w:szCs w:val="24"/>
                <w:lang w:val="en-GH"/>
              </w:rPr>
            </w:pPr>
            <w:r w:rsidRPr="002A0650">
              <w:rPr>
                <w:rFonts w:ascii="Times New Roman" w:hAnsi="Times New Roman" w:cs="Times New Roman"/>
                <w:b/>
                <w:bCs/>
                <w:sz w:val="24"/>
                <w:szCs w:val="24"/>
                <w:lang w:val="en-GH"/>
              </w:rPr>
              <w:t>Processing</w:t>
            </w:r>
          </w:p>
        </w:tc>
        <w:tc>
          <w:tcPr>
            <w:tcW w:w="0" w:type="auto"/>
            <w:hideMark/>
          </w:tcPr>
          <w:p w14:paraId="48147CFC" w14:textId="77777777" w:rsidR="002A0650" w:rsidRPr="002A0650" w:rsidRDefault="002A0650" w:rsidP="00747CC5">
            <w:pPr>
              <w:spacing w:after="160" w:line="360" w:lineRule="auto"/>
              <w:rPr>
                <w:rFonts w:ascii="Times New Roman" w:hAnsi="Times New Roman" w:cs="Times New Roman"/>
                <w:sz w:val="24"/>
                <w:szCs w:val="24"/>
                <w:lang w:val="en-GH"/>
              </w:rPr>
            </w:pPr>
            <w:r w:rsidRPr="002A0650">
              <w:rPr>
                <w:rFonts w:ascii="Times New Roman" w:hAnsi="Times New Roman" w:cs="Times New Roman"/>
                <w:sz w:val="24"/>
                <w:szCs w:val="24"/>
                <w:lang w:val="en-GH"/>
              </w:rPr>
              <w:t>Low</w:t>
            </w:r>
          </w:p>
        </w:tc>
        <w:tc>
          <w:tcPr>
            <w:tcW w:w="0" w:type="auto"/>
            <w:hideMark/>
          </w:tcPr>
          <w:p w14:paraId="550BB48D" w14:textId="77777777" w:rsidR="002A0650" w:rsidRPr="002A0650" w:rsidRDefault="002A0650" w:rsidP="00747CC5">
            <w:pPr>
              <w:spacing w:after="160" w:line="360" w:lineRule="auto"/>
              <w:rPr>
                <w:rFonts w:ascii="Times New Roman" w:hAnsi="Times New Roman" w:cs="Times New Roman"/>
                <w:sz w:val="24"/>
                <w:szCs w:val="24"/>
                <w:lang w:val="en-GH"/>
              </w:rPr>
            </w:pPr>
            <w:r w:rsidRPr="002A0650">
              <w:rPr>
                <w:rFonts w:ascii="Times New Roman" w:hAnsi="Times New Roman" w:cs="Times New Roman"/>
                <w:sz w:val="24"/>
                <w:szCs w:val="24"/>
                <w:lang w:val="en-GH"/>
              </w:rPr>
              <w:t>Low</w:t>
            </w:r>
          </w:p>
        </w:tc>
        <w:tc>
          <w:tcPr>
            <w:tcW w:w="0" w:type="auto"/>
            <w:hideMark/>
          </w:tcPr>
          <w:p w14:paraId="3D1A705F" w14:textId="77777777" w:rsidR="002A0650" w:rsidRPr="002A0650" w:rsidRDefault="002A0650" w:rsidP="00747CC5">
            <w:pPr>
              <w:spacing w:after="160" w:line="360" w:lineRule="auto"/>
              <w:rPr>
                <w:rFonts w:ascii="Times New Roman" w:hAnsi="Times New Roman" w:cs="Times New Roman"/>
                <w:sz w:val="24"/>
                <w:szCs w:val="24"/>
                <w:lang w:val="en-GH"/>
              </w:rPr>
            </w:pPr>
            <w:r w:rsidRPr="002A0650">
              <w:rPr>
                <w:rFonts w:ascii="Times New Roman" w:hAnsi="Times New Roman" w:cs="Times New Roman"/>
                <w:sz w:val="24"/>
                <w:szCs w:val="24"/>
                <w:lang w:val="en-GH"/>
              </w:rPr>
              <w:t>Slightly relevant for cheese, chocolate</w:t>
            </w:r>
          </w:p>
        </w:tc>
      </w:tr>
      <w:tr w:rsidR="002A0650" w:rsidRPr="002A0650" w14:paraId="43ACB47D" w14:textId="77777777" w:rsidTr="00747CC5">
        <w:tc>
          <w:tcPr>
            <w:tcW w:w="0" w:type="auto"/>
            <w:hideMark/>
          </w:tcPr>
          <w:p w14:paraId="06318D2F" w14:textId="77777777" w:rsidR="002A0650" w:rsidRPr="002A0650" w:rsidRDefault="002A0650" w:rsidP="00747CC5">
            <w:pPr>
              <w:spacing w:after="160" w:line="360" w:lineRule="auto"/>
              <w:rPr>
                <w:rFonts w:ascii="Times New Roman" w:hAnsi="Times New Roman" w:cs="Times New Roman"/>
                <w:sz w:val="24"/>
                <w:szCs w:val="24"/>
                <w:lang w:val="en-GH"/>
              </w:rPr>
            </w:pPr>
            <w:r w:rsidRPr="002A0650">
              <w:rPr>
                <w:rFonts w:ascii="Times New Roman" w:hAnsi="Times New Roman" w:cs="Times New Roman"/>
                <w:b/>
                <w:bCs/>
                <w:sz w:val="24"/>
                <w:szCs w:val="24"/>
                <w:lang w:val="en-GH"/>
              </w:rPr>
              <w:t>Transport</w:t>
            </w:r>
          </w:p>
        </w:tc>
        <w:tc>
          <w:tcPr>
            <w:tcW w:w="0" w:type="auto"/>
            <w:hideMark/>
          </w:tcPr>
          <w:p w14:paraId="3601F5C1" w14:textId="77777777" w:rsidR="002A0650" w:rsidRPr="002A0650" w:rsidRDefault="002A0650" w:rsidP="00747CC5">
            <w:pPr>
              <w:spacing w:after="160" w:line="360" w:lineRule="auto"/>
              <w:rPr>
                <w:rFonts w:ascii="Times New Roman" w:hAnsi="Times New Roman" w:cs="Times New Roman"/>
                <w:sz w:val="24"/>
                <w:szCs w:val="24"/>
                <w:lang w:val="en-GH"/>
              </w:rPr>
            </w:pPr>
            <w:r w:rsidRPr="002A0650">
              <w:rPr>
                <w:rFonts w:ascii="Times New Roman" w:hAnsi="Times New Roman" w:cs="Times New Roman"/>
                <w:sz w:val="24"/>
                <w:szCs w:val="24"/>
                <w:lang w:val="en-GH"/>
              </w:rPr>
              <w:t>Very Low</w:t>
            </w:r>
          </w:p>
        </w:tc>
        <w:tc>
          <w:tcPr>
            <w:tcW w:w="0" w:type="auto"/>
            <w:hideMark/>
          </w:tcPr>
          <w:p w14:paraId="043DB101" w14:textId="77777777" w:rsidR="002A0650" w:rsidRPr="002A0650" w:rsidRDefault="002A0650" w:rsidP="00747CC5">
            <w:pPr>
              <w:spacing w:after="160" w:line="360" w:lineRule="auto"/>
              <w:rPr>
                <w:rFonts w:ascii="Times New Roman" w:hAnsi="Times New Roman" w:cs="Times New Roman"/>
                <w:sz w:val="24"/>
                <w:szCs w:val="24"/>
                <w:lang w:val="en-GH"/>
              </w:rPr>
            </w:pPr>
            <w:r w:rsidRPr="002A0650">
              <w:rPr>
                <w:rFonts w:ascii="Times New Roman" w:hAnsi="Times New Roman" w:cs="Times New Roman"/>
                <w:sz w:val="24"/>
                <w:szCs w:val="24"/>
                <w:lang w:val="en-GH"/>
              </w:rPr>
              <w:t>Low</w:t>
            </w:r>
          </w:p>
        </w:tc>
        <w:tc>
          <w:tcPr>
            <w:tcW w:w="0" w:type="auto"/>
            <w:hideMark/>
          </w:tcPr>
          <w:p w14:paraId="4DBC1634" w14:textId="77777777" w:rsidR="002A0650" w:rsidRPr="002A0650" w:rsidRDefault="002A0650" w:rsidP="00747CC5">
            <w:pPr>
              <w:spacing w:after="160" w:line="360" w:lineRule="auto"/>
              <w:rPr>
                <w:rFonts w:ascii="Times New Roman" w:hAnsi="Times New Roman" w:cs="Times New Roman"/>
                <w:sz w:val="24"/>
                <w:szCs w:val="24"/>
                <w:lang w:val="en-GH"/>
              </w:rPr>
            </w:pPr>
            <w:r w:rsidRPr="002A0650">
              <w:rPr>
                <w:rFonts w:ascii="Times New Roman" w:hAnsi="Times New Roman" w:cs="Times New Roman"/>
                <w:sz w:val="24"/>
                <w:szCs w:val="24"/>
                <w:lang w:val="en-GH"/>
              </w:rPr>
              <w:t>Minimal contribution overall</w:t>
            </w:r>
          </w:p>
        </w:tc>
      </w:tr>
      <w:tr w:rsidR="002A0650" w:rsidRPr="002A0650" w14:paraId="6875E0F3" w14:textId="77777777" w:rsidTr="00747CC5">
        <w:tc>
          <w:tcPr>
            <w:tcW w:w="0" w:type="auto"/>
            <w:hideMark/>
          </w:tcPr>
          <w:p w14:paraId="5394F2F4" w14:textId="77777777" w:rsidR="002A0650" w:rsidRPr="002A0650" w:rsidRDefault="002A0650" w:rsidP="00747CC5">
            <w:pPr>
              <w:spacing w:after="160" w:line="360" w:lineRule="auto"/>
              <w:rPr>
                <w:rFonts w:ascii="Times New Roman" w:hAnsi="Times New Roman" w:cs="Times New Roman"/>
                <w:sz w:val="24"/>
                <w:szCs w:val="24"/>
                <w:lang w:val="en-GH"/>
              </w:rPr>
            </w:pPr>
            <w:r w:rsidRPr="002A0650">
              <w:rPr>
                <w:rFonts w:ascii="Times New Roman" w:hAnsi="Times New Roman" w:cs="Times New Roman"/>
                <w:b/>
                <w:bCs/>
                <w:sz w:val="24"/>
                <w:szCs w:val="24"/>
                <w:lang w:val="en-GH"/>
              </w:rPr>
              <w:t>Packaging</w:t>
            </w:r>
          </w:p>
        </w:tc>
        <w:tc>
          <w:tcPr>
            <w:tcW w:w="0" w:type="auto"/>
            <w:hideMark/>
          </w:tcPr>
          <w:p w14:paraId="143968CA" w14:textId="77777777" w:rsidR="002A0650" w:rsidRPr="002A0650" w:rsidRDefault="002A0650" w:rsidP="00747CC5">
            <w:pPr>
              <w:spacing w:after="160" w:line="360" w:lineRule="auto"/>
              <w:rPr>
                <w:rFonts w:ascii="Times New Roman" w:hAnsi="Times New Roman" w:cs="Times New Roman"/>
                <w:sz w:val="24"/>
                <w:szCs w:val="24"/>
                <w:lang w:val="en-GH"/>
              </w:rPr>
            </w:pPr>
            <w:r w:rsidRPr="002A0650">
              <w:rPr>
                <w:rFonts w:ascii="Times New Roman" w:hAnsi="Times New Roman" w:cs="Times New Roman"/>
                <w:sz w:val="24"/>
                <w:szCs w:val="24"/>
                <w:lang w:val="en-GH"/>
              </w:rPr>
              <w:t>Very Low</w:t>
            </w:r>
          </w:p>
        </w:tc>
        <w:tc>
          <w:tcPr>
            <w:tcW w:w="0" w:type="auto"/>
            <w:hideMark/>
          </w:tcPr>
          <w:p w14:paraId="7975C14E" w14:textId="77777777" w:rsidR="002A0650" w:rsidRPr="002A0650" w:rsidRDefault="002A0650" w:rsidP="00747CC5">
            <w:pPr>
              <w:spacing w:after="160" w:line="360" w:lineRule="auto"/>
              <w:rPr>
                <w:rFonts w:ascii="Times New Roman" w:hAnsi="Times New Roman" w:cs="Times New Roman"/>
                <w:sz w:val="24"/>
                <w:szCs w:val="24"/>
                <w:lang w:val="en-GH"/>
              </w:rPr>
            </w:pPr>
            <w:r w:rsidRPr="002A0650">
              <w:rPr>
                <w:rFonts w:ascii="Times New Roman" w:hAnsi="Times New Roman" w:cs="Times New Roman"/>
                <w:sz w:val="24"/>
                <w:szCs w:val="24"/>
                <w:lang w:val="en-GH"/>
              </w:rPr>
              <w:t>Low</w:t>
            </w:r>
          </w:p>
        </w:tc>
        <w:tc>
          <w:tcPr>
            <w:tcW w:w="0" w:type="auto"/>
            <w:hideMark/>
          </w:tcPr>
          <w:p w14:paraId="3585C8D2" w14:textId="77777777" w:rsidR="002A0650" w:rsidRPr="002A0650" w:rsidRDefault="002A0650" w:rsidP="00747CC5">
            <w:pPr>
              <w:spacing w:after="160" w:line="360" w:lineRule="auto"/>
              <w:rPr>
                <w:rFonts w:ascii="Times New Roman" w:hAnsi="Times New Roman" w:cs="Times New Roman"/>
                <w:sz w:val="24"/>
                <w:szCs w:val="24"/>
                <w:lang w:val="en-GH"/>
              </w:rPr>
            </w:pPr>
            <w:r w:rsidRPr="002A0650">
              <w:rPr>
                <w:rFonts w:ascii="Times New Roman" w:hAnsi="Times New Roman" w:cs="Times New Roman"/>
                <w:sz w:val="24"/>
                <w:szCs w:val="24"/>
                <w:lang w:val="en-GH"/>
              </w:rPr>
              <w:t>Slight uptick in processed goods</w:t>
            </w:r>
          </w:p>
        </w:tc>
      </w:tr>
      <w:tr w:rsidR="002A0650" w:rsidRPr="002A0650" w14:paraId="137AF112" w14:textId="77777777" w:rsidTr="00747CC5">
        <w:tc>
          <w:tcPr>
            <w:tcW w:w="0" w:type="auto"/>
            <w:hideMark/>
          </w:tcPr>
          <w:p w14:paraId="0D43C11E" w14:textId="77777777" w:rsidR="002A0650" w:rsidRPr="002A0650" w:rsidRDefault="002A0650" w:rsidP="00747CC5">
            <w:pPr>
              <w:spacing w:after="160" w:line="360" w:lineRule="auto"/>
              <w:rPr>
                <w:rFonts w:ascii="Times New Roman" w:hAnsi="Times New Roman" w:cs="Times New Roman"/>
                <w:sz w:val="24"/>
                <w:szCs w:val="24"/>
                <w:lang w:val="en-GH"/>
              </w:rPr>
            </w:pPr>
            <w:r w:rsidRPr="002A0650">
              <w:rPr>
                <w:rFonts w:ascii="Times New Roman" w:hAnsi="Times New Roman" w:cs="Times New Roman"/>
                <w:b/>
                <w:bCs/>
                <w:sz w:val="24"/>
                <w:szCs w:val="24"/>
                <w:lang w:val="en-GH"/>
              </w:rPr>
              <w:t>Retail</w:t>
            </w:r>
          </w:p>
        </w:tc>
        <w:tc>
          <w:tcPr>
            <w:tcW w:w="0" w:type="auto"/>
            <w:hideMark/>
          </w:tcPr>
          <w:p w14:paraId="7B545285" w14:textId="77777777" w:rsidR="002A0650" w:rsidRPr="002A0650" w:rsidRDefault="002A0650" w:rsidP="00747CC5">
            <w:pPr>
              <w:spacing w:after="160" w:line="360" w:lineRule="auto"/>
              <w:rPr>
                <w:rFonts w:ascii="Times New Roman" w:hAnsi="Times New Roman" w:cs="Times New Roman"/>
                <w:sz w:val="24"/>
                <w:szCs w:val="24"/>
                <w:lang w:val="en-GH"/>
              </w:rPr>
            </w:pPr>
            <w:r w:rsidRPr="002A0650">
              <w:rPr>
                <w:rFonts w:ascii="Times New Roman" w:hAnsi="Times New Roman" w:cs="Times New Roman"/>
                <w:sz w:val="24"/>
                <w:szCs w:val="24"/>
                <w:lang w:val="en-GH"/>
              </w:rPr>
              <w:t>Very Low</w:t>
            </w:r>
          </w:p>
        </w:tc>
        <w:tc>
          <w:tcPr>
            <w:tcW w:w="0" w:type="auto"/>
            <w:hideMark/>
          </w:tcPr>
          <w:p w14:paraId="6CEEA21D" w14:textId="77777777" w:rsidR="002A0650" w:rsidRPr="002A0650" w:rsidRDefault="002A0650" w:rsidP="00747CC5">
            <w:pPr>
              <w:spacing w:after="160" w:line="360" w:lineRule="auto"/>
              <w:rPr>
                <w:rFonts w:ascii="Times New Roman" w:hAnsi="Times New Roman" w:cs="Times New Roman"/>
                <w:sz w:val="24"/>
                <w:szCs w:val="24"/>
                <w:lang w:val="en-GH"/>
              </w:rPr>
            </w:pPr>
            <w:r w:rsidRPr="002A0650">
              <w:rPr>
                <w:rFonts w:ascii="Times New Roman" w:hAnsi="Times New Roman" w:cs="Times New Roman"/>
                <w:sz w:val="24"/>
                <w:szCs w:val="24"/>
                <w:lang w:val="en-GH"/>
              </w:rPr>
              <w:t>Low</w:t>
            </w:r>
          </w:p>
        </w:tc>
        <w:tc>
          <w:tcPr>
            <w:tcW w:w="0" w:type="auto"/>
            <w:hideMark/>
          </w:tcPr>
          <w:p w14:paraId="19CE1EA9" w14:textId="77777777" w:rsidR="002A0650" w:rsidRPr="002A0650" w:rsidRDefault="002A0650" w:rsidP="00747CC5">
            <w:pPr>
              <w:spacing w:after="160" w:line="360" w:lineRule="auto"/>
              <w:rPr>
                <w:rFonts w:ascii="Times New Roman" w:hAnsi="Times New Roman" w:cs="Times New Roman"/>
                <w:sz w:val="24"/>
                <w:szCs w:val="24"/>
                <w:lang w:val="en-GH"/>
              </w:rPr>
            </w:pPr>
            <w:r w:rsidRPr="002A0650">
              <w:rPr>
                <w:rFonts w:ascii="Times New Roman" w:hAnsi="Times New Roman" w:cs="Times New Roman"/>
                <w:sz w:val="24"/>
                <w:szCs w:val="24"/>
                <w:lang w:val="en-GH"/>
              </w:rPr>
              <w:t>Negligible impact</w:t>
            </w:r>
          </w:p>
        </w:tc>
      </w:tr>
    </w:tbl>
    <w:p w14:paraId="7F35E085" w14:textId="77777777" w:rsidR="002A0650" w:rsidRDefault="002A0650" w:rsidP="002A0650">
      <w:pPr>
        <w:spacing w:line="360" w:lineRule="auto"/>
        <w:rPr>
          <w:rFonts w:ascii="Times New Roman" w:hAnsi="Times New Roman" w:cs="Times New Roman"/>
          <w:b/>
          <w:bCs/>
          <w:sz w:val="24"/>
          <w:szCs w:val="24"/>
          <w:lang w:val="en-GH"/>
        </w:rPr>
      </w:pPr>
    </w:p>
    <w:p w14:paraId="034BFE8B" w14:textId="77777777" w:rsidR="0048516B" w:rsidRDefault="0048516B" w:rsidP="00624A1F">
      <w:pPr>
        <w:spacing w:line="360" w:lineRule="auto"/>
        <w:jc w:val="both"/>
        <w:rPr>
          <w:rFonts w:ascii="Times New Roman" w:hAnsi="Times New Roman" w:cs="Times New Roman"/>
          <w:b/>
          <w:bCs/>
          <w:sz w:val="24"/>
          <w:szCs w:val="24"/>
          <w:lang w:val="en-GH"/>
        </w:rPr>
      </w:pPr>
    </w:p>
    <w:p w14:paraId="250D6A73" w14:textId="77777777" w:rsidR="0048516B" w:rsidRDefault="0048516B" w:rsidP="00624A1F">
      <w:pPr>
        <w:spacing w:line="360" w:lineRule="auto"/>
        <w:jc w:val="both"/>
        <w:rPr>
          <w:rFonts w:ascii="Times New Roman" w:hAnsi="Times New Roman" w:cs="Times New Roman"/>
          <w:b/>
          <w:bCs/>
          <w:sz w:val="24"/>
          <w:szCs w:val="24"/>
          <w:lang w:val="en-GH"/>
        </w:rPr>
      </w:pPr>
    </w:p>
    <w:p w14:paraId="7F6DABEA" w14:textId="77777777" w:rsidR="0048516B" w:rsidRDefault="0048516B" w:rsidP="00624A1F">
      <w:pPr>
        <w:spacing w:line="360" w:lineRule="auto"/>
        <w:jc w:val="both"/>
        <w:rPr>
          <w:rFonts w:ascii="Times New Roman" w:hAnsi="Times New Roman" w:cs="Times New Roman"/>
          <w:b/>
          <w:bCs/>
          <w:sz w:val="24"/>
          <w:szCs w:val="24"/>
          <w:lang w:val="en-GH"/>
        </w:rPr>
      </w:pPr>
    </w:p>
    <w:p w14:paraId="365765C8" w14:textId="77777777" w:rsidR="0048516B" w:rsidRDefault="0048516B" w:rsidP="00624A1F">
      <w:pPr>
        <w:spacing w:line="360" w:lineRule="auto"/>
        <w:jc w:val="both"/>
        <w:rPr>
          <w:rFonts w:ascii="Times New Roman" w:hAnsi="Times New Roman" w:cs="Times New Roman"/>
          <w:b/>
          <w:bCs/>
          <w:sz w:val="24"/>
          <w:szCs w:val="24"/>
          <w:lang w:val="en-GH"/>
        </w:rPr>
      </w:pPr>
    </w:p>
    <w:p w14:paraId="5D0FB314" w14:textId="77777777" w:rsidR="0048516B" w:rsidRDefault="0048516B" w:rsidP="00624A1F">
      <w:pPr>
        <w:spacing w:line="360" w:lineRule="auto"/>
        <w:jc w:val="both"/>
        <w:rPr>
          <w:rFonts w:ascii="Times New Roman" w:hAnsi="Times New Roman" w:cs="Times New Roman"/>
          <w:b/>
          <w:bCs/>
          <w:sz w:val="24"/>
          <w:szCs w:val="24"/>
          <w:lang w:val="en-GH"/>
        </w:rPr>
      </w:pPr>
    </w:p>
    <w:p w14:paraId="0220FF5A" w14:textId="77777777" w:rsidR="0048516B" w:rsidRDefault="0048516B" w:rsidP="00624A1F">
      <w:pPr>
        <w:spacing w:line="360" w:lineRule="auto"/>
        <w:jc w:val="both"/>
        <w:rPr>
          <w:rFonts w:ascii="Times New Roman" w:hAnsi="Times New Roman" w:cs="Times New Roman"/>
          <w:b/>
          <w:bCs/>
          <w:sz w:val="24"/>
          <w:szCs w:val="24"/>
          <w:lang w:val="en-GH"/>
        </w:rPr>
      </w:pPr>
    </w:p>
    <w:p w14:paraId="1FA5B360" w14:textId="77777777" w:rsidR="0048516B" w:rsidRDefault="0048516B" w:rsidP="00624A1F">
      <w:pPr>
        <w:spacing w:line="360" w:lineRule="auto"/>
        <w:jc w:val="both"/>
        <w:rPr>
          <w:rFonts w:ascii="Times New Roman" w:hAnsi="Times New Roman" w:cs="Times New Roman"/>
          <w:b/>
          <w:bCs/>
          <w:sz w:val="24"/>
          <w:szCs w:val="24"/>
          <w:lang w:val="en-GH"/>
        </w:rPr>
      </w:pPr>
    </w:p>
    <w:p w14:paraId="394F9F80" w14:textId="77777777" w:rsidR="0048516B" w:rsidRDefault="0048516B" w:rsidP="00624A1F">
      <w:pPr>
        <w:spacing w:line="360" w:lineRule="auto"/>
        <w:jc w:val="both"/>
        <w:rPr>
          <w:rFonts w:ascii="Times New Roman" w:hAnsi="Times New Roman" w:cs="Times New Roman"/>
          <w:b/>
          <w:bCs/>
          <w:sz w:val="24"/>
          <w:szCs w:val="24"/>
          <w:lang w:val="en-GH"/>
        </w:rPr>
      </w:pPr>
    </w:p>
    <w:p w14:paraId="1D6C75F5" w14:textId="77777777" w:rsidR="0048516B" w:rsidRDefault="0048516B" w:rsidP="00624A1F">
      <w:pPr>
        <w:spacing w:line="360" w:lineRule="auto"/>
        <w:jc w:val="both"/>
        <w:rPr>
          <w:rFonts w:ascii="Times New Roman" w:hAnsi="Times New Roman" w:cs="Times New Roman"/>
          <w:b/>
          <w:bCs/>
          <w:sz w:val="24"/>
          <w:szCs w:val="24"/>
          <w:lang w:val="en-GH"/>
        </w:rPr>
      </w:pPr>
    </w:p>
    <w:p w14:paraId="493520E8" w14:textId="77777777" w:rsidR="0048516B" w:rsidRDefault="0048516B" w:rsidP="00624A1F">
      <w:pPr>
        <w:spacing w:line="360" w:lineRule="auto"/>
        <w:jc w:val="both"/>
        <w:rPr>
          <w:rFonts w:ascii="Times New Roman" w:hAnsi="Times New Roman" w:cs="Times New Roman"/>
          <w:b/>
          <w:bCs/>
          <w:sz w:val="24"/>
          <w:szCs w:val="24"/>
          <w:lang w:val="en-GH"/>
        </w:rPr>
      </w:pPr>
    </w:p>
    <w:p w14:paraId="21C02A92" w14:textId="77777777" w:rsidR="0048516B" w:rsidRDefault="0048516B" w:rsidP="00624A1F">
      <w:pPr>
        <w:spacing w:line="360" w:lineRule="auto"/>
        <w:jc w:val="both"/>
        <w:rPr>
          <w:rFonts w:ascii="Times New Roman" w:hAnsi="Times New Roman" w:cs="Times New Roman"/>
          <w:b/>
          <w:bCs/>
          <w:sz w:val="24"/>
          <w:szCs w:val="24"/>
          <w:lang w:val="en-GH"/>
        </w:rPr>
      </w:pPr>
    </w:p>
    <w:p w14:paraId="51C426FF" w14:textId="77777777" w:rsidR="0048516B" w:rsidRDefault="0048516B" w:rsidP="00624A1F">
      <w:pPr>
        <w:spacing w:line="360" w:lineRule="auto"/>
        <w:jc w:val="both"/>
        <w:rPr>
          <w:rFonts w:ascii="Times New Roman" w:hAnsi="Times New Roman" w:cs="Times New Roman"/>
          <w:b/>
          <w:bCs/>
          <w:sz w:val="24"/>
          <w:szCs w:val="24"/>
          <w:lang w:val="en-GH"/>
        </w:rPr>
      </w:pPr>
    </w:p>
    <w:p w14:paraId="5C3C3ECA" w14:textId="642DF2B0" w:rsidR="00624A1F" w:rsidRDefault="00747CC5" w:rsidP="00624A1F">
      <w:pPr>
        <w:spacing w:line="360" w:lineRule="auto"/>
        <w:jc w:val="both"/>
        <w:rPr>
          <w:rFonts w:ascii="Times New Roman" w:hAnsi="Times New Roman" w:cs="Times New Roman"/>
          <w:b/>
          <w:bCs/>
          <w:sz w:val="24"/>
          <w:szCs w:val="24"/>
          <w:lang w:val="en-GH"/>
        </w:rPr>
      </w:pPr>
      <w:r>
        <w:rPr>
          <w:rFonts w:ascii="Times New Roman" w:hAnsi="Times New Roman" w:cs="Times New Roman"/>
          <w:b/>
          <w:bCs/>
          <w:sz w:val="24"/>
          <w:szCs w:val="24"/>
          <w:lang w:val="en-GH"/>
        </w:rPr>
        <w:lastRenderedPageBreak/>
        <w:t xml:space="preserve">4.3.3 </w:t>
      </w:r>
      <w:r w:rsidR="00624A1F" w:rsidRPr="00624A1F">
        <w:rPr>
          <w:rFonts w:ascii="Times New Roman" w:hAnsi="Times New Roman" w:cs="Times New Roman"/>
          <w:b/>
          <w:bCs/>
          <w:sz w:val="24"/>
          <w:szCs w:val="24"/>
          <w:lang w:val="en-GH"/>
        </w:rPr>
        <w:t>Low-Emitting Food</w:t>
      </w:r>
      <w:r w:rsidR="003B2E7A">
        <w:rPr>
          <w:rFonts w:ascii="Times New Roman" w:hAnsi="Times New Roman" w:cs="Times New Roman"/>
          <w:b/>
          <w:bCs/>
          <w:sz w:val="24"/>
          <w:szCs w:val="24"/>
          <w:lang w:val="en-GH"/>
        </w:rPr>
        <w:t xml:space="preserve"> Product</w:t>
      </w:r>
      <w:r w:rsidR="00624A1F" w:rsidRPr="00624A1F">
        <w:rPr>
          <w:rFonts w:ascii="Times New Roman" w:hAnsi="Times New Roman" w:cs="Times New Roman"/>
          <w:b/>
          <w:bCs/>
          <w:sz w:val="24"/>
          <w:szCs w:val="24"/>
          <w:lang w:val="en-GH"/>
        </w:rPr>
        <w:t xml:space="preserve">: </w:t>
      </w:r>
      <w:r w:rsidR="00822D29" w:rsidRPr="00822D29">
        <w:rPr>
          <w:rFonts w:ascii="Times New Roman" w:hAnsi="Times New Roman" w:cs="Times New Roman"/>
          <w:b/>
          <w:bCs/>
          <w:sz w:val="24"/>
          <w:szCs w:val="24"/>
          <w:lang w:val="en-GH"/>
        </w:rPr>
        <w:t>Lean and Localized Systems</w:t>
      </w:r>
    </w:p>
    <w:p w14:paraId="6714FB8C" w14:textId="77777777" w:rsidR="008E138C" w:rsidRDefault="00B648F4" w:rsidP="008E138C">
      <w:pPr>
        <w:keepNext/>
        <w:spacing w:line="360" w:lineRule="auto"/>
        <w:jc w:val="center"/>
      </w:pPr>
      <w:r>
        <w:rPr>
          <w:rFonts w:ascii="Times New Roman" w:hAnsi="Times New Roman" w:cs="Times New Roman"/>
          <w:b/>
          <w:bCs/>
          <w:noProof/>
          <w:sz w:val="24"/>
          <w:szCs w:val="24"/>
          <w:lang w:val="en-GH"/>
        </w:rPr>
        <w:drawing>
          <wp:inline distT="0" distB="0" distL="0" distR="0" wp14:anchorId="197F9B92" wp14:editId="7C3254FB">
            <wp:extent cx="5731510" cy="3820795"/>
            <wp:effectExtent l="0" t="0" r="2540" b="8255"/>
            <wp:docPr id="739912790"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912790" name="Picture 6" descr="A screenshot of a graph&#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3AC68CA7" w14:textId="2B7EBA2D" w:rsidR="008E138C" w:rsidRPr="008E138C" w:rsidRDefault="008E138C" w:rsidP="008E138C">
      <w:pPr>
        <w:jc w:val="center"/>
        <w:rPr>
          <w:rFonts w:ascii="Times New Roman" w:hAnsi="Times New Roman" w:cs="Times New Roman"/>
          <w:b/>
          <w:bCs/>
          <w:sz w:val="20"/>
          <w:szCs w:val="20"/>
        </w:rPr>
      </w:pPr>
      <w:r w:rsidRPr="008E138C">
        <w:rPr>
          <w:rFonts w:ascii="Times New Roman" w:hAnsi="Times New Roman" w:cs="Times New Roman"/>
          <w:b/>
          <w:bCs/>
          <w:sz w:val="20"/>
          <w:szCs w:val="20"/>
        </w:rPr>
        <w:t xml:space="preserve">Figure </w:t>
      </w:r>
      <w:r w:rsidRPr="008E138C">
        <w:rPr>
          <w:rFonts w:ascii="Times New Roman" w:hAnsi="Times New Roman" w:cs="Times New Roman"/>
          <w:b/>
          <w:bCs/>
          <w:sz w:val="20"/>
          <w:szCs w:val="20"/>
        </w:rPr>
        <w:fldChar w:fldCharType="begin"/>
      </w:r>
      <w:r w:rsidRPr="008E138C">
        <w:rPr>
          <w:rFonts w:ascii="Times New Roman" w:hAnsi="Times New Roman" w:cs="Times New Roman"/>
          <w:b/>
          <w:bCs/>
          <w:sz w:val="20"/>
          <w:szCs w:val="20"/>
        </w:rPr>
        <w:instrText xml:space="preserve"> SEQ Figure \* ARABIC </w:instrText>
      </w:r>
      <w:r w:rsidRPr="008E138C">
        <w:rPr>
          <w:rFonts w:ascii="Times New Roman" w:hAnsi="Times New Roman" w:cs="Times New Roman"/>
          <w:b/>
          <w:bCs/>
          <w:sz w:val="20"/>
          <w:szCs w:val="20"/>
        </w:rPr>
        <w:fldChar w:fldCharType="separate"/>
      </w:r>
      <w:r w:rsidRPr="008E138C">
        <w:rPr>
          <w:rFonts w:ascii="Times New Roman" w:hAnsi="Times New Roman" w:cs="Times New Roman"/>
          <w:b/>
          <w:bCs/>
          <w:sz w:val="20"/>
          <w:szCs w:val="20"/>
        </w:rPr>
        <w:t>8</w:t>
      </w:r>
      <w:r w:rsidRPr="008E138C">
        <w:rPr>
          <w:rFonts w:ascii="Times New Roman" w:hAnsi="Times New Roman" w:cs="Times New Roman"/>
          <w:b/>
          <w:bCs/>
          <w:sz w:val="20"/>
          <w:szCs w:val="20"/>
        </w:rPr>
        <w:fldChar w:fldCharType="end"/>
      </w:r>
      <w:r w:rsidRPr="008E138C">
        <w:rPr>
          <w:rFonts w:ascii="Times New Roman" w:hAnsi="Times New Roman" w:cs="Times New Roman"/>
          <w:b/>
          <w:bCs/>
          <w:sz w:val="20"/>
          <w:szCs w:val="20"/>
        </w:rPr>
        <w:t xml:space="preserve">. GHG emissions breakdown by supply chain stage for the 15 lowest-emitting food products. </w:t>
      </w:r>
      <w:r w:rsidRPr="008E138C">
        <w:rPr>
          <w:rFonts w:ascii="Times New Roman" w:hAnsi="Times New Roman" w:cs="Times New Roman"/>
          <w:b/>
          <w:bCs/>
          <w:sz w:val="20"/>
          <w:szCs w:val="20"/>
        </w:rPr>
        <w:t>This heatmap visualizes the greenhouse gas contributions (kg CO₂-eq) from each stage of the food supply chain</w:t>
      </w:r>
      <w:r>
        <w:rPr>
          <w:rFonts w:ascii="Times New Roman" w:hAnsi="Times New Roman" w:cs="Times New Roman"/>
          <w:b/>
          <w:bCs/>
          <w:sz w:val="20"/>
          <w:szCs w:val="20"/>
        </w:rPr>
        <w:t xml:space="preserve">; </w:t>
      </w:r>
      <w:r w:rsidRPr="008E138C">
        <w:rPr>
          <w:rFonts w:ascii="Times New Roman" w:hAnsi="Times New Roman" w:cs="Times New Roman"/>
          <w:b/>
          <w:bCs/>
          <w:sz w:val="20"/>
          <w:szCs w:val="20"/>
        </w:rPr>
        <w:t>farm</w:t>
      </w:r>
      <w:r w:rsidR="0048516B">
        <w:rPr>
          <w:rFonts w:ascii="Times New Roman" w:hAnsi="Times New Roman" w:cs="Times New Roman"/>
          <w:b/>
          <w:bCs/>
          <w:sz w:val="20"/>
          <w:szCs w:val="20"/>
        </w:rPr>
        <w:t xml:space="preserve"> </w:t>
      </w:r>
      <w:r w:rsidRPr="008E138C">
        <w:rPr>
          <w:rFonts w:ascii="Times New Roman" w:hAnsi="Times New Roman" w:cs="Times New Roman"/>
          <w:b/>
          <w:bCs/>
          <w:sz w:val="20"/>
          <w:szCs w:val="20"/>
        </w:rPr>
        <w:t>for foods with the lowest total emissions. Although emissions are generally low, the farm stage remains the most significant contributor, while land use change, transport,</w:t>
      </w:r>
      <w:r>
        <w:rPr>
          <w:rFonts w:ascii="Times New Roman" w:hAnsi="Times New Roman" w:cs="Times New Roman"/>
          <w:b/>
          <w:bCs/>
          <w:sz w:val="20"/>
          <w:szCs w:val="20"/>
        </w:rPr>
        <w:t xml:space="preserve"> packaging</w:t>
      </w:r>
      <w:r w:rsidRPr="008E138C">
        <w:rPr>
          <w:rFonts w:ascii="Times New Roman" w:hAnsi="Times New Roman" w:cs="Times New Roman"/>
          <w:b/>
          <w:bCs/>
          <w:sz w:val="20"/>
          <w:szCs w:val="20"/>
        </w:rPr>
        <w:t xml:space="preserve"> and downstream processes play a minimal role.</w:t>
      </w:r>
    </w:p>
    <w:p w14:paraId="75F4E944" w14:textId="6E0EBB4E" w:rsidR="00B648F4" w:rsidRPr="00624A1F" w:rsidRDefault="00B648F4" w:rsidP="008E138C">
      <w:pPr>
        <w:pStyle w:val="Caption"/>
        <w:jc w:val="center"/>
        <w:rPr>
          <w:rFonts w:ascii="Times New Roman" w:hAnsi="Times New Roman" w:cs="Times New Roman"/>
          <w:b/>
          <w:bCs/>
          <w:i w:val="0"/>
          <w:iCs w:val="0"/>
          <w:color w:val="auto"/>
          <w:sz w:val="20"/>
          <w:szCs w:val="20"/>
        </w:rPr>
      </w:pPr>
    </w:p>
    <w:p w14:paraId="0E41B017" w14:textId="77777777" w:rsidR="00624A1F" w:rsidRPr="00747CC5" w:rsidRDefault="00624A1F" w:rsidP="00624A1F">
      <w:pPr>
        <w:spacing w:line="360" w:lineRule="auto"/>
        <w:jc w:val="both"/>
        <w:rPr>
          <w:rFonts w:ascii="Times New Roman" w:hAnsi="Times New Roman" w:cs="Times New Roman"/>
          <w:sz w:val="24"/>
          <w:szCs w:val="24"/>
          <w:lang w:val="en-GH"/>
        </w:rPr>
      </w:pPr>
      <w:r w:rsidRPr="00624A1F">
        <w:rPr>
          <w:rFonts w:ascii="Times New Roman" w:hAnsi="Times New Roman" w:cs="Times New Roman"/>
          <w:sz w:val="24"/>
          <w:szCs w:val="24"/>
          <w:lang w:val="en-GH"/>
        </w:rPr>
        <w:t>A separate heatmap analysis of the bottom 15 GHG-contributing food products (mostly plant-based) reveals important nuances:</w:t>
      </w:r>
    </w:p>
    <w:p w14:paraId="4900CD99" w14:textId="77777777" w:rsidR="00B648F4" w:rsidRPr="00B648F4" w:rsidRDefault="00624A1F" w:rsidP="00B648F4">
      <w:pPr>
        <w:pStyle w:val="ListParagraph"/>
        <w:numPr>
          <w:ilvl w:val="0"/>
          <w:numId w:val="133"/>
        </w:numPr>
        <w:spacing w:line="360" w:lineRule="auto"/>
        <w:jc w:val="both"/>
        <w:rPr>
          <w:rFonts w:ascii="Times New Roman" w:hAnsi="Times New Roman" w:cs="Times New Roman"/>
          <w:sz w:val="24"/>
          <w:szCs w:val="24"/>
          <w:lang w:val="en-GH"/>
        </w:rPr>
      </w:pPr>
      <w:r w:rsidRPr="00B648F4">
        <w:rPr>
          <w:rFonts w:ascii="Times New Roman" w:hAnsi="Times New Roman" w:cs="Times New Roman"/>
          <w:sz w:val="24"/>
          <w:szCs w:val="24"/>
          <w:lang w:val="en-GH"/>
        </w:rPr>
        <w:t>While these products are low emitters overall, the farm stage remains the dominant contributor.</w:t>
      </w:r>
    </w:p>
    <w:p w14:paraId="0068E8EC" w14:textId="77777777" w:rsidR="00B648F4" w:rsidRPr="00B648F4" w:rsidRDefault="00624A1F" w:rsidP="00B648F4">
      <w:pPr>
        <w:pStyle w:val="ListParagraph"/>
        <w:numPr>
          <w:ilvl w:val="0"/>
          <w:numId w:val="133"/>
        </w:numPr>
        <w:spacing w:line="360" w:lineRule="auto"/>
        <w:jc w:val="both"/>
        <w:rPr>
          <w:rFonts w:ascii="Times New Roman" w:hAnsi="Times New Roman" w:cs="Times New Roman"/>
          <w:sz w:val="24"/>
          <w:szCs w:val="24"/>
          <w:lang w:val="en-GH"/>
        </w:rPr>
      </w:pPr>
      <w:r w:rsidRPr="00B648F4">
        <w:rPr>
          <w:rFonts w:ascii="Times New Roman" w:hAnsi="Times New Roman" w:cs="Times New Roman"/>
          <w:sz w:val="24"/>
          <w:szCs w:val="24"/>
          <w:lang w:val="en-GH"/>
        </w:rPr>
        <w:t>Transport emissions become slightly more relevant for perishable goods (e.g., bananas, berries, tomatoes) due to refrigeration and long shipping distances.</w:t>
      </w:r>
    </w:p>
    <w:p w14:paraId="1EBE6B1E" w14:textId="73DD553D" w:rsidR="00624A1F" w:rsidRPr="00B648F4" w:rsidRDefault="00B648F4" w:rsidP="00B648F4">
      <w:pPr>
        <w:pStyle w:val="ListParagraph"/>
        <w:numPr>
          <w:ilvl w:val="0"/>
          <w:numId w:val="133"/>
        </w:numPr>
        <w:spacing w:line="360" w:lineRule="auto"/>
        <w:jc w:val="both"/>
        <w:rPr>
          <w:rFonts w:ascii="Times New Roman" w:hAnsi="Times New Roman" w:cs="Times New Roman"/>
          <w:sz w:val="24"/>
          <w:szCs w:val="24"/>
          <w:lang w:val="en-GH"/>
        </w:rPr>
      </w:pPr>
      <w:r>
        <w:rPr>
          <w:rFonts w:ascii="Times New Roman" w:hAnsi="Times New Roman" w:cs="Times New Roman"/>
          <w:sz w:val="24"/>
          <w:szCs w:val="24"/>
          <w:lang w:val="en-GH"/>
        </w:rPr>
        <w:t xml:space="preserve">Packaging and land use change are </w:t>
      </w:r>
      <w:r w:rsidR="00624A1F" w:rsidRPr="00B648F4">
        <w:rPr>
          <w:rFonts w:ascii="Times New Roman" w:hAnsi="Times New Roman" w:cs="Times New Roman"/>
          <w:sz w:val="24"/>
          <w:szCs w:val="24"/>
          <w:lang w:val="en-GH"/>
        </w:rPr>
        <w:t>nearly negligible, and processing, and retail have almost no impact in this group.</w:t>
      </w:r>
    </w:p>
    <w:tbl>
      <w:tblPr>
        <w:tblStyle w:val="TableGrid"/>
        <w:tblW w:w="0" w:type="auto"/>
        <w:tblLook w:val="04A0" w:firstRow="1" w:lastRow="0" w:firstColumn="1" w:lastColumn="0" w:noHBand="0" w:noVBand="1"/>
      </w:tblPr>
      <w:tblGrid>
        <w:gridCol w:w="1847"/>
        <w:gridCol w:w="1507"/>
        <w:gridCol w:w="1997"/>
        <w:gridCol w:w="3665"/>
      </w:tblGrid>
      <w:tr w:rsidR="00624A1F" w:rsidRPr="00624A1F" w14:paraId="6D2AEDF4" w14:textId="77777777" w:rsidTr="00747CC5">
        <w:trPr>
          <w:tblHeader/>
        </w:trPr>
        <w:tc>
          <w:tcPr>
            <w:tcW w:w="0" w:type="auto"/>
            <w:hideMark/>
          </w:tcPr>
          <w:p w14:paraId="0A201DBE" w14:textId="77777777" w:rsidR="00624A1F" w:rsidRPr="00624A1F" w:rsidRDefault="00624A1F" w:rsidP="00B648F4">
            <w:pPr>
              <w:spacing w:after="160" w:line="360" w:lineRule="auto"/>
              <w:rPr>
                <w:rFonts w:ascii="Times New Roman" w:hAnsi="Times New Roman" w:cs="Times New Roman"/>
                <w:b/>
                <w:bCs/>
                <w:sz w:val="24"/>
                <w:szCs w:val="24"/>
                <w:lang w:val="en-GH"/>
              </w:rPr>
            </w:pPr>
            <w:r w:rsidRPr="00624A1F">
              <w:rPr>
                <w:rFonts w:ascii="Times New Roman" w:hAnsi="Times New Roman" w:cs="Times New Roman"/>
                <w:b/>
                <w:bCs/>
                <w:sz w:val="24"/>
                <w:szCs w:val="24"/>
                <w:lang w:val="en-GH"/>
              </w:rPr>
              <w:lastRenderedPageBreak/>
              <w:t>Supply Chain Stage</w:t>
            </w:r>
          </w:p>
        </w:tc>
        <w:tc>
          <w:tcPr>
            <w:tcW w:w="0" w:type="auto"/>
            <w:hideMark/>
          </w:tcPr>
          <w:p w14:paraId="0D21AC36" w14:textId="77777777" w:rsidR="00624A1F" w:rsidRPr="00624A1F" w:rsidRDefault="00624A1F" w:rsidP="00B648F4">
            <w:pPr>
              <w:spacing w:after="160" w:line="360" w:lineRule="auto"/>
              <w:rPr>
                <w:rFonts w:ascii="Times New Roman" w:hAnsi="Times New Roman" w:cs="Times New Roman"/>
                <w:b/>
                <w:bCs/>
                <w:sz w:val="24"/>
                <w:szCs w:val="24"/>
                <w:lang w:val="en-GH"/>
              </w:rPr>
            </w:pPr>
            <w:r w:rsidRPr="00624A1F">
              <w:rPr>
                <w:rFonts w:ascii="Times New Roman" w:hAnsi="Times New Roman" w:cs="Times New Roman"/>
                <w:b/>
                <w:bCs/>
                <w:sz w:val="24"/>
                <w:szCs w:val="24"/>
                <w:lang w:val="en-GH"/>
              </w:rPr>
              <w:t>Overall Impact</w:t>
            </w:r>
          </w:p>
        </w:tc>
        <w:tc>
          <w:tcPr>
            <w:tcW w:w="0" w:type="auto"/>
            <w:hideMark/>
          </w:tcPr>
          <w:p w14:paraId="5FD85135" w14:textId="77777777" w:rsidR="00624A1F" w:rsidRPr="00624A1F" w:rsidRDefault="00624A1F" w:rsidP="00B648F4">
            <w:pPr>
              <w:spacing w:after="160" w:line="360" w:lineRule="auto"/>
              <w:rPr>
                <w:rFonts w:ascii="Times New Roman" w:hAnsi="Times New Roman" w:cs="Times New Roman"/>
                <w:b/>
                <w:bCs/>
                <w:sz w:val="24"/>
                <w:szCs w:val="24"/>
                <w:lang w:val="en-GH"/>
              </w:rPr>
            </w:pPr>
            <w:r w:rsidRPr="00624A1F">
              <w:rPr>
                <w:rFonts w:ascii="Times New Roman" w:hAnsi="Times New Roman" w:cs="Times New Roman"/>
                <w:b/>
                <w:bCs/>
                <w:sz w:val="24"/>
                <w:szCs w:val="24"/>
                <w:lang w:val="en-GH"/>
              </w:rPr>
              <w:t>Intervention Priority</w:t>
            </w:r>
          </w:p>
        </w:tc>
        <w:tc>
          <w:tcPr>
            <w:tcW w:w="0" w:type="auto"/>
            <w:hideMark/>
          </w:tcPr>
          <w:p w14:paraId="08B043EF" w14:textId="77777777" w:rsidR="00624A1F" w:rsidRPr="00624A1F" w:rsidRDefault="00624A1F" w:rsidP="00B648F4">
            <w:pPr>
              <w:spacing w:after="160" w:line="360" w:lineRule="auto"/>
              <w:rPr>
                <w:rFonts w:ascii="Times New Roman" w:hAnsi="Times New Roman" w:cs="Times New Roman"/>
                <w:b/>
                <w:bCs/>
                <w:sz w:val="24"/>
                <w:szCs w:val="24"/>
                <w:lang w:val="en-GH"/>
              </w:rPr>
            </w:pPr>
            <w:r w:rsidRPr="00624A1F">
              <w:rPr>
                <w:rFonts w:ascii="Times New Roman" w:hAnsi="Times New Roman" w:cs="Times New Roman"/>
                <w:b/>
                <w:bCs/>
                <w:sz w:val="24"/>
                <w:szCs w:val="24"/>
                <w:lang w:val="en-GH"/>
              </w:rPr>
              <w:t>Notes</w:t>
            </w:r>
          </w:p>
        </w:tc>
      </w:tr>
      <w:tr w:rsidR="00624A1F" w:rsidRPr="00624A1F" w14:paraId="712EEB32" w14:textId="77777777" w:rsidTr="00B648F4">
        <w:tc>
          <w:tcPr>
            <w:tcW w:w="0" w:type="auto"/>
            <w:hideMark/>
          </w:tcPr>
          <w:p w14:paraId="22F7AA72" w14:textId="77777777" w:rsidR="00624A1F" w:rsidRPr="00624A1F" w:rsidRDefault="00624A1F" w:rsidP="00B648F4">
            <w:pPr>
              <w:spacing w:after="160" w:line="360" w:lineRule="auto"/>
              <w:rPr>
                <w:rFonts w:ascii="Times New Roman" w:hAnsi="Times New Roman" w:cs="Times New Roman"/>
                <w:sz w:val="24"/>
                <w:szCs w:val="24"/>
                <w:lang w:val="en-GH"/>
              </w:rPr>
            </w:pPr>
            <w:r w:rsidRPr="00624A1F">
              <w:rPr>
                <w:rFonts w:ascii="Times New Roman" w:hAnsi="Times New Roman" w:cs="Times New Roman"/>
                <w:b/>
                <w:bCs/>
                <w:sz w:val="24"/>
                <w:szCs w:val="24"/>
                <w:lang w:val="en-GH"/>
              </w:rPr>
              <w:t>Farm</w:t>
            </w:r>
          </w:p>
        </w:tc>
        <w:tc>
          <w:tcPr>
            <w:tcW w:w="0" w:type="auto"/>
            <w:hideMark/>
          </w:tcPr>
          <w:p w14:paraId="1252942F" w14:textId="77777777" w:rsidR="00624A1F" w:rsidRPr="00624A1F" w:rsidRDefault="00624A1F" w:rsidP="00B648F4">
            <w:pPr>
              <w:spacing w:after="160" w:line="360" w:lineRule="auto"/>
              <w:rPr>
                <w:rFonts w:ascii="Times New Roman" w:hAnsi="Times New Roman" w:cs="Times New Roman"/>
                <w:sz w:val="24"/>
                <w:szCs w:val="24"/>
                <w:lang w:val="en-GH"/>
              </w:rPr>
            </w:pPr>
            <w:r w:rsidRPr="00624A1F">
              <w:rPr>
                <w:rFonts w:ascii="Times New Roman" w:hAnsi="Times New Roman" w:cs="Times New Roman"/>
                <w:sz w:val="24"/>
                <w:szCs w:val="24"/>
                <w:lang w:val="en-GH"/>
              </w:rPr>
              <w:t>Moderate</w:t>
            </w:r>
          </w:p>
        </w:tc>
        <w:tc>
          <w:tcPr>
            <w:tcW w:w="0" w:type="auto"/>
            <w:hideMark/>
          </w:tcPr>
          <w:p w14:paraId="050B8E78" w14:textId="77777777" w:rsidR="00624A1F" w:rsidRPr="00624A1F" w:rsidRDefault="00624A1F" w:rsidP="00B648F4">
            <w:pPr>
              <w:spacing w:after="160" w:line="360" w:lineRule="auto"/>
              <w:rPr>
                <w:rFonts w:ascii="Times New Roman" w:hAnsi="Times New Roman" w:cs="Times New Roman"/>
                <w:sz w:val="24"/>
                <w:szCs w:val="24"/>
                <w:lang w:val="en-GH"/>
              </w:rPr>
            </w:pPr>
            <w:r w:rsidRPr="00624A1F">
              <w:rPr>
                <w:rFonts w:ascii="Times New Roman" w:hAnsi="Times New Roman" w:cs="Times New Roman"/>
                <w:sz w:val="24"/>
                <w:szCs w:val="24"/>
                <w:lang w:val="en-GH"/>
              </w:rPr>
              <w:t>Medium</w:t>
            </w:r>
          </w:p>
        </w:tc>
        <w:tc>
          <w:tcPr>
            <w:tcW w:w="0" w:type="auto"/>
            <w:hideMark/>
          </w:tcPr>
          <w:p w14:paraId="27653855" w14:textId="77777777" w:rsidR="00624A1F" w:rsidRPr="00624A1F" w:rsidRDefault="00624A1F" w:rsidP="00B648F4">
            <w:pPr>
              <w:spacing w:after="160" w:line="360" w:lineRule="auto"/>
              <w:rPr>
                <w:rFonts w:ascii="Times New Roman" w:hAnsi="Times New Roman" w:cs="Times New Roman"/>
                <w:sz w:val="24"/>
                <w:szCs w:val="24"/>
                <w:lang w:val="en-GH"/>
              </w:rPr>
            </w:pPr>
            <w:r w:rsidRPr="00624A1F">
              <w:rPr>
                <w:rFonts w:ascii="Times New Roman" w:hAnsi="Times New Roman" w:cs="Times New Roman"/>
                <w:sz w:val="24"/>
                <w:szCs w:val="24"/>
                <w:lang w:val="en-GH"/>
              </w:rPr>
              <w:t>Still the largest contributor, even in low-GHG foods.</w:t>
            </w:r>
          </w:p>
        </w:tc>
      </w:tr>
      <w:tr w:rsidR="00624A1F" w:rsidRPr="00624A1F" w14:paraId="4EB41D06" w14:textId="77777777" w:rsidTr="00B648F4">
        <w:tc>
          <w:tcPr>
            <w:tcW w:w="0" w:type="auto"/>
            <w:hideMark/>
          </w:tcPr>
          <w:p w14:paraId="3001C098" w14:textId="77777777" w:rsidR="00624A1F" w:rsidRPr="00624A1F" w:rsidRDefault="00624A1F" w:rsidP="00B648F4">
            <w:pPr>
              <w:spacing w:after="160" w:line="360" w:lineRule="auto"/>
              <w:rPr>
                <w:rFonts w:ascii="Times New Roman" w:hAnsi="Times New Roman" w:cs="Times New Roman"/>
                <w:sz w:val="24"/>
                <w:szCs w:val="24"/>
                <w:lang w:val="en-GH"/>
              </w:rPr>
            </w:pPr>
            <w:r w:rsidRPr="00624A1F">
              <w:rPr>
                <w:rFonts w:ascii="Times New Roman" w:hAnsi="Times New Roman" w:cs="Times New Roman"/>
                <w:b/>
                <w:bCs/>
                <w:sz w:val="24"/>
                <w:szCs w:val="24"/>
                <w:lang w:val="en-GH"/>
              </w:rPr>
              <w:t>Land Use Change</w:t>
            </w:r>
          </w:p>
        </w:tc>
        <w:tc>
          <w:tcPr>
            <w:tcW w:w="0" w:type="auto"/>
            <w:hideMark/>
          </w:tcPr>
          <w:p w14:paraId="4E46628E" w14:textId="77777777" w:rsidR="00624A1F" w:rsidRPr="00624A1F" w:rsidRDefault="00624A1F" w:rsidP="00B648F4">
            <w:pPr>
              <w:spacing w:after="160" w:line="360" w:lineRule="auto"/>
              <w:rPr>
                <w:rFonts w:ascii="Times New Roman" w:hAnsi="Times New Roman" w:cs="Times New Roman"/>
                <w:sz w:val="24"/>
                <w:szCs w:val="24"/>
                <w:lang w:val="en-GH"/>
              </w:rPr>
            </w:pPr>
            <w:r w:rsidRPr="00624A1F">
              <w:rPr>
                <w:rFonts w:ascii="Times New Roman" w:hAnsi="Times New Roman" w:cs="Times New Roman"/>
                <w:sz w:val="24"/>
                <w:szCs w:val="24"/>
                <w:lang w:val="en-GH"/>
              </w:rPr>
              <w:t>Very Low</w:t>
            </w:r>
          </w:p>
        </w:tc>
        <w:tc>
          <w:tcPr>
            <w:tcW w:w="0" w:type="auto"/>
            <w:hideMark/>
          </w:tcPr>
          <w:p w14:paraId="7D3FCB88" w14:textId="77777777" w:rsidR="00624A1F" w:rsidRPr="00624A1F" w:rsidRDefault="00624A1F" w:rsidP="00B648F4">
            <w:pPr>
              <w:spacing w:after="160" w:line="360" w:lineRule="auto"/>
              <w:rPr>
                <w:rFonts w:ascii="Times New Roman" w:hAnsi="Times New Roman" w:cs="Times New Roman"/>
                <w:sz w:val="24"/>
                <w:szCs w:val="24"/>
                <w:lang w:val="en-GH"/>
              </w:rPr>
            </w:pPr>
            <w:r w:rsidRPr="00624A1F">
              <w:rPr>
                <w:rFonts w:ascii="Times New Roman" w:hAnsi="Times New Roman" w:cs="Times New Roman"/>
                <w:sz w:val="24"/>
                <w:szCs w:val="24"/>
                <w:lang w:val="en-GH"/>
              </w:rPr>
              <w:t>Very Low</w:t>
            </w:r>
          </w:p>
        </w:tc>
        <w:tc>
          <w:tcPr>
            <w:tcW w:w="0" w:type="auto"/>
            <w:hideMark/>
          </w:tcPr>
          <w:p w14:paraId="13701A78" w14:textId="77777777" w:rsidR="00624A1F" w:rsidRPr="00624A1F" w:rsidRDefault="00624A1F" w:rsidP="00B648F4">
            <w:pPr>
              <w:spacing w:after="160" w:line="360" w:lineRule="auto"/>
              <w:rPr>
                <w:rFonts w:ascii="Times New Roman" w:hAnsi="Times New Roman" w:cs="Times New Roman"/>
                <w:sz w:val="24"/>
                <w:szCs w:val="24"/>
                <w:lang w:val="en-GH"/>
              </w:rPr>
            </w:pPr>
            <w:r w:rsidRPr="00624A1F">
              <w:rPr>
                <w:rFonts w:ascii="Times New Roman" w:hAnsi="Times New Roman" w:cs="Times New Roman"/>
                <w:sz w:val="24"/>
                <w:szCs w:val="24"/>
                <w:lang w:val="en-GH"/>
              </w:rPr>
              <w:t>Negligible in most low-emission plant foods.</w:t>
            </w:r>
          </w:p>
        </w:tc>
      </w:tr>
      <w:tr w:rsidR="00624A1F" w:rsidRPr="00624A1F" w14:paraId="3758179D" w14:textId="77777777" w:rsidTr="00B648F4">
        <w:tc>
          <w:tcPr>
            <w:tcW w:w="0" w:type="auto"/>
            <w:hideMark/>
          </w:tcPr>
          <w:p w14:paraId="6ECA4831" w14:textId="77777777" w:rsidR="00624A1F" w:rsidRPr="00624A1F" w:rsidRDefault="00624A1F" w:rsidP="00B648F4">
            <w:pPr>
              <w:spacing w:after="160" w:line="360" w:lineRule="auto"/>
              <w:rPr>
                <w:rFonts w:ascii="Times New Roman" w:hAnsi="Times New Roman" w:cs="Times New Roman"/>
                <w:sz w:val="24"/>
                <w:szCs w:val="24"/>
                <w:lang w:val="en-GH"/>
              </w:rPr>
            </w:pPr>
            <w:r w:rsidRPr="00624A1F">
              <w:rPr>
                <w:rFonts w:ascii="Times New Roman" w:hAnsi="Times New Roman" w:cs="Times New Roman"/>
                <w:b/>
                <w:bCs/>
                <w:sz w:val="24"/>
                <w:szCs w:val="24"/>
                <w:lang w:val="en-GH"/>
              </w:rPr>
              <w:t>Transport</w:t>
            </w:r>
          </w:p>
        </w:tc>
        <w:tc>
          <w:tcPr>
            <w:tcW w:w="0" w:type="auto"/>
            <w:hideMark/>
          </w:tcPr>
          <w:p w14:paraId="614077E9" w14:textId="77777777" w:rsidR="00624A1F" w:rsidRPr="00624A1F" w:rsidRDefault="00624A1F" w:rsidP="00B648F4">
            <w:pPr>
              <w:spacing w:after="160" w:line="360" w:lineRule="auto"/>
              <w:rPr>
                <w:rFonts w:ascii="Times New Roman" w:hAnsi="Times New Roman" w:cs="Times New Roman"/>
                <w:sz w:val="24"/>
                <w:szCs w:val="24"/>
                <w:lang w:val="en-GH"/>
              </w:rPr>
            </w:pPr>
            <w:r w:rsidRPr="00624A1F">
              <w:rPr>
                <w:rFonts w:ascii="Times New Roman" w:hAnsi="Times New Roman" w:cs="Times New Roman"/>
                <w:sz w:val="24"/>
                <w:szCs w:val="24"/>
                <w:lang w:val="en-GH"/>
              </w:rPr>
              <w:t>Low</w:t>
            </w:r>
          </w:p>
        </w:tc>
        <w:tc>
          <w:tcPr>
            <w:tcW w:w="0" w:type="auto"/>
            <w:hideMark/>
          </w:tcPr>
          <w:p w14:paraId="01450615" w14:textId="77777777" w:rsidR="00624A1F" w:rsidRPr="00624A1F" w:rsidRDefault="00624A1F" w:rsidP="00B648F4">
            <w:pPr>
              <w:spacing w:after="160" w:line="360" w:lineRule="auto"/>
              <w:rPr>
                <w:rFonts w:ascii="Times New Roman" w:hAnsi="Times New Roman" w:cs="Times New Roman"/>
                <w:sz w:val="24"/>
                <w:szCs w:val="24"/>
                <w:lang w:val="en-GH"/>
              </w:rPr>
            </w:pPr>
            <w:r w:rsidRPr="00624A1F">
              <w:rPr>
                <w:rFonts w:ascii="Times New Roman" w:hAnsi="Times New Roman" w:cs="Times New Roman"/>
                <w:sz w:val="24"/>
                <w:szCs w:val="24"/>
                <w:lang w:val="en-GH"/>
              </w:rPr>
              <w:t>Low–Medium</w:t>
            </w:r>
          </w:p>
        </w:tc>
        <w:tc>
          <w:tcPr>
            <w:tcW w:w="0" w:type="auto"/>
            <w:hideMark/>
          </w:tcPr>
          <w:p w14:paraId="5006FE56" w14:textId="77777777" w:rsidR="00624A1F" w:rsidRPr="00624A1F" w:rsidRDefault="00624A1F" w:rsidP="00B648F4">
            <w:pPr>
              <w:spacing w:after="160" w:line="360" w:lineRule="auto"/>
              <w:rPr>
                <w:rFonts w:ascii="Times New Roman" w:hAnsi="Times New Roman" w:cs="Times New Roman"/>
                <w:sz w:val="24"/>
                <w:szCs w:val="24"/>
                <w:lang w:val="en-GH"/>
              </w:rPr>
            </w:pPr>
            <w:r w:rsidRPr="00624A1F">
              <w:rPr>
                <w:rFonts w:ascii="Times New Roman" w:hAnsi="Times New Roman" w:cs="Times New Roman"/>
                <w:sz w:val="24"/>
                <w:szCs w:val="24"/>
                <w:lang w:val="en-GH"/>
              </w:rPr>
              <w:t>More relevant for imported or perishable items.</w:t>
            </w:r>
          </w:p>
        </w:tc>
      </w:tr>
      <w:tr w:rsidR="00624A1F" w:rsidRPr="00624A1F" w14:paraId="1CF4A646" w14:textId="77777777" w:rsidTr="00B648F4">
        <w:tc>
          <w:tcPr>
            <w:tcW w:w="0" w:type="auto"/>
            <w:hideMark/>
          </w:tcPr>
          <w:p w14:paraId="498EB654" w14:textId="77777777" w:rsidR="00624A1F" w:rsidRPr="00624A1F" w:rsidRDefault="00624A1F" w:rsidP="00B648F4">
            <w:pPr>
              <w:spacing w:after="160" w:line="360" w:lineRule="auto"/>
              <w:rPr>
                <w:rFonts w:ascii="Times New Roman" w:hAnsi="Times New Roman" w:cs="Times New Roman"/>
                <w:sz w:val="24"/>
                <w:szCs w:val="24"/>
                <w:lang w:val="en-GH"/>
              </w:rPr>
            </w:pPr>
            <w:r w:rsidRPr="00624A1F">
              <w:rPr>
                <w:rFonts w:ascii="Times New Roman" w:hAnsi="Times New Roman" w:cs="Times New Roman"/>
                <w:b/>
                <w:bCs/>
                <w:sz w:val="24"/>
                <w:szCs w:val="24"/>
                <w:lang w:val="en-GH"/>
              </w:rPr>
              <w:t>Processing</w:t>
            </w:r>
          </w:p>
        </w:tc>
        <w:tc>
          <w:tcPr>
            <w:tcW w:w="0" w:type="auto"/>
            <w:hideMark/>
          </w:tcPr>
          <w:p w14:paraId="02F59B9F" w14:textId="77777777" w:rsidR="00624A1F" w:rsidRPr="00624A1F" w:rsidRDefault="00624A1F" w:rsidP="00B648F4">
            <w:pPr>
              <w:spacing w:after="160" w:line="360" w:lineRule="auto"/>
              <w:rPr>
                <w:rFonts w:ascii="Times New Roman" w:hAnsi="Times New Roman" w:cs="Times New Roman"/>
                <w:sz w:val="24"/>
                <w:szCs w:val="24"/>
                <w:lang w:val="en-GH"/>
              </w:rPr>
            </w:pPr>
            <w:r w:rsidRPr="00624A1F">
              <w:rPr>
                <w:rFonts w:ascii="Times New Roman" w:hAnsi="Times New Roman" w:cs="Times New Roman"/>
                <w:sz w:val="24"/>
                <w:szCs w:val="24"/>
                <w:lang w:val="en-GH"/>
              </w:rPr>
              <w:t>Very Low</w:t>
            </w:r>
          </w:p>
        </w:tc>
        <w:tc>
          <w:tcPr>
            <w:tcW w:w="0" w:type="auto"/>
            <w:hideMark/>
          </w:tcPr>
          <w:p w14:paraId="235FD3D8" w14:textId="77777777" w:rsidR="00624A1F" w:rsidRPr="00624A1F" w:rsidRDefault="00624A1F" w:rsidP="00B648F4">
            <w:pPr>
              <w:spacing w:after="160" w:line="360" w:lineRule="auto"/>
              <w:rPr>
                <w:rFonts w:ascii="Times New Roman" w:hAnsi="Times New Roman" w:cs="Times New Roman"/>
                <w:sz w:val="24"/>
                <w:szCs w:val="24"/>
                <w:lang w:val="en-GH"/>
              </w:rPr>
            </w:pPr>
            <w:r w:rsidRPr="00624A1F">
              <w:rPr>
                <w:rFonts w:ascii="Times New Roman" w:hAnsi="Times New Roman" w:cs="Times New Roman"/>
                <w:sz w:val="24"/>
                <w:szCs w:val="24"/>
                <w:lang w:val="en-GH"/>
              </w:rPr>
              <w:t>Very Low</w:t>
            </w:r>
          </w:p>
        </w:tc>
        <w:tc>
          <w:tcPr>
            <w:tcW w:w="0" w:type="auto"/>
            <w:hideMark/>
          </w:tcPr>
          <w:p w14:paraId="2E4EB7F9" w14:textId="77777777" w:rsidR="00624A1F" w:rsidRPr="00624A1F" w:rsidRDefault="00624A1F" w:rsidP="00B648F4">
            <w:pPr>
              <w:spacing w:after="160" w:line="360" w:lineRule="auto"/>
              <w:rPr>
                <w:rFonts w:ascii="Times New Roman" w:hAnsi="Times New Roman" w:cs="Times New Roman"/>
                <w:sz w:val="24"/>
                <w:szCs w:val="24"/>
                <w:lang w:val="en-GH"/>
              </w:rPr>
            </w:pPr>
            <w:r w:rsidRPr="00624A1F">
              <w:rPr>
                <w:rFonts w:ascii="Times New Roman" w:hAnsi="Times New Roman" w:cs="Times New Roman"/>
                <w:sz w:val="24"/>
                <w:szCs w:val="24"/>
                <w:lang w:val="en-GH"/>
              </w:rPr>
              <w:t>Minimal emissions.</w:t>
            </w:r>
          </w:p>
        </w:tc>
      </w:tr>
      <w:tr w:rsidR="00624A1F" w:rsidRPr="00624A1F" w14:paraId="04A305EF" w14:textId="77777777" w:rsidTr="00B648F4">
        <w:tc>
          <w:tcPr>
            <w:tcW w:w="0" w:type="auto"/>
            <w:hideMark/>
          </w:tcPr>
          <w:p w14:paraId="709B8499" w14:textId="77777777" w:rsidR="00624A1F" w:rsidRPr="00624A1F" w:rsidRDefault="00624A1F" w:rsidP="00B648F4">
            <w:pPr>
              <w:spacing w:after="160" w:line="360" w:lineRule="auto"/>
              <w:rPr>
                <w:rFonts w:ascii="Times New Roman" w:hAnsi="Times New Roman" w:cs="Times New Roman"/>
                <w:sz w:val="24"/>
                <w:szCs w:val="24"/>
                <w:lang w:val="en-GH"/>
              </w:rPr>
            </w:pPr>
            <w:r w:rsidRPr="00624A1F">
              <w:rPr>
                <w:rFonts w:ascii="Times New Roman" w:hAnsi="Times New Roman" w:cs="Times New Roman"/>
                <w:b/>
                <w:bCs/>
                <w:sz w:val="24"/>
                <w:szCs w:val="24"/>
                <w:lang w:val="en-GH"/>
              </w:rPr>
              <w:t>Packaging</w:t>
            </w:r>
          </w:p>
        </w:tc>
        <w:tc>
          <w:tcPr>
            <w:tcW w:w="0" w:type="auto"/>
            <w:hideMark/>
          </w:tcPr>
          <w:p w14:paraId="193AD221" w14:textId="77777777" w:rsidR="00624A1F" w:rsidRPr="00624A1F" w:rsidRDefault="00624A1F" w:rsidP="00B648F4">
            <w:pPr>
              <w:spacing w:after="160" w:line="360" w:lineRule="auto"/>
              <w:rPr>
                <w:rFonts w:ascii="Times New Roman" w:hAnsi="Times New Roman" w:cs="Times New Roman"/>
                <w:sz w:val="24"/>
                <w:szCs w:val="24"/>
                <w:lang w:val="en-GH"/>
              </w:rPr>
            </w:pPr>
            <w:r w:rsidRPr="00624A1F">
              <w:rPr>
                <w:rFonts w:ascii="Times New Roman" w:hAnsi="Times New Roman" w:cs="Times New Roman"/>
                <w:sz w:val="24"/>
                <w:szCs w:val="24"/>
                <w:lang w:val="en-GH"/>
              </w:rPr>
              <w:t>Very Low</w:t>
            </w:r>
          </w:p>
        </w:tc>
        <w:tc>
          <w:tcPr>
            <w:tcW w:w="0" w:type="auto"/>
            <w:hideMark/>
          </w:tcPr>
          <w:p w14:paraId="009BE8E0" w14:textId="77777777" w:rsidR="00624A1F" w:rsidRPr="00624A1F" w:rsidRDefault="00624A1F" w:rsidP="00B648F4">
            <w:pPr>
              <w:spacing w:after="160" w:line="360" w:lineRule="auto"/>
              <w:rPr>
                <w:rFonts w:ascii="Times New Roman" w:hAnsi="Times New Roman" w:cs="Times New Roman"/>
                <w:sz w:val="24"/>
                <w:szCs w:val="24"/>
                <w:lang w:val="en-GH"/>
              </w:rPr>
            </w:pPr>
            <w:r w:rsidRPr="00624A1F">
              <w:rPr>
                <w:rFonts w:ascii="Times New Roman" w:hAnsi="Times New Roman" w:cs="Times New Roman"/>
                <w:sz w:val="24"/>
                <w:szCs w:val="24"/>
                <w:lang w:val="en-GH"/>
              </w:rPr>
              <w:t>Very Low</w:t>
            </w:r>
          </w:p>
        </w:tc>
        <w:tc>
          <w:tcPr>
            <w:tcW w:w="0" w:type="auto"/>
            <w:hideMark/>
          </w:tcPr>
          <w:p w14:paraId="78418548" w14:textId="77777777" w:rsidR="00624A1F" w:rsidRPr="00624A1F" w:rsidRDefault="00624A1F" w:rsidP="00B648F4">
            <w:pPr>
              <w:spacing w:after="160" w:line="360" w:lineRule="auto"/>
              <w:rPr>
                <w:rFonts w:ascii="Times New Roman" w:hAnsi="Times New Roman" w:cs="Times New Roman"/>
                <w:sz w:val="24"/>
                <w:szCs w:val="24"/>
                <w:lang w:val="en-GH"/>
              </w:rPr>
            </w:pPr>
            <w:r w:rsidRPr="00624A1F">
              <w:rPr>
                <w:rFonts w:ascii="Times New Roman" w:hAnsi="Times New Roman" w:cs="Times New Roman"/>
                <w:sz w:val="24"/>
                <w:szCs w:val="24"/>
                <w:lang w:val="en-GH"/>
              </w:rPr>
              <w:t>Slight spikes in some cases (e.g., pulses).</w:t>
            </w:r>
          </w:p>
        </w:tc>
      </w:tr>
      <w:tr w:rsidR="00624A1F" w:rsidRPr="00624A1F" w14:paraId="62AC53E9" w14:textId="77777777" w:rsidTr="00B648F4">
        <w:tc>
          <w:tcPr>
            <w:tcW w:w="0" w:type="auto"/>
            <w:hideMark/>
          </w:tcPr>
          <w:p w14:paraId="7D275AB1" w14:textId="77777777" w:rsidR="00624A1F" w:rsidRPr="00624A1F" w:rsidRDefault="00624A1F" w:rsidP="00B648F4">
            <w:pPr>
              <w:spacing w:after="160" w:line="360" w:lineRule="auto"/>
              <w:rPr>
                <w:rFonts w:ascii="Times New Roman" w:hAnsi="Times New Roman" w:cs="Times New Roman"/>
                <w:sz w:val="24"/>
                <w:szCs w:val="24"/>
                <w:lang w:val="en-GH"/>
              </w:rPr>
            </w:pPr>
            <w:r w:rsidRPr="00624A1F">
              <w:rPr>
                <w:rFonts w:ascii="Times New Roman" w:hAnsi="Times New Roman" w:cs="Times New Roman"/>
                <w:b/>
                <w:bCs/>
                <w:sz w:val="24"/>
                <w:szCs w:val="24"/>
                <w:lang w:val="en-GH"/>
              </w:rPr>
              <w:t>Retail</w:t>
            </w:r>
          </w:p>
        </w:tc>
        <w:tc>
          <w:tcPr>
            <w:tcW w:w="0" w:type="auto"/>
            <w:hideMark/>
          </w:tcPr>
          <w:p w14:paraId="69CF3355" w14:textId="77777777" w:rsidR="00624A1F" w:rsidRPr="00624A1F" w:rsidRDefault="00624A1F" w:rsidP="00B648F4">
            <w:pPr>
              <w:spacing w:after="160" w:line="360" w:lineRule="auto"/>
              <w:rPr>
                <w:rFonts w:ascii="Times New Roman" w:hAnsi="Times New Roman" w:cs="Times New Roman"/>
                <w:sz w:val="24"/>
                <w:szCs w:val="24"/>
                <w:lang w:val="en-GH"/>
              </w:rPr>
            </w:pPr>
            <w:r w:rsidRPr="00624A1F">
              <w:rPr>
                <w:rFonts w:ascii="Times New Roman" w:hAnsi="Times New Roman" w:cs="Times New Roman"/>
                <w:sz w:val="24"/>
                <w:szCs w:val="24"/>
                <w:lang w:val="en-GH"/>
              </w:rPr>
              <w:t>Very Low</w:t>
            </w:r>
          </w:p>
        </w:tc>
        <w:tc>
          <w:tcPr>
            <w:tcW w:w="0" w:type="auto"/>
            <w:hideMark/>
          </w:tcPr>
          <w:p w14:paraId="4CF1279C" w14:textId="77777777" w:rsidR="00624A1F" w:rsidRPr="00624A1F" w:rsidRDefault="00624A1F" w:rsidP="00B648F4">
            <w:pPr>
              <w:spacing w:after="160" w:line="360" w:lineRule="auto"/>
              <w:rPr>
                <w:rFonts w:ascii="Times New Roman" w:hAnsi="Times New Roman" w:cs="Times New Roman"/>
                <w:sz w:val="24"/>
                <w:szCs w:val="24"/>
                <w:lang w:val="en-GH"/>
              </w:rPr>
            </w:pPr>
            <w:r w:rsidRPr="00624A1F">
              <w:rPr>
                <w:rFonts w:ascii="Times New Roman" w:hAnsi="Times New Roman" w:cs="Times New Roman"/>
                <w:sz w:val="24"/>
                <w:szCs w:val="24"/>
                <w:lang w:val="en-GH"/>
              </w:rPr>
              <w:t>Very Low</w:t>
            </w:r>
          </w:p>
        </w:tc>
        <w:tc>
          <w:tcPr>
            <w:tcW w:w="0" w:type="auto"/>
            <w:hideMark/>
          </w:tcPr>
          <w:p w14:paraId="5A895C71" w14:textId="77777777" w:rsidR="00624A1F" w:rsidRPr="00624A1F" w:rsidRDefault="00624A1F" w:rsidP="00B648F4">
            <w:pPr>
              <w:spacing w:after="160" w:line="360" w:lineRule="auto"/>
              <w:rPr>
                <w:rFonts w:ascii="Times New Roman" w:hAnsi="Times New Roman" w:cs="Times New Roman"/>
                <w:sz w:val="24"/>
                <w:szCs w:val="24"/>
                <w:lang w:val="en-GH"/>
              </w:rPr>
            </w:pPr>
            <w:r w:rsidRPr="00624A1F">
              <w:rPr>
                <w:rFonts w:ascii="Times New Roman" w:hAnsi="Times New Roman" w:cs="Times New Roman"/>
                <w:sz w:val="24"/>
                <w:szCs w:val="24"/>
                <w:lang w:val="en-GH"/>
              </w:rPr>
              <w:t>Uniformly insignificant.</w:t>
            </w:r>
          </w:p>
        </w:tc>
      </w:tr>
    </w:tbl>
    <w:p w14:paraId="081BEAF6" w14:textId="75D1EFA3" w:rsidR="00624A1F" w:rsidRPr="00624A1F" w:rsidRDefault="00624A1F" w:rsidP="00624A1F">
      <w:pPr>
        <w:spacing w:line="360" w:lineRule="auto"/>
        <w:jc w:val="both"/>
        <w:rPr>
          <w:rFonts w:ascii="Times New Roman" w:hAnsi="Times New Roman" w:cs="Times New Roman"/>
          <w:sz w:val="24"/>
          <w:szCs w:val="24"/>
          <w:lang w:val="en-GH"/>
        </w:rPr>
      </w:pPr>
    </w:p>
    <w:p w14:paraId="6A3217FF" w14:textId="31E7377A" w:rsidR="00624A1F" w:rsidRPr="00624A1F" w:rsidRDefault="00624A1F" w:rsidP="00624A1F">
      <w:pPr>
        <w:spacing w:line="360" w:lineRule="auto"/>
        <w:jc w:val="both"/>
        <w:rPr>
          <w:rFonts w:ascii="Times New Roman" w:hAnsi="Times New Roman" w:cs="Times New Roman"/>
          <w:b/>
          <w:bCs/>
          <w:sz w:val="24"/>
          <w:szCs w:val="24"/>
          <w:lang w:val="en-GH"/>
        </w:rPr>
      </w:pPr>
      <w:r w:rsidRPr="00624A1F">
        <w:rPr>
          <w:rFonts w:ascii="Times New Roman" w:hAnsi="Times New Roman" w:cs="Times New Roman"/>
          <w:sz w:val="24"/>
          <w:szCs w:val="24"/>
          <w:lang w:val="en-GH"/>
        </w:rPr>
        <w:t>The findings are clear: to significantly reduce GHG emissions in food systems, the greatest impact can be achieved by targeting upstream activities, especially farming practices and land use change prevention. While secondary stages like transport and packaging offer marginal opportunities for efficiency gains, their cumulative effect is small compared to upstream interventions.</w:t>
      </w:r>
    </w:p>
    <w:p w14:paraId="1ECF839B" w14:textId="27780932" w:rsidR="00624A1F" w:rsidRPr="00624A1F" w:rsidRDefault="00624A1F" w:rsidP="00624A1F">
      <w:pPr>
        <w:spacing w:line="360" w:lineRule="auto"/>
        <w:jc w:val="both"/>
        <w:rPr>
          <w:rFonts w:ascii="Times New Roman" w:hAnsi="Times New Roman" w:cs="Times New Roman"/>
          <w:sz w:val="24"/>
          <w:szCs w:val="24"/>
          <w:lang w:val="en-GH"/>
        </w:rPr>
      </w:pPr>
      <w:r w:rsidRPr="00624A1F">
        <w:rPr>
          <w:rFonts w:ascii="Times New Roman" w:hAnsi="Times New Roman" w:cs="Times New Roman"/>
          <w:sz w:val="24"/>
          <w:szCs w:val="24"/>
          <w:lang w:val="en-GH"/>
        </w:rPr>
        <w:t>However, even low-emitting foods are not exempt</w:t>
      </w:r>
      <w:r w:rsidR="00747CC5">
        <w:rPr>
          <w:rFonts w:ascii="Times New Roman" w:hAnsi="Times New Roman" w:cs="Times New Roman"/>
          <w:sz w:val="24"/>
          <w:szCs w:val="24"/>
          <w:lang w:val="en-GH"/>
        </w:rPr>
        <w:t xml:space="preserve"> since </w:t>
      </w:r>
      <w:r w:rsidRPr="00624A1F">
        <w:rPr>
          <w:rFonts w:ascii="Times New Roman" w:hAnsi="Times New Roman" w:cs="Times New Roman"/>
          <w:sz w:val="24"/>
          <w:szCs w:val="24"/>
          <w:lang w:val="en-GH"/>
        </w:rPr>
        <w:t>they can still benefit from improved farm practices and optimized transport strategies, especially when dealing with fresh or globally sourced items.</w:t>
      </w:r>
    </w:p>
    <w:p w14:paraId="5916893C" w14:textId="7785A15D" w:rsidR="005908CF" w:rsidRPr="00624A1F" w:rsidRDefault="00624A1F" w:rsidP="000454A9">
      <w:pPr>
        <w:spacing w:line="360" w:lineRule="auto"/>
        <w:jc w:val="both"/>
        <w:rPr>
          <w:rFonts w:ascii="Times New Roman" w:hAnsi="Times New Roman" w:cs="Times New Roman"/>
          <w:b/>
          <w:bCs/>
          <w:sz w:val="24"/>
          <w:szCs w:val="24"/>
        </w:rPr>
      </w:pPr>
      <w:r w:rsidRPr="00624A1F">
        <w:rPr>
          <w:rFonts w:ascii="Times New Roman" w:hAnsi="Times New Roman" w:cs="Times New Roman"/>
          <w:sz w:val="24"/>
          <w:szCs w:val="24"/>
          <w:lang w:val="en-GH"/>
        </w:rPr>
        <w:t>This layered understanding of the food supply chain highlights the importance of tailored sustainability strategies</w:t>
      </w:r>
      <w:r w:rsidR="00822D29">
        <w:rPr>
          <w:rFonts w:ascii="Times New Roman" w:hAnsi="Times New Roman" w:cs="Times New Roman"/>
          <w:sz w:val="24"/>
          <w:szCs w:val="24"/>
          <w:lang w:val="en-GH"/>
        </w:rPr>
        <w:t xml:space="preserve"> </w:t>
      </w:r>
      <w:r w:rsidRPr="00624A1F">
        <w:rPr>
          <w:rFonts w:ascii="Times New Roman" w:hAnsi="Times New Roman" w:cs="Times New Roman"/>
          <w:sz w:val="24"/>
          <w:szCs w:val="24"/>
          <w:lang w:val="en-GH"/>
        </w:rPr>
        <w:t>emphasizing that not all stages, or all food types, require the same intensity of intervention.</w:t>
      </w:r>
    </w:p>
    <w:p w14:paraId="7DE31EBA" w14:textId="77777777" w:rsidR="005908CF" w:rsidRPr="00624A1F" w:rsidRDefault="005908CF" w:rsidP="000454A9">
      <w:pPr>
        <w:spacing w:line="360" w:lineRule="auto"/>
        <w:jc w:val="both"/>
        <w:rPr>
          <w:rFonts w:ascii="Times New Roman" w:hAnsi="Times New Roman" w:cs="Times New Roman"/>
          <w:b/>
          <w:bCs/>
          <w:sz w:val="24"/>
          <w:szCs w:val="24"/>
        </w:rPr>
      </w:pPr>
    </w:p>
    <w:p w14:paraId="5B797DB3" w14:textId="77777777" w:rsidR="005908CF" w:rsidRPr="00624A1F" w:rsidRDefault="005908CF" w:rsidP="000454A9">
      <w:pPr>
        <w:spacing w:line="360" w:lineRule="auto"/>
        <w:jc w:val="both"/>
        <w:rPr>
          <w:rFonts w:ascii="Times New Roman" w:hAnsi="Times New Roman" w:cs="Times New Roman"/>
          <w:b/>
          <w:bCs/>
          <w:sz w:val="24"/>
          <w:szCs w:val="24"/>
        </w:rPr>
      </w:pPr>
    </w:p>
    <w:p w14:paraId="71BFD8C5" w14:textId="1AD31699" w:rsidR="001E0AE5" w:rsidRPr="00624A1F" w:rsidRDefault="001E0AE5" w:rsidP="001E0AE5">
      <w:pPr>
        <w:spacing w:line="360" w:lineRule="auto"/>
        <w:rPr>
          <w:rFonts w:ascii="Times New Roman" w:hAnsi="Times New Roman" w:cs="Times New Roman"/>
          <w:sz w:val="24"/>
          <w:szCs w:val="24"/>
        </w:rPr>
      </w:pPr>
    </w:p>
    <w:sectPr w:rsidR="001E0AE5" w:rsidRPr="00624A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61BA"/>
    <w:multiLevelType w:val="hybridMultilevel"/>
    <w:tmpl w:val="C7FCB1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2B224AC"/>
    <w:multiLevelType w:val="multilevel"/>
    <w:tmpl w:val="3B48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1224C"/>
    <w:multiLevelType w:val="hybridMultilevel"/>
    <w:tmpl w:val="CA3C14E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34930A9"/>
    <w:multiLevelType w:val="hybridMultilevel"/>
    <w:tmpl w:val="E160D2C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3503B4F"/>
    <w:multiLevelType w:val="multilevel"/>
    <w:tmpl w:val="FAC8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7D7530"/>
    <w:multiLevelType w:val="multilevel"/>
    <w:tmpl w:val="1E5AA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B862FE"/>
    <w:multiLevelType w:val="hybridMultilevel"/>
    <w:tmpl w:val="07C0C0B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043464FF"/>
    <w:multiLevelType w:val="multilevel"/>
    <w:tmpl w:val="D41E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7520E9"/>
    <w:multiLevelType w:val="multilevel"/>
    <w:tmpl w:val="9646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A020A8"/>
    <w:multiLevelType w:val="multilevel"/>
    <w:tmpl w:val="E6004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AE33C1"/>
    <w:multiLevelType w:val="multilevel"/>
    <w:tmpl w:val="4B2C5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402625"/>
    <w:multiLevelType w:val="hybridMultilevel"/>
    <w:tmpl w:val="22BAB77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05DA3848"/>
    <w:multiLevelType w:val="hybridMultilevel"/>
    <w:tmpl w:val="C150B20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062D0F02"/>
    <w:multiLevelType w:val="hybridMultilevel"/>
    <w:tmpl w:val="4322D76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074225AB"/>
    <w:multiLevelType w:val="multilevel"/>
    <w:tmpl w:val="B0287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D14621"/>
    <w:multiLevelType w:val="multilevel"/>
    <w:tmpl w:val="384E6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241DD3"/>
    <w:multiLevelType w:val="multilevel"/>
    <w:tmpl w:val="C2C4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4B4724"/>
    <w:multiLevelType w:val="multilevel"/>
    <w:tmpl w:val="EE54C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595B84"/>
    <w:multiLevelType w:val="multilevel"/>
    <w:tmpl w:val="4D04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B33BA2"/>
    <w:multiLevelType w:val="multilevel"/>
    <w:tmpl w:val="F5BA65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27A02A0"/>
    <w:multiLevelType w:val="hybridMultilevel"/>
    <w:tmpl w:val="ABB6D85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15E95204"/>
    <w:multiLevelType w:val="hybridMultilevel"/>
    <w:tmpl w:val="78A0F1F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164041FC"/>
    <w:multiLevelType w:val="multilevel"/>
    <w:tmpl w:val="4928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43360D"/>
    <w:multiLevelType w:val="multilevel"/>
    <w:tmpl w:val="8A1C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7515CB"/>
    <w:multiLevelType w:val="multilevel"/>
    <w:tmpl w:val="6188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D00B5F"/>
    <w:multiLevelType w:val="hybridMultilevel"/>
    <w:tmpl w:val="E67EF9F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19800210"/>
    <w:multiLevelType w:val="multilevel"/>
    <w:tmpl w:val="8B3A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28240A"/>
    <w:multiLevelType w:val="multilevel"/>
    <w:tmpl w:val="8014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4D01A9"/>
    <w:multiLevelType w:val="multilevel"/>
    <w:tmpl w:val="9B64E612"/>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1BF23F4F"/>
    <w:multiLevelType w:val="multilevel"/>
    <w:tmpl w:val="1454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F40D56"/>
    <w:multiLevelType w:val="hybridMultilevel"/>
    <w:tmpl w:val="8F1A4E4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1BFC4BC0"/>
    <w:multiLevelType w:val="hybridMultilevel"/>
    <w:tmpl w:val="713CA3B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1C49560F"/>
    <w:multiLevelType w:val="multilevel"/>
    <w:tmpl w:val="ACC6AF58"/>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1D864782"/>
    <w:multiLevelType w:val="hybridMultilevel"/>
    <w:tmpl w:val="1D44204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1DA33360"/>
    <w:multiLevelType w:val="hybridMultilevel"/>
    <w:tmpl w:val="1318DAB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1F564F0E"/>
    <w:multiLevelType w:val="hybridMultilevel"/>
    <w:tmpl w:val="37D43D9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212E109E"/>
    <w:multiLevelType w:val="hybridMultilevel"/>
    <w:tmpl w:val="721C0EA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218A559C"/>
    <w:multiLevelType w:val="hybridMultilevel"/>
    <w:tmpl w:val="F1AAA7B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21A60580"/>
    <w:multiLevelType w:val="multilevel"/>
    <w:tmpl w:val="6912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1003DB"/>
    <w:multiLevelType w:val="multilevel"/>
    <w:tmpl w:val="3C505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6C496E"/>
    <w:multiLevelType w:val="multilevel"/>
    <w:tmpl w:val="71A4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4A5CD4"/>
    <w:multiLevelType w:val="multilevel"/>
    <w:tmpl w:val="19FA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ED4D99"/>
    <w:multiLevelType w:val="hybridMultilevel"/>
    <w:tmpl w:val="7892D63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3" w15:restartNumberingAfterBreak="0">
    <w:nsid w:val="2704084D"/>
    <w:multiLevelType w:val="multilevel"/>
    <w:tmpl w:val="4D08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43609C"/>
    <w:multiLevelType w:val="hybridMultilevel"/>
    <w:tmpl w:val="23F4AAF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5" w15:restartNumberingAfterBreak="0">
    <w:nsid w:val="276C1BD1"/>
    <w:multiLevelType w:val="multilevel"/>
    <w:tmpl w:val="D31E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A46E8D"/>
    <w:multiLevelType w:val="hybridMultilevel"/>
    <w:tmpl w:val="E5826AF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7" w15:restartNumberingAfterBreak="0">
    <w:nsid w:val="27E06527"/>
    <w:multiLevelType w:val="multilevel"/>
    <w:tmpl w:val="A16E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6277D6"/>
    <w:multiLevelType w:val="multilevel"/>
    <w:tmpl w:val="36C4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656244"/>
    <w:multiLevelType w:val="multilevel"/>
    <w:tmpl w:val="0F745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8CE2220"/>
    <w:multiLevelType w:val="hybridMultilevel"/>
    <w:tmpl w:val="DD2A532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1" w15:restartNumberingAfterBreak="0">
    <w:nsid w:val="293635D7"/>
    <w:multiLevelType w:val="multilevel"/>
    <w:tmpl w:val="84C0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B12BA3"/>
    <w:multiLevelType w:val="multilevel"/>
    <w:tmpl w:val="7534C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DC62E2"/>
    <w:multiLevelType w:val="multilevel"/>
    <w:tmpl w:val="82D00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E023C7A"/>
    <w:multiLevelType w:val="hybridMultilevel"/>
    <w:tmpl w:val="C72C5F6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5" w15:restartNumberingAfterBreak="0">
    <w:nsid w:val="2E465E82"/>
    <w:multiLevelType w:val="hybridMultilevel"/>
    <w:tmpl w:val="C1B84C3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6" w15:restartNumberingAfterBreak="0">
    <w:nsid w:val="2F866B3E"/>
    <w:multiLevelType w:val="hybridMultilevel"/>
    <w:tmpl w:val="0F72FB7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7" w15:restartNumberingAfterBreak="0">
    <w:nsid w:val="2FBD265D"/>
    <w:multiLevelType w:val="multilevel"/>
    <w:tmpl w:val="E16C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1EC7A9F"/>
    <w:multiLevelType w:val="hybridMultilevel"/>
    <w:tmpl w:val="0B6CB4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9" w15:restartNumberingAfterBreak="0">
    <w:nsid w:val="33D81A9B"/>
    <w:multiLevelType w:val="hybridMultilevel"/>
    <w:tmpl w:val="80ACE67C"/>
    <w:lvl w:ilvl="0" w:tplc="2000000F">
      <w:start w:val="1"/>
      <w:numFmt w:val="decimal"/>
      <w:lvlText w:val="%1."/>
      <w:lvlJc w:val="left"/>
      <w:pPr>
        <w:ind w:left="720" w:hanging="360"/>
      </w:pPr>
      <w:rPr>
        <w:rFonts w:hint="default"/>
      </w:rPr>
    </w:lvl>
    <w:lvl w:ilvl="1" w:tplc="20000001">
      <w:start w:val="1"/>
      <w:numFmt w:val="bullet"/>
      <w:lvlText w:val=""/>
      <w:lvlJc w:val="left"/>
      <w:pPr>
        <w:ind w:left="720" w:hanging="360"/>
      </w:pPr>
      <w:rPr>
        <w:rFonts w:ascii="Symbol" w:hAnsi="Symbol" w:hint="default"/>
      </w:r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0" w15:restartNumberingAfterBreak="0">
    <w:nsid w:val="35E439B8"/>
    <w:multiLevelType w:val="hybridMultilevel"/>
    <w:tmpl w:val="E88016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1" w15:restartNumberingAfterBreak="0">
    <w:nsid w:val="368D036F"/>
    <w:multiLevelType w:val="multilevel"/>
    <w:tmpl w:val="C936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9917CE"/>
    <w:multiLevelType w:val="multilevel"/>
    <w:tmpl w:val="BDD403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8AD07AA"/>
    <w:multiLevelType w:val="hybridMultilevel"/>
    <w:tmpl w:val="86E45BD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4" w15:restartNumberingAfterBreak="0">
    <w:nsid w:val="391941A1"/>
    <w:multiLevelType w:val="hybridMultilevel"/>
    <w:tmpl w:val="F6F48C4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5" w15:restartNumberingAfterBreak="0">
    <w:nsid w:val="3B0D211A"/>
    <w:multiLevelType w:val="hybridMultilevel"/>
    <w:tmpl w:val="0F0ECE1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6" w15:restartNumberingAfterBreak="0">
    <w:nsid w:val="40C74208"/>
    <w:multiLevelType w:val="hybridMultilevel"/>
    <w:tmpl w:val="B87852E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7" w15:restartNumberingAfterBreak="0">
    <w:nsid w:val="41977C75"/>
    <w:multiLevelType w:val="hybridMultilevel"/>
    <w:tmpl w:val="F1A046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8" w15:restartNumberingAfterBreak="0">
    <w:nsid w:val="42474F89"/>
    <w:multiLevelType w:val="multilevel"/>
    <w:tmpl w:val="08420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25D3CC1"/>
    <w:multiLevelType w:val="hybridMultilevel"/>
    <w:tmpl w:val="E7D2E76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0" w15:restartNumberingAfterBreak="0">
    <w:nsid w:val="42F8584E"/>
    <w:multiLevelType w:val="multilevel"/>
    <w:tmpl w:val="00368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A30B06"/>
    <w:multiLevelType w:val="hybridMultilevel"/>
    <w:tmpl w:val="257A2D3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2" w15:restartNumberingAfterBreak="0">
    <w:nsid w:val="43FC6112"/>
    <w:multiLevelType w:val="multilevel"/>
    <w:tmpl w:val="6F92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4F11218"/>
    <w:multiLevelType w:val="multilevel"/>
    <w:tmpl w:val="BEF4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57A261D"/>
    <w:multiLevelType w:val="hybridMultilevel"/>
    <w:tmpl w:val="C01C6EA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5" w15:restartNumberingAfterBreak="0">
    <w:nsid w:val="475D0DA8"/>
    <w:multiLevelType w:val="multilevel"/>
    <w:tmpl w:val="54E8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9214B1F"/>
    <w:multiLevelType w:val="hybridMultilevel"/>
    <w:tmpl w:val="70168F5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7" w15:restartNumberingAfterBreak="0">
    <w:nsid w:val="49657D16"/>
    <w:multiLevelType w:val="hybridMultilevel"/>
    <w:tmpl w:val="F08481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8" w15:restartNumberingAfterBreak="0">
    <w:nsid w:val="4A17155B"/>
    <w:multiLevelType w:val="hybridMultilevel"/>
    <w:tmpl w:val="0CFA3C7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9" w15:restartNumberingAfterBreak="0">
    <w:nsid w:val="4A7E789F"/>
    <w:multiLevelType w:val="hybridMultilevel"/>
    <w:tmpl w:val="ABA08FE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0" w15:restartNumberingAfterBreak="0">
    <w:nsid w:val="4AF83E21"/>
    <w:multiLevelType w:val="multilevel"/>
    <w:tmpl w:val="4EBA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F27495C"/>
    <w:multiLevelType w:val="hybridMultilevel"/>
    <w:tmpl w:val="325C52C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2" w15:restartNumberingAfterBreak="0">
    <w:nsid w:val="50AF0A39"/>
    <w:multiLevelType w:val="hybridMultilevel"/>
    <w:tmpl w:val="CC64CE0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3" w15:restartNumberingAfterBreak="0">
    <w:nsid w:val="51E04600"/>
    <w:multiLevelType w:val="hybridMultilevel"/>
    <w:tmpl w:val="5442C65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4" w15:restartNumberingAfterBreak="0">
    <w:nsid w:val="52D616D5"/>
    <w:multiLevelType w:val="hybridMultilevel"/>
    <w:tmpl w:val="587AB65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5" w15:restartNumberingAfterBreak="0">
    <w:nsid w:val="53221135"/>
    <w:multiLevelType w:val="hybridMultilevel"/>
    <w:tmpl w:val="E3FE3D6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6" w15:restartNumberingAfterBreak="0">
    <w:nsid w:val="545517F5"/>
    <w:multiLevelType w:val="multilevel"/>
    <w:tmpl w:val="89BC8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45D34EE"/>
    <w:multiLevelType w:val="multilevel"/>
    <w:tmpl w:val="76EEE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4CD7C3F"/>
    <w:multiLevelType w:val="hybridMultilevel"/>
    <w:tmpl w:val="8B2CA1A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9" w15:restartNumberingAfterBreak="0">
    <w:nsid w:val="55A25DF2"/>
    <w:multiLevelType w:val="multilevel"/>
    <w:tmpl w:val="D3C01C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65A0620"/>
    <w:multiLevelType w:val="hybridMultilevel"/>
    <w:tmpl w:val="51B0334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1" w15:restartNumberingAfterBreak="0">
    <w:nsid w:val="56E83D18"/>
    <w:multiLevelType w:val="hybridMultilevel"/>
    <w:tmpl w:val="1826E63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2" w15:restartNumberingAfterBreak="0">
    <w:nsid w:val="575A6A86"/>
    <w:multiLevelType w:val="multilevel"/>
    <w:tmpl w:val="B84C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84B0378"/>
    <w:multiLevelType w:val="multilevel"/>
    <w:tmpl w:val="7624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9B1114B"/>
    <w:multiLevelType w:val="multilevel"/>
    <w:tmpl w:val="2032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9F00769"/>
    <w:multiLevelType w:val="multilevel"/>
    <w:tmpl w:val="0294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A7516A7"/>
    <w:multiLevelType w:val="multilevel"/>
    <w:tmpl w:val="93C6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AEB3FD8"/>
    <w:multiLevelType w:val="multilevel"/>
    <w:tmpl w:val="196C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BAE75C1"/>
    <w:multiLevelType w:val="multilevel"/>
    <w:tmpl w:val="6116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D5974D7"/>
    <w:multiLevelType w:val="multilevel"/>
    <w:tmpl w:val="5B6A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D5E2FEA"/>
    <w:multiLevelType w:val="hybridMultilevel"/>
    <w:tmpl w:val="B6E2A9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1" w15:restartNumberingAfterBreak="0">
    <w:nsid w:val="5DF9719F"/>
    <w:multiLevelType w:val="multilevel"/>
    <w:tmpl w:val="6D3AEB3A"/>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2" w15:restartNumberingAfterBreak="0">
    <w:nsid w:val="5E3B55CA"/>
    <w:multiLevelType w:val="hybridMultilevel"/>
    <w:tmpl w:val="2CA4E87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3" w15:restartNumberingAfterBreak="0">
    <w:nsid w:val="60710A46"/>
    <w:multiLevelType w:val="hybridMultilevel"/>
    <w:tmpl w:val="2142394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4" w15:restartNumberingAfterBreak="0">
    <w:nsid w:val="61FD6F2C"/>
    <w:multiLevelType w:val="multilevel"/>
    <w:tmpl w:val="862A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2DD78F8"/>
    <w:multiLevelType w:val="hybridMultilevel"/>
    <w:tmpl w:val="451CBC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6" w15:restartNumberingAfterBreak="0">
    <w:nsid w:val="641C4D4B"/>
    <w:multiLevelType w:val="multilevel"/>
    <w:tmpl w:val="E506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4AB510D"/>
    <w:multiLevelType w:val="multilevel"/>
    <w:tmpl w:val="7152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51641BE"/>
    <w:multiLevelType w:val="hybridMultilevel"/>
    <w:tmpl w:val="BBA0A38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9" w15:restartNumberingAfterBreak="0">
    <w:nsid w:val="651763E7"/>
    <w:multiLevelType w:val="multilevel"/>
    <w:tmpl w:val="E1A2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6DF3A90"/>
    <w:multiLevelType w:val="multilevel"/>
    <w:tmpl w:val="CDF0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70D2E51"/>
    <w:multiLevelType w:val="hybridMultilevel"/>
    <w:tmpl w:val="42D09E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2" w15:restartNumberingAfterBreak="0">
    <w:nsid w:val="680F5F86"/>
    <w:multiLevelType w:val="multilevel"/>
    <w:tmpl w:val="AB1E1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91C1722"/>
    <w:multiLevelType w:val="hybridMultilevel"/>
    <w:tmpl w:val="49941CB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4" w15:restartNumberingAfterBreak="0">
    <w:nsid w:val="69BF09A3"/>
    <w:multiLevelType w:val="hybridMultilevel"/>
    <w:tmpl w:val="ECEA8A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5" w15:restartNumberingAfterBreak="0">
    <w:nsid w:val="6AB74BEF"/>
    <w:multiLevelType w:val="hybridMultilevel"/>
    <w:tmpl w:val="A8241B3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6" w15:restartNumberingAfterBreak="0">
    <w:nsid w:val="6DEF4128"/>
    <w:multiLevelType w:val="multilevel"/>
    <w:tmpl w:val="B5E0C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DFA5B9F"/>
    <w:multiLevelType w:val="hybridMultilevel"/>
    <w:tmpl w:val="4D86A1A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8" w15:restartNumberingAfterBreak="0">
    <w:nsid w:val="6E057E0F"/>
    <w:multiLevelType w:val="hybridMultilevel"/>
    <w:tmpl w:val="9D6E10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9" w15:restartNumberingAfterBreak="0">
    <w:nsid w:val="6ED95319"/>
    <w:multiLevelType w:val="multilevel"/>
    <w:tmpl w:val="5FA0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F0F6B84"/>
    <w:multiLevelType w:val="hybridMultilevel"/>
    <w:tmpl w:val="F31AC49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1" w15:restartNumberingAfterBreak="0">
    <w:nsid w:val="6FF547EB"/>
    <w:multiLevelType w:val="hybridMultilevel"/>
    <w:tmpl w:val="7D7A45E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2" w15:restartNumberingAfterBreak="0">
    <w:nsid w:val="703619EC"/>
    <w:multiLevelType w:val="hybridMultilevel"/>
    <w:tmpl w:val="721CFF5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3" w15:restartNumberingAfterBreak="0">
    <w:nsid w:val="707174AB"/>
    <w:multiLevelType w:val="hybridMultilevel"/>
    <w:tmpl w:val="2AE4BBB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4" w15:restartNumberingAfterBreak="0">
    <w:nsid w:val="73653403"/>
    <w:multiLevelType w:val="multilevel"/>
    <w:tmpl w:val="21F0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43E44AA"/>
    <w:multiLevelType w:val="multilevel"/>
    <w:tmpl w:val="C128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4413D8F"/>
    <w:multiLevelType w:val="multilevel"/>
    <w:tmpl w:val="B8EC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6C11C34"/>
    <w:multiLevelType w:val="multilevel"/>
    <w:tmpl w:val="6B6C6924"/>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8" w15:restartNumberingAfterBreak="0">
    <w:nsid w:val="776B12EF"/>
    <w:multiLevelType w:val="hybridMultilevel"/>
    <w:tmpl w:val="0CA685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9" w15:restartNumberingAfterBreak="0">
    <w:nsid w:val="78F10D0B"/>
    <w:multiLevelType w:val="hybridMultilevel"/>
    <w:tmpl w:val="3574EB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0" w15:restartNumberingAfterBreak="0">
    <w:nsid w:val="79005A3B"/>
    <w:multiLevelType w:val="multilevel"/>
    <w:tmpl w:val="B654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9B43E35"/>
    <w:multiLevelType w:val="hybridMultilevel"/>
    <w:tmpl w:val="0470C0C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2" w15:restartNumberingAfterBreak="0">
    <w:nsid w:val="7CCE3A8A"/>
    <w:multiLevelType w:val="hybridMultilevel"/>
    <w:tmpl w:val="1DEC67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3" w15:restartNumberingAfterBreak="0">
    <w:nsid w:val="7D2E2FCE"/>
    <w:multiLevelType w:val="multilevel"/>
    <w:tmpl w:val="8288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E4F78C5"/>
    <w:multiLevelType w:val="multilevel"/>
    <w:tmpl w:val="E4CE6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E9E34AB"/>
    <w:multiLevelType w:val="multilevel"/>
    <w:tmpl w:val="8DFC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EB8247E"/>
    <w:multiLevelType w:val="multilevel"/>
    <w:tmpl w:val="4494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8885530">
    <w:abstractNumId w:val="103"/>
  </w:num>
  <w:num w:numId="2" w16cid:durableId="1124347540">
    <w:abstractNumId w:val="34"/>
  </w:num>
  <w:num w:numId="3" w16cid:durableId="375473601">
    <w:abstractNumId w:val="59"/>
  </w:num>
  <w:num w:numId="4" w16cid:durableId="2016640885">
    <w:abstractNumId w:val="131"/>
  </w:num>
  <w:num w:numId="5" w16cid:durableId="1060666836">
    <w:abstractNumId w:val="13"/>
  </w:num>
  <w:num w:numId="6" w16cid:durableId="475953175">
    <w:abstractNumId w:val="85"/>
  </w:num>
  <w:num w:numId="7" w16cid:durableId="511408779">
    <w:abstractNumId w:val="114"/>
  </w:num>
  <w:num w:numId="8" w16cid:durableId="1100955246">
    <w:abstractNumId w:val="83"/>
  </w:num>
  <w:num w:numId="9" w16cid:durableId="937517880">
    <w:abstractNumId w:val="54"/>
  </w:num>
  <w:num w:numId="10" w16cid:durableId="1012924890">
    <w:abstractNumId w:val="58"/>
  </w:num>
  <w:num w:numId="11" w16cid:durableId="403063365">
    <w:abstractNumId w:val="3"/>
  </w:num>
  <w:num w:numId="12" w16cid:durableId="612635526">
    <w:abstractNumId w:val="35"/>
  </w:num>
  <w:num w:numId="13" w16cid:durableId="499737845">
    <w:abstractNumId w:val="16"/>
  </w:num>
  <w:num w:numId="14" w16cid:durableId="682976368">
    <w:abstractNumId w:val="45"/>
  </w:num>
  <w:num w:numId="15" w16cid:durableId="1749423203">
    <w:abstractNumId w:val="14"/>
  </w:num>
  <w:num w:numId="16" w16cid:durableId="554465260">
    <w:abstractNumId w:val="95"/>
  </w:num>
  <w:num w:numId="17" w16cid:durableId="177083289">
    <w:abstractNumId w:val="70"/>
  </w:num>
  <w:num w:numId="18" w16cid:durableId="1145925651">
    <w:abstractNumId w:val="27"/>
  </w:num>
  <w:num w:numId="19" w16cid:durableId="1912733919">
    <w:abstractNumId w:val="110"/>
  </w:num>
  <w:num w:numId="20" w16cid:durableId="690642430">
    <w:abstractNumId w:val="48"/>
  </w:num>
  <w:num w:numId="21" w16cid:durableId="658928486">
    <w:abstractNumId w:val="47"/>
  </w:num>
  <w:num w:numId="22" w16cid:durableId="2087260858">
    <w:abstractNumId w:val="116"/>
  </w:num>
  <w:num w:numId="23" w16cid:durableId="128983105">
    <w:abstractNumId w:val="2"/>
  </w:num>
  <w:num w:numId="24" w16cid:durableId="1699700796">
    <w:abstractNumId w:val="55"/>
  </w:num>
  <w:num w:numId="25" w16cid:durableId="1587611503">
    <w:abstractNumId w:val="120"/>
  </w:num>
  <w:num w:numId="26" w16cid:durableId="98263808">
    <w:abstractNumId w:val="78"/>
  </w:num>
  <w:num w:numId="27" w16cid:durableId="790512547">
    <w:abstractNumId w:val="104"/>
  </w:num>
  <w:num w:numId="28" w16cid:durableId="1124346973">
    <w:abstractNumId w:val="10"/>
  </w:num>
  <w:num w:numId="29" w16cid:durableId="1370642769">
    <w:abstractNumId w:val="52"/>
  </w:num>
  <w:num w:numId="30" w16cid:durableId="1747260375">
    <w:abstractNumId w:val="91"/>
  </w:num>
  <w:num w:numId="31" w16cid:durableId="1988051230">
    <w:abstractNumId w:val="121"/>
  </w:num>
  <w:num w:numId="32" w16cid:durableId="1915431269">
    <w:abstractNumId w:val="134"/>
  </w:num>
  <w:num w:numId="33" w16cid:durableId="1392384701">
    <w:abstractNumId w:val="123"/>
  </w:num>
  <w:num w:numId="34" w16cid:durableId="1772164669">
    <w:abstractNumId w:val="107"/>
  </w:num>
  <w:num w:numId="35" w16cid:durableId="921916640">
    <w:abstractNumId w:val="86"/>
  </w:num>
  <w:num w:numId="36" w16cid:durableId="1630939751">
    <w:abstractNumId w:val="96"/>
  </w:num>
  <w:num w:numId="37" w16cid:durableId="1647930026">
    <w:abstractNumId w:val="94"/>
  </w:num>
  <w:num w:numId="38" w16cid:durableId="248082750">
    <w:abstractNumId w:val="93"/>
  </w:num>
  <w:num w:numId="39" w16cid:durableId="5250070">
    <w:abstractNumId w:val="38"/>
  </w:num>
  <w:num w:numId="40" w16cid:durableId="1190142735">
    <w:abstractNumId w:val="67"/>
  </w:num>
  <w:num w:numId="41" w16cid:durableId="610209724">
    <w:abstractNumId w:val="90"/>
  </w:num>
  <w:num w:numId="42" w16cid:durableId="1265502057">
    <w:abstractNumId w:val="117"/>
  </w:num>
  <w:num w:numId="43" w16cid:durableId="1712269607">
    <w:abstractNumId w:val="12"/>
  </w:num>
  <w:num w:numId="44" w16cid:durableId="485704503">
    <w:abstractNumId w:val="113"/>
  </w:num>
  <w:num w:numId="45" w16cid:durableId="979461772">
    <w:abstractNumId w:val="111"/>
  </w:num>
  <w:num w:numId="46" w16cid:durableId="203057650">
    <w:abstractNumId w:val="44"/>
  </w:num>
  <w:num w:numId="47" w16cid:durableId="676884211">
    <w:abstractNumId w:val="37"/>
  </w:num>
  <w:num w:numId="48" w16cid:durableId="1363901647">
    <w:abstractNumId w:val="124"/>
  </w:num>
  <w:num w:numId="49" w16cid:durableId="842936795">
    <w:abstractNumId w:val="73"/>
  </w:num>
  <w:num w:numId="50" w16cid:durableId="1914773628">
    <w:abstractNumId w:val="135"/>
  </w:num>
  <w:num w:numId="51" w16cid:durableId="1627270642">
    <w:abstractNumId w:val="98"/>
  </w:num>
  <w:num w:numId="52" w16cid:durableId="1408456070">
    <w:abstractNumId w:val="92"/>
  </w:num>
  <w:num w:numId="53" w16cid:durableId="1781021879">
    <w:abstractNumId w:val="128"/>
  </w:num>
  <w:num w:numId="54" w16cid:durableId="550114120">
    <w:abstractNumId w:val="122"/>
  </w:num>
  <w:num w:numId="55" w16cid:durableId="1183664542">
    <w:abstractNumId w:val="6"/>
  </w:num>
  <w:num w:numId="56" w16cid:durableId="280648667">
    <w:abstractNumId w:val="25"/>
  </w:num>
  <w:num w:numId="57" w16cid:durableId="1584409457">
    <w:abstractNumId w:val="101"/>
  </w:num>
  <w:num w:numId="58" w16cid:durableId="370306889">
    <w:abstractNumId w:val="33"/>
  </w:num>
  <w:num w:numId="59" w16cid:durableId="1020744873">
    <w:abstractNumId w:val="31"/>
  </w:num>
  <w:num w:numId="60" w16cid:durableId="1993630200">
    <w:abstractNumId w:val="63"/>
  </w:num>
  <w:num w:numId="61" w16cid:durableId="560991028">
    <w:abstractNumId w:val="4"/>
  </w:num>
  <w:num w:numId="62" w16cid:durableId="1520663258">
    <w:abstractNumId w:val="133"/>
  </w:num>
  <w:num w:numId="63" w16cid:durableId="1715807578">
    <w:abstractNumId w:val="80"/>
  </w:num>
  <w:num w:numId="64" w16cid:durableId="611131345">
    <w:abstractNumId w:val="43"/>
  </w:num>
  <w:num w:numId="65" w16cid:durableId="947665797">
    <w:abstractNumId w:val="99"/>
  </w:num>
  <w:num w:numId="66" w16cid:durableId="1667705538">
    <w:abstractNumId w:val="40"/>
  </w:num>
  <w:num w:numId="67" w16cid:durableId="2037735201">
    <w:abstractNumId w:val="39"/>
  </w:num>
  <w:num w:numId="68" w16cid:durableId="1618097026">
    <w:abstractNumId w:val="61"/>
  </w:num>
  <w:num w:numId="69" w16cid:durableId="1839032384">
    <w:abstractNumId w:val="49"/>
  </w:num>
  <w:num w:numId="70" w16cid:durableId="356740935">
    <w:abstractNumId w:val="74"/>
  </w:num>
  <w:num w:numId="71" w16cid:durableId="1442644330">
    <w:abstractNumId w:val="129"/>
  </w:num>
  <w:num w:numId="72" w16cid:durableId="809324042">
    <w:abstractNumId w:val="30"/>
  </w:num>
  <w:num w:numId="73" w16cid:durableId="1191341424">
    <w:abstractNumId w:val="56"/>
  </w:num>
  <w:num w:numId="74" w16cid:durableId="1607999205">
    <w:abstractNumId w:val="105"/>
  </w:num>
  <w:num w:numId="75" w16cid:durableId="418217028">
    <w:abstractNumId w:val="11"/>
  </w:num>
  <w:num w:numId="76" w16cid:durableId="1222251232">
    <w:abstractNumId w:val="76"/>
  </w:num>
  <w:num w:numId="77" w16cid:durableId="38631231">
    <w:abstractNumId w:val="115"/>
  </w:num>
  <w:num w:numId="78" w16cid:durableId="961813722">
    <w:abstractNumId w:val="19"/>
  </w:num>
  <w:num w:numId="79" w16cid:durableId="1343046773">
    <w:abstractNumId w:val="22"/>
  </w:num>
  <w:num w:numId="80" w16cid:durableId="1610814382">
    <w:abstractNumId w:val="125"/>
  </w:num>
  <w:num w:numId="81" w16cid:durableId="1587618638">
    <w:abstractNumId w:val="57"/>
  </w:num>
  <w:num w:numId="82" w16cid:durableId="869873563">
    <w:abstractNumId w:val="23"/>
  </w:num>
  <w:num w:numId="83" w16cid:durableId="920985431">
    <w:abstractNumId w:val="5"/>
  </w:num>
  <w:num w:numId="84" w16cid:durableId="2085714684">
    <w:abstractNumId w:val="18"/>
  </w:num>
  <w:num w:numId="85" w16cid:durableId="1367489103">
    <w:abstractNumId w:val="97"/>
  </w:num>
  <w:num w:numId="86" w16cid:durableId="1665745263">
    <w:abstractNumId w:val="29"/>
  </w:num>
  <w:num w:numId="87" w16cid:durableId="1181702346">
    <w:abstractNumId w:val="7"/>
  </w:num>
  <w:num w:numId="88" w16cid:durableId="862787344">
    <w:abstractNumId w:val="24"/>
  </w:num>
  <w:num w:numId="89" w16cid:durableId="1084648564">
    <w:abstractNumId w:val="1"/>
  </w:num>
  <w:num w:numId="90" w16cid:durableId="2055152163">
    <w:abstractNumId w:val="109"/>
  </w:num>
  <w:num w:numId="91" w16cid:durableId="1017581042">
    <w:abstractNumId w:val="87"/>
  </w:num>
  <w:num w:numId="92" w16cid:durableId="420562387">
    <w:abstractNumId w:val="41"/>
  </w:num>
  <w:num w:numId="93" w16cid:durableId="1552687562">
    <w:abstractNumId w:val="8"/>
  </w:num>
  <w:num w:numId="94" w16cid:durableId="1056511310">
    <w:abstractNumId w:val="15"/>
  </w:num>
  <w:num w:numId="95" w16cid:durableId="1358895608">
    <w:abstractNumId w:val="136"/>
  </w:num>
  <w:num w:numId="96" w16cid:durableId="286199463">
    <w:abstractNumId w:val="106"/>
  </w:num>
  <w:num w:numId="97" w16cid:durableId="169833194">
    <w:abstractNumId w:val="127"/>
  </w:num>
  <w:num w:numId="98" w16cid:durableId="1533609771">
    <w:abstractNumId w:val="50"/>
  </w:num>
  <w:num w:numId="99" w16cid:durableId="909389531">
    <w:abstractNumId w:val="64"/>
  </w:num>
  <w:num w:numId="100" w16cid:durableId="1152915589">
    <w:abstractNumId w:val="82"/>
  </w:num>
  <w:num w:numId="101" w16cid:durableId="1256281296">
    <w:abstractNumId w:val="108"/>
  </w:num>
  <w:num w:numId="102" w16cid:durableId="1237671347">
    <w:abstractNumId w:val="100"/>
  </w:num>
  <w:num w:numId="103" w16cid:durableId="92557062">
    <w:abstractNumId w:val="118"/>
  </w:num>
  <w:num w:numId="104" w16cid:durableId="1207790686">
    <w:abstractNumId w:val="46"/>
  </w:num>
  <w:num w:numId="105" w16cid:durableId="2145997360">
    <w:abstractNumId w:val="81"/>
  </w:num>
  <w:num w:numId="106" w16cid:durableId="1157772072">
    <w:abstractNumId w:val="66"/>
  </w:num>
  <w:num w:numId="107" w16cid:durableId="1432824485">
    <w:abstractNumId w:val="60"/>
  </w:num>
  <w:num w:numId="108" w16cid:durableId="89471621">
    <w:abstractNumId w:val="84"/>
  </w:num>
  <w:num w:numId="109" w16cid:durableId="1671255405">
    <w:abstractNumId w:val="28"/>
  </w:num>
  <w:num w:numId="110" w16cid:durableId="444733581">
    <w:abstractNumId w:val="0"/>
  </w:num>
  <w:num w:numId="111" w16cid:durableId="749621180">
    <w:abstractNumId w:val="36"/>
  </w:num>
  <w:num w:numId="112" w16cid:durableId="952591034">
    <w:abstractNumId w:val="65"/>
  </w:num>
  <w:num w:numId="113" w16cid:durableId="1648246030">
    <w:abstractNumId w:val="132"/>
  </w:num>
  <w:num w:numId="114" w16cid:durableId="579365431">
    <w:abstractNumId w:val="21"/>
  </w:num>
  <w:num w:numId="115" w16cid:durableId="1760591234">
    <w:abstractNumId w:val="69"/>
  </w:num>
  <w:num w:numId="116" w16cid:durableId="634800901">
    <w:abstractNumId w:val="72"/>
  </w:num>
  <w:num w:numId="117" w16cid:durableId="1800610946">
    <w:abstractNumId w:val="71"/>
  </w:num>
  <w:num w:numId="118" w16cid:durableId="2141143602">
    <w:abstractNumId w:val="62"/>
  </w:num>
  <w:num w:numId="119" w16cid:durableId="1288584573">
    <w:abstractNumId w:val="51"/>
  </w:num>
  <w:num w:numId="120" w16cid:durableId="1876850511">
    <w:abstractNumId w:val="26"/>
  </w:num>
  <w:num w:numId="121" w16cid:durableId="1920363672">
    <w:abstractNumId w:val="130"/>
  </w:num>
  <w:num w:numId="122" w16cid:durableId="1734237298">
    <w:abstractNumId w:val="9"/>
  </w:num>
  <w:num w:numId="123" w16cid:durableId="624846368">
    <w:abstractNumId w:val="68"/>
  </w:num>
  <w:num w:numId="124" w16cid:durableId="1233389965">
    <w:abstractNumId w:val="53"/>
  </w:num>
  <w:num w:numId="125" w16cid:durableId="1214151582">
    <w:abstractNumId w:val="17"/>
  </w:num>
  <w:num w:numId="126" w16cid:durableId="1115059326">
    <w:abstractNumId w:val="102"/>
  </w:num>
  <w:num w:numId="127" w16cid:durableId="1253007975">
    <w:abstractNumId w:val="79"/>
  </w:num>
  <w:num w:numId="128" w16cid:durableId="964968863">
    <w:abstractNumId w:val="32"/>
  </w:num>
  <w:num w:numId="129" w16cid:durableId="1051152644">
    <w:abstractNumId w:val="88"/>
  </w:num>
  <w:num w:numId="130" w16cid:durableId="885144662">
    <w:abstractNumId w:val="89"/>
  </w:num>
  <w:num w:numId="131" w16cid:durableId="264197159">
    <w:abstractNumId w:val="112"/>
  </w:num>
  <w:num w:numId="132" w16cid:durableId="2111466313">
    <w:abstractNumId w:val="42"/>
  </w:num>
  <w:num w:numId="133" w16cid:durableId="1126586211">
    <w:abstractNumId w:val="77"/>
  </w:num>
  <w:num w:numId="134" w16cid:durableId="2086799199">
    <w:abstractNumId w:val="126"/>
  </w:num>
  <w:num w:numId="135" w16cid:durableId="681472131">
    <w:abstractNumId w:val="119"/>
  </w:num>
  <w:num w:numId="136" w16cid:durableId="1976788000">
    <w:abstractNumId w:val="75"/>
  </w:num>
  <w:num w:numId="137" w16cid:durableId="208398230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A8F"/>
    <w:rsid w:val="000454A9"/>
    <w:rsid w:val="00085598"/>
    <w:rsid w:val="000A5A98"/>
    <w:rsid w:val="000B2571"/>
    <w:rsid w:val="000B3716"/>
    <w:rsid w:val="000F2E7B"/>
    <w:rsid w:val="00101712"/>
    <w:rsid w:val="0011077A"/>
    <w:rsid w:val="001336B6"/>
    <w:rsid w:val="00142FAF"/>
    <w:rsid w:val="00160D00"/>
    <w:rsid w:val="00174739"/>
    <w:rsid w:val="00183FB2"/>
    <w:rsid w:val="001A601B"/>
    <w:rsid w:val="001B6C83"/>
    <w:rsid w:val="001E0AE5"/>
    <w:rsid w:val="00222546"/>
    <w:rsid w:val="00222F7F"/>
    <w:rsid w:val="00234784"/>
    <w:rsid w:val="002A0650"/>
    <w:rsid w:val="002D51B3"/>
    <w:rsid w:val="00337912"/>
    <w:rsid w:val="003457CE"/>
    <w:rsid w:val="00382853"/>
    <w:rsid w:val="003A0B54"/>
    <w:rsid w:val="003B2E7A"/>
    <w:rsid w:val="003B77D8"/>
    <w:rsid w:val="003C197D"/>
    <w:rsid w:val="003D0A1D"/>
    <w:rsid w:val="003E24C9"/>
    <w:rsid w:val="003F2924"/>
    <w:rsid w:val="003F7FE0"/>
    <w:rsid w:val="00410F73"/>
    <w:rsid w:val="0048516B"/>
    <w:rsid w:val="0056560A"/>
    <w:rsid w:val="005908CF"/>
    <w:rsid w:val="005C7188"/>
    <w:rsid w:val="005D6F45"/>
    <w:rsid w:val="00601238"/>
    <w:rsid w:val="00624A1F"/>
    <w:rsid w:val="00660AE9"/>
    <w:rsid w:val="00673281"/>
    <w:rsid w:val="006C05E6"/>
    <w:rsid w:val="00747CC5"/>
    <w:rsid w:val="00774A8F"/>
    <w:rsid w:val="007F1FC4"/>
    <w:rsid w:val="007F3A0B"/>
    <w:rsid w:val="00822D29"/>
    <w:rsid w:val="00827F19"/>
    <w:rsid w:val="00830BD9"/>
    <w:rsid w:val="0086727D"/>
    <w:rsid w:val="00873571"/>
    <w:rsid w:val="00875D26"/>
    <w:rsid w:val="00880B1B"/>
    <w:rsid w:val="008918EE"/>
    <w:rsid w:val="00895EA6"/>
    <w:rsid w:val="008B1FF5"/>
    <w:rsid w:val="008E138C"/>
    <w:rsid w:val="008E5FA1"/>
    <w:rsid w:val="00905075"/>
    <w:rsid w:val="0095070C"/>
    <w:rsid w:val="00965E66"/>
    <w:rsid w:val="00991F91"/>
    <w:rsid w:val="00996E16"/>
    <w:rsid w:val="00A019AC"/>
    <w:rsid w:val="00A03A9D"/>
    <w:rsid w:val="00A1635E"/>
    <w:rsid w:val="00A22381"/>
    <w:rsid w:val="00A27C43"/>
    <w:rsid w:val="00A33EE8"/>
    <w:rsid w:val="00A37B1A"/>
    <w:rsid w:val="00A474F9"/>
    <w:rsid w:val="00A60455"/>
    <w:rsid w:val="00A656BD"/>
    <w:rsid w:val="00AA1547"/>
    <w:rsid w:val="00B0066C"/>
    <w:rsid w:val="00B334F1"/>
    <w:rsid w:val="00B50C64"/>
    <w:rsid w:val="00B53E3D"/>
    <w:rsid w:val="00B57A7A"/>
    <w:rsid w:val="00B648F4"/>
    <w:rsid w:val="00B84A61"/>
    <w:rsid w:val="00B96835"/>
    <w:rsid w:val="00BA762D"/>
    <w:rsid w:val="00BD6920"/>
    <w:rsid w:val="00BE1CD3"/>
    <w:rsid w:val="00BF091A"/>
    <w:rsid w:val="00C012C3"/>
    <w:rsid w:val="00C1175F"/>
    <w:rsid w:val="00C731BA"/>
    <w:rsid w:val="00C82417"/>
    <w:rsid w:val="00C95454"/>
    <w:rsid w:val="00CE6F18"/>
    <w:rsid w:val="00CF1398"/>
    <w:rsid w:val="00CF3166"/>
    <w:rsid w:val="00D846AE"/>
    <w:rsid w:val="00DA2A21"/>
    <w:rsid w:val="00DB25CD"/>
    <w:rsid w:val="00E00B50"/>
    <w:rsid w:val="00E62CF5"/>
    <w:rsid w:val="00E75EFA"/>
    <w:rsid w:val="00E83864"/>
    <w:rsid w:val="00E845D6"/>
    <w:rsid w:val="00E93468"/>
    <w:rsid w:val="00EA44AF"/>
    <w:rsid w:val="00EB6032"/>
    <w:rsid w:val="00ED159A"/>
    <w:rsid w:val="00F1635A"/>
    <w:rsid w:val="00F57F9E"/>
    <w:rsid w:val="00F84A9A"/>
    <w:rsid w:val="00F91098"/>
    <w:rsid w:val="00FA3BA0"/>
    <w:rsid w:val="00FB1C2E"/>
    <w:rsid w:val="00FF3DBF"/>
    <w:rsid w:val="00FF44E8"/>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3CE89"/>
  <w15:chartTrackingRefBased/>
  <w15:docId w15:val="{2E086864-28B1-4836-AC6E-0DB5AA931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0BD9"/>
    <w:rPr>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34784"/>
    <w:rPr>
      <w:color w:val="0563C1" w:themeColor="hyperlink"/>
      <w:u w:val="single"/>
    </w:rPr>
  </w:style>
  <w:style w:type="character" w:styleId="UnresolvedMention">
    <w:name w:val="Unresolved Mention"/>
    <w:basedOn w:val="DefaultParagraphFont"/>
    <w:uiPriority w:val="99"/>
    <w:semiHidden/>
    <w:unhideWhenUsed/>
    <w:rsid w:val="00234784"/>
    <w:rPr>
      <w:color w:val="605E5C"/>
      <w:shd w:val="clear" w:color="auto" w:fill="E1DFDD"/>
    </w:rPr>
  </w:style>
  <w:style w:type="character" w:styleId="FollowedHyperlink">
    <w:name w:val="FollowedHyperlink"/>
    <w:basedOn w:val="DefaultParagraphFont"/>
    <w:uiPriority w:val="99"/>
    <w:semiHidden/>
    <w:unhideWhenUsed/>
    <w:rsid w:val="00660AE9"/>
    <w:rPr>
      <w:color w:val="954F72" w:themeColor="followedHyperlink"/>
      <w:u w:val="single"/>
    </w:rPr>
  </w:style>
  <w:style w:type="paragraph" w:styleId="ListParagraph">
    <w:name w:val="List Paragraph"/>
    <w:basedOn w:val="Normal"/>
    <w:uiPriority w:val="34"/>
    <w:qFormat/>
    <w:rsid w:val="001B6C83"/>
    <w:pPr>
      <w:ind w:left="720"/>
      <w:contextualSpacing/>
    </w:pPr>
  </w:style>
  <w:style w:type="paragraph" w:styleId="Caption">
    <w:name w:val="caption"/>
    <w:basedOn w:val="Normal"/>
    <w:next w:val="Normal"/>
    <w:uiPriority w:val="35"/>
    <w:unhideWhenUsed/>
    <w:qFormat/>
    <w:rsid w:val="00085598"/>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BF091A"/>
    <w:rPr>
      <w:color w:val="666666"/>
    </w:rPr>
  </w:style>
  <w:style w:type="paragraph" w:styleId="NormalWeb">
    <w:name w:val="Normal (Web)"/>
    <w:basedOn w:val="Normal"/>
    <w:uiPriority w:val="99"/>
    <w:semiHidden/>
    <w:unhideWhenUsed/>
    <w:rsid w:val="00C82417"/>
    <w:pPr>
      <w:spacing w:before="100" w:beforeAutospacing="1" w:after="100" w:afterAutospacing="1" w:line="240" w:lineRule="auto"/>
    </w:pPr>
    <w:rPr>
      <w:rFonts w:ascii="Times New Roman" w:eastAsia="Times New Roman" w:hAnsi="Times New Roman" w:cs="Times New Roman"/>
      <w:sz w:val="24"/>
      <w:szCs w:val="24"/>
      <w:lang w:val="en-GH" w:eastAsia="en-GH"/>
    </w:rPr>
  </w:style>
  <w:style w:type="character" w:styleId="Strong">
    <w:name w:val="Strong"/>
    <w:basedOn w:val="DefaultParagraphFont"/>
    <w:uiPriority w:val="22"/>
    <w:qFormat/>
    <w:rsid w:val="00C82417"/>
    <w:rPr>
      <w:b/>
      <w:bCs/>
    </w:rPr>
  </w:style>
  <w:style w:type="table" w:styleId="TableGrid">
    <w:name w:val="Table Grid"/>
    <w:basedOn w:val="TableNormal"/>
    <w:uiPriority w:val="39"/>
    <w:rsid w:val="00EB6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79275">
      <w:bodyDiv w:val="1"/>
      <w:marLeft w:val="0"/>
      <w:marRight w:val="0"/>
      <w:marTop w:val="0"/>
      <w:marBottom w:val="0"/>
      <w:divBdr>
        <w:top w:val="none" w:sz="0" w:space="0" w:color="auto"/>
        <w:left w:val="none" w:sz="0" w:space="0" w:color="auto"/>
        <w:bottom w:val="none" w:sz="0" w:space="0" w:color="auto"/>
        <w:right w:val="none" w:sz="0" w:space="0" w:color="auto"/>
      </w:divBdr>
    </w:div>
    <w:div w:id="28116189">
      <w:bodyDiv w:val="1"/>
      <w:marLeft w:val="0"/>
      <w:marRight w:val="0"/>
      <w:marTop w:val="0"/>
      <w:marBottom w:val="0"/>
      <w:divBdr>
        <w:top w:val="none" w:sz="0" w:space="0" w:color="auto"/>
        <w:left w:val="none" w:sz="0" w:space="0" w:color="auto"/>
        <w:bottom w:val="none" w:sz="0" w:space="0" w:color="auto"/>
        <w:right w:val="none" w:sz="0" w:space="0" w:color="auto"/>
      </w:divBdr>
    </w:div>
    <w:div w:id="42677125">
      <w:bodyDiv w:val="1"/>
      <w:marLeft w:val="0"/>
      <w:marRight w:val="0"/>
      <w:marTop w:val="0"/>
      <w:marBottom w:val="0"/>
      <w:divBdr>
        <w:top w:val="none" w:sz="0" w:space="0" w:color="auto"/>
        <w:left w:val="none" w:sz="0" w:space="0" w:color="auto"/>
        <w:bottom w:val="none" w:sz="0" w:space="0" w:color="auto"/>
        <w:right w:val="none" w:sz="0" w:space="0" w:color="auto"/>
      </w:divBdr>
    </w:div>
    <w:div w:id="58093006">
      <w:bodyDiv w:val="1"/>
      <w:marLeft w:val="0"/>
      <w:marRight w:val="0"/>
      <w:marTop w:val="0"/>
      <w:marBottom w:val="0"/>
      <w:divBdr>
        <w:top w:val="none" w:sz="0" w:space="0" w:color="auto"/>
        <w:left w:val="none" w:sz="0" w:space="0" w:color="auto"/>
        <w:bottom w:val="none" w:sz="0" w:space="0" w:color="auto"/>
        <w:right w:val="none" w:sz="0" w:space="0" w:color="auto"/>
      </w:divBdr>
    </w:div>
    <w:div w:id="59209501">
      <w:bodyDiv w:val="1"/>
      <w:marLeft w:val="0"/>
      <w:marRight w:val="0"/>
      <w:marTop w:val="0"/>
      <w:marBottom w:val="0"/>
      <w:divBdr>
        <w:top w:val="none" w:sz="0" w:space="0" w:color="auto"/>
        <w:left w:val="none" w:sz="0" w:space="0" w:color="auto"/>
        <w:bottom w:val="none" w:sz="0" w:space="0" w:color="auto"/>
        <w:right w:val="none" w:sz="0" w:space="0" w:color="auto"/>
      </w:divBdr>
      <w:divsChild>
        <w:div w:id="417212439">
          <w:marLeft w:val="480"/>
          <w:marRight w:val="0"/>
          <w:marTop w:val="0"/>
          <w:marBottom w:val="0"/>
          <w:divBdr>
            <w:top w:val="none" w:sz="0" w:space="0" w:color="auto"/>
            <w:left w:val="none" w:sz="0" w:space="0" w:color="auto"/>
            <w:bottom w:val="none" w:sz="0" w:space="0" w:color="auto"/>
            <w:right w:val="none" w:sz="0" w:space="0" w:color="auto"/>
          </w:divBdr>
        </w:div>
        <w:div w:id="1697581026">
          <w:marLeft w:val="480"/>
          <w:marRight w:val="0"/>
          <w:marTop w:val="0"/>
          <w:marBottom w:val="0"/>
          <w:divBdr>
            <w:top w:val="none" w:sz="0" w:space="0" w:color="auto"/>
            <w:left w:val="none" w:sz="0" w:space="0" w:color="auto"/>
            <w:bottom w:val="none" w:sz="0" w:space="0" w:color="auto"/>
            <w:right w:val="none" w:sz="0" w:space="0" w:color="auto"/>
          </w:divBdr>
        </w:div>
        <w:div w:id="1218006140">
          <w:marLeft w:val="480"/>
          <w:marRight w:val="0"/>
          <w:marTop w:val="0"/>
          <w:marBottom w:val="0"/>
          <w:divBdr>
            <w:top w:val="none" w:sz="0" w:space="0" w:color="auto"/>
            <w:left w:val="none" w:sz="0" w:space="0" w:color="auto"/>
            <w:bottom w:val="none" w:sz="0" w:space="0" w:color="auto"/>
            <w:right w:val="none" w:sz="0" w:space="0" w:color="auto"/>
          </w:divBdr>
        </w:div>
      </w:divsChild>
    </w:div>
    <w:div w:id="82647679">
      <w:bodyDiv w:val="1"/>
      <w:marLeft w:val="0"/>
      <w:marRight w:val="0"/>
      <w:marTop w:val="0"/>
      <w:marBottom w:val="0"/>
      <w:divBdr>
        <w:top w:val="none" w:sz="0" w:space="0" w:color="auto"/>
        <w:left w:val="none" w:sz="0" w:space="0" w:color="auto"/>
        <w:bottom w:val="none" w:sz="0" w:space="0" w:color="auto"/>
        <w:right w:val="none" w:sz="0" w:space="0" w:color="auto"/>
      </w:divBdr>
    </w:div>
    <w:div w:id="134761366">
      <w:bodyDiv w:val="1"/>
      <w:marLeft w:val="0"/>
      <w:marRight w:val="0"/>
      <w:marTop w:val="0"/>
      <w:marBottom w:val="0"/>
      <w:divBdr>
        <w:top w:val="none" w:sz="0" w:space="0" w:color="auto"/>
        <w:left w:val="none" w:sz="0" w:space="0" w:color="auto"/>
        <w:bottom w:val="none" w:sz="0" w:space="0" w:color="auto"/>
        <w:right w:val="none" w:sz="0" w:space="0" w:color="auto"/>
      </w:divBdr>
    </w:div>
    <w:div w:id="147090466">
      <w:bodyDiv w:val="1"/>
      <w:marLeft w:val="0"/>
      <w:marRight w:val="0"/>
      <w:marTop w:val="0"/>
      <w:marBottom w:val="0"/>
      <w:divBdr>
        <w:top w:val="none" w:sz="0" w:space="0" w:color="auto"/>
        <w:left w:val="none" w:sz="0" w:space="0" w:color="auto"/>
        <w:bottom w:val="none" w:sz="0" w:space="0" w:color="auto"/>
        <w:right w:val="none" w:sz="0" w:space="0" w:color="auto"/>
      </w:divBdr>
      <w:divsChild>
        <w:div w:id="282270235">
          <w:marLeft w:val="0"/>
          <w:marRight w:val="0"/>
          <w:marTop w:val="0"/>
          <w:marBottom w:val="0"/>
          <w:divBdr>
            <w:top w:val="none" w:sz="0" w:space="0" w:color="auto"/>
            <w:left w:val="none" w:sz="0" w:space="0" w:color="auto"/>
            <w:bottom w:val="none" w:sz="0" w:space="0" w:color="auto"/>
            <w:right w:val="none" w:sz="0" w:space="0" w:color="auto"/>
          </w:divBdr>
          <w:divsChild>
            <w:div w:id="214068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54168">
      <w:bodyDiv w:val="1"/>
      <w:marLeft w:val="0"/>
      <w:marRight w:val="0"/>
      <w:marTop w:val="0"/>
      <w:marBottom w:val="0"/>
      <w:divBdr>
        <w:top w:val="none" w:sz="0" w:space="0" w:color="auto"/>
        <w:left w:val="none" w:sz="0" w:space="0" w:color="auto"/>
        <w:bottom w:val="none" w:sz="0" w:space="0" w:color="auto"/>
        <w:right w:val="none" w:sz="0" w:space="0" w:color="auto"/>
      </w:divBdr>
    </w:div>
    <w:div w:id="208343658">
      <w:bodyDiv w:val="1"/>
      <w:marLeft w:val="0"/>
      <w:marRight w:val="0"/>
      <w:marTop w:val="0"/>
      <w:marBottom w:val="0"/>
      <w:divBdr>
        <w:top w:val="none" w:sz="0" w:space="0" w:color="auto"/>
        <w:left w:val="none" w:sz="0" w:space="0" w:color="auto"/>
        <w:bottom w:val="none" w:sz="0" w:space="0" w:color="auto"/>
        <w:right w:val="none" w:sz="0" w:space="0" w:color="auto"/>
      </w:divBdr>
    </w:div>
    <w:div w:id="215286676">
      <w:bodyDiv w:val="1"/>
      <w:marLeft w:val="0"/>
      <w:marRight w:val="0"/>
      <w:marTop w:val="0"/>
      <w:marBottom w:val="0"/>
      <w:divBdr>
        <w:top w:val="none" w:sz="0" w:space="0" w:color="auto"/>
        <w:left w:val="none" w:sz="0" w:space="0" w:color="auto"/>
        <w:bottom w:val="none" w:sz="0" w:space="0" w:color="auto"/>
        <w:right w:val="none" w:sz="0" w:space="0" w:color="auto"/>
      </w:divBdr>
    </w:div>
    <w:div w:id="217908609">
      <w:bodyDiv w:val="1"/>
      <w:marLeft w:val="0"/>
      <w:marRight w:val="0"/>
      <w:marTop w:val="0"/>
      <w:marBottom w:val="0"/>
      <w:divBdr>
        <w:top w:val="none" w:sz="0" w:space="0" w:color="auto"/>
        <w:left w:val="none" w:sz="0" w:space="0" w:color="auto"/>
        <w:bottom w:val="none" w:sz="0" w:space="0" w:color="auto"/>
        <w:right w:val="none" w:sz="0" w:space="0" w:color="auto"/>
      </w:divBdr>
      <w:divsChild>
        <w:div w:id="558368292">
          <w:marLeft w:val="480"/>
          <w:marRight w:val="0"/>
          <w:marTop w:val="0"/>
          <w:marBottom w:val="0"/>
          <w:divBdr>
            <w:top w:val="none" w:sz="0" w:space="0" w:color="auto"/>
            <w:left w:val="none" w:sz="0" w:space="0" w:color="auto"/>
            <w:bottom w:val="none" w:sz="0" w:space="0" w:color="auto"/>
            <w:right w:val="none" w:sz="0" w:space="0" w:color="auto"/>
          </w:divBdr>
        </w:div>
        <w:div w:id="907032991">
          <w:marLeft w:val="480"/>
          <w:marRight w:val="0"/>
          <w:marTop w:val="0"/>
          <w:marBottom w:val="0"/>
          <w:divBdr>
            <w:top w:val="none" w:sz="0" w:space="0" w:color="auto"/>
            <w:left w:val="none" w:sz="0" w:space="0" w:color="auto"/>
            <w:bottom w:val="none" w:sz="0" w:space="0" w:color="auto"/>
            <w:right w:val="none" w:sz="0" w:space="0" w:color="auto"/>
          </w:divBdr>
        </w:div>
        <w:div w:id="757290649">
          <w:marLeft w:val="480"/>
          <w:marRight w:val="0"/>
          <w:marTop w:val="0"/>
          <w:marBottom w:val="0"/>
          <w:divBdr>
            <w:top w:val="none" w:sz="0" w:space="0" w:color="auto"/>
            <w:left w:val="none" w:sz="0" w:space="0" w:color="auto"/>
            <w:bottom w:val="none" w:sz="0" w:space="0" w:color="auto"/>
            <w:right w:val="none" w:sz="0" w:space="0" w:color="auto"/>
          </w:divBdr>
        </w:div>
        <w:div w:id="1664550185">
          <w:marLeft w:val="480"/>
          <w:marRight w:val="0"/>
          <w:marTop w:val="0"/>
          <w:marBottom w:val="0"/>
          <w:divBdr>
            <w:top w:val="none" w:sz="0" w:space="0" w:color="auto"/>
            <w:left w:val="none" w:sz="0" w:space="0" w:color="auto"/>
            <w:bottom w:val="none" w:sz="0" w:space="0" w:color="auto"/>
            <w:right w:val="none" w:sz="0" w:space="0" w:color="auto"/>
          </w:divBdr>
        </w:div>
      </w:divsChild>
    </w:div>
    <w:div w:id="241648980">
      <w:bodyDiv w:val="1"/>
      <w:marLeft w:val="0"/>
      <w:marRight w:val="0"/>
      <w:marTop w:val="0"/>
      <w:marBottom w:val="0"/>
      <w:divBdr>
        <w:top w:val="none" w:sz="0" w:space="0" w:color="auto"/>
        <w:left w:val="none" w:sz="0" w:space="0" w:color="auto"/>
        <w:bottom w:val="none" w:sz="0" w:space="0" w:color="auto"/>
        <w:right w:val="none" w:sz="0" w:space="0" w:color="auto"/>
      </w:divBdr>
      <w:divsChild>
        <w:div w:id="302121054">
          <w:marLeft w:val="0"/>
          <w:marRight w:val="0"/>
          <w:marTop w:val="0"/>
          <w:marBottom w:val="0"/>
          <w:divBdr>
            <w:top w:val="none" w:sz="0" w:space="0" w:color="auto"/>
            <w:left w:val="none" w:sz="0" w:space="0" w:color="auto"/>
            <w:bottom w:val="none" w:sz="0" w:space="0" w:color="auto"/>
            <w:right w:val="none" w:sz="0" w:space="0" w:color="auto"/>
          </w:divBdr>
          <w:divsChild>
            <w:div w:id="37192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0009">
      <w:bodyDiv w:val="1"/>
      <w:marLeft w:val="0"/>
      <w:marRight w:val="0"/>
      <w:marTop w:val="0"/>
      <w:marBottom w:val="0"/>
      <w:divBdr>
        <w:top w:val="none" w:sz="0" w:space="0" w:color="auto"/>
        <w:left w:val="none" w:sz="0" w:space="0" w:color="auto"/>
        <w:bottom w:val="none" w:sz="0" w:space="0" w:color="auto"/>
        <w:right w:val="none" w:sz="0" w:space="0" w:color="auto"/>
      </w:divBdr>
      <w:divsChild>
        <w:div w:id="517424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3632829">
      <w:bodyDiv w:val="1"/>
      <w:marLeft w:val="0"/>
      <w:marRight w:val="0"/>
      <w:marTop w:val="0"/>
      <w:marBottom w:val="0"/>
      <w:divBdr>
        <w:top w:val="none" w:sz="0" w:space="0" w:color="auto"/>
        <w:left w:val="none" w:sz="0" w:space="0" w:color="auto"/>
        <w:bottom w:val="none" w:sz="0" w:space="0" w:color="auto"/>
        <w:right w:val="none" w:sz="0" w:space="0" w:color="auto"/>
      </w:divBdr>
    </w:div>
    <w:div w:id="292833584">
      <w:bodyDiv w:val="1"/>
      <w:marLeft w:val="0"/>
      <w:marRight w:val="0"/>
      <w:marTop w:val="0"/>
      <w:marBottom w:val="0"/>
      <w:divBdr>
        <w:top w:val="none" w:sz="0" w:space="0" w:color="auto"/>
        <w:left w:val="none" w:sz="0" w:space="0" w:color="auto"/>
        <w:bottom w:val="none" w:sz="0" w:space="0" w:color="auto"/>
        <w:right w:val="none" w:sz="0" w:space="0" w:color="auto"/>
      </w:divBdr>
      <w:divsChild>
        <w:div w:id="1081949028">
          <w:marLeft w:val="480"/>
          <w:marRight w:val="0"/>
          <w:marTop w:val="0"/>
          <w:marBottom w:val="0"/>
          <w:divBdr>
            <w:top w:val="none" w:sz="0" w:space="0" w:color="auto"/>
            <w:left w:val="none" w:sz="0" w:space="0" w:color="auto"/>
            <w:bottom w:val="none" w:sz="0" w:space="0" w:color="auto"/>
            <w:right w:val="none" w:sz="0" w:space="0" w:color="auto"/>
          </w:divBdr>
        </w:div>
        <w:div w:id="1239487330">
          <w:marLeft w:val="480"/>
          <w:marRight w:val="0"/>
          <w:marTop w:val="0"/>
          <w:marBottom w:val="0"/>
          <w:divBdr>
            <w:top w:val="none" w:sz="0" w:space="0" w:color="auto"/>
            <w:left w:val="none" w:sz="0" w:space="0" w:color="auto"/>
            <w:bottom w:val="none" w:sz="0" w:space="0" w:color="auto"/>
            <w:right w:val="none" w:sz="0" w:space="0" w:color="auto"/>
          </w:divBdr>
        </w:div>
        <w:div w:id="371001944">
          <w:marLeft w:val="480"/>
          <w:marRight w:val="0"/>
          <w:marTop w:val="0"/>
          <w:marBottom w:val="0"/>
          <w:divBdr>
            <w:top w:val="none" w:sz="0" w:space="0" w:color="auto"/>
            <w:left w:val="none" w:sz="0" w:space="0" w:color="auto"/>
            <w:bottom w:val="none" w:sz="0" w:space="0" w:color="auto"/>
            <w:right w:val="none" w:sz="0" w:space="0" w:color="auto"/>
          </w:divBdr>
        </w:div>
      </w:divsChild>
    </w:div>
    <w:div w:id="297996000">
      <w:bodyDiv w:val="1"/>
      <w:marLeft w:val="0"/>
      <w:marRight w:val="0"/>
      <w:marTop w:val="0"/>
      <w:marBottom w:val="0"/>
      <w:divBdr>
        <w:top w:val="none" w:sz="0" w:space="0" w:color="auto"/>
        <w:left w:val="none" w:sz="0" w:space="0" w:color="auto"/>
        <w:bottom w:val="none" w:sz="0" w:space="0" w:color="auto"/>
        <w:right w:val="none" w:sz="0" w:space="0" w:color="auto"/>
      </w:divBdr>
    </w:div>
    <w:div w:id="384916202">
      <w:bodyDiv w:val="1"/>
      <w:marLeft w:val="0"/>
      <w:marRight w:val="0"/>
      <w:marTop w:val="0"/>
      <w:marBottom w:val="0"/>
      <w:divBdr>
        <w:top w:val="none" w:sz="0" w:space="0" w:color="auto"/>
        <w:left w:val="none" w:sz="0" w:space="0" w:color="auto"/>
        <w:bottom w:val="none" w:sz="0" w:space="0" w:color="auto"/>
        <w:right w:val="none" w:sz="0" w:space="0" w:color="auto"/>
      </w:divBdr>
      <w:divsChild>
        <w:div w:id="98723511">
          <w:marLeft w:val="0"/>
          <w:marRight w:val="0"/>
          <w:marTop w:val="0"/>
          <w:marBottom w:val="0"/>
          <w:divBdr>
            <w:top w:val="none" w:sz="0" w:space="0" w:color="auto"/>
            <w:left w:val="none" w:sz="0" w:space="0" w:color="auto"/>
            <w:bottom w:val="none" w:sz="0" w:space="0" w:color="auto"/>
            <w:right w:val="none" w:sz="0" w:space="0" w:color="auto"/>
          </w:divBdr>
          <w:divsChild>
            <w:div w:id="94007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463032">
      <w:bodyDiv w:val="1"/>
      <w:marLeft w:val="0"/>
      <w:marRight w:val="0"/>
      <w:marTop w:val="0"/>
      <w:marBottom w:val="0"/>
      <w:divBdr>
        <w:top w:val="none" w:sz="0" w:space="0" w:color="auto"/>
        <w:left w:val="none" w:sz="0" w:space="0" w:color="auto"/>
        <w:bottom w:val="none" w:sz="0" w:space="0" w:color="auto"/>
        <w:right w:val="none" w:sz="0" w:space="0" w:color="auto"/>
      </w:divBdr>
      <w:divsChild>
        <w:div w:id="2031367822">
          <w:marLeft w:val="480"/>
          <w:marRight w:val="0"/>
          <w:marTop w:val="0"/>
          <w:marBottom w:val="0"/>
          <w:divBdr>
            <w:top w:val="none" w:sz="0" w:space="0" w:color="auto"/>
            <w:left w:val="none" w:sz="0" w:space="0" w:color="auto"/>
            <w:bottom w:val="none" w:sz="0" w:space="0" w:color="auto"/>
            <w:right w:val="none" w:sz="0" w:space="0" w:color="auto"/>
          </w:divBdr>
        </w:div>
        <w:div w:id="1551041578">
          <w:marLeft w:val="480"/>
          <w:marRight w:val="0"/>
          <w:marTop w:val="0"/>
          <w:marBottom w:val="0"/>
          <w:divBdr>
            <w:top w:val="none" w:sz="0" w:space="0" w:color="auto"/>
            <w:left w:val="none" w:sz="0" w:space="0" w:color="auto"/>
            <w:bottom w:val="none" w:sz="0" w:space="0" w:color="auto"/>
            <w:right w:val="none" w:sz="0" w:space="0" w:color="auto"/>
          </w:divBdr>
        </w:div>
        <w:div w:id="2119833480">
          <w:marLeft w:val="480"/>
          <w:marRight w:val="0"/>
          <w:marTop w:val="0"/>
          <w:marBottom w:val="0"/>
          <w:divBdr>
            <w:top w:val="none" w:sz="0" w:space="0" w:color="auto"/>
            <w:left w:val="none" w:sz="0" w:space="0" w:color="auto"/>
            <w:bottom w:val="none" w:sz="0" w:space="0" w:color="auto"/>
            <w:right w:val="none" w:sz="0" w:space="0" w:color="auto"/>
          </w:divBdr>
        </w:div>
        <w:div w:id="787092896">
          <w:marLeft w:val="480"/>
          <w:marRight w:val="0"/>
          <w:marTop w:val="0"/>
          <w:marBottom w:val="0"/>
          <w:divBdr>
            <w:top w:val="none" w:sz="0" w:space="0" w:color="auto"/>
            <w:left w:val="none" w:sz="0" w:space="0" w:color="auto"/>
            <w:bottom w:val="none" w:sz="0" w:space="0" w:color="auto"/>
            <w:right w:val="none" w:sz="0" w:space="0" w:color="auto"/>
          </w:divBdr>
        </w:div>
      </w:divsChild>
    </w:div>
    <w:div w:id="430513456">
      <w:bodyDiv w:val="1"/>
      <w:marLeft w:val="0"/>
      <w:marRight w:val="0"/>
      <w:marTop w:val="0"/>
      <w:marBottom w:val="0"/>
      <w:divBdr>
        <w:top w:val="none" w:sz="0" w:space="0" w:color="auto"/>
        <w:left w:val="none" w:sz="0" w:space="0" w:color="auto"/>
        <w:bottom w:val="none" w:sz="0" w:space="0" w:color="auto"/>
        <w:right w:val="none" w:sz="0" w:space="0" w:color="auto"/>
      </w:divBdr>
      <w:divsChild>
        <w:div w:id="63529881">
          <w:marLeft w:val="0"/>
          <w:marRight w:val="0"/>
          <w:marTop w:val="0"/>
          <w:marBottom w:val="0"/>
          <w:divBdr>
            <w:top w:val="none" w:sz="0" w:space="0" w:color="auto"/>
            <w:left w:val="none" w:sz="0" w:space="0" w:color="auto"/>
            <w:bottom w:val="none" w:sz="0" w:space="0" w:color="auto"/>
            <w:right w:val="none" w:sz="0" w:space="0" w:color="auto"/>
          </w:divBdr>
          <w:divsChild>
            <w:div w:id="13387457">
              <w:marLeft w:val="0"/>
              <w:marRight w:val="0"/>
              <w:marTop w:val="0"/>
              <w:marBottom w:val="0"/>
              <w:divBdr>
                <w:top w:val="none" w:sz="0" w:space="0" w:color="auto"/>
                <w:left w:val="none" w:sz="0" w:space="0" w:color="auto"/>
                <w:bottom w:val="none" w:sz="0" w:space="0" w:color="auto"/>
                <w:right w:val="none" w:sz="0" w:space="0" w:color="auto"/>
              </w:divBdr>
            </w:div>
            <w:div w:id="1755398186">
              <w:marLeft w:val="0"/>
              <w:marRight w:val="0"/>
              <w:marTop w:val="0"/>
              <w:marBottom w:val="0"/>
              <w:divBdr>
                <w:top w:val="none" w:sz="0" w:space="0" w:color="auto"/>
                <w:left w:val="none" w:sz="0" w:space="0" w:color="auto"/>
                <w:bottom w:val="none" w:sz="0" w:space="0" w:color="auto"/>
                <w:right w:val="none" w:sz="0" w:space="0" w:color="auto"/>
              </w:divBdr>
            </w:div>
            <w:div w:id="577716526">
              <w:marLeft w:val="0"/>
              <w:marRight w:val="0"/>
              <w:marTop w:val="0"/>
              <w:marBottom w:val="0"/>
              <w:divBdr>
                <w:top w:val="none" w:sz="0" w:space="0" w:color="auto"/>
                <w:left w:val="none" w:sz="0" w:space="0" w:color="auto"/>
                <w:bottom w:val="none" w:sz="0" w:space="0" w:color="auto"/>
                <w:right w:val="none" w:sz="0" w:space="0" w:color="auto"/>
              </w:divBdr>
            </w:div>
            <w:div w:id="671956032">
              <w:marLeft w:val="0"/>
              <w:marRight w:val="0"/>
              <w:marTop w:val="0"/>
              <w:marBottom w:val="0"/>
              <w:divBdr>
                <w:top w:val="none" w:sz="0" w:space="0" w:color="auto"/>
                <w:left w:val="none" w:sz="0" w:space="0" w:color="auto"/>
                <w:bottom w:val="none" w:sz="0" w:space="0" w:color="auto"/>
                <w:right w:val="none" w:sz="0" w:space="0" w:color="auto"/>
              </w:divBdr>
            </w:div>
            <w:div w:id="2041927363">
              <w:marLeft w:val="0"/>
              <w:marRight w:val="0"/>
              <w:marTop w:val="0"/>
              <w:marBottom w:val="0"/>
              <w:divBdr>
                <w:top w:val="none" w:sz="0" w:space="0" w:color="auto"/>
                <w:left w:val="none" w:sz="0" w:space="0" w:color="auto"/>
                <w:bottom w:val="none" w:sz="0" w:space="0" w:color="auto"/>
                <w:right w:val="none" w:sz="0" w:space="0" w:color="auto"/>
              </w:divBdr>
            </w:div>
            <w:div w:id="625544065">
              <w:marLeft w:val="0"/>
              <w:marRight w:val="0"/>
              <w:marTop w:val="0"/>
              <w:marBottom w:val="0"/>
              <w:divBdr>
                <w:top w:val="none" w:sz="0" w:space="0" w:color="auto"/>
                <w:left w:val="none" w:sz="0" w:space="0" w:color="auto"/>
                <w:bottom w:val="none" w:sz="0" w:space="0" w:color="auto"/>
                <w:right w:val="none" w:sz="0" w:space="0" w:color="auto"/>
              </w:divBdr>
            </w:div>
            <w:div w:id="1779835295">
              <w:marLeft w:val="0"/>
              <w:marRight w:val="0"/>
              <w:marTop w:val="0"/>
              <w:marBottom w:val="0"/>
              <w:divBdr>
                <w:top w:val="none" w:sz="0" w:space="0" w:color="auto"/>
                <w:left w:val="none" w:sz="0" w:space="0" w:color="auto"/>
                <w:bottom w:val="none" w:sz="0" w:space="0" w:color="auto"/>
                <w:right w:val="none" w:sz="0" w:space="0" w:color="auto"/>
              </w:divBdr>
            </w:div>
            <w:div w:id="1581980727">
              <w:marLeft w:val="0"/>
              <w:marRight w:val="0"/>
              <w:marTop w:val="0"/>
              <w:marBottom w:val="0"/>
              <w:divBdr>
                <w:top w:val="none" w:sz="0" w:space="0" w:color="auto"/>
                <w:left w:val="none" w:sz="0" w:space="0" w:color="auto"/>
                <w:bottom w:val="none" w:sz="0" w:space="0" w:color="auto"/>
                <w:right w:val="none" w:sz="0" w:space="0" w:color="auto"/>
              </w:divBdr>
            </w:div>
            <w:div w:id="43607819">
              <w:marLeft w:val="0"/>
              <w:marRight w:val="0"/>
              <w:marTop w:val="0"/>
              <w:marBottom w:val="0"/>
              <w:divBdr>
                <w:top w:val="none" w:sz="0" w:space="0" w:color="auto"/>
                <w:left w:val="none" w:sz="0" w:space="0" w:color="auto"/>
                <w:bottom w:val="none" w:sz="0" w:space="0" w:color="auto"/>
                <w:right w:val="none" w:sz="0" w:space="0" w:color="auto"/>
              </w:divBdr>
            </w:div>
            <w:div w:id="751704674">
              <w:marLeft w:val="0"/>
              <w:marRight w:val="0"/>
              <w:marTop w:val="0"/>
              <w:marBottom w:val="0"/>
              <w:divBdr>
                <w:top w:val="none" w:sz="0" w:space="0" w:color="auto"/>
                <w:left w:val="none" w:sz="0" w:space="0" w:color="auto"/>
                <w:bottom w:val="none" w:sz="0" w:space="0" w:color="auto"/>
                <w:right w:val="none" w:sz="0" w:space="0" w:color="auto"/>
              </w:divBdr>
            </w:div>
            <w:div w:id="835846641">
              <w:marLeft w:val="0"/>
              <w:marRight w:val="0"/>
              <w:marTop w:val="0"/>
              <w:marBottom w:val="0"/>
              <w:divBdr>
                <w:top w:val="none" w:sz="0" w:space="0" w:color="auto"/>
                <w:left w:val="none" w:sz="0" w:space="0" w:color="auto"/>
                <w:bottom w:val="none" w:sz="0" w:space="0" w:color="auto"/>
                <w:right w:val="none" w:sz="0" w:space="0" w:color="auto"/>
              </w:divBdr>
            </w:div>
            <w:div w:id="144322896">
              <w:marLeft w:val="0"/>
              <w:marRight w:val="0"/>
              <w:marTop w:val="0"/>
              <w:marBottom w:val="0"/>
              <w:divBdr>
                <w:top w:val="none" w:sz="0" w:space="0" w:color="auto"/>
                <w:left w:val="none" w:sz="0" w:space="0" w:color="auto"/>
                <w:bottom w:val="none" w:sz="0" w:space="0" w:color="auto"/>
                <w:right w:val="none" w:sz="0" w:space="0" w:color="auto"/>
              </w:divBdr>
            </w:div>
            <w:div w:id="1481581369">
              <w:marLeft w:val="0"/>
              <w:marRight w:val="0"/>
              <w:marTop w:val="0"/>
              <w:marBottom w:val="0"/>
              <w:divBdr>
                <w:top w:val="none" w:sz="0" w:space="0" w:color="auto"/>
                <w:left w:val="none" w:sz="0" w:space="0" w:color="auto"/>
                <w:bottom w:val="none" w:sz="0" w:space="0" w:color="auto"/>
                <w:right w:val="none" w:sz="0" w:space="0" w:color="auto"/>
              </w:divBdr>
            </w:div>
            <w:div w:id="1543592231">
              <w:marLeft w:val="0"/>
              <w:marRight w:val="0"/>
              <w:marTop w:val="0"/>
              <w:marBottom w:val="0"/>
              <w:divBdr>
                <w:top w:val="none" w:sz="0" w:space="0" w:color="auto"/>
                <w:left w:val="none" w:sz="0" w:space="0" w:color="auto"/>
                <w:bottom w:val="none" w:sz="0" w:space="0" w:color="auto"/>
                <w:right w:val="none" w:sz="0" w:space="0" w:color="auto"/>
              </w:divBdr>
            </w:div>
            <w:div w:id="1621572849">
              <w:marLeft w:val="0"/>
              <w:marRight w:val="0"/>
              <w:marTop w:val="0"/>
              <w:marBottom w:val="0"/>
              <w:divBdr>
                <w:top w:val="none" w:sz="0" w:space="0" w:color="auto"/>
                <w:left w:val="none" w:sz="0" w:space="0" w:color="auto"/>
                <w:bottom w:val="none" w:sz="0" w:space="0" w:color="auto"/>
                <w:right w:val="none" w:sz="0" w:space="0" w:color="auto"/>
              </w:divBdr>
            </w:div>
            <w:div w:id="381369106">
              <w:marLeft w:val="0"/>
              <w:marRight w:val="0"/>
              <w:marTop w:val="0"/>
              <w:marBottom w:val="0"/>
              <w:divBdr>
                <w:top w:val="none" w:sz="0" w:space="0" w:color="auto"/>
                <w:left w:val="none" w:sz="0" w:space="0" w:color="auto"/>
                <w:bottom w:val="none" w:sz="0" w:space="0" w:color="auto"/>
                <w:right w:val="none" w:sz="0" w:space="0" w:color="auto"/>
              </w:divBdr>
            </w:div>
            <w:div w:id="1260993136">
              <w:marLeft w:val="0"/>
              <w:marRight w:val="0"/>
              <w:marTop w:val="0"/>
              <w:marBottom w:val="0"/>
              <w:divBdr>
                <w:top w:val="none" w:sz="0" w:space="0" w:color="auto"/>
                <w:left w:val="none" w:sz="0" w:space="0" w:color="auto"/>
                <w:bottom w:val="none" w:sz="0" w:space="0" w:color="auto"/>
                <w:right w:val="none" w:sz="0" w:space="0" w:color="auto"/>
              </w:divBdr>
            </w:div>
            <w:div w:id="2038776525">
              <w:marLeft w:val="0"/>
              <w:marRight w:val="0"/>
              <w:marTop w:val="0"/>
              <w:marBottom w:val="0"/>
              <w:divBdr>
                <w:top w:val="none" w:sz="0" w:space="0" w:color="auto"/>
                <w:left w:val="none" w:sz="0" w:space="0" w:color="auto"/>
                <w:bottom w:val="none" w:sz="0" w:space="0" w:color="auto"/>
                <w:right w:val="none" w:sz="0" w:space="0" w:color="auto"/>
              </w:divBdr>
            </w:div>
            <w:div w:id="1072502228">
              <w:marLeft w:val="0"/>
              <w:marRight w:val="0"/>
              <w:marTop w:val="0"/>
              <w:marBottom w:val="0"/>
              <w:divBdr>
                <w:top w:val="none" w:sz="0" w:space="0" w:color="auto"/>
                <w:left w:val="none" w:sz="0" w:space="0" w:color="auto"/>
                <w:bottom w:val="none" w:sz="0" w:space="0" w:color="auto"/>
                <w:right w:val="none" w:sz="0" w:space="0" w:color="auto"/>
              </w:divBdr>
            </w:div>
            <w:div w:id="1790274059">
              <w:marLeft w:val="0"/>
              <w:marRight w:val="0"/>
              <w:marTop w:val="0"/>
              <w:marBottom w:val="0"/>
              <w:divBdr>
                <w:top w:val="none" w:sz="0" w:space="0" w:color="auto"/>
                <w:left w:val="none" w:sz="0" w:space="0" w:color="auto"/>
                <w:bottom w:val="none" w:sz="0" w:space="0" w:color="auto"/>
                <w:right w:val="none" w:sz="0" w:space="0" w:color="auto"/>
              </w:divBdr>
            </w:div>
            <w:div w:id="1398164422">
              <w:marLeft w:val="0"/>
              <w:marRight w:val="0"/>
              <w:marTop w:val="0"/>
              <w:marBottom w:val="0"/>
              <w:divBdr>
                <w:top w:val="none" w:sz="0" w:space="0" w:color="auto"/>
                <w:left w:val="none" w:sz="0" w:space="0" w:color="auto"/>
                <w:bottom w:val="none" w:sz="0" w:space="0" w:color="auto"/>
                <w:right w:val="none" w:sz="0" w:space="0" w:color="auto"/>
              </w:divBdr>
            </w:div>
            <w:div w:id="409931125">
              <w:marLeft w:val="0"/>
              <w:marRight w:val="0"/>
              <w:marTop w:val="0"/>
              <w:marBottom w:val="0"/>
              <w:divBdr>
                <w:top w:val="none" w:sz="0" w:space="0" w:color="auto"/>
                <w:left w:val="none" w:sz="0" w:space="0" w:color="auto"/>
                <w:bottom w:val="none" w:sz="0" w:space="0" w:color="auto"/>
                <w:right w:val="none" w:sz="0" w:space="0" w:color="auto"/>
              </w:divBdr>
            </w:div>
            <w:div w:id="1345279020">
              <w:marLeft w:val="0"/>
              <w:marRight w:val="0"/>
              <w:marTop w:val="0"/>
              <w:marBottom w:val="0"/>
              <w:divBdr>
                <w:top w:val="none" w:sz="0" w:space="0" w:color="auto"/>
                <w:left w:val="none" w:sz="0" w:space="0" w:color="auto"/>
                <w:bottom w:val="none" w:sz="0" w:space="0" w:color="auto"/>
                <w:right w:val="none" w:sz="0" w:space="0" w:color="auto"/>
              </w:divBdr>
            </w:div>
            <w:div w:id="915676317">
              <w:marLeft w:val="0"/>
              <w:marRight w:val="0"/>
              <w:marTop w:val="0"/>
              <w:marBottom w:val="0"/>
              <w:divBdr>
                <w:top w:val="none" w:sz="0" w:space="0" w:color="auto"/>
                <w:left w:val="none" w:sz="0" w:space="0" w:color="auto"/>
                <w:bottom w:val="none" w:sz="0" w:space="0" w:color="auto"/>
                <w:right w:val="none" w:sz="0" w:space="0" w:color="auto"/>
              </w:divBdr>
            </w:div>
            <w:div w:id="913590031">
              <w:marLeft w:val="0"/>
              <w:marRight w:val="0"/>
              <w:marTop w:val="0"/>
              <w:marBottom w:val="0"/>
              <w:divBdr>
                <w:top w:val="none" w:sz="0" w:space="0" w:color="auto"/>
                <w:left w:val="none" w:sz="0" w:space="0" w:color="auto"/>
                <w:bottom w:val="none" w:sz="0" w:space="0" w:color="auto"/>
                <w:right w:val="none" w:sz="0" w:space="0" w:color="auto"/>
              </w:divBdr>
            </w:div>
            <w:div w:id="571812989">
              <w:marLeft w:val="0"/>
              <w:marRight w:val="0"/>
              <w:marTop w:val="0"/>
              <w:marBottom w:val="0"/>
              <w:divBdr>
                <w:top w:val="none" w:sz="0" w:space="0" w:color="auto"/>
                <w:left w:val="none" w:sz="0" w:space="0" w:color="auto"/>
                <w:bottom w:val="none" w:sz="0" w:space="0" w:color="auto"/>
                <w:right w:val="none" w:sz="0" w:space="0" w:color="auto"/>
              </w:divBdr>
            </w:div>
            <w:div w:id="1259564231">
              <w:marLeft w:val="0"/>
              <w:marRight w:val="0"/>
              <w:marTop w:val="0"/>
              <w:marBottom w:val="0"/>
              <w:divBdr>
                <w:top w:val="none" w:sz="0" w:space="0" w:color="auto"/>
                <w:left w:val="none" w:sz="0" w:space="0" w:color="auto"/>
                <w:bottom w:val="none" w:sz="0" w:space="0" w:color="auto"/>
                <w:right w:val="none" w:sz="0" w:space="0" w:color="auto"/>
              </w:divBdr>
            </w:div>
            <w:div w:id="930702794">
              <w:marLeft w:val="0"/>
              <w:marRight w:val="0"/>
              <w:marTop w:val="0"/>
              <w:marBottom w:val="0"/>
              <w:divBdr>
                <w:top w:val="none" w:sz="0" w:space="0" w:color="auto"/>
                <w:left w:val="none" w:sz="0" w:space="0" w:color="auto"/>
                <w:bottom w:val="none" w:sz="0" w:space="0" w:color="auto"/>
                <w:right w:val="none" w:sz="0" w:space="0" w:color="auto"/>
              </w:divBdr>
            </w:div>
            <w:div w:id="214202643">
              <w:marLeft w:val="0"/>
              <w:marRight w:val="0"/>
              <w:marTop w:val="0"/>
              <w:marBottom w:val="0"/>
              <w:divBdr>
                <w:top w:val="none" w:sz="0" w:space="0" w:color="auto"/>
                <w:left w:val="none" w:sz="0" w:space="0" w:color="auto"/>
                <w:bottom w:val="none" w:sz="0" w:space="0" w:color="auto"/>
                <w:right w:val="none" w:sz="0" w:space="0" w:color="auto"/>
              </w:divBdr>
            </w:div>
            <w:div w:id="1751542291">
              <w:marLeft w:val="0"/>
              <w:marRight w:val="0"/>
              <w:marTop w:val="0"/>
              <w:marBottom w:val="0"/>
              <w:divBdr>
                <w:top w:val="none" w:sz="0" w:space="0" w:color="auto"/>
                <w:left w:val="none" w:sz="0" w:space="0" w:color="auto"/>
                <w:bottom w:val="none" w:sz="0" w:space="0" w:color="auto"/>
                <w:right w:val="none" w:sz="0" w:space="0" w:color="auto"/>
              </w:divBdr>
            </w:div>
            <w:div w:id="2005740315">
              <w:marLeft w:val="0"/>
              <w:marRight w:val="0"/>
              <w:marTop w:val="0"/>
              <w:marBottom w:val="0"/>
              <w:divBdr>
                <w:top w:val="none" w:sz="0" w:space="0" w:color="auto"/>
                <w:left w:val="none" w:sz="0" w:space="0" w:color="auto"/>
                <w:bottom w:val="none" w:sz="0" w:space="0" w:color="auto"/>
                <w:right w:val="none" w:sz="0" w:space="0" w:color="auto"/>
              </w:divBdr>
            </w:div>
            <w:div w:id="1155147617">
              <w:marLeft w:val="0"/>
              <w:marRight w:val="0"/>
              <w:marTop w:val="0"/>
              <w:marBottom w:val="0"/>
              <w:divBdr>
                <w:top w:val="none" w:sz="0" w:space="0" w:color="auto"/>
                <w:left w:val="none" w:sz="0" w:space="0" w:color="auto"/>
                <w:bottom w:val="none" w:sz="0" w:space="0" w:color="auto"/>
                <w:right w:val="none" w:sz="0" w:space="0" w:color="auto"/>
              </w:divBdr>
            </w:div>
            <w:div w:id="1419713775">
              <w:marLeft w:val="0"/>
              <w:marRight w:val="0"/>
              <w:marTop w:val="0"/>
              <w:marBottom w:val="0"/>
              <w:divBdr>
                <w:top w:val="none" w:sz="0" w:space="0" w:color="auto"/>
                <w:left w:val="none" w:sz="0" w:space="0" w:color="auto"/>
                <w:bottom w:val="none" w:sz="0" w:space="0" w:color="auto"/>
                <w:right w:val="none" w:sz="0" w:space="0" w:color="auto"/>
              </w:divBdr>
            </w:div>
            <w:div w:id="229536345">
              <w:marLeft w:val="0"/>
              <w:marRight w:val="0"/>
              <w:marTop w:val="0"/>
              <w:marBottom w:val="0"/>
              <w:divBdr>
                <w:top w:val="none" w:sz="0" w:space="0" w:color="auto"/>
                <w:left w:val="none" w:sz="0" w:space="0" w:color="auto"/>
                <w:bottom w:val="none" w:sz="0" w:space="0" w:color="auto"/>
                <w:right w:val="none" w:sz="0" w:space="0" w:color="auto"/>
              </w:divBdr>
            </w:div>
            <w:div w:id="1991206846">
              <w:marLeft w:val="0"/>
              <w:marRight w:val="0"/>
              <w:marTop w:val="0"/>
              <w:marBottom w:val="0"/>
              <w:divBdr>
                <w:top w:val="none" w:sz="0" w:space="0" w:color="auto"/>
                <w:left w:val="none" w:sz="0" w:space="0" w:color="auto"/>
                <w:bottom w:val="none" w:sz="0" w:space="0" w:color="auto"/>
                <w:right w:val="none" w:sz="0" w:space="0" w:color="auto"/>
              </w:divBdr>
            </w:div>
            <w:div w:id="462037429">
              <w:marLeft w:val="0"/>
              <w:marRight w:val="0"/>
              <w:marTop w:val="0"/>
              <w:marBottom w:val="0"/>
              <w:divBdr>
                <w:top w:val="none" w:sz="0" w:space="0" w:color="auto"/>
                <w:left w:val="none" w:sz="0" w:space="0" w:color="auto"/>
                <w:bottom w:val="none" w:sz="0" w:space="0" w:color="auto"/>
                <w:right w:val="none" w:sz="0" w:space="0" w:color="auto"/>
              </w:divBdr>
            </w:div>
            <w:div w:id="522134721">
              <w:marLeft w:val="0"/>
              <w:marRight w:val="0"/>
              <w:marTop w:val="0"/>
              <w:marBottom w:val="0"/>
              <w:divBdr>
                <w:top w:val="none" w:sz="0" w:space="0" w:color="auto"/>
                <w:left w:val="none" w:sz="0" w:space="0" w:color="auto"/>
                <w:bottom w:val="none" w:sz="0" w:space="0" w:color="auto"/>
                <w:right w:val="none" w:sz="0" w:space="0" w:color="auto"/>
              </w:divBdr>
            </w:div>
            <w:div w:id="405997050">
              <w:marLeft w:val="0"/>
              <w:marRight w:val="0"/>
              <w:marTop w:val="0"/>
              <w:marBottom w:val="0"/>
              <w:divBdr>
                <w:top w:val="none" w:sz="0" w:space="0" w:color="auto"/>
                <w:left w:val="none" w:sz="0" w:space="0" w:color="auto"/>
                <w:bottom w:val="none" w:sz="0" w:space="0" w:color="auto"/>
                <w:right w:val="none" w:sz="0" w:space="0" w:color="auto"/>
              </w:divBdr>
            </w:div>
            <w:div w:id="1655836872">
              <w:marLeft w:val="0"/>
              <w:marRight w:val="0"/>
              <w:marTop w:val="0"/>
              <w:marBottom w:val="0"/>
              <w:divBdr>
                <w:top w:val="none" w:sz="0" w:space="0" w:color="auto"/>
                <w:left w:val="none" w:sz="0" w:space="0" w:color="auto"/>
                <w:bottom w:val="none" w:sz="0" w:space="0" w:color="auto"/>
                <w:right w:val="none" w:sz="0" w:space="0" w:color="auto"/>
              </w:divBdr>
            </w:div>
            <w:div w:id="1618103933">
              <w:marLeft w:val="0"/>
              <w:marRight w:val="0"/>
              <w:marTop w:val="0"/>
              <w:marBottom w:val="0"/>
              <w:divBdr>
                <w:top w:val="none" w:sz="0" w:space="0" w:color="auto"/>
                <w:left w:val="none" w:sz="0" w:space="0" w:color="auto"/>
                <w:bottom w:val="none" w:sz="0" w:space="0" w:color="auto"/>
                <w:right w:val="none" w:sz="0" w:space="0" w:color="auto"/>
              </w:divBdr>
            </w:div>
            <w:div w:id="1085960985">
              <w:marLeft w:val="0"/>
              <w:marRight w:val="0"/>
              <w:marTop w:val="0"/>
              <w:marBottom w:val="0"/>
              <w:divBdr>
                <w:top w:val="none" w:sz="0" w:space="0" w:color="auto"/>
                <w:left w:val="none" w:sz="0" w:space="0" w:color="auto"/>
                <w:bottom w:val="none" w:sz="0" w:space="0" w:color="auto"/>
                <w:right w:val="none" w:sz="0" w:space="0" w:color="auto"/>
              </w:divBdr>
            </w:div>
            <w:div w:id="1108155778">
              <w:marLeft w:val="0"/>
              <w:marRight w:val="0"/>
              <w:marTop w:val="0"/>
              <w:marBottom w:val="0"/>
              <w:divBdr>
                <w:top w:val="none" w:sz="0" w:space="0" w:color="auto"/>
                <w:left w:val="none" w:sz="0" w:space="0" w:color="auto"/>
                <w:bottom w:val="none" w:sz="0" w:space="0" w:color="auto"/>
                <w:right w:val="none" w:sz="0" w:space="0" w:color="auto"/>
              </w:divBdr>
            </w:div>
            <w:div w:id="314183120">
              <w:marLeft w:val="0"/>
              <w:marRight w:val="0"/>
              <w:marTop w:val="0"/>
              <w:marBottom w:val="0"/>
              <w:divBdr>
                <w:top w:val="none" w:sz="0" w:space="0" w:color="auto"/>
                <w:left w:val="none" w:sz="0" w:space="0" w:color="auto"/>
                <w:bottom w:val="none" w:sz="0" w:space="0" w:color="auto"/>
                <w:right w:val="none" w:sz="0" w:space="0" w:color="auto"/>
              </w:divBdr>
            </w:div>
            <w:div w:id="2106998593">
              <w:marLeft w:val="0"/>
              <w:marRight w:val="0"/>
              <w:marTop w:val="0"/>
              <w:marBottom w:val="0"/>
              <w:divBdr>
                <w:top w:val="none" w:sz="0" w:space="0" w:color="auto"/>
                <w:left w:val="none" w:sz="0" w:space="0" w:color="auto"/>
                <w:bottom w:val="none" w:sz="0" w:space="0" w:color="auto"/>
                <w:right w:val="none" w:sz="0" w:space="0" w:color="auto"/>
              </w:divBdr>
            </w:div>
            <w:div w:id="1237786128">
              <w:marLeft w:val="0"/>
              <w:marRight w:val="0"/>
              <w:marTop w:val="0"/>
              <w:marBottom w:val="0"/>
              <w:divBdr>
                <w:top w:val="none" w:sz="0" w:space="0" w:color="auto"/>
                <w:left w:val="none" w:sz="0" w:space="0" w:color="auto"/>
                <w:bottom w:val="none" w:sz="0" w:space="0" w:color="auto"/>
                <w:right w:val="none" w:sz="0" w:space="0" w:color="auto"/>
              </w:divBdr>
            </w:div>
            <w:div w:id="1806043068">
              <w:marLeft w:val="0"/>
              <w:marRight w:val="0"/>
              <w:marTop w:val="0"/>
              <w:marBottom w:val="0"/>
              <w:divBdr>
                <w:top w:val="none" w:sz="0" w:space="0" w:color="auto"/>
                <w:left w:val="none" w:sz="0" w:space="0" w:color="auto"/>
                <w:bottom w:val="none" w:sz="0" w:space="0" w:color="auto"/>
                <w:right w:val="none" w:sz="0" w:space="0" w:color="auto"/>
              </w:divBdr>
            </w:div>
            <w:div w:id="1044980957">
              <w:marLeft w:val="0"/>
              <w:marRight w:val="0"/>
              <w:marTop w:val="0"/>
              <w:marBottom w:val="0"/>
              <w:divBdr>
                <w:top w:val="none" w:sz="0" w:space="0" w:color="auto"/>
                <w:left w:val="none" w:sz="0" w:space="0" w:color="auto"/>
                <w:bottom w:val="none" w:sz="0" w:space="0" w:color="auto"/>
                <w:right w:val="none" w:sz="0" w:space="0" w:color="auto"/>
              </w:divBdr>
            </w:div>
            <w:div w:id="947926050">
              <w:marLeft w:val="0"/>
              <w:marRight w:val="0"/>
              <w:marTop w:val="0"/>
              <w:marBottom w:val="0"/>
              <w:divBdr>
                <w:top w:val="none" w:sz="0" w:space="0" w:color="auto"/>
                <w:left w:val="none" w:sz="0" w:space="0" w:color="auto"/>
                <w:bottom w:val="none" w:sz="0" w:space="0" w:color="auto"/>
                <w:right w:val="none" w:sz="0" w:space="0" w:color="auto"/>
              </w:divBdr>
            </w:div>
            <w:div w:id="383525461">
              <w:marLeft w:val="0"/>
              <w:marRight w:val="0"/>
              <w:marTop w:val="0"/>
              <w:marBottom w:val="0"/>
              <w:divBdr>
                <w:top w:val="none" w:sz="0" w:space="0" w:color="auto"/>
                <w:left w:val="none" w:sz="0" w:space="0" w:color="auto"/>
                <w:bottom w:val="none" w:sz="0" w:space="0" w:color="auto"/>
                <w:right w:val="none" w:sz="0" w:space="0" w:color="auto"/>
              </w:divBdr>
            </w:div>
            <w:div w:id="995454199">
              <w:marLeft w:val="0"/>
              <w:marRight w:val="0"/>
              <w:marTop w:val="0"/>
              <w:marBottom w:val="0"/>
              <w:divBdr>
                <w:top w:val="none" w:sz="0" w:space="0" w:color="auto"/>
                <w:left w:val="none" w:sz="0" w:space="0" w:color="auto"/>
                <w:bottom w:val="none" w:sz="0" w:space="0" w:color="auto"/>
                <w:right w:val="none" w:sz="0" w:space="0" w:color="auto"/>
              </w:divBdr>
            </w:div>
            <w:div w:id="1961181690">
              <w:marLeft w:val="0"/>
              <w:marRight w:val="0"/>
              <w:marTop w:val="0"/>
              <w:marBottom w:val="0"/>
              <w:divBdr>
                <w:top w:val="none" w:sz="0" w:space="0" w:color="auto"/>
                <w:left w:val="none" w:sz="0" w:space="0" w:color="auto"/>
                <w:bottom w:val="none" w:sz="0" w:space="0" w:color="auto"/>
                <w:right w:val="none" w:sz="0" w:space="0" w:color="auto"/>
              </w:divBdr>
            </w:div>
            <w:div w:id="848713100">
              <w:marLeft w:val="0"/>
              <w:marRight w:val="0"/>
              <w:marTop w:val="0"/>
              <w:marBottom w:val="0"/>
              <w:divBdr>
                <w:top w:val="none" w:sz="0" w:space="0" w:color="auto"/>
                <w:left w:val="none" w:sz="0" w:space="0" w:color="auto"/>
                <w:bottom w:val="none" w:sz="0" w:space="0" w:color="auto"/>
                <w:right w:val="none" w:sz="0" w:space="0" w:color="auto"/>
              </w:divBdr>
            </w:div>
            <w:div w:id="2124494251">
              <w:marLeft w:val="0"/>
              <w:marRight w:val="0"/>
              <w:marTop w:val="0"/>
              <w:marBottom w:val="0"/>
              <w:divBdr>
                <w:top w:val="none" w:sz="0" w:space="0" w:color="auto"/>
                <w:left w:val="none" w:sz="0" w:space="0" w:color="auto"/>
                <w:bottom w:val="none" w:sz="0" w:space="0" w:color="auto"/>
                <w:right w:val="none" w:sz="0" w:space="0" w:color="auto"/>
              </w:divBdr>
            </w:div>
            <w:div w:id="1729766943">
              <w:marLeft w:val="0"/>
              <w:marRight w:val="0"/>
              <w:marTop w:val="0"/>
              <w:marBottom w:val="0"/>
              <w:divBdr>
                <w:top w:val="none" w:sz="0" w:space="0" w:color="auto"/>
                <w:left w:val="none" w:sz="0" w:space="0" w:color="auto"/>
                <w:bottom w:val="none" w:sz="0" w:space="0" w:color="auto"/>
                <w:right w:val="none" w:sz="0" w:space="0" w:color="auto"/>
              </w:divBdr>
            </w:div>
            <w:div w:id="2061905017">
              <w:marLeft w:val="0"/>
              <w:marRight w:val="0"/>
              <w:marTop w:val="0"/>
              <w:marBottom w:val="0"/>
              <w:divBdr>
                <w:top w:val="none" w:sz="0" w:space="0" w:color="auto"/>
                <w:left w:val="none" w:sz="0" w:space="0" w:color="auto"/>
                <w:bottom w:val="none" w:sz="0" w:space="0" w:color="auto"/>
                <w:right w:val="none" w:sz="0" w:space="0" w:color="auto"/>
              </w:divBdr>
            </w:div>
            <w:div w:id="844591661">
              <w:marLeft w:val="0"/>
              <w:marRight w:val="0"/>
              <w:marTop w:val="0"/>
              <w:marBottom w:val="0"/>
              <w:divBdr>
                <w:top w:val="none" w:sz="0" w:space="0" w:color="auto"/>
                <w:left w:val="none" w:sz="0" w:space="0" w:color="auto"/>
                <w:bottom w:val="none" w:sz="0" w:space="0" w:color="auto"/>
                <w:right w:val="none" w:sz="0" w:space="0" w:color="auto"/>
              </w:divBdr>
            </w:div>
            <w:div w:id="1316569984">
              <w:marLeft w:val="0"/>
              <w:marRight w:val="0"/>
              <w:marTop w:val="0"/>
              <w:marBottom w:val="0"/>
              <w:divBdr>
                <w:top w:val="none" w:sz="0" w:space="0" w:color="auto"/>
                <w:left w:val="none" w:sz="0" w:space="0" w:color="auto"/>
                <w:bottom w:val="none" w:sz="0" w:space="0" w:color="auto"/>
                <w:right w:val="none" w:sz="0" w:space="0" w:color="auto"/>
              </w:divBdr>
            </w:div>
            <w:div w:id="536309884">
              <w:marLeft w:val="0"/>
              <w:marRight w:val="0"/>
              <w:marTop w:val="0"/>
              <w:marBottom w:val="0"/>
              <w:divBdr>
                <w:top w:val="none" w:sz="0" w:space="0" w:color="auto"/>
                <w:left w:val="none" w:sz="0" w:space="0" w:color="auto"/>
                <w:bottom w:val="none" w:sz="0" w:space="0" w:color="auto"/>
                <w:right w:val="none" w:sz="0" w:space="0" w:color="auto"/>
              </w:divBdr>
            </w:div>
            <w:div w:id="207913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074108">
      <w:bodyDiv w:val="1"/>
      <w:marLeft w:val="0"/>
      <w:marRight w:val="0"/>
      <w:marTop w:val="0"/>
      <w:marBottom w:val="0"/>
      <w:divBdr>
        <w:top w:val="none" w:sz="0" w:space="0" w:color="auto"/>
        <w:left w:val="none" w:sz="0" w:space="0" w:color="auto"/>
        <w:bottom w:val="none" w:sz="0" w:space="0" w:color="auto"/>
        <w:right w:val="none" w:sz="0" w:space="0" w:color="auto"/>
      </w:divBdr>
      <w:divsChild>
        <w:div w:id="1522161317">
          <w:marLeft w:val="0"/>
          <w:marRight w:val="0"/>
          <w:marTop w:val="0"/>
          <w:marBottom w:val="0"/>
          <w:divBdr>
            <w:top w:val="none" w:sz="0" w:space="0" w:color="auto"/>
            <w:left w:val="none" w:sz="0" w:space="0" w:color="auto"/>
            <w:bottom w:val="none" w:sz="0" w:space="0" w:color="auto"/>
            <w:right w:val="none" w:sz="0" w:space="0" w:color="auto"/>
          </w:divBdr>
          <w:divsChild>
            <w:div w:id="914045656">
              <w:marLeft w:val="0"/>
              <w:marRight w:val="0"/>
              <w:marTop w:val="0"/>
              <w:marBottom w:val="0"/>
              <w:divBdr>
                <w:top w:val="none" w:sz="0" w:space="0" w:color="auto"/>
                <w:left w:val="none" w:sz="0" w:space="0" w:color="auto"/>
                <w:bottom w:val="none" w:sz="0" w:space="0" w:color="auto"/>
                <w:right w:val="none" w:sz="0" w:space="0" w:color="auto"/>
              </w:divBdr>
            </w:div>
            <w:div w:id="29414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167145">
      <w:bodyDiv w:val="1"/>
      <w:marLeft w:val="0"/>
      <w:marRight w:val="0"/>
      <w:marTop w:val="0"/>
      <w:marBottom w:val="0"/>
      <w:divBdr>
        <w:top w:val="none" w:sz="0" w:space="0" w:color="auto"/>
        <w:left w:val="none" w:sz="0" w:space="0" w:color="auto"/>
        <w:bottom w:val="none" w:sz="0" w:space="0" w:color="auto"/>
        <w:right w:val="none" w:sz="0" w:space="0" w:color="auto"/>
      </w:divBdr>
      <w:divsChild>
        <w:div w:id="556740528">
          <w:marLeft w:val="0"/>
          <w:marRight w:val="0"/>
          <w:marTop w:val="0"/>
          <w:marBottom w:val="0"/>
          <w:divBdr>
            <w:top w:val="none" w:sz="0" w:space="0" w:color="auto"/>
            <w:left w:val="none" w:sz="0" w:space="0" w:color="auto"/>
            <w:bottom w:val="none" w:sz="0" w:space="0" w:color="auto"/>
            <w:right w:val="none" w:sz="0" w:space="0" w:color="auto"/>
          </w:divBdr>
          <w:divsChild>
            <w:div w:id="115136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748183">
      <w:bodyDiv w:val="1"/>
      <w:marLeft w:val="0"/>
      <w:marRight w:val="0"/>
      <w:marTop w:val="0"/>
      <w:marBottom w:val="0"/>
      <w:divBdr>
        <w:top w:val="none" w:sz="0" w:space="0" w:color="auto"/>
        <w:left w:val="none" w:sz="0" w:space="0" w:color="auto"/>
        <w:bottom w:val="none" w:sz="0" w:space="0" w:color="auto"/>
        <w:right w:val="none" w:sz="0" w:space="0" w:color="auto"/>
      </w:divBdr>
    </w:div>
    <w:div w:id="490022606">
      <w:bodyDiv w:val="1"/>
      <w:marLeft w:val="0"/>
      <w:marRight w:val="0"/>
      <w:marTop w:val="0"/>
      <w:marBottom w:val="0"/>
      <w:divBdr>
        <w:top w:val="none" w:sz="0" w:space="0" w:color="auto"/>
        <w:left w:val="none" w:sz="0" w:space="0" w:color="auto"/>
        <w:bottom w:val="none" w:sz="0" w:space="0" w:color="auto"/>
        <w:right w:val="none" w:sz="0" w:space="0" w:color="auto"/>
      </w:divBdr>
    </w:div>
    <w:div w:id="526649159">
      <w:bodyDiv w:val="1"/>
      <w:marLeft w:val="0"/>
      <w:marRight w:val="0"/>
      <w:marTop w:val="0"/>
      <w:marBottom w:val="0"/>
      <w:divBdr>
        <w:top w:val="none" w:sz="0" w:space="0" w:color="auto"/>
        <w:left w:val="none" w:sz="0" w:space="0" w:color="auto"/>
        <w:bottom w:val="none" w:sz="0" w:space="0" w:color="auto"/>
        <w:right w:val="none" w:sz="0" w:space="0" w:color="auto"/>
      </w:divBdr>
      <w:divsChild>
        <w:div w:id="802115367">
          <w:marLeft w:val="480"/>
          <w:marRight w:val="0"/>
          <w:marTop w:val="0"/>
          <w:marBottom w:val="0"/>
          <w:divBdr>
            <w:top w:val="none" w:sz="0" w:space="0" w:color="auto"/>
            <w:left w:val="none" w:sz="0" w:space="0" w:color="auto"/>
            <w:bottom w:val="none" w:sz="0" w:space="0" w:color="auto"/>
            <w:right w:val="none" w:sz="0" w:space="0" w:color="auto"/>
          </w:divBdr>
        </w:div>
        <w:div w:id="272827318">
          <w:marLeft w:val="480"/>
          <w:marRight w:val="0"/>
          <w:marTop w:val="0"/>
          <w:marBottom w:val="0"/>
          <w:divBdr>
            <w:top w:val="none" w:sz="0" w:space="0" w:color="auto"/>
            <w:left w:val="none" w:sz="0" w:space="0" w:color="auto"/>
            <w:bottom w:val="none" w:sz="0" w:space="0" w:color="auto"/>
            <w:right w:val="none" w:sz="0" w:space="0" w:color="auto"/>
          </w:divBdr>
        </w:div>
        <w:div w:id="1143036645">
          <w:marLeft w:val="480"/>
          <w:marRight w:val="0"/>
          <w:marTop w:val="0"/>
          <w:marBottom w:val="0"/>
          <w:divBdr>
            <w:top w:val="none" w:sz="0" w:space="0" w:color="auto"/>
            <w:left w:val="none" w:sz="0" w:space="0" w:color="auto"/>
            <w:bottom w:val="none" w:sz="0" w:space="0" w:color="auto"/>
            <w:right w:val="none" w:sz="0" w:space="0" w:color="auto"/>
          </w:divBdr>
        </w:div>
      </w:divsChild>
    </w:div>
    <w:div w:id="541675082">
      <w:bodyDiv w:val="1"/>
      <w:marLeft w:val="0"/>
      <w:marRight w:val="0"/>
      <w:marTop w:val="0"/>
      <w:marBottom w:val="0"/>
      <w:divBdr>
        <w:top w:val="none" w:sz="0" w:space="0" w:color="auto"/>
        <w:left w:val="none" w:sz="0" w:space="0" w:color="auto"/>
        <w:bottom w:val="none" w:sz="0" w:space="0" w:color="auto"/>
        <w:right w:val="none" w:sz="0" w:space="0" w:color="auto"/>
      </w:divBdr>
    </w:div>
    <w:div w:id="575288896">
      <w:bodyDiv w:val="1"/>
      <w:marLeft w:val="0"/>
      <w:marRight w:val="0"/>
      <w:marTop w:val="0"/>
      <w:marBottom w:val="0"/>
      <w:divBdr>
        <w:top w:val="none" w:sz="0" w:space="0" w:color="auto"/>
        <w:left w:val="none" w:sz="0" w:space="0" w:color="auto"/>
        <w:bottom w:val="none" w:sz="0" w:space="0" w:color="auto"/>
        <w:right w:val="none" w:sz="0" w:space="0" w:color="auto"/>
      </w:divBdr>
      <w:divsChild>
        <w:div w:id="1295333642">
          <w:marLeft w:val="480"/>
          <w:marRight w:val="0"/>
          <w:marTop w:val="0"/>
          <w:marBottom w:val="0"/>
          <w:divBdr>
            <w:top w:val="none" w:sz="0" w:space="0" w:color="auto"/>
            <w:left w:val="none" w:sz="0" w:space="0" w:color="auto"/>
            <w:bottom w:val="none" w:sz="0" w:space="0" w:color="auto"/>
            <w:right w:val="none" w:sz="0" w:space="0" w:color="auto"/>
          </w:divBdr>
        </w:div>
        <w:div w:id="1605380547">
          <w:marLeft w:val="480"/>
          <w:marRight w:val="0"/>
          <w:marTop w:val="0"/>
          <w:marBottom w:val="0"/>
          <w:divBdr>
            <w:top w:val="none" w:sz="0" w:space="0" w:color="auto"/>
            <w:left w:val="none" w:sz="0" w:space="0" w:color="auto"/>
            <w:bottom w:val="none" w:sz="0" w:space="0" w:color="auto"/>
            <w:right w:val="none" w:sz="0" w:space="0" w:color="auto"/>
          </w:divBdr>
        </w:div>
        <w:div w:id="153840020">
          <w:marLeft w:val="480"/>
          <w:marRight w:val="0"/>
          <w:marTop w:val="0"/>
          <w:marBottom w:val="0"/>
          <w:divBdr>
            <w:top w:val="none" w:sz="0" w:space="0" w:color="auto"/>
            <w:left w:val="none" w:sz="0" w:space="0" w:color="auto"/>
            <w:bottom w:val="none" w:sz="0" w:space="0" w:color="auto"/>
            <w:right w:val="none" w:sz="0" w:space="0" w:color="auto"/>
          </w:divBdr>
        </w:div>
        <w:div w:id="900671756">
          <w:marLeft w:val="480"/>
          <w:marRight w:val="0"/>
          <w:marTop w:val="0"/>
          <w:marBottom w:val="0"/>
          <w:divBdr>
            <w:top w:val="none" w:sz="0" w:space="0" w:color="auto"/>
            <w:left w:val="none" w:sz="0" w:space="0" w:color="auto"/>
            <w:bottom w:val="none" w:sz="0" w:space="0" w:color="auto"/>
            <w:right w:val="none" w:sz="0" w:space="0" w:color="auto"/>
          </w:divBdr>
        </w:div>
      </w:divsChild>
    </w:div>
    <w:div w:id="590164573">
      <w:bodyDiv w:val="1"/>
      <w:marLeft w:val="0"/>
      <w:marRight w:val="0"/>
      <w:marTop w:val="0"/>
      <w:marBottom w:val="0"/>
      <w:divBdr>
        <w:top w:val="none" w:sz="0" w:space="0" w:color="auto"/>
        <w:left w:val="none" w:sz="0" w:space="0" w:color="auto"/>
        <w:bottom w:val="none" w:sz="0" w:space="0" w:color="auto"/>
        <w:right w:val="none" w:sz="0" w:space="0" w:color="auto"/>
      </w:divBdr>
    </w:div>
    <w:div w:id="595479935">
      <w:bodyDiv w:val="1"/>
      <w:marLeft w:val="0"/>
      <w:marRight w:val="0"/>
      <w:marTop w:val="0"/>
      <w:marBottom w:val="0"/>
      <w:divBdr>
        <w:top w:val="none" w:sz="0" w:space="0" w:color="auto"/>
        <w:left w:val="none" w:sz="0" w:space="0" w:color="auto"/>
        <w:bottom w:val="none" w:sz="0" w:space="0" w:color="auto"/>
        <w:right w:val="none" w:sz="0" w:space="0" w:color="auto"/>
      </w:divBdr>
    </w:div>
    <w:div w:id="601383098">
      <w:bodyDiv w:val="1"/>
      <w:marLeft w:val="0"/>
      <w:marRight w:val="0"/>
      <w:marTop w:val="0"/>
      <w:marBottom w:val="0"/>
      <w:divBdr>
        <w:top w:val="none" w:sz="0" w:space="0" w:color="auto"/>
        <w:left w:val="none" w:sz="0" w:space="0" w:color="auto"/>
        <w:bottom w:val="none" w:sz="0" w:space="0" w:color="auto"/>
        <w:right w:val="none" w:sz="0" w:space="0" w:color="auto"/>
      </w:divBdr>
    </w:div>
    <w:div w:id="626591945">
      <w:bodyDiv w:val="1"/>
      <w:marLeft w:val="0"/>
      <w:marRight w:val="0"/>
      <w:marTop w:val="0"/>
      <w:marBottom w:val="0"/>
      <w:divBdr>
        <w:top w:val="none" w:sz="0" w:space="0" w:color="auto"/>
        <w:left w:val="none" w:sz="0" w:space="0" w:color="auto"/>
        <w:bottom w:val="none" w:sz="0" w:space="0" w:color="auto"/>
        <w:right w:val="none" w:sz="0" w:space="0" w:color="auto"/>
      </w:divBdr>
    </w:div>
    <w:div w:id="648437324">
      <w:bodyDiv w:val="1"/>
      <w:marLeft w:val="0"/>
      <w:marRight w:val="0"/>
      <w:marTop w:val="0"/>
      <w:marBottom w:val="0"/>
      <w:divBdr>
        <w:top w:val="none" w:sz="0" w:space="0" w:color="auto"/>
        <w:left w:val="none" w:sz="0" w:space="0" w:color="auto"/>
        <w:bottom w:val="none" w:sz="0" w:space="0" w:color="auto"/>
        <w:right w:val="none" w:sz="0" w:space="0" w:color="auto"/>
      </w:divBdr>
    </w:div>
    <w:div w:id="671640268">
      <w:bodyDiv w:val="1"/>
      <w:marLeft w:val="0"/>
      <w:marRight w:val="0"/>
      <w:marTop w:val="0"/>
      <w:marBottom w:val="0"/>
      <w:divBdr>
        <w:top w:val="none" w:sz="0" w:space="0" w:color="auto"/>
        <w:left w:val="none" w:sz="0" w:space="0" w:color="auto"/>
        <w:bottom w:val="none" w:sz="0" w:space="0" w:color="auto"/>
        <w:right w:val="none" w:sz="0" w:space="0" w:color="auto"/>
      </w:divBdr>
      <w:divsChild>
        <w:div w:id="1162891187">
          <w:marLeft w:val="0"/>
          <w:marRight w:val="0"/>
          <w:marTop w:val="0"/>
          <w:marBottom w:val="0"/>
          <w:divBdr>
            <w:top w:val="none" w:sz="0" w:space="0" w:color="auto"/>
            <w:left w:val="none" w:sz="0" w:space="0" w:color="auto"/>
            <w:bottom w:val="none" w:sz="0" w:space="0" w:color="auto"/>
            <w:right w:val="none" w:sz="0" w:space="0" w:color="auto"/>
          </w:divBdr>
          <w:divsChild>
            <w:div w:id="2209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537352">
      <w:bodyDiv w:val="1"/>
      <w:marLeft w:val="0"/>
      <w:marRight w:val="0"/>
      <w:marTop w:val="0"/>
      <w:marBottom w:val="0"/>
      <w:divBdr>
        <w:top w:val="none" w:sz="0" w:space="0" w:color="auto"/>
        <w:left w:val="none" w:sz="0" w:space="0" w:color="auto"/>
        <w:bottom w:val="none" w:sz="0" w:space="0" w:color="auto"/>
        <w:right w:val="none" w:sz="0" w:space="0" w:color="auto"/>
      </w:divBdr>
    </w:div>
    <w:div w:id="777724698">
      <w:bodyDiv w:val="1"/>
      <w:marLeft w:val="0"/>
      <w:marRight w:val="0"/>
      <w:marTop w:val="0"/>
      <w:marBottom w:val="0"/>
      <w:divBdr>
        <w:top w:val="none" w:sz="0" w:space="0" w:color="auto"/>
        <w:left w:val="none" w:sz="0" w:space="0" w:color="auto"/>
        <w:bottom w:val="none" w:sz="0" w:space="0" w:color="auto"/>
        <w:right w:val="none" w:sz="0" w:space="0" w:color="auto"/>
      </w:divBdr>
    </w:div>
    <w:div w:id="872965304">
      <w:bodyDiv w:val="1"/>
      <w:marLeft w:val="0"/>
      <w:marRight w:val="0"/>
      <w:marTop w:val="0"/>
      <w:marBottom w:val="0"/>
      <w:divBdr>
        <w:top w:val="none" w:sz="0" w:space="0" w:color="auto"/>
        <w:left w:val="none" w:sz="0" w:space="0" w:color="auto"/>
        <w:bottom w:val="none" w:sz="0" w:space="0" w:color="auto"/>
        <w:right w:val="none" w:sz="0" w:space="0" w:color="auto"/>
      </w:divBdr>
      <w:divsChild>
        <w:div w:id="1297493658">
          <w:marLeft w:val="480"/>
          <w:marRight w:val="0"/>
          <w:marTop w:val="0"/>
          <w:marBottom w:val="0"/>
          <w:divBdr>
            <w:top w:val="none" w:sz="0" w:space="0" w:color="auto"/>
            <w:left w:val="none" w:sz="0" w:space="0" w:color="auto"/>
            <w:bottom w:val="none" w:sz="0" w:space="0" w:color="auto"/>
            <w:right w:val="none" w:sz="0" w:space="0" w:color="auto"/>
          </w:divBdr>
        </w:div>
        <w:div w:id="1213076359">
          <w:marLeft w:val="480"/>
          <w:marRight w:val="0"/>
          <w:marTop w:val="0"/>
          <w:marBottom w:val="0"/>
          <w:divBdr>
            <w:top w:val="none" w:sz="0" w:space="0" w:color="auto"/>
            <w:left w:val="none" w:sz="0" w:space="0" w:color="auto"/>
            <w:bottom w:val="none" w:sz="0" w:space="0" w:color="auto"/>
            <w:right w:val="none" w:sz="0" w:space="0" w:color="auto"/>
          </w:divBdr>
        </w:div>
        <w:div w:id="995231866">
          <w:marLeft w:val="480"/>
          <w:marRight w:val="0"/>
          <w:marTop w:val="0"/>
          <w:marBottom w:val="0"/>
          <w:divBdr>
            <w:top w:val="none" w:sz="0" w:space="0" w:color="auto"/>
            <w:left w:val="none" w:sz="0" w:space="0" w:color="auto"/>
            <w:bottom w:val="none" w:sz="0" w:space="0" w:color="auto"/>
            <w:right w:val="none" w:sz="0" w:space="0" w:color="auto"/>
          </w:divBdr>
        </w:div>
        <w:div w:id="1872838691">
          <w:marLeft w:val="480"/>
          <w:marRight w:val="0"/>
          <w:marTop w:val="0"/>
          <w:marBottom w:val="0"/>
          <w:divBdr>
            <w:top w:val="none" w:sz="0" w:space="0" w:color="auto"/>
            <w:left w:val="none" w:sz="0" w:space="0" w:color="auto"/>
            <w:bottom w:val="none" w:sz="0" w:space="0" w:color="auto"/>
            <w:right w:val="none" w:sz="0" w:space="0" w:color="auto"/>
          </w:divBdr>
        </w:div>
      </w:divsChild>
    </w:div>
    <w:div w:id="907226314">
      <w:bodyDiv w:val="1"/>
      <w:marLeft w:val="0"/>
      <w:marRight w:val="0"/>
      <w:marTop w:val="0"/>
      <w:marBottom w:val="0"/>
      <w:divBdr>
        <w:top w:val="none" w:sz="0" w:space="0" w:color="auto"/>
        <w:left w:val="none" w:sz="0" w:space="0" w:color="auto"/>
        <w:bottom w:val="none" w:sz="0" w:space="0" w:color="auto"/>
        <w:right w:val="none" w:sz="0" w:space="0" w:color="auto"/>
      </w:divBdr>
    </w:div>
    <w:div w:id="972831616">
      <w:bodyDiv w:val="1"/>
      <w:marLeft w:val="0"/>
      <w:marRight w:val="0"/>
      <w:marTop w:val="0"/>
      <w:marBottom w:val="0"/>
      <w:divBdr>
        <w:top w:val="none" w:sz="0" w:space="0" w:color="auto"/>
        <w:left w:val="none" w:sz="0" w:space="0" w:color="auto"/>
        <w:bottom w:val="none" w:sz="0" w:space="0" w:color="auto"/>
        <w:right w:val="none" w:sz="0" w:space="0" w:color="auto"/>
      </w:divBdr>
      <w:divsChild>
        <w:div w:id="925303523">
          <w:marLeft w:val="0"/>
          <w:marRight w:val="0"/>
          <w:marTop w:val="0"/>
          <w:marBottom w:val="0"/>
          <w:divBdr>
            <w:top w:val="none" w:sz="0" w:space="0" w:color="auto"/>
            <w:left w:val="none" w:sz="0" w:space="0" w:color="auto"/>
            <w:bottom w:val="none" w:sz="0" w:space="0" w:color="auto"/>
            <w:right w:val="none" w:sz="0" w:space="0" w:color="auto"/>
          </w:divBdr>
          <w:divsChild>
            <w:div w:id="1698461418">
              <w:marLeft w:val="0"/>
              <w:marRight w:val="0"/>
              <w:marTop w:val="0"/>
              <w:marBottom w:val="0"/>
              <w:divBdr>
                <w:top w:val="none" w:sz="0" w:space="0" w:color="auto"/>
                <w:left w:val="none" w:sz="0" w:space="0" w:color="auto"/>
                <w:bottom w:val="none" w:sz="0" w:space="0" w:color="auto"/>
                <w:right w:val="none" w:sz="0" w:space="0" w:color="auto"/>
              </w:divBdr>
            </w:div>
            <w:div w:id="71998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911984">
      <w:bodyDiv w:val="1"/>
      <w:marLeft w:val="0"/>
      <w:marRight w:val="0"/>
      <w:marTop w:val="0"/>
      <w:marBottom w:val="0"/>
      <w:divBdr>
        <w:top w:val="none" w:sz="0" w:space="0" w:color="auto"/>
        <w:left w:val="none" w:sz="0" w:space="0" w:color="auto"/>
        <w:bottom w:val="none" w:sz="0" w:space="0" w:color="auto"/>
        <w:right w:val="none" w:sz="0" w:space="0" w:color="auto"/>
      </w:divBdr>
    </w:div>
    <w:div w:id="995184090">
      <w:bodyDiv w:val="1"/>
      <w:marLeft w:val="0"/>
      <w:marRight w:val="0"/>
      <w:marTop w:val="0"/>
      <w:marBottom w:val="0"/>
      <w:divBdr>
        <w:top w:val="none" w:sz="0" w:space="0" w:color="auto"/>
        <w:left w:val="none" w:sz="0" w:space="0" w:color="auto"/>
        <w:bottom w:val="none" w:sz="0" w:space="0" w:color="auto"/>
        <w:right w:val="none" w:sz="0" w:space="0" w:color="auto"/>
      </w:divBdr>
    </w:div>
    <w:div w:id="1009067279">
      <w:bodyDiv w:val="1"/>
      <w:marLeft w:val="0"/>
      <w:marRight w:val="0"/>
      <w:marTop w:val="0"/>
      <w:marBottom w:val="0"/>
      <w:divBdr>
        <w:top w:val="none" w:sz="0" w:space="0" w:color="auto"/>
        <w:left w:val="none" w:sz="0" w:space="0" w:color="auto"/>
        <w:bottom w:val="none" w:sz="0" w:space="0" w:color="auto"/>
        <w:right w:val="none" w:sz="0" w:space="0" w:color="auto"/>
      </w:divBdr>
    </w:div>
    <w:div w:id="1014070830">
      <w:bodyDiv w:val="1"/>
      <w:marLeft w:val="0"/>
      <w:marRight w:val="0"/>
      <w:marTop w:val="0"/>
      <w:marBottom w:val="0"/>
      <w:divBdr>
        <w:top w:val="none" w:sz="0" w:space="0" w:color="auto"/>
        <w:left w:val="none" w:sz="0" w:space="0" w:color="auto"/>
        <w:bottom w:val="none" w:sz="0" w:space="0" w:color="auto"/>
        <w:right w:val="none" w:sz="0" w:space="0" w:color="auto"/>
      </w:divBdr>
    </w:div>
    <w:div w:id="1031102263">
      <w:bodyDiv w:val="1"/>
      <w:marLeft w:val="0"/>
      <w:marRight w:val="0"/>
      <w:marTop w:val="0"/>
      <w:marBottom w:val="0"/>
      <w:divBdr>
        <w:top w:val="none" w:sz="0" w:space="0" w:color="auto"/>
        <w:left w:val="none" w:sz="0" w:space="0" w:color="auto"/>
        <w:bottom w:val="none" w:sz="0" w:space="0" w:color="auto"/>
        <w:right w:val="none" w:sz="0" w:space="0" w:color="auto"/>
      </w:divBdr>
    </w:div>
    <w:div w:id="1049651864">
      <w:bodyDiv w:val="1"/>
      <w:marLeft w:val="0"/>
      <w:marRight w:val="0"/>
      <w:marTop w:val="0"/>
      <w:marBottom w:val="0"/>
      <w:divBdr>
        <w:top w:val="none" w:sz="0" w:space="0" w:color="auto"/>
        <w:left w:val="none" w:sz="0" w:space="0" w:color="auto"/>
        <w:bottom w:val="none" w:sz="0" w:space="0" w:color="auto"/>
        <w:right w:val="none" w:sz="0" w:space="0" w:color="auto"/>
      </w:divBdr>
    </w:div>
    <w:div w:id="1050884746">
      <w:bodyDiv w:val="1"/>
      <w:marLeft w:val="0"/>
      <w:marRight w:val="0"/>
      <w:marTop w:val="0"/>
      <w:marBottom w:val="0"/>
      <w:divBdr>
        <w:top w:val="none" w:sz="0" w:space="0" w:color="auto"/>
        <w:left w:val="none" w:sz="0" w:space="0" w:color="auto"/>
        <w:bottom w:val="none" w:sz="0" w:space="0" w:color="auto"/>
        <w:right w:val="none" w:sz="0" w:space="0" w:color="auto"/>
      </w:divBdr>
    </w:div>
    <w:div w:id="1065372928">
      <w:bodyDiv w:val="1"/>
      <w:marLeft w:val="0"/>
      <w:marRight w:val="0"/>
      <w:marTop w:val="0"/>
      <w:marBottom w:val="0"/>
      <w:divBdr>
        <w:top w:val="none" w:sz="0" w:space="0" w:color="auto"/>
        <w:left w:val="none" w:sz="0" w:space="0" w:color="auto"/>
        <w:bottom w:val="none" w:sz="0" w:space="0" w:color="auto"/>
        <w:right w:val="none" w:sz="0" w:space="0" w:color="auto"/>
      </w:divBdr>
    </w:div>
    <w:div w:id="1088161784">
      <w:bodyDiv w:val="1"/>
      <w:marLeft w:val="0"/>
      <w:marRight w:val="0"/>
      <w:marTop w:val="0"/>
      <w:marBottom w:val="0"/>
      <w:divBdr>
        <w:top w:val="none" w:sz="0" w:space="0" w:color="auto"/>
        <w:left w:val="none" w:sz="0" w:space="0" w:color="auto"/>
        <w:bottom w:val="none" w:sz="0" w:space="0" w:color="auto"/>
        <w:right w:val="none" w:sz="0" w:space="0" w:color="auto"/>
      </w:divBdr>
    </w:div>
    <w:div w:id="1095131063">
      <w:bodyDiv w:val="1"/>
      <w:marLeft w:val="0"/>
      <w:marRight w:val="0"/>
      <w:marTop w:val="0"/>
      <w:marBottom w:val="0"/>
      <w:divBdr>
        <w:top w:val="none" w:sz="0" w:space="0" w:color="auto"/>
        <w:left w:val="none" w:sz="0" w:space="0" w:color="auto"/>
        <w:bottom w:val="none" w:sz="0" w:space="0" w:color="auto"/>
        <w:right w:val="none" w:sz="0" w:space="0" w:color="auto"/>
      </w:divBdr>
    </w:div>
    <w:div w:id="1109470726">
      <w:bodyDiv w:val="1"/>
      <w:marLeft w:val="0"/>
      <w:marRight w:val="0"/>
      <w:marTop w:val="0"/>
      <w:marBottom w:val="0"/>
      <w:divBdr>
        <w:top w:val="none" w:sz="0" w:space="0" w:color="auto"/>
        <w:left w:val="none" w:sz="0" w:space="0" w:color="auto"/>
        <w:bottom w:val="none" w:sz="0" w:space="0" w:color="auto"/>
        <w:right w:val="none" w:sz="0" w:space="0" w:color="auto"/>
      </w:divBdr>
      <w:divsChild>
        <w:div w:id="1820612565">
          <w:marLeft w:val="480"/>
          <w:marRight w:val="0"/>
          <w:marTop w:val="0"/>
          <w:marBottom w:val="0"/>
          <w:divBdr>
            <w:top w:val="none" w:sz="0" w:space="0" w:color="auto"/>
            <w:left w:val="none" w:sz="0" w:space="0" w:color="auto"/>
            <w:bottom w:val="none" w:sz="0" w:space="0" w:color="auto"/>
            <w:right w:val="none" w:sz="0" w:space="0" w:color="auto"/>
          </w:divBdr>
        </w:div>
        <w:div w:id="1994681159">
          <w:marLeft w:val="480"/>
          <w:marRight w:val="0"/>
          <w:marTop w:val="0"/>
          <w:marBottom w:val="0"/>
          <w:divBdr>
            <w:top w:val="none" w:sz="0" w:space="0" w:color="auto"/>
            <w:left w:val="none" w:sz="0" w:space="0" w:color="auto"/>
            <w:bottom w:val="none" w:sz="0" w:space="0" w:color="auto"/>
            <w:right w:val="none" w:sz="0" w:space="0" w:color="auto"/>
          </w:divBdr>
        </w:div>
        <w:div w:id="1214079736">
          <w:marLeft w:val="480"/>
          <w:marRight w:val="0"/>
          <w:marTop w:val="0"/>
          <w:marBottom w:val="0"/>
          <w:divBdr>
            <w:top w:val="none" w:sz="0" w:space="0" w:color="auto"/>
            <w:left w:val="none" w:sz="0" w:space="0" w:color="auto"/>
            <w:bottom w:val="none" w:sz="0" w:space="0" w:color="auto"/>
            <w:right w:val="none" w:sz="0" w:space="0" w:color="auto"/>
          </w:divBdr>
        </w:div>
      </w:divsChild>
    </w:div>
    <w:div w:id="1151485629">
      <w:bodyDiv w:val="1"/>
      <w:marLeft w:val="0"/>
      <w:marRight w:val="0"/>
      <w:marTop w:val="0"/>
      <w:marBottom w:val="0"/>
      <w:divBdr>
        <w:top w:val="none" w:sz="0" w:space="0" w:color="auto"/>
        <w:left w:val="none" w:sz="0" w:space="0" w:color="auto"/>
        <w:bottom w:val="none" w:sz="0" w:space="0" w:color="auto"/>
        <w:right w:val="none" w:sz="0" w:space="0" w:color="auto"/>
      </w:divBdr>
    </w:div>
    <w:div w:id="1183279222">
      <w:bodyDiv w:val="1"/>
      <w:marLeft w:val="0"/>
      <w:marRight w:val="0"/>
      <w:marTop w:val="0"/>
      <w:marBottom w:val="0"/>
      <w:divBdr>
        <w:top w:val="none" w:sz="0" w:space="0" w:color="auto"/>
        <w:left w:val="none" w:sz="0" w:space="0" w:color="auto"/>
        <w:bottom w:val="none" w:sz="0" w:space="0" w:color="auto"/>
        <w:right w:val="none" w:sz="0" w:space="0" w:color="auto"/>
      </w:divBdr>
    </w:div>
    <w:div w:id="1185678378">
      <w:bodyDiv w:val="1"/>
      <w:marLeft w:val="0"/>
      <w:marRight w:val="0"/>
      <w:marTop w:val="0"/>
      <w:marBottom w:val="0"/>
      <w:divBdr>
        <w:top w:val="none" w:sz="0" w:space="0" w:color="auto"/>
        <w:left w:val="none" w:sz="0" w:space="0" w:color="auto"/>
        <w:bottom w:val="none" w:sz="0" w:space="0" w:color="auto"/>
        <w:right w:val="none" w:sz="0" w:space="0" w:color="auto"/>
      </w:divBdr>
    </w:div>
    <w:div w:id="1214541694">
      <w:bodyDiv w:val="1"/>
      <w:marLeft w:val="0"/>
      <w:marRight w:val="0"/>
      <w:marTop w:val="0"/>
      <w:marBottom w:val="0"/>
      <w:divBdr>
        <w:top w:val="none" w:sz="0" w:space="0" w:color="auto"/>
        <w:left w:val="none" w:sz="0" w:space="0" w:color="auto"/>
        <w:bottom w:val="none" w:sz="0" w:space="0" w:color="auto"/>
        <w:right w:val="none" w:sz="0" w:space="0" w:color="auto"/>
      </w:divBdr>
      <w:divsChild>
        <w:div w:id="348800951">
          <w:marLeft w:val="0"/>
          <w:marRight w:val="0"/>
          <w:marTop w:val="0"/>
          <w:marBottom w:val="0"/>
          <w:divBdr>
            <w:top w:val="none" w:sz="0" w:space="0" w:color="auto"/>
            <w:left w:val="none" w:sz="0" w:space="0" w:color="auto"/>
            <w:bottom w:val="none" w:sz="0" w:space="0" w:color="auto"/>
            <w:right w:val="none" w:sz="0" w:space="0" w:color="auto"/>
          </w:divBdr>
          <w:divsChild>
            <w:div w:id="110037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548465">
      <w:bodyDiv w:val="1"/>
      <w:marLeft w:val="0"/>
      <w:marRight w:val="0"/>
      <w:marTop w:val="0"/>
      <w:marBottom w:val="0"/>
      <w:divBdr>
        <w:top w:val="none" w:sz="0" w:space="0" w:color="auto"/>
        <w:left w:val="none" w:sz="0" w:space="0" w:color="auto"/>
        <w:bottom w:val="none" w:sz="0" w:space="0" w:color="auto"/>
        <w:right w:val="none" w:sz="0" w:space="0" w:color="auto"/>
      </w:divBdr>
    </w:div>
    <w:div w:id="1223637900">
      <w:bodyDiv w:val="1"/>
      <w:marLeft w:val="0"/>
      <w:marRight w:val="0"/>
      <w:marTop w:val="0"/>
      <w:marBottom w:val="0"/>
      <w:divBdr>
        <w:top w:val="none" w:sz="0" w:space="0" w:color="auto"/>
        <w:left w:val="none" w:sz="0" w:space="0" w:color="auto"/>
        <w:bottom w:val="none" w:sz="0" w:space="0" w:color="auto"/>
        <w:right w:val="none" w:sz="0" w:space="0" w:color="auto"/>
      </w:divBdr>
    </w:div>
    <w:div w:id="1226909903">
      <w:bodyDiv w:val="1"/>
      <w:marLeft w:val="0"/>
      <w:marRight w:val="0"/>
      <w:marTop w:val="0"/>
      <w:marBottom w:val="0"/>
      <w:divBdr>
        <w:top w:val="none" w:sz="0" w:space="0" w:color="auto"/>
        <w:left w:val="none" w:sz="0" w:space="0" w:color="auto"/>
        <w:bottom w:val="none" w:sz="0" w:space="0" w:color="auto"/>
        <w:right w:val="none" w:sz="0" w:space="0" w:color="auto"/>
      </w:divBdr>
      <w:divsChild>
        <w:div w:id="600722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8898302">
      <w:bodyDiv w:val="1"/>
      <w:marLeft w:val="0"/>
      <w:marRight w:val="0"/>
      <w:marTop w:val="0"/>
      <w:marBottom w:val="0"/>
      <w:divBdr>
        <w:top w:val="none" w:sz="0" w:space="0" w:color="auto"/>
        <w:left w:val="none" w:sz="0" w:space="0" w:color="auto"/>
        <w:bottom w:val="none" w:sz="0" w:space="0" w:color="auto"/>
        <w:right w:val="none" w:sz="0" w:space="0" w:color="auto"/>
      </w:divBdr>
    </w:div>
    <w:div w:id="1253121122">
      <w:bodyDiv w:val="1"/>
      <w:marLeft w:val="0"/>
      <w:marRight w:val="0"/>
      <w:marTop w:val="0"/>
      <w:marBottom w:val="0"/>
      <w:divBdr>
        <w:top w:val="none" w:sz="0" w:space="0" w:color="auto"/>
        <w:left w:val="none" w:sz="0" w:space="0" w:color="auto"/>
        <w:bottom w:val="none" w:sz="0" w:space="0" w:color="auto"/>
        <w:right w:val="none" w:sz="0" w:space="0" w:color="auto"/>
      </w:divBdr>
    </w:div>
    <w:div w:id="1299801585">
      <w:bodyDiv w:val="1"/>
      <w:marLeft w:val="0"/>
      <w:marRight w:val="0"/>
      <w:marTop w:val="0"/>
      <w:marBottom w:val="0"/>
      <w:divBdr>
        <w:top w:val="none" w:sz="0" w:space="0" w:color="auto"/>
        <w:left w:val="none" w:sz="0" w:space="0" w:color="auto"/>
        <w:bottom w:val="none" w:sz="0" w:space="0" w:color="auto"/>
        <w:right w:val="none" w:sz="0" w:space="0" w:color="auto"/>
      </w:divBdr>
    </w:div>
    <w:div w:id="1303652781">
      <w:bodyDiv w:val="1"/>
      <w:marLeft w:val="0"/>
      <w:marRight w:val="0"/>
      <w:marTop w:val="0"/>
      <w:marBottom w:val="0"/>
      <w:divBdr>
        <w:top w:val="none" w:sz="0" w:space="0" w:color="auto"/>
        <w:left w:val="none" w:sz="0" w:space="0" w:color="auto"/>
        <w:bottom w:val="none" w:sz="0" w:space="0" w:color="auto"/>
        <w:right w:val="none" w:sz="0" w:space="0" w:color="auto"/>
      </w:divBdr>
    </w:div>
    <w:div w:id="1319459083">
      <w:bodyDiv w:val="1"/>
      <w:marLeft w:val="0"/>
      <w:marRight w:val="0"/>
      <w:marTop w:val="0"/>
      <w:marBottom w:val="0"/>
      <w:divBdr>
        <w:top w:val="none" w:sz="0" w:space="0" w:color="auto"/>
        <w:left w:val="none" w:sz="0" w:space="0" w:color="auto"/>
        <w:bottom w:val="none" w:sz="0" w:space="0" w:color="auto"/>
        <w:right w:val="none" w:sz="0" w:space="0" w:color="auto"/>
      </w:divBdr>
    </w:div>
    <w:div w:id="1332220182">
      <w:bodyDiv w:val="1"/>
      <w:marLeft w:val="0"/>
      <w:marRight w:val="0"/>
      <w:marTop w:val="0"/>
      <w:marBottom w:val="0"/>
      <w:divBdr>
        <w:top w:val="none" w:sz="0" w:space="0" w:color="auto"/>
        <w:left w:val="none" w:sz="0" w:space="0" w:color="auto"/>
        <w:bottom w:val="none" w:sz="0" w:space="0" w:color="auto"/>
        <w:right w:val="none" w:sz="0" w:space="0" w:color="auto"/>
      </w:divBdr>
    </w:div>
    <w:div w:id="1353534768">
      <w:bodyDiv w:val="1"/>
      <w:marLeft w:val="0"/>
      <w:marRight w:val="0"/>
      <w:marTop w:val="0"/>
      <w:marBottom w:val="0"/>
      <w:divBdr>
        <w:top w:val="none" w:sz="0" w:space="0" w:color="auto"/>
        <w:left w:val="none" w:sz="0" w:space="0" w:color="auto"/>
        <w:bottom w:val="none" w:sz="0" w:space="0" w:color="auto"/>
        <w:right w:val="none" w:sz="0" w:space="0" w:color="auto"/>
      </w:divBdr>
    </w:div>
    <w:div w:id="1396589302">
      <w:bodyDiv w:val="1"/>
      <w:marLeft w:val="0"/>
      <w:marRight w:val="0"/>
      <w:marTop w:val="0"/>
      <w:marBottom w:val="0"/>
      <w:divBdr>
        <w:top w:val="none" w:sz="0" w:space="0" w:color="auto"/>
        <w:left w:val="none" w:sz="0" w:space="0" w:color="auto"/>
        <w:bottom w:val="none" w:sz="0" w:space="0" w:color="auto"/>
        <w:right w:val="none" w:sz="0" w:space="0" w:color="auto"/>
      </w:divBdr>
    </w:div>
    <w:div w:id="1451902337">
      <w:bodyDiv w:val="1"/>
      <w:marLeft w:val="0"/>
      <w:marRight w:val="0"/>
      <w:marTop w:val="0"/>
      <w:marBottom w:val="0"/>
      <w:divBdr>
        <w:top w:val="none" w:sz="0" w:space="0" w:color="auto"/>
        <w:left w:val="none" w:sz="0" w:space="0" w:color="auto"/>
        <w:bottom w:val="none" w:sz="0" w:space="0" w:color="auto"/>
        <w:right w:val="none" w:sz="0" w:space="0" w:color="auto"/>
      </w:divBdr>
    </w:div>
    <w:div w:id="1500388486">
      <w:bodyDiv w:val="1"/>
      <w:marLeft w:val="0"/>
      <w:marRight w:val="0"/>
      <w:marTop w:val="0"/>
      <w:marBottom w:val="0"/>
      <w:divBdr>
        <w:top w:val="none" w:sz="0" w:space="0" w:color="auto"/>
        <w:left w:val="none" w:sz="0" w:space="0" w:color="auto"/>
        <w:bottom w:val="none" w:sz="0" w:space="0" w:color="auto"/>
        <w:right w:val="none" w:sz="0" w:space="0" w:color="auto"/>
      </w:divBdr>
    </w:div>
    <w:div w:id="1529101360">
      <w:bodyDiv w:val="1"/>
      <w:marLeft w:val="0"/>
      <w:marRight w:val="0"/>
      <w:marTop w:val="0"/>
      <w:marBottom w:val="0"/>
      <w:divBdr>
        <w:top w:val="none" w:sz="0" w:space="0" w:color="auto"/>
        <w:left w:val="none" w:sz="0" w:space="0" w:color="auto"/>
        <w:bottom w:val="none" w:sz="0" w:space="0" w:color="auto"/>
        <w:right w:val="none" w:sz="0" w:space="0" w:color="auto"/>
      </w:divBdr>
    </w:div>
    <w:div w:id="1531607358">
      <w:bodyDiv w:val="1"/>
      <w:marLeft w:val="0"/>
      <w:marRight w:val="0"/>
      <w:marTop w:val="0"/>
      <w:marBottom w:val="0"/>
      <w:divBdr>
        <w:top w:val="none" w:sz="0" w:space="0" w:color="auto"/>
        <w:left w:val="none" w:sz="0" w:space="0" w:color="auto"/>
        <w:bottom w:val="none" w:sz="0" w:space="0" w:color="auto"/>
        <w:right w:val="none" w:sz="0" w:space="0" w:color="auto"/>
      </w:divBdr>
    </w:div>
    <w:div w:id="1537813074">
      <w:bodyDiv w:val="1"/>
      <w:marLeft w:val="0"/>
      <w:marRight w:val="0"/>
      <w:marTop w:val="0"/>
      <w:marBottom w:val="0"/>
      <w:divBdr>
        <w:top w:val="none" w:sz="0" w:space="0" w:color="auto"/>
        <w:left w:val="none" w:sz="0" w:space="0" w:color="auto"/>
        <w:bottom w:val="none" w:sz="0" w:space="0" w:color="auto"/>
        <w:right w:val="none" w:sz="0" w:space="0" w:color="auto"/>
      </w:divBdr>
    </w:div>
    <w:div w:id="1553662578">
      <w:bodyDiv w:val="1"/>
      <w:marLeft w:val="0"/>
      <w:marRight w:val="0"/>
      <w:marTop w:val="0"/>
      <w:marBottom w:val="0"/>
      <w:divBdr>
        <w:top w:val="none" w:sz="0" w:space="0" w:color="auto"/>
        <w:left w:val="none" w:sz="0" w:space="0" w:color="auto"/>
        <w:bottom w:val="none" w:sz="0" w:space="0" w:color="auto"/>
        <w:right w:val="none" w:sz="0" w:space="0" w:color="auto"/>
      </w:divBdr>
    </w:div>
    <w:div w:id="1598489633">
      <w:bodyDiv w:val="1"/>
      <w:marLeft w:val="0"/>
      <w:marRight w:val="0"/>
      <w:marTop w:val="0"/>
      <w:marBottom w:val="0"/>
      <w:divBdr>
        <w:top w:val="none" w:sz="0" w:space="0" w:color="auto"/>
        <w:left w:val="none" w:sz="0" w:space="0" w:color="auto"/>
        <w:bottom w:val="none" w:sz="0" w:space="0" w:color="auto"/>
        <w:right w:val="none" w:sz="0" w:space="0" w:color="auto"/>
      </w:divBdr>
    </w:div>
    <w:div w:id="1614895734">
      <w:bodyDiv w:val="1"/>
      <w:marLeft w:val="0"/>
      <w:marRight w:val="0"/>
      <w:marTop w:val="0"/>
      <w:marBottom w:val="0"/>
      <w:divBdr>
        <w:top w:val="none" w:sz="0" w:space="0" w:color="auto"/>
        <w:left w:val="none" w:sz="0" w:space="0" w:color="auto"/>
        <w:bottom w:val="none" w:sz="0" w:space="0" w:color="auto"/>
        <w:right w:val="none" w:sz="0" w:space="0" w:color="auto"/>
      </w:divBdr>
    </w:div>
    <w:div w:id="1631782674">
      <w:bodyDiv w:val="1"/>
      <w:marLeft w:val="0"/>
      <w:marRight w:val="0"/>
      <w:marTop w:val="0"/>
      <w:marBottom w:val="0"/>
      <w:divBdr>
        <w:top w:val="none" w:sz="0" w:space="0" w:color="auto"/>
        <w:left w:val="none" w:sz="0" w:space="0" w:color="auto"/>
        <w:bottom w:val="none" w:sz="0" w:space="0" w:color="auto"/>
        <w:right w:val="none" w:sz="0" w:space="0" w:color="auto"/>
      </w:divBdr>
    </w:div>
    <w:div w:id="1639842752">
      <w:bodyDiv w:val="1"/>
      <w:marLeft w:val="0"/>
      <w:marRight w:val="0"/>
      <w:marTop w:val="0"/>
      <w:marBottom w:val="0"/>
      <w:divBdr>
        <w:top w:val="none" w:sz="0" w:space="0" w:color="auto"/>
        <w:left w:val="none" w:sz="0" w:space="0" w:color="auto"/>
        <w:bottom w:val="none" w:sz="0" w:space="0" w:color="auto"/>
        <w:right w:val="none" w:sz="0" w:space="0" w:color="auto"/>
      </w:divBdr>
      <w:divsChild>
        <w:div w:id="354965843">
          <w:marLeft w:val="480"/>
          <w:marRight w:val="0"/>
          <w:marTop w:val="0"/>
          <w:marBottom w:val="0"/>
          <w:divBdr>
            <w:top w:val="none" w:sz="0" w:space="0" w:color="auto"/>
            <w:left w:val="none" w:sz="0" w:space="0" w:color="auto"/>
            <w:bottom w:val="none" w:sz="0" w:space="0" w:color="auto"/>
            <w:right w:val="none" w:sz="0" w:space="0" w:color="auto"/>
          </w:divBdr>
        </w:div>
        <w:div w:id="833764448">
          <w:marLeft w:val="480"/>
          <w:marRight w:val="0"/>
          <w:marTop w:val="0"/>
          <w:marBottom w:val="0"/>
          <w:divBdr>
            <w:top w:val="none" w:sz="0" w:space="0" w:color="auto"/>
            <w:left w:val="none" w:sz="0" w:space="0" w:color="auto"/>
            <w:bottom w:val="none" w:sz="0" w:space="0" w:color="auto"/>
            <w:right w:val="none" w:sz="0" w:space="0" w:color="auto"/>
          </w:divBdr>
        </w:div>
        <w:div w:id="1972201981">
          <w:marLeft w:val="480"/>
          <w:marRight w:val="0"/>
          <w:marTop w:val="0"/>
          <w:marBottom w:val="0"/>
          <w:divBdr>
            <w:top w:val="none" w:sz="0" w:space="0" w:color="auto"/>
            <w:left w:val="none" w:sz="0" w:space="0" w:color="auto"/>
            <w:bottom w:val="none" w:sz="0" w:space="0" w:color="auto"/>
            <w:right w:val="none" w:sz="0" w:space="0" w:color="auto"/>
          </w:divBdr>
        </w:div>
        <w:div w:id="406147979">
          <w:marLeft w:val="480"/>
          <w:marRight w:val="0"/>
          <w:marTop w:val="0"/>
          <w:marBottom w:val="0"/>
          <w:divBdr>
            <w:top w:val="none" w:sz="0" w:space="0" w:color="auto"/>
            <w:left w:val="none" w:sz="0" w:space="0" w:color="auto"/>
            <w:bottom w:val="none" w:sz="0" w:space="0" w:color="auto"/>
            <w:right w:val="none" w:sz="0" w:space="0" w:color="auto"/>
          </w:divBdr>
        </w:div>
      </w:divsChild>
    </w:div>
    <w:div w:id="1640961765">
      <w:bodyDiv w:val="1"/>
      <w:marLeft w:val="0"/>
      <w:marRight w:val="0"/>
      <w:marTop w:val="0"/>
      <w:marBottom w:val="0"/>
      <w:divBdr>
        <w:top w:val="none" w:sz="0" w:space="0" w:color="auto"/>
        <w:left w:val="none" w:sz="0" w:space="0" w:color="auto"/>
        <w:bottom w:val="none" w:sz="0" w:space="0" w:color="auto"/>
        <w:right w:val="none" w:sz="0" w:space="0" w:color="auto"/>
      </w:divBdr>
    </w:div>
    <w:div w:id="1641499634">
      <w:bodyDiv w:val="1"/>
      <w:marLeft w:val="0"/>
      <w:marRight w:val="0"/>
      <w:marTop w:val="0"/>
      <w:marBottom w:val="0"/>
      <w:divBdr>
        <w:top w:val="none" w:sz="0" w:space="0" w:color="auto"/>
        <w:left w:val="none" w:sz="0" w:space="0" w:color="auto"/>
        <w:bottom w:val="none" w:sz="0" w:space="0" w:color="auto"/>
        <w:right w:val="none" w:sz="0" w:space="0" w:color="auto"/>
      </w:divBdr>
    </w:div>
    <w:div w:id="1743024516">
      <w:bodyDiv w:val="1"/>
      <w:marLeft w:val="0"/>
      <w:marRight w:val="0"/>
      <w:marTop w:val="0"/>
      <w:marBottom w:val="0"/>
      <w:divBdr>
        <w:top w:val="none" w:sz="0" w:space="0" w:color="auto"/>
        <w:left w:val="none" w:sz="0" w:space="0" w:color="auto"/>
        <w:bottom w:val="none" w:sz="0" w:space="0" w:color="auto"/>
        <w:right w:val="none" w:sz="0" w:space="0" w:color="auto"/>
      </w:divBdr>
    </w:div>
    <w:div w:id="1789080135">
      <w:bodyDiv w:val="1"/>
      <w:marLeft w:val="0"/>
      <w:marRight w:val="0"/>
      <w:marTop w:val="0"/>
      <w:marBottom w:val="0"/>
      <w:divBdr>
        <w:top w:val="none" w:sz="0" w:space="0" w:color="auto"/>
        <w:left w:val="none" w:sz="0" w:space="0" w:color="auto"/>
        <w:bottom w:val="none" w:sz="0" w:space="0" w:color="auto"/>
        <w:right w:val="none" w:sz="0" w:space="0" w:color="auto"/>
      </w:divBdr>
    </w:div>
    <w:div w:id="1820609175">
      <w:bodyDiv w:val="1"/>
      <w:marLeft w:val="0"/>
      <w:marRight w:val="0"/>
      <w:marTop w:val="0"/>
      <w:marBottom w:val="0"/>
      <w:divBdr>
        <w:top w:val="none" w:sz="0" w:space="0" w:color="auto"/>
        <w:left w:val="none" w:sz="0" w:space="0" w:color="auto"/>
        <w:bottom w:val="none" w:sz="0" w:space="0" w:color="auto"/>
        <w:right w:val="none" w:sz="0" w:space="0" w:color="auto"/>
      </w:divBdr>
      <w:divsChild>
        <w:div w:id="1153640777">
          <w:marLeft w:val="0"/>
          <w:marRight w:val="0"/>
          <w:marTop w:val="0"/>
          <w:marBottom w:val="0"/>
          <w:divBdr>
            <w:top w:val="none" w:sz="0" w:space="0" w:color="auto"/>
            <w:left w:val="none" w:sz="0" w:space="0" w:color="auto"/>
            <w:bottom w:val="none" w:sz="0" w:space="0" w:color="auto"/>
            <w:right w:val="none" w:sz="0" w:space="0" w:color="auto"/>
          </w:divBdr>
          <w:divsChild>
            <w:div w:id="175743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021799">
      <w:bodyDiv w:val="1"/>
      <w:marLeft w:val="0"/>
      <w:marRight w:val="0"/>
      <w:marTop w:val="0"/>
      <w:marBottom w:val="0"/>
      <w:divBdr>
        <w:top w:val="none" w:sz="0" w:space="0" w:color="auto"/>
        <w:left w:val="none" w:sz="0" w:space="0" w:color="auto"/>
        <w:bottom w:val="none" w:sz="0" w:space="0" w:color="auto"/>
        <w:right w:val="none" w:sz="0" w:space="0" w:color="auto"/>
      </w:divBdr>
    </w:div>
    <w:div w:id="2005158493">
      <w:bodyDiv w:val="1"/>
      <w:marLeft w:val="0"/>
      <w:marRight w:val="0"/>
      <w:marTop w:val="0"/>
      <w:marBottom w:val="0"/>
      <w:divBdr>
        <w:top w:val="none" w:sz="0" w:space="0" w:color="auto"/>
        <w:left w:val="none" w:sz="0" w:space="0" w:color="auto"/>
        <w:bottom w:val="none" w:sz="0" w:space="0" w:color="auto"/>
        <w:right w:val="none" w:sz="0" w:space="0" w:color="auto"/>
      </w:divBdr>
    </w:div>
    <w:div w:id="2016878784">
      <w:bodyDiv w:val="1"/>
      <w:marLeft w:val="0"/>
      <w:marRight w:val="0"/>
      <w:marTop w:val="0"/>
      <w:marBottom w:val="0"/>
      <w:divBdr>
        <w:top w:val="none" w:sz="0" w:space="0" w:color="auto"/>
        <w:left w:val="none" w:sz="0" w:space="0" w:color="auto"/>
        <w:bottom w:val="none" w:sz="0" w:space="0" w:color="auto"/>
        <w:right w:val="none" w:sz="0" w:space="0" w:color="auto"/>
      </w:divBdr>
    </w:div>
    <w:div w:id="2034307900">
      <w:bodyDiv w:val="1"/>
      <w:marLeft w:val="0"/>
      <w:marRight w:val="0"/>
      <w:marTop w:val="0"/>
      <w:marBottom w:val="0"/>
      <w:divBdr>
        <w:top w:val="none" w:sz="0" w:space="0" w:color="auto"/>
        <w:left w:val="none" w:sz="0" w:space="0" w:color="auto"/>
        <w:bottom w:val="none" w:sz="0" w:space="0" w:color="auto"/>
        <w:right w:val="none" w:sz="0" w:space="0" w:color="auto"/>
      </w:divBdr>
    </w:div>
    <w:div w:id="2051806557">
      <w:bodyDiv w:val="1"/>
      <w:marLeft w:val="0"/>
      <w:marRight w:val="0"/>
      <w:marTop w:val="0"/>
      <w:marBottom w:val="0"/>
      <w:divBdr>
        <w:top w:val="none" w:sz="0" w:space="0" w:color="auto"/>
        <w:left w:val="none" w:sz="0" w:space="0" w:color="auto"/>
        <w:bottom w:val="none" w:sz="0" w:space="0" w:color="auto"/>
        <w:right w:val="none" w:sz="0" w:space="0" w:color="auto"/>
      </w:divBdr>
      <w:divsChild>
        <w:div w:id="1879001303">
          <w:marLeft w:val="480"/>
          <w:marRight w:val="0"/>
          <w:marTop w:val="0"/>
          <w:marBottom w:val="0"/>
          <w:divBdr>
            <w:top w:val="none" w:sz="0" w:space="0" w:color="auto"/>
            <w:left w:val="none" w:sz="0" w:space="0" w:color="auto"/>
            <w:bottom w:val="none" w:sz="0" w:space="0" w:color="auto"/>
            <w:right w:val="none" w:sz="0" w:space="0" w:color="auto"/>
          </w:divBdr>
        </w:div>
        <w:div w:id="1091781581">
          <w:marLeft w:val="480"/>
          <w:marRight w:val="0"/>
          <w:marTop w:val="0"/>
          <w:marBottom w:val="0"/>
          <w:divBdr>
            <w:top w:val="none" w:sz="0" w:space="0" w:color="auto"/>
            <w:left w:val="none" w:sz="0" w:space="0" w:color="auto"/>
            <w:bottom w:val="none" w:sz="0" w:space="0" w:color="auto"/>
            <w:right w:val="none" w:sz="0" w:space="0" w:color="auto"/>
          </w:divBdr>
        </w:div>
        <w:div w:id="1237856028">
          <w:marLeft w:val="480"/>
          <w:marRight w:val="0"/>
          <w:marTop w:val="0"/>
          <w:marBottom w:val="0"/>
          <w:divBdr>
            <w:top w:val="none" w:sz="0" w:space="0" w:color="auto"/>
            <w:left w:val="none" w:sz="0" w:space="0" w:color="auto"/>
            <w:bottom w:val="none" w:sz="0" w:space="0" w:color="auto"/>
            <w:right w:val="none" w:sz="0" w:space="0" w:color="auto"/>
          </w:divBdr>
        </w:div>
      </w:divsChild>
    </w:div>
    <w:div w:id="2060863425">
      <w:bodyDiv w:val="1"/>
      <w:marLeft w:val="0"/>
      <w:marRight w:val="0"/>
      <w:marTop w:val="0"/>
      <w:marBottom w:val="0"/>
      <w:divBdr>
        <w:top w:val="none" w:sz="0" w:space="0" w:color="auto"/>
        <w:left w:val="none" w:sz="0" w:space="0" w:color="auto"/>
        <w:bottom w:val="none" w:sz="0" w:space="0" w:color="auto"/>
        <w:right w:val="none" w:sz="0" w:space="0" w:color="auto"/>
      </w:divBdr>
      <w:divsChild>
        <w:div w:id="1609661605">
          <w:marLeft w:val="0"/>
          <w:marRight w:val="0"/>
          <w:marTop w:val="0"/>
          <w:marBottom w:val="0"/>
          <w:divBdr>
            <w:top w:val="none" w:sz="0" w:space="0" w:color="auto"/>
            <w:left w:val="none" w:sz="0" w:space="0" w:color="auto"/>
            <w:bottom w:val="none" w:sz="0" w:space="0" w:color="auto"/>
            <w:right w:val="none" w:sz="0" w:space="0" w:color="auto"/>
          </w:divBdr>
          <w:divsChild>
            <w:div w:id="81128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270004">
      <w:bodyDiv w:val="1"/>
      <w:marLeft w:val="0"/>
      <w:marRight w:val="0"/>
      <w:marTop w:val="0"/>
      <w:marBottom w:val="0"/>
      <w:divBdr>
        <w:top w:val="none" w:sz="0" w:space="0" w:color="auto"/>
        <w:left w:val="none" w:sz="0" w:space="0" w:color="auto"/>
        <w:bottom w:val="none" w:sz="0" w:space="0" w:color="auto"/>
        <w:right w:val="none" w:sz="0" w:space="0" w:color="auto"/>
      </w:divBdr>
    </w:div>
    <w:div w:id="2119640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F26EED6-27F7-4AB7-876D-E1588E9F54BC}">
  <we:reference id="wa104382081" version="1.55.1.0" store="en-GB" storeType="OMEX"/>
  <we:alternateReferences>
    <we:reference id="wa104382081" version="1.55.1.0" store="" storeType="OMEX"/>
  </we:alternateReferences>
  <we:properties>
    <we:property name="MENDELEY_CITATIONS" value="[{&quot;citationID&quot;:&quot;MENDELEY_CITATION_3cdecac7-e327-4b60-86db-86610e19826d&quot;,&quot;properties&quot;:{&quot;noteIndex&quot;:0},&quot;isEdited&quot;:false,&quot;manualOverride&quot;:{&quot;isManuallyOverridden&quot;:false,&quot;citeprocText&quot;:&quot;(Schofer et al., 2022)&quot;,&quot;manualOverrideText&quot;:&quot;&quot;},&quot;citationTag&quot;:&quot;MENDELEY_CITATION_v3_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&quot;,&quot;citationItems&quot;:[{&quot;id&quot;:&quot;170a4ca1-7aed-3458-b674-b041070b0608&quot;,&quot;itemData&quot;:{&quot;type&quot;:&quot;article-journal&quot;,&quot;id&quot;:&quot;170a4ca1-7aed-3458-b674-b041070b0608&quot;,&quot;title&quot;:&quot;Resilience of U.S. Rail Intermodal Freight during the Covid-19 Pandemic&quot;,&quot;author&quot;:[{&quot;family&quot;:&quot;Schofer&quot;,&quot;given&quot;:&quot;Joseph L.&quot;,&quot;parse-names&quot;:false,&quot;dropping-particle&quot;:&quot;&quot;,&quot;non-dropping-particle&quot;:&quot;&quot;},{&quot;family&quot;:&quot;Mahmassani&quot;,&quot;given&quot;:&quot;Hani S.&quot;,&quot;parse-names&quot;:false,&quot;dropping-particle&quot;:&quot;&quot;,&quot;non-dropping-particle&quot;:&quot;&quot;},{&quot;family&quot;:&quot;Ng&quot;,&quot;given&quot;:&quot;Max T.M.&quot;,&quot;parse-names&quot;:false,&quot;dropping-particle&quot;:&quot;&quot;,&quot;non-dropping-particle&quot;:&quot;&quot;}],&quot;container-title&quot;:&quot;Research in Transportation Business &amp; Management&quot;,&quot;accessed&quot;:{&quot;date-parts&quot;:[[2025,2,3]]},&quot;DOI&quot;:&quot;10.1016/J.RTBM.2022.100791&quot;,&quot;ISSN&quot;:&quot;2210-5395&quot;,&quot;issued&quot;:{&quot;date-parts&quot;:[[2022,6,1]]},&quot;page&quot;:&quot;100791&quot;,&quot;abstract&quot;:&quot;The rapid onset of the COVID-19 pandemic in March 2020 marked a challenging time for the US and its freight industry. Manufacturing slowed, consumer purchasing patterns changed, and for many, shopping moved online. The freight industry suffered a sharp decline in shipments, followed by a surprisingly quick rebound. The industry had to adapt quickly to meet fast-changing demand and supply patterns upended by global supply chain disruptions. This paper uses U.S. intermodal activity data, supported by in-depth interviews with leaders of railroads, intermodal carriers, equipment manufacturers, car leasing companies, shippers, and e-commerce players to characterize and assess how the rail industry met the challenge of this demand whiplash and other performance impediments. What emerges is a rich picture of the multi-actor intermodal supply chain, the impacts of COVID-19 on it, the performance of the logistics system in general, and railroads in particular during the pandemic. Industry interviews revealed that a handful of choke points, many of which were outside the rail industry, complicated supply chain responses to COVID-19. The paper shows how the rail industry was an essential component of pandemic resilience, demonstrating a high level of adaptability to meet consumer and business demands. Through the use of depth interviews it reveals the complexity of the intermodal supply chain, and it accurately foretells the subsequent disruptions that continued to plague that supply chain long after the initial impacts of the pandemic.&quot;,&quot;publisher&quot;:&quot;Elsevier&quot;,&quot;volume&quot;:&quot;43&quot;,&quot;container-title-short&quot;:&quot;&quot;},&quot;isTemporary&quot;:false}]},{&quot;citationID&quot;:&quot;MENDELEY_CITATION_13d6aa8c-b79a-4129-80c7-fb808f49dd60&quot;,&quot;properties&quot;:{&quot;noteIndex&quot;:0},&quot;isEdited&quot;:false,&quot;manualOverride&quot;:{&quot;isManuallyOverridden&quot;:false,&quot;citeprocText&quot;:&quot;(Lawrence et al., 2024; Zheng, 2024)&quot;,&quot;manualOverrideText&quot;:&quot;&quot;},&quot;citationTag&quot;:&quot;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&quot;,&quot;citationItems&quot;:[{&quot;id&quot;:&quot;3cd90f72-eb85-3f8c-afa0-b7b7f0c3142e&quot;,&quot;itemData&quot;:{&quot;type&quot;:&quot;webpage&quot;,&quot;id&quot;:&quot;3cd90f72-eb85-3f8c-afa0-b7b7f0c3142e&quot;,&quot;title&quot;:&quot;Enhancing supply chain resilience amid rising global risks&quot;,&quot;author&quot;:[{&quot;family&quot;:&quot;Zheng&quot;,&quot;given&quot;:&quot;Zera&quot;,&quot;parse-names&quot;:false,&quot;dropping-particle&quot;:&quot;&quot;,&quot;non-dropping-particle&quot;:&quot;&quot;}],&quot;container-title&quot;:&quot;UN Trade and Development (UNCTAD) Transport and Trade Facilitation Newsletter&quot;,&quot;accessed&quot;:{&quot;date-parts&quot;:[[2025,2,3]]},&quot;URL&quot;:&quot;https://unctad.org/news/enhancing-supply-chain-resilience-amid-rising-global-risks&quot;,&quot;issued&quot;:{&quot;date-parts&quot;:[[2024,12,19]]},&quot;abstract&quot;:&quot;Global supply chains are experiencing heightened volatility due to interconnected geopolitical, environmental, and economic risks. This landscape demands resilient strategies from shipping lines, port operators, and cargo owners, focusing on capacity management, reliable services, and proactive risk mitigation. \n\nKey Takeaways\nInterconnected Risks: Global supply chain challenges are amplified by a \&quot;polycrisis,\&quot; affecting shipping reliability and capacity. \n\nDecreased Reliability: Schedule reliability has notably declined, with capacity constraints ongoing due to geopolitical disruptions, such as rerouting around the Cape of Good Hope, alongside rising freight rates.\n \nBuilding Resilience: Enhancing resilience necessitates effective shipping capacity management, ensuring dependable services, and leveraging advanced technologies for demand forecasting and risk analysis.\n \nPort Resilience Factors: The resilience of ports hinges on internal elements (like workforce and infrastructure) and their connections within the external network, underscoring the importance of government support.\n \nCargo Owner Priorities: For cargo owners, achieving supply chain resilience is a strategic priority that entails real-time monitoring, proactive risk management, and fostering strong third-party partnerships.\n \nInnovative Solutions: Maersk's new Gemini Network seeks to enhance flexibility and reliability through a hub-and-spoke model. \n\nImportance of Collaboration: Building a more resilient global supply chain relies heavily on collaboration and the sharing of expertise.&quot;,&quot;container-title-short&quot;:&quot;&quot;},&quot;isTemporary&quot;:false},{&quot;id&quot;:&quot;c6e6de3a-b621-3be3-8c18-c4ce557b5b50&quot;,&quot;itemData&quot;:{&quot;type&quot;:&quot;article-journal&quot;,&quot;id&quot;:&quot;c6e6de3a-b621-3be3-8c18-c4ce557b5b50&quot;,&quot;title&quot;:&quot;Global polycrisis: the causal mechanisms of crisis entanglement&quot;,&quot;author&quot;:[{&quot;family&quot;:&quot;Lawrence&quot;,&quot;given&quot;:&quot;Michael&quot;,&quot;parse-names&quot;:false,&quot;dropping-particle&quot;:&quot;&quot;,&quot;non-dropping-particle&quot;:&quot;&quot;},{&quot;family&quot;:&quot;Homer-Dixon&quot;,&quot;given&quot;:&quot;Thomas&quot;,&quot;parse-names&quot;:false,&quot;dropping-particle&quot;:&quot;&quot;,&quot;non-dropping-particle&quot;:&quot;&quot;},{&quot;family&quot;:&quot;Janzwood&quot;,&quot;given&quot;:&quot;Scott&quot;,&quot;parse-names&quot;:false,&quot;dropping-particle&quot;:&quot;&quot;,&quot;non-dropping-particle&quot;:&quot;&quot;},{&quot;family&quot;:&quot;Rockstöm&quot;,&quot;given&quot;:&quot;Johan&quot;,&quot;parse-names&quot;:false,&quot;dropping-particle&quot;:&quot;&quot;,&quot;non-dropping-particle&quot;:&quot;&quot;},{&quot;family&quot;:&quot;Renn&quot;,&quot;given&quot;:&quot;Ortwin&quot;,&quot;parse-names&quot;:false,&quot;dropping-particle&quot;:&quot;&quot;,&quot;non-dropping-particle&quot;:&quot;&quot;},{&quot;family&quot;:&quot;Donges&quot;,&quot;given&quot;:&quot;Jonathan F.&quot;,&quot;parse-names&quot;:false,&quot;dropping-particle&quot;:&quot;&quot;,&quot;non-dropping-particle&quot;:&quot;&quot;}],&quot;container-title&quot;:&quot;Global Sustainability&quot;,&quot;accessed&quot;:{&quot;date-parts&quot;:[[2025,2,3]]},&quot;DOI&quot;:&quot;10.1017/SUS.2024.1&quot;,&quot;ISSN&quot;:&quot;2059-4798&quot;,&quot;URL&quot;:&quot;https://www.cambridge.org/core/journals/global-sustainability/article/global-polycrisis-the-causal-mechanisms-of-crisis-entanglement/06F0F8F3B993A221971151E3CB054B5E&quot;,&quot;issued&quot;:{&quot;date-parts&quot;:[[2024,1,17]]},&quot;page&quot;:&quot;e6&quot;,&quot;abstract&quot;:&quot;Multiple global crises – including the pandemic, climate change, and Russia's war on Ukraine – have recently linked together in ways that are significant in scope, devastating in effect, but poorly understood. A growing number of scholars and policymakers characterize the situation as a ‘polycrisis’. Yet this neologism remains poorly defined. We provide the concept with a substantive definition, highlight its value-added in comparison to related concepts, and develop a theoretical framework to explain the causal mechanisms currently entangling many of the world's crises. In this framework, a global crisis arises when one or more fast-moving trigger events combine with slow-moving stresses to push a global system out of its established equilibrium and into a volatile and harmful state of disequilibrium. We then identify three causal pathways – common stresses, domino effects, and inter-systemic feedbacks – that can connect multiple global systems to produce synchronized crises. Drawing on current examples, we show that the polycrisis concept is a valuable tool for understanding ongoing crises, generating actionable insights, and opening avenues for future research.Non-technical summaryThe term ‘polycrisis’ appears with growing frequently to capture the interconnections between global crises, but the word lacks substantive content. In this article, we convert it from an empty buzzword into a conceptual framework and research program that enables us to better understand the causal linkages between contemporary crises. We draw upon the intersection of climate change, the covid-19 pandemic, and Russia's war in Ukraine to illustrate these causal interconnections and explore key features of the world's present polycrisis.Technical summaryMultiple global crises – including the pandemic, climate change, and Russia's war on Ukraine – have recently linked together in ways that are significant in scope, devastating in effect, but poorly understood. A growing number of scholars and policymakers characterize the situation as a ‘polycrisis’. Yet this neologism remains poorly defined. We provide the concept with a substantive definition, highlight its value-added in comparison to related concepts, and develop a theoretical framework to explain the causal mechanisms currently entangling many of the world's crises. In this framework, a global crisis arises when one or more fast-moving trigger events combines with slow-moving stresses to push a global system out of its established equilibrium and into a volatile and harmful state of disequilibrium. We then identify three causal pathways – common stresses, domino effects, and inter-systemic feedbacks – that can connect multiple global systems to produce synchronized crises. Drawing on current examples, we show that the polycrisis concept is a valuable tool for understanding ongoing crises, generating actionable insights, and opening avenues for future research.Social media summaryNo longer a mere buzzword, the ‘polycrisis’ concept highlights causal interactions among crises to help navigate a tumultuous future.&quot;,&quot;publisher&quot;:&quot;Cambridge University Press&quot;,&quot;volume&quot;:&quot;7&quot;,&quot;container-title-short&quot;:&quot;&quot;},&quot;isTemporary&quot;:false}]},{&quot;citationID&quot;:&quot;MENDELEY_CITATION_1c01311c-fe96-41bb-9808-5958d111884f&quot;,&quot;properties&quot;:{&quot;noteIndex&quot;:0},&quot;isEdited&quot;:false,&quot;manualOverride&quot;:{&quot;isManuallyOverridden&quot;:false,&quot;citeprocText&quot;:&quot;(Villarreal, 2020)&quot;,&quot;manualOverrideText&quot;:&quot;&quot;},&quot;citationTag&quot;:&quot;MENDELEY_CITATION_v3_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&quot;,&quot;citationItems&quot;:[{&quot;id&quot;:&quot;1ed06127-41b7-3395-8215-28314fbfb7c3&quot;,&quot;itemData&quot;:{&quot;type&quot;:&quot;report&quot;,&quot;id&quot;:&quot;1ed06127-41b7-3395-8215-28314fbfb7c3&quot;,&quot;title&quot;:&quot;U.S.-Mexico Economic Relations: Trends, Issues, and Implications &quot;,&quot;author&quot;:[{&quot;family&quot;:&quot;Villarreal&quot;,&quot;given&quot;:&quot;M. Angeles&quot;,&quot;parse-names&quot;:false,&quot;dropping-particle&quot;:&quot;&quot;,&quot;non-dropping-particle&quot;:&quot;&quot;}],&quot;accessed&quot;:{&quot;date-parts&quot;:[[2025,2,18]]},&quot;URL&quot;:&quot;https://crsreports.congress.gov/product/pdf/RL/RL32934&quot;,&quot;issued&quot;:{&quot;date-parts&quot;:[[2020,6,25]]},&quot;abstract&quot;:&quot;The economic and trade relationship with Mexico is of interest to U.S. policymakers because of\nMexico’s proximity to the United States, the extensive trade and investment relationship under\nthe North American Free Trade Agreement (NAFTA), the conclusion of the NAFTA\nrenegotiations and the U.S.-Mexico-Canada Agreement (USMCA), as well as the strong cultural\nand economic ties that connect the two countries. Also, it is of national interest for the United\nStates to have a prosperous and democratic Mexico as a neighboring country. Mexico is the\nUnited States’ third-largest trading partner, while the United States is, by far, Mexico’s largest\ntrading partner. In 2019, Mexico surpassed China as the United States’ largest trading partner. It\nranks second, after China, as a source of U.S. imports, and second, after Canada, as an export\nmarket for U.S. goods and services. The United States is the largest source of foreign direct\ninvestment (FDI) in Mexico.\nMost studies show that the net economic effects of NAFTA, which entered into force in 1994, on\nboth the United States and Mexico have been small but positive, though there have been\nadjustment costs to some sectors within both countries. Much of the bilateral trade between the\nUnited States and Mexico occurs in the context of supply chains as manufacturers in each country\nwork together to create goods. The expansion of trade since NAFTA has resulted in the creation\nof vertical supply relationships, especially along the U.S.-Mexico border. The flow of\nintermediate inputs produced in the United States and exported to Mexico and the return flow of\nfinished products greatly increased the importance of the U.S.-Mexico border region as a\nproduction site. U.S. manufacturing industries, including automotive, electronics, appliances, and\nmachinery, all rely on the assistance of Mexican manufacturers.\nCongress has maintained an active interest on issues related to NAFTA renegotiations and the\nrecently approved USMCA, which is expected to enter into force on July 1, 2020. Congress also\nmaintains an ongoing interest in U.S.-Mexico trade and investment relations, Mexico’s labor\nreform measures, U.S.-Mexico border management, and other related issues. The COVID-19\npandemic has raised new issues regarding manufacturing activities and the U.S.-Mexico supply\nchain.\nCongress may maintain an interest in the potential strategic implications of overall relations with\nMexico and policies of Mexican President Andrés Manuel López Obrador, who entered into\noffice on December 1, 2018. It may continue an interest in Mexico’s free trade agreements with\nother countries. Mexico is a party to the Comprehensive and Progressive Trans-Pacific\nPartnership (CPTPP), for example, which enacts much of the proposed Trans-Pacific Partnership\n(TPP) without the participation of the United States. The CPTPP took effect for Mexico and other\nCPTPP parties on December 30, 2018. Some observers contend that the U.S. withdrawal from\nTPP could damage U.S. competitiveness and economic leadership in the region, while others see\nthe withdrawal as a way to prevent lower-cost imports and potential job losses. Congress also\nmay maintain an interest in ongoing bilateral efforts to promote economic competitiveness,\nincrease regulatory cooperation, and pursue energy integration.&quot;,&quot;container-title-short&quot;:&quot;&quot;},&quot;isTemporary&quot;:false}]},{&quot;citationID&quot;:&quot;MENDELEY_CITATION_fceadb64-e5fe-4065-afad-be6bd010fe58&quot;,&quot;properties&quot;:{&quot;noteIndex&quot;:0},&quot;isEdited&quot;:false,&quot;manualOverride&quot;:{&quot;isManuallyOverridden&quot;:false,&quot;citeprocText&quot;:&quot;(Villarreal, 2020)&quot;,&quot;manualOverrideText&quot;:&quot;&quot;},&quot;citationTag&quot;:&quot;MENDELEY_CITATION_v3_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&quot;,&quot;citationItems&quot;:[{&quot;id&quot;:&quot;1ed06127-41b7-3395-8215-28314fbfb7c3&quot;,&quot;itemData&quot;:{&quot;type&quot;:&quot;report&quot;,&quot;id&quot;:&quot;1ed06127-41b7-3395-8215-28314fbfb7c3&quot;,&quot;title&quot;:&quot;U.S.-Mexico Economic Relations: Trends, Issues, and Implications &quot;,&quot;author&quot;:[{&quot;family&quot;:&quot;Villarreal&quot;,&quot;given&quot;:&quot;M. Angeles&quot;,&quot;parse-names&quot;:false,&quot;dropping-particle&quot;:&quot;&quot;,&quot;non-dropping-particle&quot;:&quot;&quot;}],&quot;accessed&quot;:{&quot;date-parts&quot;:[[2025,2,18]]},&quot;URL&quot;:&quot;https://crsreports.congress.gov/product/pdf/RL/RL32934&quot;,&quot;issued&quot;:{&quot;date-parts&quot;:[[2020,6,25]]},&quot;abstract&quot;:&quot;The economic and trade relationship with Mexico is of interest to U.S. policymakers because of\nMexico’s proximity to the United States, the extensive trade and investment relationship under\nthe North American Free Trade Agreement (NAFTA), the conclusion of the NAFTA\nrenegotiations and the U.S.-Mexico-Canada Agreement (USMCA), as well as the strong cultural\nand economic ties that connect the two countries. Also, it is of national interest for the United\nStates to have a prosperous and democratic Mexico as a neighboring country. Mexico is the\nUnited States’ third-largest trading partner, while the United States is, by far, Mexico’s largest\ntrading partner. In 2019, Mexico surpassed China as the United States’ largest trading partner. It\nranks second, after China, as a source of U.S. imports, and second, after Canada, as an export\nmarket for U.S. goods and services. The United States is the largest source of foreign direct\ninvestment (FDI) in Mexico.\nMost studies show that the net economic effects of NAFTA, which entered into force in 1994, on\nboth the United States and Mexico have been small but positive, though there have been\nadjustment costs to some sectors within both countries. Much of the bilateral trade between the\nUnited States and Mexico occurs in the context of supply chains as manufacturers in each country\nwork together to create goods. The expansion of trade since NAFTA has resulted in the creation\nof vertical supply relationships, especially along the U.S.-Mexico border. The flow of\nintermediate inputs produced in the United States and exported to Mexico and the return flow of\nfinished products greatly increased the importance of the U.S.-Mexico border region as a\nproduction site. U.S. manufacturing industries, including automotive, electronics, appliances, and\nmachinery, all rely on the assistance of Mexican manufacturers.\nCongress has maintained an active interest on issues related to NAFTA renegotiations and the\nrecently approved USMCA, which is expected to enter into force on July 1, 2020. Congress also\nmaintains an ongoing interest in U.S.-Mexico trade and investment relations, Mexico’s labor\nreform measures, U.S.-Mexico border management, and other related issues. The COVID-19\npandemic has raised new issues regarding manufacturing activities and the U.S.-Mexico supply\nchain.\nCongress may maintain an interest in the potential strategic implications of overall relations with\nMexico and policies of Mexican President Andrés Manuel López Obrador, who entered into\noffice on December 1, 2018. It may continue an interest in Mexico’s free trade agreements with\nother countries. Mexico is a party to the Comprehensive and Progressive Trans-Pacific\nPartnership (CPTPP), for example, which enacts much of the proposed Trans-Pacific Partnership\n(TPP) without the participation of the United States. The CPTPP took effect for Mexico and other\nCPTPP parties on December 30, 2018. Some observers contend that the U.S. withdrawal from\nTPP could damage U.S. competitiveness and economic leadership in the region, while others see\nthe withdrawal as a way to prevent lower-cost imports and potential job losses. Congress also\nmay maintain an interest in ongoing bilateral efforts to promote economic competitiveness,\nincrease regulatory cooperation, and pursue energy integration.&quot;,&quot;container-title-short&quot;:&quot;&quot;},&quot;isTemporary&quot;:false}]},{&quot;citationID&quot;:&quot;MENDELEY_CITATION_b75a02a1-072e-4631-ad75-2fdd70e88ab9&quot;,&quot;properties&quot;:{&quot;noteIndex&quot;:0},&quot;isEdited&quot;:false,&quot;manualOverride&quot;:{&quot;isManuallyOverridden&quot;:false,&quot;citeprocText&quot;:&quot;(Villarreal, 2020)&quot;,&quot;manualOverrideText&quot;:&quot;&quot;},&quot;citationTag&quot;:&quot;MENDELEY_CITATION_v3_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&quot;,&quot;citationItems&quot;:[{&quot;id&quot;:&quot;1ed06127-41b7-3395-8215-28314fbfb7c3&quot;,&quot;itemData&quot;:{&quot;type&quot;:&quot;report&quot;,&quot;id&quot;:&quot;1ed06127-41b7-3395-8215-28314fbfb7c3&quot;,&quot;title&quot;:&quot;U.S.-Mexico Economic Relations: Trends, Issues, and Implications &quot;,&quot;author&quot;:[{&quot;family&quot;:&quot;Villarreal&quot;,&quot;given&quot;:&quot;M. Angeles&quot;,&quot;parse-names&quot;:false,&quot;dropping-particle&quot;:&quot;&quot;,&quot;non-dropping-particle&quot;:&quot;&quot;}],&quot;accessed&quot;:{&quot;date-parts&quot;:[[2025,2,18]]},&quot;URL&quot;:&quot;https://crsreports.congress.gov/product/pdf/RL/RL32934&quot;,&quot;issued&quot;:{&quot;date-parts&quot;:[[2020,6,25]]},&quot;abstract&quot;:&quot;The economic and trade relationship with Mexico is of interest to U.S. policymakers because of\nMexico’s proximity to the United States, the extensive trade and investment relationship under\nthe North American Free Trade Agreement (NAFTA), the conclusion of the NAFTA\nrenegotiations and the U.S.-Mexico-Canada Agreement (USMCA), as well as the strong cultural\nand economic ties that connect the two countries. Also, it is of national interest for the United\nStates to have a prosperous and democratic Mexico as a neighboring country. Mexico is the\nUnited States’ third-largest trading partner, while the United States is, by far, Mexico’s largest\ntrading partner. In 2019, Mexico surpassed China as the United States’ largest trading partner. It\nranks second, after China, as a source of U.S. imports, and second, after Canada, as an export\nmarket for U.S. goods and services. The United States is the largest source of foreign direct\ninvestment (FDI) in Mexico.\nMost studies show that the net economic effects of NAFTA, which entered into force in 1994, on\nboth the United States and Mexico have been small but positive, though there have been\nadjustment costs to some sectors within both countries. Much of the bilateral trade between the\nUnited States and Mexico occurs in the context of supply chains as manufacturers in each country\nwork together to create goods. The expansion of trade since NAFTA has resulted in the creation\nof vertical supply relationships, especially along the U.S.-Mexico border. The flow of\nintermediate inputs produced in the United States and exported to Mexico and the return flow of\nfinished products greatly increased the importance of the U.S.-Mexico border region as a\nproduction site. U.S. manufacturing industries, including automotive, electronics, appliances, and\nmachinery, all rely on the assistance of Mexican manufacturers.\nCongress has maintained an active interest on issues related to NAFTA renegotiations and the\nrecently approved USMCA, which is expected to enter into force on July 1, 2020. Congress also\nmaintains an ongoing interest in U.S.-Mexico trade and investment relations, Mexico’s labor\nreform measures, U.S.-Mexico border management, and other related issues. The COVID-19\npandemic has raised new issues regarding manufacturing activities and the U.S.-Mexico supply\nchain.\nCongress may maintain an interest in the potential strategic implications of overall relations with\nMexico and policies of Mexican President Andrés Manuel López Obrador, who entered into\noffice on December 1, 2018. It may continue an interest in Mexico’s free trade agreements with\nother countries. Mexico is a party to the Comprehensive and Progressive Trans-Pacific\nPartnership (CPTPP), for example, which enacts much of the proposed Trans-Pacific Partnership\n(TPP) without the participation of the United States. The CPTPP took effect for Mexico and other\nCPTPP parties on December 30, 2018. Some observers contend that the U.S. withdrawal from\nTPP could damage U.S. competitiveness and economic leadership in the region, while others see\nthe withdrawal as a way to prevent lower-cost imports and potential job losses. Congress also\nmay maintain an interest in ongoing bilateral efforts to promote economic competitiveness,\nincrease regulatory cooperation, and pursue energy integration.&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21F498-6328-4577-BE6A-D48B7C8690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2330</TotalTime>
  <Pages>31</Pages>
  <Words>6209</Words>
  <Characters>35395</Characters>
  <Application>Microsoft Office Word</Application>
  <DocSecurity>0</DocSecurity>
  <Lines>294</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Nfayem Imoro</dc:creator>
  <cp:keywords/>
  <dc:description/>
  <cp:lastModifiedBy>Nfayem Imoro</cp:lastModifiedBy>
  <cp:revision>36</cp:revision>
  <dcterms:created xsi:type="dcterms:W3CDTF">2024-06-09T18:08:00Z</dcterms:created>
  <dcterms:modified xsi:type="dcterms:W3CDTF">2025-04-14T06:54:00Z</dcterms:modified>
</cp:coreProperties>
</file>