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BD71" w14:textId="228C2582" w:rsidR="006737E0" w:rsidRDefault="000C27DE">
      <w:r w:rsidRPr="000C27DE">
        <w:t>JUnit是一个Java的单元测试框架</w:t>
      </w:r>
    </w:p>
    <w:p w14:paraId="75879F2D" w14:textId="46493AB0" w:rsidR="000C27DE" w:rsidRDefault="000C27DE">
      <w:r w:rsidRPr="000C27DE">
        <w:t>Junit 测试也是程序员测试，即所谓的白盒测试，它需要程序员知道被测试的代码如何完成功能，以及完成什么样的功能</w:t>
      </w:r>
    </w:p>
    <w:p w14:paraId="025D5CA4" w14:textId="52B7A5DE" w:rsidR="000C27DE" w:rsidRDefault="000C27DE"/>
    <w:p w14:paraId="6A630885" w14:textId="1A105FE1" w:rsidR="000C27DE" w:rsidRDefault="00F448A7">
      <w:r>
        <w:rPr>
          <w:rFonts w:hint="eastAsia"/>
        </w:rPr>
        <w:t>右键项目，Build</w:t>
      </w:r>
      <w:r>
        <w:t xml:space="preserve"> </w:t>
      </w:r>
      <w:r>
        <w:rPr>
          <w:rFonts w:hint="eastAsia"/>
        </w:rPr>
        <w:t>Path</w:t>
      </w:r>
      <w:r>
        <w:sym w:font="Wingdings" w:char="F0E0"/>
      </w:r>
      <w:r>
        <w:t>Configure Build Path</w:t>
      </w:r>
      <w:r>
        <w:sym w:font="Wingdings" w:char="F0E0"/>
      </w:r>
      <w:r>
        <w:t>Add library</w:t>
      </w:r>
      <w:r>
        <w:rPr>
          <w:rFonts w:hint="eastAsia"/>
        </w:rPr>
        <w:t>，选中junit</w:t>
      </w:r>
    </w:p>
    <w:p w14:paraId="013B08E5" w14:textId="7F2510B8" w:rsidR="00F448A7" w:rsidRDefault="00F448A7">
      <w:r>
        <w:rPr>
          <w:rFonts w:hint="eastAsia"/>
        </w:rPr>
        <w:t>因为Eclipse已经集成了J</w:t>
      </w:r>
      <w:r>
        <w:t>u</w:t>
      </w:r>
      <w:r>
        <w:rPr>
          <w:rFonts w:hint="eastAsia"/>
        </w:rPr>
        <w:t>nit工具，所以不用另外下载。当然在官网下也行</w:t>
      </w:r>
    </w:p>
    <w:p w14:paraId="4BFF569C" w14:textId="45E7F2F6" w:rsidR="00F448A7" w:rsidRDefault="00F448A7">
      <w:bookmarkStart w:id="0" w:name="_GoBack"/>
      <w:bookmarkEnd w:id="0"/>
    </w:p>
    <w:p w14:paraId="6E60A028" w14:textId="0BED01BD" w:rsidR="0057562D" w:rsidRDefault="0057562D"/>
    <w:p w14:paraId="1E687605" w14:textId="7B079A96" w:rsidR="0057562D" w:rsidRDefault="0057562D">
      <w:r>
        <w:rPr>
          <w:rFonts w:hint="eastAsia"/>
        </w:rPr>
        <w:t>Calculate</w:t>
      </w:r>
      <w:r>
        <w:t>.java</w:t>
      </w:r>
      <w:r>
        <w:rPr>
          <w:rFonts w:hint="eastAsia"/>
        </w:rPr>
        <w:t>中的方法待测试</w:t>
      </w:r>
    </w:p>
    <w:p w14:paraId="6DC26340" w14:textId="3AEA58AA" w:rsidR="0057562D" w:rsidRDefault="0057562D">
      <w:pPr>
        <w:rPr>
          <w:rFonts w:hint="eastAsia"/>
        </w:rPr>
      </w:pPr>
      <w:r>
        <w:rPr>
          <w:rFonts w:hint="eastAsia"/>
        </w:rPr>
        <w:t>c</w:t>
      </w:r>
      <w:r>
        <w:t xml:space="preserve">alcTest.java: </w:t>
      </w:r>
    </w:p>
    <w:p w14:paraId="1EECA1DB" w14:textId="77777777" w:rsidR="00F448A7" w:rsidRDefault="00F448A7" w:rsidP="00F448A7">
      <w:pPr>
        <w:pStyle w:val="Codes"/>
        <w:ind w:left="315"/>
      </w:pPr>
      <w:r>
        <w:t xml:space="preserve">import </w:t>
      </w:r>
      <w:r w:rsidRPr="0057562D">
        <w:rPr>
          <w:color w:val="FF0000"/>
        </w:rPr>
        <w:t>static</w:t>
      </w:r>
      <w:r>
        <w:t xml:space="preserve"> org.junit.Assert.assertEquals;</w:t>
      </w:r>
    </w:p>
    <w:p w14:paraId="770A0361" w14:textId="77777777" w:rsidR="00F448A7" w:rsidRDefault="00F448A7" w:rsidP="00F448A7">
      <w:pPr>
        <w:pStyle w:val="Codes"/>
        <w:ind w:left="315"/>
      </w:pPr>
    </w:p>
    <w:p w14:paraId="5630A29D" w14:textId="77777777" w:rsidR="00F448A7" w:rsidRDefault="00F448A7" w:rsidP="00F448A7">
      <w:pPr>
        <w:pStyle w:val="Codes"/>
        <w:ind w:left="315"/>
      </w:pPr>
      <w:r>
        <w:t>import org.junit.Test;</w:t>
      </w:r>
    </w:p>
    <w:p w14:paraId="22DB3CF9" w14:textId="77777777" w:rsidR="00F448A7" w:rsidRDefault="00F448A7" w:rsidP="00F448A7">
      <w:pPr>
        <w:pStyle w:val="Codes"/>
        <w:ind w:left="315"/>
      </w:pPr>
    </w:p>
    <w:p w14:paraId="4FBEF16D" w14:textId="77777777" w:rsidR="00F448A7" w:rsidRDefault="00F448A7" w:rsidP="00F448A7">
      <w:pPr>
        <w:pStyle w:val="Codes"/>
        <w:ind w:left="315"/>
      </w:pPr>
      <w:r>
        <w:t>public class calcTest {</w:t>
      </w:r>
    </w:p>
    <w:p w14:paraId="6B40BBAF" w14:textId="77777777" w:rsidR="00F448A7" w:rsidRDefault="00F448A7" w:rsidP="00F448A7">
      <w:pPr>
        <w:pStyle w:val="Codes"/>
        <w:ind w:left="315"/>
      </w:pPr>
      <w:r>
        <w:tab/>
        <w:t>private Calculate c;</w:t>
      </w:r>
    </w:p>
    <w:p w14:paraId="2D6D27A7" w14:textId="77777777" w:rsidR="00F448A7" w:rsidRDefault="00F448A7" w:rsidP="00F448A7">
      <w:pPr>
        <w:pStyle w:val="Codes"/>
        <w:ind w:left="315"/>
      </w:pPr>
      <w:r>
        <w:tab/>
      </w:r>
    </w:p>
    <w:p w14:paraId="4F970DE7" w14:textId="77777777" w:rsidR="00F448A7" w:rsidRDefault="00F448A7" w:rsidP="00F448A7">
      <w:pPr>
        <w:pStyle w:val="Codes"/>
        <w:ind w:left="315"/>
      </w:pPr>
      <w:r>
        <w:tab/>
      </w:r>
      <w:r w:rsidRPr="00F448A7">
        <w:rPr>
          <w:color w:val="FF0000"/>
        </w:rPr>
        <w:t>@Test</w:t>
      </w:r>
    </w:p>
    <w:p w14:paraId="70FD47C2" w14:textId="77777777" w:rsidR="00F448A7" w:rsidRDefault="00F448A7" w:rsidP="00F448A7">
      <w:pPr>
        <w:pStyle w:val="Codes"/>
        <w:ind w:left="315"/>
      </w:pPr>
      <w:r>
        <w:tab/>
        <w:t>public void testAdd() {</w:t>
      </w:r>
    </w:p>
    <w:p w14:paraId="3FB6CC72" w14:textId="77777777" w:rsidR="00F448A7" w:rsidRDefault="00F448A7" w:rsidP="00F448A7">
      <w:pPr>
        <w:pStyle w:val="Codes"/>
        <w:ind w:left="315"/>
      </w:pPr>
      <w:r>
        <w:tab/>
      </w:r>
      <w:r>
        <w:tab/>
        <w:t>c=new Calculate();</w:t>
      </w:r>
    </w:p>
    <w:p w14:paraId="62CE0BB3" w14:textId="77777777" w:rsidR="00F448A7" w:rsidRDefault="00F448A7" w:rsidP="00F448A7">
      <w:pPr>
        <w:pStyle w:val="Codes"/>
        <w:ind w:left="315"/>
      </w:pPr>
      <w:r>
        <w:tab/>
      </w:r>
      <w:r>
        <w:tab/>
      </w:r>
      <w:r w:rsidRPr="00F448A7">
        <w:rPr>
          <w:color w:val="FF0000"/>
        </w:rPr>
        <w:t>assertEquals</w:t>
      </w:r>
      <w:r>
        <w:t>(5, c.add(2, 3));</w:t>
      </w:r>
    </w:p>
    <w:p w14:paraId="15A3CD83" w14:textId="77777777" w:rsidR="00F448A7" w:rsidRDefault="00F448A7" w:rsidP="00F448A7">
      <w:pPr>
        <w:pStyle w:val="Codes"/>
        <w:ind w:left="315"/>
      </w:pPr>
      <w:r>
        <w:tab/>
      </w:r>
      <w:r>
        <w:tab/>
        <w:t>assertEquals(6, c.add(2, 3));</w:t>
      </w:r>
    </w:p>
    <w:p w14:paraId="480FDB41" w14:textId="4B5835CB" w:rsidR="00F448A7" w:rsidRDefault="00F448A7" w:rsidP="00F448A7">
      <w:pPr>
        <w:pStyle w:val="Codes"/>
        <w:ind w:left="315"/>
      </w:pPr>
      <w:r>
        <w:tab/>
        <w:t>}</w:t>
      </w:r>
    </w:p>
    <w:p w14:paraId="121483E4" w14:textId="38147ED2" w:rsidR="0057562D" w:rsidRDefault="0057562D" w:rsidP="00F448A7">
      <w:pPr>
        <w:pStyle w:val="Codes"/>
        <w:ind w:left="315"/>
      </w:pPr>
    </w:p>
    <w:p w14:paraId="372847EB" w14:textId="77777777" w:rsidR="0057562D" w:rsidRDefault="0057562D" w:rsidP="0057562D">
      <w:pPr>
        <w:pStyle w:val="Codes"/>
        <w:ind w:left="315"/>
      </w:pPr>
      <w:r>
        <w:tab/>
        <w:t>@Test</w:t>
      </w:r>
    </w:p>
    <w:p w14:paraId="1F5BD76B" w14:textId="77777777" w:rsidR="0057562D" w:rsidRDefault="0057562D" w:rsidP="0057562D">
      <w:pPr>
        <w:pStyle w:val="Codes"/>
        <w:ind w:left="315"/>
      </w:pPr>
      <w:r>
        <w:tab/>
        <w:t>public void testSubstract() {</w:t>
      </w:r>
    </w:p>
    <w:p w14:paraId="2163DD91" w14:textId="77777777" w:rsidR="0057562D" w:rsidRDefault="0057562D" w:rsidP="0057562D">
      <w:pPr>
        <w:pStyle w:val="Codes"/>
        <w:ind w:left="315"/>
      </w:pPr>
      <w:r>
        <w:tab/>
      </w:r>
      <w:r>
        <w:tab/>
        <w:t>c=new Calculate();</w:t>
      </w:r>
    </w:p>
    <w:p w14:paraId="0F37D846" w14:textId="77777777" w:rsidR="0057562D" w:rsidRDefault="0057562D" w:rsidP="0057562D">
      <w:pPr>
        <w:pStyle w:val="Codes"/>
        <w:ind w:left="315"/>
      </w:pPr>
      <w:r>
        <w:tab/>
      </w:r>
      <w:r>
        <w:tab/>
        <w:t>assertEquals(3, c.substract(8, 5));</w:t>
      </w:r>
    </w:p>
    <w:p w14:paraId="05521296" w14:textId="6C70ABAD" w:rsidR="0057562D" w:rsidRDefault="0057562D" w:rsidP="0057562D">
      <w:pPr>
        <w:pStyle w:val="Codes"/>
        <w:ind w:left="315"/>
        <w:rPr>
          <w:rFonts w:hint="eastAsia"/>
        </w:rPr>
      </w:pPr>
      <w:r>
        <w:tab/>
        <w:t>}</w:t>
      </w:r>
    </w:p>
    <w:p w14:paraId="2DC76351" w14:textId="3976F92B" w:rsidR="00F448A7" w:rsidRDefault="00F448A7" w:rsidP="00F448A7">
      <w:pPr>
        <w:pStyle w:val="Codes"/>
        <w:ind w:left="315"/>
      </w:pPr>
      <w:r>
        <w:t>}</w:t>
      </w:r>
    </w:p>
    <w:p w14:paraId="2441C110" w14:textId="5D6E6F80" w:rsidR="0057562D" w:rsidRDefault="0057562D" w:rsidP="0057562D">
      <w:r>
        <w:rPr>
          <w:rFonts w:hint="eastAsia"/>
        </w:rPr>
        <w:t>鼠标单击t</w:t>
      </w:r>
      <w:r>
        <w:t>estAdd</w:t>
      </w:r>
      <w:r>
        <w:rPr>
          <w:rFonts w:hint="eastAsia"/>
        </w:rPr>
        <w:t>或者t</w:t>
      </w:r>
      <w:r>
        <w:t>estSubstract</w:t>
      </w:r>
      <w:r>
        <w:rPr>
          <w:rFonts w:hint="eastAsia"/>
        </w:rPr>
        <w:t>方法，然后右键</w:t>
      </w:r>
      <w:r>
        <w:sym w:font="Wingdings" w:char="F0E0"/>
      </w:r>
      <w:r>
        <w:t>run as</w:t>
      </w:r>
      <w:r>
        <w:sym w:font="Wingdings" w:char="F0E0"/>
      </w:r>
      <w:r>
        <w:t>Junit Test</w:t>
      </w:r>
    </w:p>
    <w:p w14:paraId="70B8744A" w14:textId="6F521F36" w:rsidR="0057562D" w:rsidRDefault="0057562D" w:rsidP="0057562D"/>
    <w:p w14:paraId="3C843CD9" w14:textId="287FDF10" w:rsidR="0057562D" w:rsidRDefault="0057562D" w:rsidP="0057562D">
      <w:r>
        <w:rPr>
          <w:noProof/>
        </w:rPr>
        <w:drawing>
          <wp:inline distT="0" distB="0" distL="0" distR="0" wp14:anchorId="281EC4DA" wp14:editId="3F729AFD">
            <wp:extent cx="342900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CE4">
        <w:rPr>
          <w:rFonts w:hint="eastAsia"/>
        </w:rPr>
        <w:t>绿条</w:t>
      </w:r>
      <w:r>
        <w:rPr>
          <w:rFonts w:hint="eastAsia"/>
        </w:rPr>
        <w:t>没有错误</w:t>
      </w:r>
    </w:p>
    <w:p w14:paraId="311EA314" w14:textId="04ACCBF1" w:rsidR="0057562D" w:rsidRDefault="0057562D" w:rsidP="0057562D">
      <w:pPr>
        <w:rPr>
          <w:rFonts w:hint="eastAsia"/>
        </w:rPr>
      </w:pPr>
      <w:r>
        <w:rPr>
          <w:noProof/>
        </w:rPr>
        <w:drawing>
          <wp:inline distT="0" distB="0" distL="0" distR="0" wp14:anchorId="19D5F34A" wp14:editId="3FE32969">
            <wp:extent cx="347662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红条有错，在Failure</w:t>
      </w:r>
      <w:r>
        <w:t xml:space="preserve"> </w:t>
      </w:r>
      <w:r>
        <w:rPr>
          <w:rFonts w:hint="eastAsia"/>
        </w:rPr>
        <w:t>Trace里</w:t>
      </w:r>
      <w:r w:rsidR="00127CE4">
        <w:rPr>
          <w:rFonts w:hint="eastAsia"/>
        </w:rPr>
        <w:t>有具体位置</w:t>
      </w:r>
    </w:p>
    <w:p w14:paraId="30C916A6" w14:textId="2D76AF87" w:rsidR="0057562D" w:rsidRDefault="0057562D" w:rsidP="0057562D"/>
    <w:p w14:paraId="3D38A3FC" w14:textId="40F7E180" w:rsidR="0057562D" w:rsidRDefault="0057562D" w:rsidP="0057562D"/>
    <w:p w14:paraId="1EDFBC3E" w14:textId="3605E415" w:rsidR="004142DD" w:rsidRDefault="004142DD" w:rsidP="00C75934">
      <w:pPr>
        <w:pStyle w:val="a5"/>
        <w:numPr>
          <w:ilvl w:val="0"/>
          <w:numId w:val="1"/>
        </w:numPr>
        <w:ind w:firstLineChars="0"/>
      </w:pPr>
      <w:r>
        <w:lastRenderedPageBreak/>
        <w:t>测试方法必须使用public void 进行修饰，不能带任何的参数</w:t>
      </w:r>
    </w:p>
    <w:p w14:paraId="10BAC450" w14:textId="25B6BEA4" w:rsidR="004142DD" w:rsidRPr="007364BA" w:rsidRDefault="004142DD" w:rsidP="00D02E64">
      <w:pPr>
        <w:pStyle w:val="a5"/>
        <w:numPr>
          <w:ilvl w:val="0"/>
          <w:numId w:val="1"/>
        </w:numPr>
        <w:ind w:firstLineChars="0"/>
      </w:pPr>
      <w:r>
        <w:t>新建一个源代码目录来存放我们的测试代码，即将测试代码和项目业务代码分开</w:t>
      </w:r>
      <w:r w:rsidR="007364BA">
        <w:rPr>
          <w:rFonts w:hint="eastAsia"/>
        </w:rPr>
        <w:t>；</w:t>
      </w:r>
      <w:r>
        <w:t>测试类所在的</w:t>
      </w:r>
      <w:r w:rsidRPr="007364BA">
        <w:rPr>
          <w:color w:val="FF0000"/>
        </w:rPr>
        <w:t>包名</w:t>
      </w:r>
      <w:r>
        <w:t>应该和被测试类所在的包名</w:t>
      </w:r>
      <w:r w:rsidRPr="007364BA">
        <w:rPr>
          <w:color w:val="FF0000"/>
        </w:rPr>
        <w:t>保持一致</w:t>
      </w:r>
    </w:p>
    <w:p w14:paraId="46DEB89F" w14:textId="5716E16B" w:rsidR="007364BA" w:rsidRDefault="007364BA" w:rsidP="007364BA">
      <w:r>
        <w:rPr>
          <w:noProof/>
        </w:rPr>
        <w:drawing>
          <wp:inline distT="0" distB="0" distL="0" distR="0" wp14:anchorId="00B745CD" wp14:editId="10242E74">
            <wp:extent cx="2697480" cy="1651044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194" cy="16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870" w14:textId="6EBC5811" w:rsidR="007364BA" w:rsidRDefault="007364BA" w:rsidP="007364BA">
      <w:r>
        <w:rPr>
          <w:rFonts w:hint="eastAsia"/>
        </w:rPr>
        <w:t>如图，建一个和src平行的test的source</w:t>
      </w:r>
      <w:r>
        <w:t xml:space="preserve"> </w:t>
      </w:r>
      <w:r>
        <w:rPr>
          <w:rFonts w:hint="eastAsia"/>
        </w:rPr>
        <w:t>folder，里边是tianjin包，里边是测试类</w:t>
      </w:r>
    </w:p>
    <w:p w14:paraId="4A8B70BF" w14:textId="627130DE" w:rsidR="007364BA" w:rsidRDefault="007364BA" w:rsidP="007364BA"/>
    <w:p w14:paraId="12BAFEA9" w14:textId="77777777" w:rsidR="00A23290" w:rsidRDefault="00A23290" w:rsidP="007364BA">
      <w:r>
        <w:rPr>
          <w:rFonts w:hint="eastAsia"/>
        </w:rPr>
        <w:t>请注意：如果test目录下不是tianjin包，代码中必须有一行</w:t>
      </w:r>
    </w:p>
    <w:p w14:paraId="2B6C9A8D" w14:textId="2AC8526B" w:rsidR="007364BA" w:rsidRDefault="00A23290" w:rsidP="00A23290">
      <w:pPr>
        <w:pStyle w:val="Codes"/>
        <w:ind w:left="315"/>
      </w:pPr>
      <w:r w:rsidRPr="00A23290">
        <w:t>import tianjin.Calculate;</w:t>
      </w:r>
    </w:p>
    <w:p w14:paraId="620E8F1D" w14:textId="0FD8D4C8" w:rsidR="00A23290" w:rsidRDefault="00A23290" w:rsidP="00A23290">
      <w:r>
        <w:rPr>
          <w:rFonts w:hint="eastAsia"/>
        </w:rPr>
        <w:t>来引入src中的Calculate类。如果test目录和src目录一样都是tianjin包，则不需要引入</w:t>
      </w:r>
    </w:p>
    <w:p w14:paraId="0C67C378" w14:textId="485008E5" w:rsidR="00A23290" w:rsidRDefault="00A23290" w:rsidP="00A23290">
      <w:pPr>
        <w:rPr>
          <w:rFonts w:hint="eastAsia"/>
        </w:rPr>
      </w:pPr>
      <w:r>
        <w:rPr>
          <w:rFonts w:hint="eastAsia"/>
        </w:rPr>
        <w:t>这是因为，src和test两个文件夹中的java代码都编译在了项目bin目录下，编译成.</w:t>
      </w:r>
      <w:r>
        <w:t>class</w:t>
      </w:r>
      <w:r>
        <w:rPr>
          <w:rFonts w:hint="eastAsia"/>
        </w:rPr>
        <w:t>文件，</w:t>
      </w:r>
      <w:r w:rsidRPr="00A23290">
        <w:t>"st\bin\tianjin\Calculate.class"</w:t>
      </w:r>
      <w:r w:rsidR="009A27F4">
        <w:rPr>
          <w:rFonts w:hint="eastAsia"/>
        </w:rPr>
        <w:t>，可以看到，和src、test这些source</w:t>
      </w:r>
      <w:r w:rsidR="009A27F4">
        <w:t xml:space="preserve"> </w:t>
      </w:r>
      <w:r w:rsidR="009A27F4">
        <w:rPr>
          <w:rFonts w:hint="eastAsia"/>
        </w:rPr>
        <w:t>folder的名字没有关系。所以包名一样，编译后的.</w:t>
      </w:r>
      <w:r w:rsidR="009A27F4">
        <w:t>class</w:t>
      </w:r>
      <w:r w:rsidR="009A27F4">
        <w:rPr>
          <w:rFonts w:hint="eastAsia"/>
        </w:rPr>
        <w:t>文件位置就一样，即使在不同的s</w:t>
      </w:r>
      <w:r w:rsidR="009A27F4">
        <w:t>ource folder</w:t>
      </w:r>
      <w:r w:rsidR="009A27F4">
        <w:rPr>
          <w:rFonts w:hint="eastAsia"/>
        </w:rPr>
        <w:t>中。所以不需要import</w:t>
      </w:r>
    </w:p>
    <w:p w14:paraId="6096BC86" w14:textId="24BFB88D" w:rsidR="004142DD" w:rsidRDefault="004142DD" w:rsidP="00C75934">
      <w:pPr>
        <w:pStyle w:val="a5"/>
        <w:numPr>
          <w:ilvl w:val="0"/>
          <w:numId w:val="1"/>
        </w:numPr>
        <w:ind w:firstLineChars="0"/>
      </w:pPr>
      <w:r>
        <w:t>测试单元中的每个方法必须可以独立测试，测试方法间不能有任何的依赖</w:t>
      </w:r>
    </w:p>
    <w:p w14:paraId="0092B502" w14:textId="6AD08CCF" w:rsidR="0057562D" w:rsidRPr="004142DD" w:rsidRDefault="004142DD" w:rsidP="007364BA">
      <w:pPr>
        <w:pStyle w:val="a5"/>
        <w:numPr>
          <w:ilvl w:val="0"/>
          <w:numId w:val="1"/>
        </w:numPr>
        <w:ind w:firstLineChars="0"/>
      </w:pPr>
      <w:r>
        <w:t>测试类使用Test作为类名的后缀（不是必须</w:t>
      </w:r>
      <w:r w:rsidR="007364BA">
        <w:rPr>
          <w:rFonts w:hint="eastAsia"/>
        </w:rPr>
        <w:t>，不如CalcTest类</w:t>
      </w:r>
      <w:r>
        <w:rPr>
          <w:rFonts w:hint="eastAsia"/>
        </w:rPr>
        <w:t>）</w:t>
      </w:r>
      <w:r w:rsidR="007364BA">
        <w:rPr>
          <w:rFonts w:hint="eastAsia"/>
        </w:rPr>
        <w:t>，</w:t>
      </w:r>
      <w:r>
        <w:t>测试方法使用test作为方法名的前缀（不是必须</w:t>
      </w:r>
      <w:r w:rsidR="007364BA">
        <w:rPr>
          <w:rFonts w:hint="eastAsia"/>
        </w:rPr>
        <w:t>，比如testA</w:t>
      </w:r>
      <w:r w:rsidR="007364BA">
        <w:t>dd()</w:t>
      </w:r>
      <w:r w:rsidR="007364BA">
        <w:rPr>
          <w:rFonts w:hint="eastAsia"/>
        </w:rPr>
        <w:t>方法</w:t>
      </w:r>
      <w:r>
        <w:t>）</w:t>
      </w:r>
    </w:p>
    <w:p w14:paraId="2BB58D05" w14:textId="6EEFCD98" w:rsidR="0057562D" w:rsidRPr="00C75934" w:rsidRDefault="0057562D" w:rsidP="0057562D"/>
    <w:p w14:paraId="38F704BA" w14:textId="258111FF" w:rsidR="00876DA3" w:rsidRDefault="00876DA3" w:rsidP="00876DA3">
      <w:pPr>
        <w:rPr>
          <w:rFonts w:hint="eastAsia"/>
        </w:rPr>
      </w:pPr>
      <w:r>
        <w:t>@Test:</w:t>
      </w:r>
    </w:p>
    <w:p w14:paraId="777D2E88" w14:textId="3E5AD649" w:rsidR="00876DA3" w:rsidRDefault="00876DA3" w:rsidP="00876DA3">
      <w:r>
        <w:t>a)(expected=XXException.class)如果程序的异常和XXException.class一样，则测试通过</w:t>
      </w:r>
    </w:p>
    <w:p w14:paraId="186F04E1" w14:textId="3753441E" w:rsidR="00876DA3" w:rsidRDefault="00876DA3" w:rsidP="00876DA3">
      <w:r>
        <w:t>b)(timeout=100)如果程序的执行能在100毫秒之内完成，则测试通过</w:t>
      </w:r>
    </w:p>
    <w:p w14:paraId="48A47707" w14:textId="77777777" w:rsidR="007900AE" w:rsidRDefault="007900AE" w:rsidP="007900AE">
      <w:pPr>
        <w:pStyle w:val="Codes"/>
        <w:ind w:left="315"/>
      </w:pPr>
      <w:r>
        <w:t>@Test(</w:t>
      </w:r>
      <w:r w:rsidRPr="007900AE">
        <w:rPr>
          <w:color w:val="FF0000"/>
        </w:rPr>
        <w:t>timeout</w:t>
      </w:r>
      <w:r>
        <w:t xml:space="preserve"> = 1000)  </w:t>
      </w:r>
    </w:p>
    <w:p w14:paraId="68773490" w14:textId="77777777" w:rsidR="007900AE" w:rsidRDefault="007900AE" w:rsidP="007900AE">
      <w:pPr>
        <w:pStyle w:val="Codes"/>
        <w:ind w:left="315"/>
      </w:pPr>
      <w:r>
        <w:t xml:space="preserve">public void testLoginTimeout() throws Exception {  </w:t>
      </w:r>
    </w:p>
    <w:p w14:paraId="40285D2B" w14:textId="77777777" w:rsidR="007900AE" w:rsidRDefault="007900AE" w:rsidP="007900AE">
      <w:pPr>
        <w:pStyle w:val="Codes"/>
        <w:ind w:left="315"/>
      </w:pPr>
      <w:r>
        <w:t xml:space="preserve">    loginAction.login(new User("admin", "admin"));  </w:t>
      </w:r>
    </w:p>
    <w:p w14:paraId="061C5C2C" w14:textId="77777777" w:rsidR="007900AE" w:rsidRDefault="007900AE" w:rsidP="007900AE">
      <w:pPr>
        <w:pStyle w:val="Codes"/>
        <w:ind w:left="315"/>
      </w:pPr>
      <w:r>
        <w:t>}</w:t>
      </w:r>
    </w:p>
    <w:p w14:paraId="021FB991" w14:textId="5AABA66C" w:rsidR="00876DA3" w:rsidRDefault="00876DA3" w:rsidP="007900AE">
      <w:r>
        <w:t>@Ignore: 被忽略的测试方法：加上之后，暂时不运行此段代码</w:t>
      </w:r>
    </w:p>
    <w:p w14:paraId="161EA8D9" w14:textId="77777777" w:rsidR="00876DA3" w:rsidRDefault="00876DA3" w:rsidP="00876DA3"/>
    <w:p w14:paraId="0BD1BA50" w14:textId="77777777" w:rsidR="007900AE" w:rsidRDefault="00876DA3" w:rsidP="007900AE">
      <w:r>
        <w:t>@Before: 每一个测试方法之前运行</w:t>
      </w:r>
    </w:p>
    <w:p w14:paraId="31405704" w14:textId="07E54038" w:rsidR="00876DA3" w:rsidRDefault="007900AE" w:rsidP="00876DA3">
      <w:pPr>
        <w:rPr>
          <w:rFonts w:hint="eastAsia"/>
        </w:rPr>
      </w:pPr>
      <w:r>
        <w:t>@After: 每一个测试方法之后运行</w:t>
      </w:r>
    </w:p>
    <w:p w14:paraId="33B36055" w14:textId="77777777" w:rsidR="007900AE" w:rsidRDefault="007900AE" w:rsidP="007900AE">
      <w:pPr>
        <w:pStyle w:val="Codes"/>
        <w:ind w:left="315"/>
      </w:pPr>
      <w:r>
        <w:t xml:space="preserve">    </w:t>
      </w:r>
      <w:r w:rsidRPr="007900AE">
        <w:rPr>
          <w:color w:val="FF0000"/>
        </w:rPr>
        <w:t>@Before</w:t>
      </w:r>
    </w:p>
    <w:p w14:paraId="0383785F" w14:textId="77777777" w:rsidR="007900AE" w:rsidRDefault="007900AE" w:rsidP="007900AE">
      <w:pPr>
        <w:pStyle w:val="Codes"/>
        <w:ind w:left="315"/>
      </w:pPr>
      <w:r>
        <w:t xml:space="preserve">    public void testBeforeClass(){</w:t>
      </w:r>
    </w:p>
    <w:p w14:paraId="65AD7FAB" w14:textId="77777777" w:rsidR="007900AE" w:rsidRDefault="007900AE" w:rsidP="007900AE">
      <w:pPr>
        <w:pStyle w:val="Codes"/>
        <w:ind w:left="315"/>
      </w:pPr>
      <w:r>
        <w:t xml:space="preserve">        c = new Calculator();</w:t>
      </w:r>
    </w:p>
    <w:p w14:paraId="0C56F831" w14:textId="4C07B4F0" w:rsidR="00876DA3" w:rsidRDefault="007900AE" w:rsidP="007900AE">
      <w:pPr>
        <w:pStyle w:val="Codes"/>
        <w:ind w:left="315"/>
      </w:pPr>
      <w:r>
        <w:t xml:space="preserve">    }</w:t>
      </w:r>
    </w:p>
    <w:p w14:paraId="598D1F04" w14:textId="77777777" w:rsidR="00876DA3" w:rsidRDefault="00876DA3" w:rsidP="00876DA3"/>
    <w:p w14:paraId="15EBAF67" w14:textId="56BE12C8" w:rsidR="00876DA3" w:rsidRDefault="00876DA3" w:rsidP="00876DA3">
      <w:r>
        <w:t>@BeforeClass: 方法必须必须要是静态方法（static 声明），所有测试开始之前运行</w:t>
      </w:r>
    </w:p>
    <w:p w14:paraId="00AF4170" w14:textId="6954012D" w:rsidR="0057562D" w:rsidRPr="00876DA3" w:rsidRDefault="00876DA3" w:rsidP="00876DA3">
      <w:r>
        <w:t>@AfterClass: 方法必须要是静态方法（static 声明），所有测试结束之后运行</w:t>
      </w:r>
    </w:p>
    <w:p w14:paraId="44FD8553" w14:textId="77777777" w:rsidR="007900AE" w:rsidRDefault="007900AE" w:rsidP="007900AE">
      <w:pPr>
        <w:pStyle w:val="Codes"/>
        <w:ind w:left="315"/>
      </w:pPr>
      <w:r>
        <w:t xml:space="preserve">    @</w:t>
      </w:r>
      <w:r w:rsidRPr="007900AE">
        <w:rPr>
          <w:color w:val="FF0000"/>
        </w:rPr>
        <w:t>BeforeClass</w:t>
      </w:r>
    </w:p>
    <w:p w14:paraId="4CF0A64E" w14:textId="77777777" w:rsidR="007900AE" w:rsidRDefault="007900AE" w:rsidP="007900AE">
      <w:pPr>
        <w:pStyle w:val="Codes"/>
        <w:ind w:left="315"/>
      </w:pPr>
      <w:r>
        <w:lastRenderedPageBreak/>
        <w:t xml:space="preserve">    public </w:t>
      </w:r>
      <w:r w:rsidRPr="007900AE">
        <w:rPr>
          <w:color w:val="FF0000"/>
        </w:rPr>
        <w:t>static</w:t>
      </w:r>
      <w:r>
        <w:t xml:space="preserve"> void beforeClass(){</w:t>
      </w:r>
    </w:p>
    <w:p w14:paraId="4728E06B" w14:textId="77777777" w:rsidR="007900AE" w:rsidRDefault="007900AE" w:rsidP="007900AE">
      <w:pPr>
        <w:pStyle w:val="Codes"/>
        <w:ind w:left="315"/>
      </w:pPr>
      <w:r>
        <w:t xml:space="preserve">        System.out.println("@BeforeClass");</w:t>
      </w:r>
    </w:p>
    <w:p w14:paraId="3F4CC301" w14:textId="063639CC" w:rsidR="0057562D" w:rsidRPr="007900AE" w:rsidRDefault="007900AE" w:rsidP="007900AE">
      <w:pPr>
        <w:pStyle w:val="Codes"/>
        <w:ind w:left="315"/>
      </w:pPr>
      <w:r>
        <w:t xml:space="preserve">    }</w:t>
      </w:r>
    </w:p>
    <w:p w14:paraId="35F8FADF" w14:textId="5DC34B7E" w:rsidR="0057562D" w:rsidRDefault="007900AE" w:rsidP="0057562D">
      <w:r>
        <w:rPr>
          <w:rFonts w:hint="eastAsia"/>
        </w:rPr>
        <w:t>beforeClass在before之前，afterClass在after之后</w:t>
      </w:r>
    </w:p>
    <w:p w14:paraId="0C346822" w14:textId="77777777" w:rsidR="0057562D" w:rsidRDefault="0057562D" w:rsidP="0057562D">
      <w:pPr>
        <w:rPr>
          <w:rFonts w:hint="eastAsia"/>
        </w:rPr>
      </w:pPr>
    </w:p>
    <w:sectPr w:rsidR="0057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8A9"/>
    <w:multiLevelType w:val="hybridMultilevel"/>
    <w:tmpl w:val="F5B02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B4"/>
    <w:rsid w:val="000C27DE"/>
    <w:rsid w:val="00127CE4"/>
    <w:rsid w:val="00145E14"/>
    <w:rsid w:val="00164452"/>
    <w:rsid w:val="0023090B"/>
    <w:rsid w:val="004142DD"/>
    <w:rsid w:val="004E044A"/>
    <w:rsid w:val="0050729F"/>
    <w:rsid w:val="0057562D"/>
    <w:rsid w:val="006737E0"/>
    <w:rsid w:val="007364BA"/>
    <w:rsid w:val="007900AE"/>
    <w:rsid w:val="00876DA3"/>
    <w:rsid w:val="0091096D"/>
    <w:rsid w:val="009A27F4"/>
    <w:rsid w:val="00A02372"/>
    <w:rsid w:val="00A23290"/>
    <w:rsid w:val="00C75934"/>
    <w:rsid w:val="00CA4D47"/>
    <w:rsid w:val="00D12C83"/>
    <w:rsid w:val="00E323B4"/>
    <w:rsid w:val="00F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73EF"/>
  <w15:chartTrackingRefBased/>
  <w15:docId w15:val="{70C43FAA-0A25-4733-99E3-458E7957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Balloon Text"/>
    <w:basedOn w:val="a"/>
    <w:link w:val="a4"/>
    <w:uiPriority w:val="99"/>
    <w:semiHidden/>
    <w:unhideWhenUsed/>
    <w:rsid w:val="0057562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7562D"/>
    <w:rPr>
      <w:sz w:val="18"/>
      <w:szCs w:val="18"/>
    </w:rPr>
  </w:style>
  <w:style w:type="paragraph" w:styleId="a5">
    <w:name w:val="List Paragraph"/>
    <w:basedOn w:val="a"/>
    <w:uiPriority w:val="34"/>
    <w:qFormat/>
    <w:rsid w:val="00C75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9</cp:revision>
  <dcterms:created xsi:type="dcterms:W3CDTF">2019-03-08T07:11:00Z</dcterms:created>
  <dcterms:modified xsi:type="dcterms:W3CDTF">2019-03-08T08:44:00Z</dcterms:modified>
</cp:coreProperties>
</file>