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4DF7E" w14:textId="77777777" w:rsidR="00FC3374" w:rsidRDefault="00FC3374" w:rsidP="00FC3374">
      <w:pPr>
        <w:pStyle w:val="Heading1"/>
      </w:pPr>
      <w:r>
        <w:t>TABLE OF CONTENTS</w:t>
      </w:r>
    </w:p>
    <w:p w14:paraId="67DEDB02" w14:textId="77777777" w:rsidR="00FC3374" w:rsidRDefault="00FC3374" w:rsidP="00FC3374">
      <w:pPr>
        <w:pStyle w:val="NormalWeb"/>
        <w:numPr>
          <w:ilvl w:val="0"/>
          <w:numId w:val="1"/>
        </w:numPr>
      </w:pPr>
      <w:r>
        <w:rPr>
          <w:b/>
          <w:bCs/>
        </w:rPr>
        <w:t>1.0 PROJECT CHARTER &amp; REQUIREMENTS SPECIFICATION</w:t>
      </w:r>
    </w:p>
    <w:p w14:paraId="6B84CDD7" w14:textId="77777777" w:rsidR="00FC3374" w:rsidRDefault="00FC3374" w:rsidP="00FC3374">
      <w:pPr>
        <w:pStyle w:val="NormalWeb"/>
        <w:numPr>
          <w:ilvl w:val="1"/>
          <w:numId w:val="1"/>
        </w:numPr>
      </w:pPr>
      <w:r>
        <w:t>1.1 Market Research &amp; Competitive Analysis</w:t>
      </w:r>
    </w:p>
    <w:p w14:paraId="60D9A372" w14:textId="77777777" w:rsidR="00FC3374" w:rsidRDefault="00FC3374" w:rsidP="00FC3374">
      <w:pPr>
        <w:pStyle w:val="NormalWeb"/>
        <w:numPr>
          <w:ilvl w:val="1"/>
          <w:numId w:val="1"/>
        </w:numPr>
      </w:pPr>
      <w:r>
        <w:t>1.2 Vision &amp; Scope</w:t>
      </w:r>
    </w:p>
    <w:p w14:paraId="18602D73" w14:textId="77777777" w:rsidR="00FC3374" w:rsidRDefault="00FC3374" w:rsidP="00FC3374">
      <w:pPr>
        <w:pStyle w:val="NormalWeb"/>
        <w:numPr>
          <w:ilvl w:val="1"/>
          <w:numId w:val="1"/>
        </w:numPr>
      </w:pPr>
      <w:r>
        <w:t>1.3 Software Requirements Specification (SRS) - Use Cases</w:t>
      </w:r>
    </w:p>
    <w:p w14:paraId="3CBC50DF" w14:textId="77777777" w:rsidR="00FC3374" w:rsidRDefault="00FC3374" w:rsidP="00FC3374">
      <w:pPr>
        <w:pStyle w:val="NormalWeb"/>
        <w:numPr>
          <w:ilvl w:val="0"/>
          <w:numId w:val="1"/>
        </w:numPr>
      </w:pPr>
      <w:r>
        <w:rPr>
          <w:b/>
          <w:bCs/>
        </w:rPr>
        <w:t>2.0 WORK BREAKDOWN STRUCTURE &amp; PROJECT SCHEDULE</w:t>
      </w:r>
    </w:p>
    <w:p w14:paraId="1F77486A" w14:textId="77777777" w:rsidR="00FC3374" w:rsidRDefault="00FC3374" w:rsidP="00FC3374">
      <w:pPr>
        <w:pStyle w:val="NormalWeb"/>
        <w:numPr>
          <w:ilvl w:val="1"/>
          <w:numId w:val="1"/>
        </w:numPr>
      </w:pPr>
      <w:r>
        <w:t>2.1 Project Schedule &amp; Gantt Chart Overview</w:t>
      </w:r>
    </w:p>
    <w:p w14:paraId="3E21D656" w14:textId="77777777" w:rsidR="00FC3374" w:rsidRDefault="00FC3374" w:rsidP="00FC3374">
      <w:pPr>
        <w:pStyle w:val="NormalWeb"/>
        <w:numPr>
          <w:ilvl w:val="1"/>
          <w:numId w:val="1"/>
        </w:numPr>
      </w:pPr>
      <w:r>
        <w:t>2.2 Phase 1: Initiation, Requirements &amp; Architecture</w:t>
      </w:r>
    </w:p>
    <w:p w14:paraId="33287430" w14:textId="77777777" w:rsidR="00FC3374" w:rsidRDefault="00FC3374" w:rsidP="00FC3374">
      <w:pPr>
        <w:pStyle w:val="NormalWeb"/>
        <w:numPr>
          <w:ilvl w:val="1"/>
          <w:numId w:val="1"/>
        </w:numPr>
      </w:pPr>
      <w:r>
        <w:t>2.3 Phase 2: Core Development &amp; Quality Assurance</w:t>
      </w:r>
    </w:p>
    <w:p w14:paraId="31FE3233" w14:textId="77777777" w:rsidR="00FC3374" w:rsidRDefault="00FC3374" w:rsidP="00FC3374">
      <w:pPr>
        <w:pStyle w:val="NormalWeb"/>
        <w:numPr>
          <w:ilvl w:val="1"/>
          <w:numId w:val="1"/>
        </w:numPr>
      </w:pPr>
      <w:r>
        <w:t>2.4 Phase 3: Final Deployment &amp; System Handover</w:t>
      </w:r>
    </w:p>
    <w:p w14:paraId="47A0BD59" w14:textId="53881466" w:rsidR="000B4C26" w:rsidRDefault="000B4C26" w:rsidP="00FC3374">
      <w:pPr>
        <w:pStyle w:val="NormalWeb"/>
        <w:numPr>
          <w:ilvl w:val="1"/>
          <w:numId w:val="1"/>
        </w:numPr>
      </w:pPr>
      <w:r w:rsidRPr="000B4C26">
        <w:t>2.5 Agile Product Backlog &amp; Sprint Planning (Jira)</w:t>
      </w:r>
    </w:p>
    <w:p w14:paraId="3F9771C5" w14:textId="1F1A691C" w:rsidR="00B015BA" w:rsidRPr="00B015BA" w:rsidRDefault="00B015BA" w:rsidP="00B015BA">
      <w:pPr>
        <w:pStyle w:val="NormalWeb"/>
        <w:numPr>
          <w:ilvl w:val="0"/>
          <w:numId w:val="1"/>
        </w:numPr>
        <w:rPr>
          <w:b/>
          <w:bCs/>
        </w:rPr>
      </w:pPr>
      <w:r w:rsidRPr="00B015BA">
        <w:rPr>
          <w:b/>
          <w:bCs/>
        </w:rPr>
        <w:t>3.0 COMMUNICATION PLAN</w:t>
      </w:r>
    </w:p>
    <w:p w14:paraId="2FF46AFC" w14:textId="77777777" w:rsidR="00B015BA" w:rsidRPr="00B015BA" w:rsidRDefault="00B015BA" w:rsidP="00B015BA">
      <w:pPr>
        <w:pStyle w:val="NormalWeb"/>
        <w:numPr>
          <w:ilvl w:val="1"/>
          <w:numId w:val="1"/>
        </w:numPr>
      </w:pPr>
      <w:r w:rsidRPr="00B015BA">
        <w:rPr>
          <w:b/>
          <w:bCs/>
        </w:rPr>
        <w:t>3.1 Team Meeting Cadence &amp; Protocols</w:t>
      </w:r>
    </w:p>
    <w:p w14:paraId="4EB905E9" w14:textId="77777777" w:rsidR="00B015BA" w:rsidRPr="00B015BA" w:rsidRDefault="00B015BA" w:rsidP="00B015BA">
      <w:pPr>
        <w:pStyle w:val="NormalWeb"/>
        <w:numPr>
          <w:ilvl w:val="1"/>
          <w:numId w:val="1"/>
        </w:numPr>
      </w:pPr>
      <w:r w:rsidRPr="00B015BA">
        <w:rPr>
          <w:b/>
          <w:bCs/>
        </w:rPr>
        <w:t>3.2 Reporting Methods &amp; Blocker Escalation Paths</w:t>
      </w:r>
    </w:p>
    <w:p w14:paraId="2B24969C" w14:textId="77777777" w:rsidR="00B015BA" w:rsidRPr="00B015BA" w:rsidRDefault="00B015BA" w:rsidP="00B015BA">
      <w:pPr>
        <w:pStyle w:val="NormalWeb"/>
        <w:numPr>
          <w:ilvl w:val="1"/>
          <w:numId w:val="1"/>
        </w:numPr>
      </w:pPr>
      <w:r w:rsidRPr="00B015BA">
        <w:rPr>
          <w:b/>
          <w:bCs/>
        </w:rPr>
        <w:t>3.3 Primary Communication Tools &amp; Platforms</w:t>
      </w:r>
    </w:p>
    <w:p w14:paraId="218EAB98" w14:textId="4BD15F77" w:rsidR="00B015BA" w:rsidRPr="00B015BA" w:rsidRDefault="00B015BA" w:rsidP="00B015BA">
      <w:pPr>
        <w:pStyle w:val="NormalWeb"/>
        <w:numPr>
          <w:ilvl w:val="0"/>
          <w:numId w:val="1"/>
        </w:numPr>
      </w:pPr>
      <w:r w:rsidRPr="00B015BA">
        <w:rPr>
          <w:b/>
          <w:bCs/>
        </w:rPr>
        <w:t>4.0 RISK MANAGEMENT PLAN</w:t>
      </w:r>
    </w:p>
    <w:p w14:paraId="7959BA0F" w14:textId="77777777" w:rsidR="00B015BA" w:rsidRPr="00B015BA" w:rsidRDefault="00B015BA" w:rsidP="00B015BA">
      <w:pPr>
        <w:pStyle w:val="NormalWeb"/>
        <w:numPr>
          <w:ilvl w:val="1"/>
          <w:numId w:val="1"/>
        </w:numPr>
      </w:pPr>
      <w:r w:rsidRPr="00B015BA">
        <w:rPr>
          <w:b/>
          <w:bCs/>
        </w:rPr>
        <w:t>4.1 Risk Identification by Category (Technical, Schedule, Financial, People)</w:t>
      </w:r>
    </w:p>
    <w:p w14:paraId="36232F3F" w14:textId="77777777" w:rsidR="001B4624" w:rsidRDefault="00B015BA" w:rsidP="001B4624">
      <w:pPr>
        <w:pStyle w:val="NormalWeb"/>
        <w:numPr>
          <w:ilvl w:val="1"/>
          <w:numId w:val="1"/>
        </w:numPr>
      </w:pPr>
      <w:r w:rsidRPr="00B015BA">
        <w:rPr>
          <w:b/>
          <w:bCs/>
        </w:rPr>
        <w:t>4.2 Master Risk Register Table &amp; Response Strategies</w:t>
      </w:r>
    </w:p>
    <w:p w14:paraId="172D2D73" w14:textId="7546BF3B" w:rsidR="001B4624" w:rsidRPr="001B4624" w:rsidRDefault="001B4624" w:rsidP="001B4624">
      <w:pPr>
        <w:pStyle w:val="NormalWeb"/>
        <w:numPr>
          <w:ilvl w:val="0"/>
          <w:numId w:val="1"/>
        </w:numPr>
      </w:pPr>
      <w:r w:rsidRPr="001B4624">
        <w:rPr>
          <w:b/>
          <w:bCs/>
        </w:rPr>
        <w:t>5.0 RESOURCES AND COST MANAGEMENT PLAN</w:t>
      </w:r>
    </w:p>
    <w:p w14:paraId="79DBBB49" w14:textId="77777777" w:rsidR="001B4624" w:rsidRPr="001B4624" w:rsidRDefault="001B4624" w:rsidP="001B4624">
      <w:pPr>
        <w:pStyle w:val="NormalWeb"/>
        <w:numPr>
          <w:ilvl w:val="0"/>
          <w:numId w:val="19"/>
        </w:numPr>
      </w:pPr>
      <w:r w:rsidRPr="001B4624">
        <w:rPr>
          <w:b/>
          <w:bCs/>
        </w:rPr>
        <w:t>5.1 Roles and Human Resources Plan (HR Table)</w:t>
      </w:r>
    </w:p>
    <w:p w14:paraId="7DACD2E8" w14:textId="77777777" w:rsidR="001B4624" w:rsidRPr="001B4624" w:rsidRDefault="001B4624" w:rsidP="001B4624">
      <w:pPr>
        <w:pStyle w:val="NormalWeb"/>
        <w:numPr>
          <w:ilvl w:val="0"/>
          <w:numId w:val="19"/>
        </w:numPr>
      </w:pPr>
      <w:r w:rsidRPr="001B4624">
        <w:rPr>
          <w:b/>
          <w:bCs/>
        </w:rPr>
        <w:t>5.2 Bottom-Up Cost Estimation &amp; Total Project Budget ($409,288)</w:t>
      </w:r>
    </w:p>
    <w:p w14:paraId="6A2403FE" w14:textId="77777777" w:rsidR="001B4624" w:rsidRPr="001B4624" w:rsidRDefault="001B4624" w:rsidP="001B4624">
      <w:pPr>
        <w:pStyle w:val="NormalWeb"/>
        <w:numPr>
          <w:ilvl w:val="0"/>
          <w:numId w:val="19"/>
        </w:numPr>
      </w:pPr>
      <w:r w:rsidRPr="001B4624">
        <w:rPr>
          <w:b/>
          <w:bCs/>
        </w:rPr>
        <w:t>5.3 High-Level Budget Summary &amp; 4-Month Cashflows Schedule</w:t>
      </w:r>
    </w:p>
    <w:p w14:paraId="02BA0EE7" w14:textId="77777777" w:rsidR="001B4624" w:rsidRPr="001B4624" w:rsidRDefault="001B4624" w:rsidP="001B4624">
      <w:pPr>
        <w:pStyle w:val="NormalWeb"/>
        <w:numPr>
          <w:ilvl w:val="0"/>
          <w:numId w:val="19"/>
        </w:numPr>
      </w:pPr>
      <w:r w:rsidRPr="001B4624">
        <w:rPr>
          <w:b/>
          <w:bCs/>
        </w:rPr>
        <w:t>5.4 Responsibility Assignment Matrix (RACI Matrix)</w:t>
      </w:r>
    </w:p>
    <w:p w14:paraId="36DA6F69" w14:textId="77777777" w:rsidR="001B4624" w:rsidRPr="001B4624" w:rsidRDefault="001B4624" w:rsidP="001B4624">
      <w:pPr>
        <w:pStyle w:val="NormalWeb"/>
        <w:numPr>
          <w:ilvl w:val="0"/>
          <w:numId w:val="19"/>
        </w:numPr>
      </w:pPr>
      <w:r w:rsidRPr="001B4624">
        <w:rPr>
          <w:b/>
          <w:bCs/>
        </w:rPr>
        <w:t>5.5 Key Budget Assumptions</w:t>
      </w:r>
    </w:p>
    <w:p w14:paraId="6FF07FAB" w14:textId="77777777" w:rsidR="001B4624" w:rsidRPr="00B015BA" w:rsidRDefault="001B4624" w:rsidP="001B4624">
      <w:pPr>
        <w:pStyle w:val="NormalWeb"/>
      </w:pPr>
    </w:p>
    <w:p w14:paraId="0D6C08CA" w14:textId="77777777" w:rsidR="00B015BA" w:rsidRDefault="00B015BA" w:rsidP="00B015BA">
      <w:pPr>
        <w:pStyle w:val="NormalWeb"/>
        <w:ind w:left="1440"/>
      </w:pPr>
    </w:p>
    <w:p w14:paraId="3DB66527" w14:textId="77777777" w:rsidR="00FC3374" w:rsidRDefault="00FC3374" w:rsidP="007E4DC9">
      <w:pPr>
        <w:rPr>
          <w:b/>
          <w:bCs/>
        </w:rPr>
      </w:pPr>
    </w:p>
    <w:p w14:paraId="3082A475" w14:textId="77777777" w:rsidR="00FC3374" w:rsidRDefault="00FC3374" w:rsidP="007E4DC9">
      <w:pPr>
        <w:rPr>
          <w:b/>
          <w:bCs/>
        </w:rPr>
      </w:pPr>
    </w:p>
    <w:p w14:paraId="5CDAC533" w14:textId="77777777" w:rsidR="00FC3374" w:rsidRDefault="00FC3374" w:rsidP="007E4DC9">
      <w:pPr>
        <w:rPr>
          <w:b/>
          <w:bCs/>
        </w:rPr>
      </w:pPr>
    </w:p>
    <w:p w14:paraId="65F45299" w14:textId="77777777" w:rsidR="00FC3374" w:rsidRDefault="00FC3374" w:rsidP="007E4DC9">
      <w:pPr>
        <w:rPr>
          <w:b/>
          <w:bCs/>
        </w:rPr>
      </w:pPr>
    </w:p>
    <w:p w14:paraId="655A677F" w14:textId="77777777" w:rsidR="00FC3374" w:rsidRDefault="00FC3374" w:rsidP="007E4DC9">
      <w:pPr>
        <w:rPr>
          <w:b/>
          <w:bCs/>
        </w:rPr>
      </w:pPr>
    </w:p>
    <w:p w14:paraId="5CAE7EEE" w14:textId="77777777" w:rsidR="00FC3374" w:rsidRDefault="00FC3374" w:rsidP="007E4DC9">
      <w:pPr>
        <w:rPr>
          <w:b/>
          <w:bCs/>
        </w:rPr>
      </w:pPr>
    </w:p>
    <w:p w14:paraId="4B768534" w14:textId="77777777" w:rsidR="00FC3374" w:rsidRDefault="00FC3374" w:rsidP="007E4DC9">
      <w:pPr>
        <w:rPr>
          <w:b/>
          <w:bCs/>
        </w:rPr>
      </w:pPr>
    </w:p>
    <w:p w14:paraId="7B710D6C" w14:textId="77777777" w:rsidR="00FC3374" w:rsidRDefault="00FC3374" w:rsidP="007E4DC9">
      <w:pPr>
        <w:rPr>
          <w:b/>
          <w:bCs/>
        </w:rPr>
      </w:pPr>
    </w:p>
    <w:p w14:paraId="60AEAF9B" w14:textId="77777777" w:rsidR="00FC3374" w:rsidRDefault="00FC3374" w:rsidP="007E4DC9">
      <w:pPr>
        <w:rPr>
          <w:b/>
          <w:bCs/>
        </w:rPr>
      </w:pPr>
    </w:p>
    <w:p w14:paraId="45DEB330" w14:textId="77777777" w:rsidR="00FC3374" w:rsidRDefault="00FC3374" w:rsidP="007E4DC9">
      <w:pPr>
        <w:rPr>
          <w:b/>
          <w:bCs/>
        </w:rPr>
      </w:pPr>
    </w:p>
    <w:p w14:paraId="3FDD4A20" w14:textId="77777777" w:rsidR="00FC3374" w:rsidRDefault="00FC3374" w:rsidP="007E4DC9">
      <w:pPr>
        <w:rPr>
          <w:b/>
          <w:bCs/>
        </w:rPr>
      </w:pPr>
    </w:p>
    <w:p w14:paraId="4AEAC071" w14:textId="77777777" w:rsidR="00FC3374" w:rsidRDefault="00FC3374" w:rsidP="007E4DC9">
      <w:pPr>
        <w:rPr>
          <w:b/>
          <w:bCs/>
        </w:rPr>
      </w:pPr>
    </w:p>
    <w:p w14:paraId="458D244C" w14:textId="77777777" w:rsidR="00FC3374" w:rsidRDefault="00FC3374" w:rsidP="007E4DC9">
      <w:pPr>
        <w:rPr>
          <w:b/>
          <w:bCs/>
        </w:rPr>
      </w:pPr>
    </w:p>
    <w:p w14:paraId="38C10A8B" w14:textId="77777777" w:rsidR="00FC3374" w:rsidRDefault="00FC3374" w:rsidP="007E4DC9">
      <w:pPr>
        <w:rPr>
          <w:b/>
          <w:bCs/>
        </w:rPr>
      </w:pPr>
    </w:p>
    <w:p w14:paraId="7ED233C8" w14:textId="77777777" w:rsidR="00FC3374" w:rsidRDefault="00FC3374" w:rsidP="007E4DC9">
      <w:pPr>
        <w:rPr>
          <w:b/>
          <w:bCs/>
        </w:rPr>
      </w:pPr>
    </w:p>
    <w:p w14:paraId="2C41F61D" w14:textId="77777777" w:rsidR="00FC3374" w:rsidRDefault="00FC3374" w:rsidP="007E4DC9">
      <w:pPr>
        <w:rPr>
          <w:b/>
          <w:bCs/>
        </w:rPr>
      </w:pPr>
    </w:p>
    <w:p w14:paraId="779C4229" w14:textId="77777777" w:rsidR="00FC3374" w:rsidRDefault="00FC3374" w:rsidP="007E4DC9">
      <w:pPr>
        <w:rPr>
          <w:b/>
          <w:bCs/>
        </w:rPr>
      </w:pPr>
    </w:p>
    <w:p w14:paraId="4A912EFD" w14:textId="77777777" w:rsidR="00FC3374" w:rsidRDefault="00FC3374" w:rsidP="007E4DC9">
      <w:pPr>
        <w:rPr>
          <w:b/>
          <w:bCs/>
        </w:rPr>
      </w:pPr>
    </w:p>
    <w:p w14:paraId="10EFFE67" w14:textId="77777777" w:rsidR="00FC3374" w:rsidRDefault="00FC3374" w:rsidP="007E4DC9">
      <w:pPr>
        <w:rPr>
          <w:b/>
          <w:bCs/>
        </w:rPr>
      </w:pPr>
    </w:p>
    <w:p w14:paraId="1DF2102B" w14:textId="77777777" w:rsidR="00FC3374" w:rsidRDefault="00FC3374" w:rsidP="007E4DC9">
      <w:pPr>
        <w:rPr>
          <w:b/>
          <w:bCs/>
        </w:rPr>
      </w:pPr>
    </w:p>
    <w:p w14:paraId="73A357C2" w14:textId="77777777" w:rsidR="00FC3374" w:rsidRDefault="00FC3374" w:rsidP="007E4DC9">
      <w:pPr>
        <w:rPr>
          <w:b/>
          <w:bCs/>
        </w:rPr>
      </w:pPr>
    </w:p>
    <w:p w14:paraId="001D8600" w14:textId="77777777" w:rsidR="00FC3374" w:rsidRDefault="00FC3374" w:rsidP="007E4DC9">
      <w:pPr>
        <w:rPr>
          <w:b/>
          <w:bCs/>
        </w:rPr>
      </w:pPr>
    </w:p>
    <w:p w14:paraId="2BCC9521" w14:textId="77777777" w:rsidR="00FC3374" w:rsidRDefault="00FC3374" w:rsidP="007E4DC9">
      <w:pPr>
        <w:rPr>
          <w:b/>
          <w:bCs/>
        </w:rPr>
      </w:pPr>
    </w:p>
    <w:p w14:paraId="29E8FEEF" w14:textId="77777777" w:rsidR="00FC3374" w:rsidRDefault="00FC3374" w:rsidP="007E4DC9">
      <w:pPr>
        <w:rPr>
          <w:b/>
          <w:bCs/>
        </w:rPr>
      </w:pPr>
    </w:p>
    <w:p w14:paraId="2220DFF5" w14:textId="77777777" w:rsidR="00FC3374" w:rsidRDefault="00FC3374" w:rsidP="007E4DC9">
      <w:pPr>
        <w:rPr>
          <w:b/>
          <w:bCs/>
        </w:rPr>
      </w:pPr>
    </w:p>
    <w:p w14:paraId="478DC7D3" w14:textId="77777777" w:rsidR="00FC3374" w:rsidRDefault="00FC3374" w:rsidP="007E4DC9">
      <w:pPr>
        <w:rPr>
          <w:b/>
          <w:bCs/>
        </w:rPr>
      </w:pPr>
    </w:p>
    <w:p w14:paraId="48485ED5" w14:textId="623C8A2D" w:rsidR="003A69F0" w:rsidRDefault="003A69F0" w:rsidP="007E4DC9">
      <w:pPr>
        <w:rPr>
          <w:b/>
          <w:bCs/>
        </w:rPr>
      </w:pPr>
      <w:r>
        <w:rPr>
          <w:b/>
          <w:bCs/>
        </w:rPr>
        <w:t>1.0</w:t>
      </w:r>
    </w:p>
    <w:p w14:paraId="4CAFEC6A" w14:textId="42AED5AE" w:rsidR="007E4DC9" w:rsidRPr="00A41A66" w:rsidRDefault="007E4DC9" w:rsidP="007E4DC9">
      <w:r w:rsidRPr="00A41A66">
        <w:rPr>
          <w:b/>
          <w:bCs/>
        </w:rPr>
        <w:t>1. Market Research &amp; Competitive Analysis</w:t>
      </w:r>
    </w:p>
    <w:p w14:paraId="15F7B26A" w14:textId="684FE02D" w:rsidR="002D4740" w:rsidRDefault="007E4DC9">
      <w:r>
        <w:t xml:space="preserve">For the existing software and landscape there are leaders in this market such as Park Mobile Spot Hero and even Ringo that have </w:t>
      </w:r>
      <w:proofErr w:type="gramStart"/>
      <w:r>
        <w:t>real time</w:t>
      </w:r>
      <w:proofErr w:type="gramEnd"/>
      <w:r>
        <w:t xml:space="preserve"> parking reservations and it also includes digital </w:t>
      </w:r>
      <w:proofErr w:type="gramStart"/>
      <w:r>
        <w:t>payments</w:t>
      </w:r>
      <w:proofErr w:type="gramEnd"/>
      <w:r>
        <w:t xml:space="preserve"> so these are the competitors</w:t>
      </w:r>
    </w:p>
    <w:p w14:paraId="5ECF7670" w14:textId="2B95DE9D" w:rsidR="007E4DC9" w:rsidRDefault="00637C78">
      <w:r>
        <w:t xml:space="preserve">For </w:t>
      </w:r>
      <w:proofErr w:type="gramStart"/>
      <w:r>
        <w:t>these existing platform</w:t>
      </w:r>
      <w:proofErr w:type="gramEnd"/>
      <w:r>
        <w:t xml:space="preserve"> their strengths </w:t>
      </w:r>
      <w:proofErr w:type="gramStart"/>
      <w:r>
        <w:t>that</w:t>
      </w:r>
      <w:proofErr w:type="gramEnd"/>
      <w:r>
        <w:t xml:space="preserve"> they have established user </w:t>
      </w:r>
      <w:proofErr w:type="gramStart"/>
      <w:r>
        <w:t>bases</w:t>
      </w:r>
      <w:proofErr w:type="gramEnd"/>
      <w:r>
        <w:t xml:space="preserve"> and they also are integrated with the parking infrastructure and they have some reliable payment options</w:t>
      </w:r>
    </w:p>
    <w:p w14:paraId="5A84C716" w14:textId="6B836288" w:rsidR="00637C78" w:rsidRDefault="00637C78">
      <w:r>
        <w:lastRenderedPageBreak/>
        <w:t>Some of the weaknesses of these platforms are that they</w:t>
      </w:r>
      <w:r w:rsidR="00303CDA">
        <w:t xml:space="preserve"> have some navigation tools that you would have to switch apps to access they have very limited options for garage operators to have dynamic pricing and the real time occupancy updates are inaccurate and then there are admin analytics are not unified</w:t>
      </w:r>
    </w:p>
    <w:p w14:paraId="6E49CE2A" w14:textId="49B41801" w:rsidR="00303CDA" w:rsidRDefault="0054682C">
      <w:r>
        <w:t xml:space="preserve">So here are some opportunities for us to have some Differentiation We could integrate some </w:t>
      </w:r>
      <w:proofErr w:type="gramStart"/>
      <w:r>
        <w:t>turn by turn</w:t>
      </w:r>
      <w:proofErr w:type="gramEnd"/>
      <w:r>
        <w:t xml:space="preserve"> routing which this would be inside the application so users would not have to switch in between</w:t>
      </w:r>
      <w:r w:rsidR="00013F75">
        <w:t xml:space="preserve"> maps and the app We could also integrate AI which could predict the occupancy forecasting based on previous history and then also have this information to be updated in real time with data integration</w:t>
      </w:r>
    </w:p>
    <w:p w14:paraId="1A3145F4" w14:textId="7E691391" w:rsidR="00013F75" w:rsidRDefault="00013F75"/>
    <w:p w14:paraId="01D1653F" w14:textId="77777777" w:rsidR="009B2D53" w:rsidRPr="00A41A66" w:rsidRDefault="009B2D53" w:rsidP="009B2D53">
      <w:r w:rsidRPr="00A41A66">
        <w:rPr>
          <w:b/>
          <w:bCs/>
        </w:rPr>
        <w:t>2. Vision and Scope</w:t>
      </w:r>
    </w:p>
    <w:p w14:paraId="209B5325" w14:textId="5B861339" w:rsidR="009B2D53" w:rsidRDefault="009B2D53">
      <w:proofErr w:type="gramStart"/>
      <w:r>
        <w:t>So</w:t>
      </w:r>
      <w:proofErr w:type="gramEnd"/>
      <w:r>
        <w:t xml:space="preserve"> the </w:t>
      </w:r>
      <w:proofErr w:type="spellStart"/>
      <w:r>
        <w:t>Progret</w:t>
      </w:r>
      <w:proofErr w:type="spellEnd"/>
      <w:r>
        <w:t xml:space="preserve"> acquisition is WE ARE Software Corp It was awarded this project through a competitive enterprise </w:t>
      </w:r>
      <w:proofErr w:type="gramStart"/>
      <w:r>
        <w:t>bid</w:t>
      </w:r>
      <w:proofErr w:type="gramEnd"/>
      <w:r>
        <w:t xml:space="preserve"> and this was to deliver a unified end to end smart parking program</w:t>
      </w:r>
    </w:p>
    <w:p w14:paraId="724F354A" w14:textId="5B59F97E" w:rsidR="00806E3D" w:rsidRDefault="009B2D53">
      <w:r>
        <w:t>This company is a software development</w:t>
      </w:r>
      <w:r w:rsidR="00806E3D">
        <w:t xml:space="preserve"> studio operating with unlimited developmental resources to engineer this Web and mobile platform that has high performance and outdoes its competitors</w:t>
      </w:r>
    </w:p>
    <w:p w14:paraId="1AE0B1F3" w14:textId="75834DE9" w:rsidR="00806E3D" w:rsidRDefault="00806E3D">
      <w:r>
        <w:t>A project overview would be this smart parking platform which would connect drivers with parking garage operators and these drivers would be able to locate available spots in real time and how they would be able to reserve spaces in advance</w:t>
      </w:r>
      <w:r w:rsidR="001B73F1">
        <w:t xml:space="preserve"> Also they wouldn’t have to switch apps they would be able to navigate to the garages within the app also they would be able to pay online through the app digitally they also would have access to live occupancy tracking specifically the garage operators and they would also have financial reporting city ordinance compliance tools to help them run the app and also dynamic price controls which would allow them to change on demand</w:t>
      </w:r>
    </w:p>
    <w:p w14:paraId="25819F9C" w14:textId="77777777" w:rsidR="009A668D" w:rsidRDefault="009A668D"/>
    <w:p w14:paraId="1C9C576C" w14:textId="77777777" w:rsidR="00A30141" w:rsidRPr="00A41A66" w:rsidRDefault="00A30141" w:rsidP="00A30141">
      <w:r w:rsidRPr="00A41A66">
        <w:rPr>
          <w:b/>
          <w:bCs/>
        </w:rPr>
        <w:t>3. Software Requirements Specification (SRS) - Use Cases Draft</w:t>
      </w:r>
    </w:p>
    <w:p w14:paraId="64BC696E" w14:textId="6DAF91E5" w:rsidR="00A30141" w:rsidRDefault="00A30141">
      <w:r>
        <w:t>1.</w:t>
      </w:r>
      <w:r w:rsidR="008A6472">
        <w:t xml:space="preserve"> This could be a driver </w:t>
      </w:r>
      <w:proofErr w:type="gramStart"/>
      <w:r w:rsidR="008A6472">
        <w:t>searches</w:t>
      </w:r>
      <w:proofErr w:type="gramEnd"/>
      <w:r w:rsidR="008A6472">
        <w:t xml:space="preserve"> for an </w:t>
      </w:r>
      <w:proofErr w:type="gramStart"/>
      <w:r w:rsidR="008A6472">
        <w:t>available garage spaces</w:t>
      </w:r>
      <w:proofErr w:type="gramEnd"/>
      <w:r w:rsidR="008A6472">
        <w:t xml:space="preserve"> based on </w:t>
      </w:r>
      <w:proofErr w:type="gramStart"/>
      <w:r w:rsidR="008A6472">
        <w:t>the proximity</w:t>
      </w:r>
      <w:proofErr w:type="gramEnd"/>
      <w:r w:rsidR="008A6472">
        <w:t xml:space="preserve"> and they could look for this through an interactive map</w:t>
      </w:r>
    </w:p>
    <w:p w14:paraId="2C356D12" w14:textId="66BA0095" w:rsidR="00A30141" w:rsidRDefault="00A30141">
      <w:r>
        <w:t>2.</w:t>
      </w:r>
      <w:r w:rsidR="008A6472">
        <w:t xml:space="preserve"> A user could complete their payment through maybe a 3</w:t>
      </w:r>
      <w:r w:rsidR="008A6472" w:rsidRPr="008A6472">
        <w:rPr>
          <w:vertAlign w:val="superscript"/>
        </w:rPr>
        <w:t>rd</w:t>
      </w:r>
      <w:r w:rsidR="008A6472">
        <w:t xml:space="preserve"> party processor</w:t>
      </w:r>
      <w:r w:rsidR="00682D8D">
        <w:t xml:space="preserve"> like Apple Pay or input their credit card information</w:t>
      </w:r>
    </w:p>
    <w:p w14:paraId="1A981E41" w14:textId="16674925" w:rsidR="00A30141" w:rsidRDefault="00A30141">
      <w:r>
        <w:t>3.</w:t>
      </w:r>
      <w:r w:rsidR="00682D8D">
        <w:t xml:space="preserve"> A driver should be able to reserve a spot so they could choose a time duration and advance a parking reservation which would update in the app</w:t>
      </w:r>
    </w:p>
    <w:p w14:paraId="229292D9" w14:textId="52986C83" w:rsidR="00A30141" w:rsidRDefault="00A30141">
      <w:r>
        <w:lastRenderedPageBreak/>
        <w:t>4.</w:t>
      </w:r>
      <w:r w:rsidR="003F53D2">
        <w:t xml:space="preserve"> </w:t>
      </w:r>
      <w:r w:rsidR="00221211">
        <w:t>They should also be able to report a space issue so notify garage management if an assigned spot is occupied or maybe unavailable upon arriving for other reasons</w:t>
      </w:r>
    </w:p>
    <w:p w14:paraId="10681281" w14:textId="4505B60D" w:rsidR="00A30141" w:rsidRDefault="00A30141">
      <w:r>
        <w:t>5.</w:t>
      </w:r>
      <w:r w:rsidR="00221211">
        <w:t xml:space="preserve"> </w:t>
      </w:r>
      <w:r w:rsidR="00E61DD3">
        <w:t xml:space="preserve">They should have dynamic pricing rules which could adjust peak versus </w:t>
      </w:r>
      <w:proofErr w:type="gramStart"/>
      <w:r w:rsidR="00E61DD3">
        <w:t>non peak</w:t>
      </w:r>
      <w:proofErr w:type="gramEnd"/>
      <w:r w:rsidR="00E61DD3">
        <w:t xml:space="preserve"> rates and then manually or automated shift pricing during these high demands or event schedules</w:t>
      </w:r>
    </w:p>
    <w:p w14:paraId="678BA862" w14:textId="6DEF38BE" w:rsidR="00A30141" w:rsidRDefault="00A30141">
      <w:r>
        <w:t>6.</w:t>
      </w:r>
      <w:r w:rsidR="00E61DD3">
        <w:t xml:space="preserve"> System administrators should be able to manage user access grant operator permissions </w:t>
      </w:r>
      <w:proofErr w:type="gramStart"/>
      <w:r w:rsidR="00E61DD3">
        <w:t>and also</w:t>
      </w:r>
      <w:proofErr w:type="gramEnd"/>
      <w:r w:rsidR="00E61DD3">
        <w:t xml:space="preserve"> suspend accounts which are violating the terms of service</w:t>
      </w:r>
    </w:p>
    <w:p w14:paraId="54ADC32D" w14:textId="1AF0D9F3" w:rsidR="00A30141" w:rsidRDefault="00A30141">
      <w:r>
        <w:t>7.</w:t>
      </w:r>
      <w:r w:rsidR="00E61DD3">
        <w:t xml:space="preserve"> There should also be maybe advanced search filtering which </w:t>
      </w:r>
      <w:proofErr w:type="gramStart"/>
      <w:r w:rsidR="00E61DD3">
        <w:t>filters</w:t>
      </w:r>
      <w:proofErr w:type="gramEnd"/>
      <w:r w:rsidR="00E61DD3">
        <w:t xml:space="preserve"> locations by hourly rates covered versus </w:t>
      </w:r>
      <w:proofErr w:type="gramStart"/>
      <w:r w:rsidR="00E61DD3">
        <w:t>the uncovered</w:t>
      </w:r>
      <w:proofErr w:type="gramEnd"/>
      <w:r w:rsidR="00E61DD3">
        <w:t xml:space="preserve"> spots if there’s maybe electric charging or the level of accessibility</w:t>
      </w:r>
    </w:p>
    <w:p w14:paraId="1D160CD0" w14:textId="26ED5E28" w:rsidR="00A30141" w:rsidRDefault="00A30141">
      <w:r>
        <w:t>8.</w:t>
      </w:r>
      <w:r w:rsidR="00E61DD3">
        <w:t xml:space="preserve"> there should also be user registration which helps create an account and put vehicle license make model </w:t>
      </w:r>
      <w:proofErr w:type="spellStart"/>
      <w:r w:rsidR="00E61DD3">
        <w:t>etc</w:t>
      </w:r>
      <w:proofErr w:type="spellEnd"/>
      <w:r w:rsidR="00E61DD3">
        <w:t xml:space="preserve"> </w:t>
      </w:r>
      <w:proofErr w:type="gramStart"/>
      <w:r w:rsidR="00E61DD3">
        <w:t>and also</w:t>
      </w:r>
      <w:proofErr w:type="gramEnd"/>
      <w:r w:rsidR="00E61DD3">
        <w:t xml:space="preserve"> somewhere to safely store payment details</w:t>
      </w:r>
    </w:p>
    <w:p w14:paraId="2EE9AC58" w14:textId="75F1EAD9" w:rsidR="00A30141" w:rsidRDefault="00A30141">
      <w:r>
        <w:t>9.</w:t>
      </w:r>
      <w:r w:rsidR="00180EA1">
        <w:t xml:space="preserve"> There should also be a way to enter the </w:t>
      </w:r>
      <w:proofErr w:type="gramStart"/>
      <w:r w:rsidR="00180EA1">
        <w:t>gate</w:t>
      </w:r>
      <w:proofErr w:type="gramEnd"/>
      <w:r w:rsidR="00180EA1">
        <w:t xml:space="preserve"> especially if booked advanced </w:t>
      </w:r>
      <w:proofErr w:type="gramStart"/>
      <w:r w:rsidR="00180EA1">
        <w:t>parking</w:t>
      </w:r>
      <w:proofErr w:type="gramEnd"/>
      <w:r w:rsidR="00180EA1">
        <w:t xml:space="preserve"> maybe scanning a QR code or triggering the automatic license recognition</w:t>
      </w:r>
    </w:p>
    <w:p w14:paraId="4012379D" w14:textId="0DF98EE6" w:rsidR="00A30141" w:rsidRDefault="00A30141">
      <w:r>
        <w:t>10.</w:t>
      </w:r>
      <w:r w:rsidR="00180EA1">
        <w:t xml:space="preserve"> There should also be a </w:t>
      </w:r>
      <w:proofErr w:type="gramStart"/>
      <w:r w:rsidR="00180EA1">
        <w:t>time extension</w:t>
      </w:r>
      <w:proofErr w:type="gramEnd"/>
      <w:r w:rsidR="00180EA1">
        <w:t xml:space="preserve"> where you can receive expiration alerts </w:t>
      </w:r>
      <w:proofErr w:type="gramStart"/>
      <w:r w:rsidR="00180EA1">
        <w:t>and also</w:t>
      </w:r>
      <w:proofErr w:type="gramEnd"/>
      <w:r w:rsidR="00180EA1">
        <w:t xml:space="preserve"> remotely add time to an active </w:t>
      </w:r>
      <w:proofErr w:type="gramStart"/>
      <w:r w:rsidR="00180EA1">
        <w:t>reservation</w:t>
      </w:r>
      <w:proofErr w:type="gramEnd"/>
      <w:r w:rsidR="00180EA1">
        <w:t xml:space="preserve"> and we also need to see how this would</w:t>
      </w:r>
      <w:r w:rsidR="00912AC8">
        <w:t xml:space="preserve"> work </w:t>
      </w:r>
      <w:proofErr w:type="gramStart"/>
      <w:r w:rsidR="00912AC8">
        <w:t>with .</w:t>
      </w:r>
      <w:proofErr w:type="gramEnd"/>
      <w:r w:rsidR="00912AC8">
        <w:t xml:space="preserve"> advance registration to make sure things don’t overlap</w:t>
      </w:r>
    </w:p>
    <w:p w14:paraId="7A9E5BA3" w14:textId="01FAA961" w:rsidR="00A30141" w:rsidRDefault="00A30141">
      <w:r>
        <w:t>11</w:t>
      </w:r>
      <w:r w:rsidR="0046551E">
        <w:t xml:space="preserve"> There should be a space where there </w:t>
      </w:r>
      <w:proofErr w:type="gramStart"/>
      <w:r w:rsidR="0046551E">
        <w:t>is</w:t>
      </w:r>
      <w:proofErr w:type="gramEnd"/>
      <w:r w:rsidR="0046551E">
        <w:t xml:space="preserve"> frequently used garages so you can book it in one tap</w:t>
      </w:r>
    </w:p>
    <w:p w14:paraId="79341A9C" w14:textId="3A86DFB1" w:rsidR="00A30141" w:rsidRDefault="00A30141">
      <w:r>
        <w:t>12.</w:t>
      </w:r>
      <w:r w:rsidR="0046551E">
        <w:t xml:space="preserve"> There should also be an operator dashboard where they can log into an administrative portal with </w:t>
      </w:r>
      <w:proofErr w:type="gramStart"/>
      <w:r w:rsidR="0046551E">
        <w:t>role based</w:t>
      </w:r>
      <w:proofErr w:type="gramEnd"/>
      <w:r w:rsidR="0046551E">
        <w:t xml:space="preserve"> access control</w:t>
      </w:r>
    </w:p>
    <w:p w14:paraId="78BE725D" w14:textId="50029FA5" w:rsidR="00A30141" w:rsidRDefault="00A30141">
      <w:r>
        <w:t>13.</w:t>
      </w:r>
      <w:r w:rsidR="0001112D">
        <w:t xml:space="preserve"> Management should also receive automated alerts for vehicles exceeding their reserve time so this can trigger enforcement or </w:t>
      </w:r>
      <w:proofErr w:type="gramStart"/>
      <w:r w:rsidR="0001112D">
        <w:t>to apply</w:t>
      </w:r>
      <w:proofErr w:type="gramEnd"/>
      <w:r w:rsidR="0001112D">
        <w:t xml:space="preserve"> a fee to their account</w:t>
      </w:r>
    </w:p>
    <w:p w14:paraId="336EB0CF" w14:textId="230C530C" w:rsidR="0046551E" w:rsidRDefault="0046551E">
      <w:r>
        <w:t>14</w:t>
      </w:r>
      <w:r w:rsidR="0001112D">
        <w:t xml:space="preserve"> There should also be a way to broadcast system </w:t>
      </w:r>
      <w:proofErr w:type="gramStart"/>
      <w:r w:rsidR="0001112D">
        <w:t>alert</w:t>
      </w:r>
      <w:proofErr w:type="gramEnd"/>
      <w:r w:rsidR="00CE0935">
        <w:t xml:space="preserve"> which </w:t>
      </w:r>
      <w:proofErr w:type="gramStart"/>
      <w:r w:rsidR="00CE0935">
        <w:t>notifies</w:t>
      </w:r>
      <w:proofErr w:type="gramEnd"/>
      <w:r w:rsidR="00CE0935">
        <w:t xml:space="preserve"> performance maintenance traffic disruptions or maybe some weather emergencies</w:t>
      </w:r>
    </w:p>
    <w:p w14:paraId="37E6BA48" w14:textId="4836DAA7" w:rsidR="00A30141" w:rsidRDefault="00A30141">
      <w:r>
        <w:t xml:space="preserve">15. </w:t>
      </w:r>
      <w:proofErr w:type="gramStart"/>
      <w:r w:rsidR="00CE0935">
        <w:t>Also</w:t>
      </w:r>
      <w:proofErr w:type="gramEnd"/>
      <w:r w:rsidR="00CE0935">
        <w:t xml:space="preserve"> a way to sync location with the garage’s entrance with maybe Google Maps or Apple Maps which would be accessible within the app</w:t>
      </w:r>
    </w:p>
    <w:p w14:paraId="28C1925F" w14:textId="77777777" w:rsidR="00090771" w:rsidRDefault="00090771"/>
    <w:p w14:paraId="14EE4E16" w14:textId="1CF2C6CE" w:rsidR="003A69F0" w:rsidRDefault="003A69F0">
      <w:r>
        <w:t xml:space="preserve">2.0 </w:t>
      </w:r>
    </w:p>
    <w:p w14:paraId="7765450C" w14:textId="77777777" w:rsidR="00766884" w:rsidRDefault="003A69F0">
      <w:r>
        <w:rPr>
          <w:noProof/>
        </w:rPr>
        <w:lastRenderedPageBreak/>
        <w:drawing>
          <wp:inline distT="0" distB="0" distL="0" distR="0" wp14:anchorId="0694DE6D" wp14:editId="74A82462">
            <wp:extent cx="4673600" cy="1911383"/>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84606" cy="1915884"/>
                    </a:xfrm>
                    <a:prstGeom prst="rect">
                      <a:avLst/>
                    </a:prstGeom>
                  </pic:spPr>
                </pic:pic>
              </a:graphicData>
            </a:graphic>
          </wp:inline>
        </w:drawing>
      </w:r>
    </w:p>
    <w:p w14:paraId="1F3BCF44" w14:textId="77777777" w:rsidR="00766884" w:rsidRDefault="00766884"/>
    <w:p w14:paraId="79A8A9FE" w14:textId="6735EA0A" w:rsidR="00766884" w:rsidRDefault="00911569">
      <w:r>
        <w:t xml:space="preserve">Smart Parking Platform WBS task hierarchy showing </w:t>
      </w:r>
      <w:proofErr w:type="spellStart"/>
      <w:r>
        <w:t>initiatin</w:t>
      </w:r>
      <w:proofErr w:type="spellEnd"/>
      <w:r>
        <w:t>, requirements engineering, and architecture design phases (Sept–Oct 2026)</w:t>
      </w:r>
    </w:p>
    <w:p w14:paraId="0A7C81FA" w14:textId="77777777" w:rsidR="00911569" w:rsidRDefault="003A69F0">
      <w:r>
        <w:rPr>
          <w:noProof/>
        </w:rPr>
        <w:drawing>
          <wp:inline distT="0" distB="0" distL="0" distR="0" wp14:anchorId="68D165BD" wp14:editId="267F1728">
            <wp:extent cx="4775200" cy="2227406"/>
            <wp:effectExtent l="0" t="0" r="6350" b="190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89824" cy="2234227"/>
                    </a:xfrm>
                    <a:prstGeom prst="rect">
                      <a:avLst/>
                    </a:prstGeom>
                  </pic:spPr>
                </pic:pic>
              </a:graphicData>
            </a:graphic>
          </wp:inline>
        </w:drawing>
      </w:r>
    </w:p>
    <w:p w14:paraId="1C70B6C5" w14:textId="0DB8330C" w:rsidR="000C6240" w:rsidRDefault="000C6240">
      <w:r>
        <w:t xml:space="preserve">Development, quality assurance, and deployment phases </w:t>
      </w:r>
      <w:proofErr w:type="spellStart"/>
      <w:r w:rsidR="005C3BA7">
        <w:t>showimg</w:t>
      </w:r>
      <w:proofErr w:type="spellEnd"/>
      <w:r w:rsidR="005C3BA7">
        <w:t xml:space="preserve"> the </w:t>
      </w:r>
      <w:r>
        <w:t>predecessor logic and module integration links (Oct–Nov 2026)</w:t>
      </w:r>
    </w:p>
    <w:p w14:paraId="0924FB3B" w14:textId="77777777" w:rsidR="00911569" w:rsidRDefault="003A69F0">
      <w:r>
        <w:rPr>
          <w:noProof/>
        </w:rPr>
        <w:drawing>
          <wp:anchor distT="0" distB="0" distL="114300" distR="114300" simplePos="0" relativeHeight="251658240" behindDoc="0" locked="0" layoutInCell="1" allowOverlap="1" wp14:anchorId="56EE08E3" wp14:editId="3A8BF692">
            <wp:simplePos x="914400" y="914400"/>
            <wp:positionH relativeFrom="column">
              <wp:align>left</wp:align>
            </wp:positionH>
            <wp:positionV relativeFrom="paragraph">
              <wp:align>top</wp:align>
            </wp:positionV>
            <wp:extent cx="4826000" cy="2168606"/>
            <wp:effectExtent l="0" t="0" r="0" b="3175"/>
            <wp:wrapSquare wrapText="bothSides"/>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26000" cy="2168606"/>
                    </a:xfrm>
                    <a:prstGeom prst="rect">
                      <a:avLst/>
                    </a:prstGeom>
                  </pic:spPr>
                </pic:pic>
              </a:graphicData>
            </a:graphic>
          </wp:anchor>
        </w:drawing>
      </w:r>
    </w:p>
    <w:p w14:paraId="6369E1BD" w14:textId="77777777" w:rsidR="00911569" w:rsidRPr="00911569" w:rsidRDefault="00911569" w:rsidP="00911569"/>
    <w:p w14:paraId="317EFB46" w14:textId="77777777" w:rsidR="00911569" w:rsidRPr="00911569" w:rsidRDefault="00911569" w:rsidP="00911569"/>
    <w:p w14:paraId="45D20C8A" w14:textId="77777777" w:rsidR="00911569" w:rsidRPr="00911569" w:rsidRDefault="00911569" w:rsidP="00911569"/>
    <w:p w14:paraId="475A2E57" w14:textId="77777777" w:rsidR="00911569" w:rsidRPr="00911569" w:rsidRDefault="00911569" w:rsidP="00911569"/>
    <w:p w14:paraId="34B6D636" w14:textId="77777777" w:rsidR="00911569" w:rsidRDefault="00911569"/>
    <w:p w14:paraId="5394823B" w14:textId="77777777" w:rsidR="00911569" w:rsidRDefault="00911569" w:rsidP="00911569">
      <w:pPr>
        <w:tabs>
          <w:tab w:val="center" w:pos="790"/>
        </w:tabs>
      </w:pPr>
      <w:r>
        <w:tab/>
      </w:r>
    </w:p>
    <w:p w14:paraId="7FC72909" w14:textId="2A4BEDC9" w:rsidR="003A69F0" w:rsidRDefault="00911569" w:rsidP="00911569">
      <w:pPr>
        <w:tabs>
          <w:tab w:val="center" w:pos="790"/>
        </w:tabs>
      </w:pPr>
      <w:r>
        <w:lastRenderedPageBreak/>
        <w:t xml:space="preserve">    </w:t>
      </w:r>
      <w:r>
        <w:br w:type="textWrapping" w:clear="all"/>
      </w:r>
      <w:r w:rsidR="000C6240">
        <w:t xml:space="preserve">Final system launch sequence showing UAT, infrastructure </w:t>
      </w:r>
      <w:proofErr w:type="spellStart"/>
      <w:r w:rsidR="000C6240">
        <w:t>provisining</w:t>
      </w:r>
      <w:proofErr w:type="spellEnd"/>
      <w:r w:rsidR="000C6240">
        <w:t>, and project sign</w:t>
      </w:r>
      <w:r w:rsidR="005C3BA7">
        <w:t xml:space="preserve"> </w:t>
      </w:r>
      <w:r w:rsidR="000C6240">
        <w:t xml:space="preserve">off </w:t>
      </w:r>
      <w:proofErr w:type="spellStart"/>
      <w:r w:rsidR="000C6240">
        <w:t>completng</w:t>
      </w:r>
      <w:proofErr w:type="spellEnd"/>
      <w:r w:rsidR="000C6240">
        <w:t xml:space="preserve"> in late November 2026</w:t>
      </w:r>
    </w:p>
    <w:p w14:paraId="3D316446" w14:textId="77777777" w:rsidR="007C65D9" w:rsidRDefault="007C65D9" w:rsidP="00911569">
      <w:pPr>
        <w:tabs>
          <w:tab w:val="center" w:pos="790"/>
        </w:tabs>
      </w:pPr>
    </w:p>
    <w:p w14:paraId="04A4CF72" w14:textId="77777777" w:rsidR="007C65D9" w:rsidRDefault="007C65D9" w:rsidP="00911569">
      <w:pPr>
        <w:tabs>
          <w:tab w:val="center" w:pos="790"/>
        </w:tabs>
      </w:pPr>
    </w:p>
    <w:p w14:paraId="23B94DB3" w14:textId="77777777" w:rsidR="007C65D9" w:rsidRDefault="007C65D9" w:rsidP="00911569">
      <w:pPr>
        <w:tabs>
          <w:tab w:val="center" w:pos="790"/>
        </w:tabs>
      </w:pPr>
    </w:p>
    <w:p w14:paraId="2864F39C" w14:textId="77777777" w:rsidR="007C65D9" w:rsidRDefault="007C65D9" w:rsidP="00911569">
      <w:pPr>
        <w:tabs>
          <w:tab w:val="center" w:pos="790"/>
        </w:tabs>
      </w:pPr>
    </w:p>
    <w:p w14:paraId="5EEC25AC" w14:textId="77777777" w:rsidR="007C65D9" w:rsidRDefault="007C65D9" w:rsidP="00911569">
      <w:pPr>
        <w:tabs>
          <w:tab w:val="center" w:pos="790"/>
        </w:tabs>
      </w:pPr>
    </w:p>
    <w:p w14:paraId="2FA3B76B" w14:textId="77777777" w:rsidR="007C65D9" w:rsidRDefault="007C65D9" w:rsidP="00911569">
      <w:pPr>
        <w:tabs>
          <w:tab w:val="center" w:pos="790"/>
        </w:tabs>
      </w:pPr>
    </w:p>
    <w:p w14:paraId="0A3A1EED" w14:textId="77777777" w:rsidR="007C65D9" w:rsidRDefault="007C65D9" w:rsidP="00911569">
      <w:pPr>
        <w:tabs>
          <w:tab w:val="center" w:pos="790"/>
        </w:tabs>
      </w:pPr>
    </w:p>
    <w:p w14:paraId="54E8593E" w14:textId="33812A6F" w:rsidR="007C65D9" w:rsidRDefault="007C65D9" w:rsidP="00911569">
      <w:pPr>
        <w:tabs>
          <w:tab w:val="center" w:pos="790"/>
        </w:tabs>
      </w:pPr>
      <w:proofErr w:type="spellStart"/>
      <w:r>
        <w:t>Hw</w:t>
      </w:r>
      <w:proofErr w:type="spellEnd"/>
      <w:r>
        <w:t xml:space="preserve"> 3</w:t>
      </w:r>
    </w:p>
    <w:p w14:paraId="77D0E099" w14:textId="2FF9267C" w:rsidR="007C65D9" w:rsidRDefault="007C65D9" w:rsidP="00911569">
      <w:pPr>
        <w:tabs>
          <w:tab w:val="center" w:pos="790"/>
        </w:tabs>
      </w:pPr>
      <w:r w:rsidRPr="007C65D9">
        <w:rPr>
          <w:noProof/>
        </w:rPr>
        <w:drawing>
          <wp:inline distT="0" distB="0" distL="0" distR="0" wp14:anchorId="615374F2" wp14:editId="268359E9">
            <wp:extent cx="4539916" cy="2050238"/>
            <wp:effectExtent l="0" t="0" r="0" b="7620"/>
            <wp:docPr id="133149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90211" name=""/>
                    <pic:cNvPicPr/>
                  </pic:nvPicPr>
                  <pic:blipFill>
                    <a:blip r:embed="rId8"/>
                    <a:stretch>
                      <a:fillRect/>
                    </a:stretch>
                  </pic:blipFill>
                  <pic:spPr>
                    <a:xfrm>
                      <a:off x="0" y="0"/>
                      <a:ext cx="4550977" cy="2055233"/>
                    </a:xfrm>
                    <a:prstGeom prst="rect">
                      <a:avLst/>
                    </a:prstGeom>
                  </pic:spPr>
                </pic:pic>
              </a:graphicData>
            </a:graphic>
          </wp:inline>
        </w:drawing>
      </w:r>
      <w:r w:rsidR="009734EB">
        <w:rPr>
          <w:noProof/>
        </w:rPr>
        <w:drawing>
          <wp:inline distT="0" distB="0" distL="0" distR="0" wp14:anchorId="5BEC2794" wp14:editId="3BD1DEF2">
            <wp:extent cx="4667885" cy="2165684"/>
            <wp:effectExtent l="0" t="0" r="0" b="6350"/>
            <wp:docPr id="630280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80424" name="Picture 6302804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50451" cy="2203991"/>
                    </a:xfrm>
                    <a:prstGeom prst="rect">
                      <a:avLst/>
                    </a:prstGeom>
                  </pic:spPr>
                </pic:pic>
              </a:graphicData>
            </a:graphic>
          </wp:inline>
        </w:drawing>
      </w:r>
      <w:r w:rsidR="009734EB">
        <w:rPr>
          <w:noProof/>
        </w:rPr>
        <w:lastRenderedPageBreak/>
        <w:drawing>
          <wp:inline distT="0" distB="0" distL="0" distR="0" wp14:anchorId="13CCE0A8" wp14:editId="134E3EF4">
            <wp:extent cx="4684295" cy="2197549"/>
            <wp:effectExtent l="0" t="0" r="2540" b="0"/>
            <wp:docPr id="1885206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06782" name="Picture 18852067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16337" cy="2212581"/>
                    </a:xfrm>
                    <a:prstGeom prst="rect">
                      <a:avLst/>
                    </a:prstGeom>
                  </pic:spPr>
                </pic:pic>
              </a:graphicData>
            </a:graphic>
          </wp:inline>
        </w:drawing>
      </w:r>
      <w:r w:rsidR="009734EB">
        <w:rPr>
          <w:noProof/>
        </w:rPr>
        <w:drawing>
          <wp:inline distT="0" distB="0" distL="0" distR="0" wp14:anchorId="044634CC" wp14:editId="24E22911">
            <wp:extent cx="4137991" cy="2306003"/>
            <wp:effectExtent l="0" t="0" r="0" b="0"/>
            <wp:docPr id="1181488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88018" name="Picture 11814880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70547" cy="2324146"/>
                    </a:xfrm>
                    <a:prstGeom prst="rect">
                      <a:avLst/>
                    </a:prstGeom>
                  </pic:spPr>
                </pic:pic>
              </a:graphicData>
            </a:graphic>
          </wp:inline>
        </w:drawing>
      </w:r>
      <w:r w:rsidR="009734EB">
        <w:rPr>
          <w:noProof/>
        </w:rPr>
        <w:drawing>
          <wp:inline distT="0" distB="0" distL="0" distR="0" wp14:anchorId="1AF11C19" wp14:editId="59FEF3F7">
            <wp:extent cx="4219074" cy="2446020"/>
            <wp:effectExtent l="0" t="0" r="0" b="0"/>
            <wp:docPr id="106242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22282" name="Picture 10624222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47883" cy="2462722"/>
                    </a:xfrm>
                    <a:prstGeom prst="rect">
                      <a:avLst/>
                    </a:prstGeom>
                  </pic:spPr>
                </pic:pic>
              </a:graphicData>
            </a:graphic>
          </wp:inline>
        </w:drawing>
      </w:r>
    </w:p>
    <w:p w14:paraId="4F1C0E13" w14:textId="77777777" w:rsidR="00591FF6" w:rsidRDefault="00591FF6" w:rsidP="00911569">
      <w:pPr>
        <w:tabs>
          <w:tab w:val="center" w:pos="790"/>
        </w:tabs>
      </w:pPr>
    </w:p>
    <w:p w14:paraId="67D17C13" w14:textId="1455E08D" w:rsidR="001506A1" w:rsidRDefault="00591FF6" w:rsidP="00911569">
      <w:pPr>
        <w:tabs>
          <w:tab w:val="center" w:pos="790"/>
        </w:tabs>
      </w:pPr>
      <w:r w:rsidRPr="00591FF6">
        <w:t xml:space="preserve">To organize the developmental tasks and follow agile project management standards, I set up the product backlog inside Jira for our team at WE ARE Software Corp. The total backlog consists of 45 items categorized across four core epics: Login &amp; Auth, UI, Backend </w:t>
      </w:r>
      <w:r w:rsidRPr="00591FF6">
        <w:lastRenderedPageBreak/>
        <w:t>Processes, and Reporting. For Sprint 1, I pulled 10 high-priority foundational tasks into our active sprint board to lay down the groundwork for user login, database schemas, and map interfaces. Below are the screenshots showing the complete product backlog structure and the active Sprint 1 workflow board with tasks moving across To Do, In Progress, In Review, and Done.</w:t>
      </w:r>
      <w:r>
        <w:t xml:space="preserve"> </w:t>
      </w:r>
    </w:p>
    <w:p w14:paraId="7B4336D9" w14:textId="77777777" w:rsidR="001506A1" w:rsidRDefault="001506A1" w:rsidP="00911569">
      <w:pPr>
        <w:tabs>
          <w:tab w:val="center" w:pos="790"/>
        </w:tabs>
      </w:pPr>
    </w:p>
    <w:p w14:paraId="6DEA5727" w14:textId="77777777" w:rsidR="001506A1" w:rsidRDefault="001506A1" w:rsidP="00911569">
      <w:pPr>
        <w:tabs>
          <w:tab w:val="center" w:pos="790"/>
        </w:tabs>
      </w:pPr>
    </w:p>
    <w:p w14:paraId="7054ADD9" w14:textId="77777777" w:rsidR="001506A1" w:rsidRDefault="001506A1" w:rsidP="00911569">
      <w:pPr>
        <w:tabs>
          <w:tab w:val="center" w:pos="790"/>
        </w:tabs>
      </w:pPr>
    </w:p>
    <w:p w14:paraId="419071ED" w14:textId="77777777" w:rsidR="00B015BA" w:rsidRDefault="00B015BA" w:rsidP="00911569">
      <w:pPr>
        <w:tabs>
          <w:tab w:val="center" w:pos="790"/>
        </w:tabs>
      </w:pPr>
    </w:p>
    <w:p w14:paraId="163B2CCD" w14:textId="77777777" w:rsidR="00B015BA" w:rsidRDefault="00B015BA" w:rsidP="00911569">
      <w:pPr>
        <w:tabs>
          <w:tab w:val="center" w:pos="790"/>
        </w:tabs>
      </w:pPr>
    </w:p>
    <w:p w14:paraId="673D1F3E" w14:textId="77777777" w:rsidR="00B015BA" w:rsidRDefault="00B015BA" w:rsidP="00911569">
      <w:pPr>
        <w:tabs>
          <w:tab w:val="center" w:pos="790"/>
        </w:tabs>
      </w:pPr>
    </w:p>
    <w:p w14:paraId="112F2978" w14:textId="77777777" w:rsidR="00B015BA" w:rsidRDefault="00B015BA" w:rsidP="00911569">
      <w:pPr>
        <w:tabs>
          <w:tab w:val="center" w:pos="790"/>
        </w:tabs>
      </w:pPr>
    </w:p>
    <w:p w14:paraId="6B753172" w14:textId="77777777" w:rsidR="00B015BA" w:rsidRDefault="00B015BA" w:rsidP="00911569">
      <w:pPr>
        <w:tabs>
          <w:tab w:val="center" w:pos="790"/>
        </w:tabs>
      </w:pPr>
    </w:p>
    <w:p w14:paraId="5FD953B6" w14:textId="77777777" w:rsidR="00B015BA" w:rsidRDefault="00B015BA" w:rsidP="00911569">
      <w:pPr>
        <w:tabs>
          <w:tab w:val="center" w:pos="790"/>
        </w:tabs>
      </w:pPr>
    </w:p>
    <w:p w14:paraId="1210AB19" w14:textId="77777777" w:rsidR="00B015BA" w:rsidRDefault="00B015BA" w:rsidP="00911569">
      <w:pPr>
        <w:tabs>
          <w:tab w:val="center" w:pos="790"/>
        </w:tabs>
      </w:pPr>
    </w:p>
    <w:p w14:paraId="72239AB7" w14:textId="77777777" w:rsidR="00B015BA" w:rsidRDefault="00B015BA" w:rsidP="00911569">
      <w:pPr>
        <w:tabs>
          <w:tab w:val="center" w:pos="790"/>
        </w:tabs>
      </w:pPr>
    </w:p>
    <w:p w14:paraId="43C6A54B" w14:textId="77777777" w:rsidR="00B015BA" w:rsidRDefault="00B015BA" w:rsidP="00911569">
      <w:pPr>
        <w:tabs>
          <w:tab w:val="center" w:pos="790"/>
        </w:tabs>
      </w:pPr>
    </w:p>
    <w:p w14:paraId="7DEF3D96" w14:textId="77777777" w:rsidR="00B015BA" w:rsidRDefault="00B015BA" w:rsidP="00911569">
      <w:pPr>
        <w:tabs>
          <w:tab w:val="center" w:pos="790"/>
        </w:tabs>
      </w:pPr>
    </w:p>
    <w:p w14:paraId="3E3A9E85" w14:textId="77777777" w:rsidR="00B015BA" w:rsidRDefault="00B015BA" w:rsidP="00911569">
      <w:pPr>
        <w:tabs>
          <w:tab w:val="center" w:pos="790"/>
        </w:tabs>
      </w:pPr>
    </w:p>
    <w:p w14:paraId="56213FAE" w14:textId="77777777" w:rsidR="00B015BA" w:rsidRDefault="00B015BA" w:rsidP="00911569">
      <w:pPr>
        <w:tabs>
          <w:tab w:val="center" w:pos="790"/>
        </w:tabs>
      </w:pPr>
    </w:p>
    <w:p w14:paraId="6CDBAA6F" w14:textId="77777777" w:rsidR="00B015BA" w:rsidRDefault="00B015BA" w:rsidP="00911569">
      <w:pPr>
        <w:tabs>
          <w:tab w:val="center" w:pos="790"/>
        </w:tabs>
      </w:pPr>
    </w:p>
    <w:p w14:paraId="544A939E" w14:textId="77777777" w:rsidR="00B015BA" w:rsidRDefault="00B015BA" w:rsidP="00911569">
      <w:pPr>
        <w:tabs>
          <w:tab w:val="center" w:pos="790"/>
        </w:tabs>
      </w:pPr>
    </w:p>
    <w:p w14:paraId="4D0F109E" w14:textId="77777777" w:rsidR="00B015BA" w:rsidRDefault="00B015BA" w:rsidP="00911569">
      <w:pPr>
        <w:tabs>
          <w:tab w:val="center" w:pos="790"/>
        </w:tabs>
      </w:pPr>
    </w:p>
    <w:p w14:paraId="72D1F349" w14:textId="77777777" w:rsidR="00B015BA" w:rsidRDefault="00B015BA" w:rsidP="00911569">
      <w:pPr>
        <w:tabs>
          <w:tab w:val="center" w:pos="790"/>
        </w:tabs>
      </w:pPr>
    </w:p>
    <w:p w14:paraId="74E4A416" w14:textId="77777777" w:rsidR="00B015BA" w:rsidRDefault="00B015BA" w:rsidP="00911569">
      <w:pPr>
        <w:tabs>
          <w:tab w:val="center" w:pos="790"/>
        </w:tabs>
      </w:pPr>
    </w:p>
    <w:p w14:paraId="4A6540FB" w14:textId="77777777" w:rsidR="00B015BA" w:rsidRDefault="00B015BA" w:rsidP="00911569">
      <w:pPr>
        <w:tabs>
          <w:tab w:val="center" w:pos="790"/>
        </w:tabs>
      </w:pPr>
    </w:p>
    <w:p w14:paraId="22D075E7" w14:textId="77777777" w:rsidR="008A2637" w:rsidRDefault="008A2637" w:rsidP="00911569">
      <w:pPr>
        <w:tabs>
          <w:tab w:val="center" w:pos="790"/>
        </w:tabs>
      </w:pPr>
    </w:p>
    <w:p w14:paraId="49388133" w14:textId="07715B83" w:rsidR="001506A1" w:rsidRDefault="001506A1" w:rsidP="00911569">
      <w:pPr>
        <w:tabs>
          <w:tab w:val="center" w:pos="790"/>
        </w:tabs>
      </w:pPr>
      <w:r>
        <w:lastRenderedPageBreak/>
        <w:t>HW 4</w:t>
      </w:r>
    </w:p>
    <w:p w14:paraId="22AA2BA4" w14:textId="77777777" w:rsidR="00F32423" w:rsidRPr="00F32423" w:rsidRDefault="00F32423" w:rsidP="00F32423">
      <w:pPr>
        <w:tabs>
          <w:tab w:val="center" w:pos="790"/>
        </w:tabs>
        <w:rPr>
          <w:b/>
          <w:bCs/>
        </w:rPr>
      </w:pPr>
      <w:r w:rsidRPr="00F32423">
        <w:rPr>
          <w:b/>
          <w:bCs/>
        </w:rPr>
        <w:t>Part 1: Risk Identification by Category</w:t>
      </w:r>
    </w:p>
    <w:p w14:paraId="7558ED65" w14:textId="77777777" w:rsidR="00F32423" w:rsidRPr="00F32423" w:rsidRDefault="00F32423" w:rsidP="00F32423">
      <w:pPr>
        <w:tabs>
          <w:tab w:val="center" w:pos="790"/>
        </w:tabs>
        <w:rPr>
          <w:b/>
          <w:bCs/>
        </w:rPr>
      </w:pPr>
      <w:r w:rsidRPr="00F32423">
        <w:rPr>
          <w:b/>
          <w:bCs/>
        </w:rPr>
        <w:t>1. Technical Risks</w:t>
      </w:r>
    </w:p>
    <w:p w14:paraId="6F982C15" w14:textId="77777777" w:rsidR="00F32423" w:rsidRPr="00F32423" w:rsidRDefault="00F32423" w:rsidP="00F32423">
      <w:pPr>
        <w:numPr>
          <w:ilvl w:val="0"/>
          <w:numId w:val="2"/>
        </w:numPr>
        <w:tabs>
          <w:tab w:val="center" w:pos="790"/>
        </w:tabs>
      </w:pPr>
      <w:r w:rsidRPr="00F32423">
        <w:rPr>
          <w:b/>
          <w:bCs/>
        </w:rPr>
        <w:t>TR-01 (Map &amp; Navigation Lag):</w:t>
      </w:r>
      <w:r w:rsidRPr="00F32423">
        <w:t xml:space="preserve"> Third-party map APIs (like Google Maps) taking too long to load or </w:t>
      </w:r>
      <w:proofErr w:type="gramStart"/>
      <w:r w:rsidRPr="00F32423">
        <w:t>failing</w:t>
      </w:r>
      <w:proofErr w:type="gramEnd"/>
      <w:r w:rsidRPr="00F32423">
        <w:t xml:space="preserve"> during navigation inside the app.</w:t>
      </w:r>
    </w:p>
    <w:p w14:paraId="3BE00D27" w14:textId="77777777" w:rsidR="00F32423" w:rsidRPr="00F32423" w:rsidRDefault="00F32423" w:rsidP="00F32423">
      <w:pPr>
        <w:numPr>
          <w:ilvl w:val="0"/>
          <w:numId w:val="2"/>
        </w:numPr>
        <w:tabs>
          <w:tab w:val="center" w:pos="790"/>
        </w:tabs>
      </w:pPr>
      <w:r w:rsidRPr="00F32423">
        <w:rPr>
          <w:b/>
          <w:bCs/>
        </w:rPr>
        <w:t>TR-02 (Parking Sensor Sync Failure):</w:t>
      </w:r>
      <w:r w:rsidRPr="00F32423">
        <w:t xml:space="preserve"> Garage gate sensors losing internet connection, causing the app to display incorrect available spot counts.</w:t>
      </w:r>
    </w:p>
    <w:p w14:paraId="1D655DD2" w14:textId="77777777" w:rsidR="00F32423" w:rsidRPr="00F32423" w:rsidRDefault="00F32423" w:rsidP="00F32423">
      <w:pPr>
        <w:numPr>
          <w:ilvl w:val="0"/>
          <w:numId w:val="2"/>
        </w:numPr>
        <w:tabs>
          <w:tab w:val="center" w:pos="790"/>
        </w:tabs>
      </w:pPr>
      <w:r w:rsidRPr="00F32423">
        <w:rPr>
          <w:b/>
          <w:bCs/>
        </w:rPr>
        <w:t>TR-03 (Payment Processing Outages):</w:t>
      </w:r>
      <w:r w:rsidRPr="00F32423">
        <w:t xml:space="preserve"> Third-party payment gateways (like Stripe) going down during peak parking hours, preventing users from paying.</w:t>
      </w:r>
    </w:p>
    <w:p w14:paraId="54CD1429" w14:textId="77777777" w:rsidR="00F32423" w:rsidRPr="00F32423" w:rsidRDefault="00F32423" w:rsidP="00F32423">
      <w:pPr>
        <w:numPr>
          <w:ilvl w:val="0"/>
          <w:numId w:val="2"/>
        </w:numPr>
        <w:tabs>
          <w:tab w:val="center" w:pos="790"/>
        </w:tabs>
      </w:pPr>
      <w:r w:rsidRPr="00F32423">
        <w:rPr>
          <w:b/>
          <w:bCs/>
        </w:rPr>
        <w:t>TR-04 (License Plate Reader Glitches):</w:t>
      </w:r>
      <w:r w:rsidRPr="00F32423">
        <w:t xml:space="preserve"> Garage entrance cameras misreading license plates in bad weather or dark lighting, delaying entry.</w:t>
      </w:r>
    </w:p>
    <w:p w14:paraId="5A8B3EB0" w14:textId="77777777" w:rsidR="00F32423" w:rsidRPr="00F32423" w:rsidRDefault="00F32423" w:rsidP="00F32423">
      <w:pPr>
        <w:tabs>
          <w:tab w:val="center" w:pos="790"/>
        </w:tabs>
        <w:rPr>
          <w:b/>
          <w:bCs/>
        </w:rPr>
      </w:pPr>
      <w:r w:rsidRPr="00F32423">
        <w:rPr>
          <w:b/>
          <w:bCs/>
        </w:rPr>
        <w:t>2. Schedule Risks</w:t>
      </w:r>
    </w:p>
    <w:p w14:paraId="2AF0BEF4" w14:textId="77777777" w:rsidR="00F32423" w:rsidRPr="00F32423" w:rsidRDefault="00F32423" w:rsidP="00F32423">
      <w:pPr>
        <w:numPr>
          <w:ilvl w:val="0"/>
          <w:numId w:val="3"/>
        </w:numPr>
        <w:tabs>
          <w:tab w:val="center" w:pos="790"/>
        </w:tabs>
      </w:pPr>
      <w:r w:rsidRPr="00F32423">
        <w:rPr>
          <w:b/>
          <w:bCs/>
        </w:rPr>
        <w:t>SR-01 (App Store Approval Delays):</w:t>
      </w:r>
      <w:r w:rsidRPr="00F32423">
        <w:t xml:space="preserve"> Taking longer than expected to get developer account approvals and app listings approved on Apple &amp; Google app stores.</w:t>
      </w:r>
    </w:p>
    <w:p w14:paraId="70DA6862" w14:textId="77777777" w:rsidR="00F32423" w:rsidRPr="00F32423" w:rsidRDefault="00F32423" w:rsidP="00F32423">
      <w:pPr>
        <w:numPr>
          <w:ilvl w:val="0"/>
          <w:numId w:val="3"/>
        </w:numPr>
        <w:tabs>
          <w:tab w:val="center" w:pos="790"/>
        </w:tabs>
      </w:pPr>
      <w:r w:rsidRPr="00F32423">
        <w:rPr>
          <w:b/>
          <w:bCs/>
        </w:rPr>
        <w:t>SR-02 (Database Optimization Bottleneck):</w:t>
      </w:r>
      <w:r w:rsidRPr="00F32423">
        <w:t xml:space="preserve"> Backend database setup taking longer to finish, which pushes back the front-end app development schedule.</w:t>
      </w:r>
    </w:p>
    <w:p w14:paraId="05E37E54" w14:textId="77777777" w:rsidR="00F32423" w:rsidRPr="00F32423" w:rsidRDefault="00F32423" w:rsidP="00F32423">
      <w:pPr>
        <w:numPr>
          <w:ilvl w:val="0"/>
          <w:numId w:val="3"/>
        </w:numPr>
        <w:tabs>
          <w:tab w:val="center" w:pos="790"/>
        </w:tabs>
      </w:pPr>
      <w:r w:rsidRPr="00F32423">
        <w:rPr>
          <w:b/>
          <w:bCs/>
        </w:rPr>
        <w:t>SR-03 (Scope Creep):</w:t>
      </w:r>
      <w:r w:rsidRPr="00F32423">
        <w:t xml:space="preserve"> Adding extra unplanned features (like custom city reports or extra dashboard tools) mid-sprint.</w:t>
      </w:r>
    </w:p>
    <w:p w14:paraId="03720069" w14:textId="77777777" w:rsidR="00F32423" w:rsidRPr="00F32423" w:rsidRDefault="00F32423" w:rsidP="00F32423">
      <w:pPr>
        <w:numPr>
          <w:ilvl w:val="0"/>
          <w:numId w:val="3"/>
        </w:numPr>
        <w:tabs>
          <w:tab w:val="center" w:pos="790"/>
        </w:tabs>
      </w:pPr>
      <w:r w:rsidRPr="00F32423">
        <w:rPr>
          <w:b/>
          <w:bCs/>
        </w:rPr>
        <w:t>SR-04 (Testing &amp; Audit Sign-Off Delays):</w:t>
      </w:r>
      <w:r w:rsidRPr="00F32423">
        <w:t xml:space="preserve"> Security reviews and user testing taking longer than planned, putting the end-of-semester deadline at risk.</w:t>
      </w:r>
    </w:p>
    <w:p w14:paraId="47866FD8" w14:textId="77777777" w:rsidR="00F32423" w:rsidRPr="00F32423" w:rsidRDefault="00F32423" w:rsidP="00F32423">
      <w:pPr>
        <w:tabs>
          <w:tab w:val="center" w:pos="790"/>
        </w:tabs>
        <w:rPr>
          <w:b/>
          <w:bCs/>
        </w:rPr>
      </w:pPr>
      <w:r w:rsidRPr="00F32423">
        <w:rPr>
          <w:b/>
          <w:bCs/>
        </w:rPr>
        <w:t>3. Financial Risks</w:t>
      </w:r>
    </w:p>
    <w:p w14:paraId="0B7D980D" w14:textId="77777777" w:rsidR="00F32423" w:rsidRPr="00F32423" w:rsidRDefault="00F32423" w:rsidP="00F32423">
      <w:pPr>
        <w:numPr>
          <w:ilvl w:val="0"/>
          <w:numId w:val="4"/>
        </w:numPr>
        <w:tabs>
          <w:tab w:val="center" w:pos="790"/>
        </w:tabs>
      </w:pPr>
      <w:r w:rsidRPr="00F32423">
        <w:rPr>
          <w:b/>
          <w:bCs/>
        </w:rPr>
        <w:t>FR-01 (Cloud Hosting Cost Spikes):</w:t>
      </w:r>
      <w:r w:rsidRPr="00F32423">
        <w:t xml:space="preserve"> Server hosting costs on AWS </w:t>
      </w:r>
      <w:proofErr w:type="gramStart"/>
      <w:r w:rsidRPr="00F32423">
        <w:t>going</w:t>
      </w:r>
      <w:proofErr w:type="gramEnd"/>
      <w:r w:rsidRPr="00F32423">
        <w:t xml:space="preserve"> over budget due to unexpected high user traffic during major city events.</w:t>
      </w:r>
    </w:p>
    <w:p w14:paraId="6C3ED162" w14:textId="77777777" w:rsidR="00F32423" w:rsidRPr="00F32423" w:rsidRDefault="00F32423" w:rsidP="00F32423">
      <w:pPr>
        <w:numPr>
          <w:ilvl w:val="0"/>
          <w:numId w:val="4"/>
        </w:numPr>
        <w:tabs>
          <w:tab w:val="center" w:pos="790"/>
        </w:tabs>
      </w:pPr>
      <w:r w:rsidRPr="00F32423">
        <w:rPr>
          <w:b/>
          <w:bCs/>
        </w:rPr>
        <w:t>FR-02 (Refund &amp; Dispute Fees):</w:t>
      </w:r>
      <w:r w:rsidRPr="00F32423">
        <w:t xml:space="preserve"> Extra processing fees caused by user refund requests or disputed parking charges.</w:t>
      </w:r>
    </w:p>
    <w:p w14:paraId="40F39250" w14:textId="77777777" w:rsidR="00F32423" w:rsidRPr="00F32423" w:rsidRDefault="00F32423" w:rsidP="00F32423">
      <w:pPr>
        <w:numPr>
          <w:ilvl w:val="0"/>
          <w:numId w:val="4"/>
        </w:numPr>
        <w:tabs>
          <w:tab w:val="center" w:pos="790"/>
        </w:tabs>
      </w:pPr>
      <w:r w:rsidRPr="00F32423">
        <w:rPr>
          <w:b/>
          <w:bCs/>
        </w:rPr>
        <w:t>FR-03 (City Compliance Fines):</w:t>
      </w:r>
      <w:r w:rsidRPr="00F32423">
        <w:t xml:space="preserve"> Unexpected fines or penalties if the app fails to follow local city parking tax rules or zoning ordinances.</w:t>
      </w:r>
    </w:p>
    <w:p w14:paraId="5B40EEB0" w14:textId="77777777" w:rsidR="00F32423" w:rsidRPr="00F32423" w:rsidRDefault="00F32423" w:rsidP="00F32423">
      <w:pPr>
        <w:numPr>
          <w:ilvl w:val="0"/>
          <w:numId w:val="4"/>
        </w:numPr>
        <w:tabs>
          <w:tab w:val="center" w:pos="790"/>
        </w:tabs>
      </w:pPr>
      <w:r w:rsidRPr="00F32423">
        <w:rPr>
          <w:b/>
          <w:bCs/>
        </w:rPr>
        <w:t>FR-04 (API Subscription Escalations):</w:t>
      </w:r>
      <w:r w:rsidRPr="00F32423">
        <w:t xml:space="preserve"> Third-party mapping and messaging API costs increasing as more drivers use the app.</w:t>
      </w:r>
    </w:p>
    <w:p w14:paraId="6511B7CB" w14:textId="77777777" w:rsidR="00F32423" w:rsidRPr="00F32423" w:rsidRDefault="00F32423" w:rsidP="00F32423">
      <w:pPr>
        <w:tabs>
          <w:tab w:val="center" w:pos="790"/>
        </w:tabs>
        <w:rPr>
          <w:b/>
          <w:bCs/>
        </w:rPr>
      </w:pPr>
      <w:r w:rsidRPr="00F32423">
        <w:rPr>
          <w:b/>
          <w:bCs/>
        </w:rPr>
        <w:t>4. People Risks</w:t>
      </w:r>
    </w:p>
    <w:p w14:paraId="73C4C920" w14:textId="77777777" w:rsidR="00F32423" w:rsidRPr="00F32423" w:rsidRDefault="00F32423" w:rsidP="00F32423">
      <w:pPr>
        <w:numPr>
          <w:ilvl w:val="0"/>
          <w:numId w:val="5"/>
        </w:numPr>
        <w:tabs>
          <w:tab w:val="center" w:pos="790"/>
        </w:tabs>
      </w:pPr>
      <w:r w:rsidRPr="00F32423">
        <w:rPr>
          <w:b/>
          <w:bCs/>
        </w:rPr>
        <w:lastRenderedPageBreak/>
        <w:t>PR-01 (Key Developer Leaving):</w:t>
      </w:r>
      <w:r w:rsidRPr="00F32423">
        <w:t xml:space="preserve"> A core backend or mobile developer leaving the team mid-project, slowing down sprint progress.</w:t>
      </w:r>
    </w:p>
    <w:p w14:paraId="5F64BD6B" w14:textId="77777777" w:rsidR="00F32423" w:rsidRPr="00F32423" w:rsidRDefault="00F32423" w:rsidP="00F32423">
      <w:pPr>
        <w:numPr>
          <w:ilvl w:val="0"/>
          <w:numId w:val="5"/>
        </w:numPr>
        <w:tabs>
          <w:tab w:val="center" w:pos="790"/>
        </w:tabs>
      </w:pPr>
      <w:r w:rsidRPr="00F32423">
        <w:rPr>
          <w:b/>
          <w:bCs/>
        </w:rPr>
        <w:t>PR-02 (Team Communication Gaps):</w:t>
      </w:r>
      <w:r w:rsidRPr="00F32423">
        <w:t xml:space="preserve"> Misunderstandings between separate sub-teams (like Mobile vs. Backend) regarding how APIs connect.</w:t>
      </w:r>
    </w:p>
    <w:p w14:paraId="36C3A82F" w14:textId="77777777" w:rsidR="00F32423" w:rsidRPr="00F32423" w:rsidRDefault="00F32423" w:rsidP="00F32423">
      <w:pPr>
        <w:numPr>
          <w:ilvl w:val="0"/>
          <w:numId w:val="5"/>
        </w:numPr>
        <w:tabs>
          <w:tab w:val="center" w:pos="790"/>
        </w:tabs>
      </w:pPr>
      <w:r w:rsidRPr="00F32423">
        <w:rPr>
          <w:b/>
          <w:bCs/>
        </w:rPr>
        <w:t>PR-03 (Garage Staff Resistance):</w:t>
      </w:r>
      <w:r w:rsidRPr="00F32423">
        <w:t xml:space="preserve"> Garage attendants struggling or resisting to learn the new operator dashboard software.</w:t>
      </w:r>
    </w:p>
    <w:p w14:paraId="0B17E5A6" w14:textId="77777777" w:rsidR="00F32423" w:rsidRDefault="00F32423" w:rsidP="00F32423">
      <w:pPr>
        <w:numPr>
          <w:ilvl w:val="0"/>
          <w:numId w:val="5"/>
        </w:numPr>
        <w:tabs>
          <w:tab w:val="center" w:pos="790"/>
        </w:tabs>
      </w:pPr>
      <w:r w:rsidRPr="00F32423">
        <w:rPr>
          <w:b/>
          <w:bCs/>
        </w:rPr>
        <w:t>PR-04 (Unintentional Security Slip-ups):</w:t>
      </w:r>
      <w:r w:rsidRPr="00F32423">
        <w:t xml:space="preserve"> Team members accidentally pasting private code or keys into unapproved public tools, violating course and project security rules.</w:t>
      </w:r>
    </w:p>
    <w:p w14:paraId="1A70B46B" w14:textId="7BEAEDD0" w:rsidR="005E2E86" w:rsidRDefault="005E2E86" w:rsidP="00911569">
      <w:pPr>
        <w:tabs>
          <w:tab w:val="center" w:pos="790"/>
        </w:tabs>
      </w:pPr>
    </w:p>
    <w:p w14:paraId="4F54EF14" w14:textId="77777777" w:rsidR="005E2E86" w:rsidRPr="008A2637" w:rsidRDefault="005E2E86" w:rsidP="005E2E86">
      <w:pPr>
        <w:tabs>
          <w:tab w:val="center" w:pos="790"/>
        </w:tabs>
        <w:rPr>
          <w:b/>
          <w:bCs/>
        </w:rPr>
      </w:pPr>
      <w:r w:rsidRPr="008A2637">
        <w:rPr>
          <w:b/>
          <w:bCs/>
        </w:rPr>
        <w:t>Part 2: Risk Register</w:t>
      </w:r>
    </w:p>
    <w:p w14:paraId="0864AC55" w14:textId="77777777" w:rsidR="005E2E86" w:rsidRDefault="005E2E86" w:rsidP="005E2E86">
      <w:pPr>
        <w:tabs>
          <w:tab w:val="center" w:pos="790"/>
        </w:tabs>
      </w:pPr>
      <w:r w:rsidRPr="001506A1">
        <w:rPr>
          <w:noProof/>
        </w:rPr>
        <w:drawing>
          <wp:inline distT="0" distB="0" distL="0" distR="0" wp14:anchorId="79E7DABE" wp14:editId="4EBFA0BC">
            <wp:extent cx="5943600" cy="1784350"/>
            <wp:effectExtent l="0" t="0" r="0" b="6350"/>
            <wp:docPr id="65388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87899" name=""/>
                    <pic:cNvPicPr/>
                  </pic:nvPicPr>
                  <pic:blipFill>
                    <a:blip r:embed="rId13"/>
                    <a:stretch>
                      <a:fillRect/>
                    </a:stretch>
                  </pic:blipFill>
                  <pic:spPr>
                    <a:xfrm>
                      <a:off x="0" y="0"/>
                      <a:ext cx="5943600" cy="1784350"/>
                    </a:xfrm>
                    <a:prstGeom prst="rect">
                      <a:avLst/>
                    </a:prstGeom>
                  </pic:spPr>
                </pic:pic>
              </a:graphicData>
            </a:graphic>
          </wp:inline>
        </w:drawing>
      </w:r>
    </w:p>
    <w:p w14:paraId="2255954A" w14:textId="65F1BF37" w:rsidR="00032F5E" w:rsidRDefault="00032F5E" w:rsidP="00911569">
      <w:pPr>
        <w:tabs>
          <w:tab w:val="center" w:pos="790"/>
        </w:tabs>
      </w:pPr>
    </w:p>
    <w:p w14:paraId="5D52118C" w14:textId="77777777" w:rsidR="00032F5E" w:rsidRPr="00032F5E" w:rsidRDefault="00032F5E" w:rsidP="00032F5E">
      <w:pPr>
        <w:tabs>
          <w:tab w:val="center" w:pos="790"/>
        </w:tabs>
        <w:rPr>
          <w:b/>
          <w:bCs/>
        </w:rPr>
      </w:pPr>
      <w:r w:rsidRPr="00032F5E">
        <w:rPr>
          <w:b/>
          <w:bCs/>
        </w:rPr>
        <w:t>Part 3: Communication Plan</w:t>
      </w:r>
    </w:p>
    <w:p w14:paraId="30781721" w14:textId="77777777" w:rsidR="00032F5E" w:rsidRPr="00032F5E" w:rsidRDefault="00032F5E" w:rsidP="00032F5E">
      <w:pPr>
        <w:tabs>
          <w:tab w:val="center" w:pos="790"/>
        </w:tabs>
        <w:rPr>
          <w:b/>
          <w:bCs/>
        </w:rPr>
      </w:pPr>
      <w:r w:rsidRPr="00032F5E">
        <w:rPr>
          <w:b/>
          <w:bCs/>
        </w:rPr>
        <w:t>1. Meeting Cadence per Team</w:t>
      </w:r>
    </w:p>
    <w:p w14:paraId="0A1C1CB7" w14:textId="77777777" w:rsidR="00032F5E" w:rsidRPr="00032F5E" w:rsidRDefault="00032F5E" w:rsidP="00032F5E">
      <w:pPr>
        <w:numPr>
          <w:ilvl w:val="0"/>
          <w:numId w:val="6"/>
        </w:numPr>
        <w:tabs>
          <w:tab w:val="center" w:pos="790"/>
        </w:tabs>
      </w:pPr>
      <w:r w:rsidRPr="00032F5E">
        <w:rPr>
          <w:b/>
          <w:bCs/>
        </w:rPr>
        <w:t>Daily Standup (15 mins):</w:t>
      </w:r>
      <w:r w:rsidRPr="00032F5E">
        <w:t xml:space="preserve"> Held every morning within each sub-team (Mobile, Web, Backend, Mapping, QA) to quickly share what was done yesterday, what's planned today, and any immediate blockers.</w:t>
      </w:r>
    </w:p>
    <w:p w14:paraId="73865625" w14:textId="77777777" w:rsidR="00032F5E" w:rsidRPr="00032F5E" w:rsidRDefault="00032F5E" w:rsidP="00032F5E">
      <w:pPr>
        <w:numPr>
          <w:ilvl w:val="0"/>
          <w:numId w:val="6"/>
        </w:numPr>
        <w:tabs>
          <w:tab w:val="center" w:pos="790"/>
        </w:tabs>
      </w:pPr>
      <w:r w:rsidRPr="00032F5E">
        <w:rPr>
          <w:b/>
          <w:bCs/>
        </w:rPr>
        <w:t>Weekly Cross-Functional Sync (45 mins):</w:t>
      </w:r>
      <w:r w:rsidRPr="00032F5E">
        <w:t xml:space="preserve"> Team leads and project managers meet weekly to review shared API work, check schedule progress, and update the Risk Register.</w:t>
      </w:r>
    </w:p>
    <w:p w14:paraId="03A3B617" w14:textId="77777777" w:rsidR="00032F5E" w:rsidRPr="00032F5E" w:rsidRDefault="00032F5E" w:rsidP="00032F5E">
      <w:pPr>
        <w:numPr>
          <w:ilvl w:val="0"/>
          <w:numId w:val="6"/>
        </w:numPr>
        <w:tabs>
          <w:tab w:val="center" w:pos="790"/>
        </w:tabs>
      </w:pPr>
      <w:r w:rsidRPr="00032F5E">
        <w:rPr>
          <w:b/>
          <w:bCs/>
        </w:rPr>
        <w:t>Bi-Weekly Sprint Review &amp; Planning (60 mins):</w:t>
      </w:r>
      <w:r w:rsidRPr="00032F5E">
        <w:t xml:space="preserve"> The whole team gets together every two weeks to demo finished features, review feedback, and pick tasks for the next sprint.</w:t>
      </w:r>
    </w:p>
    <w:p w14:paraId="3A8D5285" w14:textId="77777777" w:rsidR="00032F5E" w:rsidRPr="00032F5E" w:rsidRDefault="00032F5E" w:rsidP="00032F5E">
      <w:pPr>
        <w:numPr>
          <w:ilvl w:val="0"/>
          <w:numId w:val="6"/>
        </w:numPr>
        <w:tabs>
          <w:tab w:val="center" w:pos="790"/>
        </w:tabs>
      </w:pPr>
      <w:r w:rsidRPr="00032F5E">
        <w:rPr>
          <w:b/>
          <w:bCs/>
        </w:rPr>
        <w:lastRenderedPageBreak/>
        <w:t>Monthly Stakeholder Meeting (30 mins):</w:t>
      </w:r>
      <w:r w:rsidRPr="00032F5E">
        <w:t xml:space="preserve"> Project managers present high-level milestone progress, budget status, and key project health metrics to executive leaders and garage operator partners.</w:t>
      </w:r>
    </w:p>
    <w:p w14:paraId="5AA37AB4" w14:textId="77777777" w:rsidR="00032F5E" w:rsidRPr="00032F5E" w:rsidRDefault="00032F5E" w:rsidP="00032F5E">
      <w:pPr>
        <w:tabs>
          <w:tab w:val="center" w:pos="790"/>
        </w:tabs>
        <w:rPr>
          <w:b/>
          <w:bCs/>
        </w:rPr>
      </w:pPr>
      <w:r w:rsidRPr="00032F5E">
        <w:rPr>
          <w:b/>
          <w:bCs/>
        </w:rPr>
        <w:t>2. Reporting Methods</w:t>
      </w:r>
    </w:p>
    <w:p w14:paraId="4CA722AE" w14:textId="77777777" w:rsidR="00032F5E" w:rsidRPr="00032F5E" w:rsidRDefault="00032F5E" w:rsidP="00032F5E">
      <w:pPr>
        <w:numPr>
          <w:ilvl w:val="0"/>
          <w:numId w:val="7"/>
        </w:numPr>
        <w:tabs>
          <w:tab w:val="center" w:pos="790"/>
        </w:tabs>
      </w:pPr>
      <w:r w:rsidRPr="00032F5E">
        <w:rPr>
          <w:b/>
          <w:bCs/>
        </w:rPr>
        <w:t>Jira Dashboards &amp; Progress Boards:</w:t>
      </w:r>
      <w:r w:rsidRPr="00032F5E">
        <w:t xml:space="preserve"> Used to track user story status, sprint task progress, and sprint burndown charts in real time.</w:t>
      </w:r>
    </w:p>
    <w:p w14:paraId="42EA5E81" w14:textId="2BE466BF" w:rsidR="00032F5E" w:rsidRPr="00032F5E" w:rsidRDefault="00032F5E" w:rsidP="00032F5E">
      <w:pPr>
        <w:numPr>
          <w:ilvl w:val="0"/>
          <w:numId w:val="7"/>
        </w:numPr>
        <w:tabs>
          <w:tab w:val="center" w:pos="790"/>
        </w:tabs>
      </w:pPr>
      <w:r w:rsidRPr="00032F5E">
        <w:rPr>
          <w:b/>
          <w:bCs/>
        </w:rPr>
        <w:t>Team Messaging (Slack / MS Teams):</w:t>
      </w:r>
      <w:r w:rsidRPr="00032F5E">
        <w:t xml:space="preserve"> Organized channels (like #dev-</w:t>
      </w:r>
      <w:proofErr w:type="gramStart"/>
      <w:r w:rsidRPr="00032F5E">
        <w:t>backend, #</w:t>
      </w:r>
      <w:proofErr w:type="gramEnd"/>
      <w:r w:rsidRPr="00032F5E">
        <w:t>dev-</w:t>
      </w:r>
      <w:proofErr w:type="gramStart"/>
      <w:r w:rsidRPr="00032F5E">
        <w:t xml:space="preserve">mobile, </w:t>
      </w:r>
      <w:r w:rsidR="00C57715">
        <w:t xml:space="preserve"> </w:t>
      </w:r>
      <w:r w:rsidRPr="00032F5E">
        <w:t>#</w:t>
      </w:r>
      <w:proofErr w:type="gramEnd"/>
      <w:r w:rsidRPr="00032F5E">
        <w:t>general-updates) for day-to-day questions and quick team updates.</w:t>
      </w:r>
    </w:p>
    <w:p w14:paraId="343846EB" w14:textId="77777777" w:rsidR="00032F5E" w:rsidRPr="00032F5E" w:rsidRDefault="00032F5E" w:rsidP="00032F5E">
      <w:pPr>
        <w:numPr>
          <w:ilvl w:val="0"/>
          <w:numId w:val="7"/>
        </w:numPr>
        <w:tabs>
          <w:tab w:val="center" w:pos="790"/>
        </w:tabs>
      </w:pPr>
      <w:r w:rsidRPr="00032F5E">
        <w:rPr>
          <w:b/>
          <w:bCs/>
        </w:rPr>
        <w:t>Weekly PDF Status Reports:</w:t>
      </w:r>
      <w:r w:rsidRPr="00032F5E">
        <w:t xml:space="preserve"> Summaries sent out every Friday by the project manager highlighting schedule status, open risks, and upcoming deliverables.</w:t>
      </w:r>
    </w:p>
    <w:p w14:paraId="6E0566DB" w14:textId="74466FB2" w:rsidR="00032F5E" w:rsidRPr="00032F5E" w:rsidRDefault="00032F5E" w:rsidP="00032F5E">
      <w:pPr>
        <w:numPr>
          <w:ilvl w:val="0"/>
          <w:numId w:val="7"/>
        </w:numPr>
        <w:tabs>
          <w:tab w:val="center" w:pos="790"/>
        </w:tabs>
      </w:pPr>
      <w:r w:rsidRPr="00032F5E">
        <w:rPr>
          <w:b/>
          <w:bCs/>
        </w:rPr>
        <w:t>Emergency Escalation Process:</w:t>
      </w:r>
      <w:r w:rsidRPr="00032F5E">
        <w:t xml:space="preserve"> Major </w:t>
      </w:r>
      <w:proofErr w:type="spellStart"/>
      <w:r w:rsidRPr="00032F5E">
        <w:t>proect</w:t>
      </w:r>
      <w:proofErr w:type="spellEnd"/>
      <w:r w:rsidRPr="00032F5E">
        <w:t xml:space="preserve"> blockers (like critical payment or database bugs) are escalated directly to the Lead Developer and PM via instant alert so they can be fixed right away.</w:t>
      </w:r>
    </w:p>
    <w:p w14:paraId="38005CF3" w14:textId="77777777" w:rsidR="00032F5E" w:rsidRDefault="00032F5E" w:rsidP="00911569">
      <w:pPr>
        <w:tabs>
          <w:tab w:val="center" w:pos="790"/>
        </w:tabs>
      </w:pPr>
    </w:p>
    <w:p w14:paraId="67CADB59" w14:textId="77777777" w:rsidR="004F4E28" w:rsidRDefault="004F4E28" w:rsidP="00911569">
      <w:pPr>
        <w:tabs>
          <w:tab w:val="center" w:pos="790"/>
        </w:tabs>
      </w:pPr>
    </w:p>
    <w:p w14:paraId="7E21A75A" w14:textId="77777777" w:rsidR="004F4E28" w:rsidRDefault="004F4E28" w:rsidP="00911569">
      <w:pPr>
        <w:tabs>
          <w:tab w:val="center" w:pos="790"/>
        </w:tabs>
      </w:pPr>
    </w:p>
    <w:p w14:paraId="598C0FB8" w14:textId="77777777" w:rsidR="004F4E28" w:rsidRDefault="004F4E28" w:rsidP="00911569">
      <w:pPr>
        <w:tabs>
          <w:tab w:val="center" w:pos="790"/>
        </w:tabs>
      </w:pPr>
    </w:p>
    <w:p w14:paraId="5F9891DE" w14:textId="77777777" w:rsidR="004F4E28" w:rsidRDefault="004F4E28" w:rsidP="00911569">
      <w:pPr>
        <w:tabs>
          <w:tab w:val="center" w:pos="790"/>
        </w:tabs>
      </w:pPr>
    </w:p>
    <w:p w14:paraId="342B4C15" w14:textId="77777777" w:rsidR="004F4E28" w:rsidRDefault="004F4E28" w:rsidP="00911569">
      <w:pPr>
        <w:tabs>
          <w:tab w:val="center" w:pos="790"/>
        </w:tabs>
      </w:pPr>
    </w:p>
    <w:p w14:paraId="02F0F173" w14:textId="77777777" w:rsidR="0022106C" w:rsidRDefault="0022106C" w:rsidP="00911569">
      <w:pPr>
        <w:tabs>
          <w:tab w:val="center" w:pos="790"/>
        </w:tabs>
      </w:pPr>
    </w:p>
    <w:p w14:paraId="63F858E7" w14:textId="77777777" w:rsidR="0022106C" w:rsidRDefault="0022106C" w:rsidP="00911569">
      <w:pPr>
        <w:tabs>
          <w:tab w:val="center" w:pos="790"/>
        </w:tabs>
      </w:pPr>
    </w:p>
    <w:p w14:paraId="071B2ABD" w14:textId="77777777" w:rsidR="0022106C" w:rsidRDefault="0022106C" w:rsidP="00911569">
      <w:pPr>
        <w:tabs>
          <w:tab w:val="center" w:pos="790"/>
        </w:tabs>
      </w:pPr>
    </w:p>
    <w:p w14:paraId="06560DDC" w14:textId="77777777" w:rsidR="0022106C" w:rsidRDefault="0022106C" w:rsidP="00911569">
      <w:pPr>
        <w:tabs>
          <w:tab w:val="center" w:pos="790"/>
        </w:tabs>
      </w:pPr>
    </w:p>
    <w:p w14:paraId="7535FA9F" w14:textId="77777777" w:rsidR="0022106C" w:rsidRDefault="0022106C" w:rsidP="00911569">
      <w:pPr>
        <w:tabs>
          <w:tab w:val="center" w:pos="790"/>
        </w:tabs>
      </w:pPr>
    </w:p>
    <w:p w14:paraId="551A0F03" w14:textId="77777777" w:rsidR="0022106C" w:rsidRDefault="0022106C" w:rsidP="00911569">
      <w:pPr>
        <w:tabs>
          <w:tab w:val="center" w:pos="790"/>
        </w:tabs>
      </w:pPr>
    </w:p>
    <w:p w14:paraId="29542DEF" w14:textId="77777777" w:rsidR="0022106C" w:rsidRDefault="0022106C" w:rsidP="00911569">
      <w:pPr>
        <w:tabs>
          <w:tab w:val="center" w:pos="790"/>
        </w:tabs>
      </w:pPr>
    </w:p>
    <w:p w14:paraId="5EA89637" w14:textId="77777777" w:rsidR="0022106C" w:rsidRDefault="0022106C" w:rsidP="00911569">
      <w:pPr>
        <w:tabs>
          <w:tab w:val="center" w:pos="790"/>
        </w:tabs>
      </w:pPr>
    </w:p>
    <w:p w14:paraId="48CB2EE6" w14:textId="77777777" w:rsidR="0022106C" w:rsidRDefault="0022106C" w:rsidP="00911569">
      <w:pPr>
        <w:tabs>
          <w:tab w:val="center" w:pos="790"/>
        </w:tabs>
      </w:pPr>
    </w:p>
    <w:p w14:paraId="6289F79F" w14:textId="140DB698" w:rsidR="0022106C" w:rsidRPr="0022106C" w:rsidRDefault="00A01A01" w:rsidP="0022106C">
      <w:pPr>
        <w:keepNext/>
        <w:keepLines/>
        <w:spacing w:before="240" w:after="240" w:line="276" w:lineRule="auto"/>
        <w:outlineLvl w:val="0"/>
        <w:rPr>
          <w:rFonts w:asciiTheme="majorHAnsi" w:eastAsiaTheme="majorEastAsia" w:hAnsiTheme="majorHAnsi" w:cstheme="majorBidi"/>
          <w:b/>
          <w:bCs/>
          <w:color w:val="0F4761" w:themeColor="accent1" w:themeShade="BF"/>
          <w:kern w:val="0"/>
          <w:sz w:val="28"/>
          <w:szCs w:val="28"/>
          <w14:ligatures w14:val="none"/>
        </w:rPr>
      </w:pPr>
      <w:r>
        <w:rPr>
          <w:rFonts w:ascii="Calibri" w:eastAsiaTheme="majorEastAsia" w:hAnsi="Calibri" w:cstheme="majorBidi"/>
          <w:b/>
          <w:bCs/>
          <w:color w:val="1F4E79"/>
          <w:kern w:val="0"/>
          <w:sz w:val="36"/>
          <w:szCs w:val="28"/>
          <w14:ligatures w14:val="none"/>
        </w:rPr>
        <w:lastRenderedPageBreak/>
        <w:t>5.0</w:t>
      </w:r>
      <w:r w:rsidR="0022106C" w:rsidRPr="0022106C">
        <w:rPr>
          <w:rFonts w:ascii="Calibri" w:eastAsiaTheme="majorEastAsia" w:hAnsi="Calibri" w:cstheme="majorBidi"/>
          <w:b/>
          <w:bCs/>
          <w:color w:val="1F4E79"/>
          <w:kern w:val="0"/>
          <w:sz w:val="36"/>
          <w:szCs w:val="28"/>
          <w14:ligatures w14:val="none"/>
        </w:rPr>
        <w:t xml:space="preserve"> RESOURCES AND COST MANAGEMENT PLAN</w:t>
      </w:r>
    </w:p>
    <w:p w14:paraId="61ED7F61" w14:textId="5F5EE9C3" w:rsidR="0022106C" w:rsidRPr="0022106C" w:rsidRDefault="00A01A01" w:rsidP="0022106C">
      <w:pPr>
        <w:keepNext/>
        <w:keepLines/>
        <w:spacing w:before="200" w:after="120" w:line="276" w:lineRule="auto"/>
        <w:outlineLvl w:val="1"/>
        <w:rPr>
          <w:rFonts w:asciiTheme="majorHAnsi" w:eastAsiaTheme="majorEastAsia" w:hAnsiTheme="majorHAnsi" w:cstheme="majorBidi"/>
          <w:b/>
          <w:bCs/>
          <w:color w:val="156082" w:themeColor="accent1"/>
          <w:kern w:val="0"/>
          <w:sz w:val="26"/>
          <w:szCs w:val="26"/>
          <w14:ligatures w14:val="none"/>
        </w:rPr>
      </w:pPr>
      <w:r>
        <w:rPr>
          <w:rFonts w:ascii="Calibri" w:eastAsiaTheme="majorEastAsia" w:hAnsi="Calibri" w:cstheme="majorBidi"/>
          <w:b/>
          <w:bCs/>
          <w:color w:val="2E75B6"/>
          <w:kern w:val="0"/>
          <w:sz w:val="28"/>
          <w:szCs w:val="26"/>
          <w14:ligatures w14:val="none"/>
        </w:rPr>
        <w:t>5</w:t>
      </w:r>
      <w:r w:rsidR="0022106C" w:rsidRPr="0022106C">
        <w:rPr>
          <w:rFonts w:ascii="Calibri" w:eastAsiaTheme="majorEastAsia" w:hAnsi="Calibri" w:cstheme="majorBidi"/>
          <w:b/>
          <w:bCs/>
          <w:color w:val="2E75B6"/>
          <w:kern w:val="0"/>
          <w:sz w:val="28"/>
          <w:szCs w:val="26"/>
          <w14:ligatures w14:val="none"/>
        </w:rPr>
        <w:t>.1 Roles and Resources</w:t>
      </w:r>
    </w:p>
    <w:p w14:paraId="6F3C864D" w14:textId="77777777" w:rsidR="0022106C" w:rsidRPr="0022106C" w:rsidRDefault="0022106C" w:rsidP="0022106C">
      <w:pPr>
        <w:spacing w:line="276" w:lineRule="auto"/>
        <w:rPr>
          <w:rFonts w:ascii="Calibri" w:eastAsiaTheme="minorEastAsia" w:hAnsi="Calibri"/>
          <w:color w:val="333333"/>
          <w:kern w:val="0"/>
          <w:sz w:val="22"/>
          <w:szCs w:val="22"/>
          <w14:ligatures w14:val="none"/>
        </w:rPr>
      </w:pPr>
      <w:r w:rsidRPr="0022106C">
        <w:rPr>
          <w:rFonts w:ascii="Calibri" w:eastAsiaTheme="minorEastAsia" w:hAnsi="Calibri"/>
          <w:color w:val="333333"/>
          <w:kern w:val="0"/>
          <w:sz w:val="22"/>
          <w:szCs w:val="22"/>
          <w14:ligatures w14:val="none"/>
        </w:rPr>
        <w:t>The Smart Parking Platform project uses a Scrum-based team setup. Our team consists of 11 core roles across project management, software development, testing, and security.</w:t>
      </w:r>
    </w:p>
    <w:p w14:paraId="7FF91E8C" w14:textId="77777777" w:rsidR="0022106C" w:rsidRPr="0022106C" w:rsidRDefault="0022106C" w:rsidP="0022106C">
      <w:pPr>
        <w:keepNext/>
        <w:keepLines/>
        <w:spacing w:before="160" w:after="80" w:line="276" w:lineRule="auto"/>
        <w:outlineLvl w:val="2"/>
        <w:rPr>
          <w:rFonts w:asciiTheme="majorHAnsi" w:eastAsiaTheme="majorEastAsia" w:hAnsiTheme="majorHAnsi" w:cstheme="majorBidi"/>
          <w:b/>
          <w:bCs/>
          <w:color w:val="156082" w:themeColor="accent1"/>
          <w:kern w:val="0"/>
          <w:sz w:val="22"/>
          <w:szCs w:val="22"/>
          <w14:ligatures w14:val="none"/>
        </w:rPr>
      </w:pPr>
      <w:r w:rsidRPr="0022106C">
        <w:rPr>
          <w:rFonts w:ascii="Calibri" w:eastAsiaTheme="majorEastAsia" w:hAnsi="Calibri" w:cstheme="majorBidi"/>
          <w:b/>
          <w:bCs/>
          <w:color w:val="1F4E79"/>
          <w:kern w:val="0"/>
          <w:szCs w:val="22"/>
          <w14:ligatures w14:val="none"/>
        </w:rPr>
        <w:t>1. Role Descriptions</w:t>
      </w:r>
    </w:p>
    <w:tbl>
      <w:tblPr>
        <w:tblStyle w:val="TableGrid"/>
        <w:tblW w:w="0" w:type="auto"/>
        <w:jc w:val="center"/>
        <w:tblLayout w:type="fixed"/>
        <w:tblLook w:val="04A0" w:firstRow="1" w:lastRow="0" w:firstColumn="1" w:lastColumn="0" w:noHBand="0" w:noVBand="1"/>
      </w:tblPr>
      <w:tblGrid>
        <w:gridCol w:w="3168"/>
        <w:gridCol w:w="6192"/>
      </w:tblGrid>
      <w:tr w:rsidR="0022106C" w:rsidRPr="0022106C" w14:paraId="795BA0E4" w14:textId="77777777">
        <w:trPr>
          <w:jc w:val="center"/>
        </w:trPr>
        <w:tc>
          <w:tcPr>
            <w:tcW w:w="3168" w:type="dxa"/>
            <w:shd w:val="clear" w:color="auto" w:fill="1F4E79"/>
          </w:tcPr>
          <w:p w14:paraId="1315D454" w14:textId="77777777" w:rsidR="0022106C" w:rsidRPr="0022106C" w:rsidRDefault="0022106C" w:rsidP="0022106C">
            <w:pPr>
              <w:spacing w:before="60" w:after="60"/>
              <w:rPr>
                <w:rFonts w:ascii="Calibri" w:hAnsi="Calibri"/>
                <w:color w:val="333333"/>
              </w:rPr>
            </w:pPr>
            <w:r w:rsidRPr="0022106C">
              <w:rPr>
                <w:rFonts w:ascii="Calibri" w:hAnsi="Calibri"/>
                <w:b/>
                <w:color w:val="FFFFFF"/>
                <w:sz w:val="19"/>
              </w:rPr>
              <w:t>Role / Team</w:t>
            </w:r>
          </w:p>
        </w:tc>
        <w:tc>
          <w:tcPr>
            <w:tcW w:w="6192" w:type="dxa"/>
            <w:shd w:val="clear" w:color="auto" w:fill="1F4E79"/>
          </w:tcPr>
          <w:p w14:paraId="477F4A8B" w14:textId="77777777" w:rsidR="0022106C" w:rsidRPr="0022106C" w:rsidRDefault="0022106C" w:rsidP="0022106C">
            <w:pPr>
              <w:spacing w:before="60" w:after="60"/>
              <w:rPr>
                <w:rFonts w:ascii="Calibri" w:hAnsi="Calibri"/>
                <w:color w:val="333333"/>
              </w:rPr>
            </w:pPr>
            <w:r w:rsidRPr="0022106C">
              <w:rPr>
                <w:rFonts w:ascii="Calibri" w:hAnsi="Calibri"/>
                <w:b/>
                <w:color w:val="FFFFFF"/>
                <w:sz w:val="19"/>
              </w:rPr>
              <w:t>Primary Responsibilities</w:t>
            </w:r>
          </w:p>
        </w:tc>
      </w:tr>
      <w:tr w:rsidR="0022106C" w:rsidRPr="0022106C" w14:paraId="158059F7" w14:textId="77777777">
        <w:trPr>
          <w:jc w:val="center"/>
        </w:trPr>
        <w:tc>
          <w:tcPr>
            <w:tcW w:w="3168" w:type="dxa"/>
            <w:shd w:val="clear" w:color="auto" w:fill="F2F2F2"/>
          </w:tcPr>
          <w:p w14:paraId="4B384855" w14:textId="77777777" w:rsidR="0022106C" w:rsidRPr="0022106C" w:rsidRDefault="0022106C" w:rsidP="0022106C">
            <w:pPr>
              <w:spacing w:before="60" w:after="60"/>
              <w:rPr>
                <w:rFonts w:ascii="Calibri" w:hAnsi="Calibri"/>
                <w:color w:val="333333"/>
              </w:rPr>
            </w:pPr>
            <w:r w:rsidRPr="0022106C">
              <w:rPr>
                <w:rFonts w:ascii="Calibri" w:hAnsi="Calibri"/>
                <w:color w:val="333333"/>
                <w:sz w:val="19"/>
              </w:rPr>
              <w:t>Project Manager</w:t>
            </w:r>
          </w:p>
        </w:tc>
        <w:tc>
          <w:tcPr>
            <w:tcW w:w="6192" w:type="dxa"/>
            <w:shd w:val="clear" w:color="auto" w:fill="F2F2F2"/>
          </w:tcPr>
          <w:p w14:paraId="493BC84F" w14:textId="77777777" w:rsidR="0022106C" w:rsidRPr="0022106C" w:rsidRDefault="0022106C" w:rsidP="0022106C">
            <w:pPr>
              <w:spacing w:before="60" w:after="60"/>
              <w:rPr>
                <w:rFonts w:ascii="Calibri" w:hAnsi="Calibri"/>
                <w:color w:val="333333"/>
              </w:rPr>
            </w:pPr>
            <w:r w:rsidRPr="0022106C">
              <w:rPr>
                <w:rFonts w:ascii="Calibri" w:hAnsi="Calibri"/>
                <w:color w:val="333333"/>
                <w:sz w:val="19"/>
              </w:rPr>
              <w:t>Tracks the overall project schedule, manages budget, monitors risks, and sends status reports to stakeholders.</w:t>
            </w:r>
          </w:p>
        </w:tc>
      </w:tr>
      <w:tr w:rsidR="0022106C" w:rsidRPr="0022106C" w14:paraId="3742BA26" w14:textId="77777777">
        <w:trPr>
          <w:jc w:val="center"/>
        </w:trPr>
        <w:tc>
          <w:tcPr>
            <w:tcW w:w="3168" w:type="dxa"/>
          </w:tcPr>
          <w:p w14:paraId="78081558" w14:textId="77777777" w:rsidR="0022106C" w:rsidRPr="0022106C" w:rsidRDefault="0022106C" w:rsidP="0022106C">
            <w:pPr>
              <w:spacing w:before="60" w:after="60"/>
              <w:rPr>
                <w:rFonts w:ascii="Calibri" w:hAnsi="Calibri"/>
                <w:color w:val="333333"/>
              </w:rPr>
            </w:pPr>
            <w:r w:rsidRPr="0022106C">
              <w:rPr>
                <w:rFonts w:ascii="Calibri" w:hAnsi="Calibri"/>
                <w:color w:val="333333"/>
                <w:sz w:val="19"/>
              </w:rPr>
              <w:t>Product Owner</w:t>
            </w:r>
          </w:p>
        </w:tc>
        <w:tc>
          <w:tcPr>
            <w:tcW w:w="6192" w:type="dxa"/>
          </w:tcPr>
          <w:p w14:paraId="6927CF25" w14:textId="77777777" w:rsidR="0022106C" w:rsidRPr="0022106C" w:rsidRDefault="0022106C" w:rsidP="0022106C">
            <w:pPr>
              <w:spacing w:before="60" w:after="60"/>
              <w:rPr>
                <w:rFonts w:ascii="Calibri" w:hAnsi="Calibri"/>
                <w:color w:val="333333"/>
              </w:rPr>
            </w:pPr>
            <w:r w:rsidRPr="0022106C">
              <w:rPr>
                <w:rFonts w:ascii="Calibri" w:hAnsi="Calibri"/>
                <w:color w:val="333333"/>
                <w:sz w:val="19"/>
              </w:rPr>
              <w:t>Manages the product backlog, prioritizes user stories, and represents user needs.</w:t>
            </w:r>
          </w:p>
        </w:tc>
      </w:tr>
      <w:tr w:rsidR="0022106C" w:rsidRPr="0022106C" w14:paraId="278810A9" w14:textId="77777777">
        <w:trPr>
          <w:jc w:val="center"/>
        </w:trPr>
        <w:tc>
          <w:tcPr>
            <w:tcW w:w="3168" w:type="dxa"/>
            <w:shd w:val="clear" w:color="auto" w:fill="F2F2F2"/>
          </w:tcPr>
          <w:p w14:paraId="15EC1960" w14:textId="77777777" w:rsidR="0022106C" w:rsidRPr="0022106C" w:rsidRDefault="0022106C" w:rsidP="0022106C">
            <w:pPr>
              <w:spacing w:before="60" w:after="60"/>
              <w:rPr>
                <w:rFonts w:ascii="Calibri" w:hAnsi="Calibri"/>
                <w:color w:val="333333"/>
              </w:rPr>
            </w:pPr>
            <w:r w:rsidRPr="0022106C">
              <w:rPr>
                <w:rFonts w:ascii="Calibri" w:hAnsi="Calibri"/>
                <w:color w:val="333333"/>
                <w:sz w:val="19"/>
              </w:rPr>
              <w:t>Scrum Master</w:t>
            </w:r>
          </w:p>
        </w:tc>
        <w:tc>
          <w:tcPr>
            <w:tcW w:w="6192" w:type="dxa"/>
            <w:shd w:val="clear" w:color="auto" w:fill="F2F2F2"/>
          </w:tcPr>
          <w:p w14:paraId="1D963BFD" w14:textId="77777777" w:rsidR="0022106C" w:rsidRPr="0022106C" w:rsidRDefault="0022106C" w:rsidP="0022106C">
            <w:pPr>
              <w:spacing w:before="60" w:after="60"/>
              <w:rPr>
                <w:rFonts w:ascii="Calibri" w:hAnsi="Calibri"/>
                <w:color w:val="333333"/>
              </w:rPr>
            </w:pPr>
            <w:r w:rsidRPr="0022106C">
              <w:rPr>
                <w:rFonts w:ascii="Calibri" w:hAnsi="Calibri"/>
                <w:color w:val="333333"/>
                <w:sz w:val="19"/>
              </w:rPr>
              <w:t>Leads daily standups, removes technical blockers for the team, and keeps sprints on track.</w:t>
            </w:r>
          </w:p>
        </w:tc>
      </w:tr>
      <w:tr w:rsidR="0022106C" w:rsidRPr="0022106C" w14:paraId="7B19AD17" w14:textId="77777777">
        <w:trPr>
          <w:jc w:val="center"/>
        </w:trPr>
        <w:tc>
          <w:tcPr>
            <w:tcW w:w="3168" w:type="dxa"/>
          </w:tcPr>
          <w:p w14:paraId="29F3DC44" w14:textId="77777777" w:rsidR="0022106C" w:rsidRPr="0022106C" w:rsidRDefault="0022106C" w:rsidP="0022106C">
            <w:pPr>
              <w:spacing w:before="60" w:after="60"/>
              <w:rPr>
                <w:rFonts w:ascii="Calibri" w:hAnsi="Calibri"/>
                <w:color w:val="333333"/>
              </w:rPr>
            </w:pPr>
            <w:r w:rsidRPr="0022106C">
              <w:rPr>
                <w:rFonts w:ascii="Calibri" w:hAnsi="Calibri"/>
                <w:color w:val="333333"/>
                <w:sz w:val="19"/>
              </w:rPr>
              <w:t>Technical Lead / Architect</w:t>
            </w:r>
          </w:p>
        </w:tc>
        <w:tc>
          <w:tcPr>
            <w:tcW w:w="6192" w:type="dxa"/>
          </w:tcPr>
          <w:p w14:paraId="0B55F160" w14:textId="77777777" w:rsidR="0022106C" w:rsidRPr="0022106C" w:rsidRDefault="0022106C" w:rsidP="0022106C">
            <w:pPr>
              <w:spacing w:before="60" w:after="60"/>
              <w:rPr>
                <w:rFonts w:ascii="Calibri" w:hAnsi="Calibri"/>
                <w:color w:val="333333"/>
              </w:rPr>
            </w:pPr>
            <w:r w:rsidRPr="0022106C">
              <w:rPr>
                <w:rFonts w:ascii="Calibri" w:hAnsi="Calibri"/>
                <w:color w:val="333333"/>
                <w:sz w:val="19"/>
              </w:rPr>
              <w:t>Designs system architecture, selects tech stacks, and oversees API integrations between sub-teams.</w:t>
            </w:r>
          </w:p>
        </w:tc>
      </w:tr>
      <w:tr w:rsidR="0022106C" w:rsidRPr="0022106C" w14:paraId="4D3A76B8" w14:textId="77777777">
        <w:trPr>
          <w:jc w:val="center"/>
        </w:trPr>
        <w:tc>
          <w:tcPr>
            <w:tcW w:w="3168" w:type="dxa"/>
            <w:shd w:val="clear" w:color="auto" w:fill="F2F2F2"/>
          </w:tcPr>
          <w:p w14:paraId="2312348F" w14:textId="77777777" w:rsidR="0022106C" w:rsidRPr="0022106C" w:rsidRDefault="0022106C" w:rsidP="0022106C">
            <w:pPr>
              <w:spacing w:before="60" w:after="60"/>
              <w:rPr>
                <w:rFonts w:ascii="Calibri" w:hAnsi="Calibri"/>
                <w:color w:val="333333"/>
              </w:rPr>
            </w:pPr>
            <w:r w:rsidRPr="0022106C">
              <w:rPr>
                <w:rFonts w:ascii="Calibri" w:hAnsi="Calibri"/>
                <w:color w:val="333333"/>
                <w:sz w:val="19"/>
              </w:rPr>
              <w:t>Backend / API Team</w:t>
            </w:r>
          </w:p>
        </w:tc>
        <w:tc>
          <w:tcPr>
            <w:tcW w:w="6192" w:type="dxa"/>
            <w:shd w:val="clear" w:color="auto" w:fill="F2F2F2"/>
          </w:tcPr>
          <w:p w14:paraId="0C770654" w14:textId="77777777" w:rsidR="0022106C" w:rsidRPr="0022106C" w:rsidRDefault="0022106C" w:rsidP="0022106C">
            <w:pPr>
              <w:spacing w:before="60" w:after="60"/>
              <w:rPr>
                <w:rFonts w:ascii="Calibri" w:hAnsi="Calibri"/>
                <w:color w:val="333333"/>
              </w:rPr>
            </w:pPr>
            <w:r w:rsidRPr="0022106C">
              <w:rPr>
                <w:rFonts w:ascii="Calibri" w:hAnsi="Calibri"/>
                <w:color w:val="333333"/>
                <w:sz w:val="19"/>
              </w:rPr>
              <w:t>Builds server logic, database schemas, user authentication, and real-time parking spot availability services.</w:t>
            </w:r>
          </w:p>
        </w:tc>
      </w:tr>
      <w:tr w:rsidR="0022106C" w:rsidRPr="0022106C" w14:paraId="1C58B01E" w14:textId="77777777">
        <w:trPr>
          <w:jc w:val="center"/>
        </w:trPr>
        <w:tc>
          <w:tcPr>
            <w:tcW w:w="3168" w:type="dxa"/>
          </w:tcPr>
          <w:p w14:paraId="56E93F25" w14:textId="77777777" w:rsidR="0022106C" w:rsidRPr="0022106C" w:rsidRDefault="0022106C" w:rsidP="0022106C">
            <w:pPr>
              <w:spacing w:before="60" w:after="60"/>
              <w:rPr>
                <w:rFonts w:ascii="Calibri" w:hAnsi="Calibri"/>
                <w:color w:val="333333"/>
              </w:rPr>
            </w:pPr>
            <w:r w:rsidRPr="0022106C">
              <w:rPr>
                <w:rFonts w:ascii="Calibri" w:hAnsi="Calibri"/>
                <w:color w:val="333333"/>
                <w:sz w:val="19"/>
              </w:rPr>
              <w:t>Mobile Application Team</w:t>
            </w:r>
          </w:p>
        </w:tc>
        <w:tc>
          <w:tcPr>
            <w:tcW w:w="6192" w:type="dxa"/>
          </w:tcPr>
          <w:p w14:paraId="4D284129" w14:textId="77777777" w:rsidR="0022106C" w:rsidRPr="0022106C" w:rsidRDefault="0022106C" w:rsidP="0022106C">
            <w:pPr>
              <w:spacing w:before="60" w:after="60"/>
              <w:rPr>
                <w:rFonts w:ascii="Calibri" w:hAnsi="Calibri"/>
                <w:color w:val="333333"/>
              </w:rPr>
            </w:pPr>
            <w:r w:rsidRPr="0022106C">
              <w:rPr>
                <w:rFonts w:ascii="Calibri" w:hAnsi="Calibri"/>
                <w:color w:val="333333"/>
                <w:sz w:val="19"/>
              </w:rPr>
              <w:t>Develops iOS and Android mobile app interfaces and user navigation screens.</w:t>
            </w:r>
          </w:p>
        </w:tc>
      </w:tr>
      <w:tr w:rsidR="0022106C" w:rsidRPr="0022106C" w14:paraId="4A9C5D6D" w14:textId="77777777">
        <w:trPr>
          <w:jc w:val="center"/>
        </w:trPr>
        <w:tc>
          <w:tcPr>
            <w:tcW w:w="3168" w:type="dxa"/>
            <w:shd w:val="clear" w:color="auto" w:fill="F2F2F2"/>
          </w:tcPr>
          <w:p w14:paraId="116929CC" w14:textId="77777777" w:rsidR="0022106C" w:rsidRPr="0022106C" w:rsidRDefault="0022106C" w:rsidP="0022106C">
            <w:pPr>
              <w:spacing w:before="60" w:after="60"/>
              <w:rPr>
                <w:rFonts w:ascii="Calibri" w:hAnsi="Calibri"/>
                <w:color w:val="333333"/>
              </w:rPr>
            </w:pPr>
            <w:r w:rsidRPr="0022106C">
              <w:rPr>
                <w:rFonts w:ascii="Calibri" w:hAnsi="Calibri"/>
                <w:color w:val="333333"/>
                <w:sz w:val="19"/>
              </w:rPr>
              <w:t>Web Application Team</w:t>
            </w:r>
          </w:p>
        </w:tc>
        <w:tc>
          <w:tcPr>
            <w:tcW w:w="6192" w:type="dxa"/>
            <w:shd w:val="clear" w:color="auto" w:fill="F2F2F2"/>
          </w:tcPr>
          <w:p w14:paraId="0A7521BF" w14:textId="77777777" w:rsidR="0022106C" w:rsidRPr="0022106C" w:rsidRDefault="0022106C" w:rsidP="0022106C">
            <w:pPr>
              <w:spacing w:before="60" w:after="60"/>
              <w:rPr>
                <w:rFonts w:ascii="Calibri" w:hAnsi="Calibri"/>
                <w:color w:val="333333"/>
              </w:rPr>
            </w:pPr>
            <w:r w:rsidRPr="0022106C">
              <w:rPr>
                <w:rFonts w:ascii="Calibri" w:hAnsi="Calibri"/>
                <w:color w:val="333333"/>
                <w:sz w:val="19"/>
              </w:rPr>
              <w:t>Develops the garage operator web portal and administrative dashboards.</w:t>
            </w:r>
          </w:p>
        </w:tc>
      </w:tr>
      <w:tr w:rsidR="0022106C" w:rsidRPr="0022106C" w14:paraId="6DBB279D" w14:textId="77777777">
        <w:trPr>
          <w:jc w:val="center"/>
        </w:trPr>
        <w:tc>
          <w:tcPr>
            <w:tcW w:w="3168" w:type="dxa"/>
          </w:tcPr>
          <w:p w14:paraId="6BB8EB8C" w14:textId="77777777" w:rsidR="0022106C" w:rsidRPr="0022106C" w:rsidRDefault="0022106C" w:rsidP="0022106C">
            <w:pPr>
              <w:spacing w:before="60" w:after="60"/>
              <w:rPr>
                <w:rFonts w:ascii="Calibri" w:hAnsi="Calibri"/>
                <w:color w:val="333333"/>
              </w:rPr>
            </w:pPr>
            <w:r w:rsidRPr="0022106C">
              <w:rPr>
                <w:rFonts w:ascii="Calibri" w:hAnsi="Calibri"/>
                <w:color w:val="333333"/>
                <w:sz w:val="19"/>
              </w:rPr>
              <w:t>Mapping &amp; Location Team</w:t>
            </w:r>
          </w:p>
        </w:tc>
        <w:tc>
          <w:tcPr>
            <w:tcW w:w="6192" w:type="dxa"/>
          </w:tcPr>
          <w:p w14:paraId="3031489B" w14:textId="77777777" w:rsidR="0022106C" w:rsidRPr="0022106C" w:rsidRDefault="0022106C" w:rsidP="0022106C">
            <w:pPr>
              <w:spacing w:before="60" w:after="60"/>
              <w:rPr>
                <w:rFonts w:ascii="Calibri" w:hAnsi="Calibri"/>
                <w:color w:val="333333"/>
              </w:rPr>
            </w:pPr>
            <w:r w:rsidRPr="0022106C">
              <w:rPr>
                <w:rFonts w:ascii="Calibri" w:hAnsi="Calibri"/>
                <w:color w:val="333333"/>
                <w:sz w:val="19"/>
              </w:rPr>
              <w:t>Integrates turn-by-turn navigation APIs and GPS location tracking.</w:t>
            </w:r>
          </w:p>
        </w:tc>
      </w:tr>
      <w:tr w:rsidR="0022106C" w:rsidRPr="0022106C" w14:paraId="157740CA" w14:textId="77777777">
        <w:trPr>
          <w:jc w:val="center"/>
        </w:trPr>
        <w:tc>
          <w:tcPr>
            <w:tcW w:w="3168" w:type="dxa"/>
            <w:shd w:val="clear" w:color="auto" w:fill="F2F2F2"/>
          </w:tcPr>
          <w:p w14:paraId="3FEBB2EA" w14:textId="77777777" w:rsidR="0022106C" w:rsidRPr="0022106C" w:rsidRDefault="0022106C" w:rsidP="0022106C">
            <w:pPr>
              <w:spacing w:before="60" w:after="60"/>
              <w:rPr>
                <w:rFonts w:ascii="Calibri" w:hAnsi="Calibri"/>
                <w:color w:val="333333"/>
              </w:rPr>
            </w:pPr>
            <w:r w:rsidRPr="0022106C">
              <w:rPr>
                <w:rFonts w:ascii="Calibri" w:hAnsi="Calibri"/>
                <w:color w:val="333333"/>
                <w:sz w:val="19"/>
              </w:rPr>
              <w:t>Payment Integration Team</w:t>
            </w:r>
          </w:p>
        </w:tc>
        <w:tc>
          <w:tcPr>
            <w:tcW w:w="6192" w:type="dxa"/>
            <w:shd w:val="clear" w:color="auto" w:fill="F2F2F2"/>
          </w:tcPr>
          <w:p w14:paraId="503B7EAB" w14:textId="77777777" w:rsidR="0022106C" w:rsidRPr="0022106C" w:rsidRDefault="0022106C" w:rsidP="0022106C">
            <w:pPr>
              <w:spacing w:before="60" w:after="60"/>
              <w:rPr>
                <w:rFonts w:ascii="Calibri" w:hAnsi="Calibri"/>
                <w:color w:val="333333"/>
              </w:rPr>
            </w:pPr>
            <w:r w:rsidRPr="0022106C">
              <w:rPr>
                <w:rFonts w:ascii="Calibri" w:hAnsi="Calibri"/>
                <w:color w:val="333333"/>
                <w:sz w:val="19"/>
              </w:rPr>
              <w:t>Connects secure payment gateways (Stripe and PayPal) for driver reservations and billing.</w:t>
            </w:r>
          </w:p>
        </w:tc>
      </w:tr>
      <w:tr w:rsidR="0022106C" w:rsidRPr="0022106C" w14:paraId="4F831DA2" w14:textId="77777777">
        <w:trPr>
          <w:jc w:val="center"/>
        </w:trPr>
        <w:tc>
          <w:tcPr>
            <w:tcW w:w="3168" w:type="dxa"/>
          </w:tcPr>
          <w:p w14:paraId="1AFD309E" w14:textId="77777777" w:rsidR="0022106C" w:rsidRPr="0022106C" w:rsidRDefault="0022106C" w:rsidP="0022106C">
            <w:pPr>
              <w:spacing w:before="60" w:after="60"/>
              <w:rPr>
                <w:rFonts w:ascii="Calibri" w:hAnsi="Calibri"/>
                <w:color w:val="333333"/>
              </w:rPr>
            </w:pPr>
            <w:r w:rsidRPr="0022106C">
              <w:rPr>
                <w:rFonts w:ascii="Calibri" w:hAnsi="Calibri"/>
                <w:color w:val="333333"/>
                <w:sz w:val="19"/>
              </w:rPr>
              <w:t>SecOps Specialist</w:t>
            </w:r>
          </w:p>
        </w:tc>
        <w:tc>
          <w:tcPr>
            <w:tcW w:w="6192" w:type="dxa"/>
          </w:tcPr>
          <w:p w14:paraId="7E3EEFD1" w14:textId="77777777" w:rsidR="0022106C" w:rsidRPr="0022106C" w:rsidRDefault="0022106C" w:rsidP="0022106C">
            <w:pPr>
              <w:spacing w:before="60" w:after="60"/>
              <w:rPr>
                <w:rFonts w:ascii="Calibri" w:hAnsi="Calibri"/>
                <w:color w:val="333333"/>
              </w:rPr>
            </w:pPr>
            <w:r w:rsidRPr="0022106C">
              <w:rPr>
                <w:rFonts w:ascii="Calibri" w:hAnsi="Calibri"/>
                <w:color w:val="333333"/>
                <w:sz w:val="19"/>
              </w:rPr>
              <w:t>Handles user data encryption, access controls, and security compliance.</w:t>
            </w:r>
          </w:p>
        </w:tc>
      </w:tr>
      <w:tr w:rsidR="0022106C" w:rsidRPr="0022106C" w14:paraId="2368D2DC" w14:textId="77777777">
        <w:trPr>
          <w:jc w:val="center"/>
        </w:trPr>
        <w:tc>
          <w:tcPr>
            <w:tcW w:w="3168" w:type="dxa"/>
            <w:shd w:val="clear" w:color="auto" w:fill="F2F2F2"/>
          </w:tcPr>
          <w:p w14:paraId="7414C1AA" w14:textId="77777777" w:rsidR="0022106C" w:rsidRPr="0022106C" w:rsidRDefault="0022106C" w:rsidP="0022106C">
            <w:pPr>
              <w:spacing w:before="60" w:after="60"/>
              <w:rPr>
                <w:rFonts w:ascii="Calibri" w:hAnsi="Calibri"/>
                <w:color w:val="333333"/>
              </w:rPr>
            </w:pPr>
            <w:r w:rsidRPr="0022106C">
              <w:rPr>
                <w:rFonts w:ascii="Calibri" w:hAnsi="Calibri"/>
                <w:color w:val="333333"/>
                <w:sz w:val="19"/>
              </w:rPr>
              <w:t>QA and Testing Team</w:t>
            </w:r>
          </w:p>
        </w:tc>
        <w:tc>
          <w:tcPr>
            <w:tcW w:w="6192" w:type="dxa"/>
            <w:shd w:val="clear" w:color="auto" w:fill="F2F2F2"/>
          </w:tcPr>
          <w:p w14:paraId="5B569396" w14:textId="77777777" w:rsidR="0022106C" w:rsidRPr="0022106C" w:rsidRDefault="0022106C" w:rsidP="0022106C">
            <w:pPr>
              <w:spacing w:before="60" w:after="60"/>
              <w:rPr>
                <w:rFonts w:ascii="Calibri" w:hAnsi="Calibri"/>
                <w:color w:val="333333"/>
              </w:rPr>
            </w:pPr>
            <w:r w:rsidRPr="0022106C">
              <w:rPr>
                <w:rFonts w:ascii="Calibri" w:hAnsi="Calibri"/>
                <w:color w:val="333333"/>
                <w:sz w:val="19"/>
              </w:rPr>
              <w:t>Conducts unit testing, integration testing, performance checks, and user acceptance testing.</w:t>
            </w:r>
          </w:p>
        </w:tc>
      </w:tr>
    </w:tbl>
    <w:p w14:paraId="076E14F2" w14:textId="77777777" w:rsidR="0022106C" w:rsidRPr="0022106C" w:rsidRDefault="0022106C" w:rsidP="0022106C">
      <w:pPr>
        <w:spacing w:before="120" w:after="200" w:line="276" w:lineRule="auto"/>
        <w:rPr>
          <w:rFonts w:ascii="Calibri" w:eastAsiaTheme="minorEastAsia" w:hAnsi="Calibri"/>
          <w:color w:val="333333"/>
          <w:kern w:val="0"/>
          <w:sz w:val="22"/>
          <w:szCs w:val="22"/>
          <w14:ligatures w14:val="none"/>
        </w:rPr>
      </w:pPr>
    </w:p>
    <w:p w14:paraId="25264548" w14:textId="77777777" w:rsidR="0022106C" w:rsidRPr="0022106C" w:rsidRDefault="0022106C" w:rsidP="0022106C">
      <w:pPr>
        <w:keepNext/>
        <w:keepLines/>
        <w:spacing w:before="160" w:after="80" w:line="276" w:lineRule="auto"/>
        <w:outlineLvl w:val="2"/>
        <w:rPr>
          <w:rFonts w:asciiTheme="majorHAnsi" w:eastAsiaTheme="majorEastAsia" w:hAnsiTheme="majorHAnsi" w:cstheme="majorBidi"/>
          <w:b/>
          <w:bCs/>
          <w:color w:val="156082" w:themeColor="accent1"/>
          <w:kern w:val="0"/>
          <w:sz w:val="22"/>
          <w:szCs w:val="22"/>
          <w14:ligatures w14:val="none"/>
        </w:rPr>
      </w:pPr>
      <w:r w:rsidRPr="0022106C">
        <w:rPr>
          <w:rFonts w:ascii="Calibri" w:eastAsiaTheme="majorEastAsia" w:hAnsi="Calibri" w:cstheme="majorBidi"/>
          <w:b/>
          <w:bCs/>
          <w:color w:val="1F4E79"/>
          <w:kern w:val="0"/>
          <w:szCs w:val="22"/>
          <w14:ligatures w14:val="none"/>
        </w:rPr>
        <w:t>2. Human Resources Plan (HR Table)</w:t>
      </w:r>
    </w:p>
    <w:p w14:paraId="483CABEE" w14:textId="77777777" w:rsidR="0022106C" w:rsidRPr="0022106C" w:rsidRDefault="0022106C" w:rsidP="0022106C">
      <w:pPr>
        <w:spacing w:after="120" w:line="276" w:lineRule="auto"/>
        <w:rPr>
          <w:rFonts w:ascii="Calibri" w:eastAsiaTheme="minorEastAsia" w:hAnsi="Calibri"/>
          <w:color w:val="333333"/>
          <w:kern w:val="0"/>
          <w:sz w:val="22"/>
          <w:szCs w:val="22"/>
          <w14:ligatures w14:val="none"/>
        </w:rPr>
      </w:pPr>
      <w:r w:rsidRPr="0022106C">
        <w:rPr>
          <w:rFonts w:ascii="Calibri" w:eastAsiaTheme="minorEastAsia" w:hAnsi="Calibri"/>
          <w:color w:val="333333"/>
          <w:kern w:val="0"/>
          <w:sz w:val="22"/>
          <w:szCs w:val="22"/>
          <w14:ligatures w14:val="none"/>
        </w:rPr>
        <w:t>Full-time commitment (100% FTE) equals 160 working hours per month.</w:t>
      </w:r>
    </w:p>
    <w:tbl>
      <w:tblPr>
        <w:tblStyle w:val="TableGrid"/>
        <w:tblW w:w="0" w:type="auto"/>
        <w:jc w:val="center"/>
        <w:tblLayout w:type="fixed"/>
        <w:tblLook w:val="04A0" w:firstRow="1" w:lastRow="0" w:firstColumn="1" w:lastColumn="0" w:noHBand="0" w:noVBand="1"/>
      </w:tblPr>
      <w:tblGrid>
        <w:gridCol w:w="2016"/>
        <w:gridCol w:w="1584"/>
        <w:gridCol w:w="1296"/>
        <w:gridCol w:w="864"/>
        <w:gridCol w:w="1152"/>
        <w:gridCol w:w="1152"/>
        <w:gridCol w:w="1296"/>
      </w:tblGrid>
      <w:tr w:rsidR="0022106C" w:rsidRPr="0022106C" w14:paraId="4CF48D26" w14:textId="77777777">
        <w:trPr>
          <w:jc w:val="center"/>
        </w:trPr>
        <w:tc>
          <w:tcPr>
            <w:tcW w:w="2016" w:type="dxa"/>
            <w:shd w:val="clear" w:color="auto" w:fill="1F4E79"/>
          </w:tcPr>
          <w:p w14:paraId="5A9C9BF5"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7"/>
              </w:rPr>
              <w:t>Role</w:t>
            </w:r>
          </w:p>
        </w:tc>
        <w:tc>
          <w:tcPr>
            <w:tcW w:w="1584" w:type="dxa"/>
            <w:shd w:val="clear" w:color="auto" w:fill="1F4E79"/>
          </w:tcPr>
          <w:p w14:paraId="4517DF52"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7"/>
              </w:rPr>
              <w:t>Assigned Name</w:t>
            </w:r>
          </w:p>
        </w:tc>
        <w:tc>
          <w:tcPr>
            <w:tcW w:w="1296" w:type="dxa"/>
            <w:shd w:val="clear" w:color="auto" w:fill="1F4E79"/>
          </w:tcPr>
          <w:p w14:paraId="3FDF140C"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7"/>
              </w:rPr>
              <w:t>Skill Level</w:t>
            </w:r>
          </w:p>
        </w:tc>
        <w:tc>
          <w:tcPr>
            <w:tcW w:w="864" w:type="dxa"/>
            <w:shd w:val="clear" w:color="auto" w:fill="1F4E79"/>
          </w:tcPr>
          <w:p w14:paraId="6C10E03B"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7"/>
              </w:rPr>
              <w:t>FTE %</w:t>
            </w:r>
          </w:p>
        </w:tc>
        <w:tc>
          <w:tcPr>
            <w:tcW w:w="1152" w:type="dxa"/>
            <w:shd w:val="clear" w:color="auto" w:fill="1F4E79"/>
          </w:tcPr>
          <w:p w14:paraId="5E772966"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7"/>
              </w:rPr>
              <w:t>Hours / Mo</w:t>
            </w:r>
          </w:p>
        </w:tc>
        <w:tc>
          <w:tcPr>
            <w:tcW w:w="1152" w:type="dxa"/>
            <w:shd w:val="clear" w:color="auto" w:fill="1F4E79"/>
          </w:tcPr>
          <w:p w14:paraId="1C7C1289"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7"/>
              </w:rPr>
              <w:t>Hourly Rate</w:t>
            </w:r>
          </w:p>
        </w:tc>
        <w:tc>
          <w:tcPr>
            <w:tcW w:w="1296" w:type="dxa"/>
            <w:shd w:val="clear" w:color="auto" w:fill="1F4E79"/>
          </w:tcPr>
          <w:p w14:paraId="5EDFDB7F"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7"/>
              </w:rPr>
              <w:t>Monthly Cost</w:t>
            </w:r>
          </w:p>
        </w:tc>
      </w:tr>
      <w:tr w:rsidR="0022106C" w:rsidRPr="0022106C" w14:paraId="6BC095E9" w14:textId="77777777">
        <w:trPr>
          <w:jc w:val="center"/>
        </w:trPr>
        <w:tc>
          <w:tcPr>
            <w:tcW w:w="2016" w:type="dxa"/>
            <w:shd w:val="clear" w:color="auto" w:fill="F2F2F2"/>
          </w:tcPr>
          <w:p w14:paraId="5CD7C7DD"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Project Manager</w:t>
            </w:r>
          </w:p>
        </w:tc>
        <w:tc>
          <w:tcPr>
            <w:tcW w:w="1584" w:type="dxa"/>
            <w:shd w:val="clear" w:color="auto" w:fill="F2F2F2"/>
          </w:tcPr>
          <w:p w14:paraId="5D1B5A0D"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Mitch Carter</w:t>
            </w:r>
          </w:p>
        </w:tc>
        <w:tc>
          <w:tcPr>
            <w:tcW w:w="1296" w:type="dxa"/>
            <w:shd w:val="clear" w:color="auto" w:fill="F2F2F2"/>
          </w:tcPr>
          <w:p w14:paraId="7D5A8CB8"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Senior</w:t>
            </w:r>
          </w:p>
        </w:tc>
        <w:tc>
          <w:tcPr>
            <w:tcW w:w="864" w:type="dxa"/>
            <w:shd w:val="clear" w:color="auto" w:fill="F2F2F2"/>
          </w:tcPr>
          <w:p w14:paraId="15D5738B"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50%</w:t>
            </w:r>
          </w:p>
        </w:tc>
        <w:tc>
          <w:tcPr>
            <w:tcW w:w="1152" w:type="dxa"/>
            <w:shd w:val="clear" w:color="auto" w:fill="F2F2F2"/>
          </w:tcPr>
          <w:p w14:paraId="38BE6959"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80</w:t>
            </w:r>
          </w:p>
        </w:tc>
        <w:tc>
          <w:tcPr>
            <w:tcW w:w="1152" w:type="dxa"/>
            <w:shd w:val="clear" w:color="auto" w:fill="F2F2F2"/>
          </w:tcPr>
          <w:p w14:paraId="7BDC4A9A"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$65</w:t>
            </w:r>
          </w:p>
        </w:tc>
        <w:tc>
          <w:tcPr>
            <w:tcW w:w="1296" w:type="dxa"/>
            <w:shd w:val="clear" w:color="auto" w:fill="F2F2F2"/>
          </w:tcPr>
          <w:p w14:paraId="4D26FCE4"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$5,200</w:t>
            </w:r>
          </w:p>
        </w:tc>
      </w:tr>
      <w:tr w:rsidR="0022106C" w:rsidRPr="0022106C" w14:paraId="560FDDD0" w14:textId="77777777">
        <w:trPr>
          <w:jc w:val="center"/>
        </w:trPr>
        <w:tc>
          <w:tcPr>
            <w:tcW w:w="2016" w:type="dxa"/>
          </w:tcPr>
          <w:p w14:paraId="5643F8BD"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Product Owner</w:t>
            </w:r>
          </w:p>
        </w:tc>
        <w:tc>
          <w:tcPr>
            <w:tcW w:w="1584" w:type="dxa"/>
          </w:tcPr>
          <w:p w14:paraId="08AA567C"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Sarah Davis</w:t>
            </w:r>
          </w:p>
        </w:tc>
        <w:tc>
          <w:tcPr>
            <w:tcW w:w="1296" w:type="dxa"/>
          </w:tcPr>
          <w:p w14:paraId="09C49523"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Senior</w:t>
            </w:r>
          </w:p>
        </w:tc>
        <w:tc>
          <w:tcPr>
            <w:tcW w:w="864" w:type="dxa"/>
          </w:tcPr>
          <w:p w14:paraId="559A1B22"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40%</w:t>
            </w:r>
          </w:p>
        </w:tc>
        <w:tc>
          <w:tcPr>
            <w:tcW w:w="1152" w:type="dxa"/>
          </w:tcPr>
          <w:p w14:paraId="140FC2C4"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64</w:t>
            </w:r>
          </w:p>
        </w:tc>
        <w:tc>
          <w:tcPr>
            <w:tcW w:w="1152" w:type="dxa"/>
          </w:tcPr>
          <w:p w14:paraId="3BAFA3C2"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$60</w:t>
            </w:r>
          </w:p>
        </w:tc>
        <w:tc>
          <w:tcPr>
            <w:tcW w:w="1296" w:type="dxa"/>
          </w:tcPr>
          <w:p w14:paraId="5C2A190D"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$3,840</w:t>
            </w:r>
          </w:p>
        </w:tc>
      </w:tr>
      <w:tr w:rsidR="0022106C" w:rsidRPr="0022106C" w14:paraId="7ED9D80E" w14:textId="77777777">
        <w:trPr>
          <w:jc w:val="center"/>
        </w:trPr>
        <w:tc>
          <w:tcPr>
            <w:tcW w:w="2016" w:type="dxa"/>
            <w:shd w:val="clear" w:color="auto" w:fill="F2F2F2"/>
          </w:tcPr>
          <w:p w14:paraId="39BD6974"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Scrum Master</w:t>
            </w:r>
          </w:p>
        </w:tc>
        <w:tc>
          <w:tcPr>
            <w:tcW w:w="1584" w:type="dxa"/>
            <w:shd w:val="clear" w:color="auto" w:fill="F2F2F2"/>
          </w:tcPr>
          <w:p w14:paraId="32834868"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Greg Brooks</w:t>
            </w:r>
          </w:p>
        </w:tc>
        <w:tc>
          <w:tcPr>
            <w:tcW w:w="1296" w:type="dxa"/>
            <w:shd w:val="clear" w:color="auto" w:fill="F2F2F2"/>
          </w:tcPr>
          <w:p w14:paraId="717D7946"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Senior</w:t>
            </w:r>
          </w:p>
        </w:tc>
        <w:tc>
          <w:tcPr>
            <w:tcW w:w="864" w:type="dxa"/>
            <w:shd w:val="clear" w:color="auto" w:fill="F2F2F2"/>
          </w:tcPr>
          <w:p w14:paraId="75A254CF"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50%</w:t>
            </w:r>
          </w:p>
        </w:tc>
        <w:tc>
          <w:tcPr>
            <w:tcW w:w="1152" w:type="dxa"/>
            <w:shd w:val="clear" w:color="auto" w:fill="F2F2F2"/>
          </w:tcPr>
          <w:p w14:paraId="6F9C7611"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80</w:t>
            </w:r>
          </w:p>
        </w:tc>
        <w:tc>
          <w:tcPr>
            <w:tcW w:w="1152" w:type="dxa"/>
            <w:shd w:val="clear" w:color="auto" w:fill="F2F2F2"/>
          </w:tcPr>
          <w:p w14:paraId="606A6787"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$55</w:t>
            </w:r>
          </w:p>
        </w:tc>
        <w:tc>
          <w:tcPr>
            <w:tcW w:w="1296" w:type="dxa"/>
            <w:shd w:val="clear" w:color="auto" w:fill="F2F2F2"/>
          </w:tcPr>
          <w:p w14:paraId="6D12A1E6"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$4,400</w:t>
            </w:r>
          </w:p>
        </w:tc>
      </w:tr>
      <w:tr w:rsidR="0022106C" w:rsidRPr="0022106C" w14:paraId="3C78A639" w14:textId="77777777">
        <w:trPr>
          <w:jc w:val="center"/>
        </w:trPr>
        <w:tc>
          <w:tcPr>
            <w:tcW w:w="2016" w:type="dxa"/>
          </w:tcPr>
          <w:p w14:paraId="064299AF"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Technical Lead</w:t>
            </w:r>
          </w:p>
        </w:tc>
        <w:tc>
          <w:tcPr>
            <w:tcW w:w="1584" w:type="dxa"/>
          </w:tcPr>
          <w:p w14:paraId="440E8725"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Alex Kipp</w:t>
            </w:r>
          </w:p>
        </w:tc>
        <w:tc>
          <w:tcPr>
            <w:tcW w:w="1296" w:type="dxa"/>
          </w:tcPr>
          <w:p w14:paraId="7C637599"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Senior</w:t>
            </w:r>
          </w:p>
        </w:tc>
        <w:tc>
          <w:tcPr>
            <w:tcW w:w="864" w:type="dxa"/>
          </w:tcPr>
          <w:p w14:paraId="0EA362A6"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75%</w:t>
            </w:r>
          </w:p>
        </w:tc>
        <w:tc>
          <w:tcPr>
            <w:tcW w:w="1152" w:type="dxa"/>
          </w:tcPr>
          <w:p w14:paraId="2D0C3BB8"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120</w:t>
            </w:r>
          </w:p>
        </w:tc>
        <w:tc>
          <w:tcPr>
            <w:tcW w:w="1152" w:type="dxa"/>
          </w:tcPr>
          <w:p w14:paraId="495BCB46"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$75</w:t>
            </w:r>
          </w:p>
        </w:tc>
        <w:tc>
          <w:tcPr>
            <w:tcW w:w="1296" w:type="dxa"/>
          </w:tcPr>
          <w:p w14:paraId="61921691"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$9,000</w:t>
            </w:r>
          </w:p>
        </w:tc>
      </w:tr>
      <w:tr w:rsidR="0022106C" w:rsidRPr="0022106C" w14:paraId="24D25E45" w14:textId="77777777">
        <w:trPr>
          <w:jc w:val="center"/>
        </w:trPr>
        <w:tc>
          <w:tcPr>
            <w:tcW w:w="2016" w:type="dxa"/>
            <w:shd w:val="clear" w:color="auto" w:fill="F2F2F2"/>
          </w:tcPr>
          <w:p w14:paraId="7B8DA19C"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Backend Lead</w:t>
            </w:r>
          </w:p>
        </w:tc>
        <w:tc>
          <w:tcPr>
            <w:tcW w:w="1584" w:type="dxa"/>
            <w:shd w:val="clear" w:color="auto" w:fill="F2F2F2"/>
          </w:tcPr>
          <w:p w14:paraId="037DD3C3"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Ryan Patel</w:t>
            </w:r>
          </w:p>
        </w:tc>
        <w:tc>
          <w:tcPr>
            <w:tcW w:w="1296" w:type="dxa"/>
            <w:shd w:val="clear" w:color="auto" w:fill="F2F2F2"/>
          </w:tcPr>
          <w:p w14:paraId="0D319D82"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Senior</w:t>
            </w:r>
          </w:p>
        </w:tc>
        <w:tc>
          <w:tcPr>
            <w:tcW w:w="864" w:type="dxa"/>
            <w:shd w:val="clear" w:color="auto" w:fill="F2F2F2"/>
          </w:tcPr>
          <w:p w14:paraId="43744A82"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100%</w:t>
            </w:r>
          </w:p>
        </w:tc>
        <w:tc>
          <w:tcPr>
            <w:tcW w:w="1152" w:type="dxa"/>
            <w:shd w:val="clear" w:color="auto" w:fill="F2F2F2"/>
          </w:tcPr>
          <w:p w14:paraId="5F5B459A"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160</w:t>
            </w:r>
          </w:p>
        </w:tc>
        <w:tc>
          <w:tcPr>
            <w:tcW w:w="1152" w:type="dxa"/>
            <w:shd w:val="clear" w:color="auto" w:fill="F2F2F2"/>
          </w:tcPr>
          <w:p w14:paraId="4B89FFC2"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$65</w:t>
            </w:r>
          </w:p>
        </w:tc>
        <w:tc>
          <w:tcPr>
            <w:tcW w:w="1296" w:type="dxa"/>
            <w:shd w:val="clear" w:color="auto" w:fill="F2F2F2"/>
          </w:tcPr>
          <w:p w14:paraId="08259504"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$10,400</w:t>
            </w:r>
          </w:p>
        </w:tc>
      </w:tr>
      <w:tr w:rsidR="0022106C" w:rsidRPr="0022106C" w14:paraId="374F8540" w14:textId="77777777">
        <w:trPr>
          <w:jc w:val="center"/>
        </w:trPr>
        <w:tc>
          <w:tcPr>
            <w:tcW w:w="2016" w:type="dxa"/>
          </w:tcPr>
          <w:p w14:paraId="3577502A"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Mobile App Lead</w:t>
            </w:r>
          </w:p>
        </w:tc>
        <w:tc>
          <w:tcPr>
            <w:tcW w:w="1584" w:type="dxa"/>
          </w:tcPr>
          <w:p w14:paraId="3D4B1F98"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Noah Goff</w:t>
            </w:r>
          </w:p>
        </w:tc>
        <w:tc>
          <w:tcPr>
            <w:tcW w:w="1296" w:type="dxa"/>
          </w:tcPr>
          <w:p w14:paraId="0607D6E0"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Intermediate</w:t>
            </w:r>
          </w:p>
        </w:tc>
        <w:tc>
          <w:tcPr>
            <w:tcW w:w="864" w:type="dxa"/>
          </w:tcPr>
          <w:p w14:paraId="75CAFBE1"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100%</w:t>
            </w:r>
          </w:p>
        </w:tc>
        <w:tc>
          <w:tcPr>
            <w:tcW w:w="1152" w:type="dxa"/>
          </w:tcPr>
          <w:p w14:paraId="072DE2E6"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160</w:t>
            </w:r>
          </w:p>
        </w:tc>
        <w:tc>
          <w:tcPr>
            <w:tcW w:w="1152" w:type="dxa"/>
          </w:tcPr>
          <w:p w14:paraId="06664449"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$55</w:t>
            </w:r>
          </w:p>
        </w:tc>
        <w:tc>
          <w:tcPr>
            <w:tcW w:w="1296" w:type="dxa"/>
          </w:tcPr>
          <w:p w14:paraId="1C5656E0"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$8,800</w:t>
            </w:r>
          </w:p>
        </w:tc>
      </w:tr>
      <w:tr w:rsidR="0022106C" w:rsidRPr="0022106C" w14:paraId="6D6F1124" w14:textId="77777777">
        <w:trPr>
          <w:jc w:val="center"/>
        </w:trPr>
        <w:tc>
          <w:tcPr>
            <w:tcW w:w="2016" w:type="dxa"/>
            <w:shd w:val="clear" w:color="auto" w:fill="F2F2F2"/>
          </w:tcPr>
          <w:p w14:paraId="00B7B2BC"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Web App Lead</w:t>
            </w:r>
          </w:p>
        </w:tc>
        <w:tc>
          <w:tcPr>
            <w:tcW w:w="1584" w:type="dxa"/>
            <w:shd w:val="clear" w:color="auto" w:fill="F2F2F2"/>
          </w:tcPr>
          <w:p w14:paraId="2250788B"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Ava Davis</w:t>
            </w:r>
          </w:p>
        </w:tc>
        <w:tc>
          <w:tcPr>
            <w:tcW w:w="1296" w:type="dxa"/>
            <w:shd w:val="clear" w:color="auto" w:fill="F2F2F2"/>
          </w:tcPr>
          <w:p w14:paraId="042D205A"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Intermediate</w:t>
            </w:r>
          </w:p>
        </w:tc>
        <w:tc>
          <w:tcPr>
            <w:tcW w:w="864" w:type="dxa"/>
            <w:shd w:val="clear" w:color="auto" w:fill="F2F2F2"/>
          </w:tcPr>
          <w:p w14:paraId="523ECFFC"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100%</w:t>
            </w:r>
          </w:p>
        </w:tc>
        <w:tc>
          <w:tcPr>
            <w:tcW w:w="1152" w:type="dxa"/>
            <w:shd w:val="clear" w:color="auto" w:fill="F2F2F2"/>
          </w:tcPr>
          <w:p w14:paraId="4EBDC9FB"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160</w:t>
            </w:r>
          </w:p>
        </w:tc>
        <w:tc>
          <w:tcPr>
            <w:tcW w:w="1152" w:type="dxa"/>
            <w:shd w:val="clear" w:color="auto" w:fill="F2F2F2"/>
          </w:tcPr>
          <w:p w14:paraId="61FA72BB"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$55</w:t>
            </w:r>
          </w:p>
        </w:tc>
        <w:tc>
          <w:tcPr>
            <w:tcW w:w="1296" w:type="dxa"/>
            <w:shd w:val="clear" w:color="auto" w:fill="F2F2F2"/>
          </w:tcPr>
          <w:p w14:paraId="601053E3"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$8,800</w:t>
            </w:r>
          </w:p>
        </w:tc>
      </w:tr>
      <w:tr w:rsidR="0022106C" w:rsidRPr="0022106C" w14:paraId="40CABE89" w14:textId="77777777">
        <w:trPr>
          <w:jc w:val="center"/>
        </w:trPr>
        <w:tc>
          <w:tcPr>
            <w:tcW w:w="2016" w:type="dxa"/>
          </w:tcPr>
          <w:p w14:paraId="58F17E93"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Mapping Lead</w:t>
            </w:r>
          </w:p>
        </w:tc>
        <w:tc>
          <w:tcPr>
            <w:tcW w:w="1584" w:type="dxa"/>
          </w:tcPr>
          <w:p w14:paraId="4391A7D7"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Jordan Chang</w:t>
            </w:r>
          </w:p>
        </w:tc>
        <w:tc>
          <w:tcPr>
            <w:tcW w:w="1296" w:type="dxa"/>
          </w:tcPr>
          <w:p w14:paraId="45E0C629"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Senior</w:t>
            </w:r>
          </w:p>
        </w:tc>
        <w:tc>
          <w:tcPr>
            <w:tcW w:w="864" w:type="dxa"/>
          </w:tcPr>
          <w:p w14:paraId="5B1EF1AD"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100%</w:t>
            </w:r>
          </w:p>
        </w:tc>
        <w:tc>
          <w:tcPr>
            <w:tcW w:w="1152" w:type="dxa"/>
          </w:tcPr>
          <w:p w14:paraId="4D2A716F"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160</w:t>
            </w:r>
          </w:p>
        </w:tc>
        <w:tc>
          <w:tcPr>
            <w:tcW w:w="1152" w:type="dxa"/>
          </w:tcPr>
          <w:p w14:paraId="704E8544"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$63</w:t>
            </w:r>
          </w:p>
        </w:tc>
        <w:tc>
          <w:tcPr>
            <w:tcW w:w="1296" w:type="dxa"/>
          </w:tcPr>
          <w:p w14:paraId="0F5B68A8"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$10,080</w:t>
            </w:r>
          </w:p>
        </w:tc>
      </w:tr>
      <w:tr w:rsidR="0022106C" w:rsidRPr="0022106C" w14:paraId="798E56BE" w14:textId="77777777">
        <w:trPr>
          <w:jc w:val="center"/>
        </w:trPr>
        <w:tc>
          <w:tcPr>
            <w:tcW w:w="2016" w:type="dxa"/>
            <w:shd w:val="clear" w:color="auto" w:fill="F2F2F2"/>
          </w:tcPr>
          <w:p w14:paraId="3CFC6EE1"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 xml:space="preserve">Payment </w:t>
            </w:r>
            <w:proofErr w:type="gramStart"/>
            <w:r w:rsidRPr="0022106C">
              <w:rPr>
                <w:rFonts w:ascii="Calibri" w:hAnsi="Calibri"/>
                <w:color w:val="333333"/>
                <w:sz w:val="17"/>
              </w:rPr>
              <w:t>Lead</w:t>
            </w:r>
            <w:proofErr w:type="gramEnd"/>
          </w:p>
        </w:tc>
        <w:tc>
          <w:tcPr>
            <w:tcW w:w="1584" w:type="dxa"/>
            <w:shd w:val="clear" w:color="auto" w:fill="F2F2F2"/>
          </w:tcPr>
          <w:p w14:paraId="3B3670CD"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Ethan Myers</w:t>
            </w:r>
          </w:p>
        </w:tc>
        <w:tc>
          <w:tcPr>
            <w:tcW w:w="1296" w:type="dxa"/>
            <w:shd w:val="clear" w:color="auto" w:fill="F2F2F2"/>
          </w:tcPr>
          <w:p w14:paraId="329231C1"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Senior</w:t>
            </w:r>
          </w:p>
        </w:tc>
        <w:tc>
          <w:tcPr>
            <w:tcW w:w="864" w:type="dxa"/>
            <w:shd w:val="clear" w:color="auto" w:fill="F2F2F2"/>
          </w:tcPr>
          <w:p w14:paraId="2D8B8551"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100%</w:t>
            </w:r>
          </w:p>
        </w:tc>
        <w:tc>
          <w:tcPr>
            <w:tcW w:w="1152" w:type="dxa"/>
            <w:shd w:val="clear" w:color="auto" w:fill="F2F2F2"/>
          </w:tcPr>
          <w:p w14:paraId="5C8643D9"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160</w:t>
            </w:r>
          </w:p>
        </w:tc>
        <w:tc>
          <w:tcPr>
            <w:tcW w:w="1152" w:type="dxa"/>
            <w:shd w:val="clear" w:color="auto" w:fill="F2F2F2"/>
          </w:tcPr>
          <w:p w14:paraId="25E5CA5A"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$65</w:t>
            </w:r>
          </w:p>
        </w:tc>
        <w:tc>
          <w:tcPr>
            <w:tcW w:w="1296" w:type="dxa"/>
            <w:shd w:val="clear" w:color="auto" w:fill="F2F2F2"/>
          </w:tcPr>
          <w:p w14:paraId="7B90B575"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$10,400</w:t>
            </w:r>
          </w:p>
        </w:tc>
      </w:tr>
      <w:tr w:rsidR="0022106C" w:rsidRPr="0022106C" w14:paraId="4EED7528" w14:textId="77777777">
        <w:trPr>
          <w:jc w:val="center"/>
        </w:trPr>
        <w:tc>
          <w:tcPr>
            <w:tcW w:w="2016" w:type="dxa"/>
          </w:tcPr>
          <w:p w14:paraId="64A29FFF"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lastRenderedPageBreak/>
              <w:t>SecOps Specialist</w:t>
            </w:r>
          </w:p>
        </w:tc>
        <w:tc>
          <w:tcPr>
            <w:tcW w:w="1584" w:type="dxa"/>
          </w:tcPr>
          <w:p w14:paraId="4DE0E5E8"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Jared Poe</w:t>
            </w:r>
          </w:p>
        </w:tc>
        <w:tc>
          <w:tcPr>
            <w:tcW w:w="1296" w:type="dxa"/>
          </w:tcPr>
          <w:p w14:paraId="47E0E12E"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Senior</w:t>
            </w:r>
          </w:p>
        </w:tc>
        <w:tc>
          <w:tcPr>
            <w:tcW w:w="864" w:type="dxa"/>
          </w:tcPr>
          <w:p w14:paraId="192B6AC5"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50%</w:t>
            </w:r>
          </w:p>
        </w:tc>
        <w:tc>
          <w:tcPr>
            <w:tcW w:w="1152" w:type="dxa"/>
          </w:tcPr>
          <w:p w14:paraId="31ABBEDD"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80</w:t>
            </w:r>
          </w:p>
        </w:tc>
        <w:tc>
          <w:tcPr>
            <w:tcW w:w="1152" w:type="dxa"/>
          </w:tcPr>
          <w:p w14:paraId="24C60013"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$70</w:t>
            </w:r>
          </w:p>
        </w:tc>
        <w:tc>
          <w:tcPr>
            <w:tcW w:w="1296" w:type="dxa"/>
          </w:tcPr>
          <w:p w14:paraId="5AFD9FEF"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$5,600</w:t>
            </w:r>
          </w:p>
        </w:tc>
      </w:tr>
      <w:tr w:rsidR="0022106C" w:rsidRPr="0022106C" w14:paraId="2047F020" w14:textId="77777777">
        <w:trPr>
          <w:jc w:val="center"/>
        </w:trPr>
        <w:tc>
          <w:tcPr>
            <w:tcW w:w="2016" w:type="dxa"/>
            <w:shd w:val="clear" w:color="auto" w:fill="F2F2F2"/>
          </w:tcPr>
          <w:p w14:paraId="06B45780"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QA Lead</w:t>
            </w:r>
          </w:p>
        </w:tc>
        <w:tc>
          <w:tcPr>
            <w:tcW w:w="1584" w:type="dxa"/>
            <w:shd w:val="clear" w:color="auto" w:fill="F2F2F2"/>
          </w:tcPr>
          <w:p w14:paraId="4F8D866B"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Sophia Ramirez</w:t>
            </w:r>
          </w:p>
        </w:tc>
        <w:tc>
          <w:tcPr>
            <w:tcW w:w="1296" w:type="dxa"/>
            <w:shd w:val="clear" w:color="auto" w:fill="F2F2F2"/>
          </w:tcPr>
          <w:p w14:paraId="036A8433"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Senior</w:t>
            </w:r>
          </w:p>
        </w:tc>
        <w:tc>
          <w:tcPr>
            <w:tcW w:w="864" w:type="dxa"/>
            <w:shd w:val="clear" w:color="auto" w:fill="F2F2F2"/>
          </w:tcPr>
          <w:p w14:paraId="285E5D63"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100%</w:t>
            </w:r>
          </w:p>
        </w:tc>
        <w:tc>
          <w:tcPr>
            <w:tcW w:w="1152" w:type="dxa"/>
            <w:shd w:val="clear" w:color="auto" w:fill="F2F2F2"/>
          </w:tcPr>
          <w:p w14:paraId="47317608"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160</w:t>
            </w:r>
          </w:p>
        </w:tc>
        <w:tc>
          <w:tcPr>
            <w:tcW w:w="1152" w:type="dxa"/>
            <w:shd w:val="clear" w:color="auto" w:fill="F2F2F2"/>
          </w:tcPr>
          <w:p w14:paraId="4F89ED4B"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$50</w:t>
            </w:r>
          </w:p>
        </w:tc>
        <w:tc>
          <w:tcPr>
            <w:tcW w:w="1296" w:type="dxa"/>
            <w:shd w:val="clear" w:color="auto" w:fill="F2F2F2"/>
          </w:tcPr>
          <w:p w14:paraId="79612EA9"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$8,000</w:t>
            </w:r>
          </w:p>
        </w:tc>
      </w:tr>
      <w:tr w:rsidR="0022106C" w:rsidRPr="0022106C" w14:paraId="4333A597" w14:textId="77777777">
        <w:trPr>
          <w:jc w:val="center"/>
        </w:trPr>
        <w:tc>
          <w:tcPr>
            <w:tcW w:w="2016" w:type="dxa"/>
            <w:shd w:val="clear" w:color="auto" w:fill="D9E1F2"/>
          </w:tcPr>
          <w:p w14:paraId="02D3B04E" w14:textId="77777777" w:rsidR="0022106C" w:rsidRPr="0022106C" w:rsidRDefault="0022106C" w:rsidP="0022106C">
            <w:pPr>
              <w:spacing w:before="40" w:after="40"/>
              <w:rPr>
                <w:rFonts w:ascii="Calibri" w:hAnsi="Calibri"/>
                <w:color w:val="333333"/>
              </w:rPr>
            </w:pPr>
            <w:r w:rsidRPr="0022106C">
              <w:rPr>
                <w:rFonts w:ascii="Calibri" w:hAnsi="Calibri"/>
                <w:b/>
                <w:color w:val="333333"/>
                <w:sz w:val="17"/>
              </w:rPr>
              <w:t>TOTALS</w:t>
            </w:r>
          </w:p>
        </w:tc>
        <w:tc>
          <w:tcPr>
            <w:tcW w:w="1584" w:type="dxa"/>
            <w:shd w:val="clear" w:color="auto" w:fill="D9E1F2"/>
          </w:tcPr>
          <w:p w14:paraId="0E1F480D" w14:textId="77777777" w:rsidR="0022106C" w:rsidRPr="0022106C" w:rsidRDefault="0022106C" w:rsidP="0022106C">
            <w:pPr>
              <w:spacing w:before="40" w:after="40"/>
              <w:rPr>
                <w:rFonts w:ascii="Calibri" w:hAnsi="Calibri"/>
                <w:color w:val="333333"/>
              </w:rPr>
            </w:pPr>
            <w:r w:rsidRPr="0022106C">
              <w:rPr>
                <w:rFonts w:ascii="Calibri" w:hAnsi="Calibri"/>
                <w:b/>
                <w:color w:val="333333"/>
                <w:sz w:val="17"/>
              </w:rPr>
              <w:t>11 Members</w:t>
            </w:r>
          </w:p>
        </w:tc>
        <w:tc>
          <w:tcPr>
            <w:tcW w:w="1296" w:type="dxa"/>
            <w:shd w:val="clear" w:color="auto" w:fill="D9E1F2"/>
          </w:tcPr>
          <w:p w14:paraId="611BD88A" w14:textId="77777777" w:rsidR="0022106C" w:rsidRPr="0022106C" w:rsidRDefault="0022106C" w:rsidP="0022106C">
            <w:pPr>
              <w:spacing w:before="40" w:after="40"/>
              <w:rPr>
                <w:rFonts w:ascii="Calibri" w:hAnsi="Calibri"/>
                <w:color w:val="333333"/>
              </w:rPr>
            </w:pPr>
            <w:r w:rsidRPr="0022106C">
              <w:rPr>
                <w:rFonts w:ascii="Calibri" w:hAnsi="Calibri"/>
                <w:b/>
                <w:color w:val="333333"/>
                <w:sz w:val="17"/>
              </w:rPr>
              <w:t>--</w:t>
            </w:r>
          </w:p>
        </w:tc>
        <w:tc>
          <w:tcPr>
            <w:tcW w:w="864" w:type="dxa"/>
            <w:shd w:val="clear" w:color="auto" w:fill="D9E1F2"/>
          </w:tcPr>
          <w:p w14:paraId="044F115C" w14:textId="77777777" w:rsidR="0022106C" w:rsidRPr="0022106C" w:rsidRDefault="0022106C" w:rsidP="0022106C">
            <w:pPr>
              <w:spacing w:before="40" w:after="40"/>
              <w:rPr>
                <w:rFonts w:ascii="Calibri" w:hAnsi="Calibri"/>
                <w:color w:val="333333"/>
              </w:rPr>
            </w:pPr>
            <w:r w:rsidRPr="0022106C">
              <w:rPr>
                <w:rFonts w:ascii="Calibri" w:hAnsi="Calibri"/>
                <w:b/>
                <w:color w:val="333333"/>
                <w:sz w:val="17"/>
              </w:rPr>
              <w:t>--</w:t>
            </w:r>
          </w:p>
        </w:tc>
        <w:tc>
          <w:tcPr>
            <w:tcW w:w="1152" w:type="dxa"/>
            <w:shd w:val="clear" w:color="auto" w:fill="D9E1F2"/>
          </w:tcPr>
          <w:p w14:paraId="6859A720" w14:textId="77777777" w:rsidR="0022106C" w:rsidRPr="0022106C" w:rsidRDefault="0022106C" w:rsidP="0022106C">
            <w:pPr>
              <w:spacing w:before="40" w:after="40"/>
              <w:rPr>
                <w:rFonts w:ascii="Calibri" w:hAnsi="Calibri"/>
                <w:color w:val="333333"/>
              </w:rPr>
            </w:pPr>
            <w:r w:rsidRPr="0022106C">
              <w:rPr>
                <w:rFonts w:ascii="Calibri" w:hAnsi="Calibri"/>
                <w:b/>
                <w:color w:val="333333"/>
                <w:sz w:val="17"/>
              </w:rPr>
              <w:t>1,384 Hours</w:t>
            </w:r>
          </w:p>
        </w:tc>
        <w:tc>
          <w:tcPr>
            <w:tcW w:w="1152" w:type="dxa"/>
            <w:shd w:val="clear" w:color="auto" w:fill="D9E1F2"/>
          </w:tcPr>
          <w:p w14:paraId="526D5303" w14:textId="77777777" w:rsidR="0022106C" w:rsidRPr="0022106C" w:rsidRDefault="0022106C" w:rsidP="0022106C">
            <w:pPr>
              <w:spacing w:before="40" w:after="40"/>
              <w:rPr>
                <w:rFonts w:ascii="Calibri" w:hAnsi="Calibri"/>
                <w:color w:val="333333"/>
              </w:rPr>
            </w:pPr>
            <w:r w:rsidRPr="0022106C">
              <w:rPr>
                <w:rFonts w:ascii="Calibri" w:hAnsi="Calibri"/>
                <w:b/>
                <w:color w:val="333333"/>
                <w:sz w:val="17"/>
              </w:rPr>
              <w:t>--</w:t>
            </w:r>
          </w:p>
        </w:tc>
        <w:tc>
          <w:tcPr>
            <w:tcW w:w="1296" w:type="dxa"/>
            <w:shd w:val="clear" w:color="auto" w:fill="D9E1F2"/>
          </w:tcPr>
          <w:p w14:paraId="47167281" w14:textId="77777777" w:rsidR="0022106C" w:rsidRPr="0022106C" w:rsidRDefault="0022106C" w:rsidP="0022106C">
            <w:pPr>
              <w:spacing w:before="40" w:after="40"/>
              <w:rPr>
                <w:rFonts w:ascii="Calibri" w:hAnsi="Calibri"/>
                <w:color w:val="333333"/>
              </w:rPr>
            </w:pPr>
            <w:r w:rsidRPr="0022106C">
              <w:rPr>
                <w:rFonts w:ascii="Calibri" w:hAnsi="Calibri"/>
                <w:b/>
                <w:color w:val="333333"/>
                <w:sz w:val="17"/>
              </w:rPr>
              <w:t>$84,520</w:t>
            </w:r>
          </w:p>
        </w:tc>
      </w:tr>
    </w:tbl>
    <w:p w14:paraId="2F646CD2" w14:textId="55DA5085" w:rsidR="0022106C" w:rsidRPr="0022106C" w:rsidRDefault="00A01A01" w:rsidP="0022106C">
      <w:pPr>
        <w:keepNext/>
        <w:keepLines/>
        <w:spacing w:before="240" w:after="120" w:line="276" w:lineRule="auto"/>
        <w:outlineLvl w:val="1"/>
        <w:rPr>
          <w:rFonts w:asciiTheme="majorHAnsi" w:eastAsiaTheme="majorEastAsia" w:hAnsiTheme="majorHAnsi" w:cstheme="majorBidi"/>
          <w:b/>
          <w:bCs/>
          <w:color w:val="156082" w:themeColor="accent1"/>
          <w:kern w:val="0"/>
          <w:sz w:val="26"/>
          <w:szCs w:val="26"/>
          <w14:ligatures w14:val="none"/>
        </w:rPr>
      </w:pPr>
      <w:r>
        <w:rPr>
          <w:rFonts w:ascii="Calibri" w:eastAsiaTheme="majorEastAsia" w:hAnsi="Calibri" w:cstheme="majorBidi"/>
          <w:b/>
          <w:bCs/>
          <w:color w:val="2E75B6"/>
          <w:kern w:val="0"/>
          <w:sz w:val="28"/>
          <w:szCs w:val="26"/>
          <w14:ligatures w14:val="none"/>
        </w:rPr>
        <w:t>5</w:t>
      </w:r>
      <w:r w:rsidR="0022106C" w:rsidRPr="0022106C">
        <w:rPr>
          <w:rFonts w:ascii="Calibri" w:eastAsiaTheme="majorEastAsia" w:hAnsi="Calibri" w:cstheme="majorBidi"/>
          <w:b/>
          <w:bCs/>
          <w:color w:val="2E75B6"/>
          <w:kern w:val="0"/>
          <w:sz w:val="28"/>
          <w:szCs w:val="26"/>
          <w14:ligatures w14:val="none"/>
        </w:rPr>
        <w:t>.2 Resource and Cost Plan (Bottom-Up Estimation)</w:t>
      </w:r>
    </w:p>
    <w:p w14:paraId="3AAF7B66" w14:textId="77777777" w:rsidR="0022106C" w:rsidRPr="0022106C" w:rsidRDefault="0022106C" w:rsidP="0022106C">
      <w:pPr>
        <w:spacing w:after="120" w:line="276" w:lineRule="auto"/>
        <w:rPr>
          <w:rFonts w:ascii="Calibri" w:eastAsiaTheme="minorEastAsia" w:hAnsi="Calibri"/>
          <w:color w:val="333333"/>
          <w:kern w:val="0"/>
          <w:sz w:val="22"/>
          <w:szCs w:val="22"/>
          <w14:ligatures w14:val="none"/>
        </w:rPr>
      </w:pPr>
      <w:r w:rsidRPr="0022106C">
        <w:rPr>
          <w:rFonts w:ascii="Calibri" w:eastAsiaTheme="minorEastAsia" w:hAnsi="Calibri"/>
          <w:color w:val="333333"/>
          <w:kern w:val="0"/>
          <w:sz w:val="22"/>
          <w:szCs w:val="22"/>
          <w14:ligatures w14:val="none"/>
        </w:rPr>
        <w:t>Costs are calculated over a fixed 4-month timeline using a bottom-up estimation method for labor and non-labor expenses, plus a 10% contingency reserve.</w:t>
      </w:r>
    </w:p>
    <w:p w14:paraId="791DB9FD" w14:textId="77777777" w:rsidR="0022106C" w:rsidRPr="0022106C" w:rsidRDefault="0022106C" w:rsidP="0022106C">
      <w:pPr>
        <w:keepNext/>
        <w:keepLines/>
        <w:spacing w:before="120" w:after="80" w:line="276" w:lineRule="auto"/>
        <w:outlineLvl w:val="2"/>
        <w:rPr>
          <w:rFonts w:asciiTheme="majorHAnsi" w:eastAsiaTheme="majorEastAsia" w:hAnsiTheme="majorHAnsi" w:cstheme="majorBidi"/>
          <w:b/>
          <w:bCs/>
          <w:color w:val="156082" w:themeColor="accent1"/>
          <w:kern w:val="0"/>
          <w:sz w:val="22"/>
          <w:szCs w:val="22"/>
          <w14:ligatures w14:val="none"/>
        </w:rPr>
      </w:pPr>
      <w:r w:rsidRPr="0022106C">
        <w:rPr>
          <w:rFonts w:ascii="Calibri" w:eastAsiaTheme="majorEastAsia" w:hAnsi="Calibri" w:cstheme="majorBidi"/>
          <w:b/>
          <w:bCs/>
          <w:color w:val="1F4E79"/>
          <w:kern w:val="0"/>
          <w:szCs w:val="22"/>
          <w14:ligatures w14:val="none"/>
        </w:rPr>
        <w:t>1. Labor Costs</w:t>
      </w:r>
    </w:p>
    <w:p w14:paraId="0475191F" w14:textId="77777777" w:rsidR="0022106C" w:rsidRPr="0022106C" w:rsidRDefault="0022106C" w:rsidP="0022106C">
      <w:pPr>
        <w:spacing w:after="40" w:line="276" w:lineRule="auto"/>
        <w:rPr>
          <w:rFonts w:ascii="Calibri" w:eastAsiaTheme="minorEastAsia" w:hAnsi="Calibri"/>
          <w:color w:val="333333"/>
          <w:kern w:val="0"/>
          <w:sz w:val="22"/>
          <w:szCs w:val="22"/>
          <w14:ligatures w14:val="none"/>
        </w:rPr>
      </w:pPr>
      <w:r w:rsidRPr="0022106C">
        <w:rPr>
          <w:rFonts w:ascii="Calibri" w:eastAsiaTheme="minorEastAsia" w:hAnsi="Calibri"/>
          <w:color w:val="333333"/>
          <w:kern w:val="0"/>
          <w:sz w:val="22"/>
          <w:szCs w:val="22"/>
          <w14:ligatures w14:val="none"/>
        </w:rPr>
        <w:t>• Monthly Labor Expense: $84,520</w:t>
      </w:r>
    </w:p>
    <w:p w14:paraId="1B5177A1" w14:textId="77777777" w:rsidR="0022106C" w:rsidRPr="0022106C" w:rsidRDefault="0022106C" w:rsidP="0022106C">
      <w:pPr>
        <w:spacing w:after="120" w:line="276" w:lineRule="auto"/>
        <w:rPr>
          <w:rFonts w:ascii="Calibri" w:eastAsiaTheme="minorEastAsia" w:hAnsi="Calibri"/>
          <w:color w:val="333333"/>
          <w:kern w:val="0"/>
          <w:sz w:val="22"/>
          <w:szCs w:val="22"/>
          <w14:ligatures w14:val="none"/>
        </w:rPr>
      </w:pPr>
      <w:r w:rsidRPr="0022106C">
        <w:rPr>
          <w:rFonts w:ascii="Calibri" w:eastAsiaTheme="minorEastAsia" w:hAnsi="Calibri"/>
          <w:color w:val="333333"/>
          <w:kern w:val="0"/>
          <w:sz w:val="22"/>
          <w:szCs w:val="22"/>
          <w14:ligatures w14:val="none"/>
        </w:rPr>
        <w:t>• 4-Month Total Labor Cost: $84,520 × 4 = $338,080</w:t>
      </w:r>
    </w:p>
    <w:p w14:paraId="1F672C43" w14:textId="77777777" w:rsidR="0022106C" w:rsidRPr="0022106C" w:rsidRDefault="0022106C" w:rsidP="0022106C">
      <w:pPr>
        <w:keepNext/>
        <w:keepLines/>
        <w:spacing w:before="120" w:after="80" w:line="276" w:lineRule="auto"/>
        <w:outlineLvl w:val="2"/>
        <w:rPr>
          <w:rFonts w:asciiTheme="majorHAnsi" w:eastAsiaTheme="majorEastAsia" w:hAnsiTheme="majorHAnsi" w:cstheme="majorBidi"/>
          <w:b/>
          <w:bCs/>
          <w:color w:val="156082" w:themeColor="accent1"/>
          <w:kern w:val="0"/>
          <w:sz w:val="22"/>
          <w:szCs w:val="22"/>
          <w14:ligatures w14:val="none"/>
        </w:rPr>
      </w:pPr>
      <w:r w:rsidRPr="0022106C">
        <w:rPr>
          <w:rFonts w:ascii="Calibri" w:eastAsiaTheme="majorEastAsia" w:hAnsi="Calibri" w:cstheme="majorBidi"/>
          <w:b/>
          <w:bCs/>
          <w:color w:val="1F4E79"/>
          <w:kern w:val="0"/>
          <w:szCs w:val="22"/>
          <w14:ligatures w14:val="none"/>
        </w:rPr>
        <w:t>2. Non-Labor Costs</w:t>
      </w:r>
    </w:p>
    <w:tbl>
      <w:tblPr>
        <w:tblStyle w:val="TableGrid"/>
        <w:tblW w:w="0" w:type="auto"/>
        <w:jc w:val="center"/>
        <w:tblLayout w:type="fixed"/>
        <w:tblLook w:val="04A0" w:firstRow="1" w:lastRow="0" w:firstColumn="1" w:lastColumn="0" w:noHBand="0" w:noVBand="1"/>
      </w:tblPr>
      <w:tblGrid>
        <w:gridCol w:w="5040"/>
        <w:gridCol w:w="2160"/>
        <w:gridCol w:w="2160"/>
      </w:tblGrid>
      <w:tr w:rsidR="0022106C" w:rsidRPr="0022106C" w14:paraId="5C85D8B3" w14:textId="77777777">
        <w:trPr>
          <w:jc w:val="center"/>
        </w:trPr>
        <w:tc>
          <w:tcPr>
            <w:tcW w:w="5040" w:type="dxa"/>
            <w:shd w:val="clear" w:color="auto" w:fill="1F4E79"/>
          </w:tcPr>
          <w:p w14:paraId="5419D8D6"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8"/>
              </w:rPr>
              <w:t>Expense Item</w:t>
            </w:r>
          </w:p>
        </w:tc>
        <w:tc>
          <w:tcPr>
            <w:tcW w:w="2160" w:type="dxa"/>
            <w:shd w:val="clear" w:color="auto" w:fill="1F4E79"/>
          </w:tcPr>
          <w:p w14:paraId="7EA0630E"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8"/>
              </w:rPr>
              <w:t>Monthly Cost</w:t>
            </w:r>
          </w:p>
        </w:tc>
        <w:tc>
          <w:tcPr>
            <w:tcW w:w="2160" w:type="dxa"/>
            <w:shd w:val="clear" w:color="auto" w:fill="1F4E79"/>
          </w:tcPr>
          <w:p w14:paraId="6A04FDB4"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8"/>
              </w:rPr>
              <w:t>4-Month Total</w:t>
            </w:r>
          </w:p>
        </w:tc>
      </w:tr>
      <w:tr w:rsidR="0022106C" w:rsidRPr="0022106C" w14:paraId="7BDE6815" w14:textId="77777777">
        <w:trPr>
          <w:jc w:val="center"/>
        </w:trPr>
        <w:tc>
          <w:tcPr>
            <w:tcW w:w="5040" w:type="dxa"/>
            <w:shd w:val="clear" w:color="auto" w:fill="F2F2F2"/>
          </w:tcPr>
          <w:p w14:paraId="15D743F7" w14:textId="77777777" w:rsidR="0022106C" w:rsidRPr="0022106C" w:rsidRDefault="0022106C" w:rsidP="0022106C">
            <w:pPr>
              <w:spacing w:before="40" w:after="40"/>
              <w:rPr>
                <w:rFonts w:ascii="Calibri" w:hAnsi="Calibri"/>
                <w:color w:val="333333"/>
              </w:rPr>
            </w:pPr>
            <w:r w:rsidRPr="0022106C">
              <w:rPr>
                <w:rFonts w:ascii="Calibri" w:hAnsi="Calibri"/>
                <w:color w:val="333333"/>
                <w:sz w:val="18"/>
              </w:rPr>
              <w:t>Cloud Hosting &amp; DB (AWS)</w:t>
            </w:r>
          </w:p>
        </w:tc>
        <w:tc>
          <w:tcPr>
            <w:tcW w:w="2160" w:type="dxa"/>
            <w:shd w:val="clear" w:color="auto" w:fill="F2F2F2"/>
          </w:tcPr>
          <w:p w14:paraId="7E5714A6" w14:textId="77777777" w:rsidR="0022106C" w:rsidRPr="0022106C" w:rsidRDefault="0022106C" w:rsidP="0022106C">
            <w:pPr>
              <w:spacing w:before="40" w:after="40"/>
              <w:rPr>
                <w:rFonts w:ascii="Calibri" w:hAnsi="Calibri"/>
                <w:color w:val="333333"/>
              </w:rPr>
            </w:pPr>
            <w:r w:rsidRPr="0022106C">
              <w:rPr>
                <w:rFonts w:ascii="Calibri" w:hAnsi="Calibri"/>
                <w:color w:val="333333"/>
                <w:sz w:val="18"/>
              </w:rPr>
              <w:t>$2,000</w:t>
            </w:r>
          </w:p>
        </w:tc>
        <w:tc>
          <w:tcPr>
            <w:tcW w:w="2160" w:type="dxa"/>
            <w:shd w:val="clear" w:color="auto" w:fill="F2F2F2"/>
          </w:tcPr>
          <w:p w14:paraId="6DC00DCD" w14:textId="77777777" w:rsidR="0022106C" w:rsidRPr="0022106C" w:rsidRDefault="0022106C" w:rsidP="0022106C">
            <w:pPr>
              <w:spacing w:before="40" w:after="40"/>
              <w:rPr>
                <w:rFonts w:ascii="Calibri" w:hAnsi="Calibri"/>
                <w:color w:val="333333"/>
              </w:rPr>
            </w:pPr>
            <w:r w:rsidRPr="0022106C">
              <w:rPr>
                <w:rFonts w:ascii="Calibri" w:hAnsi="Calibri"/>
                <w:color w:val="333333"/>
                <w:sz w:val="18"/>
              </w:rPr>
              <w:t>$8,000</w:t>
            </w:r>
          </w:p>
        </w:tc>
      </w:tr>
      <w:tr w:rsidR="0022106C" w:rsidRPr="0022106C" w14:paraId="25F2C2CD" w14:textId="77777777">
        <w:trPr>
          <w:jc w:val="center"/>
        </w:trPr>
        <w:tc>
          <w:tcPr>
            <w:tcW w:w="5040" w:type="dxa"/>
          </w:tcPr>
          <w:p w14:paraId="1E4BDC27" w14:textId="77777777" w:rsidR="0022106C" w:rsidRPr="0022106C" w:rsidRDefault="0022106C" w:rsidP="0022106C">
            <w:pPr>
              <w:spacing w:before="40" w:after="40"/>
              <w:rPr>
                <w:rFonts w:ascii="Calibri" w:hAnsi="Calibri"/>
                <w:color w:val="333333"/>
              </w:rPr>
            </w:pPr>
            <w:r w:rsidRPr="0022106C">
              <w:rPr>
                <w:rFonts w:ascii="Calibri" w:hAnsi="Calibri"/>
                <w:color w:val="333333"/>
                <w:sz w:val="18"/>
              </w:rPr>
              <w:t>Mapping APIs (Google Maps)</w:t>
            </w:r>
          </w:p>
        </w:tc>
        <w:tc>
          <w:tcPr>
            <w:tcW w:w="2160" w:type="dxa"/>
          </w:tcPr>
          <w:p w14:paraId="5F4974A5" w14:textId="77777777" w:rsidR="0022106C" w:rsidRPr="0022106C" w:rsidRDefault="0022106C" w:rsidP="0022106C">
            <w:pPr>
              <w:spacing w:before="40" w:after="40"/>
              <w:rPr>
                <w:rFonts w:ascii="Calibri" w:hAnsi="Calibri"/>
                <w:color w:val="333333"/>
              </w:rPr>
            </w:pPr>
            <w:r w:rsidRPr="0022106C">
              <w:rPr>
                <w:rFonts w:ascii="Calibri" w:hAnsi="Calibri"/>
                <w:color w:val="333333"/>
                <w:sz w:val="18"/>
              </w:rPr>
              <w:t>$1,500</w:t>
            </w:r>
          </w:p>
        </w:tc>
        <w:tc>
          <w:tcPr>
            <w:tcW w:w="2160" w:type="dxa"/>
          </w:tcPr>
          <w:p w14:paraId="200CCBCA" w14:textId="77777777" w:rsidR="0022106C" w:rsidRPr="0022106C" w:rsidRDefault="0022106C" w:rsidP="0022106C">
            <w:pPr>
              <w:spacing w:before="40" w:after="40"/>
              <w:rPr>
                <w:rFonts w:ascii="Calibri" w:hAnsi="Calibri"/>
                <w:color w:val="333333"/>
              </w:rPr>
            </w:pPr>
            <w:r w:rsidRPr="0022106C">
              <w:rPr>
                <w:rFonts w:ascii="Calibri" w:hAnsi="Calibri"/>
                <w:color w:val="333333"/>
                <w:sz w:val="18"/>
              </w:rPr>
              <w:t>$6,000</w:t>
            </w:r>
          </w:p>
        </w:tc>
      </w:tr>
      <w:tr w:rsidR="0022106C" w:rsidRPr="0022106C" w14:paraId="14B3A10E" w14:textId="77777777">
        <w:trPr>
          <w:jc w:val="center"/>
        </w:trPr>
        <w:tc>
          <w:tcPr>
            <w:tcW w:w="5040" w:type="dxa"/>
            <w:shd w:val="clear" w:color="auto" w:fill="F2F2F2"/>
          </w:tcPr>
          <w:p w14:paraId="6D27F1B6" w14:textId="77777777" w:rsidR="0022106C" w:rsidRPr="0022106C" w:rsidRDefault="0022106C" w:rsidP="0022106C">
            <w:pPr>
              <w:spacing w:before="40" w:after="40"/>
              <w:rPr>
                <w:rFonts w:ascii="Calibri" w:hAnsi="Calibri"/>
                <w:color w:val="333333"/>
              </w:rPr>
            </w:pPr>
            <w:r w:rsidRPr="0022106C">
              <w:rPr>
                <w:rFonts w:ascii="Calibri" w:hAnsi="Calibri"/>
                <w:color w:val="333333"/>
                <w:sz w:val="18"/>
              </w:rPr>
              <w:t>Payment Gateway Sandbox (Stripe)</w:t>
            </w:r>
          </w:p>
        </w:tc>
        <w:tc>
          <w:tcPr>
            <w:tcW w:w="2160" w:type="dxa"/>
            <w:shd w:val="clear" w:color="auto" w:fill="F2F2F2"/>
          </w:tcPr>
          <w:p w14:paraId="3070B8A5" w14:textId="77777777" w:rsidR="0022106C" w:rsidRPr="0022106C" w:rsidRDefault="0022106C" w:rsidP="0022106C">
            <w:pPr>
              <w:spacing w:before="40" w:after="40"/>
              <w:rPr>
                <w:rFonts w:ascii="Calibri" w:hAnsi="Calibri"/>
                <w:color w:val="333333"/>
              </w:rPr>
            </w:pPr>
            <w:r w:rsidRPr="0022106C">
              <w:rPr>
                <w:rFonts w:ascii="Calibri" w:hAnsi="Calibri"/>
                <w:color w:val="333333"/>
                <w:sz w:val="18"/>
              </w:rPr>
              <w:t>$1,000</w:t>
            </w:r>
          </w:p>
        </w:tc>
        <w:tc>
          <w:tcPr>
            <w:tcW w:w="2160" w:type="dxa"/>
            <w:shd w:val="clear" w:color="auto" w:fill="F2F2F2"/>
          </w:tcPr>
          <w:p w14:paraId="6F687093" w14:textId="77777777" w:rsidR="0022106C" w:rsidRPr="0022106C" w:rsidRDefault="0022106C" w:rsidP="0022106C">
            <w:pPr>
              <w:spacing w:before="40" w:after="40"/>
              <w:rPr>
                <w:rFonts w:ascii="Calibri" w:hAnsi="Calibri"/>
                <w:color w:val="333333"/>
              </w:rPr>
            </w:pPr>
            <w:r w:rsidRPr="0022106C">
              <w:rPr>
                <w:rFonts w:ascii="Calibri" w:hAnsi="Calibri"/>
                <w:color w:val="333333"/>
                <w:sz w:val="18"/>
              </w:rPr>
              <w:t>$4,000</w:t>
            </w:r>
          </w:p>
        </w:tc>
      </w:tr>
      <w:tr w:rsidR="0022106C" w:rsidRPr="0022106C" w14:paraId="53AF572C" w14:textId="77777777">
        <w:trPr>
          <w:jc w:val="center"/>
        </w:trPr>
        <w:tc>
          <w:tcPr>
            <w:tcW w:w="5040" w:type="dxa"/>
          </w:tcPr>
          <w:p w14:paraId="4A364DE8" w14:textId="77777777" w:rsidR="0022106C" w:rsidRPr="0022106C" w:rsidRDefault="0022106C" w:rsidP="0022106C">
            <w:pPr>
              <w:spacing w:before="40" w:after="40"/>
              <w:rPr>
                <w:rFonts w:ascii="Calibri" w:hAnsi="Calibri"/>
                <w:color w:val="333333"/>
              </w:rPr>
            </w:pPr>
            <w:r w:rsidRPr="0022106C">
              <w:rPr>
                <w:rFonts w:ascii="Calibri" w:hAnsi="Calibri"/>
                <w:color w:val="333333"/>
                <w:sz w:val="18"/>
              </w:rPr>
              <w:t>Dev Tools &amp; Licenses (Jira, GitHub)</w:t>
            </w:r>
          </w:p>
        </w:tc>
        <w:tc>
          <w:tcPr>
            <w:tcW w:w="2160" w:type="dxa"/>
          </w:tcPr>
          <w:p w14:paraId="2057A37C" w14:textId="77777777" w:rsidR="0022106C" w:rsidRPr="0022106C" w:rsidRDefault="0022106C" w:rsidP="0022106C">
            <w:pPr>
              <w:spacing w:before="40" w:after="40"/>
              <w:rPr>
                <w:rFonts w:ascii="Calibri" w:hAnsi="Calibri"/>
                <w:color w:val="333333"/>
              </w:rPr>
            </w:pPr>
            <w:r w:rsidRPr="0022106C">
              <w:rPr>
                <w:rFonts w:ascii="Calibri" w:hAnsi="Calibri"/>
                <w:color w:val="333333"/>
                <w:sz w:val="18"/>
              </w:rPr>
              <w:t>$1,500</w:t>
            </w:r>
          </w:p>
        </w:tc>
        <w:tc>
          <w:tcPr>
            <w:tcW w:w="2160" w:type="dxa"/>
          </w:tcPr>
          <w:p w14:paraId="5D279C98" w14:textId="77777777" w:rsidR="0022106C" w:rsidRPr="0022106C" w:rsidRDefault="0022106C" w:rsidP="0022106C">
            <w:pPr>
              <w:spacing w:before="40" w:after="40"/>
              <w:rPr>
                <w:rFonts w:ascii="Calibri" w:hAnsi="Calibri"/>
                <w:color w:val="333333"/>
              </w:rPr>
            </w:pPr>
            <w:r w:rsidRPr="0022106C">
              <w:rPr>
                <w:rFonts w:ascii="Calibri" w:hAnsi="Calibri"/>
                <w:color w:val="333333"/>
                <w:sz w:val="18"/>
              </w:rPr>
              <w:t>$6,000</w:t>
            </w:r>
          </w:p>
        </w:tc>
      </w:tr>
      <w:tr w:rsidR="0022106C" w:rsidRPr="0022106C" w14:paraId="0AA4D3C3" w14:textId="77777777">
        <w:trPr>
          <w:jc w:val="center"/>
        </w:trPr>
        <w:tc>
          <w:tcPr>
            <w:tcW w:w="5040" w:type="dxa"/>
            <w:shd w:val="clear" w:color="auto" w:fill="F2F2F2"/>
          </w:tcPr>
          <w:p w14:paraId="08B018AA" w14:textId="77777777" w:rsidR="0022106C" w:rsidRPr="0022106C" w:rsidRDefault="0022106C" w:rsidP="0022106C">
            <w:pPr>
              <w:spacing w:before="40" w:after="40"/>
              <w:rPr>
                <w:rFonts w:ascii="Calibri" w:hAnsi="Calibri"/>
                <w:color w:val="333333"/>
              </w:rPr>
            </w:pPr>
            <w:r w:rsidRPr="0022106C">
              <w:rPr>
                <w:rFonts w:ascii="Calibri" w:hAnsi="Calibri"/>
                <w:color w:val="333333"/>
                <w:sz w:val="18"/>
              </w:rPr>
              <w:t>Security Audits &amp; Compliance</w:t>
            </w:r>
          </w:p>
        </w:tc>
        <w:tc>
          <w:tcPr>
            <w:tcW w:w="2160" w:type="dxa"/>
            <w:shd w:val="clear" w:color="auto" w:fill="F2F2F2"/>
          </w:tcPr>
          <w:p w14:paraId="66AEF7E3" w14:textId="77777777" w:rsidR="0022106C" w:rsidRPr="0022106C" w:rsidRDefault="0022106C" w:rsidP="0022106C">
            <w:pPr>
              <w:spacing w:before="40" w:after="40"/>
              <w:rPr>
                <w:rFonts w:ascii="Calibri" w:hAnsi="Calibri"/>
                <w:color w:val="333333"/>
              </w:rPr>
            </w:pPr>
            <w:r w:rsidRPr="0022106C">
              <w:rPr>
                <w:rFonts w:ascii="Calibri" w:hAnsi="Calibri"/>
                <w:color w:val="333333"/>
                <w:sz w:val="18"/>
              </w:rPr>
              <w:t>$1,000</w:t>
            </w:r>
          </w:p>
        </w:tc>
        <w:tc>
          <w:tcPr>
            <w:tcW w:w="2160" w:type="dxa"/>
            <w:shd w:val="clear" w:color="auto" w:fill="F2F2F2"/>
          </w:tcPr>
          <w:p w14:paraId="6168C044" w14:textId="77777777" w:rsidR="0022106C" w:rsidRPr="0022106C" w:rsidRDefault="0022106C" w:rsidP="0022106C">
            <w:pPr>
              <w:spacing w:before="40" w:after="40"/>
              <w:rPr>
                <w:rFonts w:ascii="Calibri" w:hAnsi="Calibri"/>
                <w:color w:val="333333"/>
              </w:rPr>
            </w:pPr>
            <w:r w:rsidRPr="0022106C">
              <w:rPr>
                <w:rFonts w:ascii="Calibri" w:hAnsi="Calibri"/>
                <w:color w:val="333333"/>
                <w:sz w:val="18"/>
              </w:rPr>
              <w:t>$4,000</w:t>
            </w:r>
          </w:p>
        </w:tc>
      </w:tr>
      <w:tr w:rsidR="0022106C" w:rsidRPr="0022106C" w14:paraId="6C831190" w14:textId="77777777">
        <w:trPr>
          <w:jc w:val="center"/>
        </w:trPr>
        <w:tc>
          <w:tcPr>
            <w:tcW w:w="5040" w:type="dxa"/>
          </w:tcPr>
          <w:p w14:paraId="705C9842" w14:textId="77777777" w:rsidR="0022106C" w:rsidRPr="0022106C" w:rsidRDefault="0022106C" w:rsidP="0022106C">
            <w:pPr>
              <w:spacing w:before="40" w:after="40"/>
              <w:rPr>
                <w:rFonts w:ascii="Calibri" w:hAnsi="Calibri"/>
                <w:color w:val="333333"/>
              </w:rPr>
            </w:pPr>
            <w:r w:rsidRPr="0022106C">
              <w:rPr>
                <w:rFonts w:ascii="Calibri" w:hAnsi="Calibri"/>
                <w:color w:val="333333"/>
                <w:sz w:val="18"/>
              </w:rPr>
              <w:t>Legal &amp; Municipal Review</w:t>
            </w:r>
          </w:p>
        </w:tc>
        <w:tc>
          <w:tcPr>
            <w:tcW w:w="2160" w:type="dxa"/>
          </w:tcPr>
          <w:p w14:paraId="2B4A1390" w14:textId="77777777" w:rsidR="0022106C" w:rsidRPr="0022106C" w:rsidRDefault="0022106C" w:rsidP="0022106C">
            <w:pPr>
              <w:spacing w:before="40" w:after="40"/>
              <w:rPr>
                <w:rFonts w:ascii="Calibri" w:hAnsi="Calibri"/>
                <w:color w:val="333333"/>
              </w:rPr>
            </w:pPr>
            <w:r w:rsidRPr="0022106C">
              <w:rPr>
                <w:rFonts w:ascii="Calibri" w:hAnsi="Calibri"/>
                <w:color w:val="333333"/>
                <w:sz w:val="18"/>
              </w:rPr>
              <w:t>$1,000</w:t>
            </w:r>
          </w:p>
        </w:tc>
        <w:tc>
          <w:tcPr>
            <w:tcW w:w="2160" w:type="dxa"/>
          </w:tcPr>
          <w:p w14:paraId="53DD5141" w14:textId="77777777" w:rsidR="0022106C" w:rsidRPr="0022106C" w:rsidRDefault="0022106C" w:rsidP="0022106C">
            <w:pPr>
              <w:spacing w:before="40" w:after="40"/>
              <w:rPr>
                <w:rFonts w:ascii="Calibri" w:hAnsi="Calibri"/>
                <w:color w:val="333333"/>
              </w:rPr>
            </w:pPr>
            <w:r w:rsidRPr="0022106C">
              <w:rPr>
                <w:rFonts w:ascii="Calibri" w:hAnsi="Calibri"/>
                <w:color w:val="333333"/>
                <w:sz w:val="18"/>
              </w:rPr>
              <w:t>$4,000</w:t>
            </w:r>
          </w:p>
        </w:tc>
      </w:tr>
      <w:tr w:rsidR="0022106C" w:rsidRPr="0022106C" w14:paraId="0CD220BD" w14:textId="77777777">
        <w:trPr>
          <w:jc w:val="center"/>
        </w:trPr>
        <w:tc>
          <w:tcPr>
            <w:tcW w:w="5040" w:type="dxa"/>
            <w:shd w:val="clear" w:color="auto" w:fill="F2F2F2"/>
          </w:tcPr>
          <w:p w14:paraId="7B45B12D" w14:textId="77777777" w:rsidR="0022106C" w:rsidRPr="0022106C" w:rsidRDefault="0022106C" w:rsidP="0022106C">
            <w:pPr>
              <w:spacing w:before="40" w:after="40"/>
              <w:rPr>
                <w:rFonts w:ascii="Calibri" w:hAnsi="Calibri"/>
                <w:color w:val="333333"/>
              </w:rPr>
            </w:pPr>
            <w:r w:rsidRPr="0022106C">
              <w:rPr>
                <w:rFonts w:ascii="Calibri" w:hAnsi="Calibri"/>
                <w:color w:val="333333"/>
                <w:sz w:val="18"/>
              </w:rPr>
              <w:t>Team Training Materials</w:t>
            </w:r>
          </w:p>
        </w:tc>
        <w:tc>
          <w:tcPr>
            <w:tcW w:w="2160" w:type="dxa"/>
            <w:shd w:val="clear" w:color="auto" w:fill="F2F2F2"/>
          </w:tcPr>
          <w:p w14:paraId="3BAB12E5" w14:textId="77777777" w:rsidR="0022106C" w:rsidRPr="0022106C" w:rsidRDefault="0022106C" w:rsidP="0022106C">
            <w:pPr>
              <w:spacing w:before="40" w:after="40"/>
              <w:rPr>
                <w:rFonts w:ascii="Calibri" w:hAnsi="Calibri"/>
                <w:color w:val="333333"/>
              </w:rPr>
            </w:pPr>
            <w:r w:rsidRPr="0022106C">
              <w:rPr>
                <w:rFonts w:ascii="Calibri" w:hAnsi="Calibri"/>
                <w:color w:val="333333"/>
                <w:sz w:val="18"/>
              </w:rPr>
              <w:t>$500</w:t>
            </w:r>
          </w:p>
        </w:tc>
        <w:tc>
          <w:tcPr>
            <w:tcW w:w="2160" w:type="dxa"/>
            <w:shd w:val="clear" w:color="auto" w:fill="F2F2F2"/>
          </w:tcPr>
          <w:p w14:paraId="2D00A54C" w14:textId="77777777" w:rsidR="0022106C" w:rsidRPr="0022106C" w:rsidRDefault="0022106C" w:rsidP="0022106C">
            <w:pPr>
              <w:spacing w:before="40" w:after="40"/>
              <w:rPr>
                <w:rFonts w:ascii="Calibri" w:hAnsi="Calibri"/>
                <w:color w:val="333333"/>
              </w:rPr>
            </w:pPr>
            <w:r w:rsidRPr="0022106C">
              <w:rPr>
                <w:rFonts w:ascii="Calibri" w:hAnsi="Calibri"/>
                <w:color w:val="333333"/>
                <w:sz w:val="18"/>
              </w:rPr>
              <w:t>$2,000</w:t>
            </w:r>
          </w:p>
        </w:tc>
      </w:tr>
      <w:tr w:rsidR="0022106C" w:rsidRPr="0022106C" w14:paraId="3B828B0F" w14:textId="77777777">
        <w:trPr>
          <w:jc w:val="center"/>
        </w:trPr>
        <w:tc>
          <w:tcPr>
            <w:tcW w:w="5040" w:type="dxa"/>
            <w:shd w:val="clear" w:color="auto" w:fill="D9E1F2"/>
          </w:tcPr>
          <w:p w14:paraId="743EBB1D" w14:textId="77777777" w:rsidR="0022106C" w:rsidRPr="0022106C" w:rsidRDefault="0022106C" w:rsidP="0022106C">
            <w:pPr>
              <w:spacing w:before="40" w:after="40"/>
              <w:rPr>
                <w:rFonts w:ascii="Calibri" w:hAnsi="Calibri"/>
                <w:color w:val="333333"/>
              </w:rPr>
            </w:pPr>
            <w:r w:rsidRPr="0022106C">
              <w:rPr>
                <w:rFonts w:ascii="Calibri" w:hAnsi="Calibri"/>
                <w:b/>
                <w:color w:val="333333"/>
                <w:sz w:val="18"/>
              </w:rPr>
              <w:t>TOTAL NON-LABOR COST</w:t>
            </w:r>
          </w:p>
        </w:tc>
        <w:tc>
          <w:tcPr>
            <w:tcW w:w="2160" w:type="dxa"/>
            <w:shd w:val="clear" w:color="auto" w:fill="D9E1F2"/>
          </w:tcPr>
          <w:p w14:paraId="259D3A2D" w14:textId="77777777" w:rsidR="0022106C" w:rsidRPr="0022106C" w:rsidRDefault="0022106C" w:rsidP="0022106C">
            <w:pPr>
              <w:spacing w:before="40" w:after="40"/>
              <w:rPr>
                <w:rFonts w:ascii="Calibri" w:hAnsi="Calibri"/>
                <w:color w:val="333333"/>
              </w:rPr>
            </w:pPr>
            <w:r w:rsidRPr="0022106C">
              <w:rPr>
                <w:rFonts w:ascii="Calibri" w:hAnsi="Calibri"/>
                <w:b/>
                <w:color w:val="333333"/>
                <w:sz w:val="18"/>
              </w:rPr>
              <w:t>$8,500</w:t>
            </w:r>
          </w:p>
        </w:tc>
        <w:tc>
          <w:tcPr>
            <w:tcW w:w="2160" w:type="dxa"/>
            <w:shd w:val="clear" w:color="auto" w:fill="D9E1F2"/>
          </w:tcPr>
          <w:p w14:paraId="1BCDA6BE" w14:textId="77777777" w:rsidR="0022106C" w:rsidRPr="0022106C" w:rsidRDefault="0022106C" w:rsidP="0022106C">
            <w:pPr>
              <w:spacing w:before="40" w:after="40"/>
              <w:rPr>
                <w:rFonts w:ascii="Calibri" w:hAnsi="Calibri"/>
                <w:color w:val="333333"/>
              </w:rPr>
            </w:pPr>
            <w:r w:rsidRPr="0022106C">
              <w:rPr>
                <w:rFonts w:ascii="Calibri" w:hAnsi="Calibri"/>
                <w:b/>
                <w:color w:val="333333"/>
                <w:sz w:val="18"/>
              </w:rPr>
              <w:t>$34,000</w:t>
            </w:r>
          </w:p>
        </w:tc>
      </w:tr>
    </w:tbl>
    <w:p w14:paraId="1A1D9598" w14:textId="77777777" w:rsidR="0022106C" w:rsidRPr="0022106C" w:rsidRDefault="0022106C" w:rsidP="0022106C">
      <w:pPr>
        <w:keepNext/>
        <w:keepLines/>
        <w:spacing w:before="160" w:after="80" w:line="276" w:lineRule="auto"/>
        <w:outlineLvl w:val="2"/>
        <w:rPr>
          <w:rFonts w:asciiTheme="majorHAnsi" w:eastAsiaTheme="majorEastAsia" w:hAnsiTheme="majorHAnsi" w:cstheme="majorBidi"/>
          <w:b/>
          <w:bCs/>
          <w:color w:val="156082" w:themeColor="accent1"/>
          <w:kern w:val="0"/>
          <w:sz w:val="22"/>
          <w:szCs w:val="22"/>
          <w14:ligatures w14:val="none"/>
        </w:rPr>
      </w:pPr>
      <w:r w:rsidRPr="0022106C">
        <w:rPr>
          <w:rFonts w:ascii="Calibri" w:eastAsiaTheme="majorEastAsia" w:hAnsi="Calibri" w:cstheme="majorBidi"/>
          <w:b/>
          <w:bCs/>
          <w:color w:val="1F4E79"/>
          <w:kern w:val="0"/>
          <w:szCs w:val="22"/>
          <w14:ligatures w14:val="none"/>
        </w:rPr>
        <w:t>3. Total Budget Calculation</w:t>
      </w:r>
    </w:p>
    <w:p w14:paraId="7C00A535" w14:textId="77777777" w:rsidR="0022106C" w:rsidRPr="0022106C" w:rsidRDefault="0022106C" w:rsidP="0022106C">
      <w:pPr>
        <w:spacing w:after="40" w:line="276" w:lineRule="auto"/>
        <w:rPr>
          <w:rFonts w:ascii="Calibri" w:eastAsiaTheme="minorEastAsia" w:hAnsi="Calibri"/>
          <w:color w:val="333333"/>
          <w:kern w:val="0"/>
          <w:sz w:val="22"/>
          <w:szCs w:val="22"/>
          <w14:ligatures w14:val="none"/>
        </w:rPr>
      </w:pPr>
      <w:r w:rsidRPr="0022106C">
        <w:rPr>
          <w:rFonts w:ascii="Calibri" w:eastAsiaTheme="minorEastAsia" w:hAnsi="Calibri"/>
          <w:color w:val="333333"/>
          <w:kern w:val="0"/>
          <w:sz w:val="22"/>
          <w:szCs w:val="22"/>
          <w14:ligatures w14:val="none"/>
        </w:rPr>
        <w:t>• Base Project Cost: $338,080 (Labor) + $34,000 (</w:t>
      </w:r>
      <w:proofErr w:type="gramStart"/>
      <w:r w:rsidRPr="0022106C">
        <w:rPr>
          <w:rFonts w:ascii="Calibri" w:eastAsiaTheme="minorEastAsia" w:hAnsi="Calibri"/>
          <w:color w:val="333333"/>
          <w:kern w:val="0"/>
          <w:sz w:val="22"/>
          <w:szCs w:val="22"/>
          <w14:ligatures w14:val="none"/>
        </w:rPr>
        <w:t>Non-Labor</w:t>
      </w:r>
      <w:proofErr w:type="gramEnd"/>
      <w:r w:rsidRPr="0022106C">
        <w:rPr>
          <w:rFonts w:ascii="Calibri" w:eastAsiaTheme="minorEastAsia" w:hAnsi="Calibri"/>
          <w:color w:val="333333"/>
          <w:kern w:val="0"/>
          <w:sz w:val="22"/>
          <w:szCs w:val="22"/>
          <w14:ligatures w14:val="none"/>
        </w:rPr>
        <w:t>) = $372,080</w:t>
      </w:r>
    </w:p>
    <w:p w14:paraId="3FCEDCE9" w14:textId="77777777" w:rsidR="0022106C" w:rsidRPr="0022106C" w:rsidRDefault="0022106C" w:rsidP="0022106C">
      <w:pPr>
        <w:spacing w:after="40" w:line="276" w:lineRule="auto"/>
        <w:rPr>
          <w:rFonts w:ascii="Calibri" w:eastAsiaTheme="minorEastAsia" w:hAnsi="Calibri"/>
          <w:color w:val="333333"/>
          <w:kern w:val="0"/>
          <w:sz w:val="22"/>
          <w:szCs w:val="22"/>
          <w14:ligatures w14:val="none"/>
        </w:rPr>
      </w:pPr>
      <w:r w:rsidRPr="0022106C">
        <w:rPr>
          <w:rFonts w:ascii="Calibri" w:eastAsiaTheme="minorEastAsia" w:hAnsi="Calibri"/>
          <w:color w:val="333333"/>
          <w:kern w:val="0"/>
          <w:sz w:val="22"/>
          <w:szCs w:val="22"/>
          <w14:ligatures w14:val="none"/>
        </w:rPr>
        <w:t>• Contingency Reserve (10%): $372,080 × 0.10 = $37,208</w:t>
      </w:r>
    </w:p>
    <w:p w14:paraId="7DFDBDD1" w14:textId="77777777" w:rsidR="0022106C" w:rsidRPr="0022106C" w:rsidRDefault="0022106C" w:rsidP="0022106C">
      <w:pPr>
        <w:spacing w:line="276" w:lineRule="auto"/>
        <w:rPr>
          <w:rFonts w:ascii="Calibri" w:eastAsiaTheme="minorEastAsia" w:hAnsi="Calibri"/>
          <w:color w:val="333333"/>
          <w:kern w:val="0"/>
          <w:sz w:val="22"/>
          <w:szCs w:val="22"/>
          <w14:ligatures w14:val="none"/>
        </w:rPr>
      </w:pPr>
      <w:r w:rsidRPr="0022106C">
        <w:rPr>
          <w:rFonts w:ascii="Calibri" w:eastAsiaTheme="minorEastAsia" w:hAnsi="Calibri"/>
          <w:color w:val="333333"/>
          <w:kern w:val="0"/>
          <w:sz w:val="22"/>
          <w:szCs w:val="22"/>
          <w14:ligatures w14:val="none"/>
        </w:rPr>
        <w:t>• TOTAL ESTIMATED PROJECT BUDGET: $409,288</w:t>
      </w:r>
    </w:p>
    <w:p w14:paraId="0A67FFB4" w14:textId="4F4BC54F" w:rsidR="0022106C" w:rsidRPr="0022106C" w:rsidRDefault="00A01A01" w:rsidP="0022106C">
      <w:pPr>
        <w:keepNext/>
        <w:keepLines/>
        <w:spacing w:before="240" w:after="120" w:line="276" w:lineRule="auto"/>
        <w:outlineLvl w:val="1"/>
        <w:rPr>
          <w:rFonts w:asciiTheme="majorHAnsi" w:eastAsiaTheme="majorEastAsia" w:hAnsiTheme="majorHAnsi" w:cstheme="majorBidi"/>
          <w:b/>
          <w:bCs/>
          <w:color w:val="156082" w:themeColor="accent1"/>
          <w:kern w:val="0"/>
          <w:sz w:val="26"/>
          <w:szCs w:val="26"/>
          <w14:ligatures w14:val="none"/>
        </w:rPr>
      </w:pPr>
      <w:r>
        <w:rPr>
          <w:rFonts w:ascii="Calibri" w:eastAsiaTheme="majorEastAsia" w:hAnsi="Calibri" w:cstheme="majorBidi"/>
          <w:b/>
          <w:bCs/>
          <w:color w:val="2E75B6"/>
          <w:kern w:val="0"/>
          <w:sz w:val="28"/>
          <w:szCs w:val="26"/>
          <w14:ligatures w14:val="none"/>
        </w:rPr>
        <w:t>5</w:t>
      </w:r>
      <w:r w:rsidR="0022106C" w:rsidRPr="0022106C">
        <w:rPr>
          <w:rFonts w:ascii="Calibri" w:eastAsiaTheme="majorEastAsia" w:hAnsi="Calibri" w:cstheme="majorBidi"/>
          <w:b/>
          <w:bCs/>
          <w:color w:val="2E75B6"/>
          <w:kern w:val="0"/>
          <w:sz w:val="28"/>
          <w:szCs w:val="26"/>
          <w14:ligatures w14:val="none"/>
        </w:rPr>
        <w:t>.3 High-Level Budget Summary Table</w:t>
      </w:r>
    </w:p>
    <w:tbl>
      <w:tblPr>
        <w:tblStyle w:val="TableGrid"/>
        <w:tblW w:w="0" w:type="auto"/>
        <w:jc w:val="center"/>
        <w:tblLayout w:type="fixed"/>
        <w:tblLook w:val="04A0" w:firstRow="1" w:lastRow="0" w:firstColumn="1" w:lastColumn="0" w:noHBand="0" w:noVBand="1"/>
      </w:tblPr>
      <w:tblGrid>
        <w:gridCol w:w="2592"/>
        <w:gridCol w:w="1584"/>
        <w:gridCol w:w="2592"/>
        <w:gridCol w:w="1152"/>
        <w:gridCol w:w="1440"/>
      </w:tblGrid>
      <w:tr w:rsidR="0022106C" w:rsidRPr="0022106C" w14:paraId="441C27E4" w14:textId="77777777">
        <w:trPr>
          <w:jc w:val="center"/>
        </w:trPr>
        <w:tc>
          <w:tcPr>
            <w:tcW w:w="2592" w:type="dxa"/>
            <w:shd w:val="clear" w:color="auto" w:fill="1F4E79"/>
          </w:tcPr>
          <w:p w14:paraId="52C94AC5"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7"/>
              </w:rPr>
              <w:t>Category</w:t>
            </w:r>
          </w:p>
        </w:tc>
        <w:tc>
          <w:tcPr>
            <w:tcW w:w="1584" w:type="dxa"/>
            <w:shd w:val="clear" w:color="auto" w:fill="1F4E79"/>
          </w:tcPr>
          <w:p w14:paraId="0F46521E"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7"/>
              </w:rPr>
              <w:t>Cost Type</w:t>
            </w:r>
          </w:p>
        </w:tc>
        <w:tc>
          <w:tcPr>
            <w:tcW w:w="2592" w:type="dxa"/>
            <w:shd w:val="clear" w:color="auto" w:fill="1F4E79"/>
          </w:tcPr>
          <w:p w14:paraId="17C9079E"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7"/>
              </w:rPr>
              <w:t>Rate / Units</w:t>
            </w:r>
          </w:p>
        </w:tc>
        <w:tc>
          <w:tcPr>
            <w:tcW w:w="1152" w:type="dxa"/>
            <w:shd w:val="clear" w:color="auto" w:fill="1F4E79"/>
          </w:tcPr>
          <w:p w14:paraId="1635ED27"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7"/>
              </w:rPr>
              <w:t>Duration</w:t>
            </w:r>
          </w:p>
        </w:tc>
        <w:tc>
          <w:tcPr>
            <w:tcW w:w="1440" w:type="dxa"/>
            <w:shd w:val="clear" w:color="auto" w:fill="1F4E79"/>
          </w:tcPr>
          <w:p w14:paraId="2DD79FDA"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7"/>
              </w:rPr>
              <w:t>Total Cost</w:t>
            </w:r>
          </w:p>
        </w:tc>
      </w:tr>
      <w:tr w:rsidR="0022106C" w:rsidRPr="0022106C" w14:paraId="24045EDD" w14:textId="77777777">
        <w:trPr>
          <w:jc w:val="center"/>
        </w:trPr>
        <w:tc>
          <w:tcPr>
            <w:tcW w:w="2592" w:type="dxa"/>
            <w:shd w:val="clear" w:color="auto" w:fill="F2F2F2"/>
          </w:tcPr>
          <w:p w14:paraId="07332A6D"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Project Team Labor</w:t>
            </w:r>
          </w:p>
        </w:tc>
        <w:tc>
          <w:tcPr>
            <w:tcW w:w="1584" w:type="dxa"/>
            <w:shd w:val="clear" w:color="auto" w:fill="F2F2F2"/>
          </w:tcPr>
          <w:p w14:paraId="50EF4DD8"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Labor</w:t>
            </w:r>
          </w:p>
        </w:tc>
        <w:tc>
          <w:tcPr>
            <w:tcW w:w="2592" w:type="dxa"/>
            <w:shd w:val="clear" w:color="auto" w:fill="F2F2F2"/>
          </w:tcPr>
          <w:p w14:paraId="078A44CB"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 xml:space="preserve">1,384 </w:t>
            </w:r>
            <w:proofErr w:type="spellStart"/>
            <w:r w:rsidRPr="0022106C">
              <w:rPr>
                <w:rFonts w:ascii="Calibri" w:hAnsi="Calibri"/>
                <w:color w:val="333333"/>
                <w:sz w:val="17"/>
              </w:rPr>
              <w:t>hrs</w:t>
            </w:r>
            <w:proofErr w:type="spellEnd"/>
            <w:r w:rsidRPr="0022106C">
              <w:rPr>
                <w:rFonts w:ascii="Calibri" w:hAnsi="Calibri"/>
                <w:color w:val="333333"/>
                <w:sz w:val="17"/>
              </w:rPr>
              <w:t>/month at $61.07/</w:t>
            </w:r>
            <w:proofErr w:type="spellStart"/>
            <w:r w:rsidRPr="0022106C">
              <w:rPr>
                <w:rFonts w:ascii="Calibri" w:hAnsi="Calibri"/>
                <w:color w:val="333333"/>
                <w:sz w:val="17"/>
              </w:rPr>
              <w:t>hr</w:t>
            </w:r>
            <w:proofErr w:type="spellEnd"/>
            <w:r w:rsidRPr="0022106C">
              <w:rPr>
                <w:rFonts w:ascii="Calibri" w:hAnsi="Calibri"/>
                <w:color w:val="333333"/>
                <w:sz w:val="17"/>
              </w:rPr>
              <w:t xml:space="preserve"> avg</w:t>
            </w:r>
          </w:p>
        </w:tc>
        <w:tc>
          <w:tcPr>
            <w:tcW w:w="1152" w:type="dxa"/>
            <w:shd w:val="clear" w:color="auto" w:fill="F2F2F2"/>
          </w:tcPr>
          <w:p w14:paraId="5E7DD3BF"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4 Months</w:t>
            </w:r>
          </w:p>
        </w:tc>
        <w:tc>
          <w:tcPr>
            <w:tcW w:w="1440" w:type="dxa"/>
            <w:shd w:val="clear" w:color="auto" w:fill="F2F2F2"/>
          </w:tcPr>
          <w:p w14:paraId="1C31227A"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$338,080</w:t>
            </w:r>
          </w:p>
        </w:tc>
      </w:tr>
      <w:tr w:rsidR="0022106C" w:rsidRPr="0022106C" w14:paraId="740665BF" w14:textId="77777777">
        <w:trPr>
          <w:jc w:val="center"/>
        </w:trPr>
        <w:tc>
          <w:tcPr>
            <w:tcW w:w="2592" w:type="dxa"/>
          </w:tcPr>
          <w:p w14:paraId="56B81522"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Cloud Infrastructure</w:t>
            </w:r>
          </w:p>
        </w:tc>
        <w:tc>
          <w:tcPr>
            <w:tcW w:w="1584" w:type="dxa"/>
          </w:tcPr>
          <w:p w14:paraId="6F0F92D0"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Hosting</w:t>
            </w:r>
          </w:p>
        </w:tc>
        <w:tc>
          <w:tcPr>
            <w:tcW w:w="2592" w:type="dxa"/>
          </w:tcPr>
          <w:p w14:paraId="4380311F"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$2,000 per month</w:t>
            </w:r>
          </w:p>
        </w:tc>
        <w:tc>
          <w:tcPr>
            <w:tcW w:w="1152" w:type="dxa"/>
          </w:tcPr>
          <w:p w14:paraId="27E939F8"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4 Months</w:t>
            </w:r>
          </w:p>
        </w:tc>
        <w:tc>
          <w:tcPr>
            <w:tcW w:w="1440" w:type="dxa"/>
          </w:tcPr>
          <w:p w14:paraId="3961B26A"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$8,000</w:t>
            </w:r>
          </w:p>
        </w:tc>
      </w:tr>
      <w:tr w:rsidR="0022106C" w:rsidRPr="0022106C" w14:paraId="733255B3" w14:textId="77777777">
        <w:trPr>
          <w:jc w:val="center"/>
        </w:trPr>
        <w:tc>
          <w:tcPr>
            <w:tcW w:w="2592" w:type="dxa"/>
            <w:shd w:val="clear" w:color="auto" w:fill="F2F2F2"/>
          </w:tcPr>
          <w:p w14:paraId="347A370A"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Mapping &amp; Location Services</w:t>
            </w:r>
          </w:p>
        </w:tc>
        <w:tc>
          <w:tcPr>
            <w:tcW w:w="1584" w:type="dxa"/>
            <w:shd w:val="clear" w:color="auto" w:fill="F2F2F2"/>
          </w:tcPr>
          <w:p w14:paraId="4F9E4EA0"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Third-Party APIs</w:t>
            </w:r>
          </w:p>
        </w:tc>
        <w:tc>
          <w:tcPr>
            <w:tcW w:w="2592" w:type="dxa"/>
            <w:shd w:val="clear" w:color="auto" w:fill="F2F2F2"/>
          </w:tcPr>
          <w:p w14:paraId="073B41B8"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$1,500 per month</w:t>
            </w:r>
          </w:p>
        </w:tc>
        <w:tc>
          <w:tcPr>
            <w:tcW w:w="1152" w:type="dxa"/>
            <w:shd w:val="clear" w:color="auto" w:fill="F2F2F2"/>
          </w:tcPr>
          <w:p w14:paraId="0754F169"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4 Months</w:t>
            </w:r>
          </w:p>
        </w:tc>
        <w:tc>
          <w:tcPr>
            <w:tcW w:w="1440" w:type="dxa"/>
            <w:shd w:val="clear" w:color="auto" w:fill="F2F2F2"/>
          </w:tcPr>
          <w:p w14:paraId="60BDFA25"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$6,000</w:t>
            </w:r>
          </w:p>
        </w:tc>
      </w:tr>
      <w:tr w:rsidR="0022106C" w:rsidRPr="0022106C" w14:paraId="0741FD31" w14:textId="77777777">
        <w:trPr>
          <w:jc w:val="center"/>
        </w:trPr>
        <w:tc>
          <w:tcPr>
            <w:tcW w:w="2592" w:type="dxa"/>
          </w:tcPr>
          <w:p w14:paraId="6D0EA252"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Payment Gateway Services</w:t>
            </w:r>
          </w:p>
        </w:tc>
        <w:tc>
          <w:tcPr>
            <w:tcW w:w="1584" w:type="dxa"/>
          </w:tcPr>
          <w:p w14:paraId="65760C03"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API Sandbox</w:t>
            </w:r>
          </w:p>
        </w:tc>
        <w:tc>
          <w:tcPr>
            <w:tcW w:w="2592" w:type="dxa"/>
          </w:tcPr>
          <w:p w14:paraId="7CB7C267"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$1,000 per month</w:t>
            </w:r>
          </w:p>
        </w:tc>
        <w:tc>
          <w:tcPr>
            <w:tcW w:w="1152" w:type="dxa"/>
          </w:tcPr>
          <w:p w14:paraId="30A9D82A"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4 Months</w:t>
            </w:r>
          </w:p>
        </w:tc>
        <w:tc>
          <w:tcPr>
            <w:tcW w:w="1440" w:type="dxa"/>
          </w:tcPr>
          <w:p w14:paraId="7ED68890"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$4,000</w:t>
            </w:r>
          </w:p>
        </w:tc>
      </w:tr>
      <w:tr w:rsidR="0022106C" w:rsidRPr="0022106C" w14:paraId="32BEB287" w14:textId="77777777">
        <w:trPr>
          <w:jc w:val="center"/>
        </w:trPr>
        <w:tc>
          <w:tcPr>
            <w:tcW w:w="2592" w:type="dxa"/>
            <w:shd w:val="clear" w:color="auto" w:fill="F2F2F2"/>
          </w:tcPr>
          <w:p w14:paraId="099B0477"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Software Tool Licenses</w:t>
            </w:r>
          </w:p>
        </w:tc>
        <w:tc>
          <w:tcPr>
            <w:tcW w:w="1584" w:type="dxa"/>
            <w:shd w:val="clear" w:color="auto" w:fill="F2F2F2"/>
          </w:tcPr>
          <w:p w14:paraId="1B06FD88"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Software</w:t>
            </w:r>
          </w:p>
        </w:tc>
        <w:tc>
          <w:tcPr>
            <w:tcW w:w="2592" w:type="dxa"/>
            <w:shd w:val="clear" w:color="auto" w:fill="F2F2F2"/>
          </w:tcPr>
          <w:p w14:paraId="76391C00"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$1,500 per month</w:t>
            </w:r>
          </w:p>
        </w:tc>
        <w:tc>
          <w:tcPr>
            <w:tcW w:w="1152" w:type="dxa"/>
            <w:shd w:val="clear" w:color="auto" w:fill="F2F2F2"/>
          </w:tcPr>
          <w:p w14:paraId="07F424CA"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4 Months</w:t>
            </w:r>
          </w:p>
        </w:tc>
        <w:tc>
          <w:tcPr>
            <w:tcW w:w="1440" w:type="dxa"/>
            <w:shd w:val="clear" w:color="auto" w:fill="F2F2F2"/>
          </w:tcPr>
          <w:p w14:paraId="3C34055E"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$6,000</w:t>
            </w:r>
          </w:p>
        </w:tc>
      </w:tr>
      <w:tr w:rsidR="0022106C" w:rsidRPr="0022106C" w14:paraId="320D9325" w14:textId="77777777">
        <w:trPr>
          <w:jc w:val="center"/>
        </w:trPr>
        <w:tc>
          <w:tcPr>
            <w:tcW w:w="2592" w:type="dxa"/>
          </w:tcPr>
          <w:p w14:paraId="58D3B48A"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Security &amp; Legal Compliance</w:t>
            </w:r>
          </w:p>
        </w:tc>
        <w:tc>
          <w:tcPr>
            <w:tcW w:w="1584" w:type="dxa"/>
          </w:tcPr>
          <w:p w14:paraId="4CC2079F"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Services</w:t>
            </w:r>
          </w:p>
        </w:tc>
        <w:tc>
          <w:tcPr>
            <w:tcW w:w="2592" w:type="dxa"/>
          </w:tcPr>
          <w:p w14:paraId="4AAB3168"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$2,000 per month</w:t>
            </w:r>
          </w:p>
        </w:tc>
        <w:tc>
          <w:tcPr>
            <w:tcW w:w="1152" w:type="dxa"/>
          </w:tcPr>
          <w:p w14:paraId="24934A09"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4 Months</w:t>
            </w:r>
          </w:p>
        </w:tc>
        <w:tc>
          <w:tcPr>
            <w:tcW w:w="1440" w:type="dxa"/>
          </w:tcPr>
          <w:p w14:paraId="418BFA49"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$8,000</w:t>
            </w:r>
          </w:p>
        </w:tc>
      </w:tr>
      <w:tr w:rsidR="0022106C" w:rsidRPr="0022106C" w14:paraId="0705BA3C" w14:textId="77777777">
        <w:trPr>
          <w:jc w:val="center"/>
        </w:trPr>
        <w:tc>
          <w:tcPr>
            <w:tcW w:w="2592" w:type="dxa"/>
            <w:shd w:val="clear" w:color="auto" w:fill="F2F2F2"/>
          </w:tcPr>
          <w:p w14:paraId="4DD2B700"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Training &amp; Onboarding</w:t>
            </w:r>
          </w:p>
        </w:tc>
        <w:tc>
          <w:tcPr>
            <w:tcW w:w="1584" w:type="dxa"/>
            <w:shd w:val="clear" w:color="auto" w:fill="F2F2F2"/>
          </w:tcPr>
          <w:p w14:paraId="27C35C8F"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Materials</w:t>
            </w:r>
          </w:p>
        </w:tc>
        <w:tc>
          <w:tcPr>
            <w:tcW w:w="2592" w:type="dxa"/>
            <w:shd w:val="clear" w:color="auto" w:fill="F2F2F2"/>
          </w:tcPr>
          <w:p w14:paraId="0CC2A076"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$500 per month</w:t>
            </w:r>
          </w:p>
        </w:tc>
        <w:tc>
          <w:tcPr>
            <w:tcW w:w="1152" w:type="dxa"/>
            <w:shd w:val="clear" w:color="auto" w:fill="F2F2F2"/>
          </w:tcPr>
          <w:p w14:paraId="21927F6C"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4 Months</w:t>
            </w:r>
          </w:p>
        </w:tc>
        <w:tc>
          <w:tcPr>
            <w:tcW w:w="1440" w:type="dxa"/>
            <w:shd w:val="clear" w:color="auto" w:fill="F2F2F2"/>
          </w:tcPr>
          <w:p w14:paraId="0C2F20B0"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$2,000</w:t>
            </w:r>
          </w:p>
        </w:tc>
      </w:tr>
      <w:tr w:rsidR="0022106C" w:rsidRPr="0022106C" w14:paraId="2A0DD7F5" w14:textId="77777777">
        <w:trPr>
          <w:jc w:val="center"/>
        </w:trPr>
        <w:tc>
          <w:tcPr>
            <w:tcW w:w="2592" w:type="dxa"/>
          </w:tcPr>
          <w:p w14:paraId="01C64F6A"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Contingency Reserve (10%)</w:t>
            </w:r>
          </w:p>
        </w:tc>
        <w:tc>
          <w:tcPr>
            <w:tcW w:w="1584" w:type="dxa"/>
          </w:tcPr>
          <w:p w14:paraId="2FE15127"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Reserve Pool</w:t>
            </w:r>
          </w:p>
        </w:tc>
        <w:tc>
          <w:tcPr>
            <w:tcW w:w="2592" w:type="dxa"/>
          </w:tcPr>
          <w:p w14:paraId="71F30F1F"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10% of base project cost</w:t>
            </w:r>
          </w:p>
        </w:tc>
        <w:tc>
          <w:tcPr>
            <w:tcW w:w="1152" w:type="dxa"/>
          </w:tcPr>
          <w:p w14:paraId="149813D2"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N/A</w:t>
            </w:r>
          </w:p>
        </w:tc>
        <w:tc>
          <w:tcPr>
            <w:tcW w:w="1440" w:type="dxa"/>
          </w:tcPr>
          <w:p w14:paraId="293D26FF"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$37,208</w:t>
            </w:r>
          </w:p>
        </w:tc>
      </w:tr>
      <w:tr w:rsidR="0022106C" w:rsidRPr="0022106C" w14:paraId="738EDE7B" w14:textId="77777777">
        <w:trPr>
          <w:jc w:val="center"/>
        </w:trPr>
        <w:tc>
          <w:tcPr>
            <w:tcW w:w="2592" w:type="dxa"/>
            <w:shd w:val="clear" w:color="auto" w:fill="D9E1F2"/>
          </w:tcPr>
          <w:p w14:paraId="7022AB3E" w14:textId="77777777" w:rsidR="0022106C" w:rsidRPr="0022106C" w:rsidRDefault="0022106C" w:rsidP="0022106C">
            <w:pPr>
              <w:spacing w:before="40" w:after="40"/>
              <w:rPr>
                <w:rFonts w:ascii="Calibri" w:hAnsi="Calibri"/>
                <w:color w:val="333333"/>
              </w:rPr>
            </w:pPr>
            <w:r w:rsidRPr="0022106C">
              <w:rPr>
                <w:rFonts w:ascii="Calibri" w:hAnsi="Calibri"/>
                <w:b/>
                <w:color w:val="333333"/>
                <w:sz w:val="17"/>
              </w:rPr>
              <w:t>TOTAL BUDGET</w:t>
            </w:r>
          </w:p>
        </w:tc>
        <w:tc>
          <w:tcPr>
            <w:tcW w:w="1584" w:type="dxa"/>
            <w:shd w:val="clear" w:color="auto" w:fill="D9E1F2"/>
          </w:tcPr>
          <w:p w14:paraId="7D10502C" w14:textId="77777777" w:rsidR="0022106C" w:rsidRPr="0022106C" w:rsidRDefault="0022106C" w:rsidP="0022106C">
            <w:pPr>
              <w:spacing w:before="40" w:after="40"/>
              <w:rPr>
                <w:rFonts w:ascii="Calibri" w:hAnsi="Calibri"/>
                <w:color w:val="333333"/>
              </w:rPr>
            </w:pPr>
            <w:r w:rsidRPr="0022106C">
              <w:rPr>
                <w:rFonts w:ascii="Calibri" w:hAnsi="Calibri"/>
                <w:b/>
                <w:color w:val="333333"/>
                <w:sz w:val="17"/>
              </w:rPr>
              <w:t>--</w:t>
            </w:r>
          </w:p>
        </w:tc>
        <w:tc>
          <w:tcPr>
            <w:tcW w:w="2592" w:type="dxa"/>
            <w:shd w:val="clear" w:color="auto" w:fill="D9E1F2"/>
          </w:tcPr>
          <w:p w14:paraId="75E0A257" w14:textId="77777777" w:rsidR="0022106C" w:rsidRPr="0022106C" w:rsidRDefault="0022106C" w:rsidP="0022106C">
            <w:pPr>
              <w:spacing w:before="40" w:after="40"/>
              <w:rPr>
                <w:rFonts w:ascii="Calibri" w:hAnsi="Calibri"/>
                <w:color w:val="333333"/>
              </w:rPr>
            </w:pPr>
            <w:r w:rsidRPr="0022106C">
              <w:rPr>
                <w:rFonts w:ascii="Calibri" w:hAnsi="Calibri"/>
                <w:b/>
                <w:color w:val="333333"/>
                <w:sz w:val="17"/>
              </w:rPr>
              <w:t>--</w:t>
            </w:r>
          </w:p>
        </w:tc>
        <w:tc>
          <w:tcPr>
            <w:tcW w:w="1152" w:type="dxa"/>
            <w:shd w:val="clear" w:color="auto" w:fill="D9E1F2"/>
          </w:tcPr>
          <w:p w14:paraId="45C0D546" w14:textId="77777777" w:rsidR="0022106C" w:rsidRPr="0022106C" w:rsidRDefault="0022106C" w:rsidP="0022106C">
            <w:pPr>
              <w:spacing w:before="40" w:after="40"/>
              <w:rPr>
                <w:rFonts w:ascii="Calibri" w:hAnsi="Calibri"/>
                <w:color w:val="333333"/>
              </w:rPr>
            </w:pPr>
            <w:r w:rsidRPr="0022106C">
              <w:rPr>
                <w:rFonts w:ascii="Calibri" w:hAnsi="Calibri"/>
                <w:b/>
                <w:color w:val="333333"/>
                <w:sz w:val="17"/>
              </w:rPr>
              <w:t>--</w:t>
            </w:r>
          </w:p>
        </w:tc>
        <w:tc>
          <w:tcPr>
            <w:tcW w:w="1440" w:type="dxa"/>
            <w:shd w:val="clear" w:color="auto" w:fill="D9E1F2"/>
          </w:tcPr>
          <w:p w14:paraId="11C2A70A" w14:textId="77777777" w:rsidR="0022106C" w:rsidRPr="0022106C" w:rsidRDefault="0022106C" w:rsidP="0022106C">
            <w:pPr>
              <w:spacing w:before="40" w:after="40"/>
              <w:rPr>
                <w:rFonts w:ascii="Calibri" w:hAnsi="Calibri"/>
                <w:color w:val="333333"/>
              </w:rPr>
            </w:pPr>
            <w:r w:rsidRPr="0022106C">
              <w:rPr>
                <w:rFonts w:ascii="Calibri" w:hAnsi="Calibri"/>
                <w:b/>
                <w:color w:val="333333"/>
                <w:sz w:val="17"/>
              </w:rPr>
              <w:t>$409,288</w:t>
            </w:r>
          </w:p>
        </w:tc>
      </w:tr>
    </w:tbl>
    <w:p w14:paraId="4AFA0932" w14:textId="11D46C58" w:rsidR="0022106C" w:rsidRPr="0022106C" w:rsidRDefault="00A01A01" w:rsidP="0022106C">
      <w:pPr>
        <w:keepNext/>
        <w:keepLines/>
        <w:spacing w:before="240" w:after="120" w:line="276" w:lineRule="auto"/>
        <w:outlineLvl w:val="1"/>
        <w:rPr>
          <w:rFonts w:asciiTheme="majorHAnsi" w:eastAsiaTheme="majorEastAsia" w:hAnsiTheme="majorHAnsi" w:cstheme="majorBidi"/>
          <w:b/>
          <w:bCs/>
          <w:color w:val="156082" w:themeColor="accent1"/>
          <w:kern w:val="0"/>
          <w:sz w:val="26"/>
          <w:szCs w:val="26"/>
          <w14:ligatures w14:val="none"/>
        </w:rPr>
      </w:pPr>
      <w:r>
        <w:rPr>
          <w:rFonts w:ascii="Calibri" w:eastAsiaTheme="majorEastAsia" w:hAnsi="Calibri" w:cstheme="majorBidi"/>
          <w:b/>
          <w:bCs/>
          <w:color w:val="2E75B6"/>
          <w:kern w:val="0"/>
          <w:sz w:val="28"/>
          <w:szCs w:val="26"/>
          <w14:ligatures w14:val="none"/>
        </w:rPr>
        <w:lastRenderedPageBreak/>
        <w:t>5</w:t>
      </w:r>
      <w:r w:rsidR="0022106C" w:rsidRPr="0022106C">
        <w:rPr>
          <w:rFonts w:ascii="Calibri" w:eastAsiaTheme="majorEastAsia" w:hAnsi="Calibri" w:cstheme="majorBidi"/>
          <w:b/>
          <w:bCs/>
          <w:color w:val="2E75B6"/>
          <w:kern w:val="0"/>
          <w:sz w:val="28"/>
          <w:szCs w:val="26"/>
          <w14:ligatures w14:val="none"/>
        </w:rPr>
        <w:t>.4 Monthly Cashflows Schedule</w:t>
      </w:r>
    </w:p>
    <w:p w14:paraId="753FAE62" w14:textId="77777777" w:rsidR="0022106C" w:rsidRPr="0022106C" w:rsidRDefault="0022106C" w:rsidP="0022106C">
      <w:pPr>
        <w:spacing w:after="120" w:line="276" w:lineRule="auto"/>
        <w:rPr>
          <w:rFonts w:ascii="Calibri" w:eastAsiaTheme="minorEastAsia" w:hAnsi="Calibri"/>
          <w:color w:val="333333"/>
          <w:kern w:val="0"/>
          <w:sz w:val="22"/>
          <w:szCs w:val="22"/>
          <w14:ligatures w14:val="none"/>
        </w:rPr>
      </w:pPr>
      <w:r w:rsidRPr="0022106C">
        <w:rPr>
          <w:rFonts w:ascii="Calibri" w:eastAsiaTheme="minorEastAsia" w:hAnsi="Calibri"/>
          <w:color w:val="333333"/>
          <w:kern w:val="0"/>
          <w:sz w:val="22"/>
          <w:szCs w:val="22"/>
          <w14:ligatures w14:val="none"/>
        </w:rPr>
        <w:t>Expenditures are distributed across the 4 execution months. Spending increases in Months 2 and 3 during active feature building and integration testing.</w:t>
      </w:r>
    </w:p>
    <w:tbl>
      <w:tblPr>
        <w:tblStyle w:val="TableGrid"/>
        <w:tblW w:w="0" w:type="auto"/>
        <w:jc w:val="center"/>
        <w:tblLayout w:type="fixed"/>
        <w:tblLook w:val="04A0" w:firstRow="1" w:lastRow="0" w:firstColumn="1" w:lastColumn="0" w:noHBand="0" w:noVBand="1"/>
      </w:tblPr>
      <w:tblGrid>
        <w:gridCol w:w="2592"/>
        <w:gridCol w:w="1296"/>
        <w:gridCol w:w="1296"/>
        <w:gridCol w:w="1296"/>
        <w:gridCol w:w="1440"/>
        <w:gridCol w:w="1440"/>
      </w:tblGrid>
      <w:tr w:rsidR="0022106C" w:rsidRPr="0022106C" w14:paraId="495013A6" w14:textId="77777777">
        <w:trPr>
          <w:jc w:val="center"/>
        </w:trPr>
        <w:tc>
          <w:tcPr>
            <w:tcW w:w="2592" w:type="dxa"/>
            <w:shd w:val="clear" w:color="auto" w:fill="1F4E79"/>
          </w:tcPr>
          <w:p w14:paraId="2711E309"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7"/>
              </w:rPr>
              <w:t>Month</w:t>
            </w:r>
          </w:p>
        </w:tc>
        <w:tc>
          <w:tcPr>
            <w:tcW w:w="1296" w:type="dxa"/>
            <w:shd w:val="clear" w:color="auto" w:fill="1F4E79"/>
          </w:tcPr>
          <w:p w14:paraId="743F864A"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7"/>
              </w:rPr>
              <w:t>Labor</w:t>
            </w:r>
          </w:p>
        </w:tc>
        <w:tc>
          <w:tcPr>
            <w:tcW w:w="1296" w:type="dxa"/>
            <w:shd w:val="clear" w:color="auto" w:fill="1F4E79"/>
          </w:tcPr>
          <w:p w14:paraId="440FC3A9"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7"/>
              </w:rPr>
              <w:t>Non-Labor</w:t>
            </w:r>
          </w:p>
        </w:tc>
        <w:tc>
          <w:tcPr>
            <w:tcW w:w="1296" w:type="dxa"/>
            <w:shd w:val="clear" w:color="auto" w:fill="1F4E79"/>
          </w:tcPr>
          <w:p w14:paraId="2BD2111F"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7"/>
              </w:rPr>
              <w:t>Base Cost</w:t>
            </w:r>
          </w:p>
        </w:tc>
        <w:tc>
          <w:tcPr>
            <w:tcW w:w="1440" w:type="dxa"/>
            <w:shd w:val="clear" w:color="auto" w:fill="1F4E79"/>
          </w:tcPr>
          <w:p w14:paraId="34E7AD3A"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7"/>
              </w:rPr>
              <w:t>Contingency (10%)</w:t>
            </w:r>
          </w:p>
        </w:tc>
        <w:tc>
          <w:tcPr>
            <w:tcW w:w="1440" w:type="dxa"/>
            <w:shd w:val="clear" w:color="auto" w:fill="1F4E79"/>
          </w:tcPr>
          <w:p w14:paraId="36ED512E"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7"/>
              </w:rPr>
              <w:t>Total Monthly Cashflow</w:t>
            </w:r>
          </w:p>
        </w:tc>
      </w:tr>
      <w:tr w:rsidR="0022106C" w:rsidRPr="0022106C" w14:paraId="713818B4" w14:textId="77777777">
        <w:trPr>
          <w:jc w:val="center"/>
        </w:trPr>
        <w:tc>
          <w:tcPr>
            <w:tcW w:w="2592" w:type="dxa"/>
            <w:shd w:val="clear" w:color="auto" w:fill="F2F2F2"/>
          </w:tcPr>
          <w:p w14:paraId="200E9B27"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Month 1: Setup &amp; Architecture</w:t>
            </w:r>
          </w:p>
        </w:tc>
        <w:tc>
          <w:tcPr>
            <w:tcW w:w="1296" w:type="dxa"/>
            <w:shd w:val="clear" w:color="auto" w:fill="F2F2F2"/>
          </w:tcPr>
          <w:p w14:paraId="6B62E475"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$70,000</w:t>
            </w:r>
          </w:p>
        </w:tc>
        <w:tc>
          <w:tcPr>
            <w:tcW w:w="1296" w:type="dxa"/>
            <w:shd w:val="clear" w:color="auto" w:fill="F2F2F2"/>
          </w:tcPr>
          <w:p w14:paraId="4BE34CAC"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$6,500</w:t>
            </w:r>
          </w:p>
        </w:tc>
        <w:tc>
          <w:tcPr>
            <w:tcW w:w="1296" w:type="dxa"/>
            <w:shd w:val="clear" w:color="auto" w:fill="F2F2F2"/>
          </w:tcPr>
          <w:p w14:paraId="6A01392D"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$76,500</w:t>
            </w:r>
          </w:p>
        </w:tc>
        <w:tc>
          <w:tcPr>
            <w:tcW w:w="1440" w:type="dxa"/>
            <w:shd w:val="clear" w:color="auto" w:fill="F2F2F2"/>
          </w:tcPr>
          <w:p w14:paraId="4BFB5341"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$7,650</w:t>
            </w:r>
          </w:p>
        </w:tc>
        <w:tc>
          <w:tcPr>
            <w:tcW w:w="1440" w:type="dxa"/>
            <w:shd w:val="clear" w:color="auto" w:fill="F2F2F2"/>
          </w:tcPr>
          <w:p w14:paraId="03B5D1A3"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$84,150</w:t>
            </w:r>
          </w:p>
        </w:tc>
      </w:tr>
      <w:tr w:rsidR="0022106C" w:rsidRPr="0022106C" w14:paraId="03A97A88" w14:textId="77777777">
        <w:trPr>
          <w:jc w:val="center"/>
        </w:trPr>
        <w:tc>
          <w:tcPr>
            <w:tcW w:w="2592" w:type="dxa"/>
          </w:tcPr>
          <w:p w14:paraId="10189DF7"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Month 2: Core Development</w:t>
            </w:r>
          </w:p>
        </w:tc>
        <w:tc>
          <w:tcPr>
            <w:tcW w:w="1296" w:type="dxa"/>
          </w:tcPr>
          <w:p w14:paraId="1B70C7DA"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$85,000</w:t>
            </w:r>
          </w:p>
        </w:tc>
        <w:tc>
          <w:tcPr>
            <w:tcW w:w="1296" w:type="dxa"/>
          </w:tcPr>
          <w:p w14:paraId="50AFB5BC"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$8,500</w:t>
            </w:r>
          </w:p>
        </w:tc>
        <w:tc>
          <w:tcPr>
            <w:tcW w:w="1296" w:type="dxa"/>
          </w:tcPr>
          <w:p w14:paraId="7FDBC855"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$93,500</w:t>
            </w:r>
          </w:p>
        </w:tc>
        <w:tc>
          <w:tcPr>
            <w:tcW w:w="1440" w:type="dxa"/>
          </w:tcPr>
          <w:p w14:paraId="2DA15952"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$9,350</w:t>
            </w:r>
          </w:p>
        </w:tc>
        <w:tc>
          <w:tcPr>
            <w:tcW w:w="1440" w:type="dxa"/>
          </w:tcPr>
          <w:p w14:paraId="21EC5C9B"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$102,850</w:t>
            </w:r>
          </w:p>
        </w:tc>
      </w:tr>
      <w:tr w:rsidR="0022106C" w:rsidRPr="0022106C" w14:paraId="20CBC14B" w14:textId="77777777">
        <w:trPr>
          <w:jc w:val="center"/>
        </w:trPr>
        <w:tc>
          <w:tcPr>
            <w:tcW w:w="2592" w:type="dxa"/>
            <w:shd w:val="clear" w:color="auto" w:fill="F2F2F2"/>
          </w:tcPr>
          <w:p w14:paraId="17CE6D2E"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Month 3: Integration &amp; Testing</w:t>
            </w:r>
          </w:p>
        </w:tc>
        <w:tc>
          <w:tcPr>
            <w:tcW w:w="1296" w:type="dxa"/>
            <w:shd w:val="clear" w:color="auto" w:fill="F2F2F2"/>
          </w:tcPr>
          <w:p w14:paraId="653F32E8"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$95,000</w:t>
            </w:r>
          </w:p>
        </w:tc>
        <w:tc>
          <w:tcPr>
            <w:tcW w:w="1296" w:type="dxa"/>
            <w:shd w:val="clear" w:color="auto" w:fill="F2F2F2"/>
          </w:tcPr>
          <w:p w14:paraId="4490ED23"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$10,500</w:t>
            </w:r>
          </w:p>
        </w:tc>
        <w:tc>
          <w:tcPr>
            <w:tcW w:w="1296" w:type="dxa"/>
            <w:shd w:val="clear" w:color="auto" w:fill="F2F2F2"/>
          </w:tcPr>
          <w:p w14:paraId="06E61F0D"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$105,500</w:t>
            </w:r>
          </w:p>
        </w:tc>
        <w:tc>
          <w:tcPr>
            <w:tcW w:w="1440" w:type="dxa"/>
            <w:shd w:val="clear" w:color="auto" w:fill="F2F2F2"/>
          </w:tcPr>
          <w:p w14:paraId="4541E634"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$10,550</w:t>
            </w:r>
          </w:p>
        </w:tc>
        <w:tc>
          <w:tcPr>
            <w:tcW w:w="1440" w:type="dxa"/>
            <w:shd w:val="clear" w:color="auto" w:fill="F2F2F2"/>
          </w:tcPr>
          <w:p w14:paraId="0C292060"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$116,050</w:t>
            </w:r>
          </w:p>
        </w:tc>
      </w:tr>
      <w:tr w:rsidR="0022106C" w:rsidRPr="0022106C" w14:paraId="4DDC8790" w14:textId="77777777">
        <w:trPr>
          <w:jc w:val="center"/>
        </w:trPr>
        <w:tc>
          <w:tcPr>
            <w:tcW w:w="2592" w:type="dxa"/>
          </w:tcPr>
          <w:p w14:paraId="43C3197C"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Month 4: Security &amp; Launch</w:t>
            </w:r>
          </w:p>
        </w:tc>
        <w:tc>
          <w:tcPr>
            <w:tcW w:w="1296" w:type="dxa"/>
          </w:tcPr>
          <w:p w14:paraId="2EB58F93"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$88,080</w:t>
            </w:r>
          </w:p>
        </w:tc>
        <w:tc>
          <w:tcPr>
            <w:tcW w:w="1296" w:type="dxa"/>
          </w:tcPr>
          <w:p w14:paraId="0651D8F7"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$8,500</w:t>
            </w:r>
          </w:p>
        </w:tc>
        <w:tc>
          <w:tcPr>
            <w:tcW w:w="1296" w:type="dxa"/>
          </w:tcPr>
          <w:p w14:paraId="0CFD380D"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$96,580</w:t>
            </w:r>
          </w:p>
        </w:tc>
        <w:tc>
          <w:tcPr>
            <w:tcW w:w="1440" w:type="dxa"/>
          </w:tcPr>
          <w:p w14:paraId="695C06AA"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$9,658</w:t>
            </w:r>
          </w:p>
        </w:tc>
        <w:tc>
          <w:tcPr>
            <w:tcW w:w="1440" w:type="dxa"/>
          </w:tcPr>
          <w:p w14:paraId="0A788D97" w14:textId="77777777" w:rsidR="0022106C" w:rsidRPr="0022106C" w:rsidRDefault="0022106C" w:rsidP="0022106C">
            <w:pPr>
              <w:spacing w:before="40" w:after="40"/>
              <w:rPr>
                <w:rFonts w:ascii="Calibri" w:hAnsi="Calibri"/>
                <w:color w:val="333333"/>
              </w:rPr>
            </w:pPr>
            <w:r w:rsidRPr="0022106C">
              <w:rPr>
                <w:rFonts w:ascii="Calibri" w:hAnsi="Calibri"/>
                <w:color w:val="333333"/>
                <w:sz w:val="17"/>
              </w:rPr>
              <w:t>$106,238</w:t>
            </w:r>
          </w:p>
        </w:tc>
      </w:tr>
      <w:tr w:rsidR="0022106C" w:rsidRPr="0022106C" w14:paraId="006DFD4E" w14:textId="77777777">
        <w:trPr>
          <w:jc w:val="center"/>
        </w:trPr>
        <w:tc>
          <w:tcPr>
            <w:tcW w:w="2592" w:type="dxa"/>
            <w:shd w:val="clear" w:color="auto" w:fill="D9E1F2"/>
          </w:tcPr>
          <w:p w14:paraId="20497183" w14:textId="77777777" w:rsidR="0022106C" w:rsidRPr="0022106C" w:rsidRDefault="0022106C" w:rsidP="0022106C">
            <w:pPr>
              <w:spacing w:before="40" w:after="40"/>
              <w:rPr>
                <w:rFonts w:ascii="Calibri" w:hAnsi="Calibri"/>
                <w:color w:val="333333"/>
              </w:rPr>
            </w:pPr>
            <w:r w:rsidRPr="0022106C">
              <w:rPr>
                <w:rFonts w:ascii="Calibri" w:hAnsi="Calibri"/>
                <w:b/>
                <w:color w:val="333333"/>
                <w:sz w:val="17"/>
              </w:rPr>
              <w:t>TOTALS</w:t>
            </w:r>
          </w:p>
        </w:tc>
        <w:tc>
          <w:tcPr>
            <w:tcW w:w="1296" w:type="dxa"/>
            <w:shd w:val="clear" w:color="auto" w:fill="D9E1F2"/>
          </w:tcPr>
          <w:p w14:paraId="3C946C08" w14:textId="77777777" w:rsidR="0022106C" w:rsidRPr="0022106C" w:rsidRDefault="0022106C" w:rsidP="0022106C">
            <w:pPr>
              <w:spacing w:before="40" w:after="40"/>
              <w:rPr>
                <w:rFonts w:ascii="Calibri" w:hAnsi="Calibri"/>
                <w:color w:val="333333"/>
              </w:rPr>
            </w:pPr>
            <w:r w:rsidRPr="0022106C">
              <w:rPr>
                <w:rFonts w:ascii="Calibri" w:hAnsi="Calibri"/>
                <w:b/>
                <w:color w:val="333333"/>
                <w:sz w:val="17"/>
              </w:rPr>
              <w:t>$338,080</w:t>
            </w:r>
          </w:p>
        </w:tc>
        <w:tc>
          <w:tcPr>
            <w:tcW w:w="1296" w:type="dxa"/>
            <w:shd w:val="clear" w:color="auto" w:fill="D9E1F2"/>
          </w:tcPr>
          <w:p w14:paraId="250146A6" w14:textId="77777777" w:rsidR="0022106C" w:rsidRPr="0022106C" w:rsidRDefault="0022106C" w:rsidP="0022106C">
            <w:pPr>
              <w:spacing w:before="40" w:after="40"/>
              <w:rPr>
                <w:rFonts w:ascii="Calibri" w:hAnsi="Calibri"/>
                <w:color w:val="333333"/>
              </w:rPr>
            </w:pPr>
            <w:r w:rsidRPr="0022106C">
              <w:rPr>
                <w:rFonts w:ascii="Calibri" w:hAnsi="Calibri"/>
                <w:b/>
                <w:color w:val="333333"/>
                <w:sz w:val="17"/>
              </w:rPr>
              <w:t>$34,000</w:t>
            </w:r>
          </w:p>
        </w:tc>
        <w:tc>
          <w:tcPr>
            <w:tcW w:w="1296" w:type="dxa"/>
            <w:shd w:val="clear" w:color="auto" w:fill="D9E1F2"/>
          </w:tcPr>
          <w:p w14:paraId="3D001CAE" w14:textId="77777777" w:rsidR="0022106C" w:rsidRPr="0022106C" w:rsidRDefault="0022106C" w:rsidP="0022106C">
            <w:pPr>
              <w:spacing w:before="40" w:after="40"/>
              <w:rPr>
                <w:rFonts w:ascii="Calibri" w:hAnsi="Calibri"/>
                <w:color w:val="333333"/>
              </w:rPr>
            </w:pPr>
            <w:r w:rsidRPr="0022106C">
              <w:rPr>
                <w:rFonts w:ascii="Calibri" w:hAnsi="Calibri"/>
                <w:b/>
                <w:color w:val="333333"/>
                <w:sz w:val="17"/>
              </w:rPr>
              <w:t>$372,080</w:t>
            </w:r>
          </w:p>
        </w:tc>
        <w:tc>
          <w:tcPr>
            <w:tcW w:w="1440" w:type="dxa"/>
            <w:shd w:val="clear" w:color="auto" w:fill="D9E1F2"/>
          </w:tcPr>
          <w:p w14:paraId="485918E6" w14:textId="77777777" w:rsidR="0022106C" w:rsidRPr="0022106C" w:rsidRDefault="0022106C" w:rsidP="0022106C">
            <w:pPr>
              <w:spacing w:before="40" w:after="40"/>
              <w:rPr>
                <w:rFonts w:ascii="Calibri" w:hAnsi="Calibri"/>
                <w:color w:val="333333"/>
              </w:rPr>
            </w:pPr>
            <w:r w:rsidRPr="0022106C">
              <w:rPr>
                <w:rFonts w:ascii="Calibri" w:hAnsi="Calibri"/>
                <w:b/>
                <w:color w:val="333333"/>
                <w:sz w:val="17"/>
              </w:rPr>
              <w:t>$37,208</w:t>
            </w:r>
          </w:p>
        </w:tc>
        <w:tc>
          <w:tcPr>
            <w:tcW w:w="1440" w:type="dxa"/>
            <w:shd w:val="clear" w:color="auto" w:fill="D9E1F2"/>
          </w:tcPr>
          <w:p w14:paraId="1D1D19A8" w14:textId="77777777" w:rsidR="0022106C" w:rsidRPr="0022106C" w:rsidRDefault="0022106C" w:rsidP="0022106C">
            <w:pPr>
              <w:spacing w:before="40" w:after="40"/>
              <w:rPr>
                <w:rFonts w:ascii="Calibri" w:hAnsi="Calibri"/>
                <w:color w:val="333333"/>
              </w:rPr>
            </w:pPr>
            <w:r w:rsidRPr="0022106C">
              <w:rPr>
                <w:rFonts w:ascii="Calibri" w:hAnsi="Calibri"/>
                <w:b/>
                <w:color w:val="333333"/>
                <w:sz w:val="17"/>
              </w:rPr>
              <w:t>$409,288</w:t>
            </w:r>
          </w:p>
        </w:tc>
      </w:tr>
    </w:tbl>
    <w:p w14:paraId="169B4074" w14:textId="7D89CC6F" w:rsidR="0022106C" w:rsidRPr="0022106C" w:rsidRDefault="00A01A01" w:rsidP="0022106C">
      <w:pPr>
        <w:keepNext/>
        <w:keepLines/>
        <w:spacing w:before="240" w:after="120" w:line="276" w:lineRule="auto"/>
        <w:outlineLvl w:val="1"/>
        <w:rPr>
          <w:rFonts w:asciiTheme="majorHAnsi" w:eastAsiaTheme="majorEastAsia" w:hAnsiTheme="majorHAnsi" w:cstheme="majorBidi"/>
          <w:b/>
          <w:bCs/>
          <w:color w:val="156082" w:themeColor="accent1"/>
          <w:kern w:val="0"/>
          <w:sz w:val="26"/>
          <w:szCs w:val="26"/>
          <w14:ligatures w14:val="none"/>
        </w:rPr>
      </w:pPr>
      <w:r>
        <w:rPr>
          <w:rFonts w:ascii="Calibri" w:eastAsiaTheme="majorEastAsia" w:hAnsi="Calibri" w:cstheme="majorBidi"/>
          <w:b/>
          <w:bCs/>
          <w:color w:val="2E75B6"/>
          <w:kern w:val="0"/>
          <w:sz w:val="28"/>
          <w:szCs w:val="26"/>
          <w14:ligatures w14:val="none"/>
        </w:rPr>
        <w:t>5.5</w:t>
      </w:r>
      <w:r w:rsidR="0022106C" w:rsidRPr="0022106C">
        <w:rPr>
          <w:rFonts w:ascii="Calibri" w:eastAsiaTheme="majorEastAsia" w:hAnsi="Calibri" w:cstheme="majorBidi"/>
          <w:b/>
          <w:bCs/>
          <w:color w:val="2E75B6"/>
          <w:kern w:val="0"/>
          <w:sz w:val="28"/>
          <w:szCs w:val="26"/>
          <w14:ligatures w14:val="none"/>
        </w:rPr>
        <w:t xml:space="preserve"> RACI Matrix</w:t>
      </w:r>
    </w:p>
    <w:p w14:paraId="5D044E93" w14:textId="77777777" w:rsidR="0022106C" w:rsidRPr="0022106C" w:rsidRDefault="0022106C" w:rsidP="0022106C">
      <w:pPr>
        <w:spacing w:after="20" w:line="276" w:lineRule="auto"/>
        <w:rPr>
          <w:rFonts w:ascii="Calibri" w:eastAsiaTheme="minorEastAsia" w:hAnsi="Calibri"/>
          <w:color w:val="333333"/>
          <w:kern w:val="0"/>
          <w:sz w:val="22"/>
          <w:szCs w:val="22"/>
          <w14:ligatures w14:val="none"/>
        </w:rPr>
      </w:pPr>
      <w:r w:rsidRPr="0022106C">
        <w:rPr>
          <w:rFonts w:ascii="Calibri" w:eastAsiaTheme="minorEastAsia" w:hAnsi="Calibri"/>
          <w:color w:val="333333"/>
          <w:kern w:val="0"/>
          <w:sz w:val="22"/>
          <w:szCs w:val="22"/>
          <w14:ligatures w14:val="none"/>
        </w:rPr>
        <w:t>• R = Responsible: The role that does the work.</w:t>
      </w:r>
    </w:p>
    <w:p w14:paraId="094737BB" w14:textId="77777777" w:rsidR="0022106C" w:rsidRPr="0022106C" w:rsidRDefault="0022106C" w:rsidP="0022106C">
      <w:pPr>
        <w:spacing w:after="20" w:line="276" w:lineRule="auto"/>
        <w:rPr>
          <w:rFonts w:ascii="Calibri" w:eastAsiaTheme="minorEastAsia" w:hAnsi="Calibri"/>
          <w:color w:val="333333"/>
          <w:kern w:val="0"/>
          <w:sz w:val="22"/>
          <w:szCs w:val="22"/>
          <w14:ligatures w14:val="none"/>
        </w:rPr>
      </w:pPr>
      <w:r w:rsidRPr="0022106C">
        <w:rPr>
          <w:rFonts w:ascii="Calibri" w:eastAsiaTheme="minorEastAsia" w:hAnsi="Calibri"/>
          <w:color w:val="333333"/>
          <w:kern w:val="0"/>
          <w:sz w:val="22"/>
          <w:szCs w:val="22"/>
          <w14:ligatures w14:val="none"/>
        </w:rPr>
        <w:t>• A = Accountable: The role with final approval power (only 1 A per task).</w:t>
      </w:r>
    </w:p>
    <w:p w14:paraId="0C31C665" w14:textId="77777777" w:rsidR="0022106C" w:rsidRPr="0022106C" w:rsidRDefault="0022106C" w:rsidP="0022106C">
      <w:pPr>
        <w:spacing w:after="20" w:line="276" w:lineRule="auto"/>
        <w:rPr>
          <w:rFonts w:ascii="Calibri" w:eastAsiaTheme="minorEastAsia" w:hAnsi="Calibri"/>
          <w:color w:val="333333"/>
          <w:kern w:val="0"/>
          <w:sz w:val="22"/>
          <w:szCs w:val="22"/>
          <w14:ligatures w14:val="none"/>
        </w:rPr>
      </w:pPr>
      <w:proofErr w:type="gramStart"/>
      <w:r w:rsidRPr="0022106C">
        <w:rPr>
          <w:rFonts w:ascii="Calibri" w:eastAsiaTheme="minorEastAsia" w:hAnsi="Calibri"/>
          <w:color w:val="333333"/>
          <w:kern w:val="0"/>
          <w:sz w:val="22"/>
          <w:szCs w:val="22"/>
          <w14:ligatures w14:val="none"/>
        </w:rPr>
        <w:t>• C =</w:t>
      </w:r>
      <w:proofErr w:type="gramEnd"/>
      <w:r w:rsidRPr="0022106C">
        <w:rPr>
          <w:rFonts w:ascii="Calibri" w:eastAsiaTheme="minorEastAsia" w:hAnsi="Calibri"/>
          <w:color w:val="333333"/>
          <w:kern w:val="0"/>
          <w:sz w:val="22"/>
          <w:szCs w:val="22"/>
          <w14:ligatures w14:val="none"/>
        </w:rPr>
        <w:t xml:space="preserve"> Consulted: Roles providing input and expertise.</w:t>
      </w:r>
    </w:p>
    <w:p w14:paraId="6C94D2C7" w14:textId="77777777" w:rsidR="0022106C" w:rsidRPr="0022106C" w:rsidRDefault="0022106C" w:rsidP="0022106C">
      <w:pPr>
        <w:spacing w:after="120" w:line="276" w:lineRule="auto"/>
        <w:rPr>
          <w:rFonts w:ascii="Calibri" w:eastAsiaTheme="minorEastAsia" w:hAnsi="Calibri"/>
          <w:color w:val="333333"/>
          <w:kern w:val="0"/>
          <w:sz w:val="22"/>
          <w:szCs w:val="22"/>
          <w14:ligatures w14:val="none"/>
        </w:rPr>
      </w:pPr>
      <w:r w:rsidRPr="0022106C">
        <w:rPr>
          <w:rFonts w:ascii="Calibri" w:eastAsiaTheme="minorEastAsia" w:hAnsi="Calibri"/>
          <w:color w:val="333333"/>
          <w:kern w:val="0"/>
          <w:sz w:val="22"/>
          <w:szCs w:val="22"/>
          <w14:ligatures w14:val="none"/>
        </w:rPr>
        <w:t>• I = Informed: Roles updated on task progress.</w:t>
      </w:r>
    </w:p>
    <w:tbl>
      <w:tblPr>
        <w:tblStyle w:val="TableGrid"/>
        <w:tblW w:w="0" w:type="auto"/>
        <w:jc w:val="center"/>
        <w:tblLayout w:type="fixed"/>
        <w:tblLook w:val="04A0" w:firstRow="1" w:lastRow="0" w:firstColumn="1" w:lastColumn="0" w:noHBand="0" w:noVBand="1"/>
      </w:tblPr>
      <w:tblGrid>
        <w:gridCol w:w="3024"/>
        <w:gridCol w:w="720"/>
        <w:gridCol w:w="720"/>
        <w:gridCol w:w="1008"/>
        <w:gridCol w:w="864"/>
        <w:gridCol w:w="864"/>
        <w:gridCol w:w="720"/>
        <w:gridCol w:w="720"/>
        <w:gridCol w:w="720"/>
      </w:tblGrid>
      <w:tr w:rsidR="0022106C" w:rsidRPr="0022106C" w14:paraId="46DE4378" w14:textId="77777777">
        <w:trPr>
          <w:jc w:val="center"/>
        </w:trPr>
        <w:tc>
          <w:tcPr>
            <w:tcW w:w="3024" w:type="dxa"/>
            <w:shd w:val="clear" w:color="auto" w:fill="1F4E79"/>
          </w:tcPr>
          <w:p w14:paraId="2466FE14"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6"/>
              </w:rPr>
              <w:t>Task / Deliverable</w:t>
            </w:r>
          </w:p>
        </w:tc>
        <w:tc>
          <w:tcPr>
            <w:tcW w:w="720" w:type="dxa"/>
            <w:shd w:val="clear" w:color="auto" w:fill="1F4E79"/>
          </w:tcPr>
          <w:p w14:paraId="1E2DFA64"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6"/>
              </w:rPr>
              <w:t>PM</w:t>
            </w:r>
          </w:p>
        </w:tc>
        <w:tc>
          <w:tcPr>
            <w:tcW w:w="720" w:type="dxa"/>
            <w:shd w:val="clear" w:color="auto" w:fill="1F4E79"/>
          </w:tcPr>
          <w:p w14:paraId="64EB9FD9"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6"/>
              </w:rPr>
              <w:t>PO</w:t>
            </w:r>
          </w:p>
        </w:tc>
        <w:tc>
          <w:tcPr>
            <w:tcW w:w="1008" w:type="dxa"/>
            <w:shd w:val="clear" w:color="auto" w:fill="1F4E79"/>
          </w:tcPr>
          <w:p w14:paraId="3E6039A6"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6"/>
              </w:rPr>
              <w:t>Scrum Master</w:t>
            </w:r>
          </w:p>
        </w:tc>
        <w:tc>
          <w:tcPr>
            <w:tcW w:w="864" w:type="dxa"/>
            <w:shd w:val="clear" w:color="auto" w:fill="1F4E79"/>
          </w:tcPr>
          <w:p w14:paraId="0C906BC7"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6"/>
              </w:rPr>
              <w:t xml:space="preserve">Tech </w:t>
            </w:r>
            <w:proofErr w:type="gramStart"/>
            <w:r w:rsidRPr="0022106C">
              <w:rPr>
                <w:rFonts w:ascii="Calibri" w:hAnsi="Calibri"/>
                <w:b/>
                <w:color w:val="FFFFFF"/>
                <w:sz w:val="16"/>
              </w:rPr>
              <w:t>Lead</w:t>
            </w:r>
            <w:proofErr w:type="gramEnd"/>
          </w:p>
        </w:tc>
        <w:tc>
          <w:tcPr>
            <w:tcW w:w="864" w:type="dxa"/>
            <w:shd w:val="clear" w:color="auto" w:fill="1F4E79"/>
          </w:tcPr>
          <w:p w14:paraId="1B8355EF"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6"/>
              </w:rPr>
              <w:t>Dev Teams</w:t>
            </w:r>
          </w:p>
        </w:tc>
        <w:tc>
          <w:tcPr>
            <w:tcW w:w="720" w:type="dxa"/>
            <w:shd w:val="clear" w:color="auto" w:fill="1F4E79"/>
          </w:tcPr>
          <w:p w14:paraId="188484D9"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6"/>
              </w:rPr>
              <w:t>QA</w:t>
            </w:r>
          </w:p>
        </w:tc>
        <w:tc>
          <w:tcPr>
            <w:tcW w:w="720" w:type="dxa"/>
            <w:shd w:val="clear" w:color="auto" w:fill="1F4E79"/>
          </w:tcPr>
          <w:p w14:paraId="2EE93633"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6"/>
              </w:rPr>
              <w:t>SecOps</w:t>
            </w:r>
          </w:p>
        </w:tc>
        <w:tc>
          <w:tcPr>
            <w:tcW w:w="720" w:type="dxa"/>
            <w:shd w:val="clear" w:color="auto" w:fill="1F4E79"/>
          </w:tcPr>
          <w:p w14:paraId="43D1134D" w14:textId="77777777" w:rsidR="0022106C" w:rsidRPr="0022106C" w:rsidRDefault="0022106C" w:rsidP="0022106C">
            <w:pPr>
              <w:spacing w:before="40" w:after="40"/>
              <w:rPr>
                <w:rFonts w:ascii="Calibri" w:hAnsi="Calibri"/>
                <w:color w:val="333333"/>
              </w:rPr>
            </w:pPr>
            <w:r w:rsidRPr="0022106C">
              <w:rPr>
                <w:rFonts w:ascii="Calibri" w:hAnsi="Calibri"/>
                <w:b/>
                <w:color w:val="FFFFFF"/>
                <w:sz w:val="16"/>
              </w:rPr>
              <w:t>Stakeholders</w:t>
            </w:r>
          </w:p>
        </w:tc>
      </w:tr>
      <w:tr w:rsidR="0022106C" w:rsidRPr="0022106C" w14:paraId="08AB578D" w14:textId="77777777">
        <w:trPr>
          <w:jc w:val="center"/>
        </w:trPr>
        <w:tc>
          <w:tcPr>
            <w:tcW w:w="3024" w:type="dxa"/>
            <w:shd w:val="clear" w:color="auto" w:fill="F2F2F2"/>
          </w:tcPr>
          <w:p w14:paraId="57CF2BE8"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Requirements &amp; Scope Definition</w:t>
            </w:r>
          </w:p>
        </w:tc>
        <w:tc>
          <w:tcPr>
            <w:tcW w:w="720" w:type="dxa"/>
            <w:shd w:val="clear" w:color="auto" w:fill="F2F2F2"/>
          </w:tcPr>
          <w:p w14:paraId="41D450E7"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A</w:t>
            </w:r>
          </w:p>
        </w:tc>
        <w:tc>
          <w:tcPr>
            <w:tcW w:w="720" w:type="dxa"/>
            <w:shd w:val="clear" w:color="auto" w:fill="F2F2F2"/>
          </w:tcPr>
          <w:p w14:paraId="09307DCC"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R</w:t>
            </w:r>
          </w:p>
        </w:tc>
        <w:tc>
          <w:tcPr>
            <w:tcW w:w="1008" w:type="dxa"/>
            <w:shd w:val="clear" w:color="auto" w:fill="F2F2F2"/>
          </w:tcPr>
          <w:p w14:paraId="2456A05A"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864" w:type="dxa"/>
            <w:shd w:val="clear" w:color="auto" w:fill="F2F2F2"/>
          </w:tcPr>
          <w:p w14:paraId="2A525ABD"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864" w:type="dxa"/>
            <w:shd w:val="clear" w:color="auto" w:fill="F2F2F2"/>
          </w:tcPr>
          <w:p w14:paraId="346FC76C"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720" w:type="dxa"/>
            <w:shd w:val="clear" w:color="auto" w:fill="F2F2F2"/>
          </w:tcPr>
          <w:p w14:paraId="3F424E01"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720" w:type="dxa"/>
            <w:shd w:val="clear" w:color="auto" w:fill="F2F2F2"/>
          </w:tcPr>
          <w:p w14:paraId="6DB7590C"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720" w:type="dxa"/>
            <w:shd w:val="clear" w:color="auto" w:fill="F2F2F2"/>
          </w:tcPr>
          <w:p w14:paraId="2DE015A6"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r>
      <w:tr w:rsidR="0022106C" w:rsidRPr="0022106C" w14:paraId="4ECB3822" w14:textId="77777777">
        <w:trPr>
          <w:jc w:val="center"/>
        </w:trPr>
        <w:tc>
          <w:tcPr>
            <w:tcW w:w="3024" w:type="dxa"/>
          </w:tcPr>
          <w:p w14:paraId="304A7252"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Product Backlog Prioritization</w:t>
            </w:r>
          </w:p>
        </w:tc>
        <w:tc>
          <w:tcPr>
            <w:tcW w:w="720" w:type="dxa"/>
          </w:tcPr>
          <w:p w14:paraId="3310932D"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720" w:type="dxa"/>
          </w:tcPr>
          <w:p w14:paraId="1DEAE198"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A/R</w:t>
            </w:r>
          </w:p>
        </w:tc>
        <w:tc>
          <w:tcPr>
            <w:tcW w:w="1008" w:type="dxa"/>
          </w:tcPr>
          <w:p w14:paraId="56DD3931"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864" w:type="dxa"/>
          </w:tcPr>
          <w:p w14:paraId="7FE7F6BF"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864" w:type="dxa"/>
          </w:tcPr>
          <w:p w14:paraId="00F1F773"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720" w:type="dxa"/>
          </w:tcPr>
          <w:p w14:paraId="5DAEA635"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I</w:t>
            </w:r>
          </w:p>
        </w:tc>
        <w:tc>
          <w:tcPr>
            <w:tcW w:w="720" w:type="dxa"/>
          </w:tcPr>
          <w:p w14:paraId="102B1846"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720" w:type="dxa"/>
          </w:tcPr>
          <w:p w14:paraId="604EEC47"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r>
      <w:tr w:rsidR="0022106C" w:rsidRPr="0022106C" w14:paraId="54460311" w14:textId="77777777">
        <w:trPr>
          <w:jc w:val="center"/>
        </w:trPr>
        <w:tc>
          <w:tcPr>
            <w:tcW w:w="3024" w:type="dxa"/>
            <w:shd w:val="clear" w:color="auto" w:fill="F2F2F2"/>
          </w:tcPr>
          <w:p w14:paraId="6535501C"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System Architecture &amp; ERD</w:t>
            </w:r>
          </w:p>
        </w:tc>
        <w:tc>
          <w:tcPr>
            <w:tcW w:w="720" w:type="dxa"/>
            <w:shd w:val="clear" w:color="auto" w:fill="F2F2F2"/>
          </w:tcPr>
          <w:p w14:paraId="494F2141"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I</w:t>
            </w:r>
          </w:p>
        </w:tc>
        <w:tc>
          <w:tcPr>
            <w:tcW w:w="720" w:type="dxa"/>
            <w:shd w:val="clear" w:color="auto" w:fill="F2F2F2"/>
          </w:tcPr>
          <w:p w14:paraId="7BBBA7B5"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1008" w:type="dxa"/>
            <w:shd w:val="clear" w:color="auto" w:fill="F2F2F2"/>
          </w:tcPr>
          <w:p w14:paraId="691DB693"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864" w:type="dxa"/>
            <w:shd w:val="clear" w:color="auto" w:fill="F2F2F2"/>
          </w:tcPr>
          <w:p w14:paraId="33F20DEE"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A/R</w:t>
            </w:r>
          </w:p>
        </w:tc>
        <w:tc>
          <w:tcPr>
            <w:tcW w:w="864" w:type="dxa"/>
            <w:shd w:val="clear" w:color="auto" w:fill="F2F2F2"/>
          </w:tcPr>
          <w:p w14:paraId="680D25D8"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720" w:type="dxa"/>
            <w:shd w:val="clear" w:color="auto" w:fill="F2F2F2"/>
          </w:tcPr>
          <w:p w14:paraId="5B71CD1F"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720" w:type="dxa"/>
            <w:shd w:val="clear" w:color="auto" w:fill="F2F2F2"/>
          </w:tcPr>
          <w:p w14:paraId="37D70F8E"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720" w:type="dxa"/>
            <w:shd w:val="clear" w:color="auto" w:fill="F2F2F2"/>
          </w:tcPr>
          <w:p w14:paraId="507C86A3"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I</w:t>
            </w:r>
          </w:p>
        </w:tc>
      </w:tr>
      <w:tr w:rsidR="0022106C" w:rsidRPr="0022106C" w14:paraId="79C31BB9" w14:textId="77777777">
        <w:trPr>
          <w:jc w:val="center"/>
        </w:trPr>
        <w:tc>
          <w:tcPr>
            <w:tcW w:w="3024" w:type="dxa"/>
          </w:tcPr>
          <w:p w14:paraId="1CF07394"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Mobile &amp; Web App Development</w:t>
            </w:r>
          </w:p>
        </w:tc>
        <w:tc>
          <w:tcPr>
            <w:tcW w:w="720" w:type="dxa"/>
          </w:tcPr>
          <w:p w14:paraId="4F8EA46B"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I</w:t>
            </w:r>
          </w:p>
        </w:tc>
        <w:tc>
          <w:tcPr>
            <w:tcW w:w="720" w:type="dxa"/>
          </w:tcPr>
          <w:p w14:paraId="2E468ACB"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1008" w:type="dxa"/>
          </w:tcPr>
          <w:p w14:paraId="63475321"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864" w:type="dxa"/>
          </w:tcPr>
          <w:p w14:paraId="424CFA78"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A</w:t>
            </w:r>
          </w:p>
        </w:tc>
        <w:tc>
          <w:tcPr>
            <w:tcW w:w="864" w:type="dxa"/>
          </w:tcPr>
          <w:p w14:paraId="1E31B380"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R</w:t>
            </w:r>
          </w:p>
        </w:tc>
        <w:tc>
          <w:tcPr>
            <w:tcW w:w="720" w:type="dxa"/>
          </w:tcPr>
          <w:p w14:paraId="73BFEA2C"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720" w:type="dxa"/>
          </w:tcPr>
          <w:p w14:paraId="24878E6D"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I</w:t>
            </w:r>
          </w:p>
        </w:tc>
        <w:tc>
          <w:tcPr>
            <w:tcW w:w="720" w:type="dxa"/>
          </w:tcPr>
          <w:p w14:paraId="7F6FA969"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I</w:t>
            </w:r>
          </w:p>
        </w:tc>
      </w:tr>
      <w:tr w:rsidR="0022106C" w:rsidRPr="0022106C" w14:paraId="11C995E2" w14:textId="77777777">
        <w:trPr>
          <w:jc w:val="center"/>
        </w:trPr>
        <w:tc>
          <w:tcPr>
            <w:tcW w:w="3024" w:type="dxa"/>
            <w:shd w:val="clear" w:color="auto" w:fill="F2F2F2"/>
          </w:tcPr>
          <w:p w14:paraId="4D0B8EB4"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API Integration &amp; Database Setup</w:t>
            </w:r>
          </w:p>
        </w:tc>
        <w:tc>
          <w:tcPr>
            <w:tcW w:w="720" w:type="dxa"/>
            <w:shd w:val="clear" w:color="auto" w:fill="F2F2F2"/>
          </w:tcPr>
          <w:p w14:paraId="4F6E6B07"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I</w:t>
            </w:r>
          </w:p>
        </w:tc>
        <w:tc>
          <w:tcPr>
            <w:tcW w:w="720" w:type="dxa"/>
            <w:shd w:val="clear" w:color="auto" w:fill="F2F2F2"/>
          </w:tcPr>
          <w:p w14:paraId="5A0CCB00"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1008" w:type="dxa"/>
            <w:shd w:val="clear" w:color="auto" w:fill="F2F2F2"/>
          </w:tcPr>
          <w:p w14:paraId="37D4A893"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864" w:type="dxa"/>
            <w:shd w:val="clear" w:color="auto" w:fill="F2F2F2"/>
          </w:tcPr>
          <w:p w14:paraId="7453E69E"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A</w:t>
            </w:r>
          </w:p>
        </w:tc>
        <w:tc>
          <w:tcPr>
            <w:tcW w:w="864" w:type="dxa"/>
            <w:shd w:val="clear" w:color="auto" w:fill="F2F2F2"/>
          </w:tcPr>
          <w:p w14:paraId="51C325B9"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R</w:t>
            </w:r>
          </w:p>
        </w:tc>
        <w:tc>
          <w:tcPr>
            <w:tcW w:w="720" w:type="dxa"/>
            <w:shd w:val="clear" w:color="auto" w:fill="F2F2F2"/>
          </w:tcPr>
          <w:p w14:paraId="468AFA75"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720" w:type="dxa"/>
            <w:shd w:val="clear" w:color="auto" w:fill="F2F2F2"/>
          </w:tcPr>
          <w:p w14:paraId="5CB72295"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720" w:type="dxa"/>
            <w:shd w:val="clear" w:color="auto" w:fill="F2F2F2"/>
          </w:tcPr>
          <w:p w14:paraId="78B6A44A"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I</w:t>
            </w:r>
          </w:p>
        </w:tc>
      </w:tr>
      <w:tr w:rsidR="0022106C" w:rsidRPr="0022106C" w14:paraId="15ADCB7E" w14:textId="77777777">
        <w:trPr>
          <w:jc w:val="center"/>
        </w:trPr>
        <w:tc>
          <w:tcPr>
            <w:tcW w:w="3024" w:type="dxa"/>
          </w:tcPr>
          <w:p w14:paraId="7D87C143"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SecOps &amp; PCI Compliance</w:t>
            </w:r>
          </w:p>
        </w:tc>
        <w:tc>
          <w:tcPr>
            <w:tcW w:w="720" w:type="dxa"/>
          </w:tcPr>
          <w:p w14:paraId="5C0E1017"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720" w:type="dxa"/>
          </w:tcPr>
          <w:p w14:paraId="228C19A6"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1008" w:type="dxa"/>
          </w:tcPr>
          <w:p w14:paraId="73C0C03B"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864" w:type="dxa"/>
          </w:tcPr>
          <w:p w14:paraId="449B89D9"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A</w:t>
            </w:r>
          </w:p>
        </w:tc>
        <w:tc>
          <w:tcPr>
            <w:tcW w:w="864" w:type="dxa"/>
          </w:tcPr>
          <w:p w14:paraId="1E0431C3"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720" w:type="dxa"/>
          </w:tcPr>
          <w:p w14:paraId="21F5B6D8"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720" w:type="dxa"/>
          </w:tcPr>
          <w:p w14:paraId="6A744E5D"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R</w:t>
            </w:r>
          </w:p>
        </w:tc>
        <w:tc>
          <w:tcPr>
            <w:tcW w:w="720" w:type="dxa"/>
          </w:tcPr>
          <w:p w14:paraId="0AEF3415"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r>
      <w:tr w:rsidR="0022106C" w:rsidRPr="0022106C" w14:paraId="26F41D0A" w14:textId="77777777">
        <w:trPr>
          <w:jc w:val="center"/>
        </w:trPr>
        <w:tc>
          <w:tcPr>
            <w:tcW w:w="3024" w:type="dxa"/>
            <w:shd w:val="clear" w:color="auto" w:fill="F2F2F2"/>
          </w:tcPr>
          <w:p w14:paraId="47646DA6"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System Testing &amp; QA</w:t>
            </w:r>
          </w:p>
        </w:tc>
        <w:tc>
          <w:tcPr>
            <w:tcW w:w="720" w:type="dxa"/>
            <w:shd w:val="clear" w:color="auto" w:fill="F2F2F2"/>
          </w:tcPr>
          <w:p w14:paraId="72CF6114"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I</w:t>
            </w:r>
          </w:p>
        </w:tc>
        <w:tc>
          <w:tcPr>
            <w:tcW w:w="720" w:type="dxa"/>
            <w:shd w:val="clear" w:color="auto" w:fill="F2F2F2"/>
          </w:tcPr>
          <w:p w14:paraId="18CC2C10"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1008" w:type="dxa"/>
            <w:shd w:val="clear" w:color="auto" w:fill="F2F2F2"/>
          </w:tcPr>
          <w:p w14:paraId="6BC31596"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864" w:type="dxa"/>
            <w:shd w:val="clear" w:color="auto" w:fill="F2F2F2"/>
          </w:tcPr>
          <w:p w14:paraId="3620090A"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864" w:type="dxa"/>
            <w:shd w:val="clear" w:color="auto" w:fill="F2F2F2"/>
          </w:tcPr>
          <w:p w14:paraId="06078D8B"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R</w:t>
            </w:r>
          </w:p>
        </w:tc>
        <w:tc>
          <w:tcPr>
            <w:tcW w:w="720" w:type="dxa"/>
            <w:shd w:val="clear" w:color="auto" w:fill="F2F2F2"/>
          </w:tcPr>
          <w:p w14:paraId="6ACDB6DB"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A/R</w:t>
            </w:r>
          </w:p>
        </w:tc>
        <w:tc>
          <w:tcPr>
            <w:tcW w:w="720" w:type="dxa"/>
            <w:shd w:val="clear" w:color="auto" w:fill="F2F2F2"/>
          </w:tcPr>
          <w:p w14:paraId="70ECD396"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R</w:t>
            </w:r>
          </w:p>
        </w:tc>
        <w:tc>
          <w:tcPr>
            <w:tcW w:w="720" w:type="dxa"/>
            <w:shd w:val="clear" w:color="auto" w:fill="F2F2F2"/>
          </w:tcPr>
          <w:p w14:paraId="487E0E37"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I</w:t>
            </w:r>
          </w:p>
        </w:tc>
      </w:tr>
      <w:tr w:rsidR="0022106C" w:rsidRPr="0022106C" w14:paraId="6A2EF7AB" w14:textId="77777777">
        <w:trPr>
          <w:jc w:val="center"/>
        </w:trPr>
        <w:tc>
          <w:tcPr>
            <w:tcW w:w="3024" w:type="dxa"/>
          </w:tcPr>
          <w:p w14:paraId="7E0ABFED"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Final System Demo &amp; Launch</w:t>
            </w:r>
          </w:p>
        </w:tc>
        <w:tc>
          <w:tcPr>
            <w:tcW w:w="720" w:type="dxa"/>
          </w:tcPr>
          <w:p w14:paraId="7D71E93F"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R</w:t>
            </w:r>
          </w:p>
        </w:tc>
        <w:tc>
          <w:tcPr>
            <w:tcW w:w="720" w:type="dxa"/>
          </w:tcPr>
          <w:p w14:paraId="160E035C"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1008" w:type="dxa"/>
          </w:tcPr>
          <w:p w14:paraId="32A3A26F"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864" w:type="dxa"/>
          </w:tcPr>
          <w:p w14:paraId="4A9B5723"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864" w:type="dxa"/>
          </w:tcPr>
          <w:p w14:paraId="446AB940"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I</w:t>
            </w:r>
          </w:p>
        </w:tc>
        <w:tc>
          <w:tcPr>
            <w:tcW w:w="720" w:type="dxa"/>
          </w:tcPr>
          <w:p w14:paraId="4D51966E"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720" w:type="dxa"/>
          </w:tcPr>
          <w:p w14:paraId="4E04CD0E"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C</w:t>
            </w:r>
          </w:p>
        </w:tc>
        <w:tc>
          <w:tcPr>
            <w:tcW w:w="720" w:type="dxa"/>
          </w:tcPr>
          <w:p w14:paraId="293B7CC9" w14:textId="77777777" w:rsidR="0022106C" w:rsidRPr="0022106C" w:rsidRDefault="0022106C" w:rsidP="0022106C">
            <w:pPr>
              <w:spacing w:before="40" w:after="40"/>
              <w:rPr>
                <w:rFonts w:ascii="Calibri" w:hAnsi="Calibri"/>
                <w:color w:val="333333"/>
              </w:rPr>
            </w:pPr>
            <w:r w:rsidRPr="0022106C">
              <w:rPr>
                <w:rFonts w:ascii="Calibri" w:hAnsi="Calibri"/>
                <w:color w:val="333333"/>
                <w:sz w:val="16"/>
              </w:rPr>
              <w:t>A/R</w:t>
            </w:r>
          </w:p>
        </w:tc>
      </w:tr>
    </w:tbl>
    <w:p w14:paraId="26E0545B" w14:textId="11E5DE40" w:rsidR="0022106C" w:rsidRPr="0022106C" w:rsidRDefault="00A01A01" w:rsidP="0022106C">
      <w:pPr>
        <w:keepNext/>
        <w:keepLines/>
        <w:spacing w:before="240" w:after="120" w:line="276" w:lineRule="auto"/>
        <w:outlineLvl w:val="1"/>
        <w:rPr>
          <w:rFonts w:asciiTheme="majorHAnsi" w:eastAsiaTheme="majorEastAsia" w:hAnsiTheme="majorHAnsi" w:cstheme="majorBidi"/>
          <w:b/>
          <w:bCs/>
          <w:color w:val="156082" w:themeColor="accent1"/>
          <w:kern w:val="0"/>
          <w:sz w:val="26"/>
          <w:szCs w:val="26"/>
          <w14:ligatures w14:val="none"/>
        </w:rPr>
      </w:pPr>
      <w:r>
        <w:rPr>
          <w:rFonts w:ascii="Calibri" w:eastAsiaTheme="majorEastAsia" w:hAnsi="Calibri" w:cstheme="majorBidi"/>
          <w:b/>
          <w:bCs/>
          <w:color w:val="2E75B6"/>
          <w:kern w:val="0"/>
          <w:sz w:val="28"/>
          <w:szCs w:val="26"/>
          <w14:ligatures w14:val="none"/>
        </w:rPr>
        <w:t>5</w:t>
      </w:r>
      <w:r w:rsidR="0022106C" w:rsidRPr="0022106C">
        <w:rPr>
          <w:rFonts w:ascii="Calibri" w:eastAsiaTheme="majorEastAsia" w:hAnsi="Calibri" w:cstheme="majorBidi"/>
          <w:b/>
          <w:bCs/>
          <w:color w:val="2E75B6"/>
          <w:kern w:val="0"/>
          <w:sz w:val="28"/>
          <w:szCs w:val="26"/>
          <w14:ligatures w14:val="none"/>
        </w:rPr>
        <w:t>.6 Key Budget Assumptions</w:t>
      </w:r>
    </w:p>
    <w:p w14:paraId="0710FCDB" w14:textId="77777777" w:rsidR="0022106C" w:rsidRPr="0022106C" w:rsidRDefault="0022106C" w:rsidP="0022106C">
      <w:pPr>
        <w:spacing w:after="40" w:line="276" w:lineRule="auto"/>
        <w:rPr>
          <w:rFonts w:ascii="Calibri" w:eastAsiaTheme="minorEastAsia" w:hAnsi="Calibri"/>
          <w:color w:val="333333"/>
          <w:kern w:val="0"/>
          <w:sz w:val="22"/>
          <w:szCs w:val="22"/>
          <w14:ligatures w14:val="none"/>
        </w:rPr>
      </w:pPr>
      <w:r w:rsidRPr="0022106C">
        <w:rPr>
          <w:rFonts w:ascii="Calibri" w:eastAsiaTheme="minorEastAsia" w:hAnsi="Calibri"/>
          <w:color w:val="333333"/>
          <w:kern w:val="0"/>
          <w:sz w:val="22"/>
          <w:szCs w:val="22"/>
          <w14:ligatures w14:val="none"/>
        </w:rPr>
        <w:t>• Timeline: Project runs on a strict 4-month development schedule.</w:t>
      </w:r>
    </w:p>
    <w:p w14:paraId="31C11036" w14:textId="77777777" w:rsidR="0022106C" w:rsidRPr="0022106C" w:rsidRDefault="0022106C" w:rsidP="0022106C">
      <w:pPr>
        <w:spacing w:after="40" w:line="276" w:lineRule="auto"/>
        <w:rPr>
          <w:rFonts w:ascii="Calibri" w:eastAsiaTheme="minorEastAsia" w:hAnsi="Calibri"/>
          <w:color w:val="333333"/>
          <w:kern w:val="0"/>
          <w:sz w:val="22"/>
          <w:szCs w:val="22"/>
          <w14:ligatures w14:val="none"/>
        </w:rPr>
      </w:pPr>
      <w:r w:rsidRPr="0022106C">
        <w:rPr>
          <w:rFonts w:ascii="Calibri" w:eastAsiaTheme="minorEastAsia" w:hAnsi="Calibri"/>
          <w:color w:val="333333"/>
          <w:kern w:val="0"/>
          <w:sz w:val="22"/>
          <w:szCs w:val="22"/>
          <w14:ligatures w14:val="none"/>
        </w:rPr>
        <w:t>• Work Hours: Full-time roles are budgeted at 160 hours per month.</w:t>
      </w:r>
    </w:p>
    <w:p w14:paraId="5697B95D" w14:textId="77777777" w:rsidR="0022106C" w:rsidRPr="0022106C" w:rsidRDefault="0022106C" w:rsidP="0022106C">
      <w:pPr>
        <w:spacing w:after="40" w:line="276" w:lineRule="auto"/>
        <w:rPr>
          <w:rFonts w:ascii="Calibri" w:eastAsiaTheme="minorEastAsia" w:hAnsi="Calibri"/>
          <w:color w:val="333333"/>
          <w:kern w:val="0"/>
          <w:sz w:val="22"/>
          <w:szCs w:val="22"/>
          <w14:ligatures w14:val="none"/>
        </w:rPr>
      </w:pPr>
      <w:r w:rsidRPr="0022106C">
        <w:rPr>
          <w:rFonts w:ascii="Calibri" w:eastAsiaTheme="minorEastAsia" w:hAnsi="Calibri"/>
          <w:color w:val="333333"/>
          <w:kern w:val="0"/>
          <w:sz w:val="22"/>
          <w:szCs w:val="22"/>
          <w14:ligatures w14:val="none"/>
        </w:rPr>
        <w:t>• Rates: Hourly billing rates match standard market rates for software development roles.</w:t>
      </w:r>
    </w:p>
    <w:p w14:paraId="15AF0525" w14:textId="77777777" w:rsidR="0022106C" w:rsidRPr="0022106C" w:rsidRDefault="0022106C" w:rsidP="0022106C">
      <w:pPr>
        <w:spacing w:after="120" w:line="276" w:lineRule="auto"/>
        <w:rPr>
          <w:rFonts w:ascii="Calibri" w:eastAsiaTheme="minorEastAsia" w:hAnsi="Calibri"/>
          <w:color w:val="333333"/>
          <w:kern w:val="0"/>
          <w:sz w:val="22"/>
          <w:szCs w:val="22"/>
          <w14:ligatures w14:val="none"/>
        </w:rPr>
      </w:pPr>
      <w:r w:rsidRPr="0022106C">
        <w:rPr>
          <w:rFonts w:ascii="Calibri" w:eastAsiaTheme="minorEastAsia" w:hAnsi="Calibri"/>
          <w:color w:val="333333"/>
          <w:kern w:val="0"/>
          <w:sz w:val="22"/>
          <w:szCs w:val="22"/>
          <w14:ligatures w14:val="none"/>
        </w:rPr>
        <w:t>• Contingency: The 10% contingency reserve is managed as a shared pool for unexpected scope changes or emergency technical needs.</w:t>
      </w:r>
    </w:p>
    <w:p w14:paraId="79F534B3" w14:textId="77777777" w:rsidR="0022106C" w:rsidRDefault="0022106C" w:rsidP="00911569">
      <w:pPr>
        <w:tabs>
          <w:tab w:val="center" w:pos="790"/>
        </w:tabs>
      </w:pPr>
    </w:p>
    <w:p w14:paraId="7522971D" w14:textId="77777777" w:rsidR="0022106C" w:rsidRDefault="0022106C" w:rsidP="00911569">
      <w:pPr>
        <w:tabs>
          <w:tab w:val="center" w:pos="790"/>
        </w:tabs>
      </w:pPr>
    </w:p>
    <w:p w14:paraId="2CE4D9F3" w14:textId="77777777" w:rsidR="0022106C" w:rsidRDefault="0022106C" w:rsidP="00911569">
      <w:pPr>
        <w:tabs>
          <w:tab w:val="center" w:pos="790"/>
        </w:tabs>
      </w:pPr>
    </w:p>
    <w:p w14:paraId="70D79CC8" w14:textId="77777777" w:rsidR="004F4E28" w:rsidRDefault="004F4E28" w:rsidP="00911569">
      <w:pPr>
        <w:tabs>
          <w:tab w:val="center" w:pos="790"/>
        </w:tabs>
      </w:pPr>
    </w:p>
    <w:p w14:paraId="02BC83F4" w14:textId="77777777" w:rsidR="004F4E28" w:rsidRDefault="004F4E28" w:rsidP="00911569">
      <w:pPr>
        <w:tabs>
          <w:tab w:val="center" w:pos="790"/>
        </w:tabs>
      </w:pPr>
    </w:p>
    <w:p w14:paraId="5B9801C5" w14:textId="77777777" w:rsidR="004F4E28" w:rsidRDefault="004F4E28" w:rsidP="00911569">
      <w:pPr>
        <w:tabs>
          <w:tab w:val="center" w:pos="790"/>
        </w:tabs>
      </w:pPr>
    </w:p>
    <w:p w14:paraId="2812180A" w14:textId="77777777" w:rsidR="004F4E28" w:rsidRDefault="004F4E28" w:rsidP="00911569">
      <w:pPr>
        <w:tabs>
          <w:tab w:val="center" w:pos="790"/>
        </w:tabs>
      </w:pPr>
    </w:p>
    <w:p w14:paraId="45FA545C" w14:textId="77777777" w:rsidR="004F4E28" w:rsidRDefault="004F4E28" w:rsidP="00911569">
      <w:pPr>
        <w:tabs>
          <w:tab w:val="center" w:pos="790"/>
        </w:tabs>
      </w:pPr>
    </w:p>
    <w:p w14:paraId="5546C9DB" w14:textId="77777777" w:rsidR="004F4E28" w:rsidRDefault="004F4E28" w:rsidP="00911569">
      <w:pPr>
        <w:tabs>
          <w:tab w:val="center" w:pos="790"/>
        </w:tabs>
      </w:pPr>
    </w:p>
    <w:p w14:paraId="72137372" w14:textId="77777777" w:rsidR="004F4E28" w:rsidRDefault="004F4E28" w:rsidP="00911569">
      <w:pPr>
        <w:tabs>
          <w:tab w:val="center" w:pos="790"/>
        </w:tabs>
      </w:pPr>
    </w:p>
    <w:sectPr w:rsidR="004F4E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54B"/>
    <w:multiLevelType w:val="multilevel"/>
    <w:tmpl w:val="CB3E9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F19EE"/>
    <w:multiLevelType w:val="multilevel"/>
    <w:tmpl w:val="E076AE1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2558F"/>
    <w:multiLevelType w:val="multilevel"/>
    <w:tmpl w:val="521EA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1D63C7"/>
    <w:multiLevelType w:val="multilevel"/>
    <w:tmpl w:val="4608247A"/>
    <w:lvl w:ilvl="0">
      <w:start w:val="1"/>
      <w:numFmt w:val="bullet"/>
      <w:lvlText w:val="o"/>
      <w:lvlJc w:val="left"/>
      <w:pPr>
        <w:tabs>
          <w:tab w:val="num" w:pos="3330"/>
        </w:tabs>
        <w:ind w:left="3330" w:hanging="360"/>
      </w:pPr>
      <w:rPr>
        <w:rFonts w:ascii="Courier New" w:hAnsi="Courier New" w:cs="Courier New" w:hint="default"/>
        <w:sz w:val="20"/>
      </w:rPr>
    </w:lvl>
    <w:lvl w:ilvl="1" w:tentative="1">
      <w:start w:val="1"/>
      <w:numFmt w:val="bullet"/>
      <w:lvlText w:val="o"/>
      <w:lvlJc w:val="left"/>
      <w:pPr>
        <w:tabs>
          <w:tab w:val="num" w:pos="4050"/>
        </w:tabs>
        <w:ind w:left="4050" w:hanging="360"/>
      </w:pPr>
      <w:rPr>
        <w:rFonts w:ascii="Courier New" w:hAnsi="Courier New" w:hint="default"/>
        <w:sz w:val="20"/>
      </w:rPr>
    </w:lvl>
    <w:lvl w:ilvl="2" w:tentative="1">
      <w:start w:val="1"/>
      <w:numFmt w:val="bullet"/>
      <w:lvlText w:val=""/>
      <w:lvlJc w:val="left"/>
      <w:pPr>
        <w:tabs>
          <w:tab w:val="num" w:pos="4770"/>
        </w:tabs>
        <w:ind w:left="4770" w:hanging="360"/>
      </w:pPr>
      <w:rPr>
        <w:rFonts w:ascii="Wingdings" w:hAnsi="Wingdings" w:hint="default"/>
        <w:sz w:val="20"/>
      </w:rPr>
    </w:lvl>
    <w:lvl w:ilvl="3" w:tentative="1">
      <w:start w:val="1"/>
      <w:numFmt w:val="bullet"/>
      <w:lvlText w:val=""/>
      <w:lvlJc w:val="left"/>
      <w:pPr>
        <w:tabs>
          <w:tab w:val="num" w:pos="5490"/>
        </w:tabs>
        <w:ind w:left="5490" w:hanging="360"/>
      </w:pPr>
      <w:rPr>
        <w:rFonts w:ascii="Wingdings" w:hAnsi="Wingdings" w:hint="default"/>
        <w:sz w:val="20"/>
      </w:rPr>
    </w:lvl>
    <w:lvl w:ilvl="4" w:tentative="1">
      <w:start w:val="1"/>
      <w:numFmt w:val="bullet"/>
      <w:lvlText w:val=""/>
      <w:lvlJc w:val="left"/>
      <w:pPr>
        <w:tabs>
          <w:tab w:val="num" w:pos="6210"/>
        </w:tabs>
        <w:ind w:left="6210" w:hanging="360"/>
      </w:pPr>
      <w:rPr>
        <w:rFonts w:ascii="Wingdings" w:hAnsi="Wingdings" w:hint="default"/>
        <w:sz w:val="20"/>
      </w:rPr>
    </w:lvl>
    <w:lvl w:ilvl="5" w:tentative="1">
      <w:start w:val="1"/>
      <w:numFmt w:val="bullet"/>
      <w:lvlText w:val=""/>
      <w:lvlJc w:val="left"/>
      <w:pPr>
        <w:tabs>
          <w:tab w:val="num" w:pos="6930"/>
        </w:tabs>
        <w:ind w:left="6930" w:hanging="360"/>
      </w:pPr>
      <w:rPr>
        <w:rFonts w:ascii="Wingdings" w:hAnsi="Wingdings" w:hint="default"/>
        <w:sz w:val="20"/>
      </w:rPr>
    </w:lvl>
    <w:lvl w:ilvl="6" w:tentative="1">
      <w:start w:val="1"/>
      <w:numFmt w:val="bullet"/>
      <w:lvlText w:val=""/>
      <w:lvlJc w:val="left"/>
      <w:pPr>
        <w:tabs>
          <w:tab w:val="num" w:pos="7650"/>
        </w:tabs>
        <w:ind w:left="7650" w:hanging="360"/>
      </w:pPr>
      <w:rPr>
        <w:rFonts w:ascii="Wingdings" w:hAnsi="Wingdings" w:hint="default"/>
        <w:sz w:val="20"/>
      </w:rPr>
    </w:lvl>
    <w:lvl w:ilvl="7" w:tentative="1">
      <w:start w:val="1"/>
      <w:numFmt w:val="bullet"/>
      <w:lvlText w:val=""/>
      <w:lvlJc w:val="left"/>
      <w:pPr>
        <w:tabs>
          <w:tab w:val="num" w:pos="8370"/>
        </w:tabs>
        <w:ind w:left="8370" w:hanging="360"/>
      </w:pPr>
      <w:rPr>
        <w:rFonts w:ascii="Wingdings" w:hAnsi="Wingdings" w:hint="default"/>
        <w:sz w:val="20"/>
      </w:rPr>
    </w:lvl>
    <w:lvl w:ilvl="8" w:tentative="1">
      <w:start w:val="1"/>
      <w:numFmt w:val="bullet"/>
      <w:lvlText w:val=""/>
      <w:lvlJc w:val="left"/>
      <w:pPr>
        <w:tabs>
          <w:tab w:val="num" w:pos="9090"/>
        </w:tabs>
        <w:ind w:left="9090" w:hanging="360"/>
      </w:pPr>
      <w:rPr>
        <w:rFonts w:ascii="Wingdings" w:hAnsi="Wingdings" w:hint="default"/>
        <w:sz w:val="20"/>
      </w:rPr>
    </w:lvl>
  </w:abstractNum>
  <w:abstractNum w:abstractNumId="4" w15:restartNumberingAfterBreak="0">
    <w:nsid w:val="18202DB6"/>
    <w:multiLevelType w:val="multilevel"/>
    <w:tmpl w:val="B3E0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5748F"/>
    <w:multiLevelType w:val="multilevel"/>
    <w:tmpl w:val="CA6AF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305DD5"/>
    <w:multiLevelType w:val="multilevel"/>
    <w:tmpl w:val="E0BE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25F4D"/>
    <w:multiLevelType w:val="multilevel"/>
    <w:tmpl w:val="AB209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6E3B83"/>
    <w:multiLevelType w:val="multilevel"/>
    <w:tmpl w:val="A804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943276"/>
    <w:multiLevelType w:val="multilevel"/>
    <w:tmpl w:val="0DBE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45242"/>
    <w:multiLevelType w:val="multilevel"/>
    <w:tmpl w:val="F84C1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E14152"/>
    <w:multiLevelType w:val="multilevel"/>
    <w:tmpl w:val="69CA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56131"/>
    <w:multiLevelType w:val="multilevel"/>
    <w:tmpl w:val="A08A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D15030"/>
    <w:multiLevelType w:val="multilevel"/>
    <w:tmpl w:val="2454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B4542"/>
    <w:multiLevelType w:val="hybridMultilevel"/>
    <w:tmpl w:val="5094B2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6CD3CE1"/>
    <w:multiLevelType w:val="multilevel"/>
    <w:tmpl w:val="A95A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C735E"/>
    <w:multiLevelType w:val="multilevel"/>
    <w:tmpl w:val="3FAA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BF2DCD"/>
    <w:multiLevelType w:val="multilevel"/>
    <w:tmpl w:val="A7A4B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CC783F"/>
    <w:multiLevelType w:val="multilevel"/>
    <w:tmpl w:val="BA2A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819812">
    <w:abstractNumId w:val="0"/>
  </w:num>
  <w:num w:numId="2" w16cid:durableId="995036464">
    <w:abstractNumId w:val="17"/>
  </w:num>
  <w:num w:numId="3" w16cid:durableId="1356465879">
    <w:abstractNumId w:val="8"/>
  </w:num>
  <w:num w:numId="4" w16cid:durableId="1775400931">
    <w:abstractNumId w:val="7"/>
  </w:num>
  <w:num w:numId="5" w16cid:durableId="1122960050">
    <w:abstractNumId w:val="5"/>
  </w:num>
  <w:num w:numId="6" w16cid:durableId="77093383">
    <w:abstractNumId w:val="16"/>
  </w:num>
  <w:num w:numId="7" w16cid:durableId="235550404">
    <w:abstractNumId w:val="4"/>
  </w:num>
  <w:num w:numId="8" w16cid:durableId="2072120732">
    <w:abstractNumId w:val="6"/>
  </w:num>
  <w:num w:numId="9" w16cid:durableId="1496720500">
    <w:abstractNumId w:val="13"/>
  </w:num>
  <w:num w:numId="10" w16cid:durableId="1164273966">
    <w:abstractNumId w:val="12"/>
  </w:num>
  <w:num w:numId="11" w16cid:durableId="347415850">
    <w:abstractNumId w:val="11"/>
  </w:num>
  <w:num w:numId="12" w16cid:durableId="1936551770">
    <w:abstractNumId w:val="2"/>
  </w:num>
  <w:num w:numId="13" w16cid:durableId="524557071">
    <w:abstractNumId w:val="9"/>
  </w:num>
  <w:num w:numId="14" w16cid:durableId="296379063">
    <w:abstractNumId w:val="15"/>
  </w:num>
  <w:num w:numId="15" w16cid:durableId="119616129">
    <w:abstractNumId w:val="18"/>
  </w:num>
  <w:num w:numId="16" w16cid:durableId="504126734">
    <w:abstractNumId w:val="10"/>
  </w:num>
  <w:num w:numId="17" w16cid:durableId="788663935">
    <w:abstractNumId w:val="3"/>
  </w:num>
  <w:num w:numId="18" w16cid:durableId="1973631581">
    <w:abstractNumId w:val="14"/>
  </w:num>
  <w:num w:numId="19" w16cid:durableId="1769496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740"/>
    <w:rsid w:val="0001112D"/>
    <w:rsid w:val="00013F75"/>
    <w:rsid w:val="00032F5E"/>
    <w:rsid w:val="00090771"/>
    <w:rsid w:val="000B4C26"/>
    <w:rsid w:val="000C6240"/>
    <w:rsid w:val="000E63EC"/>
    <w:rsid w:val="00144B47"/>
    <w:rsid w:val="001506A1"/>
    <w:rsid w:val="00180EA1"/>
    <w:rsid w:val="001B1282"/>
    <w:rsid w:val="001B4624"/>
    <w:rsid w:val="001B73F1"/>
    <w:rsid w:val="001C2B32"/>
    <w:rsid w:val="001D6F95"/>
    <w:rsid w:val="0022106C"/>
    <w:rsid w:val="00221211"/>
    <w:rsid w:val="002D4740"/>
    <w:rsid w:val="00303CDA"/>
    <w:rsid w:val="00317026"/>
    <w:rsid w:val="003A69F0"/>
    <w:rsid w:val="003F53D2"/>
    <w:rsid w:val="0046551E"/>
    <w:rsid w:val="004F4E28"/>
    <w:rsid w:val="005031DA"/>
    <w:rsid w:val="0054682C"/>
    <w:rsid w:val="00591FF6"/>
    <w:rsid w:val="005C3BA7"/>
    <w:rsid w:val="005E2E86"/>
    <w:rsid w:val="00637C78"/>
    <w:rsid w:val="00682D8D"/>
    <w:rsid w:val="00756E4E"/>
    <w:rsid w:val="00766884"/>
    <w:rsid w:val="007C65D9"/>
    <w:rsid w:val="007E4DC9"/>
    <w:rsid w:val="00806E3D"/>
    <w:rsid w:val="008A2637"/>
    <w:rsid w:val="008A6472"/>
    <w:rsid w:val="008F30BF"/>
    <w:rsid w:val="00911569"/>
    <w:rsid w:val="00912AC8"/>
    <w:rsid w:val="009734EB"/>
    <w:rsid w:val="009A668D"/>
    <w:rsid w:val="009B2D53"/>
    <w:rsid w:val="00A01A01"/>
    <w:rsid w:val="00A30141"/>
    <w:rsid w:val="00A54953"/>
    <w:rsid w:val="00B015BA"/>
    <w:rsid w:val="00B5264D"/>
    <w:rsid w:val="00B77214"/>
    <w:rsid w:val="00C06D07"/>
    <w:rsid w:val="00C57715"/>
    <w:rsid w:val="00CB3496"/>
    <w:rsid w:val="00CE0935"/>
    <w:rsid w:val="00D67002"/>
    <w:rsid w:val="00DD7240"/>
    <w:rsid w:val="00E61DD3"/>
    <w:rsid w:val="00F32423"/>
    <w:rsid w:val="00FC33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A291F"/>
  <w15:chartTrackingRefBased/>
  <w15:docId w15:val="{53519BAE-CA11-4735-9C27-AF5243EE2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DC9"/>
  </w:style>
  <w:style w:type="paragraph" w:styleId="Heading1">
    <w:name w:val="heading 1"/>
    <w:basedOn w:val="Normal"/>
    <w:next w:val="Normal"/>
    <w:link w:val="Heading1Char"/>
    <w:uiPriority w:val="9"/>
    <w:qFormat/>
    <w:rsid w:val="002D4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4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4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4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4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740"/>
    <w:rPr>
      <w:rFonts w:eastAsiaTheme="majorEastAsia" w:cstheme="majorBidi"/>
      <w:color w:val="272727" w:themeColor="text1" w:themeTint="D8"/>
    </w:rPr>
  </w:style>
  <w:style w:type="paragraph" w:styleId="Title">
    <w:name w:val="Title"/>
    <w:basedOn w:val="Normal"/>
    <w:next w:val="Normal"/>
    <w:link w:val="TitleChar"/>
    <w:uiPriority w:val="10"/>
    <w:qFormat/>
    <w:rsid w:val="002D4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740"/>
    <w:pPr>
      <w:spacing w:before="160"/>
      <w:jc w:val="center"/>
    </w:pPr>
    <w:rPr>
      <w:i/>
      <w:iCs/>
      <w:color w:val="404040" w:themeColor="text1" w:themeTint="BF"/>
    </w:rPr>
  </w:style>
  <w:style w:type="character" w:customStyle="1" w:styleId="QuoteChar">
    <w:name w:val="Quote Char"/>
    <w:basedOn w:val="DefaultParagraphFont"/>
    <w:link w:val="Quote"/>
    <w:uiPriority w:val="29"/>
    <w:rsid w:val="002D4740"/>
    <w:rPr>
      <w:i/>
      <w:iCs/>
      <w:color w:val="404040" w:themeColor="text1" w:themeTint="BF"/>
    </w:rPr>
  </w:style>
  <w:style w:type="paragraph" w:styleId="ListParagraph">
    <w:name w:val="List Paragraph"/>
    <w:basedOn w:val="Normal"/>
    <w:uiPriority w:val="34"/>
    <w:qFormat/>
    <w:rsid w:val="002D4740"/>
    <w:pPr>
      <w:ind w:left="720"/>
      <w:contextualSpacing/>
    </w:pPr>
  </w:style>
  <w:style w:type="character" w:styleId="IntenseEmphasis">
    <w:name w:val="Intense Emphasis"/>
    <w:basedOn w:val="DefaultParagraphFont"/>
    <w:uiPriority w:val="21"/>
    <w:qFormat/>
    <w:rsid w:val="002D4740"/>
    <w:rPr>
      <w:i/>
      <w:iCs/>
      <w:color w:val="0F4761" w:themeColor="accent1" w:themeShade="BF"/>
    </w:rPr>
  </w:style>
  <w:style w:type="paragraph" w:styleId="IntenseQuote">
    <w:name w:val="Intense Quote"/>
    <w:basedOn w:val="Normal"/>
    <w:next w:val="Normal"/>
    <w:link w:val="IntenseQuoteChar"/>
    <w:uiPriority w:val="30"/>
    <w:qFormat/>
    <w:rsid w:val="002D4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740"/>
    <w:rPr>
      <w:i/>
      <w:iCs/>
      <w:color w:val="0F4761" w:themeColor="accent1" w:themeShade="BF"/>
    </w:rPr>
  </w:style>
  <w:style w:type="character" w:styleId="IntenseReference">
    <w:name w:val="Intense Reference"/>
    <w:basedOn w:val="DefaultParagraphFont"/>
    <w:uiPriority w:val="32"/>
    <w:qFormat/>
    <w:rsid w:val="002D4740"/>
    <w:rPr>
      <w:b/>
      <w:bCs/>
      <w:smallCaps/>
      <w:color w:val="0F4761" w:themeColor="accent1" w:themeShade="BF"/>
      <w:spacing w:val="5"/>
    </w:rPr>
  </w:style>
  <w:style w:type="paragraph" w:styleId="NormalWeb">
    <w:name w:val="Normal (Web)"/>
    <w:basedOn w:val="Normal"/>
    <w:uiPriority w:val="99"/>
    <w:semiHidden/>
    <w:unhideWhenUsed/>
    <w:rsid w:val="00FC337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59"/>
    <w:rsid w:val="0022106C"/>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770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2415</Words>
  <Characters>13771</Characters>
  <Application>Microsoft Office Word</Application>
  <DocSecurity>0</DocSecurity>
  <Lines>114</Lines>
  <Paragraphs>32</Paragraphs>
  <ScaleCrop>false</ScaleCrop>
  <Company/>
  <LinksUpToDate>false</LinksUpToDate>
  <CharactersWithSpaces>16154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Ndeye💕💜 Gue</dc:creator>
  <cp:keywords/>
  <dc:description/>
  <cp:lastModifiedBy>Ndeye💕💜 Gue</cp:lastModifiedBy>
  <cp:revision>8</cp:revision>
  <dcterms:created xsi:type="dcterms:W3CDTF">2026-10-01T21:47:00Z</dcterms:created>
  <dcterms:modified xsi:type="dcterms:W3CDTF">2026-10-09T03:20:00Z</dcterms:modified>
</cp:coreProperties>
</file>