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24066"/>
          <w:sz w:val="33"/>
        </w:rPr>
        <w:t>BÁO CÁO KỸ THUẬT: LÀM SẠCH, THẨM ĐỊNH &amp; KẾ HOẠCH TRỰC QUAN HÓA DỮ LIỆU CỬ CHỈ TAY</w:t>
      </w:r>
    </w:p>
    <w:p>
      <w:pPr>
        <w:spacing w:after="280"/>
        <w:jc w:val="center"/>
      </w:pPr>
      <w:r>
        <w:rPr>
          <w:rFonts w:ascii="Calibri" w:hAnsi="Calibri"/>
          <w:i/>
          <w:color w:val="1F6EA5"/>
          <w:sz w:val="22"/>
        </w:rPr>
        <w:t>Dự Án: Nhận Diện Cử Chỉ Tay Thuyết Trình Slide (Zoom, Vuốt, Con Trỏ Không Gian)</w:t>
        <w:br/>
        <w:t>Bộ Dữ Liệu 26.768 Mẫu Ultralytics Hand-Keypoints (21 Điểm Mấu Chốt)</w:t>
      </w:r>
    </w:p>
    <w:tbl>
      <w:tblPr>
        <w:tblW w:type="auto" w:w="0"/>
        <w:jc w:val="center"/>
        <w:tblLook w:firstColumn="1" w:firstRow="1" w:lastColumn="0" w:lastRow="0" w:noHBand="0" w:noVBand="1" w:val="04A0"/>
      </w:tblPr>
      <w:tblGrid>
        <w:gridCol w:w="4896"/>
        <w:gridCol w:w="4896"/>
      </w:tblGrid>
      <w:tr>
        <w:tc>
          <w:tcPr>
            <w:tcW w:type="dxa" w:w="4896"/>
            <w:shd w:fill="F4F6F7"/>
            <w:tcMar>
              <w:top w:w="70" w:type="dxa"/>
              <w:bottom w:w="70" w:type="dxa"/>
              <w:left w:w="100" w:type="dxa"/>
              <w:right w:w="100" w:type="dxa"/>
            </w:tcMar>
          </w:tcPr>
          <w:p>
            <w:pPr>
              <w:spacing w:after="40"/>
            </w:pPr>
            <w:r>
              <w:rPr>
                <w:rFonts w:ascii="Calibri" w:hAnsi="Calibri"/>
                <w:b/>
                <w:sz w:val="19"/>
              </w:rPr>
              <w:t xml:space="preserve">Bộ dữ liệu khảo sát: </w:t>
            </w:r>
            <w:r>
              <w:rPr>
                <w:rFonts w:ascii="Calibri" w:hAnsi="Calibri"/>
                <w:b w:val="0"/>
                <w:color w:val="28323C"/>
                <w:sz w:val="19"/>
              </w:rPr>
              <w:t>Ultralytics Hand-Keypoints (26.768 mẫu ảnh/nhãn)</w:t>
            </w:r>
          </w:p>
        </w:tc>
        <w:tc>
          <w:tcPr>
            <w:tcW w:type="dxa" w:w="4896"/>
            <w:shd w:fill="EAFAF1"/>
            <w:tcMar>
              <w:top w:w="70" w:type="dxa"/>
              <w:bottom w:w="70" w:type="dxa"/>
              <w:left w:w="100" w:type="dxa"/>
              <w:right w:w="100" w:type="dxa"/>
            </w:tcMar>
          </w:tcPr>
          <w:p>
            <w:pPr>
              <w:spacing w:after="40"/>
            </w:pPr>
            <w:r>
              <w:rPr>
                <w:rFonts w:ascii="Calibri" w:hAnsi="Calibri"/>
                <w:b/>
                <w:sz w:val="19"/>
              </w:rPr>
              <w:t xml:space="preserve">Trạng thái Bước 1 (Làm sạch): </w:t>
            </w:r>
            <w:r>
              <w:rPr>
                <w:rFonts w:ascii="Calibri" w:hAnsi="Calibri"/>
                <w:b/>
                <w:color w:val="1E823C"/>
                <w:sz w:val="19"/>
              </w:rPr>
              <w:t>⭐ ĐÃ HOÀN THÀNH (26.075 mẫu sạch - 97.41%)</w:t>
            </w:r>
          </w:p>
        </w:tc>
      </w:tr>
      <w:tr>
        <w:tc>
          <w:tcPr>
            <w:tcW w:type="dxa" w:w="4896"/>
            <w:shd w:fill="F4F6F7"/>
            <w:tcMar>
              <w:top w:w="70" w:type="dxa"/>
              <w:bottom w:w="70" w:type="dxa"/>
              <w:left w:w="100" w:type="dxa"/>
              <w:right w:w="100" w:type="dxa"/>
            </w:tcMar>
          </w:tcPr>
          <w:p>
            <w:pPr>
              <w:spacing w:after="40"/>
            </w:pPr>
            <w:r>
              <w:rPr>
                <w:rFonts w:ascii="Calibri" w:hAnsi="Calibri"/>
                <w:b/>
                <w:sz w:val="19"/>
              </w:rPr>
              <w:t xml:space="preserve">Quy chuẩn nhãn: </w:t>
            </w:r>
            <w:r>
              <w:rPr>
                <w:rFonts w:ascii="Calibri" w:hAnsi="Calibri"/>
                <w:b w:val="0"/>
                <w:color w:val="28323C"/>
                <w:sz w:val="19"/>
              </w:rPr>
              <w:t>YOLO Pose 68 tokens (1 Class + 4 BBox + 21 Kpts * 3)</w:t>
            </w:r>
          </w:p>
        </w:tc>
        <w:tc>
          <w:tcPr>
            <w:tcW w:type="dxa" w:w="4896"/>
            <w:shd w:fill="EBF5FB"/>
            <w:tcMar>
              <w:top w:w="70" w:type="dxa"/>
              <w:bottom w:w="70" w:type="dxa"/>
              <w:left w:w="100" w:type="dxa"/>
              <w:right w:w="100" w:type="dxa"/>
            </w:tcMar>
          </w:tcPr>
          <w:p>
            <w:pPr>
              <w:spacing w:after="40"/>
            </w:pPr>
            <w:r>
              <w:rPr>
                <w:rFonts w:ascii="Calibri" w:hAnsi="Calibri"/>
                <w:b/>
                <w:sz w:val="19"/>
              </w:rPr>
              <w:t xml:space="preserve">Trọng tâm Bước 2 (Trực quan hóa): </w:t>
            </w:r>
            <w:r>
              <w:rPr>
                <w:rFonts w:ascii="Calibri" w:hAnsi="Calibri"/>
                <w:b/>
                <w:color w:val="124066"/>
                <w:sz w:val="19"/>
              </w:rPr>
              <w:t>Vẽ Phân Bố Thống Kê &amp; Lưới Khung Xương 21 Điểm</w:t>
            </w:r>
          </w:p>
        </w:tc>
      </w:tr>
    </w:tbl>
    <w:p>
      <w:pPr>
        <w:spacing w:after="120"/>
      </w:pPr>
    </w:p>
    <w:p>
      <w:pPr>
        <w:keepNext/>
        <w:spacing w:before="260" w:after="80"/>
      </w:pPr>
      <w:r>
        <w:rPr>
          <w:rFonts w:ascii="Calibri" w:hAnsi="Calibri"/>
          <w:b/>
          <w:color w:val="124066"/>
          <w:sz w:val="26"/>
        </w:rPr>
        <w:t>1. KHẢO SÁT DỮ LIỆU &amp; Ý NGHĨA VỚI TƯƠNG TÁC KHÔNG GIAN</w:t>
      </w:r>
    </w:p>
    <w:p>
      <w:pPr>
        <w:keepNext/>
        <w:spacing w:before="180" w:after="60"/>
      </w:pPr>
      <w:r>
        <w:rPr>
          <w:rFonts w:ascii="Calibri" w:hAnsi="Calibri"/>
          <w:b/>
          <w:color w:val="1F6EA5"/>
          <w:sz w:val="22"/>
        </w:rPr>
        <w:t>1.1. Hiện trạng bộ dữ liệu trong thư mục data/</w:t>
      </w:r>
    </w:p>
    <w:p>
      <w:pPr>
        <w:spacing w:after="70" w:line="276" w:lineRule="auto"/>
      </w:pPr>
      <w:r>
        <w:rPr>
          <w:rFonts w:ascii="Calibri" w:hAnsi="Calibri"/>
          <w:b w:val="0"/>
          <w:i w:val="0"/>
          <w:color w:val="28323C"/>
          <w:sz w:val="20"/>
        </w:rPr>
        <w:t>Thư mục data/hand-keypoints hiện đang lưu trữ tập dữ liệu chuẩn YOLO Pose gồm 2 tập chính:</w:t>
      </w:r>
    </w:p>
    <w:p>
      <w:pPr>
        <w:pStyle w:val="ListBullet"/>
        <w:spacing w:after="50" w:line="276" w:lineRule="auto"/>
      </w:pPr>
      <w:r>
        <w:rPr>
          <w:rFonts w:ascii="Calibri" w:hAnsi="Calibri"/>
          <w:color w:val="28323C"/>
          <w:sz w:val="19"/>
        </w:rPr>
        <w:t>Tập train: 18.776 tệp ảnh JPEG (224 x 224 pixel) và 18.776 tệp nhãn tương ứng (.txt).</w:t>
      </w:r>
    </w:p>
    <w:p>
      <w:pPr>
        <w:pStyle w:val="ListBullet"/>
        <w:spacing w:after="50" w:line="276" w:lineRule="auto"/>
      </w:pPr>
      <w:r>
        <w:rPr>
          <w:rFonts w:ascii="Calibri" w:hAnsi="Calibri"/>
          <w:color w:val="28323C"/>
          <w:sz w:val="19"/>
        </w:rPr>
        <w:t>Tập val: 7.992 tệp ảnh JPEG và 7.992 tệp nhãn tương ứng (.txt).</w:t>
      </w:r>
    </w:p>
    <w:p>
      <w:pPr>
        <w:pStyle w:val="ListBullet"/>
        <w:spacing w:after="50" w:line="276" w:lineRule="auto"/>
      </w:pPr>
      <w:r>
        <w:rPr>
          <w:rFonts w:ascii="Calibri" w:hAnsi="Calibri"/>
          <w:color w:val="28323C"/>
          <w:sz w:val="19"/>
        </w:rPr>
        <w:t>Tổng cộng: 26.768 cặp mẫu. Mỗi ảnh chứa đúng 1 bàn tay đã được gán nhãn 21 điểm mấu chốt giải phẫu học.</w:t>
      </w:r>
    </w:p>
    <w:p>
      <w:pPr>
        <w:keepNext/>
        <w:spacing w:before="180" w:after="60"/>
      </w:pPr>
      <w:r>
        <w:rPr>
          <w:rFonts w:ascii="Calibri" w:hAnsi="Calibri"/>
          <w:b/>
          <w:color w:val="1F6EA5"/>
          <w:sz w:val="22"/>
        </w:rPr>
        <w:t>1.2. Mối liên hệ cốt lõi giữa 21 Keypoints và các thao tác Vuốt, Zoom, Con trỏ</w:t>
      </w:r>
    </w:p>
    <w:p>
      <w:pPr>
        <w:pStyle w:val="ListBullet"/>
        <w:spacing w:after="50" w:line="276" w:lineRule="auto"/>
      </w:pPr>
      <w:r>
        <w:rPr>
          <w:rFonts w:ascii="Calibri" w:hAnsi="Calibri"/>
          <w:color w:val="28323C"/>
          <w:sz w:val="19"/>
        </w:rPr>
        <w:t>Thao tác Con trỏ không gian (Air Cursor): Dựa trên vector chỉ hướng và tọa độ đỉnh ngón trỏ (Keypoint 8: Index TIP) tương đối so với khớp đốt ngón (Keypoint 5, 6, 7).</w:t>
      </w:r>
    </w:p>
    <w:p>
      <w:pPr>
        <w:pStyle w:val="ListBullet"/>
        <w:spacing w:after="50" w:line="276" w:lineRule="auto"/>
      </w:pPr>
      <w:r>
        <w:rPr>
          <w:rFonts w:ascii="Calibri" w:hAnsi="Calibri"/>
          <w:color w:val="28323C"/>
          <w:sz w:val="19"/>
        </w:rPr>
        <w:t>Thao tác Zoom không gian (Pinch Zoom): Dựa trên khoảng cách Euclid giữa đầu ngón cái (Keypoint 4: Thumb TIP) và đầu ngón trỏ (Keypoint 8: Index TIP).</w:t>
      </w:r>
    </w:p>
    <w:p>
      <w:pPr>
        <w:pStyle w:val="ListBullet"/>
        <w:spacing w:after="50" w:line="276" w:lineRule="auto"/>
      </w:pPr>
      <w:r>
        <w:rPr>
          <w:rFonts w:ascii="Calibri" w:hAnsi="Calibri"/>
          <w:color w:val="28323C"/>
          <w:sz w:val="19"/>
        </w:rPr>
        <w:t>Thao tác Vuốt (Dynamic Swipe): Dựa trên vị trí tâm cổ tay (Keypoint 0) hoặc gốc ngón giữa (Keypoint 9) theo dõi đạo hàm vận tốc vx = dx/dt trên cửa sổ thời gian.</w:t>
      </w:r>
    </w:p>
    <w:p>
      <w:pPr>
        <w:keepNext/>
        <w:spacing w:before="180" w:after="60"/>
      </w:pPr>
      <w:r>
        <w:rPr>
          <w:rFonts w:ascii="Calibri" w:hAnsi="Calibri"/>
          <w:b/>
          <w:color w:val="1F6EA5"/>
          <w:sz w:val="22"/>
        </w:rPr>
        <w:t>1.3. Cấu trúc nhãn 68 tokens chuẩn xác (Label Schema)</w:t>
      </w:r>
    </w:p>
    <w:tbl>
      <w:tblPr>
        <w:tblW w:type="auto" w:w="0"/>
        <w:jc w:val="center"/>
        <w:tblLook w:firstColumn="1" w:firstRow="1" w:lastColumn="0" w:lastRow="0" w:noHBand="0" w:noVBand="1" w:val="04A0"/>
      </w:tblPr>
      <w:tblGrid>
        <w:gridCol w:w="9792"/>
      </w:tblGrid>
      <w:tr>
        <w:tc>
          <w:tcPr>
            <w:tcW w:type="dxa" w:w="9792"/>
            <w:shd w:fill="F8F9F9"/>
            <w:tcMar>
              <w:top w:w="70" w:type="dxa"/>
              <w:bottom w:w="70" w:type="dxa"/>
              <w:left w:w="120" w:type="dxa"/>
              <w:right w:w="120" w:type="dxa"/>
            </w:tcMar>
          </w:tcPr>
          <w:p>
            <w:pPr>
              <w:spacing w:after="0" w:line="264" w:lineRule="auto"/>
            </w:pPr>
            <w:r>
              <w:rPr>
                <w:rFonts w:ascii="Consolas" w:hAnsi="Consolas"/>
                <w:color w:val="1E2D3C"/>
                <w:sz w:val="17"/>
              </w:rPr>
              <w:t>[class_id] [cx] [cy] [w] [h] [x0] [y0] [v0] [x1] [y1] [v1] ... [x20] [y20] [v20]</w:t>
              <w:br/>
              <w:t>Quy định: 1 Class ID (0) + 4 BBox (cx, cy, w, h) + 63 giá trị tọa độ và visibility của 21 khớp xương = 68 tokens.</w:t>
            </w:r>
          </w:p>
        </w:tc>
      </w:tr>
    </w:tbl>
    <w:p>
      <w:pPr>
        <w:spacing w:after="80"/>
      </w:pPr>
    </w:p>
    <w:p>
      <w:pPr>
        <w:keepNext/>
        <w:spacing w:before="260" w:after="80"/>
      </w:pPr>
      <w:r>
        <w:rPr>
          <w:rFonts w:ascii="Calibri" w:hAnsi="Calibri"/>
          <w:b/>
          <w:color w:val="124066"/>
          <w:sz w:val="26"/>
        </w:rPr>
        <w:t>2. KẾT QUẢ THỰC NGHIỆM BƯỚC 1: LÀM SẠCH DỮ LIỆU ĐÃ ĐẠT ĐƯỢC</w:t>
      </w:r>
    </w:p>
    <w:p>
      <w:pPr>
        <w:spacing w:after="70" w:line="276" w:lineRule="auto"/>
      </w:pPr>
      <w:r>
        <w:rPr>
          <w:rFonts w:ascii="Calibri" w:hAnsi="Calibri"/>
          <w:b w:val="0"/>
          <w:i w:val="0"/>
          <w:color w:val="28323C"/>
          <w:sz w:val="20"/>
        </w:rPr>
        <w:t>Quá trình thực thi script data_cleaner.py trên toàn bộ 26.768 mẫu đã mang lại kết quả kiểm toán xuất sắc:</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14466E"/>
            <w:tcMar>
              <w:top w:w="80" w:type="dxa"/>
              <w:bottom w:w="80" w:type="dxa"/>
              <w:left w:w="90" w:type="dxa"/>
              <w:right w:w="90" w:type="dxa"/>
            </w:tcMar>
          </w:tcPr>
          <w:p>
            <w:pPr>
              <w:jc w:val="center"/>
            </w:pPr>
            <w:r>
              <w:rPr>
                <w:rFonts w:ascii="Calibri" w:hAnsi="Calibri"/>
                <w:b/>
                <w:color w:val="FFFFFF"/>
                <w:sz w:val="18"/>
              </w:rPr>
              <w:t>Tập Dữ Liệu</w:t>
            </w:r>
          </w:p>
        </w:tc>
        <w:tc>
          <w:tcPr>
            <w:tcW w:type="dxa" w:w="1958"/>
            <w:shd w:fill="14466E"/>
            <w:tcMar>
              <w:top w:w="80" w:type="dxa"/>
              <w:bottom w:w="80" w:type="dxa"/>
              <w:left w:w="90" w:type="dxa"/>
              <w:right w:w="90" w:type="dxa"/>
            </w:tcMar>
          </w:tcPr>
          <w:p>
            <w:pPr>
              <w:jc w:val="center"/>
            </w:pPr>
            <w:r>
              <w:rPr>
                <w:rFonts w:ascii="Calibri" w:hAnsi="Calibri"/>
                <w:b/>
                <w:color w:val="FFFFFF"/>
                <w:sz w:val="18"/>
              </w:rPr>
              <w:t>Tổng Mẫu Ban Đầu</w:t>
            </w:r>
          </w:p>
        </w:tc>
        <w:tc>
          <w:tcPr>
            <w:tcW w:type="dxa" w:w="1958"/>
            <w:shd w:fill="14466E"/>
            <w:tcMar>
              <w:top w:w="80" w:type="dxa"/>
              <w:bottom w:w="80" w:type="dxa"/>
              <w:left w:w="90" w:type="dxa"/>
              <w:right w:w="90" w:type="dxa"/>
            </w:tcMar>
          </w:tcPr>
          <w:p>
            <w:pPr>
              <w:jc w:val="center"/>
            </w:pPr>
            <w:r>
              <w:rPr>
                <w:rFonts w:ascii="Calibri" w:hAnsi="Calibri"/>
                <w:b/>
                <w:color w:val="FFFFFF"/>
                <w:sz w:val="18"/>
              </w:rPr>
              <w:t>Số Mẫu Sạch (Clean)</w:t>
            </w:r>
          </w:p>
        </w:tc>
        <w:tc>
          <w:tcPr>
            <w:tcW w:type="dxa" w:w="1958"/>
            <w:shd w:fill="14466E"/>
            <w:tcMar>
              <w:top w:w="80" w:type="dxa"/>
              <w:bottom w:w="80" w:type="dxa"/>
              <w:left w:w="90" w:type="dxa"/>
              <w:right w:w="90" w:type="dxa"/>
            </w:tcMar>
          </w:tcPr>
          <w:p>
            <w:pPr>
              <w:jc w:val="center"/>
            </w:pPr>
            <w:r>
              <w:rPr>
                <w:rFonts w:ascii="Calibri" w:hAnsi="Calibri"/>
                <w:b/>
                <w:color w:val="FFFFFF"/>
                <w:sz w:val="18"/>
              </w:rPr>
              <w:t>Số Mẫu Lỗi Bị Loại</w:t>
            </w:r>
          </w:p>
        </w:tc>
        <w:tc>
          <w:tcPr>
            <w:tcW w:type="dxa" w:w="1958"/>
            <w:shd w:fill="14466E"/>
            <w:tcMar>
              <w:top w:w="80" w:type="dxa"/>
              <w:bottom w:w="80" w:type="dxa"/>
              <w:left w:w="90" w:type="dxa"/>
              <w:right w:w="90" w:type="dxa"/>
            </w:tcMar>
          </w:tcPr>
          <w:p>
            <w:pPr>
              <w:jc w:val="center"/>
            </w:pPr>
            <w:r>
              <w:rPr>
                <w:rFonts w:ascii="Calibri" w:hAnsi="Calibri"/>
                <w:b/>
                <w:color w:val="FFFFFF"/>
                <w:sz w:val="18"/>
              </w:rPr>
              <w:t>Tỉ Lệ Sạch (Clean Ratio)</w:t>
            </w:r>
          </w:p>
        </w:tc>
      </w:tr>
      <w:tr>
        <w:tc>
          <w:tcPr>
            <w:tcW w:type="dxa" w:w="1958"/>
            <w:tcMar>
              <w:top w:w="70" w:type="dxa"/>
              <w:bottom w:w="70" w:type="dxa"/>
              <w:left w:w="90" w:type="dxa"/>
              <w:right w:w="90" w:type="dxa"/>
            </w:tcMar>
          </w:tcPr>
          <w:p>
            <w:r>
              <w:rPr>
                <w:rFonts w:ascii="Calibri" w:hAnsi="Calibri"/>
                <w:b w:val="0"/>
                <w:color w:val="28323C"/>
                <w:sz w:val="18"/>
              </w:rPr>
              <w:t>Tập TRAIN</w:t>
            </w:r>
          </w:p>
        </w:tc>
        <w:tc>
          <w:tcPr>
            <w:tcW w:type="dxa" w:w="1958"/>
            <w:tcMar>
              <w:top w:w="70" w:type="dxa"/>
              <w:bottom w:w="70" w:type="dxa"/>
              <w:left w:w="90" w:type="dxa"/>
              <w:right w:w="90" w:type="dxa"/>
            </w:tcMar>
          </w:tcPr>
          <w:p>
            <w:pPr>
              <w:jc w:val="center"/>
            </w:pPr>
            <w:r>
              <w:rPr>
                <w:rFonts w:ascii="Calibri" w:hAnsi="Calibri"/>
                <w:b w:val="0"/>
                <w:color w:val="28323C"/>
                <w:sz w:val="18"/>
              </w:rPr>
              <w:t>18.776</w:t>
            </w:r>
          </w:p>
        </w:tc>
        <w:tc>
          <w:tcPr>
            <w:tcW w:type="dxa" w:w="1958"/>
            <w:tcMar>
              <w:top w:w="70" w:type="dxa"/>
              <w:bottom w:w="70" w:type="dxa"/>
              <w:left w:w="90" w:type="dxa"/>
              <w:right w:w="90" w:type="dxa"/>
            </w:tcMar>
          </w:tcPr>
          <w:p>
            <w:pPr>
              <w:jc w:val="center"/>
            </w:pPr>
            <w:r>
              <w:rPr>
                <w:rFonts w:ascii="Calibri" w:hAnsi="Calibri"/>
                <w:b w:val="0"/>
                <w:color w:val="28323C"/>
                <w:sz w:val="18"/>
              </w:rPr>
              <w:t>18.271</w:t>
            </w:r>
          </w:p>
        </w:tc>
        <w:tc>
          <w:tcPr>
            <w:tcW w:type="dxa" w:w="1958"/>
            <w:tcMar>
              <w:top w:w="70" w:type="dxa"/>
              <w:bottom w:w="70" w:type="dxa"/>
              <w:left w:w="90" w:type="dxa"/>
              <w:right w:w="90" w:type="dxa"/>
            </w:tcMar>
          </w:tcPr>
          <w:p>
            <w:pPr>
              <w:jc w:val="center"/>
            </w:pPr>
            <w:r>
              <w:rPr>
                <w:rFonts w:ascii="Calibri" w:hAnsi="Calibri"/>
                <w:b w:val="0"/>
                <w:color w:val="28323C"/>
                <w:sz w:val="18"/>
              </w:rPr>
              <w:t>505</w:t>
            </w:r>
          </w:p>
        </w:tc>
        <w:tc>
          <w:tcPr>
            <w:tcW w:type="dxa" w:w="1958"/>
            <w:tcMar>
              <w:top w:w="70" w:type="dxa"/>
              <w:bottom w:w="70" w:type="dxa"/>
              <w:left w:w="90" w:type="dxa"/>
              <w:right w:w="90" w:type="dxa"/>
            </w:tcMar>
          </w:tcPr>
          <w:p>
            <w:pPr>
              <w:jc w:val="center"/>
            </w:pPr>
            <w:r>
              <w:rPr>
                <w:rFonts w:ascii="Calibri" w:hAnsi="Calibri"/>
                <w:b/>
                <w:color w:val="1E823C"/>
                <w:sz w:val="18"/>
              </w:rPr>
              <w:t>97.31%</w:t>
            </w:r>
          </w:p>
        </w:tc>
      </w:tr>
      <w:tr>
        <w:tc>
          <w:tcPr>
            <w:tcW w:type="dxa" w:w="1958"/>
            <w:shd w:fill="F4F6F7"/>
            <w:tcMar>
              <w:top w:w="70" w:type="dxa"/>
              <w:bottom w:w="70" w:type="dxa"/>
              <w:left w:w="90" w:type="dxa"/>
              <w:right w:w="90" w:type="dxa"/>
            </w:tcMar>
          </w:tcPr>
          <w:p>
            <w:r>
              <w:rPr>
                <w:rFonts w:ascii="Calibri" w:hAnsi="Calibri"/>
                <w:b w:val="0"/>
                <w:color w:val="28323C"/>
                <w:sz w:val="18"/>
              </w:rPr>
              <w:t>Tập VAL</w:t>
            </w:r>
          </w:p>
        </w:tc>
        <w:tc>
          <w:tcPr>
            <w:tcW w:type="dxa" w:w="1958"/>
            <w:shd w:fill="F4F6F7"/>
            <w:tcMar>
              <w:top w:w="70" w:type="dxa"/>
              <w:bottom w:w="70" w:type="dxa"/>
              <w:left w:w="90" w:type="dxa"/>
              <w:right w:w="90" w:type="dxa"/>
            </w:tcMar>
          </w:tcPr>
          <w:p>
            <w:pPr>
              <w:jc w:val="center"/>
            </w:pPr>
            <w:r>
              <w:rPr>
                <w:rFonts w:ascii="Calibri" w:hAnsi="Calibri"/>
                <w:b w:val="0"/>
                <w:color w:val="28323C"/>
                <w:sz w:val="18"/>
              </w:rPr>
              <w:t>7.992</w:t>
            </w:r>
          </w:p>
        </w:tc>
        <w:tc>
          <w:tcPr>
            <w:tcW w:type="dxa" w:w="1958"/>
            <w:shd w:fill="F4F6F7"/>
            <w:tcMar>
              <w:top w:w="70" w:type="dxa"/>
              <w:bottom w:w="70" w:type="dxa"/>
              <w:left w:w="90" w:type="dxa"/>
              <w:right w:w="90" w:type="dxa"/>
            </w:tcMar>
          </w:tcPr>
          <w:p>
            <w:pPr>
              <w:jc w:val="center"/>
            </w:pPr>
            <w:r>
              <w:rPr>
                <w:rFonts w:ascii="Calibri" w:hAnsi="Calibri"/>
                <w:b w:val="0"/>
                <w:color w:val="28323C"/>
                <w:sz w:val="18"/>
              </w:rPr>
              <w:t>7.804</w:t>
            </w:r>
          </w:p>
        </w:tc>
        <w:tc>
          <w:tcPr>
            <w:tcW w:type="dxa" w:w="1958"/>
            <w:shd w:fill="F4F6F7"/>
            <w:tcMar>
              <w:top w:w="70" w:type="dxa"/>
              <w:bottom w:w="70" w:type="dxa"/>
              <w:left w:w="90" w:type="dxa"/>
              <w:right w:w="90" w:type="dxa"/>
            </w:tcMar>
          </w:tcPr>
          <w:p>
            <w:pPr>
              <w:jc w:val="center"/>
            </w:pPr>
            <w:r>
              <w:rPr>
                <w:rFonts w:ascii="Calibri" w:hAnsi="Calibri"/>
                <w:b w:val="0"/>
                <w:color w:val="28323C"/>
                <w:sz w:val="18"/>
              </w:rPr>
              <w:t>188</w:t>
            </w:r>
          </w:p>
        </w:tc>
        <w:tc>
          <w:tcPr>
            <w:tcW w:type="dxa" w:w="1958"/>
            <w:shd w:fill="F4F6F7"/>
            <w:tcMar>
              <w:top w:w="70" w:type="dxa"/>
              <w:bottom w:w="70" w:type="dxa"/>
              <w:left w:w="90" w:type="dxa"/>
              <w:right w:w="90" w:type="dxa"/>
            </w:tcMar>
          </w:tcPr>
          <w:p>
            <w:pPr>
              <w:jc w:val="center"/>
            </w:pPr>
            <w:r>
              <w:rPr>
                <w:rFonts w:ascii="Calibri" w:hAnsi="Calibri"/>
                <w:b/>
                <w:color w:val="1E823C"/>
                <w:sz w:val="18"/>
              </w:rPr>
              <w:t>97.65%</w:t>
            </w:r>
          </w:p>
        </w:tc>
      </w:tr>
      <w:tr>
        <w:tc>
          <w:tcPr>
            <w:tcW w:type="dxa" w:w="1958"/>
            <w:shd w:fill="EAFAF1"/>
            <w:tcMar>
              <w:top w:w="70" w:type="dxa"/>
              <w:bottom w:w="70" w:type="dxa"/>
              <w:left w:w="90" w:type="dxa"/>
              <w:right w:w="90" w:type="dxa"/>
            </w:tcMar>
          </w:tcPr>
          <w:p>
            <w:r>
              <w:rPr>
                <w:rFonts w:ascii="Calibri" w:hAnsi="Calibri"/>
                <w:b/>
                <w:color w:val="1E823C"/>
                <w:sz w:val="18"/>
              </w:rPr>
              <w:t>TOÀN BỘ DATASET</w:t>
            </w:r>
          </w:p>
        </w:tc>
        <w:tc>
          <w:tcPr>
            <w:tcW w:type="dxa" w:w="1958"/>
            <w:shd w:fill="EAFAF1"/>
            <w:tcMar>
              <w:top w:w="70" w:type="dxa"/>
              <w:bottom w:w="70" w:type="dxa"/>
              <w:left w:w="90" w:type="dxa"/>
              <w:right w:w="90" w:type="dxa"/>
            </w:tcMar>
          </w:tcPr>
          <w:p>
            <w:pPr>
              <w:jc w:val="center"/>
            </w:pPr>
            <w:r>
              <w:rPr>
                <w:rFonts w:ascii="Calibri" w:hAnsi="Calibri"/>
                <w:b/>
                <w:color w:val="1E823C"/>
                <w:sz w:val="18"/>
              </w:rPr>
              <w:t>26.768</w:t>
            </w:r>
          </w:p>
        </w:tc>
        <w:tc>
          <w:tcPr>
            <w:tcW w:type="dxa" w:w="1958"/>
            <w:shd w:fill="EAFAF1"/>
            <w:tcMar>
              <w:top w:w="70" w:type="dxa"/>
              <w:bottom w:w="70" w:type="dxa"/>
              <w:left w:w="90" w:type="dxa"/>
              <w:right w:w="90" w:type="dxa"/>
            </w:tcMar>
          </w:tcPr>
          <w:p>
            <w:pPr>
              <w:jc w:val="center"/>
            </w:pPr>
            <w:r>
              <w:rPr>
                <w:rFonts w:ascii="Calibri" w:hAnsi="Calibri"/>
                <w:b/>
                <w:color w:val="1E823C"/>
                <w:sz w:val="18"/>
              </w:rPr>
              <w:t>26.075</w:t>
            </w:r>
          </w:p>
        </w:tc>
        <w:tc>
          <w:tcPr>
            <w:tcW w:type="dxa" w:w="1958"/>
            <w:shd w:fill="EAFAF1"/>
            <w:tcMar>
              <w:top w:w="70" w:type="dxa"/>
              <w:bottom w:w="70" w:type="dxa"/>
              <w:left w:w="90" w:type="dxa"/>
              <w:right w:w="90" w:type="dxa"/>
            </w:tcMar>
          </w:tcPr>
          <w:p>
            <w:pPr>
              <w:jc w:val="center"/>
            </w:pPr>
            <w:r>
              <w:rPr>
                <w:rFonts w:ascii="Calibri" w:hAnsi="Calibri"/>
                <w:b/>
                <w:color w:val="1E823C"/>
                <w:sz w:val="18"/>
              </w:rPr>
              <w:t>693</w:t>
            </w:r>
          </w:p>
        </w:tc>
        <w:tc>
          <w:tcPr>
            <w:tcW w:type="dxa" w:w="1958"/>
            <w:shd w:fill="EAFAF1"/>
            <w:tcMar>
              <w:top w:w="70" w:type="dxa"/>
              <w:bottom w:w="70" w:type="dxa"/>
              <w:left w:w="90" w:type="dxa"/>
              <w:right w:w="90" w:type="dxa"/>
            </w:tcMar>
          </w:tcPr>
          <w:p>
            <w:pPr>
              <w:jc w:val="center"/>
            </w:pPr>
            <w:r>
              <w:rPr>
                <w:rFonts w:ascii="Calibri" w:hAnsi="Calibri"/>
                <w:b/>
                <w:color w:val="1E823C"/>
                <w:sz w:val="18"/>
              </w:rPr>
              <w:t>97.41% (Đạt Chuẩn Xuất Sắc ⭐)</w:t>
            </w:r>
          </w:p>
        </w:tc>
      </w:tr>
    </w:tbl>
    <w:p>
      <w:pPr>
        <w:spacing w:after="80"/>
      </w:pPr>
    </w:p>
    <w:p>
      <w:pPr>
        <w:keepNext/>
        <w:spacing w:before="180" w:after="60"/>
      </w:pPr>
      <w:r>
        <w:rPr>
          <w:rFonts w:ascii="Calibri" w:hAnsi="Calibri"/>
          <w:b/>
          <w:color w:val="1F6EA5"/>
          <w:sz w:val="22"/>
        </w:rPr>
        <w:t>Phân tích chi tiết 693 mẫu vi phạm bị loại bỏ:</w:t>
      </w:r>
    </w:p>
    <w:p>
      <w:pPr>
        <w:pStyle w:val="ListBullet"/>
        <w:spacing w:after="50" w:line="276" w:lineRule="auto"/>
      </w:pPr>
      <w:r>
        <w:rPr>
          <w:rFonts w:ascii="Calibri" w:hAnsi="Calibri"/>
          <w:color w:val="28323C"/>
          <w:sz w:val="19"/>
        </w:rPr>
        <w:t>672 mẫu (96.97% tổng lỗi): Vi phạm KPT_OUT_OF_BOUNDS (tọa độ ngón tay ngoài [0, 1] do tay sát viền ảnh: Train 489, Val 183).</w:t>
      </w:r>
    </w:p>
    <w:p>
      <w:pPr>
        <w:pStyle w:val="ListBullet"/>
        <w:spacing w:after="50" w:line="276" w:lineRule="auto"/>
      </w:pPr>
      <w:r>
        <w:rPr>
          <w:rFonts w:ascii="Calibri" w:hAnsi="Calibri"/>
          <w:color w:val="28323C"/>
          <w:sz w:val="19"/>
        </w:rPr>
        <w:t>18 mẫu (2.60% tổng lỗi): Vi phạm ABNORMAL_AR (tỉ lệ khung hình w/h méo mó: Train 14, Val 4).</w:t>
      </w:r>
    </w:p>
    <w:p>
      <w:pPr>
        <w:pStyle w:val="ListBullet"/>
        <w:spacing w:after="50" w:line="276" w:lineRule="auto"/>
      </w:pPr>
      <w:r>
        <w:rPr>
          <w:rFonts w:ascii="Calibri" w:hAnsi="Calibri"/>
          <w:color w:val="28323C"/>
          <w:sz w:val="19"/>
        </w:rPr>
        <w:t>3 mẫu (0.43% tổng lỗi): Vi phạm INVALID_BBOX (tọa độ tâm hộp ngoài biên: Train 2, Val 1).</w:t>
      </w:r>
    </w:p>
    <w:p>
      <w:pPr>
        <w:pStyle w:val="ListBullet"/>
        <w:spacing w:after="50" w:line="276" w:lineRule="auto"/>
      </w:pPr>
      <w:r>
        <w:rPr>
          <w:rFonts w:ascii="Calibri" w:hAnsi="Calibri"/>
          <w:color w:val="28323C"/>
          <w:sz w:val="19"/>
        </w:rPr>
        <w:t>0 mẫu ảnh hỏng: Toàn bộ ảnh đều đọc tốt mã nhị phân.</w:t>
      </w:r>
    </w:p>
    <w:p>
      <w:pPr>
        <w:keepNext/>
        <w:spacing w:before="260" w:after="80"/>
      </w:pPr>
      <w:r>
        <w:rPr>
          <w:rFonts w:ascii="Calibri" w:hAnsi="Calibri"/>
          <w:b/>
          <w:color w:val="124066"/>
          <w:sz w:val="26"/>
        </w:rPr>
        <w:t>3. THỐNG KÊ ĐẶC TRƯNG HÌNH HỌC TỪ 26.075 MẪU SẠCH (DATA PROFILING)</w:t>
      </w:r>
    </w:p>
    <w:p>
      <w:pPr>
        <w:spacing w:after="70" w:line="276" w:lineRule="auto"/>
      </w:pPr>
      <w:r>
        <w:rPr>
          <w:rFonts w:ascii="Calibri" w:hAnsi="Calibri"/>
          <w:b w:val="0"/>
          <w:i w:val="0"/>
          <w:color w:val="28323C"/>
          <w:sz w:val="20"/>
        </w:rPr>
        <w:t>Bảng phân bố định lượng trích xuất từ clean_metrics.json làm nền tảng cho Bước 2:</w:t>
      </w:r>
    </w:p>
    <w:tbl>
      <w:tblPr>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4466E"/>
            <w:tcMar>
              <w:top w:w="70" w:type="dxa"/>
              <w:bottom w:w="70" w:type="dxa"/>
              <w:left w:w="65" w:type="dxa"/>
              <w:right w:w="65" w:type="dxa"/>
            </w:tcMar>
          </w:tcPr>
          <w:p>
            <w:pPr>
              <w:jc w:val="center"/>
            </w:pPr>
            <w:r>
              <w:rPr>
                <w:rFonts w:ascii="Calibri" w:hAnsi="Calibri"/>
                <w:b/>
                <w:color w:val="FFFFFF"/>
                <w:sz w:val="17"/>
              </w:rPr>
              <w:t>Chỉ Số Không Gian</w:t>
            </w:r>
          </w:p>
        </w:tc>
        <w:tc>
          <w:tcPr>
            <w:tcW w:type="dxa" w:w="1224"/>
            <w:shd w:fill="14466E"/>
            <w:tcMar>
              <w:top w:w="70" w:type="dxa"/>
              <w:bottom w:w="70" w:type="dxa"/>
              <w:left w:w="65" w:type="dxa"/>
              <w:right w:w="65" w:type="dxa"/>
            </w:tcMar>
          </w:tcPr>
          <w:p>
            <w:pPr>
              <w:jc w:val="center"/>
            </w:pPr>
            <w:r>
              <w:rPr>
                <w:rFonts w:ascii="Calibri" w:hAnsi="Calibri"/>
                <w:b/>
                <w:color w:val="FFFFFF"/>
                <w:sz w:val="17"/>
              </w:rPr>
              <w:t>Ý Nghĩa Cử Chỉ</w:t>
            </w:r>
          </w:p>
        </w:tc>
        <w:tc>
          <w:tcPr>
            <w:tcW w:type="dxa" w:w="1224"/>
            <w:shd w:fill="14466E"/>
            <w:tcMar>
              <w:top w:w="70" w:type="dxa"/>
              <w:bottom w:w="70" w:type="dxa"/>
              <w:left w:w="65" w:type="dxa"/>
              <w:right w:w="65" w:type="dxa"/>
            </w:tcMar>
          </w:tcPr>
          <w:p>
            <w:pPr>
              <w:jc w:val="center"/>
            </w:pPr>
            <w:r>
              <w:rPr>
                <w:rFonts w:ascii="Calibri" w:hAnsi="Calibri"/>
                <w:b/>
                <w:color w:val="FFFFFF"/>
                <w:sz w:val="17"/>
              </w:rPr>
              <w:t>Trung Bình</w:t>
            </w:r>
          </w:p>
        </w:tc>
        <w:tc>
          <w:tcPr>
            <w:tcW w:type="dxa" w:w="1224"/>
            <w:shd w:fill="14466E"/>
            <w:tcMar>
              <w:top w:w="70" w:type="dxa"/>
              <w:bottom w:w="70" w:type="dxa"/>
              <w:left w:w="65" w:type="dxa"/>
              <w:right w:w="65" w:type="dxa"/>
            </w:tcMar>
          </w:tcPr>
          <w:p>
            <w:pPr>
              <w:jc w:val="center"/>
            </w:pPr>
            <w:r>
              <w:rPr>
                <w:rFonts w:ascii="Calibri" w:hAnsi="Calibri"/>
                <w:b/>
                <w:color w:val="FFFFFF"/>
                <w:sz w:val="17"/>
              </w:rPr>
              <w:t>Độ Lệch (Std)</w:t>
            </w:r>
          </w:p>
        </w:tc>
        <w:tc>
          <w:tcPr>
            <w:tcW w:type="dxa" w:w="1224"/>
            <w:shd w:fill="14466E"/>
            <w:tcMar>
              <w:top w:w="70" w:type="dxa"/>
              <w:bottom w:w="70" w:type="dxa"/>
              <w:left w:w="65" w:type="dxa"/>
              <w:right w:w="65" w:type="dxa"/>
            </w:tcMar>
          </w:tcPr>
          <w:p>
            <w:pPr>
              <w:jc w:val="center"/>
            </w:pPr>
            <w:r>
              <w:rPr>
                <w:rFonts w:ascii="Calibri" w:hAnsi="Calibri"/>
                <w:b/>
                <w:color w:val="FFFFFF"/>
                <w:sz w:val="17"/>
              </w:rPr>
              <w:t>Min</w:t>
            </w:r>
          </w:p>
        </w:tc>
        <w:tc>
          <w:tcPr>
            <w:tcW w:type="dxa" w:w="1224"/>
            <w:shd w:fill="14466E"/>
            <w:tcMar>
              <w:top w:w="70" w:type="dxa"/>
              <w:bottom w:w="70" w:type="dxa"/>
              <w:left w:w="65" w:type="dxa"/>
              <w:right w:w="65" w:type="dxa"/>
            </w:tcMar>
          </w:tcPr>
          <w:p>
            <w:pPr>
              <w:jc w:val="center"/>
            </w:pPr>
            <w:r>
              <w:rPr>
                <w:rFonts w:ascii="Calibri" w:hAnsi="Calibri"/>
                <w:b/>
                <w:color w:val="FFFFFF"/>
                <w:sz w:val="17"/>
              </w:rPr>
              <w:t>25%</w:t>
            </w:r>
          </w:p>
        </w:tc>
        <w:tc>
          <w:tcPr>
            <w:tcW w:type="dxa" w:w="1224"/>
            <w:shd w:fill="14466E"/>
            <w:tcMar>
              <w:top w:w="70" w:type="dxa"/>
              <w:bottom w:w="70" w:type="dxa"/>
              <w:left w:w="65" w:type="dxa"/>
              <w:right w:w="65" w:type="dxa"/>
            </w:tcMar>
          </w:tcPr>
          <w:p>
            <w:pPr>
              <w:jc w:val="center"/>
            </w:pPr>
            <w:r>
              <w:rPr>
                <w:rFonts w:ascii="Calibri" w:hAnsi="Calibri"/>
                <w:b/>
                <w:color w:val="FFFFFF"/>
                <w:sz w:val="17"/>
              </w:rPr>
              <w:t>Trung Vị (Med)</w:t>
            </w:r>
          </w:p>
        </w:tc>
        <w:tc>
          <w:tcPr>
            <w:tcW w:type="dxa" w:w="1224"/>
            <w:shd w:fill="14466E"/>
            <w:tcMar>
              <w:top w:w="70" w:type="dxa"/>
              <w:bottom w:w="70" w:type="dxa"/>
              <w:left w:w="65" w:type="dxa"/>
              <w:right w:w="65" w:type="dxa"/>
            </w:tcMar>
          </w:tcPr>
          <w:p>
            <w:pPr>
              <w:jc w:val="center"/>
            </w:pPr>
            <w:r>
              <w:rPr>
                <w:rFonts w:ascii="Calibri" w:hAnsi="Calibri"/>
                <w:b/>
                <w:color w:val="FFFFFF"/>
                <w:sz w:val="17"/>
              </w:rPr>
              <w:t>75%</w:t>
            </w:r>
          </w:p>
        </w:tc>
      </w:tr>
      <w:tr>
        <w:tc>
          <w:tcPr>
            <w:tcW w:type="dxa" w:w="1224"/>
            <w:tcMar>
              <w:top w:w="60" w:type="dxa"/>
              <w:bottom w:w="60" w:type="dxa"/>
              <w:left w:w="65" w:type="dxa"/>
              <w:right w:w="65" w:type="dxa"/>
            </w:tcMar>
          </w:tcPr>
          <w:p>
            <w:r>
              <w:rPr>
                <w:rFonts w:ascii="Calibri" w:hAnsi="Calibri"/>
                <w:color w:val="28323C"/>
                <w:sz w:val="17"/>
              </w:rPr>
              <w:t>box_area</w:t>
            </w:r>
          </w:p>
        </w:tc>
        <w:tc>
          <w:tcPr>
            <w:tcW w:type="dxa" w:w="1224"/>
            <w:tcMar>
              <w:top w:w="60" w:type="dxa"/>
              <w:bottom w:w="60" w:type="dxa"/>
              <w:left w:w="65" w:type="dxa"/>
              <w:right w:w="65" w:type="dxa"/>
            </w:tcMar>
          </w:tcPr>
          <w:p>
            <w:r>
              <w:rPr>
                <w:rFonts w:ascii="Calibri" w:hAnsi="Calibri"/>
                <w:color w:val="28323C"/>
                <w:sz w:val="17"/>
              </w:rPr>
              <w:t>Diện tích bàn tay / ảnh</w:t>
            </w:r>
          </w:p>
        </w:tc>
        <w:tc>
          <w:tcPr>
            <w:tcW w:type="dxa" w:w="1224"/>
            <w:tcMar>
              <w:top w:w="60" w:type="dxa"/>
              <w:bottom w:w="60" w:type="dxa"/>
              <w:left w:w="65" w:type="dxa"/>
              <w:right w:w="65" w:type="dxa"/>
            </w:tcMar>
          </w:tcPr>
          <w:p>
            <w:pPr>
              <w:jc w:val="center"/>
            </w:pPr>
            <w:r>
              <w:rPr>
                <w:rFonts w:ascii="Calibri" w:hAnsi="Calibri"/>
                <w:color w:val="28323C"/>
                <w:sz w:val="17"/>
              </w:rPr>
              <w:t>0.2896</w:t>
            </w:r>
          </w:p>
        </w:tc>
        <w:tc>
          <w:tcPr>
            <w:tcW w:type="dxa" w:w="1224"/>
            <w:tcMar>
              <w:top w:w="60" w:type="dxa"/>
              <w:bottom w:w="60" w:type="dxa"/>
              <w:left w:w="65" w:type="dxa"/>
              <w:right w:w="65" w:type="dxa"/>
            </w:tcMar>
          </w:tcPr>
          <w:p>
            <w:pPr>
              <w:jc w:val="center"/>
            </w:pPr>
            <w:r>
              <w:rPr>
                <w:rFonts w:ascii="Calibri" w:hAnsi="Calibri"/>
                <w:color w:val="28323C"/>
                <w:sz w:val="17"/>
              </w:rPr>
              <w:t>0.1989</w:t>
            </w:r>
          </w:p>
        </w:tc>
        <w:tc>
          <w:tcPr>
            <w:tcW w:type="dxa" w:w="1224"/>
            <w:tcMar>
              <w:top w:w="60" w:type="dxa"/>
              <w:bottom w:w="60" w:type="dxa"/>
              <w:left w:w="65" w:type="dxa"/>
              <w:right w:w="65" w:type="dxa"/>
            </w:tcMar>
          </w:tcPr>
          <w:p>
            <w:pPr>
              <w:jc w:val="center"/>
            </w:pPr>
            <w:r>
              <w:rPr>
                <w:rFonts w:ascii="Calibri" w:hAnsi="Calibri"/>
                <w:color w:val="28323C"/>
                <w:sz w:val="17"/>
              </w:rPr>
              <w:t>0.0207</w:t>
            </w:r>
          </w:p>
        </w:tc>
        <w:tc>
          <w:tcPr>
            <w:tcW w:type="dxa" w:w="1224"/>
            <w:tcMar>
              <w:top w:w="60" w:type="dxa"/>
              <w:bottom w:w="60" w:type="dxa"/>
              <w:left w:w="65" w:type="dxa"/>
              <w:right w:w="65" w:type="dxa"/>
            </w:tcMar>
          </w:tcPr>
          <w:p>
            <w:pPr>
              <w:jc w:val="center"/>
            </w:pPr>
            <w:r>
              <w:rPr>
                <w:rFonts w:ascii="Calibri" w:hAnsi="Calibri"/>
                <w:color w:val="28323C"/>
                <w:sz w:val="17"/>
              </w:rPr>
              <w:t>0.1076</w:t>
            </w:r>
          </w:p>
        </w:tc>
        <w:tc>
          <w:tcPr>
            <w:tcW w:type="dxa" w:w="1224"/>
            <w:tcMar>
              <w:top w:w="60" w:type="dxa"/>
              <w:bottom w:w="60" w:type="dxa"/>
              <w:left w:w="65" w:type="dxa"/>
              <w:right w:w="65" w:type="dxa"/>
            </w:tcMar>
          </w:tcPr>
          <w:p>
            <w:pPr>
              <w:jc w:val="center"/>
            </w:pPr>
            <w:r>
              <w:rPr>
                <w:rFonts w:ascii="Calibri" w:hAnsi="Calibri"/>
                <w:color w:val="28323C"/>
                <w:sz w:val="17"/>
              </w:rPr>
              <w:t>0.2337</w:t>
            </w:r>
          </w:p>
        </w:tc>
        <w:tc>
          <w:tcPr>
            <w:tcW w:type="dxa" w:w="1224"/>
            <w:tcMar>
              <w:top w:w="60" w:type="dxa"/>
              <w:bottom w:w="60" w:type="dxa"/>
              <w:left w:w="65" w:type="dxa"/>
              <w:right w:w="65" w:type="dxa"/>
            </w:tcMar>
          </w:tcPr>
          <w:p>
            <w:pPr>
              <w:jc w:val="center"/>
            </w:pPr>
            <w:r>
              <w:rPr>
                <w:rFonts w:ascii="Calibri" w:hAnsi="Calibri"/>
                <w:color w:val="28323C"/>
                <w:sz w:val="17"/>
              </w:rPr>
              <w:t>0.4531</w:t>
            </w:r>
          </w:p>
        </w:tc>
      </w:tr>
      <w:tr>
        <w:tc>
          <w:tcPr>
            <w:tcW w:type="dxa" w:w="1224"/>
            <w:shd w:fill="F4F6F7"/>
            <w:tcMar>
              <w:top w:w="60" w:type="dxa"/>
              <w:bottom w:w="60" w:type="dxa"/>
              <w:left w:w="65" w:type="dxa"/>
              <w:right w:w="65" w:type="dxa"/>
            </w:tcMar>
          </w:tcPr>
          <w:p>
            <w:r>
              <w:rPr>
                <w:rFonts w:ascii="Calibri" w:hAnsi="Calibri"/>
                <w:color w:val="28323C"/>
                <w:sz w:val="17"/>
              </w:rPr>
              <w:t>aspect_ratio</w:t>
            </w:r>
          </w:p>
        </w:tc>
        <w:tc>
          <w:tcPr>
            <w:tcW w:type="dxa" w:w="1224"/>
            <w:shd w:fill="F4F6F7"/>
            <w:tcMar>
              <w:top w:w="60" w:type="dxa"/>
              <w:bottom w:w="60" w:type="dxa"/>
              <w:left w:w="65" w:type="dxa"/>
              <w:right w:w="65" w:type="dxa"/>
            </w:tcMar>
          </w:tcPr>
          <w:p>
            <w:r>
              <w:rPr>
                <w:rFonts w:ascii="Calibri" w:hAnsi="Calibri"/>
                <w:color w:val="28323C"/>
                <w:sz w:val="17"/>
              </w:rPr>
              <w:t>Tỉ lệ w/h hộp bao</w:t>
            </w:r>
          </w:p>
        </w:tc>
        <w:tc>
          <w:tcPr>
            <w:tcW w:type="dxa" w:w="1224"/>
            <w:shd w:fill="F4F6F7"/>
            <w:tcMar>
              <w:top w:w="60" w:type="dxa"/>
              <w:bottom w:w="60" w:type="dxa"/>
              <w:left w:w="65" w:type="dxa"/>
              <w:right w:w="65" w:type="dxa"/>
            </w:tcMar>
          </w:tcPr>
          <w:p>
            <w:pPr>
              <w:jc w:val="center"/>
            </w:pPr>
            <w:r>
              <w:rPr>
                <w:rFonts w:ascii="Calibri" w:hAnsi="Calibri"/>
                <w:color w:val="28323C"/>
                <w:sz w:val="17"/>
              </w:rPr>
              <w:t>0.7032</w:t>
            </w:r>
          </w:p>
        </w:tc>
        <w:tc>
          <w:tcPr>
            <w:tcW w:type="dxa" w:w="1224"/>
            <w:shd w:fill="F4F6F7"/>
            <w:tcMar>
              <w:top w:w="60" w:type="dxa"/>
              <w:bottom w:w="60" w:type="dxa"/>
              <w:left w:w="65" w:type="dxa"/>
              <w:right w:w="65" w:type="dxa"/>
            </w:tcMar>
          </w:tcPr>
          <w:p>
            <w:pPr>
              <w:jc w:val="center"/>
            </w:pPr>
            <w:r>
              <w:rPr>
                <w:rFonts w:ascii="Calibri" w:hAnsi="Calibri"/>
                <w:color w:val="28323C"/>
                <w:sz w:val="17"/>
              </w:rPr>
              <w:t>0.2783</w:t>
            </w:r>
          </w:p>
        </w:tc>
        <w:tc>
          <w:tcPr>
            <w:tcW w:type="dxa" w:w="1224"/>
            <w:shd w:fill="F4F6F7"/>
            <w:tcMar>
              <w:top w:w="60" w:type="dxa"/>
              <w:bottom w:w="60" w:type="dxa"/>
              <w:left w:w="65" w:type="dxa"/>
              <w:right w:w="65" w:type="dxa"/>
            </w:tcMar>
          </w:tcPr>
          <w:p>
            <w:pPr>
              <w:jc w:val="center"/>
            </w:pPr>
            <w:r>
              <w:rPr>
                <w:rFonts w:ascii="Calibri" w:hAnsi="Calibri"/>
                <w:color w:val="28323C"/>
                <w:sz w:val="17"/>
              </w:rPr>
              <w:t>0.2500</w:t>
            </w:r>
          </w:p>
        </w:tc>
        <w:tc>
          <w:tcPr>
            <w:tcW w:type="dxa" w:w="1224"/>
            <w:shd w:fill="F4F6F7"/>
            <w:tcMar>
              <w:top w:w="60" w:type="dxa"/>
              <w:bottom w:w="60" w:type="dxa"/>
              <w:left w:w="65" w:type="dxa"/>
              <w:right w:w="65" w:type="dxa"/>
            </w:tcMar>
          </w:tcPr>
          <w:p>
            <w:pPr>
              <w:jc w:val="center"/>
            </w:pPr>
            <w:r>
              <w:rPr>
                <w:rFonts w:ascii="Calibri" w:hAnsi="Calibri"/>
                <w:color w:val="28323C"/>
                <w:sz w:val="17"/>
              </w:rPr>
              <w:t>0.5360</w:t>
            </w:r>
          </w:p>
        </w:tc>
        <w:tc>
          <w:tcPr>
            <w:tcW w:type="dxa" w:w="1224"/>
            <w:shd w:fill="F4F6F7"/>
            <w:tcMar>
              <w:top w:w="60" w:type="dxa"/>
              <w:bottom w:w="60" w:type="dxa"/>
              <w:left w:w="65" w:type="dxa"/>
              <w:right w:w="65" w:type="dxa"/>
            </w:tcMar>
          </w:tcPr>
          <w:p>
            <w:pPr>
              <w:jc w:val="center"/>
            </w:pPr>
            <w:r>
              <w:rPr>
                <w:rFonts w:ascii="Calibri" w:hAnsi="Calibri"/>
                <w:color w:val="28323C"/>
                <w:sz w:val="17"/>
              </w:rPr>
              <w:t>0.6580</w:t>
            </w:r>
          </w:p>
        </w:tc>
        <w:tc>
          <w:tcPr>
            <w:tcW w:type="dxa" w:w="1224"/>
            <w:shd w:fill="F4F6F7"/>
            <w:tcMar>
              <w:top w:w="60" w:type="dxa"/>
              <w:bottom w:w="60" w:type="dxa"/>
              <w:left w:w="65" w:type="dxa"/>
              <w:right w:w="65" w:type="dxa"/>
            </w:tcMar>
          </w:tcPr>
          <w:p>
            <w:pPr>
              <w:jc w:val="center"/>
            </w:pPr>
            <w:r>
              <w:rPr>
                <w:rFonts w:ascii="Calibri" w:hAnsi="Calibri"/>
                <w:color w:val="28323C"/>
                <w:sz w:val="17"/>
              </w:rPr>
              <w:t>0.8070</w:t>
            </w:r>
          </w:p>
        </w:tc>
      </w:tr>
      <w:tr>
        <w:tc>
          <w:tcPr>
            <w:tcW w:type="dxa" w:w="1224"/>
            <w:tcMar>
              <w:top w:w="60" w:type="dxa"/>
              <w:bottom w:w="60" w:type="dxa"/>
              <w:left w:w="65" w:type="dxa"/>
              <w:right w:w="65" w:type="dxa"/>
            </w:tcMar>
          </w:tcPr>
          <w:p>
            <w:r>
              <w:rPr>
                <w:rFonts w:ascii="Calibri" w:hAnsi="Calibri"/>
                <w:color w:val="28323C"/>
                <w:sz w:val="17"/>
              </w:rPr>
              <w:t>pinch_distance</w:t>
            </w:r>
          </w:p>
        </w:tc>
        <w:tc>
          <w:tcPr>
            <w:tcW w:type="dxa" w:w="1224"/>
            <w:tcMar>
              <w:top w:w="60" w:type="dxa"/>
              <w:bottom w:w="60" w:type="dxa"/>
              <w:left w:w="65" w:type="dxa"/>
              <w:right w:w="65" w:type="dxa"/>
            </w:tcMar>
          </w:tcPr>
          <w:p>
            <w:r>
              <w:rPr>
                <w:rFonts w:ascii="Calibri" w:hAnsi="Calibri"/>
                <w:color w:val="28323C"/>
                <w:sz w:val="17"/>
              </w:rPr>
              <w:t>Khoảng cách P4 - P8 (Zoom)</w:t>
            </w:r>
          </w:p>
        </w:tc>
        <w:tc>
          <w:tcPr>
            <w:tcW w:type="dxa" w:w="1224"/>
            <w:tcMar>
              <w:top w:w="60" w:type="dxa"/>
              <w:bottom w:w="60" w:type="dxa"/>
              <w:left w:w="65" w:type="dxa"/>
              <w:right w:w="65" w:type="dxa"/>
            </w:tcMar>
          </w:tcPr>
          <w:p>
            <w:pPr>
              <w:jc w:val="center"/>
            </w:pPr>
            <w:r>
              <w:rPr>
                <w:rFonts w:ascii="Calibri" w:hAnsi="Calibri"/>
                <w:color w:val="28323C"/>
                <w:sz w:val="17"/>
              </w:rPr>
              <w:t>0.2753</w:t>
            </w:r>
          </w:p>
        </w:tc>
        <w:tc>
          <w:tcPr>
            <w:tcW w:type="dxa" w:w="1224"/>
            <w:tcMar>
              <w:top w:w="60" w:type="dxa"/>
              <w:bottom w:w="60" w:type="dxa"/>
              <w:left w:w="65" w:type="dxa"/>
              <w:right w:w="65" w:type="dxa"/>
            </w:tcMar>
          </w:tcPr>
          <w:p>
            <w:pPr>
              <w:jc w:val="center"/>
            </w:pPr>
            <w:r>
              <w:rPr>
                <w:rFonts w:ascii="Calibri" w:hAnsi="Calibri"/>
                <w:color w:val="28323C"/>
                <w:sz w:val="17"/>
              </w:rPr>
              <w:t>0.1559</w:t>
            </w:r>
          </w:p>
        </w:tc>
        <w:tc>
          <w:tcPr>
            <w:tcW w:type="dxa" w:w="1224"/>
            <w:tcMar>
              <w:top w:w="60" w:type="dxa"/>
              <w:bottom w:w="60" w:type="dxa"/>
              <w:left w:w="65" w:type="dxa"/>
              <w:right w:w="65" w:type="dxa"/>
            </w:tcMar>
          </w:tcPr>
          <w:p>
            <w:pPr>
              <w:jc w:val="center"/>
            </w:pPr>
            <w:r>
              <w:rPr>
                <w:rFonts w:ascii="Calibri" w:hAnsi="Calibri"/>
                <w:color w:val="28323C"/>
                <w:sz w:val="17"/>
              </w:rPr>
              <w:t>0.0000</w:t>
            </w:r>
          </w:p>
        </w:tc>
        <w:tc>
          <w:tcPr>
            <w:tcW w:type="dxa" w:w="1224"/>
            <w:tcMar>
              <w:top w:w="60" w:type="dxa"/>
              <w:bottom w:w="60" w:type="dxa"/>
              <w:left w:w="65" w:type="dxa"/>
              <w:right w:w="65" w:type="dxa"/>
            </w:tcMar>
          </w:tcPr>
          <w:p>
            <w:pPr>
              <w:jc w:val="center"/>
            </w:pPr>
            <w:r>
              <w:rPr>
                <w:rFonts w:ascii="Calibri" w:hAnsi="Calibri"/>
                <w:color w:val="28323C"/>
                <w:sz w:val="17"/>
              </w:rPr>
              <w:t>0.1579</w:t>
            </w:r>
          </w:p>
        </w:tc>
        <w:tc>
          <w:tcPr>
            <w:tcW w:type="dxa" w:w="1224"/>
            <w:tcMar>
              <w:top w:w="60" w:type="dxa"/>
              <w:bottom w:w="60" w:type="dxa"/>
              <w:left w:w="65" w:type="dxa"/>
              <w:right w:w="65" w:type="dxa"/>
            </w:tcMar>
          </w:tcPr>
          <w:p>
            <w:pPr>
              <w:jc w:val="center"/>
            </w:pPr>
            <w:r>
              <w:rPr>
                <w:rFonts w:ascii="Calibri" w:hAnsi="Calibri"/>
                <w:color w:val="28323C"/>
                <w:sz w:val="17"/>
              </w:rPr>
              <w:t>0.2744</w:t>
            </w:r>
          </w:p>
        </w:tc>
        <w:tc>
          <w:tcPr>
            <w:tcW w:type="dxa" w:w="1224"/>
            <w:tcMar>
              <w:top w:w="60" w:type="dxa"/>
              <w:bottom w:w="60" w:type="dxa"/>
              <w:left w:w="65" w:type="dxa"/>
              <w:right w:w="65" w:type="dxa"/>
            </w:tcMar>
          </w:tcPr>
          <w:p>
            <w:pPr>
              <w:jc w:val="center"/>
            </w:pPr>
            <w:r>
              <w:rPr>
                <w:rFonts w:ascii="Calibri" w:hAnsi="Calibri"/>
                <w:color w:val="28323C"/>
                <w:sz w:val="17"/>
              </w:rPr>
              <w:t>0.3631</w:t>
            </w:r>
          </w:p>
        </w:tc>
      </w:tr>
      <w:tr>
        <w:tc>
          <w:tcPr>
            <w:tcW w:type="dxa" w:w="1224"/>
            <w:shd w:fill="F4F6F7"/>
            <w:tcMar>
              <w:top w:w="60" w:type="dxa"/>
              <w:bottom w:w="60" w:type="dxa"/>
              <w:left w:w="65" w:type="dxa"/>
              <w:right w:w="65" w:type="dxa"/>
            </w:tcMar>
          </w:tcPr>
          <w:p>
            <w:r>
              <w:rPr>
                <w:rFonts w:ascii="Calibri" w:hAnsi="Calibri"/>
                <w:color w:val="28323C"/>
                <w:sz w:val="17"/>
              </w:rPr>
              <w:t>wrist_x</w:t>
            </w:r>
          </w:p>
        </w:tc>
        <w:tc>
          <w:tcPr>
            <w:tcW w:type="dxa" w:w="1224"/>
            <w:shd w:fill="F4F6F7"/>
            <w:tcMar>
              <w:top w:w="60" w:type="dxa"/>
              <w:bottom w:w="60" w:type="dxa"/>
              <w:left w:w="65" w:type="dxa"/>
              <w:right w:w="65" w:type="dxa"/>
            </w:tcMar>
          </w:tcPr>
          <w:p>
            <w:r>
              <w:rPr>
                <w:rFonts w:ascii="Calibri" w:hAnsi="Calibri"/>
                <w:color w:val="28323C"/>
                <w:sz w:val="17"/>
              </w:rPr>
              <w:t>Tọa độ X cổ tay (Vuốt)</w:t>
            </w:r>
          </w:p>
        </w:tc>
        <w:tc>
          <w:tcPr>
            <w:tcW w:type="dxa" w:w="1224"/>
            <w:shd w:fill="F4F6F7"/>
            <w:tcMar>
              <w:top w:w="60" w:type="dxa"/>
              <w:bottom w:w="60" w:type="dxa"/>
              <w:left w:w="65" w:type="dxa"/>
              <w:right w:w="65" w:type="dxa"/>
            </w:tcMar>
          </w:tcPr>
          <w:p>
            <w:pPr>
              <w:jc w:val="center"/>
            </w:pPr>
            <w:r>
              <w:rPr>
                <w:rFonts w:ascii="Calibri" w:hAnsi="Calibri"/>
                <w:color w:val="28323C"/>
                <w:sz w:val="17"/>
              </w:rPr>
              <w:t>0.3853</w:t>
            </w:r>
          </w:p>
        </w:tc>
        <w:tc>
          <w:tcPr>
            <w:tcW w:type="dxa" w:w="1224"/>
            <w:shd w:fill="F4F6F7"/>
            <w:tcMar>
              <w:top w:w="60" w:type="dxa"/>
              <w:bottom w:w="60" w:type="dxa"/>
              <w:left w:w="65" w:type="dxa"/>
              <w:right w:w="65" w:type="dxa"/>
            </w:tcMar>
          </w:tcPr>
          <w:p>
            <w:pPr>
              <w:jc w:val="center"/>
            </w:pPr>
            <w:r>
              <w:rPr>
                <w:rFonts w:ascii="Calibri" w:hAnsi="Calibri"/>
                <w:color w:val="28323C"/>
                <w:sz w:val="17"/>
              </w:rPr>
              <w:t>0.2118</w:t>
            </w:r>
          </w:p>
        </w:tc>
        <w:tc>
          <w:tcPr>
            <w:tcW w:type="dxa" w:w="1224"/>
            <w:shd w:fill="F4F6F7"/>
            <w:tcMar>
              <w:top w:w="60" w:type="dxa"/>
              <w:bottom w:w="60" w:type="dxa"/>
              <w:left w:w="65" w:type="dxa"/>
              <w:right w:w="65" w:type="dxa"/>
            </w:tcMar>
          </w:tcPr>
          <w:p>
            <w:pPr>
              <w:jc w:val="center"/>
            </w:pPr>
            <w:r>
              <w:rPr>
                <w:rFonts w:ascii="Calibri" w:hAnsi="Calibri"/>
                <w:color w:val="28323C"/>
                <w:sz w:val="17"/>
              </w:rPr>
              <w:t>0.0000</w:t>
            </w:r>
          </w:p>
        </w:tc>
        <w:tc>
          <w:tcPr>
            <w:tcW w:type="dxa" w:w="1224"/>
            <w:shd w:fill="F4F6F7"/>
            <w:tcMar>
              <w:top w:w="60" w:type="dxa"/>
              <w:bottom w:w="60" w:type="dxa"/>
              <w:left w:w="65" w:type="dxa"/>
              <w:right w:w="65" w:type="dxa"/>
            </w:tcMar>
          </w:tcPr>
          <w:p>
            <w:pPr>
              <w:jc w:val="center"/>
            </w:pPr>
            <w:r>
              <w:rPr>
                <w:rFonts w:ascii="Calibri" w:hAnsi="Calibri"/>
                <w:color w:val="28323C"/>
                <w:sz w:val="17"/>
              </w:rPr>
              <w:t>0.2776</w:t>
            </w:r>
          </w:p>
        </w:tc>
        <w:tc>
          <w:tcPr>
            <w:tcW w:type="dxa" w:w="1224"/>
            <w:shd w:fill="F4F6F7"/>
            <w:tcMar>
              <w:top w:w="60" w:type="dxa"/>
              <w:bottom w:w="60" w:type="dxa"/>
              <w:left w:w="65" w:type="dxa"/>
              <w:right w:w="65" w:type="dxa"/>
            </w:tcMar>
          </w:tcPr>
          <w:p>
            <w:pPr>
              <w:jc w:val="center"/>
            </w:pPr>
            <w:r>
              <w:rPr>
                <w:rFonts w:ascii="Calibri" w:hAnsi="Calibri"/>
                <w:color w:val="28323C"/>
                <w:sz w:val="17"/>
              </w:rPr>
              <w:t>0.4034</w:t>
            </w:r>
          </w:p>
        </w:tc>
        <w:tc>
          <w:tcPr>
            <w:tcW w:type="dxa" w:w="1224"/>
            <w:shd w:fill="F4F6F7"/>
            <w:tcMar>
              <w:top w:w="60" w:type="dxa"/>
              <w:bottom w:w="60" w:type="dxa"/>
              <w:left w:w="65" w:type="dxa"/>
              <w:right w:w="65" w:type="dxa"/>
            </w:tcMar>
          </w:tcPr>
          <w:p>
            <w:pPr>
              <w:jc w:val="center"/>
            </w:pPr>
            <w:r>
              <w:rPr>
                <w:rFonts w:ascii="Calibri" w:hAnsi="Calibri"/>
                <w:color w:val="28323C"/>
                <w:sz w:val="17"/>
              </w:rPr>
              <w:t>0.5058</w:t>
            </w:r>
          </w:p>
        </w:tc>
      </w:tr>
      <w:tr>
        <w:tc>
          <w:tcPr>
            <w:tcW w:type="dxa" w:w="1224"/>
            <w:tcMar>
              <w:top w:w="60" w:type="dxa"/>
              <w:bottom w:w="60" w:type="dxa"/>
              <w:left w:w="65" w:type="dxa"/>
              <w:right w:w="65" w:type="dxa"/>
            </w:tcMar>
          </w:tcPr>
          <w:p>
            <w:r>
              <w:rPr>
                <w:rFonts w:ascii="Calibri" w:hAnsi="Calibri"/>
                <w:color w:val="28323C"/>
                <w:sz w:val="17"/>
              </w:rPr>
              <w:t>wrist_y</w:t>
            </w:r>
          </w:p>
        </w:tc>
        <w:tc>
          <w:tcPr>
            <w:tcW w:type="dxa" w:w="1224"/>
            <w:tcMar>
              <w:top w:w="60" w:type="dxa"/>
              <w:bottom w:w="60" w:type="dxa"/>
              <w:left w:w="65" w:type="dxa"/>
              <w:right w:w="65" w:type="dxa"/>
            </w:tcMar>
          </w:tcPr>
          <w:p>
            <w:r>
              <w:rPr>
                <w:rFonts w:ascii="Calibri" w:hAnsi="Calibri"/>
                <w:color w:val="28323C"/>
                <w:sz w:val="17"/>
              </w:rPr>
              <w:t>Tọa độ Y cổ tay</w:t>
            </w:r>
          </w:p>
        </w:tc>
        <w:tc>
          <w:tcPr>
            <w:tcW w:type="dxa" w:w="1224"/>
            <w:tcMar>
              <w:top w:w="60" w:type="dxa"/>
              <w:bottom w:w="60" w:type="dxa"/>
              <w:left w:w="65" w:type="dxa"/>
              <w:right w:w="65" w:type="dxa"/>
            </w:tcMar>
          </w:tcPr>
          <w:p>
            <w:pPr>
              <w:jc w:val="center"/>
            </w:pPr>
            <w:r>
              <w:rPr>
                <w:rFonts w:ascii="Calibri" w:hAnsi="Calibri"/>
                <w:color w:val="28323C"/>
                <w:sz w:val="17"/>
              </w:rPr>
              <w:t>0.4257</w:t>
            </w:r>
          </w:p>
        </w:tc>
        <w:tc>
          <w:tcPr>
            <w:tcW w:type="dxa" w:w="1224"/>
            <w:tcMar>
              <w:top w:w="60" w:type="dxa"/>
              <w:bottom w:w="60" w:type="dxa"/>
              <w:left w:w="65" w:type="dxa"/>
              <w:right w:w="65" w:type="dxa"/>
            </w:tcMar>
          </w:tcPr>
          <w:p>
            <w:pPr>
              <w:jc w:val="center"/>
            </w:pPr>
            <w:r>
              <w:rPr>
                <w:rFonts w:ascii="Calibri" w:hAnsi="Calibri"/>
                <w:color w:val="28323C"/>
                <w:sz w:val="17"/>
              </w:rPr>
              <w:t>0.3357</w:t>
            </w:r>
          </w:p>
        </w:tc>
        <w:tc>
          <w:tcPr>
            <w:tcW w:type="dxa" w:w="1224"/>
            <w:tcMar>
              <w:top w:w="60" w:type="dxa"/>
              <w:bottom w:w="60" w:type="dxa"/>
              <w:left w:w="65" w:type="dxa"/>
              <w:right w:w="65" w:type="dxa"/>
            </w:tcMar>
          </w:tcPr>
          <w:p>
            <w:pPr>
              <w:jc w:val="center"/>
            </w:pPr>
            <w:r>
              <w:rPr>
                <w:rFonts w:ascii="Calibri" w:hAnsi="Calibri"/>
                <w:color w:val="28323C"/>
                <w:sz w:val="17"/>
              </w:rPr>
              <w:t>0.0000</w:t>
            </w:r>
          </w:p>
        </w:tc>
        <w:tc>
          <w:tcPr>
            <w:tcW w:type="dxa" w:w="1224"/>
            <w:tcMar>
              <w:top w:w="60" w:type="dxa"/>
              <w:bottom w:w="60" w:type="dxa"/>
              <w:left w:w="65" w:type="dxa"/>
              <w:right w:w="65" w:type="dxa"/>
            </w:tcMar>
          </w:tcPr>
          <w:p>
            <w:pPr>
              <w:jc w:val="center"/>
            </w:pPr>
            <w:r>
              <w:rPr>
                <w:rFonts w:ascii="Calibri" w:hAnsi="Calibri"/>
                <w:color w:val="28323C"/>
                <w:sz w:val="17"/>
              </w:rPr>
              <w:t>0.0474</w:t>
            </w:r>
          </w:p>
        </w:tc>
        <w:tc>
          <w:tcPr>
            <w:tcW w:type="dxa" w:w="1224"/>
            <w:tcMar>
              <w:top w:w="60" w:type="dxa"/>
              <w:bottom w:w="60" w:type="dxa"/>
              <w:left w:w="65" w:type="dxa"/>
              <w:right w:w="65" w:type="dxa"/>
            </w:tcMar>
          </w:tcPr>
          <w:p>
            <w:pPr>
              <w:jc w:val="center"/>
            </w:pPr>
            <w:r>
              <w:rPr>
                <w:rFonts w:ascii="Calibri" w:hAnsi="Calibri"/>
                <w:color w:val="28323C"/>
                <w:sz w:val="17"/>
              </w:rPr>
              <w:t>0.5114</w:t>
            </w:r>
          </w:p>
        </w:tc>
        <w:tc>
          <w:tcPr>
            <w:tcW w:type="dxa" w:w="1224"/>
            <w:tcMar>
              <w:top w:w="60" w:type="dxa"/>
              <w:bottom w:w="60" w:type="dxa"/>
              <w:left w:w="65" w:type="dxa"/>
              <w:right w:w="65" w:type="dxa"/>
            </w:tcMar>
          </w:tcPr>
          <w:p>
            <w:pPr>
              <w:jc w:val="center"/>
            </w:pPr>
            <w:r>
              <w:rPr>
                <w:rFonts w:ascii="Calibri" w:hAnsi="Calibri"/>
                <w:color w:val="28323C"/>
                <w:sz w:val="17"/>
              </w:rPr>
              <w:t>0.7321</w:t>
            </w:r>
          </w:p>
        </w:tc>
      </w:tr>
      <w:tr>
        <w:tc>
          <w:tcPr>
            <w:tcW w:type="dxa" w:w="1224"/>
            <w:shd w:fill="F4F6F7"/>
            <w:tcMar>
              <w:top w:w="60" w:type="dxa"/>
              <w:bottom w:w="60" w:type="dxa"/>
              <w:left w:w="65" w:type="dxa"/>
              <w:right w:w="65" w:type="dxa"/>
            </w:tcMar>
          </w:tcPr>
          <w:p>
            <w:r>
              <w:rPr>
                <w:rFonts w:ascii="Calibri" w:hAnsi="Calibri"/>
                <w:color w:val="28323C"/>
                <w:sz w:val="17"/>
              </w:rPr>
              <w:t>index_tip_x</w:t>
            </w:r>
          </w:p>
        </w:tc>
        <w:tc>
          <w:tcPr>
            <w:tcW w:type="dxa" w:w="1224"/>
            <w:shd w:fill="F4F6F7"/>
            <w:tcMar>
              <w:top w:w="60" w:type="dxa"/>
              <w:bottom w:w="60" w:type="dxa"/>
              <w:left w:w="65" w:type="dxa"/>
              <w:right w:w="65" w:type="dxa"/>
            </w:tcMar>
          </w:tcPr>
          <w:p>
            <w:r>
              <w:rPr>
                <w:rFonts w:ascii="Calibri" w:hAnsi="Calibri"/>
                <w:color w:val="28323C"/>
                <w:sz w:val="17"/>
              </w:rPr>
              <w:t>Tọa độ X ngón trỏ (Con trỏ)</w:t>
            </w:r>
          </w:p>
        </w:tc>
        <w:tc>
          <w:tcPr>
            <w:tcW w:type="dxa" w:w="1224"/>
            <w:shd w:fill="F4F6F7"/>
            <w:tcMar>
              <w:top w:w="60" w:type="dxa"/>
              <w:bottom w:w="60" w:type="dxa"/>
              <w:left w:w="65" w:type="dxa"/>
              <w:right w:w="65" w:type="dxa"/>
            </w:tcMar>
          </w:tcPr>
          <w:p>
            <w:pPr>
              <w:jc w:val="center"/>
            </w:pPr>
            <w:r>
              <w:rPr>
                <w:rFonts w:ascii="Calibri" w:hAnsi="Calibri"/>
                <w:color w:val="28323C"/>
                <w:sz w:val="17"/>
              </w:rPr>
              <w:t>0.4382</w:t>
            </w:r>
          </w:p>
        </w:tc>
        <w:tc>
          <w:tcPr>
            <w:tcW w:type="dxa" w:w="1224"/>
            <w:shd w:fill="F4F6F7"/>
            <w:tcMar>
              <w:top w:w="60" w:type="dxa"/>
              <w:bottom w:w="60" w:type="dxa"/>
              <w:left w:w="65" w:type="dxa"/>
              <w:right w:w="65" w:type="dxa"/>
            </w:tcMar>
          </w:tcPr>
          <w:p>
            <w:pPr>
              <w:jc w:val="center"/>
            </w:pPr>
            <w:r>
              <w:rPr>
                <w:rFonts w:ascii="Calibri" w:hAnsi="Calibri"/>
                <w:color w:val="28323C"/>
                <w:sz w:val="17"/>
              </w:rPr>
              <w:t>0.1726</w:t>
            </w:r>
          </w:p>
        </w:tc>
        <w:tc>
          <w:tcPr>
            <w:tcW w:type="dxa" w:w="1224"/>
            <w:shd w:fill="F4F6F7"/>
            <w:tcMar>
              <w:top w:w="60" w:type="dxa"/>
              <w:bottom w:w="60" w:type="dxa"/>
              <w:left w:w="65" w:type="dxa"/>
              <w:right w:w="65" w:type="dxa"/>
            </w:tcMar>
          </w:tcPr>
          <w:p>
            <w:pPr>
              <w:jc w:val="center"/>
            </w:pPr>
            <w:r>
              <w:rPr>
                <w:rFonts w:ascii="Calibri" w:hAnsi="Calibri"/>
                <w:color w:val="28323C"/>
                <w:sz w:val="17"/>
              </w:rPr>
              <w:t>0.0000</w:t>
            </w:r>
          </w:p>
        </w:tc>
        <w:tc>
          <w:tcPr>
            <w:tcW w:type="dxa" w:w="1224"/>
            <w:shd w:fill="F4F6F7"/>
            <w:tcMar>
              <w:top w:w="60" w:type="dxa"/>
              <w:bottom w:w="60" w:type="dxa"/>
              <w:left w:w="65" w:type="dxa"/>
              <w:right w:w="65" w:type="dxa"/>
            </w:tcMar>
          </w:tcPr>
          <w:p>
            <w:pPr>
              <w:jc w:val="center"/>
            </w:pPr>
            <w:r>
              <w:rPr>
                <w:rFonts w:ascii="Calibri" w:hAnsi="Calibri"/>
                <w:color w:val="28323C"/>
                <w:sz w:val="17"/>
              </w:rPr>
              <w:t>0.3151</w:t>
            </w:r>
          </w:p>
        </w:tc>
        <w:tc>
          <w:tcPr>
            <w:tcW w:type="dxa" w:w="1224"/>
            <w:shd w:fill="F4F6F7"/>
            <w:tcMar>
              <w:top w:w="60" w:type="dxa"/>
              <w:bottom w:w="60" w:type="dxa"/>
              <w:left w:w="65" w:type="dxa"/>
              <w:right w:w="65" w:type="dxa"/>
            </w:tcMar>
          </w:tcPr>
          <w:p>
            <w:pPr>
              <w:jc w:val="center"/>
            </w:pPr>
            <w:r>
              <w:rPr>
                <w:rFonts w:ascii="Calibri" w:hAnsi="Calibri"/>
                <w:color w:val="28323C"/>
                <w:sz w:val="17"/>
              </w:rPr>
              <w:t>0.4434</w:t>
            </w:r>
          </w:p>
        </w:tc>
        <w:tc>
          <w:tcPr>
            <w:tcW w:type="dxa" w:w="1224"/>
            <w:shd w:fill="F4F6F7"/>
            <w:tcMar>
              <w:top w:w="60" w:type="dxa"/>
              <w:bottom w:w="60" w:type="dxa"/>
              <w:left w:w="65" w:type="dxa"/>
              <w:right w:w="65" w:type="dxa"/>
            </w:tcMar>
          </w:tcPr>
          <w:p>
            <w:pPr>
              <w:jc w:val="center"/>
            </w:pPr>
            <w:r>
              <w:rPr>
                <w:rFonts w:ascii="Calibri" w:hAnsi="Calibri"/>
                <w:color w:val="28323C"/>
                <w:sz w:val="17"/>
              </w:rPr>
              <w:t>0.5410</w:t>
            </w:r>
          </w:p>
        </w:tc>
      </w:tr>
      <w:tr>
        <w:tc>
          <w:tcPr>
            <w:tcW w:type="dxa" w:w="1224"/>
            <w:tcMar>
              <w:top w:w="60" w:type="dxa"/>
              <w:bottom w:w="60" w:type="dxa"/>
              <w:left w:w="65" w:type="dxa"/>
              <w:right w:w="65" w:type="dxa"/>
            </w:tcMar>
          </w:tcPr>
          <w:p>
            <w:r>
              <w:rPr>
                <w:rFonts w:ascii="Calibri" w:hAnsi="Calibri"/>
                <w:color w:val="28323C"/>
                <w:sz w:val="17"/>
              </w:rPr>
              <w:t>index_tip_y</w:t>
            </w:r>
          </w:p>
        </w:tc>
        <w:tc>
          <w:tcPr>
            <w:tcW w:type="dxa" w:w="1224"/>
            <w:tcMar>
              <w:top w:w="60" w:type="dxa"/>
              <w:bottom w:w="60" w:type="dxa"/>
              <w:left w:w="65" w:type="dxa"/>
              <w:right w:w="65" w:type="dxa"/>
            </w:tcMar>
          </w:tcPr>
          <w:p>
            <w:r>
              <w:rPr>
                <w:rFonts w:ascii="Calibri" w:hAnsi="Calibri"/>
                <w:color w:val="28323C"/>
                <w:sz w:val="17"/>
              </w:rPr>
              <w:t>Tọa độ Y ngón trỏ (Con trỏ)</w:t>
            </w:r>
          </w:p>
        </w:tc>
        <w:tc>
          <w:tcPr>
            <w:tcW w:type="dxa" w:w="1224"/>
            <w:tcMar>
              <w:top w:w="60" w:type="dxa"/>
              <w:bottom w:w="60" w:type="dxa"/>
              <w:left w:w="65" w:type="dxa"/>
              <w:right w:w="65" w:type="dxa"/>
            </w:tcMar>
          </w:tcPr>
          <w:p>
            <w:pPr>
              <w:jc w:val="center"/>
            </w:pPr>
            <w:r>
              <w:rPr>
                <w:rFonts w:ascii="Calibri" w:hAnsi="Calibri"/>
                <w:color w:val="28323C"/>
                <w:sz w:val="17"/>
              </w:rPr>
              <w:t>0.5647</w:t>
            </w:r>
          </w:p>
        </w:tc>
        <w:tc>
          <w:tcPr>
            <w:tcW w:type="dxa" w:w="1224"/>
            <w:tcMar>
              <w:top w:w="60" w:type="dxa"/>
              <w:bottom w:w="60" w:type="dxa"/>
              <w:left w:w="65" w:type="dxa"/>
              <w:right w:w="65" w:type="dxa"/>
            </w:tcMar>
          </w:tcPr>
          <w:p>
            <w:pPr>
              <w:jc w:val="center"/>
            </w:pPr>
            <w:r>
              <w:rPr>
                <w:rFonts w:ascii="Calibri" w:hAnsi="Calibri"/>
                <w:color w:val="28323C"/>
                <w:sz w:val="17"/>
              </w:rPr>
              <w:t>0.2097</w:t>
            </w:r>
          </w:p>
        </w:tc>
        <w:tc>
          <w:tcPr>
            <w:tcW w:type="dxa" w:w="1224"/>
            <w:tcMar>
              <w:top w:w="60" w:type="dxa"/>
              <w:bottom w:w="60" w:type="dxa"/>
              <w:left w:w="65" w:type="dxa"/>
              <w:right w:w="65" w:type="dxa"/>
            </w:tcMar>
          </w:tcPr>
          <w:p>
            <w:pPr>
              <w:jc w:val="center"/>
            </w:pPr>
            <w:r>
              <w:rPr>
                <w:rFonts w:ascii="Calibri" w:hAnsi="Calibri"/>
                <w:color w:val="28323C"/>
                <w:sz w:val="17"/>
              </w:rPr>
              <w:t>0.0000</w:t>
            </w:r>
          </w:p>
        </w:tc>
        <w:tc>
          <w:tcPr>
            <w:tcW w:type="dxa" w:w="1224"/>
            <w:tcMar>
              <w:top w:w="60" w:type="dxa"/>
              <w:bottom w:w="60" w:type="dxa"/>
              <w:left w:w="65" w:type="dxa"/>
              <w:right w:w="65" w:type="dxa"/>
            </w:tcMar>
          </w:tcPr>
          <w:p>
            <w:pPr>
              <w:jc w:val="center"/>
            </w:pPr>
            <w:r>
              <w:rPr>
                <w:rFonts w:ascii="Calibri" w:hAnsi="Calibri"/>
                <w:color w:val="28323C"/>
                <w:sz w:val="17"/>
              </w:rPr>
              <w:t>0.3895</w:t>
            </w:r>
          </w:p>
        </w:tc>
        <w:tc>
          <w:tcPr>
            <w:tcW w:type="dxa" w:w="1224"/>
            <w:tcMar>
              <w:top w:w="60" w:type="dxa"/>
              <w:bottom w:w="60" w:type="dxa"/>
              <w:left w:w="65" w:type="dxa"/>
              <w:right w:w="65" w:type="dxa"/>
            </w:tcMar>
          </w:tcPr>
          <w:p>
            <w:pPr>
              <w:jc w:val="center"/>
            </w:pPr>
            <w:r>
              <w:rPr>
                <w:rFonts w:ascii="Calibri" w:hAnsi="Calibri"/>
                <w:color w:val="28323C"/>
                <w:sz w:val="17"/>
              </w:rPr>
              <w:t>0.5972</w:t>
            </w:r>
          </w:p>
        </w:tc>
        <w:tc>
          <w:tcPr>
            <w:tcW w:type="dxa" w:w="1224"/>
            <w:tcMar>
              <w:top w:w="60" w:type="dxa"/>
              <w:bottom w:w="60" w:type="dxa"/>
              <w:left w:w="65" w:type="dxa"/>
              <w:right w:w="65" w:type="dxa"/>
            </w:tcMar>
          </w:tcPr>
          <w:p>
            <w:pPr>
              <w:jc w:val="center"/>
            </w:pPr>
            <w:r>
              <w:rPr>
                <w:rFonts w:ascii="Calibri" w:hAnsi="Calibri"/>
                <w:color w:val="28323C"/>
                <w:sz w:val="17"/>
              </w:rPr>
              <w:t>0.7383</w:t>
            </w:r>
          </w:p>
        </w:tc>
      </w:tr>
    </w:tbl>
    <w:p>
      <w:pPr>
        <w:spacing w:after="80"/>
      </w:pPr>
    </w:p>
    <w:p>
      <w:pPr>
        <w:keepNext/>
        <w:spacing w:before="260" w:after="80"/>
      </w:pPr>
      <w:r>
        <w:rPr>
          <w:rFonts w:ascii="Calibri" w:hAnsi="Calibri"/>
          <w:b/>
          <w:color w:val="124066"/>
          <w:sz w:val="26"/>
        </w:rPr>
        <w:t>4. KẾ HOẠCH CHI TIẾT BƯỚC 2: TRỰC QUAN HÓA DỮ LIỆU (DATA VISUALIZATION)</w:t>
      </w:r>
    </w:p>
    <w:p>
      <w:pPr>
        <w:spacing w:after="70" w:line="276" w:lineRule="auto"/>
      </w:pPr>
      <w:r>
        <w:rPr>
          <w:rFonts w:ascii="Calibri" w:hAnsi="Calibri"/>
          <w:b w:val="0"/>
          <w:i w:val="0"/>
          <w:color w:val="28323C"/>
          <w:sz w:val="20"/>
        </w:rPr>
        <w:t>Bước 2 là cầu nối trực giác quan trọng nhất để chuyển đổi từ các con số số học trong cơ sở dữ liệu sang hình ảnh thị giác trực quan. Mục tiêu của Bước 2 gồm 2 nhiệm vụ độc lập:</w:t>
      </w:r>
    </w:p>
    <w:p>
      <w:pPr>
        <w:keepNext/>
        <w:spacing w:before="180" w:after="60"/>
      </w:pPr>
      <w:r>
        <w:rPr>
          <w:rFonts w:ascii="Calibri" w:hAnsi="Calibri"/>
          <w:b/>
          <w:color w:val="1F6EA5"/>
          <w:sz w:val="22"/>
        </w:rPr>
        <w:t>Nhiệm vụ 2.1: Trực quan hóa Phân bố Thống kê (src/visualize_stats.py)</w:t>
      </w:r>
    </w:p>
    <w:p>
      <w:pPr>
        <w:spacing w:after="70" w:line="276" w:lineRule="auto"/>
      </w:pPr>
      <w:r>
        <w:rPr>
          <w:rFonts w:ascii="Calibri" w:hAnsi="Calibri"/>
          <w:b w:val="0"/>
          <w:i w:val="0"/>
          <w:color w:val="28323C"/>
          <w:sz w:val="20"/>
        </w:rPr>
        <w:t>Module này nạp dữ liệu từ reports/clean_metrics.json và sử dụng Seaborn / Matplotlib để sinh 3 bộ biểu đồ chất lượng cao lưu vào thư mục reports/figures/:</w:t>
      </w:r>
    </w:p>
    <w:p>
      <w:pPr>
        <w:pStyle w:val="ListBullet"/>
        <w:spacing w:after="50" w:line="276" w:lineRule="auto"/>
      </w:pPr>
      <w:r>
        <w:rPr>
          <w:rFonts w:ascii="Calibri" w:hAnsi="Calibri"/>
          <w:color w:val="28323C"/>
          <w:sz w:val="19"/>
        </w:rPr>
        <w:t>Biểu đồ 1 - Phân bố Kích thước &amp; Tỉ lệ hộp (box_distribution.png): Gồm 2 biểu đồ con (Subplots) hiển thị phân bố diện tích box_area và tỉ lệ aspect_ratio kèm đường cong mật độ xác suất KDE. Giúp xác định cự ly đứng tối ưu của người thuyết trình.</w:t>
      </w:r>
    </w:p>
    <w:p>
      <w:pPr>
        <w:pStyle w:val="ListBullet"/>
        <w:spacing w:after="50" w:line="276" w:lineRule="auto"/>
      </w:pPr>
      <w:r>
        <w:rPr>
          <w:rFonts w:ascii="Calibri" w:hAnsi="Calibri"/>
          <w:color w:val="28323C"/>
          <w:sz w:val="19"/>
        </w:rPr>
        <w:t>Biểu đồ 2 - Phân bố Khoảng cách Chụm ngón tay (pinch_distance_distribution.png): Vẽ đồ thị mật độ khoảng cách P4 - P8 kèm các đường dóng thẳng đứng đánh dấu mốc Phân vị (25%, Median, 75%) và vùng kích hoạt Zoom In/Out (Pinch Active Zone &lt;= 0.12) đối lập với vùng thả mở bàn tay (Neutral Zone &gt;= 0.22).</w:t>
      </w:r>
    </w:p>
    <w:p>
      <w:pPr>
        <w:pStyle w:val="ListBullet"/>
        <w:spacing w:after="50" w:line="276" w:lineRule="auto"/>
      </w:pPr>
      <w:r>
        <w:rPr>
          <w:rFonts w:ascii="Calibri" w:hAnsi="Calibri"/>
          <w:color w:val="28323C"/>
          <w:sz w:val="19"/>
        </w:rPr>
        <w:t>Biểu đồ 3 - Bản đồ nhiệt mật độ không gian 2D (spatial_heatmap.png): Vẽ biểu đồ 2D KDE / Hexbin Heatmap tọa độ Cổ tay (wrist) và Đầu ngón trỏ (index_tip) trên khung hình 224x224. Đè lên một khung chữ nhật biểu diễn Vùng tương tác trung tâm Active Interaction Box [0.25 - 0.65] x [0.25 - 0.75].</w:t>
      </w:r>
    </w:p>
    <w:p>
      <w:pPr>
        <w:keepNext/>
        <w:spacing w:before="180" w:after="60"/>
      </w:pPr>
      <w:r>
        <w:rPr>
          <w:rFonts w:ascii="Calibri" w:hAnsi="Calibri"/>
          <w:b/>
          <w:color w:val="1F6EA5"/>
          <w:sz w:val="22"/>
        </w:rPr>
        <w:t>Nhiệm vụ 2.2: Trực quan hóa Khung xương Bàn tay lên Ảnh Mẫu (src/visualize_samples.py)</w:t>
      </w:r>
    </w:p>
    <w:p>
      <w:pPr>
        <w:spacing w:after="70" w:line="276" w:lineRule="auto"/>
      </w:pPr>
      <w:r>
        <w:rPr>
          <w:rFonts w:ascii="Calibri" w:hAnsi="Calibri"/>
          <w:b w:val="0"/>
          <w:i w:val="0"/>
          <w:color w:val="28323C"/>
          <w:sz w:val="20"/>
        </w:rPr>
        <w:t>Module này kiểm chứng bằng mắt thường chất lượng nhãn sau làm sạch bằng cách vẽ khung xương giải phẫu 21 điểm lên ảnh thực tế:</w:t>
      </w:r>
    </w:p>
    <w:p>
      <w:pPr>
        <w:pStyle w:val="ListBullet"/>
        <w:spacing w:after="50" w:line="276" w:lineRule="auto"/>
      </w:pPr>
      <w:r>
        <w:rPr>
          <w:rFonts w:ascii="Calibri" w:hAnsi="Calibri"/>
          <w:color w:val="28323C"/>
          <w:sz w:val="19"/>
        </w:rPr>
        <w:t>Nạp ngẫu nhiên 16 mẫu ảnh từ tệp reports/clean_train_files.txt.</w:t>
      </w:r>
    </w:p>
    <w:p>
      <w:pPr>
        <w:pStyle w:val="ListBullet"/>
        <w:spacing w:after="50" w:line="276" w:lineRule="auto"/>
      </w:pPr>
      <w:r>
        <w:rPr>
          <w:rFonts w:ascii="Calibri" w:hAnsi="Calibri"/>
          <w:color w:val="28323C"/>
          <w:sz w:val="19"/>
        </w:rPr>
        <w:t>Quy định bộ mã màu trực quan phân biệt từng ngón tay (Color-coded Skeleton):</w:t>
      </w:r>
    </w:p>
    <w:tbl>
      <w:tblPr>
        <w:tblW w:type="auto" w:w="0"/>
        <w:jc w:val="center"/>
        <w:tblLook w:firstColumn="1" w:firstRow="1" w:lastColumn="0" w:lastRow="0" w:noHBand="0" w:noVBand="1" w:val="04A0"/>
      </w:tblPr>
      <w:tblGrid>
        <w:gridCol w:w="3264"/>
        <w:gridCol w:w="3264"/>
        <w:gridCol w:w="3264"/>
      </w:tblGrid>
      <w:tr>
        <w:tc>
          <w:tcPr>
            <w:tcW w:type="dxa" w:w="3264"/>
            <w:shd w:fill="14466E"/>
            <w:tcMar>
              <w:top w:w="70" w:type="dxa"/>
              <w:bottom w:w="70" w:type="dxa"/>
              <w:left w:w="80" w:type="dxa"/>
              <w:right w:w="80" w:type="dxa"/>
            </w:tcMar>
          </w:tcPr>
          <w:p>
            <w:pPr>
              <w:jc w:val="center"/>
            </w:pPr>
            <w:r>
              <w:rPr>
                <w:rFonts w:ascii="Calibri" w:hAnsi="Calibri"/>
                <w:b/>
                <w:color w:val="FFFFFF"/>
                <w:sz w:val="17"/>
              </w:rPr>
              <w:t>Khớp Ngón Tay</w:t>
            </w:r>
          </w:p>
        </w:tc>
        <w:tc>
          <w:tcPr>
            <w:tcW w:type="dxa" w:w="3264"/>
            <w:shd w:fill="14466E"/>
            <w:tcMar>
              <w:top w:w="70" w:type="dxa"/>
              <w:bottom w:w="70" w:type="dxa"/>
              <w:left w:w="80" w:type="dxa"/>
              <w:right w:w="80" w:type="dxa"/>
            </w:tcMar>
          </w:tcPr>
          <w:p>
            <w:pPr>
              <w:jc w:val="center"/>
            </w:pPr>
            <w:r>
              <w:rPr>
                <w:rFonts w:ascii="Calibri" w:hAnsi="Calibri"/>
                <w:b/>
                <w:color w:val="FFFFFF"/>
                <w:sz w:val="17"/>
              </w:rPr>
              <w:t>Các Điểm Nối</w:t>
            </w:r>
          </w:p>
        </w:tc>
        <w:tc>
          <w:tcPr>
            <w:tcW w:type="dxa" w:w="3264"/>
            <w:shd w:fill="14466E"/>
            <w:tcMar>
              <w:top w:w="70" w:type="dxa"/>
              <w:bottom w:w="70" w:type="dxa"/>
              <w:left w:w="80" w:type="dxa"/>
              <w:right w:w="80" w:type="dxa"/>
            </w:tcMar>
          </w:tcPr>
          <w:p>
            <w:pPr>
              <w:jc w:val="center"/>
            </w:pPr>
            <w:r>
              <w:rPr>
                <w:rFonts w:ascii="Calibri" w:hAnsi="Calibri"/>
                <w:b/>
                <w:color w:val="FFFFFF"/>
                <w:sz w:val="17"/>
              </w:rPr>
              <w:t>Mã Màu Hiển Thị (RGB)</w:t>
            </w:r>
          </w:p>
        </w:tc>
      </w:tr>
      <w:tr>
        <w:tc>
          <w:tcPr>
            <w:tcW w:type="dxa" w:w="3264"/>
            <w:tcMar>
              <w:top w:w="60" w:type="dxa"/>
              <w:bottom w:w="60" w:type="dxa"/>
              <w:left w:w="80" w:type="dxa"/>
              <w:right w:w="80" w:type="dxa"/>
            </w:tcMar>
          </w:tcPr>
          <w:p>
            <w:r>
              <w:rPr>
                <w:rFonts w:ascii="Calibri" w:hAnsi="Calibri"/>
                <w:color w:val="28323C"/>
                <w:sz w:val="17"/>
              </w:rPr>
              <w:t>Gốc cổ tay &amp; Lòng bàn tay</w:t>
            </w:r>
          </w:p>
        </w:tc>
        <w:tc>
          <w:tcPr>
            <w:tcW w:type="dxa" w:w="3264"/>
            <w:tcMar>
              <w:top w:w="60" w:type="dxa"/>
              <w:bottom w:w="60" w:type="dxa"/>
              <w:left w:w="80" w:type="dxa"/>
              <w:right w:w="80" w:type="dxa"/>
            </w:tcMar>
          </w:tcPr>
          <w:p>
            <w:r>
              <w:rPr>
                <w:rFonts w:ascii="Calibri" w:hAnsi="Calibri"/>
                <w:color w:val="28323C"/>
                <w:sz w:val="17"/>
              </w:rPr>
              <w:t>0-&gt;1, 0-&gt;5, 0-&gt;17, 5-&gt;9-&gt;13-&gt;17</w:t>
            </w:r>
          </w:p>
        </w:tc>
        <w:tc>
          <w:tcPr>
            <w:tcW w:type="dxa" w:w="3264"/>
            <w:tcMar>
              <w:top w:w="60" w:type="dxa"/>
              <w:bottom w:w="60" w:type="dxa"/>
              <w:left w:w="80" w:type="dxa"/>
              <w:right w:w="80" w:type="dxa"/>
            </w:tcMar>
          </w:tcPr>
          <w:p>
            <w:r>
              <w:rPr>
                <w:rFonts w:ascii="Calibri" w:hAnsi="Calibri"/>
                <w:color w:val="28323C"/>
                <w:sz w:val="17"/>
              </w:rPr>
              <w:t>Trắng (255, 255, 255)</w:t>
            </w:r>
          </w:p>
        </w:tc>
      </w:tr>
      <w:tr>
        <w:tc>
          <w:tcPr>
            <w:tcW w:type="dxa" w:w="3264"/>
            <w:shd w:fill="F4F6F7"/>
            <w:tcMar>
              <w:top w:w="60" w:type="dxa"/>
              <w:bottom w:w="60" w:type="dxa"/>
              <w:left w:w="80" w:type="dxa"/>
              <w:right w:w="80" w:type="dxa"/>
            </w:tcMar>
          </w:tcPr>
          <w:p>
            <w:r>
              <w:rPr>
                <w:rFonts w:ascii="Calibri" w:hAnsi="Calibri"/>
                <w:color w:val="28323C"/>
                <w:sz w:val="17"/>
              </w:rPr>
              <w:t>Ngón cái (Thumb - Zoom)</w:t>
            </w:r>
          </w:p>
        </w:tc>
        <w:tc>
          <w:tcPr>
            <w:tcW w:type="dxa" w:w="3264"/>
            <w:shd w:fill="F4F6F7"/>
            <w:tcMar>
              <w:top w:w="60" w:type="dxa"/>
              <w:bottom w:w="60" w:type="dxa"/>
              <w:left w:w="80" w:type="dxa"/>
              <w:right w:w="80" w:type="dxa"/>
            </w:tcMar>
          </w:tcPr>
          <w:p>
            <w:r>
              <w:rPr>
                <w:rFonts w:ascii="Calibri" w:hAnsi="Calibri"/>
                <w:color w:val="28323C"/>
                <w:sz w:val="17"/>
              </w:rPr>
              <w:t>1-&gt;2-&gt;3-&gt;4</w:t>
            </w:r>
          </w:p>
        </w:tc>
        <w:tc>
          <w:tcPr>
            <w:tcW w:type="dxa" w:w="3264"/>
            <w:shd w:fill="F4F6F7"/>
            <w:tcMar>
              <w:top w:w="60" w:type="dxa"/>
              <w:bottom w:w="60" w:type="dxa"/>
              <w:left w:w="80" w:type="dxa"/>
              <w:right w:w="80" w:type="dxa"/>
            </w:tcMar>
          </w:tcPr>
          <w:p>
            <w:r>
              <w:rPr>
                <w:rFonts w:ascii="Calibri" w:hAnsi="Calibri"/>
                <w:color w:val="28323C"/>
                <w:sz w:val="17"/>
              </w:rPr>
              <w:t>Đỏ (231, 76, 60)</w:t>
            </w:r>
          </w:p>
        </w:tc>
      </w:tr>
      <w:tr>
        <w:tc>
          <w:tcPr>
            <w:tcW w:type="dxa" w:w="3264"/>
            <w:tcMar>
              <w:top w:w="60" w:type="dxa"/>
              <w:bottom w:w="60" w:type="dxa"/>
              <w:left w:w="80" w:type="dxa"/>
              <w:right w:w="80" w:type="dxa"/>
            </w:tcMar>
          </w:tcPr>
          <w:p>
            <w:r>
              <w:rPr>
                <w:rFonts w:ascii="Calibri" w:hAnsi="Calibri"/>
                <w:color w:val="28323C"/>
                <w:sz w:val="17"/>
              </w:rPr>
              <w:t>Ngón trỏ (Index - Con trỏ)</w:t>
            </w:r>
          </w:p>
        </w:tc>
        <w:tc>
          <w:tcPr>
            <w:tcW w:type="dxa" w:w="3264"/>
            <w:tcMar>
              <w:top w:w="60" w:type="dxa"/>
              <w:bottom w:w="60" w:type="dxa"/>
              <w:left w:w="80" w:type="dxa"/>
              <w:right w:w="80" w:type="dxa"/>
            </w:tcMar>
          </w:tcPr>
          <w:p>
            <w:r>
              <w:rPr>
                <w:rFonts w:ascii="Calibri" w:hAnsi="Calibri"/>
                <w:color w:val="28323C"/>
                <w:sz w:val="17"/>
              </w:rPr>
              <w:t>5-&gt;6-&gt;7-&gt;8</w:t>
            </w:r>
          </w:p>
        </w:tc>
        <w:tc>
          <w:tcPr>
            <w:tcW w:type="dxa" w:w="3264"/>
            <w:tcMar>
              <w:top w:w="60" w:type="dxa"/>
              <w:bottom w:w="60" w:type="dxa"/>
              <w:left w:w="80" w:type="dxa"/>
              <w:right w:w="80" w:type="dxa"/>
            </w:tcMar>
          </w:tcPr>
          <w:p>
            <w:r>
              <w:rPr>
                <w:rFonts w:ascii="Calibri" w:hAnsi="Calibri"/>
                <w:color w:val="28323C"/>
                <w:sz w:val="17"/>
              </w:rPr>
              <w:t>Xanh lá (46, 204, 113)</w:t>
            </w:r>
          </w:p>
        </w:tc>
      </w:tr>
      <w:tr>
        <w:tc>
          <w:tcPr>
            <w:tcW w:type="dxa" w:w="3264"/>
            <w:shd w:fill="F4F6F7"/>
            <w:tcMar>
              <w:top w:w="60" w:type="dxa"/>
              <w:bottom w:w="60" w:type="dxa"/>
              <w:left w:w="80" w:type="dxa"/>
              <w:right w:w="80" w:type="dxa"/>
            </w:tcMar>
          </w:tcPr>
          <w:p>
            <w:r>
              <w:rPr>
                <w:rFonts w:ascii="Calibri" w:hAnsi="Calibri"/>
                <w:color w:val="28323C"/>
                <w:sz w:val="17"/>
              </w:rPr>
              <w:t>Ngón giữa (Middle)</w:t>
            </w:r>
          </w:p>
        </w:tc>
        <w:tc>
          <w:tcPr>
            <w:tcW w:type="dxa" w:w="3264"/>
            <w:shd w:fill="F4F6F7"/>
            <w:tcMar>
              <w:top w:w="60" w:type="dxa"/>
              <w:bottom w:w="60" w:type="dxa"/>
              <w:left w:w="80" w:type="dxa"/>
              <w:right w:w="80" w:type="dxa"/>
            </w:tcMar>
          </w:tcPr>
          <w:p>
            <w:r>
              <w:rPr>
                <w:rFonts w:ascii="Calibri" w:hAnsi="Calibri"/>
                <w:color w:val="28323C"/>
                <w:sz w:val="17"/>
              </w:rPr>
              <w:t>9-&gt;10-&gt;11-&gt;12</w:t>
            </w:r>
          </w:p>
        </w:tc>
        <w:tc>
          <w:tcPr>
            <w:tcW w:type="dxa" w:w="3264"/>
            <w:shd w:fill="F4F6F7"/>
            <w:tcMar>
              <w:top w:w="60" w:type="dxa"/>
              <w:bottom w:w="60" w:type="dxa"/>
              <w:left w:w="80" w:type="dxa"/>
              <w:right w:w="80" w:type="dxa"/>
            </w:tcMar>
          </w:tcPr>
          <w:p>
            <w:r>
              <w:rPr>
                <w:rFonts w:ascii="Calibri" w:hAnsi="Calibri"/>
                <w:color w:val="28323C"/>
                <w:sz w:val="17"/>
              </w:rPr>
              <w:t>Xanh dương (52, 152, 219)</w:t>
            </w:r>
          </w:p>
        </w:tc>
      </w:tr>
      <w:tr>
        <w:tc>
          <w:tcPr>
            <w:tcW w:type="dxa" w:w="3264"/>
            <w:tcMar>
              <w:top w:w="60" w:type="dxa"/>
              <w:bottom w:w="60" w:type="dxa"/>
              <w:left w:w="80" w:type="dxa"/>
              <w:right w:w="80" w:type="dxa"/>
            </w:tcMar>
          </w:tcPr>
          <w:p>
            <w:r>
              <w:rPr>
                <w:rFonts w:ascii="Calibri" w:hAnsi="Calibri"/>
                <w:color w:val="28323C"/>
                <w:sz w:val="17"/>
              </w:rPr>
              <w:t>Ngón áp út (Ring)</w:t>
            </w:r>
          </w:p>
        </w:tc>
        <w:tc>
          <w:tcPr>
            <w:tcW w:type="dxa" w:w="3264"/>
            <w:tcMar>
              <w:top w:w="60" w:type="dxa"/>
              <w:bottom w:w="60" w:type="dxa"/>
              <w:left w:w="80" w:type="dxa"/>
              <w:right w:w="80" w:type="dxa"/>
            </w:tcMar>
          </w:tcPr>
          <w:p>
            <w:r>
              <w:rPr>
                <w:rFonts w:ascii="Calibri" w:hAnsi="Calibri"/>
                <w:color w:val="28323C"/>
                <w:sz w:val="17"/>
              </w:rPr>
              <w:t>13-&gt;14-&gt;15-&gt;16</w:t>
            </w:r>
          </w:p>
        </w:tc>
        <w:tc>
          <w:tcPr>
            <w:tcW w:type="dxa" w:w="3264"/>
            <w:tcMar>
              <w:top w:w="60" w:type="dxa"/>
              <w:bottom w:w="60" w:type="dxa"/>
              <w:left w:w="80" w:type="dxa"/>
              <w:right w:w="80" w:type="dxa"/>
            </w:tcMar>
          </w:tcPr>
          <w:p>
            <w:r>
              <w:rPr>
                <w:rFonts w:ascii="Calibri" w:hAnsi="Calibri"/>
                <w:color w:val="28323C"/>
                <w:sz w:val="17"/>
              </w:rPr>
              <w:t>Cam vàng (243, 156, 18)</w:t>
            </w:r>
          </w:p>
        </w:tc>
      </w:tr>
      <w:tr>
        <w:tc>
          <w:tcPr>
            <w:tcW w:type="dxa" w:w="3264"/>
            <w:shd w:fill="F4F6F7"/>
            <w:tcMar>
              <w:top w:w="60" w:type="dxa"/>
              <w:bottom w:w="60" w:type="dxa"/>
              <w:left w:w="80" w:type="dxa"/>
              <w:right w:w="80" w:type="dxa"/>
            </w:tcMar>
          </w:tcPr>
          <w:p>
            <w:r>
              <w:rPr>
                <w:rFonts w:ascii="Calibri" w:hAnsi="Calibri"/>
                <w:color w:val="28323C"/>
                <w:sz w:val="17"/>
              </w:rPr>
              <w:t>Ngón út (Pinky)</w:t>
            </w:r>
          </w:p>
        </w:tc>
        <w:tc>
          <w:tcPr>
            <w:tcW w:type="dxa" w:w="3264"/>
            <w:shd w:fill="F4F6F7"/>
            <w:tcMar>
              <w:top w:w="60" w:type="dxa"/>
              <w:bottom w:w="60" w:type="dxa"/>
              <w:left w:w="80" w:type="dxa"/>
              <w:right w:w="80" w:type="dxa"/>
            </w:tcMar>
          </w:tcPr>
          <w:p>
            <w:r>
              <w:rPr>
                <w:rFonts w:ascii="Calibri" w:hAnsi="Calibri"/>
                <w:color w:val="28323C"/>
                <w:sz w:val="17"/>
              </w:rPr>
              <w:t>17-&gt;18-&gt;19-&gt;20</w:t>
            </w:r>
          </w:p>
        </w:tc>
        <w:tc>
          <w:tcPr>
            <w:tcW w:type="dxa" w:w="3264"/>
            <w:shd w:fill="F4F6F7"/>
            <w:tcMar>
              <w:top w:w="60" w:type="dxa"/>
              <w:bottom w:w="60" w:type="dxa"/>
              <w:left w:w="80" w:type="dxa"/>
              <w:right w:w="80" w:type="dxa"/>
            </w:tcMar>
          </w:tcPr>
          <w:p>
            <w:r>
              <w:rPr>
                <w:rFonts w:ascii="Calibri" w:hAnsi="Calibri"/>
                <w:color w:val="28323C"/>
                <w:sz w:val="17"/>
              </w:rPr>
              <w:t>Tím (155, 89, 182)</w:t>
            </w:r>
          </w:p>
        </w:tc>
      </w:tr>
    </w:tbl>
    <w:p>
      <w:pPr>
        <w:spacing w:after="80"/>
      </w:pPr>
    </w:p>
    <w:p>
      <w:pPr>
        <w:pStyle w:val="ListBullet"/>
        <w:spacing w:after="50" w:line="276" w:lineRule="auto"/>
      </w:pPr>
      <w:r>
        <w:rPr>
          <w:rFonts w:ascii="Calibri" w:hAnsi="Calibri"/>
          <w:color w:val="28323C"/>
          <w:sz w:val="19"/>
        </w:rPr>
        <w:t>Vẽ các đường nối xương bằng cv2.line (độ dày 2px) và các khớp tròn bằng cv2.circle (bán kính 3px).</w:t>
      </w:r>
    </w:p>
    <w:p>
      <w:pPr>
        <w:pStyle w:val="ListBullet"/>
        <w:spacing w:after="50" w:line="276" w:lineRule="auto"/>
      </w:pPr>
      <w:r>
        <w:rPr>
          <w:rFonts w:ascii="Calibri" w:hAnsi="Calibri"/>
          <w:color w:val="28323C"/>
          <w:sz w:val="19"/>
        </w:rPr>
        <w:t>Ghép thành lưới ảnh 4 x 4 chất lượng cao bằng plt.subplots(4, 4) và lưu tại reports/sample_skeletons_grid.png.</w:t>
      </w:r>
    </w:p>
    <w:p>
      <w:pPr>
        <w:keepNext/>
        <w:spacing w:before="260" w:after="80"/>
      </w:pPr>
      <w:r>
        <w:rPr>
          <w:rFonts w:ascii="Calibri" w:hAnsi="Calibri"/>
          <w:b/>
          <w:color w:val="124066"/>
          <w:sz w:val="26"/>
        </w:rPr>
        <w:t>5. THIẾT KẾ MÃ NGUỒN VÀ MÃ GIẢ CHI TIẾT (BLUEPRINT CHO BƯỚC 2)</w:t>
      </w:r>
    </w:p>
    <w:p>
      <w:pPr>
        <w:keepNext/>
        <w:spacing w:before="180" w:after="60"/>
      </w:pPr>
      <w:r>
        <w:rPr>
          <w:rFonts w:ascii="Calibri" w:hAnsi="Calibri"/>
          <w:b/>
          <w:color w:val="1F6EA5"/>
          <w:sz w:val="22"/>
        </w:rPr>
        <w:t>5.1. Mã giả cho src/visualize_stats.py</w:t>
      </w:r>
    </w:p>
    <w:tbl>
      <w:tblPr>
        <w:tblW w:type="auto" w:w="0"/>
        <w:jc w:val="center"/>
        <w:tblLook w:firstColumn="1" w:firstRow="1" w:lastColumn="0" w:lastRow="0" w:noHBand="0" w:noVBand="1" w:val="04A0"/>
      </w:tblPr>
      <w:tblGrid>
        <w:gridCol w:w="9792"/>
      </w:tblGrid>
      <w:tr>
        <w:tc>
          <w:tcPr>
            <w:tcW w:type="dxa" w:w="9792"/>
            <w:shd w:fill="F8F9F9"/>
            <w:tcMar>
              <w:top w:w="70" w:type="dxa"/>
              <w:bottom w:w="70" w:type="dxa"/>
              <w:left w:w="120" w:type="dxa"/>
              <w:right w:w="120" w:type="dxa"/>
            </w:tcMar>
          </w:tcPr>
          <w:p>
            <w:pPr>
              <w:spacing w:after="0" w:line="264" w:lineRule="auto"/>
            </w:pPr>
            <w:r>
              <w:rPr>
                <w:rFonts w:ascii="Consolas" w:hAnsi="Consolas"/>
                <w:color w:val="1E2D3C"/>
                <w:sz w:val="17"/>
              </w:rPr>
              <w:t>FUNCTION main():</w:t>
              <w:br/>
              <w:t xml:space="preserve">    # 1. Nạp dữ liệu từ reports/clean_metrics.json</w:t>
              <w:br/>
              <w:t xml:space="preserve">    metrics_data = load_json("reports/clean_metrics.json")</w:t>
              <w:br/>
              <w:t xml:space="preserve">    df = pandas.DataFrame(metrics_data["train_metrics"])</w:t>
              <w:br/>
              <w:t xml:space="preserve">    create_directory("reports/figures")</w:t>
              <w:br/>
              <w:br/>
              <w:t xml:space="preserve">    # 2. Biểu đồ 1: Phân bố kích thước Bounding Box</w:t>
              <w:br/>
              <w:t xml:space="preserve">    fig, (ax1, ax2) = plt.subplots(1, 2, figsize=(14, 5))</w:t>
              <w:br/>
              <w:t xml:space="preserve">    sns.histplot(df["box_area"], kde=True, ax=ax1, color="#2980b9")</w:t>
              <w:br/>
              <w:t xml:space="preserve">    ax1.set_title("Phân bố diện tích hộp bàn tay (box_area)")</w:t>
              <w:br/>
              <w:t xml:space="preserve">    sns.histplot(df["aspect_ratio"], kde=True, ax=ax2, color="#27ae60")</w:t>
              <w:br/>
              <w:t xml:space="preserve">    ax2.set_title("Phân bố tỉ lệ khung hình (w / h)")</w:t>
              <w:br/>
              <w:t xml:space="preserve">    plt.savefig("reports/figures/box_distribution.png", dpi=300)</w:t>
              <w:br/>
              <w:br/>
              <w:t xml:space="preserve">    # 3. Biểu đồ 2: Phân bố khoảng cách Pinch (Zoom)</w:t>
              <w:br/>
              <w:t xml:space="preserve">    plt.figure(figsize=(10, 6))</w:t>
              <w:br/>
              <w:t xml:space="preserve">    sns.kdeplot(df["pinch_distance"], fill=True, color="#e74c3c")</w:t>
              <w:br/>
              <w:t xml:space="preserve">    plt.axvline(x=0.12, color="red", linestyle="--", label="Ngưỡng kích hoạt Zoom (&lt;=0.12)")</w:t>
              <w:br/>
              <w:t xml:space="preserve">    plt.axvline(x=0.22, color="green", linestyle="--", label="Ngưỡng mở bàn tay (&gt;=0.22)")</w:t>
              <w:br/>
              <w:t xml:space="preserve">    plt.legend()</w:t>
              <w:br/>
              <w:t xml:space="preserve">    plt.savefig("reports/figures/pinch_distance_distribution.png", dpi=300)</w:t>
              <w:br/>
              <w:br/>
              <w:t xml:space="preserve">    # 4. Biểu đồ 3: Bản đồ nhiệt mật độ không gian 2D</w:t>
              <w:br/>
              <w:t xml:space="preserve">    fig, (ax1, ax2) = plt.subplots(1, 2, figsize=(14, 6))</w:t>
              <w:br/>
              <w:t xml:space="preserve">    sns.kdeplot(x=df["wrist_x"], y=df["wrist_y"], cmap="Blues", fill=True, ax=ax1)</w:t>
              <w:br/>
              <w:t xml:space="preserve">    ax1.set_title("Heatmap vị trí Cổ tay (Wrist)")</w:t>
              <w:br/>
              <w:t xml:space="preserve">    sns.kdeplot(x=df["index_tip_x"], y=df["index_tip_y"], cmap="Greens", fill=True, ax=ax2)</w:t>
              <w:br/>
              <w:t xml:space="preserve">    ax2.set_title("Heatmap vị trí Đỉnh ngón trỏ (Index TIP)")</w:t>
              <w:br/>
              <w:t xml:space="preserve">    plt.savefig("reports/figures/spatial_heatmap.png", dpi=300)</w:t>
            </w:r>
          </w:p>
        </w:tc>
      </w:tr>
    </w:tbl>
    <w:p>
      <w:pPr>
        <w:spacing w:after="80"/>
      </w:pPr>
    </w:p>
    <w:p>
      <w:pPr>
        <w:keepNext/>
        <w:spacing w:before="180" w:after="60"/>
      </w:pPr>
      <w:r>
        <w:rPr>
          <w:rFonts w:ascii="Calibri" w:hAnsi="Calibri"/>
          <w:b/>
          <w:color w:val="1F6EA5"/>
          <w:sz w:val="22"/>
        </w:rPr>
        <w:t>5.2. Mã giả cho src/visualize_samples.py</w:t>
      </w:r>
    </w:p>
    <w:tbl>
      <w:tblPr>
        <w:tblW w:type="auto" w:w="0"/>
        <w:jc w:val="center"/>
        <w:tblLook w:firstColumn="1" w:firstRow="1" w:lastColumn="0" w:lastRow="0" w:noHBand="0" w:noVBand="1" w:val="04A0"/>
      </w:tblPr>
      <w:tblGrid>
        <w:gridCol w:w="9792"/>
      </w:tblGrid>
      <w:tr>
        <w:tc>
          <w:tcPr>
            <w:tcW w:type="dxa" w:w="9792"/>
            <w:shd w:fill="F8F9F9"/>
            <w:tcMar>
              <w:top w:w="70" w:type="dxa"/>
              <w:bottom w:w="70" w:type="dxa"/>
              <w:left w:w="120" w:type="dxa"/>
              <w:right w:w="120" w:type="dxa"/>
            </w:tcMar>
          </w:tcPr>
          <w:p>
            <w:pPr>
              <w:spacing w:after="0" w:line="264" w:lineRule="auto"/>
            </w:pPr>
            <w:r>
              <w:rPr>
                <w:rFonts w:ascii="Consolas" w:hAnsi="Consolas"/>
                <w:color w:val="1E2D3C"/>
                <w:sz w:val="17"/>
              </w:rPr>
              <w:t>FUNCTION draw_skeleton_grid():</w:t>
              <w:br/>
              <w:t xml:space="preserve">    # 1. Đọc danh sách file sạch</w:t>
              <w:br/>
              <w:t xml:space="preserve">    clean_pairs = read_lines("reports/clean_train_files.txt")</w:t>
              <w:br/>
              <w:t xml:space="preserve">    selected_16 = random_choice(clean_pairs, 16)</w:t>
              <w:br/>
              <w:t xml:space="preserve">    fig, axes = plt.subplots(4, 4, figsize=(16, 16))</w:t>
              <w:br/>
              <w:br/>
              <w:t xml:space="preserve">    FOR idx, (img_path, lbl_path) IN enumerate(selected_16):</w:t>
              <w:br/>
              <w:t xml:space="preserve">        img = cv2.imread(img_path)</w:t>
              <w:br/>
              <w:t xml:space="preserve">        img_rgb = cv2.cvtColor(img, cv2.COLOR_BGR2RGB)</w:t>
              <w:br/>
              <w:t xml:space="preserve">        H, W = img.shape[:2]</w:t>
              <w:br/>
              <w:t xml:space="preserve">        tokens = read_yolo_label(lbl_path) # 68 tokens</w:t>
              <w:br/>
              <w:t xml:space="preserve">        kpts = extract_21_keypoints(tokens) # [(x, y, v), ...]</w:t>
              <w:br/>
              <w:br/>
              <w:t xml:space="preserve">        # Vẽ các đoạn xương nối màu sắc</w:t>
              <w:br/>
              <w:t xml:space="preserve">        FOR (pt1_idx, pt2_idx), color IN HAND_CONNECTIONS_MAP:</w:t>
              <w:br/>
              <w:t xml:space="preserve">            IF kpts[pt1_idx].v &gt; 0 AND kpts[pt2_idx].v &gt; 0:</w:t>
              <w:br/>
              <w:t xml:space="preserve">                p1 = (int(kpts[pt1_idx].x * W), int(kpts[pt1_idx].y * H))</w:t>
              <w:br/>
              <w:t xml:space="preserve">                p2 = (int(kpts[pt2_idx].x * W), int(kpts[pt2_idx].y * H))</w:t>
              <w:br/>
              <w:t xml:space="preserve">                cv2.line(img_rgb, p1, p2, color, thickness=2)</w:t>
              <w:br/>
              <w:br/>
              <w:t xml:space="preserve">        # Vẽ các chấm tròn khớp xương</w:t>
              <w:br/>
              <w:t xml:space="preserve">        FOR kp IN kpts:</w:t>
              <w:br/>
              <w:t xml:space="preserve">            IF kp.v &gt; 0:</w:t>
              <w:br/>
              <w:t xml:space="preserve">                cv2.circle(img_rgb, (int(kp.x * W), int(kp.y * H)), radius=3, color=(255, 255, 255), thickness=-1)</w:t>
              <w:br/>
              <w:br/>
              <w:t xml:space="preserve">        axes[idx].imshow(img_rgb)</w:t>
              <w:br/>
              <w:t xml:space="preserve">        axes[idx].axis("off")</w:t>
              <w:br/>
              <w:br/>
              <w:t xml:space="preserve">    plt.tight_layout()</w:t>
              <w:br/>
              <w:t xml:space="preserve">    plt.savefig("reports/sample_skeletons_grid.png", dpi=300)</w:t>
            </w:r>
          </w:p>
        </w:tc>
      </w:tr>
    </w:tbl>
    <w:p>
      <w:pPr>
        <w:spacing w:after="80"/>
      </w:pPr>
    </w:p>
    <w:p>
      <w:pPr>
        <w:keepNext/>
        <w:spacing w:before="260" w:after="80"/>
      </w:pPr>
      <w:r>
        <w:rPr>
          <w:rFonts w:ascii="Calibri" w:hAnsi="Calibri"/>
          <w:b/>
          <w:color w:val="124066"/>
          <w:sz w:val="26"/>
        </w:rPr>
        <w:t>6. CHECKLIST THỰC THI CHO LẬP TRÌNH VIÊN &amp; TIÊU CHÍ NGHIỆM THU</w:t>
      </w:r>
    </w:p>
    <w:p>
      <w:pPr>
        <w:keepNext/>
        <w:spacing w:before="180" w:after="60"/>
      </w:pPr>
      <w:r>
        <w:rPr>
          <w:rFonts w:ascii="Calibri" w:hAnsi="Calibri"/>
          <w:b/>
          <w:color w:val="1F6EA5"/>
          <w:sz w:val="22"/>
        </w:rPr>
        <w:t>Checklist từng bước triển khai:</w:t>
      </w:r>
    </w:p>
    <w:p>
      <w:pPr>
        <w:pStyle w:val="ListBullet"/>
        <w:spacing w:after="50" w:line="276" w:lineRule="auto"/>
      </w:pPr>
      <w:r>
        <w:rPr>
          <w:rFonts w:ascii="Calibri" w:hAnsi="Calibri"/>
          <w:color w:val="28323C"/>
          <w:sz w:val="19"/>
        </w:rPr>
        <w:t>Bước 2.1: Tạo thư mục reports/figures/ bằng lệnh os.makedirs(exist_ok=True).</w:t>
      </w:r>
    </w:p>
    <w:p>
      <w:pPr>
        <w:pStyle w:val="ListBullet"/>
        <w:spacing w:after="50" w:line="276" w:lineRule="auto"/>
      </w:pPr>
      <w:r>
        <w:rPr>
          <w:rFonts w:ascii="Calibri" w:hAnsi="Calibri"/>
          <w:color w:val="28323C"/>
          <w:sz w:val="19"/>
        </w:rPr>
        <w:t>Bước 2.2: Tạo tệp src/visualize_stats.py và lập trình các hàm vẽ 3 biểu đồ thống kê từ clean_metrics.json.</w:t>
      </w:r>
    </w:p>
    <w:p>
      <w:pPr>
        <w:pStyle w:val="ListBullet"/>
        <w:spacing w:after="50" w:line="276" w:lineRule="auto"/>
      </w:pPr>
      <w:r>
        <w:rPr>
          <w:rFonts w:ascii="Calibri" w:hAnsi="Calibri"/>
          <w:color w:val="28323C"/>
          <w:sz w:val="19"/>
        </w:rPr>
        <w:t>Bước 2.3: Thực thi python src/visualize_stats.py và kiểm tra các file ảnh sinh ra trong reports/figures/.</w:t>
      </w:r>
    </w:p>
    <w:p>
      <w:pPr>
        <w:pStyle w:val="ListBullet"/>
        <w:spacing w:after="50" w:line="276" w:lineRule="auto"/>
      </w:pPr>
      <w:r>
        <w:rPr>
          <w:rFonts w:ascii="Calibri" w:hAnsi="Calibri"/>
          <w:color w:val="28323C"/>
          <w:sz w:val="19"/>
        </w:rPr>
        <w:t>Bước 2.4: Tạo tệp src/visualize_samples.py và lập trình hàm vẽ khung xương 21 điểm nối màu lên ảnh gốc.</w:t>
      </w:r>
    </w:p>
    <w:p>
      <w:pPr>
        <w:pStyle w:val="ListBullet"/>
        <w:spacing w:after="50" w:line="276" w:lineRule="auto"/>
      </w:pPr>
      <w:r>
        <w:rPr>
          <w:rFonts w:ascii="Calibri" w:hAnsi="Calibri"/>
          <w:color w:val="28323C"/>
          <w:sz w:val="19"/>
        </w:rPr>
        <w:t>Bước 2.5: Thực thi python src/visualize_samples.py và kiểm tra tệp lưới ảnh reports/sample_skeletons_grid.png.</w:t>
      </w:r>
    </w:p>
    <w:p>
      <w:pPr>
        <w:keepNext/>
        <w:spacing w:before="180" w:after="60"/>
      </w:pPr>
      <w:r>
        <w:rPr>
          <w:rFonts w:ascii="Calibri" w:hAnsi="Calibri"/>
          <w:b/>
          <w:color w:val="1F6EA5"/>
          <w:sz w:val="22"/>
        </w:rPr>
        <w:t>Tiêu chí nghiệm thu hoàn thành Bước 2 (Definition of Done):</w:t>
      </w:r>
    </w:p>
    <w:p>
      <w:pPr>
        <w:pStyle w:val="ListBullet"/>
        <w:spacing w:after="50" w:line="276" w:lineRule="auto"/>
      </w:pPr>
      <w:r>
        <w:rPr>
          <w:rFonts w:ascii="Calibri" w:hAnsi="Calibri"/>
          <w:color w:val="28323C"/>
          <w:sz w:val="19"/>
        </w:rPr>
        <w:t>Có đầy đủ 3 biểu đồ phân bố chất lượng cao (box_distribution.png, pinch_distance_distribution.png, spatial_heatmap.png).</w:t>
      </w:r>
    </w:p>
    <w:p>
      <w:pPr>
        <w:pStyle w:val="ListBullet"/>
        <w:spacing w:after="50" w:line="276" w:lineRule="auto"/>
      </w:pPr>
      <w:r>
        <w:rPr>
          <w:rFonts w:ascii="Calibri" w:hAnsi="Calibri"/>
          <w:color w:val="28323C"/>
          <w:sz w:val="19"/>
        </w:rPr>
        <w:t>Có tệp lưới ảnh sample_skeletons_grid.png hiển thị rõ ràng các khớp ngón tay có màu sắc phân biệt.</w:t>
      </w:r>
    </w:p>
    <w:p>
      <w:pPr>
        <w:pStyle w:val="ListBullet"/>
        <w:spacing w:after="50" w:line="276" w:lineRule="auto"/>
      </w:pPr>
      <w:r>
        <w:rPr>
          <w:rFonts w:ascii="Calibri" w:hAnsi="Calibri"/>
          <w:color w:val="28323C"/>
          <w:sz w:val="19"/>
        </w:rPr>
        <w:t>Các ngưỡng Zoom, Con trỏ và Vuốt được chứng minh nhất quán bằng hình ảnh đồ thị.</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