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950B04">
      <w:pPr>
        <w:spacing w:line="276" w:lineRule="auto"/>
        <w:jc w:val="center"/>
        <w:rPr>
          <w:rFonts w:cs="Times New Roman"/>
          <w:b/>
          <w:sz w:val="34"/>
          <w:szCs w:val="34"/>
        </w:rPr>
      </w:pPr>
      <w:r>
        <w:rPr>
          <w:rFonts w:cs="Times New Roman"/>
          <w:b/>
          <w:sz w:val="34"/>
          <w:szCs w:val="34"/>
        </w:rPr>
        <w:t>TRƯỜNG ĐẠI HỌC KỸ THUẬT CÔNG NGHIỆP</w:t>
      </w:r>
    </w:p>
    <w:p w14:paraId="00D4575E">
      <w:pPr>
        <w:spacing w:line="276" w:lineRule="auto"/>
        <w:jc w:val="center"/>
        <w:rPr>
          <w:rFonts w:cs="Times New Roman"/>
          <w:b/>
          <w:sz w:val="32"/>
          <w:szCs w:val="32"/>
          <w:u w:val="single"/>
        </w:rPr>
      </w:pPr>
      <w:r>
        <w:rPr>
          <w:rFonts w:cs="Times New Roman"/>
          <w:b/>
          <w:sz w:val="32"/>
          <w:szCs w:val="32"/>
          <w:u w:val="single"/>
        </w:rPr>
        <w:t>KHOA ĐIỆN TỬ</w:t>
      </w:r>
    </w:p>
    <w:p w14:paraId="0318902F">
      <w:pPr>
        <w:spacing w:line="480" w:lineRule="auto"/>
        <w:jc w:val="center"/>
        <w:rPr>
          <w:rFonts w:cs="Times New Roman"/>
          <w:b/>
        </w:rPr>
      </w:pPr>
      <w:r>
        <w:rPr>
          <w:rFonts w:cs="Times New Roman"/>
          <w:b/>
        </w:rPr>
        <w:t>Bộ môn : Công Nghệ Thông Tin</w:t>
      </w:r>
    </w:p>
    <w:p w14:paraId="0F15EB80">
      <w:pPr>
        <w:spacing w:line="276" w:lineRule="auto"/>
        <w:jc w:val="center"/>
        <w:rPr>
          <w:rFonts w:cs="Times New Roman"/>
          <w:b/>
        </w:rPr>
      </w:pPr>
      <w:r>
        <w:rPr>
          <w:rFonts w:cs="Times New Roman"/>
          <w:b/>
        </w:rPr>
        <w:drawing>
          <wp:inline distT="0" distB="0" distL="0" distR="0">
            <wp:extent cx="1743710" cy="172339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753803" cy="1733027"/>
                    </a:xfrm>
                    <a:prstGeom prst="rect">
                      <a:avLst/>
                    </a:prstGeom>
                    <a:noFill/>
                  </pic:spPr>
                </pic:pic>
              </a:graphicData>
            </a:graphic>
          </wp:inline>
        </w:drawing>
      </w:r>
    </w:p>
    <w:p w14:paraId="04E7F318">
      <w:pPr>
        <w:spacing w:line="276" w:lineRule="auto"/>
        <w:jc w:val="center"/>
        <w:rPr>
          <w:rFonts w:cs="Times New Roman"/>
          <w:b/>
        </w:rPr>
      </w:pPr>
    </w:p>
    <w:p w14:paraId="1E49D0C9">
      <w:pPr>
        <w:spacing w:line="360" w:lineRule="auto"/>
        <w:jc w:val="center"/>
        <w:rPr>
          <w:rFonts w:cs="Times New Roman"/>
          <w:b/>
          <w:sz w:val="40"/>
          <w:szCs w:val="40"/>
        </w:rPr>
      </w:pPr>
      <w:r>
        <w:rPr>
          <w:rFonts w:cs="Times New Roman"/>
          <w:b/>
          <w:sz w:val="40"/>
          <w:szCs w:val="40"/>
        </w:rPr>
        <w:t>BÀI TIỂU LUẬN</w:t>
      </w:r>
    </w:p>
    <w:p w14:paraId="4FFCE647">
      <w:pPr>
        <w:spacing w:line="360" w:lineRule="auto"/>
        <w:jc w:val="center"/>
        <w:rPr>
          <w:rFonts w:cs="Times New Roman"/>
          <w:szCs w:val="36"/>
        </w:rPr>
      </w:pPr>
      <w:r>
        <w:rPr>
          <w:rFonts w:cs="Times New Roman"/>
          <w:sz w:val="32"/>
          <w:szCs w:val="40"/>
        </w:rPr>
        <w:t>MÔN HỌC</w:t>
      </w:r>
    </w:p>
    <w:p w14:paraId="188B76B0">
      <w:pPr>
        <w:spacing w:line="360" w:lineRule="auto"/>
        <w:jc w:val="center"/>
        <w:rPr>
          <w:rFonts w:cs="Times New Roman"/>
          <w:b/>
          <w:sz w:val="40"/>
          <w:szCs w:val="40"/>
        </w:rPr>
      </w:pPr>
      <w:r>
        <w:rPr>
          <w:rFonts w:cs="Times New Roman"/>
          <w:b/>
          <w:sz w:val="40"/>
          <w:szCs w:val="40"/>
        </w:rPr>
        <w:t>KHOA HỌC DỮ LIỆU</w:t>
      </w:r>
    </w:p>
    <w:p w14:paraId="7E2496AD">
      <w:pPr>
        <w:spacing w:line="276" w:lineRule="auto"/>
        <w:jc w:val="center"/>
        <w:rPr>
          <w:rFonts w:hint="default" w:cs="Times New Roman"/>
          <w:b/>
          <w:sz w:val="36"/>
          <w:szCs w:val="36"/>
          <w:lang w:val="en-US"/>
        </w:rPr>
      </w:pPr>
      <w:r>
        <w:rPr>
          <w:rFonts w:cs="Times New Roman"/>
          <w:b/>
          <w:sz w:val="36"/>
          <w:szCs w:val="36"/>
          <w:lang w:val="en-US"/>
        </w:rPr>
        <w:t>ĐỀ</w:t>
      </w:r>
      <w:r>
        <w:rPr>
          <w:rFonts w:hint="default" w:cs="Times New Roman"/>
          <w:b/>
          <w:sz w:val="36"/>
          <w:szCs w:val="36"/>
          <w:lang w:val="en-US"/>
        </w:rPr>
        <w:t xml:space="preserve"> TÀI: </w:t>
      </w:r>
      <w:r>
        <w:rPr>
          <w:rFonts w:cs="Times New Roman"/>
          <w:b/>
          <w:sz w:val="36"/>
          <w:szCs w:val="36"/>
        </w:rPr>
        <w:t xml:space="preserve">PHÂN TÍCH </w:t>
      </w:r>
      <w:r>
        <w:rPr>
          <w:rFonts w:hint="default" w:cs="Times New Roman"/>
          <w:b/>
          <w:sz w:val="36"/>
          <w:szCs w:val="36"/>
          <w:lang w:val="en-US"/>
        </w:rPr>
        <w:t xml:space="preserve">CHỈ SỐ KHÍ TƯỢNG TẠI CÁC TỈNH THÀNH VIỆT NAM </w:t>
      </w:r>
    </w:p>
    <w:p w14:paraId="507244E3">
      <w:pPr>
        <w:spacing w:line="276" w:lineRule="auto"/>
        <w:jc w:val="center"/>
        <w:rPr>
          <w:rFonts w:cs="Times New Roman"/>
          <w:b/>
        </w:rPr>
      </w:pPr>
    </w:p>
    <w:tbl>
      <w:tblPr>
        <w:tblStyle w:val="14"/>
        <w:tblW w:w="0" w:type="auto"/>
        <w:tblInd w:w="93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21"/>
        <w:gridCol w:w="524"/>
        <w:gridCol w:w="5667"/>
      </w:tblGrid>
      <w:tr w14:paraId="2F4EAB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21" w:type="dxa"/>
          </w:tcPr>
          <w:p w14:paraId="07FD18C6">
            <w:pPr>
              <w:spacing w:line="276" w:lineRule="auto"/>
              <w:rPr>
                <w:rFonts w:cs="Times New Roman"/>
                <w:b/>
              </w:rPr>
            </w:pPr>
            <w:r>
              <w:rPr>
                <w:rFonts w:cs="Times New Roman"/>
                <w:b/>
              </w:rPr>
              <w:t>HỌ VÀ TÊN</w:t>
            </w:r>
          </w:p>
        </w:tc>
        <w:tc>
          <w:tcPr>
            <w:tcW w:w="524" w:type="dxa"/>
          </w:tcPr>
          <w:p w14:paraId="1843253B">
            <w:pPr>
              <w:spacing w:line="276" w:lineRule="auto"/>
              <w:jc w:val="center"/>
              <w:rPr>
                <w:rFonts w:cs="Times New Roman"/>
                <w:b/>
              </w:rPr>
            </w:pPr>
            <w:r>
              <w:rPr>
                <w:rFonts w:cs="Times New Roman"/>
                <w:b/>
              </w:rPr>
              <w:t>:</w:t>
            </w:r>
          </w:p>
        </w:tc>
        <w:tc>
          <w:tcPr>
            <w:tcW w:w="5667" w:type="dxa"/>
          </w:tcPr>
          <w:p w14:paraId="45B83CA4">
            <w:pPr>
              <w:spacing w:line="276" w:lineRule="auto"/>
              <w:rPr>
                <w:rFonts w:hint="default" w:cs="Times New Roman"/>
                <w:b/>
                <w:lang w:val="en-US"/>
              </w:rPr>
            </w:pPr>
            <w:r>
              <w:rPr>
                <w:rFonts w:hint="default" w:cs="Times New Roman"/>
                <w:b/>
                <w:lang w:val="en-US"/>
              </w:rPr>
              <w:t>NGUYỄN MẠNH HIẾU</w:t>
            </w:r>
          </w:p>
        </w:tc>
      </w:tr>
      <w:tr w14:paraId="62899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21" w:type="dxa"/>
          </w:tcPr>
          <w:p w14:paraId="5DC4AAA1">
            <w:pPr>
              <w:spacing w:line="276" w:lineRule="auto"/>
              <w:rPr>
                <w:rFonts w:cs="Times New Roman"/>
                <w:b/>
              </w:rPr>
            </w:pPr>
            <w:r>
              <w:rPr>
                <w:rFonts w:cs="Times New Roman"/>
                <w:b/>
              </w:rPr>
              <w:t>LỚP</w:t>
            </w:r>
          </w:p>
        </w:tc>
        <w:tc>
          <w:tcPr>
            <w:tcW w:w="524" w:type="dxa"/>
          </w:tcPr>
          <w:p w14:paraId="76B16C73">
            <w:pPr>
              <w:spacing w:line="276" w:lineRule="auto"/>
              <w:jc w:val="center"/>
              <w:rPr>
                <w:rFonts w:cs="Times New Roman"/>
                <w:b/>
              </w:rPr>
            </w:pPr>
            <w:r>
              <w:rPr>
                <w:rFonts w:cs="Times New Roman"/>
                <w:b/>
              </w:rPr>
              <w:t>:</w:t>
            </w:r>
          </w:p>
        </w:tc>
        <w:tc>
          <w:tcPr>
            <w:tcW w:w="5667" w:type="dxa"/>
          </w:tcPr>
          <w:p w14:paraId="6760E31D">
            <w:pPr>
              <w:spacing w:line="276" w:lineRule="auto"/>
              <w:rPr>
                <w:rFonts w:cs="Times New Roman"/>
                <w:b/>
              </w:rPr>
            </w:pPr>
            <w:r>
              <w:rPr>
                <w:rFonts w:cs="Times New Roman"/>
                <w:b/>
              </w:rPr>
              <w:t>K58KTP.01</w:t>
            </w:r>
          </w:p>
        </w:tc>
      </w:tr>
      <w:tr w14:paraId="020EBB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21" w:type="dxa"/>
          </w:tcPr>
          <w:p w14:paraId="411EA476">
            <w:pPr>
              <w:spacing w:line="276" w:lineRule="auto"/>
              <w:rPr>
                <w:rFonts w:cs="Times New Roman"/>
                <w:b/>
              </w:rPr>
            </w:pPr>
            <w:r>
              <w:rPr>
                <w:rFonts w:cs="Times New Roman"/>
                <w:b/>
              </w:rPr>
              <w:t>MSSV</w:t>
            </w:r>
          </w:p>
        </w:tc>
        <w:tc>
          <w:tcPr>
            <w:tcW w:w="524" w:type="dxa"/>
          </w:tcPr>
          <w:p w14:paraId="11E89F2D">
            <w:pPr>
              <w:spacing w:line="276" w:lineRule="auto"/>
              <w:jc w:val="center"/>
              <w:rPr>
                <w:rFonts w:cs="Times New Roman"/>
                <w:b/>
              </w:rPr>
            </w:pPr>
            <w:r>
              <w:rPr>
                <w:rFonts w:cs="Times New Roman"/>
                <w:b/>
              </w:rPr>
              <w:t>:</w:t>
            </w:r>
          </w:p>
        </w:tc>
        <w:tc>
          <w:tcPr>
            <w:tcW w:w="5667" w:type="dxa"/>
          </w:tcPr>
          <w:p w14:paraId="712F5282">
            <w:pPr>
              <w:spacing w:line="276" w:lineRule="auto"/>
              <w:rPr>
                <w:rFonts w:hint="default" w:cs="Times New Roman"/>
                <w:b/>
                <w:lang w:val="en-US"/>
              </w:rPr>
            </w:pPr>
            <w:r>
              <w:rPr>
                <w:rFonts w:cs="Times New Roman"/>
                <w:b/>
              </w:rPr>
              <w:t>K225480106</w:t>
            </w:r>
            <w:r>
              <w:rPr>
                <w:rFonts w:hint="default" w:cs="Times New Roman"/>
                <w:b/>
                <w:lang w:val="en-US"/>
              </w:rPr>
              <w:t>020</w:t>
            </w:r>
          </w:p>
        </w:tc>
      </w:tr>
      <w:tr w14:paraId="6F800A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21" w:type="dxa"/>
          </w:tcPr>
          <w:p w14:paraId="579CE822">
            <w:pPr>
              <w:spacing w:line="276" w:lineRule="auto"/>
              <w:rPr>
                <w:rFonts w:cs="Times New Roman"/>
                <w:b/>
              </w:rPr>
            </w:pPr>
            <w:r>
              <w:rPr>
                <w:rFonts w:cs="Times New Roman"/>
                <w:b/>
              </w:rPr>
              <w:t>GVHD</w:t>
            </w:r>
          </w:p>
        </w:tc>
        <w:tc>
          <w:tcPr>
            <w:tcW w:w="524" w:type="dxa"/>
          </w:tcPr>
          <w:p w14:paraId="08D39430">
            <w:pPr>
              <w:spacing w:line="276" w:lineRule="auto"/>
              <w:jc w:val="center"/>
              <w:rPr>
                <w:rFonts w:cs="Times New Roman"/>
                <w:b/>
              </w:rPr>
            </w:pPr>
            <w:r>
              <w:rPr>
                <w:rFonts w:cs="Times New Roman"/>
                <w:b/>
              </w:rPr>
              <w:t>:</w:t>
            </w:r>
          </w:p>
        </w:tc>
        <w:tc>
          <w:tcPr>
            <w:tcW w:w="5667" w:type="dxa"/>
          </w:tcPr>
          <w:p w14:paraId="376A09AB">
            <w:pPr>
              <w:spacing w:line="276" w:lineRule="auto"/>
              <w:rPr>
                <w:rFonts w:cs="Times New Roman"/>
                <w:b/>
              </w:rPr>
            </w:pPr>
            <w:r>
              <w:rPr>
                <w:rFonts w:cs="Times New Roman"/>
                <w:b/>
              </w:rPr>
              <w:t>TS. NGUYỄN VĂN HUY</w:t>
            </w:r>
          </w:p>
        </w:tc>
      </w:tr>
    </w:tbl>
    <w:p w14:paraId="47D05529">
      <w:pPr>
        <w:spacing w:line="276" w:lineRule="auto"/>
        <w:rPr>
          <w:rFonts w:cs="Times New Roman"/>
          <w:b/>
        </w:rPr>
      </w:pPr>
    </w:p>
    <w:p w14:paraId="01423DCA">
      <w:pPr>
        <w:rPr>
          <w:rFonts w:cs="Times New Roman"/>
        </w:rPr>
      </w:pPr>
    </w:p>
    <w:p w14:paraId="179F1BB5">
      <w:pPr>
        <w:rPr>
          <w:rFonts w:cs="Times New Roman"/>
        </w:rPr>
      </w:pPr>
    </w:p>
    <w:p w14:paraId="0DBFF3F6">
      <w:pPr>
        <w:rPr>
          <w:rFonts w:cs="Times New Roman"/>
        </w:rPr>
      </w:pPr>
    </w:p>
    <w:p w14:paraId="3FA6AF6E">
      <w:pPr>
        <w:rPr>
          <w:rFonts w:cs="Times New Roman"/>
        </w:rPr>
      </w:pPr>
    </w:p>
    <w:p w14:paraId="3BB8C275">
      <w:pPr>
        <w:rPr>
          <w:rFonts w:cs="Times New Roman"/>
        </w:rPr>
      </w:pPr>
    </w:p>
    <w:p w14:paraId="18C83FB5">
      <w:pPr>
        <w:tabs>
          <w:tab w:val="left" w:pos="3987"/>
        </w:tabs>
        <w:rPr>
          <w:rFonts w:cs="Times New Roman"/>
          <w:b/>
        </w:rPr>
      </w:pPr>
      <w:r>
        <w:rPr>
          <w:rFonts w:cs="Times New Roman"/>
        </w:rPr>
        <w:t xml:space="preserve">                                                   </w:t>
      </w:r>
      <w:r>
        <w:rPr>
          <w:rFonts w:cs="Times New Roman"/>
          <w:b/>
        </w:rPr>
        <w:t>Thái Nguyên 2026</w:t>
      </w:r>
      <w:r>
        <w:rPr>
          <w:rFonts w:cs="Times New Roman"/>
          <w:b/>
        </w:rPr>
        <w:br w:type="page"/>
      </w:r>
    </w:p>
    <w:p w14:paraId="39B9F6A0">
      <w:pPr>
        <w:rPr>
          <w:rFonts w:cs="Times New Roman"/>
          <w:b/>
          <w:bCs/>
        </w:rPr>
      </w:pPr>
      <w:r>
        <w:rPr>
          <w:rFonts w:cs="Times New Roman"/>
          <w:b/>
          <w:bCs/>
        </w:rPr>
        <w:t>TRƯỜNG ĐHKTCN             CỘNG HOÀ XÃ HỘI CHỦ NGHĨA VIỆ</w:t>
      </w:r>
      <w:bookmarkStart w:id="0" w:name="_Toc212161067"/>
      <w:bookmarkStart w:id="1" w:name="_Toc212199446"/>
      <w:r>
        <w:rPr>
          <w:rFonts w:cs="Times New Roman"/>
          <w:b/>
          <w:bCs/>
        </w:rPr>
        <w:t>T NAM</w:t>
      </w:r>
    </w:p>
    <w:p w14:paraId="79848E25">
      <w:pPr>
        <w:rPr>
          <w:rFonts w:cs="Times New Roman"/>
          <w:b/>
          <w:bCs/>
          <w:szCs w:val="28"/>
        </w:rPr>
      </w:pPr>
      <w:r>
        <w:rPr>
          <w:rFonts w:cs="Times New Roman"/>
          <w:b/>
          <w:bCs/>
          <w:color w:val="000000" w:themeColor="text1"/>
          <w:sz w:val="32"/>
          <w:szCs w:val="32"/>
          <w14:textFill>
            <w14:solidFill>
              <w14:schemeClr w14:val="tx1"/>
            </w14:solidFill>
          </w14:textFill>
        </w:rPr>
        <w:t xml:space="preserve">   </w:t>
      </w:r>
      <w:r>
        <w:rPr>
          <w:rFonts w:cs="Times New Roman"/>
          <w:b/>
          <w:bCs/>
          <w:color w:val="000000" w:themeColor="text1"/>
          <w:szCs w:val="28"/>
          <w14:textFill>
            <w14:solidFill>
              <w14:schemeClr w14:val="tx1"/>
            </w14:solidFill>
          </w14:textFill>
        </w:rPr>
        <w:t>KHOA ĐIỆN TỬ                                Độc lập - Tự do - Hạnh phúc</w:t>
      </w:r>
    </w:p>
    <w:p w14:paraId="632DABE3">
      <w:pPr>
        <w:rPr>
          <w:rFonts w:cs="Times New Roman"/>
          <w:b/>
        </w:rPr>
      </w:pPr>
      <w:r>
        <w:rPr>
          <w:rFonts w:cs="Times New Roman"/>
          <w:b/>
          <w:bCs/>
        </w:rPr>
        <mc:AlternateContent>
          <mc:Choice Requires="wps">
            <w:drawing>
              <wp:anchor distT="0" distB="0" distL="114300" distR="114300" simplePos="0" relativeHeight="251659264" behindDoc="0" locked="0" layoutInCell="1" allowOverlap="1">
                <wp:simplePos x="0" y="0"/>
                <wp:positionH relativeFrom="column">
                  <wp:posOffset>3030220</wp:posOffset>
                </wp:positionH>
                <wp:positionV relativeFrom="paragraph">
                  <wp:posOffset>15875</wp:posOffset>
                </wp:positionV>
                <wp:extent cx="1996440" cy="0"/>
                <wp:effectExtent l="11430" t="8255" r="11430" b="10795"/>
                <wp:wrapNone/>
                <wp:docPr id="326745972" name="Đường nối Thẳng 6"/>
                <wp:cNvGraphicFramePr/>
                <a:graphic xmlns:a="http://schemas.openxmlformats.org/drawingml/2006/main">
                  <a:graphicData uri="http://schemas.microsoft.com/office/word/2010/wordprocessingShape">
                    <wps:wsp>
                      <wps:cNvCnPr>
                        <a:cxnSpLocks noChangeShapeType="1"/>
                      </wps:cNvCnPr>
                      <wps:spPr bwMode="auto">
                        <a:xfrm>
                          <a:off x="0" y="0"/>
                          <a:ext cx="1996440" cy="0"/>
                        </a:xfrm>
                        <a:prstGeom prst="line">
                          <a:avLst/>
                        </a:prstGeom>
                        <a:noFill/>
                        <a:ln w="12700">
                          <a:solidFill>
                            <a:srgbClr val="000000"/>
                          </a:solidFill>
                          <a:round/>
                        </a:ln>
                      </wps:spPr>
                      <wps:bodyPr/>
                    </wps:wsp>
                  </a:graphicData>
                </a:graphic>
              </wp:anchor>
            </w:drawing>
          </mc:Choice>
          <mc:Fallback>
            <w:pict>
              <v:line id="Đường nối Thẳng 6" o:spid="_x0000_s1026" o:spt="20" style="position:absolute;left:0pt;margin-left:238.6pt;margin-top:1.25pt;height:0pt;width:157.2pt;z-index:251659264;mso-width-relative:page;mso-height-relative:page;" filled="f" stroked="t" coordsize="21600,21600" o:gfxdata="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dRynAtYAAAAHAQAADwAAAAAAAAABACAAAAAiAAAAZHJzL2Rvd25yZXYueG1sUEsB&#10;AhQAFAAAAAgAh07iQNCLZcT3AQAAvgMAAA4AAAAAAAAAAQAgAAAAJQEAAGRycy9lMm9Eb2MueG1s&#10;UEsFBgAAAAAGAAYAWQEAAI4FAAAAAA==&#10;">
                <v:fill on="f" focussize="0,0"/>
                <v:stroke weight="1pt" color="#000000" joinstyle="round"/>
                <v:imagedata o:title=""/>
                <o:lock v:ext="edit" aspectratio="f"/>
              </v:line>
            </w:pict>
          </mc:Fallback>
        </mc:AlternateContent>
      </w:r>
      <w:r>
        <w:rPr>
          <w:rFonts w:cs="Times New Roman"/>
          <w:b/>
        </w:rPr>
        <w:t xml:space="preserve">        BM CNTT      </w:t>
      </w:r>
    </w:p>
    <w:p w14:paraId="22F204CF">
      <w:pPr>
        <w:bidi w:val="0"/>
      </w:pPr>
    </w:p>
    <w:bookmarkEnd w:id="0"/>
    <w:bookmarkEnd w:id="1"/>
    <w:p w14:paraId="00C0AF2D">
      <w:pPr>
        <w:jc w:val="center"/>
        <w:outlineLvl w:val="9"/>
        <w:rPr>
          <w:rFonts w:ascii="Times New Roman" w:hAnsi="Times New Roman" w:cs="Times New Roman"/>
          <w:b/>
          <w:bCs/>
          <w:color w:val="000000" w:themeColor="text1"/>
          <w:sz w:val="36"/>
          <w:szCs w:val="36"/>
          <w:lang w:val="vi-VN"/>
          <w14:textFill>
            <w14:solidFill>
              <w14:schemeClr w14:val="tx1"/>
            </w14:solidFill>
          </w14:textFill>
        </w:rPr>
      </w:pPr>
      <w:bookmarkStart w:id="2" w:name="_Toc232446341"/>
      <w:bookmarkStart w:id="3" w:name="_Toc232448356"/>
      <w:r>
        <w:rPr>
          <w:rFonts w:ascii="Times New Roman" w:hAnsi="Times New Roman" w:cs="Times New Roman"/>
          <w:b/>
          <w:bCs/>
          <w:color w:val="000000" w:themeColor="text1"/>
          <w:sz w:val="36"/>
          <w:szCs w:val="36"/>
          <w14:textFill>
            <w14:solidFill>
              <w14:schemeClr w14:val="tx1"/>
            </w14:solidFill>
          </w14:textFill>
        </w:rPr>
        <w:t>BÀI TIỂU LUẬN</w:t>
      </w:r>
      <w:bookmarkEnd w:id="2"/>
      <w:bookmarkEnd w:id="3"/>
    </w:p>
    <w:p w14:paraId="1AE0C747">
      <w:pPr>
        <w:spacing w:line="360" w:lineRule="auto"/>
        <w:jc w:val="center"/>
        <w:rPr>
          <w:rFonts w:cs="Times New Roman"/>
          <w:b/>
        </w:rPr>
      </w:pPr>
      <w:r>
        <w:rPr>
          <w:rFonts w:cs="Times New Roman"/>
          <w:b/>
        </w:rPr>
        <w:t>MÔN: KHOA HỌC DỮ LIỆU</w:t>
      </w:r>
    </w:p>
    <w:tbl>
      <w:tblPr>
        <w:tblStyle w:val="7"/>
        <w:tblW w:w="0" w:type="auto"/>
        <w:jc w:val="center"/>
        <w:tblLayout w:type="fixed"/>
        <w:tblCellMar>
          <w:top w:w="0" w:type="dxa"/>
          <w:left w:w="0" w:type="dxa"/>
          <w:bottom w:w="0" w:type="dxa"/>
          <w:right w:w="0" w:type="dxa"/>
        </w:tblCellMar>
      </w:tblPr>
      <w:tblGrid>
        <w:gridCol w:w="3256"/>
        <w:gridCol w:w="2835"/>
        <w:gridCol w:w="2526"/>
      </w:tblGrid>
      <w:tr w14:paraId="2C302E91">
        <w:tblPrEx>
          <w:tblCellMar>
            <w:top w:w="0" w:type="dxa"/>
            <w:left w:w="0" w:type="dxa"/>
            <w:bottom w:w="0" w:type="dxa"/>
            <w:right w:w="0" w:type="dxa"/>
          </w:tblCellMar>
        </w:tblPrEx>
        <w:trPr>
          <w:trHeight w:val="248" w:hRule="atLeast"/>
          <w:jc w:val="center"/>
        </w:trPr>
        <w:tc>
          <w:tcPr>
            <w:tcW w:w="325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757751C">
            <w:pPr>
              <w:pStyle w:val="20"/>
              <w:spacing w:line="240" w:lineRule="auto"/>
              <w:rPr>
                <w:rFonts w:hint="default" w:cs="Times New Roman"/>
                <w:i/>
                <w:sz w:val="28"/>
                <w:szCs w:val="28"/>
                <w:lang w:val="en-US"/>
              </w:rPr>
            </w:pPr>
            <w:r>
              <w:rPr>
                <w:rFonts w:cs="Times New Roman"/>
                <w:i/>
                <w:sz w:val="28"/>
                <w:szCs w:val="28"/>
                <w:lang w:val="vi-VN"/>
              </w:rPr>
              <w:t>Sinh viên</w:t>
            </w:r>
            <w:r>
              <w:rPr>
                <w:rFonts w:cs="Times New Roman"/>
                <w:i/>
                <w:spacing w:val="-10"/>
                <w:sz w:val="28"/>
                <w:szCs w:val="28"/>
                <w:lang w:val="vi-VN"/>
              </w:rPr>
              <w:t>:</w:t>
            </w:r>
            <w:r>
              <w:rPr>
                <w:rFonts w:cs="Times New Roman"/>
                <w:i/>
                <w:spacing w:val="-10"/>
                <w:sz w:val="28"/>
                <w:szCs w:val="28"/>
              </w:rPr>
              <w:t xml:space="preserve"> </w:t>
            </w:r>
            <w:r>
              <w:rPr>
                <w:rFonts w:hint="default" w:cs="Times New Roman"/>
                <w:i/>
                <w:spacing w:val="-10"/>
                <w:sz w:val="28"/>
                <w:szCs w:val="28"/>
                <w:lang w:val="en-US"/>
              </w:rPr>
              <w:t>Nguyễn Mạnh Hiếu</w:t>
            </w:r>
          </w:p>
        </w:tc>
        <w:tc>
          <w:tcPr>
            <w:tcW w:w="283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5EE918E0">
            <w:pPr>
              <w:pStyle w:val="20"/>
              <w:spacing w:line="240" w:lineRule="auto"/>
              <w:ind w:left="106"/>
              <w:rPr>
                <w:rFonts w:hint="default" w:cs="Times New Roman"/>
                <w:i/>
                <w:sz w:val="28"/>
                <w:szCs w:val="28"/>
                <w:lang w:val="en-US"/>
              </w:rPr>
            </w:pPr>
            <w:r>
              <w:rPr>
                <w:rFonts w:cs="Times New Roman"/>
                <w:i/>
                <w:spacing w:val="-2"/>
                <w:sz w:val="28"/>
                <w:szCs w:val="28"/>
              </w:rPr>
              <w:t>MSSV: K225480106</w:t>
            </w:r>
            <w:r>
              <w:rPr>
                <w:rFonts w:hint="default" w:cs="Times New Roman"/>
                <w:i/>
                <w:spacing w:val="-2"/>
                <w:sz w:val="28"/>
                <w:szCs w:val="28"/>
                <w:lang w:val="en-US"/>
              </w:rPr>
              <w:t>020</w:t>
            </w:r>
          </w:p>
        </w:tc>
        <w:tc>
          <w:tcPr>
            <w:tcW w:w="252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4962DB1A">
            <w:pPr>
              <w:pStyle w:val="20"/>
              <w:spacing w:line="240" w:lineRule="auto"/>
              <w:ind w:right="464"/>
              <w:rPr>
                <w:rFonts w:cs="Times New Roman"/>
                <w:i/>
                <w:sz w:val="28"/>
                <w:szCs w:val="28"/>
              </w:rPr>
            </w:pPr>
            <w:r>
              <w:rPr>
                <w:rFonts w:cs="Times New Roman"/>
                <w:i/>
                <w:sz w:val="28"/>
                <w:szCs w:val="28"/>
              </w:rPr>
              <w:t>Lớp: K</w:t>
            </w:r>
            <w:r>
              <w:rPr>
                <w:rFonts w:cs="Times New Roman"/>
                <w:i/>
                <w:spacing w:val="-2"/>
                <w:sz w:val="28"/>
                <w:szCs w:val="28"/>
              </w:rPr>
              <w:t>58KTP</w:t>
            </w:r>
          </w:p>
        </w:tc>
      </w:tr>
      <w:tr w14:paraId="04530511">
        <w:tblPrEx>
          <w:tblCellMar>
            <w:top w:w="0" w:type="dxa"/>
            <w:left w:w="0" w:type="dxa"/>
            <w:bottom w:w="0" w:type="dxa"/>
            <w:right w:w="0" w:type="dxa"/>
          </w:tblCellMar>
        </w:tblPrEx>
        <w:trPr>
          <w:trHeight w:val="248" w:hRule="atLeast"/>
          <w:jc w:val="center"/>
        </w:trPr>
        <w:tc>
          <w:tcPr>
            <w:tcW w:w="3256" w:type="dxa"/>
            <w:tcBorders>
              <w:top w:val="single" w:color="FFFFFF" w:themeColor="background1" w:sz="4" w:space="0"/>
              <w:left w:val="single" w:color="FFFFFF" w:themeColor="background1" w:sz="4" w:space="0"/>
              <w:right w:val="single" w:color="FFFFFF" w:themeColor="background1" w:sz="4" w:space="0"/>
            </w:tcBorders>
          </w:tcPr>
          <w:p w14:paraId="7374DB9D">
            <w:pPr>
              <w:pStyle w:val="20"/>
              <w:spacing w:line="240" w:lineRule="auto"/>
              <w:rPr>
                <w:rFonts w:cs="Times New Roman"/>
                <w:i/>
                <w:sz w:val="28"/>
                <w:szCs w:val="28"/>
              </w:rPr>
            </w:pPr>
            <w:r>
              <w:rPr>
                <w:rFonts w:cs="Times New Roman"/>
                <w:i/>
                <w:sz w:val="28"/>
                <w:szCs w:val="28"/>
              </w:rPr>
              <w:t>Ngành</w:t>
            </w:r>
            <w:r>
              <w:rPr>
                <w:rFonts w:cs="Times New Roman"/>
                <w:i/>
                <w:spacing w:val="-4"/>
                <w:sz w:val="28"/>
                <w:szCs w:val="28"/>
              </w:rPr>
              <w:t xml:space="preserve"> </w:t>
            </w:r>
            <w:r>
              <w:rPr>
                <w:rFonts w:cs="Times New Roman"/>
                <w:i/>
                <w:sz w:val="28"/>
                <w:szCs w:val="28"/>
              </w:rPr>
              <w:t>học:</w:t>
            </w:r>
            <w:r>
              <w:rPr>
                <w:rFonts w:cs="Times New Roman"/>
                <w:i/>
                <w:spacing w:val="-1"/>
                <w:sz w:val="28"/>
                <w:szCs w:val="28"/>
              </w:rPr>
              <w:t xml:space="preserve"> </w:t>
            </w:r>
            <w:r>
              <w:rPr>
                <w:rFonts w:cs="Times New Roman"/>
                <w:i/>
                <w:sz w:val="28"/>
                <w:szCs w:val="28"/>
              </w:rPr>
              <w:t>Kỹ</w:t>
            </w:r>
            <w:r>
              <w:rPr>
                <w:rFonts w:cs="Times New Roman"/>
                <w:i/>
                <w:spacing w:val="-2"/>
                <w:sz w:val="28"/>
                <w:szCs w:val="28"/>
              </w:rPr>
              <w:t xml:space="preserve"> </w:t>
            </w:r>
            <w:r>
              <w:rPr>
                <w:rFonts w:cs="Times New Roman"/>
                <w:i/>
                <w:sz w:val="28"/>
                <w:szCs w:val="28"/>
              </w:rPr>
              <w:t>thuật</w:t>
            </w:r>
            <w:r>
              <w:rPr>
                <w:rFonts w:cs="Times New Roman"/>
                <w:i/>
                <w:spacing w:val="-1"/>
                <w:sz w:val="28"/>
                <w:szCs w:val="28"/>
              </w:rPr>
              <w:t xml:space="preserve"> </w:t>
            </w:r>
            <w:r>
              <w:rPr>
                <w:rFonts w:cs="Times New Roman"/>
                <w:i/>
                <w:sz w:val="28"/>
                <w:szCs w:val="28"/>
              </w:rPr>
              <w:t>máy</w:t>
            </w:r>
            <w:r>
              <w:rPr>
                <w:rFonts w:cs="Times New Roman"/>
                <w:i/>
                <w:spacing w:val="-1"/>
                <w:sz w:val="28"/>
                <w:szCs w:val="28"/>
              </w:rPr>
              <w:t xml:space="preserve"> </w:t>
            </w:r>
            <w:r>
              <w:rPr>
                <w:rFonts w:cs="Times New Roman"/>
                <w:i/>
                <w:spacing w:val="-4"/>
                <w:sz w:val="28"/>
                <w:szCs w:val="28"/>
              </w:rPr>
              <w:t>tính</w:t>
            </w:r>
          </w:p>
        </w:tc>
        <w:tc>
          <w:tcPr>
            <w:tcW w:w="2835" w:type="dxa"/>
            <w:tcBorders>
              <w:top w:val="single" w:color="FFFFFF" w:themeColor="background1" w:sz="4" w:space="0"/>
              <w:left w:val="single" w:color="FFFFFF" w:themeColor="background1" w:sz="4" w:space="0"/>
              <w:right w:val="single" w:color="FFFFFF" w:themeColor="background1" w:sz="4" w:space="0"/>
            </w:tcBorders>
          </w:tcPr>
          <w:p w14:paraId="7E1C9C09">
            <w:pPr>
              <w:pStyle w:val="20"/>
              <w:spacing w:line="240" w:lineRule="auto"/>
              <w:rPr>
                <w:rFonts w:cs="Times New Roman"/>
                <w:i/>
                <w:sz w:val="28"/>
                <w:szCs w:val="28"/>
              </w:rPr>
            </w:pPr>
          </w:p>
        </w:tc>
        <w:tc>
          <w:tcPr>
            <w:tcW w:w="2526" w:type="dxa"/>
            <w:tcBorders>
              <w:top w:val="single" w:color="FFFFFF" w:themeColor="background1" w:sz="4" w:space="0"/>
              <w:left w:val="single" w:color="FFFFFF" w:themeColor="background1" w:sz="4" w:space="0"/>
              <w:right w:val="single" w:color="FFFFFF" w:themeColor="background1" w:sz="4" w:space="0"/>
            </w:tcBorders>
          </w:tcPr>
          <w:p w14:paraId="29B7E191">
            <w:pPr>
              <w:pStyle w:val="20"/>
              <w:spacing w:line="240" w:lineRule="auto"/>
              <w:rPr>
                <w:rFonts w:cs="Times New Roman"/>
                <w:i/>
                <w:sz w:val="28"/>
                <w:szCs w:val="28"/>
              </w:rPr>
            </w:pPr>
          </w:p>
        </w:tc>
      </w:tr>
    </w:tbl>
    <w:p w14:paraId="166CBEB6">
      <w:pPr>
        <w:spacing w:before="4"/>
        <w:ind w:left="360"/>
        <w:rPr>
          <w:rFonts w:cs="Times New Roman"/>
          <w:i/>
          <w:sz w:val="28"/>
          <w:szCs w:val="28"/>
          <w:lang w:val="vi-VN"/>
        </w:rPr>
      </w:pPr>
      <w:r>
        <w:rPr>
          <w:rFonts w:cs="Times New Roman"/>
          <w:i/>
          <w:sz w:val="28"/>
          <w:szCs w:val="28"/>
        </w:rPr>
        <w:t>Giáo</w:t>
      </w:r>
      <w:r>
        <w:rPr>
          <w:rFonts w:cs="Times New Roman"/>
          <w:i/>
          <w:spacing w:val="-2"/>
          <w:sz w:val="28"/>
          <w:szCs w:val="28"/>
        </w:rPr>
        <w:t xml:space="preserve"> </w:t>
      </w:r>
      <w:r>
        <w:rPr>
          <w:rFonts w:cs="Times New Roman"/>
          <w:i/>
          <w:sz w:val="28"/>
          <w:szCs w:val="28"/>
        </w:rPr>
        <w:t>viên</w:t>
      </w:r>
      <w:r>
        <w:rPr>
          <w:rFonts w:cs="Times New Roman"/>
          <w:i/>
          <w:spacing w:val="-1"/>
          <w:sz w:val="28"/>
          <w:szCs w:val="28"/>
        </w:rPr>
        <w:t xml:space="preserve"> </w:t>
      </w:r>
      <w:r>
        <w:rPr>
          <w:rFonts w:cs="Times New Roman"/>
          <w:i/>
          <w:sz w:val="28"/>
          <w:szCs w:val="28"/>
        </w:rPr>
        <w:t>hướng</w:t>
      </w:r>
      <w:r>
        <w:rPr>
          <w:rFonts w:cs="Times New Roman"/>
          <w:i/>
          <w:spacing w:val="-2"/>
          <w:sz w:val="28"/>
          <w:szCs w:val="28"/>
        </w:rPr>
        <w:t xml:space="preserve"> </w:t>
      </w:r>
      <w:r>
        <w:rPr>
          <w:rFonts w:cs="Times New Roman"/>
          <w:i/>
          <w:sz w:val="28"/>
          <w:szCs w:val="28"/>
        </w:rPr>
        <w:t>dẫn:</w:t>
      </w:r>
      <w:r>
        <w:rPr>
          <w:rFonts w:cs="Times New Roman"/>
          <w:i/>
          <w:spacing w:val="52"/>
          <w:sz w:val="28"/>
          <w:szCs w:val="28"/>
        </w:rPr>
        <w:t xml:space="preserve"> TS.</w:t>
      </w:r>
      <w:r>
        <w:rPr>
          <w:rFonts w:cs="Times New Roman"/>
          <w:i/>
          <w:sz w:val="28"/>
          <w:szCs w:val="28"/>
        </w:rPr>
        <w:t>Nguyễn Văn Huy</w:t>
      </w:r>
    </w:p>
    <w:p w14:paraId="6EE0EBE0">
      <w:pPr>
        <w:tabs>
          <w:tab w:val="left" w:pos="580"/>
        </w:tabs>
        <w:rPr>
          <w:rFonts w:hint="default" w:cs="Times New Roman"/>
          <w:i/>
          <w:sz w:val="28"/>
          <w:szCs w:val="28"/>
          <w:lang w:val="en-US"/>
        </w:rPr>
      </w:pPr>
      <w:r>
        <w:rPr>
          <w:rFonts w:cs="Times New Roman"/>
          <w:i/>
          <w:sz w:val="28"/>
          <w:szCs w:val="28"/>
        </w:rPr>
        <w:t xml:space="preserve">     Đề tài: Phân tích </w:t>
      </w:r>
      <w:r>
        <w:rPr>
          <w:rFonts w:hint="default" w:cs="Times New Roman"/>
          <w:i/>
          <w:sz w:val="28"/>
          <w:szCs w:val="28"/>
          <w:lang w:val="en-US"/>
        </w:rPr>
        <w:t>chỉ số khí tượng tại các tỉnh thành việt nam</w:t>
      </w:r>
    </w:p>
    <w:p w14:paraId="276A7CCA">
      <w:pPr>
        <w:pStyle w:val="19"/>
        <w:numPr>
          <w:ilvl w:val="0"/>
          <w:numId w:val="1"/>
        </w:numPr>
        <w:tabs>
          <w:tab w:val="left" w:pos="580"/>
        </w:tabs>
        <w:spacing w:line="240" w:lineRule="auto"/>
        <w:contextualSpacing w:val="0"/>
        <w:rPr>
          <w:rFonts w:cs="Times New Roman"/>
          <w:i/>
          <w:sz w:val="28"/>
          <w:szCs w:val="28"/>
        </w:rPr>
      </w:pPr>
      <w:r>
        <w:rPr>
          <w:rFonts w:cs="Times New Roman"/>
          <w:i/>
          <w:sz w:val="28"/>
          <w:szCs w:val="28"/>
        </w:rPr>
        <w:t xml:space="preserve"> Nội</w:t>
      </w:r>
      <w:r>
        <w:rPr>
          <w:rFonts w:cs="Times New Roman"/>
          <w:i/>
          <w:spacing w:val="-2"/>
          <w:sz w:val="28"/>
          <w:szCs w:val="28"/>
        </w:rPr>
        <w:t xml:space="preserve"> </w:t>
      </w:r>
      <w:r>
        <w:rPr>
          <w:rFonts w:cs="Times New Roman"/>
          <w:i/>
          <w:sz w:val="28"/>
          <w:szCs w:val="28"/>
        </w:rPr>
        <w:t>dung</w:t>
      </w:r>
      <w:r>
        <w:rPr>
          <w:rFonts w:cs="Times New Roman"/>
          <w:i/>
          <w:spacing w:val="-1"/>
          <w:sz w:val="28"/>
          <w:szCs w:val="28"/>
        </w:rPr>
        <w:t xml:space="preserve"> </w:t>
      </w:r>
      <w:r>
        <w:rPr>
          <w:rFonts w:cs="Times New Roman"/>
          <w:i/>
          <w:sz w:val="28"/>
          <w:szCs w:val="28"/>
        </w:rPr>
        <w:t>báo cáo:</w:t>
      </w:r>
    </w:p>
    <w:p w14:paraId="102C1458">
      <w:pPr>
        <w:numPr>
          <w:ilvl w:val="0"/>
          <w:numId w:val="2"/>
        </w:numPr>
        <w:bidi w:val="0"/>
        <w:spacing w:line="360" w:lineRule="auto"/>
        <w:ind w:left="980" w:leftChars="0" w:hanging="420" w:firstLineChars="0"/>
        <w:rPr>
          <w:i/>
          <w:iCs/>
          <w:sz w:val="28"/>
          <w:szCs w:val="28"/>
        </w:rPr>
      </w:pPr>
      <w:r>
        <w:rPr>
          <w:i/>
          <w:iCs/>
          <w:sz w:val="28"/>
          <w:szCs w:val="28"/>
        </w:rPr>
        <w:t xml:space="preserve">Thực hiện </w:t>
      </w:r>
      <w:r>
        <w:rPr>
          <w:rFonts w:hint="default"/>
          <w:i/>
          <w:iCs/>
          <w:sz w:val="28"/>
          <w:szCs w:val="28"/>
          <w:lang w:val="en-US"/>
        </w:rPr>
        <w:t>p</w:t>
      </w:r>
      <w:r>
        <w:rPr>
          <w:i/>
          <w:iCs/>
          <w:sz w:val="28"/>
          <w:szCs w:val="28"/>
        </w:rPr>
        <w:t xml:space="preserve">hân tích </w:t>
      </w:r>
      <w:r>
        <w:rPr>
          <w:rFonts w:hint="default"/>
          <w:i/>
          <w:iCs/>
          <w:sz w:val="28"/>
          <w:szCs w:val="28"/>
          <w:lang w:val="en-US"/>
        </w:rPr>
        <w:t>k</w:t>
      </w:r>
      <w:r>
        <w:rPr>
          <w:i/>
          <w:iCs/>
          <w:sz w:val="28"/>
          <w:szCs w:val="28"/>
        </w:rPr>
        <w:t xml:space="preserve">hám phá </w:t>
      </w:r>
      <w:r>
        <w:rPr>
          <w:rFonts w:hint="default"/>
          <w:i/>
          <w:iCs/>
          <w:sz w:val="28"/>
          <w:szCs w:val="28"/>
          <w:lang w:val="en-US"/>
        </w:rPr>
        <w:t>d</w:t>
      </w:r>
      <w:r>
        <w:rPr>
          <w:i/>
          <w:iCs/>
          <w:sz w:val="28"/>
          <w:szCs w:val="28"/>
        </w:rPr>
        <w:t>ữ liệu (EDA) trực quan hóa đặc trưng khí hậu (nhiệt độ, độ ẩm, lượng mưa) của các vùng miền.</w:t>
      </w:r>
    </w:p>
    <w:p w14:paraId="35D5DDD7">
      <w:pPr>
        <w:numPr>
          <w:ilvl w:val="0"/>
          <w:numId w:val="2"/>
        </w:numPr>
        <w:bidi w:val="0"/>
        <w:spacing w:line="360" w:lineRule="auto"/>
        <w:ind w:left="980" w:leftChars="0" w:hanging="420" w:firstLineChars="0"/>
        <w:rPr>
          <w:i/>
          <w:iCs/>
          <w:sz w:val="28"/>
          <w:szCs w:val="28"/>
        </w:rPr>
      </w:pPr>
      <w:r>
        <w:rPr>
          <w:i/>
          <w:iCs/>
          <w:sz w:val="28"/>
          <w:szCs w:val="28"/>
        </w:rPr>
        <w:t xml:space="preserve">Xây dựng mô hình </w:t>
      </w:r>
      <w:r>
        <w:rPr>
          <w:rFonts w:hint="default"/>
          <w:i/>
          <w:iCs/>
          <w:sz w:val="28"/>
          <w:szCs w:val="28"/>
          <w:lang w:val="en-US"/>
        </w:rPr>
        <w:t>h</w:t>
      </w:r>
      <w:r>
        <w:rPr>
          <w:i/>
          <w:iCs/>
          <w:sz w:val="28"/>
          <w:szCs w:val="28"/>
        </w:rPr>
        <w:t>ọc có giám sát (Classification) để dự báo chi tiết mức độ mưa dựa trên các chỉ số thời tiết hiện tại.</w:t>
      </w:r>
    </w:p>
    <w:p w14:paraId="6F0CA9AF">
      <w:pPr>
        <w:numPr>
          <w:ilvl w:val="0"/>
          <w:numId w:val="2"/>
        </w:numPr>
        <w:bidi w:val="0"/>
        <w:spacing w:line="360" w:lineRule="auto"/>
        <w:ind w:left="980" w:leftChars="0" w:hanging="420" w:firstLineChars="0"/>
        <w:rPr>
          <w:i/>
          <w:iCs/>
          <w:sz w:val="28"/>
          <w:szCs w:val="28"/>
        </w:rPr>
      </w:pPr>
      <w:r>
        <w:rPr>
          <w:i/>
          <w:iCs/>
          <w:sz w:val="28"/>
          <w:szCs w:val="28"/>
        </w:rPr>
        <w:t xml:space="preserve">Ứng dụng thuật toán </w:t>
      </w:r>
      <w:r>
        <w:rPr>
          <w:rFonts w:hint="default"/>
          <w:i/>
          <w:iCs/>
          <w:sz w:val="28"/>
          <w:szCs w:val="28"/>
          <w:lang w:val="en-US"/>
        </w:rPr>
        <w:t>h</w:t>
      </w:r>
      <w:r>
        <w:rPr>
          <w:i/>
          <w:iCs/>
          <w:sz w:val="28"/>
          <w:szCs w:val="28"/>
        </w:rPr>
        <w:t>ọc không giám sát (K-Means Clustering) kết hợp kỹ thuật lấy mẫu (Sampling) và giảm chiều dữ liệu (PCA) để phân nhóm các kiểu hình thời tiết đặc trưng, giải quyết bài toán tối ưu bộ nhớ.</w:t>
      </w:r>
      <w:r>
        <w:rPr>
          <w:rFonts w:hint="eastAsia"/>
          <w:i/>
          <w:iCs/>
          <w:sz w:val="28"/>
          <w:szCs w:val="28"/>
        </w:rPr>
        <w:t xml:space="preserve"> </w:t>
      </w:r>
      <w:r>
        <w:rPr>
          <w:rFonts w:hint="default"/>
          <w:i/>
          <w:iCs/>
          <w:sz w:val="28"/>
          <w:szCs w:val="28"/>
          <w:lang w:val="en-US"/>
        </w:rPr>
        <w:t xml:space="preserve"> </w:t>
      </w:r>
    </w:p>
    <w:p w14:paraId="4601FDF7">
      <w:pPr>
        <w:pStyle w:val="19"/>
        <w:numPr>
          <w:ilvl w:val="0"/>
          <w:numId w:val="1"/>
        </w:numPr>
        <w:tabs>
          <w:tab w:val="left" w:pos="580"/>
        </w:tabs>
        <w:spacing w:before="126" w:line="240" w:lineRule="auto"/>
        <w:contextualSpacing w:val="0"/>
        <w:rPr>
          <w:rFonts w:cs="Times New Roman"/>
          <w:i/>
          <w:sz w:val="28"/>
          <w:szCs w:val="28"/>
        </w:rPr>
      </w:pPr>
      <w:r>
        <w:rPr>
          <w:rFonts w:cs="Times New Roman"/>
          <w:i/>
          <w:sz w:val="28"/>
          <w:szCs w:val="28"/>
        </w:rPr>
        <w:t xml:space="preserve"> Sản phẩm</w:t>
      </w:r>
      <w:r>
        <w:rPr>
          <w:rFonts w:cs="Times New Roman"/>
          <w:i/>
          <w:spacing w:val="-2"/>
          <w:sz w:val="28"/>
          <w:szCs w:val="28"/>
        </w:rPr>
        <w:t>:</w:t>
      </w:r>
    </w:p>
    <w:p w14:paraId="14F116C2">
      <w:pPr>
        <w:pStyle w:val="19"/>
        <w:numPr>
          <w:ilvl w:val="0"/>
          <w:numId w:val="3"/>
        </w:numPr>
        <w:tabs>
          <w:tab w:val="left" w:pos="1079"/>
        </w:tabs>
        <w:rPr>
          <w:rFonts w:cs="Times New Roman"/>
          <w:i/>
          <w:sz w:val="28"/>
          <w:szCs w:val="28"/>
        </w:rPr>
      </w:pPr>
      <w:r>
        <w:rPr>
          <w:rFonts w:hint="default" w:cs="Times New Roman"/>
          <w:i/>
          <w:sz w:val="28"/>
          <w:szCs w:val="28"/>
          <w:lang w:val="en-US"/>
        </w:rPr>
        <w:t xml:space="preserve">Slide thuyết trình </w:t>
      </w:r>
    </w:p>
    <w:p w14:paraId="01F25A3B">
      <w:pPr>
        <w:pStyle w:val="19"/>
        <w:numPr>
          <w:ilvl w:val="0"/>
          <w:numId w:val="3"/>
        </w:numPr>
        <w:tabs>
          <w:tab w:val="left" w:pos="1079"/>
        </w:tabs>
        <w:rPr>
          <w:rFonts w:cs="Times New Roman"/>
          <w:i/>
          <w:sz w:val="28"/>
          <w:szCs w:val="28"/>
        </w:rPr>
      </w:pPr>
      <w:r>
        <w:rPr>
          <w:rFonts w:cs="Times New Roman"/>
          <w:i/>
          <w:sz w:val="28"/>
          <w:szCs w:val="28"/>
        </w:rPr>
        <w:t>File báo cáo bài tiểu luận</w:t>
      </w:r>
    </w:p>
    <w:p w14:paraId="6738175F">
      <w:pPr>
        <w:pStyle w:val="19"/>
        <w:numPr>
          <w:ilvl w:val="0"/>
          <w:numId w:val="1"/>
        </w:numPr>
        <w:tabs>
          <w:tab w:val="left" w:pos="580"/>
        </w:tabs>
        <w:spacing w:before="127" w:line="240" w:lineRule="auto"/>
        <w:contextualSpacing w:val="0"/>
        <w:rPr>
          <w:rFonts w:cs="Times New Roman"/>
          <w:i/>
          <w:sz w:val="28"/>
          <w:szCs w:val="28"/>
        </w:rPr>
      </w:pPr>
      <w:r>
        <w:rPr>
          <w:rFonts w:cs="Times New Roman"/>
          <w:i/>
          <w:sz w:val="28"/>
          <w:szCs w:val="28"/>
        </w:rPr>
        <w:t xml:space="preserve"> Ngày</w:t>
      </w:r>
      <w:r>
        <w:rPr>
          <w:rFonts w:cs="Times New Roman"/>
          <w:i/>
          <w:spacing w:val="-1"/>
          <w:sz w:val="28"/>
          <w:szCs w:val="28"/>
        </w:rPr>
        <w:t xml:space="preserve"> </w:t>
      </w:r>
      <w:r>
        <w:rPr>
          <w:rFonts w:cs="Times New Roman"/>
          <w:i/>
          <w:sz w:val="28"/>
          <w:szCs w:val="28"/>
        </w:rPr>
        <w:t>giao</w:t>
      </w:r>
      <w:r>
        <w:rPr>
          <w:rFonts w:cs="Times New Roman"/>
          <w:i/>
          <w:spacing w:val="-1"/>
          <w:sz w:val="28"/>
          <w:szCs w:val="28"/>
        </w:rPr>
        <w:t xml:space="preserve"> </w:t>
      </w:r>
      <w:r>
        <w:rPr>
          <w:rFonts w:cs="Times New Roman"/>
          <w:i/>
          <w:sz w:val="28"/>
          <w:szCs w:val="28"/>
        </w:rPr>
        <w:t>nhiệm</w:t>
      </w:r>
      <w:r>
        <w:rPr>
          <w:rFonts w:cs="Times New Roman"/>
          <w:i/>
          <w:spacing w:val="-1"/>
          <w:sz w:val="28"/>
          <w:szCs w:val="28"/>
        </w:rPr>
        <w:t xml:space="preserve"> </w:t>
      </w:r>
      <w:r>
        <w:rPr>
          <w:rFonts w:cs="Times New Roman"/>
          <w:i/>
          <w:sz w:val="28"/>
          <w:szCs w:val="28"/>
        </w:rPr>
        <w:t>vụ:</w:t>
      </w:r>
      <w:r>
        <w:rPr>
          <w:rFonts w:cs="Times New Roman"/>
          <w:i/>
          <w:spacing w:val="-1"/>
          <w:sz w:val="28"/>
          <w:szCs w:val="28"/>
        </w:rPr>
        <w:t xml:space="preserve"> </w:t>
      </w:r>
      <w:r>
        <w:rPr>
          <w:rFonts w:cs="Times New Roman"/>
          <w:i/>
          <w:sz w:val="28"/>
          <w:szCs w:val="28"/>
        </w:rPr>
        <w:t>ngày</w:t>
      </w:r>
      <w:r>
        <w:rPr>
          <w:rFonts w:cs="Times New Roman"/>
          <w:i/>
          <w:spacing w:val="-1"/>
          <w:sz w:val="28"/>
          <w:szCs w:val="28"/>
        </w:rPr>
        <w:t xml:space="preserve"> 01 </w:t>
      </w:r>
      <w:r>
        <w:rPr>
          <w:rFonts w:cs="Times New Roman"/>
          <w:i/>
          <w:sz w:val="28"/>
          <w:szCs w:val="28"/>
        </w:rPr>
        <w:t>tháng</w:t>
      </w:r>
      <w:r>
        <w:rPr>
          <w:rFonts w:cs="Times New Roman"/>
          <w:i/>
          <w:spacing w:val="-1"/>
          <w:sz w:val="28"/>
          <w:szCs w:val="28"/>
        </w:rPr>
        <w:t xml:space="preserve"> </w:t>
      </w:r>
      <w:r>
        <w:rPr>
          <w:rFonts w:cs="Times New Roman"/>
          <w:i/>
          <w:sz w:val="28"/>
          <w:szCs w:val="28"/>
        </w:rPr>
        <w:t>06</w:t>
      </w:r>
      <w:r>
        <w:rPr>
          <w:rFonts w:cs="Times New Roman"/>
          <w:i/>
          <w:spacing w:val="-1"/>
          <w:sz w:val="28"/>
          <w:szCs w:val="28"/>
        </w:rPr>
        <w:t xml:space="preserve"> </w:t>
      </w:r>
      <w:r>
        <w:rPr>
          <w:rFonts w:cs="Times New Roman"/>
          <w:i/>
          <w:sz w:val="28"/>
          <w:szCs w:val="28"/>
        </w:rPr>
        <w:t xml:space="preserve">năm </w:t>
      </w:r>
      <w:r>
        <w:rPr>
          <w:rFonts w:cs="Times New Roman"/>
          <w:i/>
          <w:spacing w:val="-4"/>
          <w:sz w:val="28"/>
          <w:szCs w:val="28"/>
        </w:rPr>
        <w:t>2026</w:t>
      </w:r>
    </w:p>
    <w:p w14:paraId="042A96B1">
      <w:pPr>
        <w:rPr>
          <w:rFonts w:cs="Times New Roman"/>
          <w:i/>
          <w:spacing w:val="-4"/>
          <w:sz w:val="28"/>
          <w:szCs w:val="28"/>
        </w:rPr>
      </w:pPr>
      <w:r>
        <w:rPr>
          <w:rFonts w:cs="Times New Roman"/>
          <w:i/>
          <w:sz w:val="28"/>
          <w:szCs w:val="28"/>
        </w:rPr>
        <w:t xml:space="preserve">         Ngày</w:t>
      </w:r>
      <w:r>
        <w:rPr>
          <w:rFonts w:cs="Times New Roman"/>
          <w:i/>
          <w:spacing w:val="-1"/>
          <w:sz w:val="28"/>
          <w:szCs w:val="28"/>
        </w:rPr>
        <w:t xml:space="preserve"> </w:t>
      </w:r>
      <w:r>
        <w:rPr>
          <w:rFonts w:cs="Times New Roman"/>
          <w:i/>
          <w:sz w:val="28"/>
          <w:szCs w:val="28"/>
        </w:rPr>
        <w:t>hoàn</w:t>
      </w:r>
      <w:r>
        <w:rPr>
          <w:rFonts w:cs="Times New Roman"/>
          <w:i/>
          <w:spacing w:val="-1"/>
          <w:sz w:val="28"/>
          <w:szCs w:val="28"/>
        </w:rPr>
        <w:t xml:space="preserve"> </w:t>
      </w:r>
      <w:r>
        <w:rPr>
          <w:rFonts w:cs="Times New Roman"/>
          <w:i/>
          <w:sz w:val="28"/>
          <w:szCs w:val="28"/>
        </w:rPr>
        <w:t>thành</w:t>
      </w:r>
      <w:r>
        <w:rPr>
          <w:rFonts w:cs="Times New Roman"/>
          <w:i/>
          <w:spacing w:val="-1"/>
          <w:sz w:val="28"/>
          <w:szCs w:val="28"/>
        </w:rPr>
        <w:t xml:space="preserve"> </w:t>
      </w:r>
      <w:r>
        <w:rPr>
          <w:rFonts w:cs="Times New Roman"/>
          <w:i/>
          <w:sz w:val="28"/>
          <w:szCs w:val="28"/>
        </w:rPr>
        <w:t>nhiệm</w:t>
      </w:r>
      <w:r>
        <w:rPr>
          <w:rFonts w:cs="Times New Roman"/>
          <w:i/>
          <w:spacing w:val="-1"/>
          <w:sz w:val="28"/>
          <w:szCs w:val="28"/>
        </w:rPr>
        <w:t xml:space="preserve"> </w:t>
      </w:r>
      <w:r>
        <w:rPr>
          <w:rFonts w:cs="Times New Roman"/>
          <w:i/>
          <w:sz w:val="28"/>
          <w:szCs w:val="28"/>
        </w:rPr>
        <w:t>vụ: ngày</w:t>
      </w:r>
      <w:r>
        <w:rPr>
          <w:rFonts w:cs="Times New Roman"/>
          <w:i/>
          <w:spacing w:val="-1"/>
          <w:sz w:val="28"/>
          <w:szCs w:val="28"/>
        </w:rPr>
        <w:t xml:space="preserve"> 20</w:t>
      </w:r>
      <w:r>
        <w:rPr>
          <w:rFonts w:cs="Times New Roman"/>
          <w:i/>
          <w:spacing w:val="-1"/>
          <w:sz w:val="28"/>
          <w:szCs w:val="28"/>
          <w:lang w:val="vi-VN"/>
        </w:rPr>
        <w:t xml:space="preserve"> </w:t>
      </w:r>
      <w:r>
        <w:rPr>
          <w:rFonts w:cs="Times New Roman"/>
          <w:i/>
          <w:sz w:val="28"/>
          <w:szCs w:val="28"/>
        </w:rPr>
        <w:t>tháng</w:t>
      </w:r>
      <w:r>
        <w:rPr>
          <w:rFonts w:cs="Times New Roman"/>
          <w:i/>
          <w:spacing w:val="-1"/>
          <w:sz w:val="28"/>
          <w:szCs w:val="28"/>
        </w:rPr>
        <w:t xml:space="preserve">  06 </w:t>
      </w:r>
      <w:r>
        <w:rPr>
          <w:rFonts w:cs="Times New Roman"/>
          <w:i/>
          <w:sz w:val="28"/>
          <w:szCs w:val="28"/>
        </w:rPr>
        <w:t xml:space="preserve">năm </w:t>
      </w:r>
      <w:r>
        <w:rPr>
          <w:rFonts w:cs="Times New Roman"/>
          <w:i/>
          <w:spacing w:val="-4"/>
          <w:sz w:val="28"/>
          <w:szCs w:val="28"/>
        </w:rPr>
        <w:t>2026</w:t>
      </w:r>
    </w:p>
    <w:p w14:paraId="7C303F71">
      <w:pPr>
        <w:rPr>
          <w:rFonts w:cs="Times New Roman"/>
          <w:spacing w:val="-4"/>
        </w:rPr>
      </w:pPr>
    </w:p>
    <w:p w14:paraId="2C38B1B9">
      <w:pPr>
        <w:rPr>
          <w:rFonts w:cs="Times New Roman"/>
          <w:spacing w:val="-4"/>
        </w:rPr>
      </w:pPr>
    </w:p>
    <w:p w14:paraId="6C7F6E05">
      <w:pPr>
        <w:jc w:val="right"/>
        <w:rPr>
          <w:rFonts w:cs="Times New Roman"/>
          <w:spacing w:val="-4"/>
        </w:rPr>
      </w:pPr>
      <w:r>
        <w:rPr>
          <w:rFonts w:cs="Times New Roman"/>
          <w:spacing w:val="-4"/>
        </w:rPr>
        <w:t>Thái Nguyên, Ngày… Tháng… Năm 2026</w:t>
      </w:r>
    </w:p>
    <w:p w14:paraId="16BDC12F">
      <w:pPr>
        <w:jc w:val="center"/>
        <w:rPr>
          <w:rFonts w:cs="Times New Roman"/>
          <w:b/>
          <w:spacing w:val="-4"/>
        </w:rPr>
      </w:pPr>
      <w:r>
        <w:rPr>
          <w:rFonts w:cs="Times New Roman"/>
          <w:spacing w:val="-4"/>
        </w:rPr>
        <w:t xml:space="preserve">                                                                        </w:t>
      </w:r>
      <w:r>
        <w:rPr>
          <w:rFonts w:cs="Times New Roman"/>
          <w:b/>
          <w:spacing w:val="-4"/>
        </w:rPr>
        <w:t>GIÁO VIÊN HƯỚNG DẪN</w:t>
      </w:r>
    </w:p>
    <w:p w14:paraId="6E6E646E">
      <w:pPr>
        <w:jc w:val="center"/>
      </w:pPr>
      <w:r>
        <w:rPr>
          <w:rFonts w:cs="Times New Roman"/>
          <w:spacing w:val="-4"/>
        </w:rPr>
        <w:t xml:space="preserve">                                                                        (Ký và ghi rõ họ tên)</w:t>
      </w:r>
    </w:p>
    <w:p w14:paraId="55E10F81">
      <w:pPr>
        <w:tabs>
          <w:tab w:val="left" w:pos="3996"/>
        </w:tabs>
      </w:pPr>
    </w:p>
    <w:p w14:paraId="026311D2">
      <w:pPr>
        <w:tabs>
          <w:tab w:val="left" w:pos="3996"/>
        </w:tabs>
        <w:spacing w:line="360" w:lineRule="auto"/>
        <w:jc w:val="center"/>
        <w:rPr>
          <w:b/>
          <w:sz w:val="36"/>
          <w:szCs w:val="36"/>
        </w:rPr>
      </w:pPr>
      <w:r>
        <w:rPr>
          <w:b/>
          <w:sz w:val="36"/>
          <w:szCs w:val="36"/>
        </w:rPr>
        <w:t>NHẬN XÉT CỦA GIÁO VIÊN</w:t>
      </w:r>
    </w:p>
    <w:p w14:paraId="55CABAC3">
      <w:pPr>
        <w:tabs>
          <w:tab w:val="left" w:pos="3996"/>
        </w:tabs>
        <w:spacing w:line="360" w:lineRule="auto"/>
        <w:jc w:val="both"/>
      </w:pPr>
      <w:r>
        <w:t>..............................................................................................................................................................................................................................................................................................................................................................................................................................................................................................................................................................................................................................................................................................................................................................................................................................</w:t>
      </w:r>
    </w:p>
    <w:p w14:paraId="3362F48E">
      <w:pPr>
        <w:tabs>
          <w:tab w:val="left" w:pos="3996"/>
        </w:tabs>
        <w:jc w:val="both"/>
      </w:pPr>
    </w:p>
    <w:p w14:paraId="1D156B1D">
      <w:pPr>
        <w:tabs>
          <w:tab w:val="left" w:pos="3996"/>
        </w:tabs>
        <w:jc w:val="both"/>
      </w:pPr>
    </w:p>
    <w:p w14:paraId="09CBD384">
      <w:pPr>
        <w:jc w:val="right"/>
        <w:rPr>
          <w:rFonts w:cs="Times New Roman"/>
          <w:spacing w:val="-4"/>
        </w:rPr>
      </w:pPr>
      <w:r>
        <w:rPr>
          <w:rFonts w:cs="Times New Roman"/>
          <w:spacing w:val="-4"/>
        </w:rPr>
        <w:t>Thái Nguyên, Ngày… Tháng… Năm 2026</w:t>
      </w:r>
    </w:p>
    <w:p w14:paraId="36607B53">
      <w:pPr>
        <w:jc w:val="center"/>
        <w:rPr>
          <w:rFonts w:cs="Times New Roman"/>
          <w:b/>
          <w:spacing w:val="-4"/>
        </w:rPr>
      </w:pPr>
      <w:r>
        <w:rPr>
          <w:rFonts w:cs="Times New Roman"/>
          <w:spacing w:val="-4"/>
        </w:rPr>
        <w:t xml:space="preserve">                                                                        </w:t>
      </w:r>
      <w:r>
        <w:rPr>
          <w:rFonts w:cs="Times New Roman"/>
          <w:b/>
          <w:spacing w:val="-4"/>
        </w:rPr>
        <w:t>GIÁO VIÊN HƯỚNG DẪN</w:t>
      </w:r>
    </w:p>
    <w:p w14:paraId="3280020A">
      <w:pPr>
        <w:jc w:val="center"/>
      </w:pPr>
      <w:r>
        <w:rPr>
          <w:rFonts w:cs="Times New Roman"/>
          <w:spacing w:val="-4"/>
        </w:rPr>
        <w:t xml:space="preserve">                                                                        (Ký và ghi rõ họ tên)</w:t>
      </w:r>
    </w:p>
    <w:p w14:paraId="594C995C">
      <w:pPr>
        <w:tabs>
          <w:tab w:val="left" w:pos="3996"/>
        </w:tabs>
        <w:jc w:val="both"/>
      </w:pPr>
    </w:p>
    <w:p w14:paraId="44A2EDF7">
      <w:pPr>
        <w:tabs>
          <w:tab w:val="left" w:pos="3996"/>
        </w:tabs>
        <w:jc w:val="both"/>
      </w:pPr>
    </w:p>
    <w:p w14:paraId="47C824A0">
      <w:pPr>
        <w:tabs>
          <w:tab w:val="left" w:pos="3996"/>
        </w:tabs>
        <w:jc w:val="both"/>
      </w:pPr>
    </w:p>
    <w:p w14:paraId="3D47041E">
      <w:pPr>
        <w:tabs>
          <w:tab w:val="left" w:pos="3996"/>
        </w:tabs>
        <w:jc w:val="both"/>
      </w:pPr>
    </w:p>
    <w:p w14:paraId="2B384A69">
      <w:pPr>
        <w:tabs>
          <w:tab w:val="left" w:pos="3996"/>
        </w:tabs>
        <w:jc w:val="both"/>
      </w:pPr>
    </w:p>
    <w:p w14:paraId="6C9267B2">
      <w:pPr>
        <w:tabs>
          <w:tab w:val="left" w:pos="3996"/>
        </w:tabs>
        <w:jc w:val="both"/>
      </w:pPr>
    </w:p>
    <w:p w14:paraId="3AFB417B">
      <w:pPr>
        <w:tabs>
          <w:tab w:val="left" w:pos="3996"/>
        </w:tabs>
        <w:jc w:val="both"/>
      </w:pPr>
    </w:p>
    <w:p w14:paraId="60BD1A53">
      <w:pPr>
        <w:tabs>
          <w:tab w:val="left" w:pos="3996"/>
        </w:tabs>
        <w:jc w:val="both"/>
      </w:pPr>
    </w:p>
    <w:p w14:paraId="148FC07A">
      <w:pPr>
        <w:tabs>
          <w:tab w:val="left" w:pos="3996"/>
        </w:tabs>
        <w:jc w:val="both"/>
      </w:pPr>
    </w:p>
    <w:p w14:paraId="057FC589">
      <w:pPr>
        <w:tabs>
          <w:tab w:val="left" w:pos="3996"/>
        </w:tabs>
        <w:jc w:val="both"/>
      </w:pPr>
    </w:p>
    <w:p w14:paraId="39D37A56">
      <w:pPr>
        <w:tabs>
          <w:tab w:val="left" w:pos="3996"/>
        </w:tabs>
        <w:jc w:val="both"/>
      </w:pPr>
    </w:p>
    <w:p w14:paraId="2BEC0C76">
      <w:pPr>
        <w:tabs>
          <w:tab w:val="left" w:pos="3996"/>
        </w:tabs>
        <w:jc w:val="both"/>
      </w:pPr>
    </w:p>
    <w:p w14:paraId="36288F17">
      <w:pPr>
        <w:tabs>
          <w:tab w:val="left" w:pos="3996"/>
        </w:tabs>
        <w:jc w:val="both"/>
      </w:pPr>
    </w:p>
    <w:p w14:paraId="627484F4">
      <w:pPr>
        <w:tabs>
          <w:tab w:val="left" w:pos="3996"/>
        </w:tabs>
        <w:jc w:val="both"/>
      </w:pPr>
    </w:p>
    <w:p w14:paraId="3C1789C5">
      <w:pPr>
        <w:tabs>
          <w:tab w:val="left" w:pos="3996"/>
        </w:tabs>
        <w:jc w:val="both"/>
      </w:pPr>
    </w:p>
    <w:p w14:paraId="0EDF0B0F">
      <w:pPr>
        <w:tabs>
          <w:tab w:val="left" w:pos="3996"/>
        </w:tabs>
        <w:jc w:val="both"/>
      </w:pPr>
    </w:p>
    <w:p w14:paraId="74F9EEC3">
      <w:pPr>
        <w:tabs>
          <w:tab w:val="left" w:pos="3996"/>
        </w:tabs>
        <w:jc w:val="both"/>
      </w:pPr>
    </w:p>
    <w:p w14:paraId="1D0675DD">
      <w:pPr>
        <w:tabs>
          <w:tab w:val="left" w:pos="3996"/>
        </w:tabs>
        <w:jc w:val="both"/>
      </w:pPr>
    </w:p>
    <w:p w14:paraId="46B7A485">
      <w:pPr>
        <w:tabs>
          <w:tab w:val="left" w:pos="3996"/>
        </w:tabs>
        <w:jc w:val="both"/>
      </w:pPr>
    </w:p>
    <w:p w14:paraId="23F4B331">
      <w:pPr>
        <w:pStyle w:val="2"/>
        <w:bidi w:val="0"/>
        <w:jc w:val="center"/>
        <w:rPr>
          <w:b/>
          <w:bCs/>
        </w:rPr>
      </w:pPr>
      <w:r>
        <w:rPr>
          <w:rFonts w:hint="default" w:ascii="Times New Roman" w:hAnsi="Times New Roman" w:cs="Times New Roman"/>
          <w:b/>
          <w:bCs/>
          <w:color w:val="auto"/>
          <w:sz w:val="36"/>
          <w:szCs w:val="36"/>
        </w:rPr>
        <w:t>MỤC LỤC</w:t>
      </w:r>
    </w:p>
    <w:p w14:paraId="12A24169">
      <w:pPr>
        <w:pStyle w:val="15"/>
        <w:tabs>
          <w:tab w:val="right" w:leader="dot" w:pos="9355"/>
        </w:tabs>
      </w:pPr>
      <w:r>
        <w:fldChar w:fldCharType="begin"/>
      </w:r>
      <w:r>
        <w:instrText xml:space="preserve">TOC \o "1-3" \h \u </w:instrText>
      </w:r>
      <w:r>
        <w:fldChar w:fldCharType="separate"/>
      </w:r>
      <w:r>
        <w:fldChar w:fldCharType="begin"/>
      </w:r>
      <w:r>
        <w:instrText xml:space="preserve"> HYPERLINK \l _Toc31700 </w:instrText>
      </w:r>
      <w:r>
        <w:fldChar w:fldCharType="separate"/>
      </w:r>
      <w:r>
        <w:rPr>
          <w:szCs w:val="32"/>
        </w:rPr>
        <w:t>CHƯƠNG I: GIỚI THIỆU</w:t>
      </w:r>
      <w:r>
        <w:tab/>
      </w:r>
      <w:r>
        <w:fldChar w:fldCharType="begin"/>
      </w:r>
      <w:r>
        <w:instrText xml:space="preserve"> PAGEREF _Toc31700 \h </w:instrText>
      </w:r>
      <w:r>
        <w:fldChar w:fldCharType="separate"/>
      </w:r>
      <w:r>
        <w:t>7</w:t>
      </w:r>
      <w:r>
        <w:fldChar w:fldCharType="end"/>
      </w:r>
      <w:r>
        <w:fldChar w:fldCharType="end"/>
      </w:r>
    </w:p>
    <w:p w14:paraId="0384D2DF">
      <w:pPr>
        <w:pStyle w:val="16"/>
        <w:tabs>
          <w:tab w:val="right" w:leader="dot" w:pos="9355"/>
        </w:tabs>
      </w:pPr>
      <w:r>
        <w:fldChar w:fldCharType="begin"/>
      </w:r>
      <w:r>
        <w:instrText xml:space="preserve"> HYPERLINK \l _Toc1940 </w:instrText>
      </w:r>
      <w:r>
        <w:fldChar w:fldCharType="separate"/>
      </w:r>
      <w:r>
        <w:t>1.1. Lý do chọn đề tài</w:t>
      </w:r>
      <w:r>
        <w:tab/>
      </w:r>
      <w:r>
        <w:fldChar w:fldCharType="begin"/>
      </w:r>
      <w:r>
        <w:instrText xml:space="preserve"> PAGEREF _Toc1940 \h </w:instrText>
      </w:r>
      <w:r>
        <w:fldChar w:fldCharType="separate"/>
      </w:r>
      <w:r>
        <w:t>7</w:t>
      </w:r>
      <w:r>
        <w:fldChar w:fldCharType="end"/>
      </w:r>
      <w:r>
        <w:fldChar w:fldCharType="end"/>
      </w:r>
    </w:p>
    <w:p w14:paraId="13343364">
      <w:pPr>
        <w:pStyle w:val="16"/>
        <w:tabs>
          <w:tab w:val="right" w:leader="dot" w:pos="9355"/>
        </w:tabs>
      </w:pPr>
      <w:r>
        <w:fldChar w:fldCharType="begin"/>
      </w:r>
      <w:r>
        <w:instrText xml:space="preserve"> HYPERLINK \l _Toc26903 </w:instrText>
      </w:r>
      <w:r>
        <w:fldChar w:fldCharType="separate"/>
      </w:r>
      <w:r>
        <w:t>1.2. Mục tiêu và phạm vi nghiên cứu</w:t>
      </w:r>
      <w:r>
        <w:tab/>
      </w:r>
      <w:r>
        <w:fldChar w:fldCharType="begin"/>
      </w:r>
      <w:r>
        <w:instrText xml:space="preserve"> PAGEREF _Toc26903 \h </w:instrText>
      </w:r>
      <w:r>
        <w:fldChar w:fldCharType="separate"/>
      </w:r>
      <w:r>
        <w:t>8</w:t>
      </w:r>
      <w:r>
        <w:fldChar w:fldCharType="end"/>
      </w:r>
      <w:r>
        <w:fldChar w:fldCharType="end"/>
      </w:r>
    </w:p>
    <w:p w14:paraId="7CF7EB43">
      <w:pPr>
        <w:pStyle w:val="17"/>
        <w:tabs>
          <w:tab w:val="right" w:leader="dot" w:pos="9355"/>
          <w:tab w:val="clear" w:pos="9345"/>
        </w:tabs>
      </w:pPr>
      <w:r>
        <w:fldChar w:fldCharType="begin"/>
      </w:r>
      <w:r>
        <w:instrText xml:space="preserve"> HYPERLINK \l _Toc22645 </w:instrText>
      </w:r>
      <w:r>
        <w:fldChar w:fldCharType="separate"/>
      </w:r>
      <w:r>
        <w:rPr>
          <w:bCs w:val="0"/>
          <w:i/>
          <w:iCs/>
        </w:rPr>
        <w:t>1.2.1. Mục tiêu nghiên cứu</w:t>
      </w:r>
      <w:r>
        <w:tab/>
      </w:r>
      <w:r>
        <w:fldChar w:fldCharType="begin"/>
      </w:r>
      <w:r>
        <w:instrText xml:space="preserve"> PAGEREF _Toc22645 \h </w:instrText>
      </w:r>
      <w:r>
        <w:fldChar w:fldCharType="separate"/>
      </w:r>
      <w:r>
        <w:t>8</w:t>
      </w:r>
      <w:r>
        <w:fldChar w:fldCharType="end"/>
      </w:r>
      <w:r>
        <w:fldChar w:fldCharType="end"/>
      </w:r>
    </w:p>
    <w:p w14:paraId="0E1C4E2F">
      <w:pPr>
        <w:pStyle w:val="17"/>
        <w:tabs>
          <w:tab w:val="right" w:leader="dot" w:pos="9355"/>
          <w:tab w:val="clear" w:pos="9345"/>
        </w:tabs>
      </w:pPr>
      <w:r>
        <w:fldChar w:fldCharType="begin"/>
      </w:r>
      <w:r>
        <w:instrText xml:space="preserve"> HYPERLINK \l _Toc10261 </w:instrText>
      </w:r>
      <w:r>
        <w:fldChar w:fldCharType="separate"/>
      </w:r>
      <w:r>
        <w:rPr>
          <w:bCs w:val="0"/>
          <w:i/>
          <w:iCs/>
        </w:rPr>
        <w:t>1.2.2. Phạm vi nghiên cứ</w:t>
      </w:r>
      <w:r>
        <w:tab/>
      </w:r>
      <w:r>
        <w:fldChar w:fldCharType="begin"/>
      </w:r>
      <w:r>
        <w:instrText xml:space="preserve"> PAGEREF _Toc10261 \h </w:instrText>
      </w:r>
      <w:r>
        <w:fldChar w:fldCharType="separate"/>
      </w:r>
      <w:r>
        <w:t>8</w:t>
      </w:r>
      <w:r>
        <w:fldChar w:fldCharType="end"/>
      </w:r>
      <w:r>
        <w:fldChar w:fldCharType="end"/>
      </w:r>
    </w:p>
    <w:p w14:paraId="5903D1A4">
      <w:pPr>
        <w:pStyle w:val="16"/>
        <w:tabs>
          <w:tab w:val="right" w:leader="dot" w:pos="9355"/>
        </w:tabs>
      </w:pPr>
      <w:r>
        <w:fldChar w:fldCharType="begin"/>
      </w:r>
      <w:r>
        <w:instrText xml:space="preserve"> HYPERLINK \l _Toc5051 </w:instrText>
      </w:r>
      <w:r>
        <w:fldChar w:fldCharType="separate"/>
      </w:r>
      <w:r>
        <w:t>1.3. Quy trình thực hiện</w:t>
      </w:r>
      <w:r>
        <w:tab/>
      </w:r>
      <w:r>
        <w:fldChar w:fldCharType="begin"/>
      </w:r>
      <w:r>
        <w:instrText xml:space="preserve"> PAGEREF _Toc5051 \h </w:instrText>
      </w:r>
      <w:r>
        <w:fldChar w:fldCharType="separate"/>
      </w:r>
      <w:r>
        <w:t>9</w:t>
      </w:r>
      <w:r>
        <w:fldChar w:fldCharType="end"/>
      </w:r>
      <w:r>
        <w:fldChar w:fldCharType="end"/>
      </w:r>
    </w:p>
    <w:p w14:paraId="2B99D854">
      <w:pPr>
        <w:pStyle w:val="16"/>
        <w:tabs>
          <w:tab w:val="right" w:leader="dot" w:pos="9355"/>
        </w:tabs>
      </w:pPr>
      <w:r>
        <w:fldChar w:fldCharType="begin"/>
      </w:r>
      <w:r>
        <w:instrText xml:space="preserve"> HYPERLINK \l _Toc26155 </w:instrText>
      </w:r>
      <w:r>
        <w:fldChar w:fldCharType="separate"/>
      </w:r>
      <w:r>
        <w:t>1.4. Tổng quan về các công cụ và môi trường phát triển</w:t>
      </w:r>
      <w:r>
        <w:tab/>
      </w:r>
      <w:r>
        <w:fldChar w:fldCharType="begin"/>
      </w:r>
      <w:r>
        <w:instrText xml:space="preserve"> PAGEREF _Toc26155 \h </w:instrText>
      </w:r>
      <w:r>
        <w:fldChar w:fldCharType="separate"/>
      </w:r>
      <w:r>
        <w:t>11</w:t>
      </w:r>
      <w:r>
        <w:fldChar w:fldCharType="end"/>
      </w:r>
      <w:r>
        <w:fldChar w:fldCharType="end"/>
      </w:r>
    </w:p>
    <w:p w14:paraId="74366811">
      <w:pPr>
        <w:pStyle w:val="15"/>
        <w:tabs>
          <w:tab w:val="right" w:leader="dot" w:pos="9355"/>
        </w:tabs>
      </w:pPr>
      <w:r>
        <w:fldChar w:fldCharType="begin"/>
      </w:r>
      <w:r>
        <w:instrText xml:space="preserve"> HYPERLINK \l _Toc32738 </w:instrText>
      </w:r>
      <w:r>
        <w:fldChar w:fldCharType="separate"/>
      </w:r>
      <w:r>
        <w:rPr>
          <w:szCs w:val="32"/>
        </w:rPr>
        <w:t>CHƯƠNG II: QUY TRÌNH THU THẬP VÀ TIỀN XỬ LÝ DỮ LIỆU</w:t>
      </w:r>
      <w:r>
        <w:tab/>
      </w:r>
      <w:r>
        <w:fldChar w:fldCharType="begin"/>
      </w:r>
      <w:r>
        <w:instrText xml:space="preserve"> PAGEREF _Toc32738 \h </w:instrText>
      </w:r>
      <w:r>
        <w:fldChar w:fldCharType="separate"/>
      </w:r>
      <w:r>
        <w:t>13</w:t>
      </w:r>
      <w:r>
        <w:fldChar w:fldCharType="end"/>
      </w:r>
      <w:r>
        <w:fldChar w:fldCharType="end"/>
      </w:r>
    </w:p>
    <w:p w14:paraId="22D83A0C">
      <w:pPr>
        <w:pStyle w:val="16"/>
        <w:tabs>
          <w:tab w:val="right" w:leader="dot" w:pos="9355"/>
        </w:tabs>
      </w:pPr>
      <w:r>
        <w:fldChar w:fldCharType="begin"/>
      </w:r>
      <w:r>
        <w:instrText xml:space="preserve"> HYPERLINK \l _Toc19477 </w:instrText>
      </w:r>
      <w:r>
        <w:fldChar w:fldCharType="separate"/>
      </w:r>
      <w:r>
        <w:t>2.1 Giới thiệu bộ dữ liệu</w:t>
      </w:r>
      <w:r>
        <w:tab/>
      </w:r>
      <w:r>
        <w:fldChar w:fldCharType="begin"/>
      </w:r>
      <w:r>
        <w:instrText xml:space="preserve"> PAGEREF _Toc19477 \h </w:instrText>
      </w:r>
      <w:r>
        <w:fldChar w:fldCharType="separate"/>
      </w:r>
      <w:r>
        <w:t>13</w:t>
      </w:r>
      <w:r>
        <w:fldChar w:fldCharType="end"/>
      </w:r>
      <w:r>
        <w:fldChar w:fldCharType="end"/>
      </w:r>
    </w:p>
    <w:p w14:paraId="5840A7B1">
      <w:pPr>
        <w:pStyle w:val="16"/>
        <w:tabs>
          <w:tab w:val="right" w:leader="dot" w:pos="9355"/>
        </w:tabs>
      </w:pPr>
      <w:r>
        <w:fldChar w:fldCharType="begin"/>
      </w:r>
      <w:r>
        <w:instrText xml:space="preserve"> HYPERLINK \l _Toc30248 </w:instrText>
      </w:r>
      <w:r>
        <w:fldChar w:fldCharType="separate"/>
      </w:r>
      <w:r>
        <w:t>2.2</w:t>
      </w:r>
      <w:r>
        <w:rPr>
          <w:rFonts w:hint="default"/>
          <w:lang w:val="en-US"/>
        </w:rPr>
        <w:t>.</w:t>
      </w:r>
      <w:r>
        <w:t xml:space="preserve"> Ý nghĩa các thuộc tính</w:t>
      </w:r>
      <w:r>
        <w:tab/>
      </w:r>
      <w:r>
        <w:fldChar w:fldCharType="begin"/>
      </w:r>
      <w:r>
        <w:instrText xml:space="preserve"> PAGEREF _Toc30248 \h </w:instrText>
      </w:r>
      <w:r>
        <w:fldChar w:fldCharType="separate"/>
      </w:r>
      <w:r>
        <w:t>14</w:t>
      </w:r>
      <w:r>
        <w:fldChar w:fldCharType="end"/>
      </w:r>
      <w:r>
        <w:fldChar w:fldCharType="end"/>
      </w:r>
    </w:p>
    <w:p w14:paraId="784045E3">
      <w:pPr>
        <w:pStyle w:val="16"/>
        <w:tabs>
          <w:tab w:val="right" w:leader="dot" w:pos="9355"/>
        </w:tabs>
      </w:pPr>
      <w:r>
        <w:fldChar w:fldCharType="begin"/>
      </w:r>
      <w:r>
        <w:instrText xml:space="preserve"> HYPERLINK \l _Toc31710 </w:instrText>
      </w:r>
      <w:r>
        <w:fldChar w:fldCharType="separate"/>
      </w:r>
      <w:r>
        <w:t>2.3 Khảo sát dữ liệu ban đầu</w:t>
      </w:r>
      <w:r>
        <w:tab/>
      </w:r>
      <w:r>
        <w:fldChar w:fldCharType="begin"/>
      </w:r>
      <w:r>
        <w:instrText xml:space="preserve"> PAGEREF _Toc31710 \h </w:instrText>
      </w:r>
      <w:r>
        <w:fldChar w:fldCharType="separate"/>
      </w:r>
      <w:r>
        <w:t>15</w:t>
      </w:r>
      <w:r>
        <w:fldChar w:fldCharType="end"/>
      </w:r>
      <w:r>
        <w:fldChar w:fldCharType="end"/>
      </w:r>
    </w:p>
    <w:p w14:paraId="55AC54F6">
      <w:pPr>
        <w:pStyle w:val="16"/>
        <w:tabs>
          <w:tab w:val="right" w:leader="dot" w:pos="9355"/>
        </w:tabs>
      </w:pPr>
      <w:r>
        <w:fldChar w:fldCharType="begin"/>
      </w:r>
      <w:r>
        <w:instrText xml:space="preserve"> HYPERLINK \l _Toc3872 </w:instrText>
      </w:r>
      <w:r>
        <w:fldChar w:fldCharType="separate"/>
      </w:r>
      <w:r>
        <w:t>2.4. Quy trình làm sạch dữ liệu (Data Cleaning)</w:t>
      </w:r>
      <w:r>
        <w:tab/>
      </w:r>
      <w:r>
        <w:fldChar w:fldCharType="begin"/>
      </w:r>
      <w:r>
        <w:instrText xml:space="preserve"> PAGEREF _Toc3872 \h </w:instrText>
      </w:r>
      <w:r>
        <w:fldChar w:fldCharType="separate"/>
      </w:r>
      <w:r>
        <w:t>16</w:t>
      </w:r>
      <w:r>
        <w:fldChar w:fldCharType="end"/>
      </w:r>
      <w:r>
        <w:fldChar w:fldCharType="end"/>
      </w:r>
    </w:p>
    <w:p w14:paraId="03B78640">
      <w:pPr>
        <w:pStyle w:val="17"/>
        <w:tabs>
          <w:tab w:val="right" w:leader="dot" w:pos="9355"/>
          <w:tab w:val="clear" w:pos="9345"/>
        </w:tabs>
      </w:pPr>
      <w:r>
        <w:fldChar w:fldCharType="begin"/>
      </w:r>
      <w:r>
        <w:instrText xml:space="preserve"> HYPERLINK \l _Toc6042 </w:instrText>
      </w:r>
      <w:r>
        <w:fldChar w:fldCharType="separate"/>
      </w:r>
      <w:r>
        <w:rPr>
          <w:bCs w:val="0"/>
          <w:i/>
          <w:iCs/>
        </w:rPr>
        <w:t>2.4.1. Khảo sát và xử lý giá trị khuyết thiếu (Missing Values)</w:t>
      </w:r>
      <w:r>
        <w:tab/>
      </w:r>
      <w:r>
        <w:fldChar w:fldCharType="begin"/>
      </w:r>
      <w:r>
        <w:instrText xml:space="preserve"> PAGEREF _Toc6042 \h </w:instrText>
      </w:r>
      <w:r>
        <w:fldChar w:fldCharType="separate"/>
      </w:r>
      <w:r>
        <w:t>16</w:t>
      </w:r>
      <w:r>
        <w:fldChar w:fldCharType="end"/>
      </w:r>
      <w:r>
        <w:fldChar w:fldCharType="end"/>
      </w:r>
    </w:p>
    <w:p w14:paraId="06F389DB">
      <w:pPr>
        <w:pStyle w:val="17"/>
        <w:tabs>
          <w:tab w:val="right" w:leader="dot" w:pos="9355"/>
          <w:tab w:val="clear" w:pos="9345"/>
        </w:tabs>
      </w:pPr>
      <w:r>
        <w:fldChar w:fldCharType="begin"/>
      </w:r>
      <w:r>
        <w:instrText xml:space="preserve"> HYPERLINK \l _Toc26907 </w:instrText>
      </w:r>
      <w:r>
        <w:fldChar w:fldCharType="separate"/>
      </w:r>
      <w:r>
        <w:rPr>
          <w:bCs w:val="0"/>
          <w:i/>
          <w:iCs/>
        </w:rPr>
        <w:t>2.4.2. Thiết lập cấu trúc biến mục tiêu liên tục</w:t>
      </w:r>
      <w:r>
        <w:tab/>
      </w:r>
      <w:r>
        <w:fldChar w:fldCharType="begin"/>
      </w:r>
      <w:r>
        <w:instrText xml:space="preserve"> PAGEREF _Toc26907 \h </w:instrText>
      </w:r>
      <w:r>
        <w:fldChar w:fldCharType="separate"/>
      </w:r>
      <w:r>
        <w:t>17</w:t>
      </w:r>
      <w:r>
        <w:fldChar w:fldCharType="end"/>
      </w:r>
      <w:r>
        <w:fldChar w:fldCharType="end"/>
      </w:r>
    </w:p>
    <w:p w14:paraId="68C671E0">
      <w:pPr>
        <w:pStyle w:val="16"/>
        <w:tabs>
          <w:tab w:val="right" w:leader="dot" w:pos="9355"/>
        </w:tabs>
      </w:pPr>
      <w:r>
        <w:fldChar w:fldCharType="begin"/>
      </w:r>
      <w:r>
        <w:instrText xml:space="preserve"> HYPERLINK \l _Toc24253 </w:instrText>
      </w:r>
      <w:r>
        <w:fldChar w:fldCharType="separate"/>
      </w:r>
      <w:r>
        <w:t>2.5. Phân tích và xử lý đặc trưng</w:t>
      </w:r>
      <w:r>
        <w:tab/>
      </w:r>
      <w:r>
        <w:fldChar w:fldCharType="begin"/>
      </w:r>
      <w:r>
        <w:instrText xml:space="preserve"> PAGEREF _Toc24253 \h </w:instrText>
      </w:r>
      <w:r>
        <w:fldChar w:fldCharType="separate"/>
      </w:r>
      <w:r>
        <w:t>18</w:t>
      </w:r>
      <w:r>
        <w:fldChar w:fldCharType="end"/>
      </w:r>
      <w:r>
        <w:fldChar w:fldCharType="end"/>
      </w:r>
    </w:p>
    <w:p w14:paraId="3B1B4305">
      <w:pPr>
        <w:pStyle w:val="16"/>
        <w:tabs>
          <w:tab w:val="right" w:leader="dot" w:pos="9355"/>
        </w:tabs>
      </w:pPr>
      <w:r>
        <w:fldChar w:fldCharType="begin"/>
      </w:r>
      <w:r>
        <w:instrText xml:space="preserve"> HYPERLINK \l _Toc32405 </w:instrText>
      </w:r>
      <w:r>
        <w:fldChar w:fldCharType="separate"/>
      </w:r>
      <w:r>
        <w:t>2.6. Mã hóa đặc trưng</w:t>
      </w:r>
      <w:r>
        <w:tab/>
      </w:r>
      <w:r>
        <w:fldChar w:fldCharType="begin"/>
      </w:r>
      <w:r>
        <w:instrText xml:space="preserve"> PAGEREF _Toc32405 \h </w:instrText>
      </w:r>
      <w:r>
        <w:fldChar w:fldCharType="separate"/>
      </w:r>
      <w:r>
        <w:t>18</w:t>
      </w:r>
      <w:r>
        <w:fldChar w:fldCharType="end"/>
      </w:r>
      <w:r>
        <w:fldChar w:fldCharType="end"/>
      </w:r>
    </w:p>
    <w:p w14:paraId="214653D6">
      <w:pPr>
        <w:pStyle w:val="17"/>
        <w:tabs>
          <w:tab w:val="right" w:leader="dot" w:pos="9355"/>
          <w:tab w:val="clear" w:pos="9345"/>
        </w:tabs>
      </w:pPr>
      <w:r>
        <w:fldChar w:fldCharType="begin"/>
      </w:r>
      <w:r>
        <w:instrText xml:space="preserve"> HYPERLINK \l _Toc8004 </w:instrText>
      </w:r>
      <w:r>
        <w:fldChar w:fldCharType="separate"/>
      </w:r>
      <w:r>
        <w:rPr>
          <w:bCs w:val="0"/>
          <w:i/>
          <w:iCs/>
          <w:lang w:val="en-US" w:eastAsia="en-US"/>
        </w:rPr>
        <w:t>2.6.1. Phân tích tính bậc đại và lựa chọn giải pháp</w:t>
      </w:r>
      <w:r>
        <w:tab/>
      </w:r>
      <w:r>
        <w:fldChar w:fldCharType="begin"/>
      </w:r>
      <w:r>
        <w:instrText xml:space="preserve"> PAGEREF _Toc8004 \h </w:instrText>
      </w:r>
      <w:r>
        <w:fldChar w:fldCharType="separate"/>
      </w:r>
      <w:r>
        <w:t>18</w:t>
      </w:r>
      <w:r>
        <w:fldChar w:fldCharType="end"/>
      </w:r>
      <w:r>
        <w:fldChar w:fldCharType="end"/>
      </w:r>
    </w:p>
    <w:p w14:paraId="6854127D">
      <w:pPr>
        <w:pStyle w:val="16"/>
        <w:tabs>
          <w:tab w:val="right" w:leader="dot" w:pos="9355"/>
        </w:tabs>
      </w:pPr>
      <w:r>
        <w:fldChar w:fldCharType="begin"/>
      </w:r>
      <w:r>
        <w:instrText xml:space="preserve"> HYPERLINK \l _Toc30020 </w:instrText>
      </w:r>
      <w:r>
        <w:fldChar w:fldCharType="separate"/>
      </w:r>
      <w:r>
        <w:t>2.7. Chuẩn hóa dữ liệu</w:t>
      </w:r>
      <w:r>
        <w:tab/>
      </w:r>
      <w:r>
        <w:fldChar w:fldCharType="begin"/>
      </w:r>
      <w:r>
        <w:instrText xml:space="preserve"> PAGEREF _Toc30020 \h </w:instrText>
      </w:r>
      <w:r>
        <w:fldChar w:fldCharType="separate"/>
      </w:r>
      <w:r>
        <w:t>19</w:t>
      </w:r>
      <w:r>
        <w:fldChar w:fldCharType="end"/>
      </w:r>
      <w:r>
        <w:fldChar w:fldCharType="end"/>
      </w:r>
    </w:p>
    <w:p w14:paraId="100F5156">
      <w:pPr>
        <w:pStyle w:val="17"/>
        <w:tabs>
          <w:tab w:val="right" w:leader="dot" w:pos="9355"/>
          <w:tab w:val="clear" w:pos="9345"/>
        </w:tabs>
      </w:pPr>
      <w:r>
        <w:fldChar w:fldCharType="begin"/>
      </w:r>
      <w:r>
        <w:instrText xml:space="preserve"> HYPERLINK \l _Toc24845 </w:instrText>
      </w:r>
      <w:r>
        <w:fldChar w:fldCharType="separate"/>
      </w:r>
      <w:r>
        <w:rPr>
          <w:rFonts w:hint="default"/>
          <w:bCs w:val="0"/>
          <w:i/>
          <w:iCs/>
        </w:rPr>
        <w:t>2.7.1. Sự lệch pha về quy mô đơn vị đo lường</w:t>
      </w:r>
      <w:r>
        <w:tab/>
      </w:r>
      <w:r>
        <w:fldChar w:fldCharType="begin"/>
      </w:r>
      <w:r>
        <w:instrText xml:space="preserve"> PAGEREF _Toc24845 \h </w:instrText>
      </w:r>
      <w:r>
        <w:fldChar w:fldCharType="separate"/>
      </w:r>
      <w:r>
        <w:t>19</w:t>
      </w:r>
      <w:r>
        <w:fldChar w:fldCharType="end"/>
      </w:r>
      <w:r>
        <w:fldChar w:fldCharType="end"/>
      </w:r>
    </w:p>
    <w:p w14:paraId="4D73A059">
      <w:pPr>
        <w:pStyle w:val="17"/>
        <w:tabs>
          <w:tab w:val="right" w:leader="dot" w:pos="9355"/>
          <w:tab w:val="clear" w:pos="9345"/>
        </w:tabs>
      </w:pPr>
      <w:r>
        <w:fldChar w:fldCharType="begin"/>
      </w:r>
      <w:r>
        <w:instrText xml:space="preserve"> HYPERLINK \l _Toc21126 </w:instrText>
      </w:r>
      <w:r>
        <w:fldChar w:fldCharType="separate"/>
      </w:r>
      <w:r>
        <w:rPr>
          <w:rFonts w:hint="default"/>
          <w:bCs w:val="0"/>
          <w:i/>
          <w:iCs/>
        </w:rPr>
        <w:t>2.7.2. Giải pháp chuẩn hóa Z-score</w:t>
      </w:r>
      <w:r>
        <w:tab/>
      </w:r>
      <w:r>
        <w:fldChar w:fldCharType="begin"/>
      </w:r>
      <w:r>
        <w:instrText xml:space="preserve"> PAGEREF _Toc21126 \h </w:instrText>
      </w:r>
      <w:r>
        <w:fldChar w:fldCharType="separate"/>
      </w:r>
      <w:r>
        <w:t>20</w:t>
      </w:r>
      <w:r>
        <w:fldChar w:fldCharType="end"/>
      </w:r>
      <w:r>
        <w:fldChar w:fldCharType="end"/>
      </w:r>
    </w:p>
    <w:p w14:paraId="58B074C3">
      <w:pPr>
        <w:pStyle w:val="15"/>
        <w:tabs>
          <w:tab w:val="right" w:leader="dot" w:pos="9355"/>
        </w:tabs>
      </w:pPr>
      <w:r>
        <w:fldChar w:fldCharType="begin"/>
      </w:r>
      <w:r>
        <w:instrText xml:space="preserve"> HYPERLINK \l _Toc9491 </w:instrText>
      </w:r>
      <w:r>
        <w:fldChar w:fldCharType="separate"/>
      </w:r>
      <w:r>
        <w:rPr>
          <w:szCs w:val="32"/>
        </w:rPr>
        <w:t xml:space="preserve">CHƯƠNG III: PHÂN TÍCH THỐNG KÊ VÀ </w:t>
      </w:r>
      <w:r>
        <w:rPr>
          <w:rFonts w:hint="default"/>
          <w:szCs w:val="32"/>
          <w:lang w:val="en-US"/>
        </w:rPr>
        <w:t>DỰ ĐOÁN</w:t>
      </w:r>
      <w:r>
        <w:tab/>
      </w:r>
      <w:r>
        <w:fldChar w:fldCharType="begin"/>
      </w:r>
      <w:r>
        <w:instrText xml:space="preserve"> PAGEREF _Toc9491 \h </w:instrText>
      </w:r>
      <w:r>
        <w:fldChar w:fldCharType="separate"/>
      </w:r>
      <w:r>
        <w:t>21</w:t>
      </w:r>
      <w:r>
        <w:fldChar w:fldCharType="end"/>
      </w:r>
      <w:r>
        <w:fldChar w:fldCharType="end"/>
      </w:r>
    </w:p>
    <w:p w14:paraId="5CE04C1B">
      <w:pPr>
        <w:pStyle w:val="16"/>
        <w:tabs>
          <w:tab w:val="right" w:leader="dot" w:pos="9355"/>
        </w:tabs>
      </w:pPr>
      <w:r>
        <w:fldChar w:fldCharType="begin"/>
      </w:r>
      <w:r>
        <w:instrText xml:space="preserve"> HYPERLINK \l _Toc10292 </w:instrText>
      </w:r>
      <w:r>
        <w:fldChar w:fldCharType="separate"/>
      </w:r>
      <w:r>
        <w:rPr>
          <w:rFonts w:hint="default"/>
        </w:rPr>
        <w:t>3.1. Phân tích nguy cơ mắc bệnh tim theo Nhóm tuổi</w:t>
      </w:r>
      <w:r>
        <w:tab/>
      </w:r>
      <w:r>
        <w:fldChar w:fldCharType="begin"/>
      </w:r>
      <w:r>
        <w:instrText xml:space="preserve"> PAGEREF _Toc10292 \h </w:instrText>
      </w:r>
      <w:r>
        <w:fldChar w:fldCharType="separate"/>
      </w:r>
      <w:r>
        <w:t>21</w:t>
      </w:r>
      <w:r>
        <w:fldChar w:fldCharType="end"/>
      </w:r>
      <w:r>
        <w:fldChar w:fldCharType="end"/>
      </w:r>
    </w:p>
    <w:p w14:paraId="74B8C26D">
      <w:pPr>
        <w:pStyle w:val="17"/>
        <w:tabs>
          <w:tab w:val="right" w:leader="dot" w:pos="9355"/>
          <w:tab w:val="clear" w:pos="9345"/>
        </w:tabs>
      </w:pPr>
      <w:r>
        <w:fldChar w:fldCharType="begin"/>
      </w:r>
      <w:r>
        <w:instrText xml:space="preserve"> HYPERLINK \l _Toc8041 </w:instrText>
      </w:r>
      <w:r>
        <w:fldChar w:fldCharType="separate"/>
      </w:r>
      <w:r>
        <w:rPr>
          <w:rFonts w:hint="default"/>
          <w:bCs w:val="0"/>
          <w:i/>
          <w:iCs/>
        </w:rPr>
        <w:t>3.1.1. Mục tiêu phân tích</w:t>
      </w:r>
      <w:r>
        <w:tab/>
      </w:r>
      <w:r>
        <w:fldChar w:fldCharType="begin"/>
      </w:r>
      <w:r>
        <w:instrText xml:space="preserve"> PAGEREF _Toc8041 \h </w:instrText>
      </w:r>
      <w:r>
        <w:fldChar w:fldCharType="separate"/>
      </w:r>
      <w:r>
        <w:t>21</w:t>
      </w:r>
      <w:r>
        <w:fldChar w:fldCharType="end"/>
      </w:r>
      <w:r>
        <w:fldChar w:fldCharType="end"/>
      </w:r>
    </w:p>
    <w:p w14:paraId="750200F2">
      <w:pPr>
        <w:pStyle w:val="17"/>
        <w:tabs>
          <w:tab w:val="right" w:leader="dot" w:pos="9355"/>
          <w:tab w:val="clear" w:pos="9345"/>
        </w:tabs>
      </w:pPr>
      <w:r>
        <w:fldChar w:fldCharType="begin"/>
      </w:r>
      <w:r>
        <w:instrText xml:space="preserve"> HYPERLINK \l _Toc9516 </w:instrText>
      </w:r>
      <w:r>
        <w:fldChar w:fldCharType="separate"/>
      </w:r>
      <w:r>
        <w:rPr>
          <w:rFonts w:hint="default"/>
          <w:bCs w:val="0"/>
          <w:i/>
          <w:iCs/>
        </w:rPr>
        <w:t>3.1.2. Phương pháp thực hiện</w:t>
      </w:r>
      <w:r>
        <w:tab/>
      </w:r>
      <w:r>
        <w:fldChar w:fldCharType="begin"/>
      </w:r>
      <w:r>
        <w:instrText xml:space="preserve"> PAGEREF _Toc9516 \h </w:instrText>
      </w:r>
      <w:r>
        <w:fldChar w:fldCharType="separate"/>
      </w:r>
      <w:r>
        <w:t>21</w:t>
      </w:r>
      <w:r>
        <w:fldChar w:fldCharType="end"/>
      </w:r>
      <w:r>
        <w:fldChar w:fldCharType="end"/>
      </w:r>
    </w:p>
    <w:p w14:paraId="5FEBEB96">
      <w:pPr>
        <w:pStyle w:val="16"/>
        <w:tabs>
          <w:tab w:val="right" w:leader="dot" w:pos="9355"/>
        </w:tabs>
      </w:pPr>
      <w:r>
        <w:fldChar w:fldCharType="begin"/>
      </w:r>
      <w:r>
        <w:instrText xml:space="preserve"> HYPERLINK \l _Toc18985 </w:instrText>
      </w:r>
      <w:r>
        <w:fldChar w:fldCharType="separate"/>
      </w:r>
      <w:r>
        <w:rPr>
          <w:rFonts w:hint="default"/>
        </w:rPr>
        <w:t>3.2. Phân tích nguy cơ mắc bệnh tim theo Giới tính</w:t>
      </w:r>
      <w:r>
        <w:tab/>
      </w:r>
      <w:r>
        <w:fldChar w:fldCharType="begin"/>
      </w:r>
      <w:r>
        <w:instrText xml:space="preserve"> PAGEREF _Toc18985 \h </w:instrText>
      </w:r>
      <w:r>
        <w:fldChar w:fldCharType="separate"/>
      </w:r>
      <w:r>
        <w:t>22</w:t>
      </w:r>
      <w:r>
        <w:fldChar w:fldCharType="end"/>
      </w:r>
      <w:r>
        <w:fldChar w:fldCharType="end"/>
      </w:r>
    </w:p>
    <w:p w14:paraId="29967D68">
      <w:pPr>
        <w:pStyle w:val="17"/>
        <w:tabs>
          <w:tab w:val="right" w:leader="dot" w:pos="9355"/>
          <w:tab w:val="clear" w:pos="9345"/>
        </w:tabs>
      </w:pPr>
      <w:r>
        <w:fldChar w:fldCharType="begin"/>
      </w:r>
      <w:r>
        <w:instrText xml:space="preserve"> HYPERLINK \l _Toc3858 </w:instrText>
      </w:r>
      <w:r>
        <w:fldChar w:fldCharType="separate"/>
      </w:r>
      <w:r>
        <w:rPr>
          <w:rFonts w:hint="default"/>
          <w:bCs w:val="0"/>
          <w:i/>
          <w:iCs/>
        </w:rPr>
        <w:t>3.2.1. Mục tiêu phân tích</w:t>
      </w:r>
      <w:r>
        <w:tab/>
      </w:r>
      <w:r>
        <w:fldChar w:fldCharType="begin"/>
      </w:r>
      <w:r>
        <w:instrText xml:space="preserve"> PAGEREF _Toc3858 \h </w:instrText>
      </w:r>
      <w:r>
        <w:fldChar w:fldCharType="separate"/>
      </w:r>
      <w:r>
        <w:t>22</w:t>
      </w:r>
      <w:r>
        <w:fldChar w:fldCharType="end"/>
      </w:r>
      <w:r>
        <w:fldChar w:fldCharType="end"/>
      </w:r>
    </w:p>
    <w:p w14:paraId="24D259E0">
      <w:pPr>
        <w:pStyle w:val="17"/>
        <w:tabs>
          <w:tab w:val="right" w:leader="dot" w:pos="9355"/>
          <w:tab w:val="clear" w:pos="9345"/>
        </w:tabs>
      </w:pPr>
      <w:r>
        <w:fldChar w:fldCharType="begin"/>
      </w:r>
      <w:r>
        <w:instrText xml:space="preserve"> HYPERLINK \l _Toc24749 </w:instrText>
      </w:r>
      <w:r>
        <w:fldChar w:fldCharType="separate"/>
      </w:r>
      <w:r>
        <w:rPr>
          <w:bCs w:val="0"/>
          <w:i/>
          <w:iCs/>
        </w:rPr>
        <w:t>3.2.2. Phương pháp thực hiện</w:t>
      </w:r>
      <w:r>
        <w:tab/>
      </w:r>
      <w:r>
        <w:fldChar w:fldCharType="begin"/>
      </w:r>
      <w:r>
        <w:instrText xml:space="preserve"> PAGEREF _Toc24749 \h </w:instrText>
      </w:r>
      <w:r>
        <w:fldChar w:fldCharType="separate"/>
      </w:r>
      <w:r>
        <w:t>23</w:t>
      </w:r>
      <w:r>
        <w:fldChar w:fldCharType="end"/>
      </w:r>
      <w:r>
        <w:fldChar w:fldCharType="end"/>
      </w:r>
    </w:p>
    <w:p w14:paraId="0E3DAB93">
      <w:pPr>
        <w:pStyle w:val="16"/>
        <w:tabs>
          <w:tab w:val="right" w:leader="dot" w:pos="9355"/>
        </w:tabs>
      </w:pPr>
      <w:r>
        <w:fldChar w:fldCharType="begin"/>
      </w:r>
      <w:r>
        <w:instrText xml:space="preserve"> HYPERLINK \l _Toc5899 </w:instrText>
      </w:r>
      <w:r>
        <w:fldChar w:fldCharType="separate"/>
      </w:r>
      <w:r>
        <w:rPr>
          <w:rFonts w:hint="default"/>
        </w:rPr>
        <w:t>3.3. Phân tích mức độ ảnh hưởng của các chỉ số sức khỏe đến nguy cơ mắc bệnh tim</w:t>
      </w:r>
      <w:r>
        <w:tab/>
      </w:r>
      <w:r>
        <w:fldChar w:fldCharType="begin"/>
      </w:r>
      <w:r>
        <w:instrText xml:space="preserve"> PAGEREF _Toc5899 \h </w:instrText>
      </w:r>
      <w:r>
        <w:fldChar w:fldCharType="separate"/>
      </w:r>
      <w:r>
        <w:t>25</w:t>
      </w:r>
      <w:r>
        <w:fldChar w:fldCharType="end"/>
      </w:r>
      <w:r>
        <w:fldChar w:fldCharType="end"/>
      </w:r>
    </w:p>
    <w:p w14:paraId="73DA14F6">
      <w:pPr>
        <w:pStyle w:val="17"/>
        <w:tabs>
          <w:tab w:val="right" w:leader="dot" w:pos="9355"/>
          <w:tab w:val="clear" w:pos="9345"/>
        </w:tabs>
      </w:pPr>
      <w:r>
        <w:fldChar w:fldCharType="begin"/>
      </w:r>
      <w:r>
        <w:instrText xml:space="preserve"> HYPERLINK \l _Toc3537 </w:instrText>
      </w:r>
      <w:r>
        <w:fldChar w:fldCharType="separate"/>
      </w:r>
      <w:r>
        <w:rPr>
          <w:rFonts w:hint="default"/>
          <w:bCs w:val="0"/>
          <w:i/>
          <w:iCs/>
        </w:rPr>
        <w:t>3.3.1. Mục tiêu phân tích</w:t>
      </w:r>
      <w:r>
        <w:tab/>
      </w:r>
      <w:r>
        <w:fldChar w:fldCharType="begin"/>
      </w:r>
      <w:r>
        <w:instrText xml:space="preserve"> PAGEREF _Toc3537 \h </w:instrText>
      </w:r>
      <w:r>
        <w:fldChar w:fldCharType="separate"/>
      </w:r>
      <w:r>
        <w:t>25</w:t>
      </w:r>
      <w:r>
        <w:fldChar w:fldCharType="end"/>
      </w:r>
      <w:r>
        <w:fldChar w:fldCharType="end"/>
      </w:r>
    </w:p>
    <w:p w14:paraId="38F912D3">
      <w:pPr>
        <w:pStyle w:val="17"/>
        <w:tabs>
          <w:tab w:val="right" w:leader="dot" w:pos="9355"/>
          <w:tab w:val="clear" w:pos="9345"/>
        </w:tabs>
      </w:pPr>
      <w:r>
        <w:fldChar w:fldCharType="begin"/>
      </w:r>
      <w:r>
        <w:instrText xml:space="preserve"> HYPERLINK \l _Toc18831 </w:instrText>
      </w:r>
      <w:r>
        <w:fldChar w:fldCharType="separate"/>
      </w:r>
      <w:r>
        <w:rPr>
          <w:rFonts w:hint="default"/>
          <w:bCs w:val="0"/>
          <w:i/>
          <w:iCs/>
        </w:rPr>
        <w:t>3.3.2. Phương pháp thực hiện</w:t>
      </w:r>
      <w:r>
        <w:tab/>
      </w:r>
      <w:r>
        <w:fldChar w:fldCharType="begin"/>
      </w:r>
      <w:r>
        <w:instrText xml:space="preserve"> PAGEREF _Toc18831 \h </w:instrText>
      </w:r>
      <w:r>
        <w:fldChar w:fldCharType="separate"/>
      </w:r>
      <w:r>
        <w:t>25</w:t>
      </w:r>
      <w:r>
        <w:fldChar w:fldCharType="end"/>
      </w:r>
      <w:r>
        <w:fldChar w:fldCharType="end"/>
      </w:r>
    </w:p>
    <w:p w14:paraId="63BF2B55">
      <w:pPr>
        <w:pStyle w:val="16"/>
        <w:tabs>
          <w:tab w:val="right" w:leader="dot" w:pos="9355"/>
        </w:tabs>
      </w:pPr>
      <w:r>
        <w:fldChar w:fldCharType="begin"/>
      </w:r>
      <w:r>
        <w:instrText xml:space="preserve"> HYPERLINK \l _Toc11539 </w:instrText>
      </w:r>
      <w:r>
        <w:fldChar w:fldCharType="separate"/>
      </w:r>
      <w:r>
        <w:rPr>
          <w:rFonts w:hint="default"/>
        </w:rPr>
        <w:t>3.4. Phân tích Tỷ lệ phân bố biến mục tiêu và Hiện tượng mất cân bằng dữ liệu</w:t>
      </w:r>
      <w:r>
        <w:tab/>
      </w:r>
      <w:r>
        <w:fldChar w:fldCharType="begin"/>
      </w:r>
      <w:r>
        <w:instrText xml:space="preserve"> PAGEREF _Toc11539 \h </w:instrText>
      </w:r>
      <w:r>
        <w:fldChar w:fldCharType="separate"/>
      </w:r>
      <w:r>
        <w:t>27</w:t>
      </w:r>
      <w:r>
        <w:fldChar w:fldCharType="end"/>
      </w:r>
      <w:r>
        <w:fldChar w:fldCharType="end"/>
      </w:r>
    </w:p>
    <w:p w14:paraId="55951033">
      <w:pPr>
        <w:pStyle w:val="17"/>
        <w:tabs>
          <w:tab w:val="right" w:leader="dot" w:pos="9355"/>
          <w:tab w:val="clear" w:pos="9345"/>
        </w:tabs>
      </w:pPr>
      <w:r>
        <w:fldChar w:fldCharType="begin"/>
      </w:r>
      <w:r>
        <w:instrText xml:space="preserve"> HYPERLINK \l _Toc6527 </w:instrText>
      </w:r>
      <w:r>
        <w:fldChar w:fldCharType="separate"/>
      </w:r>
      <w:r>
        <w:rPr>
          <w:rFonts w:hint="default"/>
          <w:bCs w:val="0"/>
          <w:i/>
          <w:iCs/>
        </w:rPr>
        <w:t>3.4.1. Mục tiêu phân tích</w:t>
      </w:r>
      <w:r>
        <w:tab/>
      </w:r>
      <w:r>
        <w:fldChar w:fldCharType="begin"/>
      </w:r>
      <w:r>
        <w:instrText xml:space="preserve"> PAGEREF _Toc6527 \h </w:instrText>
      </w:r>
      <w:r>
        <w:fldChar w:fldCharType="separate"/>
      </w:r>
      <w:r>
        <w:t>27</w:t>
      </w:r>
      <w:r>
        <w:fldChar w:fldCharType="end"/>
      </w:r>
      <w:r>
        <w:fldChar w:fldCharType="end"/>
      </w:r>
    </w:p>
    <w:p w14:paraId="1954FE89">
      <w:pPr>
        <w:pStyle w:val="17"/>
        <w:tabs>
          <w:tab w:val="right" w:leader="dot" w:pos="9355"/>
          <w:tab w:val="clear" w:pos="9345"/>
        </w:tabs>
      </w:pPr>
      <w:r>
        <w:fldChar w:fldCharType="begin"/>
      </w:r>
      <w:r>
        <w:instrText xml:space="preserve"> HYPERLINK \l _Toc15809 </w:instrText>
      </w:r>
      <w:r>
        <w:fldChar w:fldCharType="separate"/>
      </w:r>
      <w:r>
        <w:rPr>
          <w:rFonts w:hint="default"/>
          <w:bCs w:val="0"/>
          <w:i/>
          <w:iCs/>
        </w:rPr>
        <w:t>3.4.2. Phương pháp thực hiện</w:t>
      </w:r>
      <w:r>
        <w:tab/>
      </w:r>
      <w:r>
        <w:fldChar w:fldCharType="begin"/>
      </w:r>
      <w:r>
        <w:instrText xml:space="preserve"> PAGEREF _Toc15809 \h </w:instrText>
      </w:r>
      <w:r>
        <w:fldChar w:fldCharType="separate"/>
      </w:r>
      <w:r>
        <w:t>27</w:t>
      </w:r>
      <w:r>
        <w:fldChar w:fldCharType="end"/>
      </w:r>
      <w:r>
        <w:fldChar w:fldCharType="end"/>
      </w:r>
    </w:p>
    <w:p w14:paraId="468CF520">
      <w:pPr>
        <w:pStyle w:val="16"/>
        <w:tabs>
          <w:tab w:val="right" w:leader="dot" w:pos="9355"/>
        </w:tabs>
      </w:pPr>
      <w:r>
        <w:fldChar w:fldCharType="begin"/>
      </w:r>
      <w:r>
        <w:instrText xml:space="preserve"> HYPERLINK \l _Toc18715 </w:instrText>
      </w:r>
      <w:r>
        <w:fldChar w:fldCharType="separate"/>
      </w:r>
      <w:r>
        <w:rPr>
          <w:rFonts w:hint="default"/>
        </w:rPr>
        <w:t>3.5. Đánh giá khả năng phân tách ranh giới chẩn đoán của các chỉ số sức khỏe</w:t>
      </w:r>
      <w:r>
        <w:tab/>
      </w:r>
      <w:r>
        <w:fldChar w:fldCharType="begin"/>
      </w:r>
      <w:r>
        <w:instrText xml:space="preserve"> PAGEREF _Toc18715 \h </w:instrText>
      </w:r>
      <w:r>
        <w:fldChar w:fldCharType="separate"/>
      </w:r>
      <w:r>
        <w:t>29</w:t>
      </w:r>
      <w:r>
        <w:fldChar w:fldCharType="end"/>
      </w:r>
      <w:r>
        <w:fldChar w:fldCharType="end"/>
      </w:r>
    </w:p>
    <w:p w14:paraId="0EE8FC46">
      <w:pPr>
        <w:pStyle w:val="17"/>
        <w:tabs>
          <w:tab w:val="right" w:leader="dot" w:pos="9355"/>
          <w:tab w:val="clear" w:pos="9345"/>
        </w:tabs>
      </w:pPr>
      <w:r>
        <w:fldChar w:fldCharType="begin"/>
      </w:r>
      <w:r>
        <w:instrText xml:space="preserve"> HYPERLINK \l _Toc24732 </w:instrText>
      </w:r>
      <w:r>
        <w:fldChar w:fldCharType="separate"/>
      </w:r>
      <w:r>
        <w:rPr>
          <w:rFonts w:hint="default"/>
          <w:bCs w:val="0"/>
          <w:i/>
          <w:iCs/>
        </w:rPr>
        <w:t>3.5.1. Mục tiêu phân tích</w:t>
      </w:r>
      <w:r>
        <w:tab/>
      </w:r>
      <w:r>
        <w:fldChar w:fldCharType="begin"/>
      </w:r>
      <w:r>
        <w:instrText xml:space="preserve"> PAGEREF _Toc24732 \h </w:instrText>
      </w:r>
      <w:r>
        <w:fldChar w:fldCharType="separate"/>
      </w:r>
      <w:r>
        <w:t>29</w:t>
      </w:r>
      <w:r>
        <w:fldChar w:fldCharType="end"/>
      </w:r>
      <w:r>
        <w:fldChar w:fldCharType="end"/>
      </w:r>
    </w:p>
    <w:p w14:paraId="2E55B086">
      <w:pPr>
        <w:pStyle w:val="17"/>
        <w:tabs>
          <w:tab w:val="right" w:leader="dot" w:pos="9355"/>
          <w:tab w:val="clear" w:pos="9345"/>
        </w:tabs>
      </w:pPr>
      <w:r>
        <w:fldChar w:fldCharType="begin"/>
      </w:r>
      <w:r>
        <w:instrText xml:space="preserve"> HYPERLINK \l _Toc18328 </w:instrText>
      </w:r>
      <w:r>
        <w:fldChar w:fldCharType="separate"/>
      </w:r>
      <w:r>
        <w:rPr>
          <w:rFonts w:hint="default"/>
          <w:bCs w:val="0"/>
          <w:i/>
          <w:iCs/>
        </w:rPr>
        <w:t>3.5.2. Phương pháp thực hiện</w:t>
      </w:r>
      <w:r>
        <w:tab/>
      </w:r>
      <w:r>
        <w:fldChar w:fldCharType="begin"/>
      </w:r>
      <w:r>
        <w:instrText xml:space="preserve"> PAGEREF _Toc18328 \h </w:instrText>
      </w:r>
      <w:r>
        <w:fldChar w:fldCharType="separate"/>
      </w:r>
      <w:r>
        <w:t>29</w:t>
      </w:r>
      <w:r>
        <w:fldChar w:fldCharType="end"/>
      </w:r>
      <w:r>
        <w:fldChar w:fldCharType="end"/>
      </w:r>
    </w:p>
    <w:p w14:paraId="62018D77">
      <w:pPr>
        <w:pStyle w:val="16"/>
        <w:tabs>
          <w:tab w:val="right" w:leader="dot" w:pos="9355"/>
        </w:tabs>
      </w:pPr>
      <w:r>
        <w:fldChar w:fldCharType="begin"/>
      </w:r>
      <w:r>
        <w:instrText xml:space="preserve"> HYPERLINK \l _Toc15260 </w:instrText>
      </w:r>
      <w:r>
        <w:fldChar w:fldCharType="separate"/>
      </w:r>
      <w:r>
        <w:rPr>
          <w:rFonts w:hint="default"/>
        </w:rPr>
        <w:t>3.6. Tổng kết kết quả phân tích dữ liệu</w:t>
      </w:r>
      <w:r>
        <w:tab/>
      </w:r>
      <w:r>
        <w:fldChar w:fldCharType="begin"/>
      </w:r>
      <w:r>
        <w:instrText xml:space="preserve"> PAGEREF _Toc15260 \h </w:instrText>
      </w:r>
      <w:r>
        <w:fldChar w:fldCharType="separate"/>
      </w:r>
      <w:r>
        <w:t>30</w:t>
      </w:r>
      <w:r>
        <w:fldChar w:fldCharType="end"/>
      </w:r>
      <w:r>
        <w:fldChar w:fldCharType="end"/>
      </w:r>
    </w:p>
    <w:p w14:paraId="18649532">
      <w:pPr>
        <w:pStyle w:val="15"/>
        <w:tabs>
          <w:tab w:val="right" w:leader="dot" w:pos="9355"/>
        </w:tabs>
      </w:pPr>
      <w:r>
        <w:fldChar w:fldCharType="begin"/>
      </w:r>
      <w:r>
        <w:instrText xml:space="preserve"> HYPERLINK \l _Toc4186 </w:instrText>
      </w:r>
      <w:r>
        <w:fldChar w:fldCharType="separate"/>
      </w:r>
      <w:r>
        <w:rPr>
          <w:szCs w:val="32"/>
        </w:rPr>
        <w:t>CHƯƠNG IV: XÂY DỰNG MÔ HÌNH HỌC MÁY  PHÂN CỤM</w:t>
      </w:r>
      <w:r>
        <w:tab/>
      </w:r>
      <w:r>
        <w:fldChar w:fldCharType="begin"/>
      </w:r>
      <w:r>
        <w:instrText xml:space="preserve"> PAGEREF _Toc4186 \h </w:instrText>
      </w:r>
      <w:r>
        <w:fldChar w:fldCharType="separate"/>
      </w:r>
      <w:r>
        <w:t>32</w:t>
      </w:r>
      <w:r>
        <w:fldChar w:fldCharType="end"/>
      </w:r>
      <w:r>
        <w:fldChar w:fldCharType="end"/>
      </w:r>
    </w:p>
    <w:p w14:paraId="3FB9A069">
      <w:pPr>
        <w:pStyle w:val="16"/>
        <w:tabs>
          <w:tab w:val="right" w:leader="dot" w:pos="9355"/>
        </w:tabs>
      </w:pPr>
      <w:r>
        <w:fldChar w:fldCharType="begin"/>
      </w:r>
      <w:r>
        <w:instrText xml:space="preserve"> HYPERLINK \l _Toc15538 </w:instrText>
      </w:r>
      <w:r>
        <w:fldChar w:fldCharType="separate"/>
      </w:r>
      <w:r>
        <w:rPr>
          <w:rFonts w:hint="default"/>
        </w:rPr>
        <w:t>4.1. Phân tích đặc điểm chung của nhóm đối tượng nguy cơ mắc bệnh tim</w:t>
      </w:r>
      <w:r>
        <w:tab/>
      </w:r>
      <w:r>
        <w:fldChar w:fldCharType="begin"/>
      </w:r>
      <w:r>
        <w:instrText xml:space="preserve"> PAGEREF _Toc15538 \h </w:instrText>
      </w:r>
      <w:r>
        <w:fldChar w:fldCharType="separate"/>
      </w:r>
      <w:r>
        <w:t>32</w:t>
      </w:r>
      <w:r>
        <w:fldChar w:fldCharType="end"/>
      </w:r>
      <w:r>
        <w:fldChar w:fldCharType="end"/>
      </w:r>
    </w:p>
    <w:p w14:paraId="43DBA016">
      <w:pPr>
        <w:pStyle w:val="17"/>
        <w:tabs>
          <w:tab w:val="right" w:leader="dot" w:pos="9355"/>
          <w:tab w:val="clear" w:pos="9345"/>
        </w:tabs>
      </w:pPr>
      <w:r>
        <w:fldChar w:fldCharType="begin"/>
      </w:r>
      <w:r>
        <w:instrText xml:space="preserve"> HYPERLINK \l _Toc16679 </w:instrText>
      </w:r>
      <w:r>
        <w:fldChar w:fldCharType="separate"/>
      </w:r>
      <w:r>
        <w:rPr>
          <w:rFonts w:hint="default"/>
          <w:bCs w:val="0"/>
          <w:i/>
          <w:iCs/>
        </w:rPr>
        <w:t>4.1.1. Mục tiêu phân tích</w:t>
      </w:r>
      <w:r>
        <w:tab/>
      </w:r>
      <w:r>
        <w:fldChar w:fldCharType="begin"/>
      </w:r>
      <w:r>
        <w:instrText xml:space="preserve"> PAGEREF _Toc16679 \h </w:instrText>
      </w:r>
      <w:r>
        <w:fldChar w:fldCharType="separate"/>
      </w:r>
      <w:r>
        <w:t>32</w:t>
      </w:r>
      <w:r>
        <w:fldChar w:fldCharType="end"/>
      </w:r>
      <w:r>
        <w:fldChar w:fldCharType="end"/>
      </w:r>
    </w:p>
    <w:p w14:paraId="592F39FA">
      <w:pPr>
        <w:pStyle w:val="17"/>
        <w:tabs>
          <w:tab w:val="right" w:leader="dot" w:pos="9355"/>
          <w:tab w:val="clear" w:pos="9345"/>
        </w:tabs>
      </w:pPr>
      <w:r>
        <w:fldChar w:fldCharType="begin"/>
      </w:r>
      <w:r>
        <w:instrText xml:space="preserve"> HYPERLINK \l _Toc15291 </w:instrText>
      </w:r>
      <w:r>
        <w:fldChar w:fldCharType="separate"/>
      </w:r>
      <w:r>
        <w:rPr>
          <w:rFonts w:hint="default"/>
          <w:bCs w:val="0"/>
          <w:i/>
          <w:iCs/>
        </w:rPr>
        <w:t>4.1.2. Phương pháp thực hiện</w:t>
      </w:r>
      <w:r>
        <w:tab/>
      </w:r>
      <w:r>
        <w:fldChar w:fldCharType="begin"/>
      </w:r>
      <w:r>
        <w:instrText xml:space="preserve"> PAGEREF _Toc15291 \h </w:instrText>
      </w:r>
      <w:r>
        <w:fldChar w:fldCharType="separate"/>
      </w:r>
      <w:r>
        <w:t>32</w:t>
      </w:r>
      <w:r>
        <w:fldChar w:fldCharType="end"/>
      </w:r>
      <w:r>
        <w:fldChar w:fldCharType="end"/>
      </w:r>
    </w:p>
    <w:p w14:paraId="725B0607">
      <w:pPr>
        <w:pStyle w:val="17"/>
        <w:tabs>
          <w:tab w:val="right" w:leader="dot" w:pos="9355"/>
          <w:tab w:val="clear" w:pos="9345"/>
        </w:tabs>
      </w:pPr>
      <w:r>
        <w:fldChar w:fldCharType="begin"/>
      </w:r>
      <w:r>
        <w:instrText xml:space="preserve"> HYPERLINK \l _Toc1745 </w:instrText>
      </w:r>
      <w:r>
        <w:fldChar w:fldCharType="separate"/>
      </w:r>
      <w:r>
        <w:rPr>
          <w:rFonts w:hint="default"/>
          <w:bCs w:val="0"/>
          <w:i/>
          <w:iCs/>
        </w:rPr>
        <w:t>4.1.3. Phân tích tri thức từ biểu đồ</w:t>
      </w:r>
      <w:r>
        <w:tab/>
      </w:r>
      <w:r>
        <w:fldChar w:fldCharType="begin"/>
      </w:r>
      <w:r>
        <w:instrText xml:space="preserve"> PAGEREF _Toc1745 \h </w:instrText>
      </w:r>
      <w:r>
        <w:fldChar w:fldCharType="separate"/>
      </w:r>
      <w:r>
        <w:t>33</w:t>
      </w:r>
      <w:r>
        <w:fldChar w:fldCharType="end"/>
      </w:r>
      <w:r>
        <w:fldChar w:fldCharType="end"/>
      </w:r>
    </w:p>
    <w:p w14:paraId="0BA26C39">
      <w:pPr>
        <w:pStyle w:val="16"/>
        <w:tabs>
          <w:tab w:val="right" w:leader="dot" w:pos="9355"/>
        </w:tabs>
      </w:pPr>
      <w:r>
        <w:fldChar w:fldCharType="begin"/>
      </w:r>
      <w:r>
        <w:instrText xml:space="preserve"> HYPERLINK \l _Toc15627 </w:instrText>
      </w:r>
      <w:r>
        <w:fldChar w:fldCharType="separate"/>
      </w:r>
      <w:r>
        <w:rPr>
          <w:rFonts w:hint="default"/>
        </w:rPr>
        <w:t>4.2. Phân nhóm bệnh nhân thành các mức độ nguy cơ bằng thuật toán K-Means</w:t>
      </w:r>
      <w:r>
        <w:tab/>
      </w:r>
      <w:r>
        <w:fldChar w:fldCharType="begin"/>
      </w:r>
      <w:r>
        <w:instrText xml:space="preserve"> PAGEREF _Toc15627 \h </w:instrText>
      </w:r>
      <w:r>
        <w:fldChar w:fldCharType="separate"/>
      </w:r>
      <w:r>
        <w:t>34</w:t>
      </w:r>
      <w:r>
        <w:fldChar w:fldCharType="end"/>
      </w:r>
      <w:r>
        <w:fldChar w:fldCharType="end"/>
      </w:r>
    </w:p>
    <w:p w14:paraId="53EC27BE">
      <w:pPr>
        <w:pStyle w:val="17"/>
        <w:tabs>
          <w:tab w:val="right" w:leader="dot" w:pos="9355"/>
          <w:tab w:val="clear" w:pos="9345"/>
        </w:tabs>
      </w:pPr>
      <w:r>
        <w:fldChar w:fldCharType="begin"/>
      </w:r>
      <w:r>
        <w:instrText xml:space="preserve"> HYPERLINK \l _Toc15385 </w:instrText>
      </w:r>
      <w:r>
        <w:fldChar w:fldCharType="separate"/>
      </w:r>
      <w:r>
        <w:rPr>
          <w:rFonts w:hint="default"/>
          <w:bCs w:val="0"/>
          <w:i/>
          <w:iCs/>
        </w:rPr>
        <w:t>4.2.1. Mục tiêu phân tích</w:t>
      </w:r>
      <w:r>
        <w:tab/>
      </w:r>
      <w:r>
        <w:fldChar w:fldCharType="begin"/>
      </w:r>
      <w:r>
        <w:instrText xml:space="preserve"> PAGEREF _Toc15385 \h </w:instrText>
      </w:r>
      <w:r>
        <w:fldChar w:fldCharType="separate"/>
      </w:r>
      <w:r>
        <w:t>34</w:t>
      </w:r>
      <w:r>
        <w:fldChar w:fldCharType="end"/>
      </w:r>
      <w:r>
        <w:fldChar w:fldCharType="end"/>
      </w:r>
    </w:p>
    <w:p w14:paraId="66458F67">
      <w:pPr>
        <w:pStyle w:val="17"/>
        <w:tabs>
          <w:tab w:val="right" w:leader="dot" w:pos="9355"/>
          <w:tab w:val="clear" w:pos="9345"/>
        </w:tabs>
      </w:pPr>
      <w:r>
        <w:fldChar w:fldCharType="begin"/>
      </w:r>
      <w:r>
        <w:instrText xml:space="preserve"> HYPERLINK \l _Toc24877 </w:instrText>
      </w:r>
      <w:r>
        <w:fldChar w:fldCharType="separate"/>
      </w:r>
      <w:r>
        <w:rPr>
          <w:rFonts w:hint="default"/>
          <w:bCs w:val="0"/>
          <w:i/>
          <w:iCs/>
        </w:rPr>
        <w:t>4.2.2. Phương pháp thực hiện và Trực quan hóa dữ liệu</w:t>
      </w:r>
      <w:r>
        <w:tab/>
      </w:r>
      <w:r>
        <w:fldChar w:fldCharType="begin"/>
      </w:r>
      <w:r>
        <w:instrText xml:space="preserve"> PAGEREF _Toc24877 \h </w:instrText>
      </w:r>
      <w:r>
        <w:fldChar w:fldCharType="separate"/>
      </w:r>
      <w:r>
        <w:t>34</w:t>
      </w:r>
      <w:r>
        <w:fldChar w:fldCharType="end"/>
      </w:r>
      <w:r>
        <w:fldChar w:fldCharType="end"/>
      </w:r>
    </w:p>
    <w:p w14:paraId="7C9C59B4">
      <w:pPr>
        <w:pStyle w:val="17"/>
        <w:tabs>
          <w:tab w:val="right" w:leader="dot" w:pos="9355"/>
          <w:tab w:val="clear" w:pos="9345"/>
        </w:tabs>
      </w:pPr>
      <w:r>
        <w:fldChar w:fldCharType="begin"/>
      </w:r>
      <w:r>
        <w:instrText xml:space="preserve"> HYPERLINK \l _Toc13542 </w:instrText>
      </w:r>
      <w:r>
        <w:fldChar w:fldCharType="separate"/>
      </w:r>
      <w:r>
        <w:rPr>
          <w:rFonts w:hint="default"/>
          <w:bCs w:val="0"/>
          <w:i/>
          <w:iCs/>
        </w:rPr>
        <w:t>4.2.3. Phân tích tri thức từ biểu đồ</w:t>
      </w:r>
      <w:r>
        <w:tab/>
      </w:r>
      <w:r>
        <w:fldChar w:fldCharType="begin"/>
      </w:r>
      <w:r>
        <w:instrText xml:space="preserve"> PAGEREF _Toc13542 \h </w:instrText>
      </w:r>
      <w:r>
        <w:fldChar w:fldCharType="separate"/>
      </w:r>
      <w:r>
        <w:t>35</w:t>
      </w:r>
      <w:r>
        <w:fldChar w:fldCharType="end"/>
      </w:r>
      <w:r>
        <w:fldChar w:fldCharType="end"/>
      </w:r>
    </w:p>
    <w:p w14:paraId="492B002A">
      <w:pPr>
        <w:pStyle w:val="15"/>
        <w:tabs>
          <w:tab w:val="right" w:leader="dot" w:pos="9355"/>
        </w:tabs>
      </w:pPr>
      <w:r>
        <w:fldChar w:fldCharType="begin"/>
      </w:r>
      <w:r>
        <w:instrText xml:space="preserve"> HYPERLINK \l _Toc13264 </w:instrText>
      </w:r>
      <w:r>
        <w:fldChar w:fldCharType="separate"/>
      </w:r>
      <w:r>
        <w:rPr>
          <w:rFonts w:hint="default"/>
          <w:szCs w:val="32"/>
          <w:lang w:val="en-US"/>
        </w:rPr>
        <w:t>CHƯƠNG 5: KẾT LUẬN VÀ HƯỚNG PHÁT TRIỂN</w:t>
      </w:r>
      <w:r>
        <w:tab/>
      </w:r>
      <w:r>
        <w:fldChar w:fldCharType="begin"/>
      </w:r>
      <w:r>
        <w:instrText xml:space="preserve"> PAGEREF _Toc13264 \h </w:instrText>
      </w:r>
      <w:r>
        <w:fldChar w:fldCharType="separate"/>
      </w:r>
      <w:r>
        <w:t>37</w:t>
      </w:r>
      <w:r>
        <w:fldChar w:fldCharType="end"/>
      </w:r>
      <w:r>
        <w:fldChar w:fldCharType="end"/>
      </w:r>
    </w:p>
    <w:p w14:paraId="2615A276">
      <w:pPr>
        <w:pStyle w:val="16"/>
        <w:tabs>
          <w:tab w:val="right" w:leader="dot" w:pos="9355"/>
        </w:tabs>
      </w:pPr>
      <w:r>
        <w:fldChar w:fldCharType="begin"/>
      </w:r>
      <w:r>
        <w:instrText xml:space="preserve"> HYPERLINK \l _Toc16388 </w:instrText>
      </w:r>
      <w:r>
        <w:fldChar w:fldCharType="separate"/>
      </w:r>
      <w:r>
        <w:rPr>
          <w:rFonts w:hint="default"/>
        </w:rPr>
        <w:t>5.1. Kết quả đạt được</w:t>
      </w:r>
      <w:r>
        <w:tab/>
      </w:r>
      <w:r>
        <w:fldChar w:fldCharType="begin"/>
      </w:r>
      <w:r>
        <w:instrText xml:space="preserve"> PAGEREF _Toc16388 \h </w:instrText>
      </w:r>
      <w:r>
        <w:fldChar w:fldCharType="separate"/>
      </w:r>
      <w:r>
        <w:t>37</w:t>
      </w:r>
      <w:r>
        <w:fldChar w:fldCharType="end"/>
      </w:r>
      <w:r>
        <w:fldChar w:fldCharType="end"/>
      </w:r>
    </w:p>
    <w:p w14:paraId="121BD2EC">
      <w:pPr>
        <w:pStyle w:val="16"/>
        <w:tabs>
          <w:tab w:val="right" w:leader="dot" w:pos="9355"/>
        </w:tabs>
      </w:pPr>
      <w:r>
        <w:fldChar w:fldCharType="begin"/>
      </w:r>
      <w:r>
        <w:instrText xml:space="preserve"> HYPERLINK \l _Toc23292 </w:instrText>
      </w:r>
      <w:r>
        <w:fldChar w:fldCharType="separate"/>
      </w:r>
      <w:r>
        <w:rPr>
          <w:rFonts w:hint="default"/>
        </w:rPr>
        <w:t>5.2. Hạn chế của đề tài</w:t>
      </w:r>
      <w:r>
        <w:tab/>
      </w:r>
      <w:r>
        <w:fldChar w:fldCharType="begin"/>
      </w:r>
      <w:r>
        <w:instrText xml:space="preserve"> PAGEREF _Toc23292 \h </w:instrText>
      </w:r>
      <w:r>
        <w:fldChar w:fldCharType="separate"/>
      </w:r>
      <w:r>
        <w:t>38</w:t>
      </w:r>
      <w:r>
        <w:fldChar w:fldCharType="end"/>
      </w:r>
      <w:r>
        <w:fldChar w:fldCharType="end"/>
      </w:r>
    </w:p>
    <w:p w14:paraId="14960451">
      <w:pPr>
        <w:pStyle w:val="16"/>
        <w:tabs>
          <w:tab w:val="right" w:leader="dot" w:pos="9355"/>
        </w:tabs>
      </w:pPr>
      <w:r>
        <w:fldChar w:fldCharType="begin"/>
      </w:r>
      <w:r>
        <w:instrText xml:space="preserve"> HYPERLINK \l _Toc31751 </w:instrText>
      </w:r>
      <w:r>
        <w:fldChar w:fldCharType="separate"/>
      </w:r>
      <w:r>
        <w:rPr>
          <w:rFonts w:hint="default"/>
        </w:rPr>
        <w:t>5.3. Hướng phát triển trong tương lai</w:t>
      </w:r>
      <w:r>
        <w:tab/>
      </w:r>
      <w:r>
        <w:fldChar w:fldCharType="begin"/>
      </w:r>
      <w:r>
        <w:instrText xml:space="preserve"> PAGEREF _Toc31751 \h </w:instrText>
      </w:r>
      <w:r>
        <w:fldChar w:fldCharType="separate"/>
      </w:r>
      <w:r>
        <w:t>39</w:t>
      </w:r>
      <w:r>
        <w:fldChar w:fldCharType="end"/>
      </w:r>
      <w:r>
        <w:fldChar w:fldCharType="end"/>
      </w:r>
    </w:p>
    <w:p w14:paraId="632975DA">
      <w:pPr>
        <w:pStyle w:val="16"/>
        <w:tabs>
          <w:tab w:val="right" w:leader="dot" w:pos="9355"/>
        </w:tabs>
      </w:pPr>
      <w:r>
        <w:fldChar w:fldCharType="begin"/>
      </w:r>
      <w:r>
        <w:instrText xml:space="preserve"> HYPERLINK \l _Toc28927 </w:instrText>
      </w:r>
      <w:r>
        <w:fldChar w:fldCharType="separate"/>
      </w:r>
      <w:r>
        <w:rPr>
          <w:rFonts w:hint="default"/>
        </w:rPr>
        <w:t>5.4. Kết luận</w:t>
      </w:r>
      <w:r>
        <w:tab/>
      </w:r>
      <w:r>
        <w:fldChar w:fldCharType="begin"/>
      </w:r>
      <w:r>
        <w:instrText xml:space="preserve"> PAGEREF _Toc28927 \h </w:instrText>
      </w:r>
      <w:r>
        <w:fldChar w:fldCharType="separate"/>
      </w:r>
      <w:r>
        <w:t>40</w:t>
      </w:r>
      <w:r>
        <w:fldChar w:fldCharType="end"/>
      </w:r>
      <w:r>
        <w:fldChar w:fldCharType="end"/>
      </w:r>
    </w:p>
    <w:p w14:paraId="73188B01">
      <w:pPr>
        <w:pStyle w:val="15"/>
        <w:tabs>
          <w:tab w:val="right" w:leader="dot" w:pos="9355"/>
        </w:tabs>
      </w:pPr>
      <w:r>
        <w:fldChar w:fldCharType="begin"/>
      </w:r>
      <w:r>
        <w:instrText xml:space="preserve"> HYPERLINK \l _Toc16384 </w:instrText>
      </w:r>
      <w:r>
        <w:fldChar w:fldCharType="separate"/>
      </w:r>
      <w:r>
        <w:rPr>
          <w:szCs w:val="32"/>
        </w:rPr>
        <w:t>TÀI LIỆU THAM KHẢO</w:t>
      </w:r>
      <w:r>
        <w:tab/>
      </w:r>
      <w:r>
        <w:fldChar w:fldCharType="begin"/>
      </w:r>
      <w:r>
        <w:instrText xml:space="preserve"> PAGEREF _Toc16384 \h </w:instrText>
      </w:r>
      <w:r>
        <w:fldChar w:fldCharType="separate"/>
      </w:r>
      <w:r>
        <w:t>41</w:t>
      </w:r>
      <w:r>
        <w:fldChar w:fldCharType="end"/>
      </w:r>
      <w:r>
        <w:fldChar w:fldCharType="end"/>
      </w:r>
    </w:p>
    <w:p w14:paraId="3202DF40">
      <w:pPr>
        <w:pStyle w:val="15"/>
        <w:tabs>
          <w:tab w:val="right" w:leader="dot" w:pos="9345"/>
        </w:tabs>
      </w:pPr>
      <w:r>
        <w:fldChar w:fldCharType="end"/>
      </w:r>
    </w:p>
    <w:p w14:paraId="34C1267F">
      <w:pPr>
        <w:tabs>
          <w:tab w:val="left" w:pos="3996"/>
        </w:tabs>
        <w:jc w:val="center"/>
        <w:rPr>
          <w:b/>
        </w:rPr>
      </w:pPr>
    </w:p>
    <w:p w14:paraId="40EECFA8">
      <w:pPr>
        <w:tabs>
          <w:tab w:val="left" w:pos="3996"/>
        </w:tabs>
        <w:jc w:val="center"/>
        <w:rPr>
          <w:b/>
        </w:rPr>
      </w:pPr>
    </w:p>
    <w:p w14:paraId="3332B8F7">
      <w:pPr>
        <w:tabs>
          <w:tab w:val="left" w:pos="3996"/>
        </w:tabs>
        <w:jc w:val="center"/>
        <w:rPr>
          <w:b/>
        </w:rPr>
      </w:pPr>
    </w:p>
    <w:p w14:paraId="1860602D">
      <w:pPr>
        <w:tabs>
          <w:tab w:val="left" w:pos="3996"/>
        </w:tabs>
        <w:jc w:val="center"/>
        <w:rPr>
          <w:b/>
        </w:rPr>
      </w:pPr>
    </w:p>
    <w:p w14:paraId="0C9131D1">
      <w:pPr>
        <w:tabs>
          <w:tab w:val="left" w:pos="3996"/>
        </w:tabs>
        <w:jc w:val="center"/>
        <w:rPr>
          <w:b/>
        </w:rPr>
      </w:pPr>
    </w:p>
    <w:p w14:paraId="041177D5">
      <w:pPr>
        <w:tabs>
          <w:tab w:val="left" w:pos="3996"/>
        </w:tabs>
        <w:jc w:val="center"/>
        <w:rPr>
          <w:b/>
        </w:rPr>
      </w:pPr>
    </w:p>
    <w:p w14:paraId="1EB4D14D">
      <w:pPr>
        <w:tabs>
          <w:tab w:val="left" w:pos="3996"/>
        </w:tabs>
        <w:jc w:val="center"/>
        <w:rPr>
          <w:b/>
        </w:rPr>
      </w:pPr>
    </w:p>
    <w:p w14:paraId="3B067C3E">
      <w:pPr>
        <w:tabs>
          <w:tab w:val="left" w:pos="3996"/>
        </w:tabs>
        <w:jc w:val="center"/>
        <w:rPr>
          <w:b/>
        </w:rPr>
      </w:pPr>
    </w:p>
    <w:p w14:paraId="029BEC0B">
      <w:pPr>
        <w:tabs>
          <w:tab w:val="left" w:pos="3996"/>
        </w:tabs>
        <w:jc w:val="center"/>
        <w:rPr>
          <w:b/>
        </w:rPr>
      </w:pPr>
    </w:p>
    <w:p w14:paraId="0F0E0DE6">
      <w:pPr>
        <w:rPr>
          <w:b/>
          <w:sz w:val="32"/>
          <w:szCs w:val="32"/>
        </w:rPr>
      </w:pPr>
      <w:bookmarkStart w:id="4" w:name="_Toc223629799"/>
    </w:p>
    <w:p w14:paraId="3FBF5E9E">
      <w:pPr>
        <w:pStyle w:val="2"/>
        <w:bidi w:val="0"/>
        <w:spacing w:line="360" w:lineRule="auto"/>
        <w:jc w:val="center"/>
        <w:rPr>
          <w:b/>
          <w:szCs w:val="32"/>
        </w:rPr>
      </w:pPr>
      <w:r>
        <w:rPr>
          <w:rFonts w:hint="default" w:ascii="Times New Roman" w:hAnsi="Times New Roman" w:cs="Times New Roman"/>
          <w:b/>
          <w:bCs/>
          <w:color w:val="auto"/>
          <w:sz w:val="36"/>
          <w:szCs w:val="36"/>
        </w:rPr>
        <w:t>DANH MỤC BẢNG VÀ HÌNH ẢNH</w:t>
      </w:r>
      <w:bookmarkEnd w:id="4"/>
    </w:p>
    <w:p w14:paraId="48734011">
      <w:pPr>
        <w:jc w:val="center"/>
        <w:outlineLvl w:val="0"/>
        <w:rPr>
          <w:b/>
          <w:sz w:val="32"/>
          <w:szCs w:val="32"/>
        </w:rPr>
      </w:pPr>
    </w:p>
    <w:p w14:paraId="46ACAD1B">
      <w:pPr>
        <w:jc w:val="both"/>
        <w:rPr>
          <w:i/>
        </w:rPr>
      </w:pPr>
      <w:r>
        <w:rPr>
          <w:i/>
        </w:rPr>
        <w:t>Hình 1.1. Sơ đồ quy trình phân tích dữ liệu &amp; Xây dựng mô hình</w:t>
      </w:r>
    </w:p>
    <w:p w14:paraId="2D04A382">
      <w:pPr>
        <w:jc w:val="both"/>
        <w:rPr>
          <w:i/>
        </w:rPr>
      </w:pPr>
      <w:r>
        <w:rPr>
          <w:i/>
        </w:rPr>
        <w:t>Hình 2.1. Nguồn DataSet sử dụng cho bài toán</w:t>
      </w:r>
    </w:p>
    <w:p w14:paraId="6B47192C">
      <w:pPr>
        <w:jc w:val="both"/>
        <w:rPr>
          <w:i/>
        </w:rPr>
      </w:pPr>
      <w:r>
        <w:rPr>
          <w:i/>
        </w:rPr>
        <w:t>Bảng 2.</w:t>
      </w:r>
      <w:r>
        <w:rPr>
          <w:rFonts w:hint="default"/>
          <w:i/>
          <w:lang w:val="en-US"/>
        </w:rPr>
        <w:t>2</w:t>
      </w:r>
      <w:r>
        <w:rPr>
          <w:i/>
        </w:rPr>
        <w:t>. Đặc tả ý nghĩa các thuộc tính trong bộ dữ liệu gốc</w:t>
      </w:r>
    </w:p>
    <w:p w14:paraId="1E4A66AD">
      <w:pPr>
        <w:jc w:val="both"/>
        <w:rPr>
          <w:i/>
        </w:rPr>
      </w:pPr>
      <w:r>
        <w:rPr>
          <w:i/>
        </w:rPr>
        <w:t>Hình 2.</w:t>
      </w:r>
      <w:r>
        <w:rPr>
          <w:rFonts w:hint="default"/>
          <w:i/>
          <w:lang w:val="en-US"/>
        </w:rPr>
        <w:t>3.1</w:t>
      </w:r>
      <w:r>
        <w:rPr>
          <w:i/>
        </w:rPr>
        <w:t>. Kết quả khảo sát dữ liệu ban đầu</w:t>
      </w:r>
    </w:p>
    <w:p w14:paraId="51041645">
      <w:pPr>
        <w:jc w:val="both"/>
        <w:rPr>
          <w:i/>
        </w:rPr>
      </w:pPr>
      <w:r>
        <w:rPr>
          <w:i/>
        </w:rPr>
        <w:t>Hình 2.3</w:t>
      </w:r>
      <w:r>
        <w:rPr>
          <w:rFonts w:hint="default"/>
          <w:i/>
          <w:lang w:val="en-US"/>
        </w:rPr>
        <w:t>.2</w:t>
      </w:r>
      <w:r>
        <w:rPr>
          <w:i/>
        </w:rPr>
        <w:t>. Dữ liệu 5 dòng đầu tiên</w:t>
      </w:r>
    </w:p>
    <w:p w14:paraId="79B652E4">
      <w:pPr>
        <w:jc w:val="both"/>
        <w:rPr>
          <w:b w:val="0"/>
          <w:bCs w:val="0"/>
          <w:i/>
          <w:iCs/>
        </w:rPr>
      </w:pPr>
      <w:r>
        <w:rPr>
          <w:rFonts w:hint="default"/>
          <w:b w:val="0"/>
          <w:bCs w:val="0"/>
          <w:i/>
          <w:iCs/>
          <w:lang w:val="en-US"/>
        </w:rPr>
        <w:t xml:space="preserve">Hình </w:t>
      </w:r>
      <w:r>
        <w:rPr>
          <w:b w:val="0"/>
          <w:bCs w:val="0"/>
          <w:i/>
          <w:iCs/>
        </w:rPr>
        <w:t xml:space="preserve">2.4.1. </w:t>
      </w:r>
      <w:r>
        <w:rPr>
          <w:rFonts w:hint="default"/>
          <w:b w:val="0"/>
          <w:bCs w:val="0"/>
          <w:i/>
          <w:iCs/>
          <w:lang w:val="en-US"/>
        </w:rPr>
        <w:t>Bảng k</w:t>
      </w:r>
      <w:r>
        <w:rPr>
          <w:b w:val="0"/>
          <w:bCs w:val="0"/>
          <w:i/>
          <w:iCs/>
        </w:rPr>
        <w:t>hảo sát và xử lý giá trị khuyết thiếu (Missing Values)</w:t>
      </w:r>
    </w:p>
    <w:p w14:paraId="685201CB">
      <w:pPr>
        <w:jc w:val="both"/>
        <w:rPr>
          <w:rFonts w:hint="default"/>
          <w:i/>
          <w:sz w:val="26"/>
          <w:szCs w:val="26"/>
          <w:lang w:val="en-US"/>
        </w:rPr>
      </w:pPr>
      <w:r>
        <w:rPr>
          <w:rFonts w:hint="default"/>
          <w:i/>
          <w:sz w:val="26"/>
          <w:szCs w:val="26"/>
          <w:lang w:val="en-US"/>
        </w:rPr>
        <w:t>Hình 2.5: Kết quả sử dụng thuật toán kiểm tra và chuẩn hóa logic đặc trưng</w:t>
      </w:r>
    </w:p>
    <w:p w14:paraId="727850AB">
      <w:pPr>
        <w:jc w:val="both"/>
        <w:rPr>
          <w:rFonts w:hint="default"/>
          <w:i/>
          <w:sz w:val="26"/>
          <w:szCs w:val="26"/>
          <w:lang w:val="en-US"/>
        </w:rPr>
      </w:pPr>
      <w:r>
        <w:rPr>
          <w:rFonts w:hint="default"/>
          <w:i/>
          <w:sz w:val="26"/>
          <w:szCs w:val="26"/>
          <w:lang w:val="en-US"/>
        </w:rPr>
        <w:t>Hình 2.6: Kết quả kiểm tra lại dữ liệu đã chuẩn hóa mã hóa</w:t>
      </w:r>
    </w:p>
    <w:p w14:paraId="143AE3E8">
      <w:pPr>
        <w:jc w:val="both"/>
        <w:rPr>
          <w:rFonts w:hint="default"/>
          <w:i/>
          <w:sz w:val="26"/>
          <w:szCs w:val="26"/>
          <w:lang w:val="en-US"/>
        </w:rPr>
      </w:pPr>
      <w:r>
        <w:rPr>
          <w:rFonts w:hint="default"/>
          <w:i/>
          <w:sz w:val="26"/>
          <w:szCs w:val="26"/>
          <w:lang w:val="en-US"/>
        </w:rPr>
        <w:t>Hình 2.7: Thống kê mô tả ma trận đặc trưng sau chuẩn hóa Z-SCORE</w:t>
      </w:r>
    </w:p>
    <w:p w14:paraId="230D72A4">
      <w:pPr>
        <w:jc w:val="both"/>
        <w:rPr>
          <w:rFonts w:hint="default"/>
          <w:i/>
          <w:sz w:val="26"/>
          <w:szCs w:val="26"/>
          <w:lang w:val="en-US"/>
        </w:rPr>
      </w:pPr>
      <w:r>
        <w:rPr>
          <w:rFonts w:hint="default"/>
          <w:i/>
          <w:sz w:val="26"/>
          <w:szCs w:val="26"/>
          <w:lang w:val="en-US"/>
        </w:rPr>
        <w:t>Hình 3.1: Đồ thị Phân tích nguy cơ mắc bệnh tim theo Nhóm tuổi</w:t>
      </w:r>
    </w:p>
    <w:p w14:paraId="6CBFA621">
      <w:pPr>
        <w:jc w:val="both"/>
        <w:rPr>
          <w:rFonts w:hint="default"/>
          <w:i/>
          <w:sz w:val="26"/>
          <w:szCs w:val="26"/>
          <w:lang w:val="en-US"/>
        </w:rPr>
      </w:pPr>
      <w:r>
        <w:rPr>
          <w:rFonts w:hint="default"/>
          <w:i/>
          <w:sz w:val="26"/>
          <w:szCs w:val="26"/>
          <w:lang w:val="en-US"/>
        </w:rPr>
        <w:t>Hình 3.2: Đồ thị Phân tích nguy cơ mắc bệnh tim theo Giới tính</w:t>
      </w:r>
    </w:p>
    <w:p w14:paraId="290A39FC">
      <w:pPr>
        <w:jc w:val="both"/>
        <w:rPr>
          <w:rFonts w:hint="default"/>
          <w:lang w:val="en-US"/>
        </w:rPr>
      </w:pPr>
      <w:r>
        <w:rPr>
          <w:rFonts w:hint="default"/>
          <w:i/>
          <w:sz w:val="26"/>
          <w:szCs w:val="26"/>
          <w:lang w:val="en-US"/>
        </w:rPr>
        <w:t>Hình 3.3: Đồ thị Phân tích mức độ ảnh hưởng của các chỉ số sức khỏe đến nguy cơ mắc bệnh tim</w:t>
      </w:r>
    </w:p>
    <w:p w14:paraId="068A093B">
      <w:pPr>
        <w:jc w:val="both"/>
        <w:rPr>
          <w:rFonts w:hint="default"/>
          <w:lang w:val="en-US"/>
        </w:rPr>
      </w:pPr>
      <w:r>
        <w:rPr>
          <w:rFonts w:hint="default"/>
          <w:i/>
          <w:sz w:val="26"/>
          <w:szCs w:val="26"/>
          <w:lang w:val="en-US"/>
        </w:rPr>
        <w:t>Hình 3.4: Biểu đồ Phân tích Tỷ lệ phân bố biến mục tiêu và Hiện tượng mất cân bằng dữ liệu</w:t>
      </w:r>
    </w:p>
    <w:p w14:paraId="06194424">
      <w:pPr>
        <w:jc w:val="both"/>
        <w:rPr>
          <w:rFonts w:hint="default" w:ascii="Times New Roman" w:hAnsi="Times New Roman" w:cs="Times New Roman"/>
          <w:b w:val="0"/>
          <w:bCs w:val="0"/>
          <w:sz w:val="26"/>
          <w:szCs w:val="26"/>
        </w:rPr>
      </w:pPr>
      <w:r>
        <w:rPr>
          <w:rFonts w:hint="default"/>
          <w:i/>
          <w:sz w:val="26"/>
          <w:szCs w:val="26"/>
          <w:lang w:val="en-US"/>
        </w:rPr>
        <w:t>Hình 3.5: Đồ thị Đánh giá khả năng phân tách ranh giới chẩn đoán của các chỉ số sức khỏe</w:t>
      </w:r>
    </w:p>
    <w:p w14:paraId="28F79CEB">
      <w:pPr>
        <w:jc w:val="both"/>
        <w:rPr>
          <w:rFonts w:hint="default"/>
          <w:i/>
          <w:sz w:val="26"/>
          <w:szCs w:val="26"/>
          <w:lang w:val="en-US"/>
        </w:rPr>
      </w:pPr>
      <w:r>
        <w:rPr>
          <w:rFonts w:hint="default"/>
          <w:i/>
          <w:sz w:val="26"/>
          <w:szCs w:val="26"/>
          <w:lang w:val="en-US"/>
        </w:rPr>
        <w:t>Hình 4.1: Đồ thị Phân tích đặc điểm chung của nhóm đối tượng nguy cơ mắc bệnh tim</w:t>
      </w:r>
    </w:p>
    <w:p w14:paraId="55925E8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outlineLvl w:val="9"/>
        <w:rPr>
          <w:rFonts w:hint="default" w:ascii="Times New Roman" w:hAnsi="Times New Roman" w:cs="Times New Roman"/>
          <w:b w:val="0"/>
          <w:bCs w:val="0"/>
          <w:i/>
          <w:iCs/>
          <w:sz w:val="26"/>
          <w:szCs w:val="26"/>
        </w:rPr>
      </w:pPr>
      <w:r>
        <w:rPr>
          <w:rFonts w:hint="default" w:ascii="Times New Roman" w:hAnsi="Times New Roman" w:cs="Times New Roman"/>
          <w:b w:val="0"/>
          <w:bCs w:val="0"/>
          <w:i/>
          <w:iCs/>
          <w:sz w:val="26"/>
          <w:szCs w:val="26"/>
        </w:rPr>
        <w:t>Hình 4.2. Đồ thị xác định số cụm tối ưu và Không gian ranh giới phân tách K-Means</w:t>
      </w:r>
    </w:p>
    <w:p w14:paraId="4A9A1186">
      <w:pPr>
        <w:jc w:val="both"/>
        <w:rPr>
          <w:b w:val="0"/>
          <w:bCs w:val="0"/>
          <w:i/>
          <w:iCs/>
        </w:rPr>
      </w:pPr>
    </w:p>
    <w:p w14:paraId="6FE44858">
      <w:pPr>
        <w:pStyle w:val="25"/>
        <w:rPr>
          <w:b/>
        </w:rPr>
      </w:pPr>
    </w:p>
    <w:p w14:paraId="5AEFE274">
      <w:pPr>
        <w:tabs>
          <w:tab w:val="left" w:pos="3996"/>
        </w:tabs>
        <w:jc w:val="center"/>
        <w:rPr>
          <w:b/>
        </w:rPr>
      </w:pPr>
    </w:p>
    <w:p w14:paraId="6B257F6D">
      <w:pPr>
        <w:tabs>
          <w:tab w:val="left" w:pos="3996"/>
        </w:tabs>
        <w:jc w:val="center"/>
        <w:rPr>
          <w:b/>
        </w:rPr>
      </w:pPr>
    </w:p>
    <w:p w14:paraId="6A540F90">
      <w:pPr>
        <w:tabs>
          <w:tab w:val="left" w:pos="3996"/>
        </w:tabs>
        <w:jc w:val="center"/>
        <w:rPr>
          <w:b/>
        </w:rPr>
      </w:pPr>
    </w:p>
    <w:p w14:paraId="2A47508C">
      <w:pPr>
        <w:tabs>
          <w:tab w:val="left" w:pos="3996"/>
        </w:tabs>
        <w:jc w:val="center"/>
        <w:rPr>
          <w:b/>
        </w:rPr>
      </w:pPr>
    </w:p>
    <w:p w14:paraId="458FD603">
      <w:pPr>
        <w:tabs>
          <w:tab w:val="left" w:pos="3996"/>
        </w:tabs>
        <w:jc w:val="center"/>
        <w:rPr>
          <w:b/>
        </w:rPr>
      </w:pPr>
    </w:p>
    <w:p w14:paraId="48E473E7">
      <w:pPr>
        <w:tabs>
          <w:tab w:val="left" w:pos="3996"/>
        </w:tabs>
        <w:jc w:val="center"/>
        <w:rPr>
          <w:b/>
        </w:rPr>
      </w:pPr>
    </w:p>
    <w:p w14:paraId="43A5167C">
      <w:pPr>
        <w:tabs>
          <w:tab w:val="left" w:pos="3996"/>
        </w:tabs>
        <w:jc w:val="center"/>
        <w:rPr>
          <w:b/>
        </w:rPr>
      </w:pPr>
    </w:p>
    <w:p w14:paraId="29161050">
      <w:pPr>
        <w:tabs>
          <w:tab w:val="left" w:pos="3996"/>
        </w:tabs>
        <w:jc w:val="center"/>
        <w:rPr>
          <w:b/>
        </w:rPr>
      </w:pPr>
    </w:p>
    <w:p w14:paraId="43A0F2E0">
      <w:pPr>
        <w:tabs>
          <w:tab w:val="left" w:pos="3996"/>
        </w:tabs>
        <w:jc w:val="center"/>
        <w:rPr>
          <w:b/>
        </w:rPr>
      </w:pPr>
    </w:p>
    <w:p w14:paraId="3E507EFB">
      <w:pPr>
        <w:spacing w:line="360" w:lineRule="auto"/>
        <w:rPr>
          <w:b/>
          <w:sz w:val="32"/>
          <w:szCs w:val="32"/>
        </w:rPr>
      </w:pPr>
      <w:bookmarkStart w:id="5" w:name="_Toc223629800"/>
    </w:p>
    <w:p w14:paraId="65C4BF7B">
      <w:pPr>
        <w:pStyle w:val="2"/>
        <w:bidi w:val="0"/>
        <w:spacing w:line="360" w:lineRule="auto"/>
        <w:jc w:val="center"/>
        <w:rPr>
          <w:b/>
          <w:sz w:val="32"/>
          <w:szCs w:val="32"/>
        </w:rPr>
      </w:pPr>
      <w:r>
        <w:rPr>
          <w:rFonts w:hint="default" w:ascii="Times New Roman" w:hAnsi="Times New Roman" w:cs="Times New Roman"/>
          <w:b/>
          <w:bCs/>
          <w:color w:val="auto"/>
          <w:sz w:val="36"/>
          <w:szCs w:val="36"/>
        </w:rPr>
        <w:t>LỜI MỞ ĐẦU</w:t>
      </w:r>
      <w:bookmarkEnd w:id="5"/>
    </w:p>
    <w:p w14:paraId="32E3220F">
      <w:pPr>
        <w:bidi w:val="0"/>
        <w:spacing w:line="360" w:lineRule="auto"/>
        <w:ind w:firstLine="720" w:firstLineChars="0"/>
        <w:jc w:val="both"/>
        <w:rPr>
          <w:rFonts w:hint="default" w:ascii="Times New Roman" w:hAnsi="Times New Roman" w:cs="Times New Roman"/>
        </w:rPr>
      </w:pPr>
      <w:bookmarkStart w:id="6" w:name="_Toc31700"/>
      <w:r>
        <w:rPr>
          <w:rFonts w:hint="default" w:ascii="Times New Roman" w:hAnsi="Times New Roman" w:cs="Times New Roman"/>
        </w:rPr>
        <w:t>Việt Nam là một quốc gia chịu ảnh hưởng sâu sắc của biến đổi khí hậu và các hiện tượng thời tiết phức tạp. Việc theo dõi, phân tích và dự báo chính xác các chỉ số khí tượng không chỉ có ý nghĩa quan trọng trong sản xuất, sinh hoạt mà còn giúp giảm thiểu rủi ro thiên tai. Ngày nay, với sự bùng nổ của kỷ nguyên công nghệ số, Khoa học dữ liệu (Data Science) và Học máy (Machine Learning) đã mở ra những hướng đi mới, cho phép chúng ta khai phá các quy luật ẩn sâu trong lượng dữ liệu khí tượng khổng lồ để đưa ra những dự báo có độ tin cậy cao.</w:t>
      </w:r>
    </w:p>
    <w:p w14:paraId="2B875557">
      <w:pPr>
        <w:bidi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 xml:space="preserve">Xuất phát từ tính cấp thiết đó cùng em đã quyết định chọn đề tài: </w:t>
      </w:r>
      <w:r>
        <w:rPr>
          <w:rFonts w:hint="default" w:cs="Times New Roman"/>
          <w:lang w:val="en-US"/>
        </w:rPr>
        <w:t>“</w:t>
      </w:r>
      <w:r>
        <w:rPr>
          <w:rFonts w:hint="default" w:ascii="Times New Roman" w:hAnsi="Times New Roman" w:cs="Times New Roman"/>
        </w:rPr>
        <w:t>Phân tích chỉ số khí tượng tại các tỉnh thành Việt Nam</w:t>
      </w:r>
      <w:r>
        <w:rPr>
          <w:rFonts w:hint="default" w:cs="Times New Roman"/>
          <w:lang w:val="en-US"/>
        </w:rPr>
        <w:t>”</w:t>
      </w:r>
      <w:r>
        <w:rPr>
          <w:rFonts w:hint="default" w:ascii="Times New Roman" w:hAnsi="Times New Roman" w:cs="Times New Roman"/>
        </w:rPr>
        <w:t xml:space="preserve"> làm bài tiểu luận kết thúc học phần.</w:t>
      </w:r>
      <w:r>
        <w:rPr>
          <w:rFonts w:hint="default" w:cs="Times New Roman"/>
          <w:lang w:val="en-US"/>
        </w:rPr>
        <w:t xml:space="preserve"> </w:t>
      </w:r>
      <w:r>
        <w:rPr>
          <w:rFonts w:hint="default" w:ascii="Times New Roman" w:hAnsi="Times New Roman" w:cs="Times New Roman"/>
        </w:rPr>
        <w:t xml:space="preserve">Bài tiểu luận sử dụng bộ dữ liệu lịch sử về thời tiết tại các tỉnh thành Việt Nam, kết hợp các kỹ thuật </w:t>
      </w:r>
      <w:r>
        <w:rPr>
          <w:rFonts w:hint="default" w:cs="Times New Roman"/>
          <w:lang w:val="en-US"/>
        </w:rPr>
        <w:t>t</w:t>
      </w:r>
      <w:r>
        <w:rPr>
          <w:rFonts w:hint="default" w:ascii="Times New Roman" w:hAnsi="Times New Roman" w:cs="Times New Roman"/>
        </w:rPr>
        <w:t xml:space="preserve">iền xử lý dữ liệu, </w:t>
      </w:r>
      <w:r>
        <w:rPr>
          <w:rFonts w:hint="default" w:cs="Times New Roman"/>
          <w:lang w:val="en-US"/>
        </w:rPr>
        <w:t>k</w:t>
      </w:r>
      <w:r>
        <w:rPr>
          <w:rFonts w:hint="default" w:ascii="Times New Roman" w:hAnsi="Times New Roman" w:cs="Times New Roman"/>
        </w:rPr>
        <w:t>hám phá dữ liệu (EDA) và các thuật toán phân lớp (Classification), phân cụm (Clustering) để rút ra những insight có giá trị. Đặc biệt, đề tài chú trọng vào việc giải quyết bài toán tối ưu hóa tài nguyên máy tính khi thao tác với dữ liệu lớn, đảm bảo tính ứng dụng thực tiễn của mã nguồn.</w:t>
      </w:r>
    </w:p>
    <w:p w14:paraId="6BFB734F">
      <w:pPr>
        <w:bidi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Trong quá trình thực hiện, mặc dù đã rất nỗ lực nghiên cứu, nhưng do những giới hạn về mặt kinh nghiệm thực tế và thời gian, bài tiểu luận chắc chắn không tránh khỏi những thiếu sót. Em rất mong nhận được sự góp ý quý báu từ thầy để đề tài được hoàn thiện hơn, đồng thời giúp em tích lũy thêm kinh nghiệm cho chặng đường học tập phía trước.</w:t>
      </w:r>
    </w:p>
    <w:p w14:paraId="62C4B809">
      <w:pPr>
        <w:bidi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Em xin gửi lời cảm ơn chân thành đến TS. Nguyễn Văn Huy đã tận tình giảng dạy, truyền đạt những kiến thức nền tảng quý giá và định hướng cho chúng em những tư duy chuẩn mực của một người làm việc với dữ liệu trong suốt thời gian qua.</w:t>
      </w:r>
    </w:p>
    <w:p w14:paraId="68F37BE3">
      <w:pPr>
        <w:bidi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Em xin chân thành cảm ơn!</w:t>
      </w:r>
    </w:p>
    <w:p w14:paraId="2BCE8937">
      <w:pPr>
        <w:tabs>
          <w:tab w:val="left" w:pos="0"/>
        </w:tabs>
        <w:spacing w:line="360" w:lineRule="auto"/>
        <w:ind w:firstLine="130" w:firstLineChars="50"/>
        <w:jc w:val="both"/>
        <w:rPr>
          <w:sz w:val="26"/>
          <w:szCs w:val="26"/>
        </w:rPr>
      </w:pPr>
    </w:p>
    <w:p w14:paraId="1B0C9B36">
      <w:pPr>
        <w:tabs>
          <w:tab w:val="left" w:pos="0"/>
        </w:tabs>
        <w:spacing w:line="360" w:lineRule="auto"/>
        <w:ind w:firstLine="130" w:firstLineChars="50"/>
        <w:jc w:val="both"/>
        <w:rPr>
          <w:sz w:val="26"/>
          <w:szCs w:val="26"/>
        </w:rPr>
      </w:pPr>
    </w:p>
    <w:p w14:paraId="10B72425">
      <w:pPr>
        <w:tabs>
          <w:tab w:val="left" w:pos="0"/>
        </w:tabs>
        <w:spacing w:line="360" w:lineRule="auto"/>
        <w:ind w:firstLine="130" w:firstLineChars="50"/>
        <w:jc w:val="both"/>
        <w:rPr>
          <w:sz w:val="26"/>
          <w:szCs w:val="26"/>
        </w:rPr>
      </w:pPr>
    </w:p>
    <w:bookmarkEnd w:id="6"/>
    <w:p w14:paraId="5F0E3C8D">
      <w:pPr>
        <w:pStyle w:val="2"/>
        <w:bidi w:val="0"/>
        <w:spacing w:line="360" w:lineRule="auto"/>
        <w:jc w:val="center"/>
        <w:rPr>
          <w:rFonts w:hint="default" w:ascii="Times New Roman" w:hAnsi="Times New Roman" w:cs="Times New Roman"/>
          <w:b/>
          <w:bCs/>
          <w:color w:val="auto"/>
          <w:sz w:val="36"/>
          <w:szCs w:val="36"/>
        </w:rPr>
      </w:pPr>
      <w:r>
        <w:rPr>
          <w:rFonts w:hint="default" w:ascii="Times New Roman" w:hAnsi="Times New Roman" w:cs="Times New Roman"/>
          <w:b/>
          <w:bCs/>
          <w:color w:val="auto"/>
          <w:sz w:val="36"/>
          <w:szCs w:val="36"/>
        </w:rPr>
        <w:t>CHƯƠNG 1</w:t>
      </w:r>
      <w:r>
        <w:rPr>
          <w:rFonts w:hint="default" w:ascii="Times New Roman" w:hAnsi="Times New Roman" w:cs="Times New Roman"/>
          <w:b/>
          <w:bCs/>
          <w:color w:val="auto"/>
          <w:sz w:val="36"/>
          <w:szCs w:val="36"/>
          <w:lang w:val="en-US"/>
        </w:rPr>
        <w:t xml:space="preserve"> </w:t>
      </w:r>
      <w:r>
        <w:rPr>
          <w:rFonts w:hint="default" w:ascii="Times New Roman" w:hAnsi="Times New Roman" w:cs="Times New Roman"/>
          <w:b/>
          <w:bCs/>
          <w:color w:val="auto"/>
          <w:sz w:val="36"/>
          <w:szCs w:val="36"/>
        </w:rPr>
        <w:t>GIỚI THIỆU</w:t>
      </w:r>
    </w:p>
    <w:p w14:paraId="4B0B86CA">
      <w:pPr>
        <w:pStyle w:val="3"/>
        <w:bidi w:val="0"/>
        <w:spacing w:line="360" w:lineRule="auto"/>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1.1 Ý nghĩa đề tài</w:t>
      </w:r>
    </w:p>
    <w:p w14:paraId="0E4012CC">
      <w:pPr>
        <w:bidi w:val="0"/>
        <w:spacing w:line="360" w:lineRule="auto"/>
        <w:ind w:firstLine="720" w:firstLineChars="0"/>
        <w:jc w:val="both"/>
      </w:pPr>
      <w:r>
        <w:t>Lý do chọn đề tài và giá trị thực tiễn: Việt Nam là một quốc gia có nền kinh tế phụ thuộc nhiều vào nông nghiệp và thường xuyên chịu ảnh hưởng bởi các hình thái thời tiết cực đoan. Việc theo dõi, phân tích và dự báo thời tiết không chỉ giúp người dân lên kế hoạch sinh hoạt, sản xuất mà còn đóng vai trò then chốt trong việc phòng tránh thiên tai. Tuy nhiên, thay vì sử dụng các mô hình vật lý khí quyển phức tạp, đề tài này ứng dụng Khoa học Dữ liệu (Data Science) và Học máy (Machine Learning) để khai phá quy luật từ các dữ liệu thời tiết trong quá khứ. Đề tài mang lại giá trị thực tiễn cao, giúp trích xuất nhanh chóng các cụm kiểu hình thời tiết đặc trưng và dự báo khả năng có mưa chỉ dựa trên các chỉ số khí tượng cơ bản.</w:t>
      </w:r>
    </w:p>
    <w:p w14:paraId="3BD07FCB">
      <w:pPr>
        <w:bidi w:val="0"/>
        <w:spacing w:line="360" w:lineRule="auto"/>
        <w:ind w:firstLine="720" w:firstLineChars="0"/>
        <w:jc w:val="both"/>
      </w:pPr>
      <w:r>
        <w:t>Khảo sát các hệ thống/sản phẩm tương tự: Hiện nay, trên thực tế có rất nhiều hệ thống dự báo thời tiết lớn như Trung tâm Dự báo Khí tượng Thủy văn Quốc gia hay ứng dụng AccuWeather.</w:t>
      </w:r>
    </w:p>
    <w:p w14:paraId="1C424E06">
      <w:pPr>
        <w:numPr>
          <w:ilvl w:val="0"/>
          <w:numId w:val="4"/>
        </w:numPr>
        <w:bidi w:val="0"/>
        <w:spacing w:line="360" w:lineRule="auto"/>
        <w:ind w:left="420" w:leftChars="0" w:hanging="420" w:firstLineChars="0"/>
        <w:jc w:val="both"/>
      </w:pPr>
      <w:r>
        <w:t>Tính năng: Thu thập dữ liệu từ vệ tinh, trạm radar và cung cấp dự báo nhiệt độ, lượng mưa, cảnh báo bão theo thời gian thực.</w:t>
      </w:r>
    </w:p>
    <w:p w14:paraId="0288D011">
      <w:pPr>
        <w:numPr>
          <w:ilvl w:val="0"/>
          <w:numId w:val="4"/>
        </w:numPr>
        <w:bidi w:val="0"/>
        <w:spacing w:line="360" w:lineRule="auto"/>
        <w:ind w:left="420" w:leftChars="0" w:hanging="420" w:firstLineChars="0"/>
        <w:jc w:val="both"/>
      </w:pPr>
      <w:r>
        <w:t>Ưu điểm: Độ chính xác rất cao, bao phủ phạm vi toàn cầu, cập nhật theo từng phút (real-time).</w:t>
      </w:r>
    </w:p>
    <w:p w14:paraId="56E35BB9">
      <w:pPr>
        <w:numPr>
          <w:ilvl w:val="0"/>
          <w:numId w:val="4"/>
        </w:numPr>
        <w:bidi w:val="0"/>
        <w:spacing w:line="360" w:lineRule="auto"/>
        <w:ind w:left="420" w:leftChars="0" w:hanging="420" w:firstLineChars="0"/>
        <w:jc w:val="both"/>
      </w:pPr>
      <w:r>
        <w:t>Nhược điểm: Đòi hỏi hệ thống siêu máy tính (Supercomputer) để giải các phương trình vật lý nhiệt động lực học khổng lồ; chi phí vận hành cực kỳ đắt đỏ; mã nguồn đóng không dành cho cá nhân nghiên cứu.</w:t>
      </w:r>
    </w:p>
    <w:p w14:paraId="3D9AB800">
      <w:pPr>
        <w:bidi w:val="0"/>
        <w:spacing w:line="360" w:lineRule="auto"/>
        <w:ind w:firstLine="720" w:firstLineChars="0"/>
        <w:jc w:val="both"/>
      </w:pPr>
      <w:r>
        <w:t>Khác với các hệ thống trên, sản phẩm của đề tài là một mô hình học máy dựa trên dữ liệu (Data-driven), có ưu điểm là vô cùng nhẹ, chạy được trên máy tính cá nhân và dễ dàng tùy biến thuật toán để tìm ra các insight mới.</w:t>
      </w:r>
    </w:p>
    <w:p w14:paraId="18D33D05">
      <w:pPr>
        <w:bidi w:val="0"/>
        <w:spacing w:line="360" w:lineRule="auto"/>
        <w:ind w:firstLine="720" w:firstLineChars="0"/>
        <w:jc w:val="both"/>
      </w:pPr>
    </w:p>
    <w:p w14:paraId="71A21348">
      <w:pPr>
        <w:pStyle w:val="3"/>
        <w:bidi w:val="0"/>
        <w:spacing w:line="360" w:lineRule="auto"/>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1.2 Phạm vi của đề tài</w:t>
      </w:r>
    </w:p>
    <w:p w14:paraId="65FC0E5A">
      <w:pPr>
        <w:numPr>
          <w:ilvl w:val="0"/>
          <w:numId w:val="4"/>
        </w:numPr>
        <w:bidi w:val="0"/>
        <w:spacing w:line="360" w:lineRule="auto"/>
        <w:ind w:left="420" w:leftChars="0" w:hanging="420" w:firstLineChars="0"/>
        <w:jc w:val="both"/>
      </w:pPr>
      <w:r>
        <w:t>Quy trình làm việc (Đầu vào / Đầu ra):</w:t>
      </w:r>
    </w:p>
    <w:p w14:paraId="1A93E79A">
      <w:pPr>
        <w:numPr>
          <w:ilvl w:val="0"/>
          <w:numId w:val="5"/>
        </w:numPr>
        <w:bidi w:val="0"/>
        <w:spacing w:line="360" w:lineRule="auto"/>
        <w:ind w:left="700" w:leftChars="0" w:hanging="420" w:firstLineChars="0"/>
        <w:jc w:val="both"/>
      </w:pPr>
      <w:r>
        <w:t>Đầu vào (Input): Bộ dữ liệu lịch sử thời tiết các tỉnh thành Việt Nam (dạng file .csv), bao gồm các trường thông tin: Ngày tháng (date), Tỉnh/Thành phố (province), Nhiệt độ cao nhất (max_temp), Nhiệt độ thấp nhất (min_temp), Tốc độ gió (wind_speed), Hướng gió (wind_direction), Lượng mưa (rain), Độ ẩm (humidity), Độ che phủ mây (cloud_cover), và Áp suất khí quyển (pressure).</w:t>
      </w:r>
    </w:p>
    <w:p w14:paraId="56301FE3">
      <w:pPr>
        <w:numPr>
          <w:ilvl w:val="0"/>
          <w:numId w:val="5"/>
        </w:numPr>
        <w:bidi w:val="0"/>
        <w:spacing w:line="360" w:lineRule="auto"/>
        <w:ind w:left="700" w:leftChars="0" w:hanging="420" w:firstLineChars="0"/>
        <w:jc w:val="both"/>
      </w:pPr>
      <w:r>
        <w:t>Quy trình: Đọc dữ liệu -&gt; Tiền xử lý (điền khuyết, mã hóa biến phân loại, chuẩn hóa bằng StandardScaler) -&gt; Khám phá trực quan (vẽ biểu đồ tương quan giữa độ ẩm, áp suất và lượng mưa) -&gt; Đưa vào mô hình Machine Learning -&gt; Tối ưu hóa (Elbow, Silhouette, Sampling) -&gt; Xuất kết quả.</w:t>
      </w:r>
    </w:p>
    <w:p w14:paraId="34DBF8A6">
      <w:pPr>
        <w:numPr>
          <w:ilvl w:val="0"/>
          <w:numId w:val="5"/>
        </w:numPr>
        <w:bidi w:val="0"/>
        <w:spacing w:line="360" w:lineRule="auto"/>
        <w:ind w:left="700" w:leftChars="0" w:hanging="420" w:firstLineChars="0"/>
        <w:jc w:val="both"/>
      </w:pPr>
      <w:r>
        <w:t>Đầu ra (Output): Các biểu đồ thống kê trực quan, nhãn phân cụm kiểu thời tiết (dựa trên sự kết hợp đa biến nhiệt độ, độ ẩm, áp suất...) và kết quả dự báo mức độ mưa.</w:t>
      </w:r>
    </w:p>
    <w:p w14:paraId="085143F4">
      <w:pPr>
        <w:numPr>
          <w:ilvl w:val="0"/>
          <w:numId w:val="6"/>
        </w:numPr>
        <w:bidi w:val="0"/>
        <w:spacing w:line="360" w:lineRule="auto"/>
        <w:ind w:left="420" w:leftChars="0" w:hanging="420" w:firstLineChars="0"/>
        <w:jc w:val="both"/>
      </w:pPr>
      <w:r>
        <w:t>Công nghệ và thuật toán chính:</w:t>
      </w:r>
    </w:p>
    <w:p w14:paraId="75BEDB66">
      <w:pPr>
        <w:numPr>
          <w:ilvl w:val="0"/>
          <w:numId w:val="7"/>
        </w:numPr>
        <w:bidi w:val="0"/>
        <w:spacing w:line="360" w:lineRule="auto"/>
        <w:ind w:left="700" w:leftChars="0" w:hanging="420" w:firstLineChars="0"/>
        <w:jc w:val="both"/>
      </w:pPr>
      <w:r>
        <w:t>Ngôn ngữ và Môi trường: Python, trình biên tập Visual Studio Code, quản lý môi trường ảo Anaconda.</w:t>
      </w:r>
    </w:p>
    <w:p w14:paraId="3827A2A6">
      <w:pPr>
        <w:numPr>
          <w:ilvl w:val="0"/>
          <w:numId w:val="7"/>
        </w:numPr>
        <w:bidi w:val="0"/>
        <w:spacing w:line="360" w:lineRule="auto"/>
        <w:ind w:left="700" w:leftChars="0" w:hanging="420" w:firstLineChars="0"/>
        <w:jc w:val="both"/>
      </w:pPr>
      <w:r>
        <w:t>Thư viện: Pandas, NumPy (xử lý dữ liệu); Matplotlib, Seaborn (trực quan hóa).</w:t>
      </w:r>
    </w:p>
    <w:p w14:paraId="3B7B149D">
      <w:pPr>
        <w:numPr>
          <w:ilvl w:val="0"/>
          <w:numId w:val="7"/>
        </w:numPr>
        <w:bidi w:val="0"/>
        <w:spacing w:line="360" w:lineRule="auto"/>
        <w:ind w:left="700" w:leftChars="0" w:hanging="420" w:firstLineChars="0"/>
        <w:jc w:val="both"/>
      </w:pPr>
      <w:r>
        <w:t>Thuật toán Học máy (Scikit-learn): K-Means Clustering (Phân cụm) và Random Forest Classifier (Phân lớp). Sử dụng thêm PCA để giảm chiều dữ liệu cho việc trực quan hóa 2D và 3D.</w:t>
      </w:r>
    </w:p>
    <w:p w14:paraId="520F2BBC">
      <w:pPr>
        <w:numPr>
          <w:ilvl w:val="0"/>
          <w:numId w:val="8"/>
        </w:numPr>
        <w:bidi w:val="0"/>
        <w:spacing w:line="360" w:lineRule="auto"/>
        <w:ind w:left="420" w:leftChars="0" w:hanging="420" w:firstLineChars="0"/>
        <w:jc w:val="both"/>
      </w:pPr>
      <w:r>
        <w:t>Phạm vi làm việc và giới hạn:</w:t>
      </w:r>
    </w:p>
    <w:p w14:paraId="5CCA1222">
      <w:pPr>
        <w:numPr>
          <w:ilvl w:val="0"/>
          <w:numId w:val="7"/>
        </w:numPr>
        <w:bidi w:val="0"/>
        <w:spacing w:line="360" w:lineRule="auto"/>
        <w:ind w:left="700" w:leftChars="0" w:hanging="420" w:firstLineChars="0"/>
        <w:jc w:val="both"/>
      </w:pPr>
      <w:r>
        <w:t>Về thuộc tính: Đề tài tận dụng rất tốt bộ chỉ số khí tượng toàn diện (có cả áp suất, mây, độ ẩm). Tuy nhiên, do giới hạn phần cứng và nguồn dữ liệu cộng đồng, mô hình hiện chưa tích hợp dữ liệu hình ảnh radar/vệ tinh thời gian thực (Real-time Satellite Imagery) hay các chỉ số về chất lượng không khí (AQI).</w:t>
      </w:r>
    </w:p>
    <w:p w14:paraId="0A2DF000">
      <w:pPr>
        <w:numPr>
          <w:ilvl w:val="0"/>
          <w:numId w:val="7"/>
        </w:numPr>
        <w:bidi w:val="0"/>
        <w:spacing w:line="360" w:lineRule="auto"/>
        <w:ind w:left="700" w:leftChars="0" w:hanging="420" w:firstLineChars="0"/>
        <w:jc w:val="both"/>
        <w:rPr>
          <w:rFonts w:hint="default"/>
          <w:lang w:val="en-US" w:eastAsia="en-US"/>
        </w:rPr>
      </w:pPr>
      <w:r>
        <w:t>Về dữ liệu: Đề tài chỉ sử dụng tập dữ liệu lịch sử tĩnh (Historical Data) lấy từ cộng đồng Kaggle, không sử dụng cảm biến IoT (Internet of Things) để thu thập dữ liệu thời gian thực.</w:t>
      </w:r>
    </w:p>
    <w:p w14:paraId="63FF2248">
      <w:pPr>
        <w:numPr>
          <w:ilvl w:val="0"/>
          <w:numId w:val="7"/>
        </w:numPr>
        <w:bidi w:val="0"/>
        <w:spacing w:line="360" w:lineRule="auto"/>
        <w:ind w:left="700" w:leftChars="0" w:hanging="420" w:firstLineChars="0"/>
        <w:jc w:val="both"/>
        <w:rPr>
          <w:rFonts w:hint="default"/>
          <w:lang w:val="en-US" w:eastAsia="en-US"/>
        </w:rPr>
      </w:pPr>
      <w:r>
        <w:t>Khả năng làm việc: Mô hình chạy cục bộ (Local) trên máy tính cá nhân, có áp dụng kỹ thuật lấy mẫu (Sampling) để khắc phục tình trạng tràn bộ nhớ (Memory Error) đối với dữ liệu lớn.</w:t>
      </w:r>
    </w:p>
    <w:p w14:paraId="0CE82B42">
      <w:pPr>
        <w:tabs>
          <w:tab w:val="left" w:pos="0"/>
        </w:tabs>
        <w:spacing w:line="360" w:lineRule="auto"/>
        <w:jc w:val="both"/>
        <w:rPr>
          <w:sz w:val="26"/>
          <w:szCs w:val="26"/>
        </w:rPr>
      </w:pPr>
    </w:p>
    <w:p w14:paraId="18515A3A">
      <w:pPr>
        <w:tabs>
          <w:tab w:val="left" w:pos="0"/>
        </w:tabs>
        <w:spacing w:line="360" w:lineRule="auto"/>
        <w:jc w:val="both"/>
        <w:rPr>
          <w:sz w:val="26"/>
          <w:szCs w:val="26"/>
        </w:rPr>
      </w:pPr>
    </w:p>
    <w:p w14:paraId="4A903187">
      <w:pPr>
        <w:tabs>
          <w:tab w:val="left" w:pos="0"/>
        </w:tabs>
        <w:spacing w:line="360" w:lineRule="auto"/>
        <w:jc w:val="both"/>
        <w:rPr>
          <w:sz w:val="26"/>
          <w:szCs w:val="26"/>
        </w:rPr>
      </w:pPr>
    </w:p>
    <w:p w14:paraId="205EFCCE">
      <w:pPr>
        <w:tabs>
          <w:tab w:val="left" w:pos="0"/>
        </w:tabs>
        <w:spacing w:line="360" w:lineRule="auto"/>
        <w:jc w:val="both"/>
        <w:rPr>
          <w:sz w:val="26"/>
          <w:szCs w:val="26"/>
        </w:rPr>
      </w:pPr>
    </w:p>
    <w:p w14:paraId="6D7259D8">
      <w:pPr>
        <w:tabs>
          <w:tab w:val="left" w:pos="0"/>
        </w:tabs>
        <w:spacing w:line="360" w:lineRule="auto"/>
        <w:jc w:val="both"/>
        <w:rPr>
          <w:sz w:val="26"/>
          <w:szCs w:val="26"/>
        </w:rPr>
      </w:pPr>
    </w:p>
    <w:p w14:paraId="054CC62B">
      <w:pPr>
        <w:tabs>
          <w:tab w:val="left" w:pos="0"/>
        </w:tabs>
        <w:spacing w:line="360" w:lineRule="auto"/>
        <w:jc w:val="both"/>
        <w:rPr>
          <w:sz w:val="26"/>
          <w:szCs w:val="26"/>
        </w:rPr>
      </w:pPr>
    </w:p>
    <w:p w14:paraId="464EA64E">
      <w:pPr>
        <w:tabs>
          <w:tab w:val="left" w:pos="0"/>
        </w:tabs>
        <w:spacing w:line="360" w:lineRule="auto"/>
        <w:jc w:val="both"/>
        <w:rPr>
          <w:sz w:val="26"/>
          <w:szCs w:val="26"/>
        </w:rPr>
      </w:pPr>
    </w:p>
    <w:p w14:paraId="6D4DE49D">
      <w:pPr>
        <w:tabs>
          <w:tab w:val="left" w:pos="0"/>
        </w:tabs>
        <w:spacing w:line="360" w:lineRule="auto"/>
        <w:jc w:val="both"/>
        <w:rPr>
          <w:sz w:val="26"/>
          <w:szCs w:val="26"/>
        </w:rPr>
      </w:pPr>
    </w:p>
    <w:p w14:paraId="18F5D2FD">
      <w:pPr>
        <w:tabs>
          <w:tab w:val="left" w:pos="0"/>
        </w:tabs>
        <w:spacing w:line="360" w:lineRule="auto"/>
        <w:jc w:val="both"/>
        <w:rPr>
          <w:sz w:val="26"/>
          <w:szCs w:val="26"/>
        </w:rPr>
      </w:pPr>
    </w:p>
    <w:p w14:paraId="17AB4FCB">
      <w:pPr>
        <w:tabs>
          <w:tab w:val="left" w:pos="0"/>
        </w:tabs>
        <w:spacing w:line="360" w:lineRule="auto"/>
        <w:jc w:val="both"/>
        <w:rPr>
          <w:sz w:val="26"/>
          <w:szCs w:val="26"/>
        </w:rPr>
      </w:pPr>
    </w:p>
    <w:p w14:paraId="26302EED">
      <w:pPr>
        <w:tabs>
          <w:tab w:val="left" w:pos="0"/>
        </w:tabs>
        <w:spacing w:line="360" w:lineRule="auto"/>
        <w:jc w:val="both"/>
        <w:rPr>
          <w:sz w:val="26"/>
          <w:szCs w:val="26"/>
        </w:rPr>
      </w:pPr>
    </w:p>
    <w:p w14:paraId="3E12EB4D">
      <w:pPr>
        <w:tabs>
          <w:tab w:val="left" w:pos="0"/>
        </w:tabs>
        <w:spacing w:line="360" w:lineRule="auto"/>
        <w:jc w:val="both"/>
        <w:rPr>
          <w:sz w:val="26"/>
          <w:szCs w:val="26"/>
        </w:rPr>
      </w:pPr>
    </w:p>
    <w:p w14:paraId="62E3B5BD">
      <w:pPr>
        <w:tabs>
          <w:tab w:val="left" w:pos="0"/>
        </w:tabs>
        <w:spacing w:line="360" w:lineRule="auto"/>
        <w:jc w:val="both"/>
        <w:rPr>
          <w:sz w:val="26"/>
          <w:szCs w:val="26"/>
        </w:rPr>
      </w:pPr>
    </w:p>
    <w:p w14:paraId="244BD5CB">
      <w:pPr>
        <w:tabs>
          <w:tab w:val="left" w:pos="0"/>
        </w:tabs>
        <w:spacing w:line="360" w:lineRule="auto"/>
        <w:jc w:val="both"/>
        <w:rPr>
          <w:sz w:val="26"/>
          <w:szCs w:val="26"/>
        </w:rPr>
      </w:pPr>
    </w:p>
    <w:p w14:paraId="5E933545">
      <w:pPr>
        <w:tabs>
          <w:tab w:val="left" w:pos="0"/>
        </w:tabs>
        <w:spacing w:line="360" w:lineRule="auto"/>
        <w:jc w:val="both"/>
        <w:rPr>
          <w:sz w:val="26"/>
          <w:szCs w:val="26"/>
        </w:rPr>
      </w:pPr>
    </w:p>
    <w:p w14:paraId="60D3EA77">
      <w:pPr>
        <w:pStyle w:val="2"/>
        <w:bidi w:val="0"/>
        <w:spacing w:line="360" w:lineRule="auto"/>
        <w:jc w:val="center"/>
        <w:rPr>
          <w:rFonts w:hint="default" w:ascii="Times New Roman" w:hAnsi="Times New Roman" w:cs="Times New Roman"/>
          <w:b/>
          <w:bCs/>
          <w:color w:val="auto"/>
          <w:sz w:val="36"/>
          <w:szCs w:val="36"/>
        </w:rPr>
      </w:pPr>
      <w:r>
        <w:rPr>
          <w:rFonts w:hint="default" w:ascii="Times New Roman" w:hAnsi="Times New Roman" w:cs="Times New Roman"/>
          <w:b/>
          <w:bCs/>
          <w:color w:val="auto"/>
          <w:sz w:val="36"/>
          <w:szCs w:val="36"/>
        </w:rPr>
        <w:t>CHƯƠNG 2 CƠ SỞ LÝ THUYẾT</w:t>
      </w:r>
    </w:p>
    <w:p w14:paraId="3B0A3831">
      <w:pPr>
        <w:pStyle w:val="3"/>
        <w:bidi w:val="0"/>
        <w:spacing w:line="360" w:lineRule="auto"/>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2.1 Tổng quan về Data Science và Machine Learning</w:t>
      </w:r>
    </w:p>
    <w:p w14:paraId="75B0B319">
      <w:pPr>
        <w:bidi w:val="0"/>
        <w:spacing w:line="360" w:lineRule="auto"/>
        <w:ind w:firstLine="720" w:firstLineChars="0"/>
        <w:jc w:val="both"/>
        <w:rPr>
          <w:rFonts w:hint="default"/>
          <w:lang w:val="en-US"/>
        </w:rPr>
      </w:pPr>
      <w:r>
        <w:rPr>
          <w:rFonts w:hint="default"/>
        </w:rPr>
        <w:t>Khoa học dữ liệu</w:t>
      </w:r>
      <w:r>
        <w:rPr>
          <w:rFonts w:hint="default"/>
          <w:lang w:val="en-US"/>
        </w:rPr>
        <w:t xml:space="preserve"> (</w:t>
      </w:r>
      <w:r>
        <w:rPr>
          <w:rFonts w:hint="default" w:ascii="Times New Roman" w:hAnsi="Times New Roman" w:cs="Times New Roman"/>
          <w:b w:val="0"/>
          <w:bCs w:val="0"/>
          <w:color w:val="auto"/>
          <w:sz w:val="28"/>
          <w:szCs w:val="28"/>
        </w:rPr>
        <w:t>Data Science</w:t>
      </w:r>
      <w:r>
        <w:rPr>
          <w:rFonts w:hint="default"/>
          <w:lang w:val="en-US"/>
        </w:rPr>
        <w:t>)</w:t>
      </w:r>
      <w:r>
        <w:rPr>
          <w:rFonts w:hint="default"/>
        </w:rPr>
        <w:t xml:space="preserve"> là một lĩnh vực liên ngành sử dụng các phương pháp, quy trình, thuật toán và hệ thống khoa học để trích xuất kiến thức và hiểu biết từ dữ liệu có cấu trúc và phi cấu trúc. Trái tim của Khoa học dữ liệu là Học máy (Machine Learning) – nơi các thuật toán tự học hỏi từ tập dữ liệu mẫu để đưa ra các dự đoán hoặc quyết định mà không cần được lập trình rõ ràng cho nhiệm vụ đó.</w:t>
      </w:r>
      <w:r>
        <w:rPr>
          <w:rFonts w:hint="default"/>
          <w:lang w:val="en-US"/>
        </w:rPr>
        <w:t xml:space="preserve"> </w:t>
      </w:r>
    </w:p>
    <w:p w14:paraId="430155E0">
      <w:pPr>
        <w:bidi w:val="0"/>
        <w:spacing w:line="360" w:lineRule="auto"/>
        <w:ind w:firstLine="720" w:firstLineChars="0"/>
        <w:jc w:val="both"/>
        <w:rPr>
          <w:rFonts w:hint="default"/>
        </w:rPr>
      </w:pPr>
      <w:r>
        <w:rPr>
          <w:rFonts w:hint="default"/>
        </w:rPr>
        <w:t>Ứng dụng thực tiễn: Khuyến nghị sản phẩm (E-commerce), Nhận diện hình ảnh, Dự đoán rủi ro tài chính, và đặc biệt là Phân tích - Dự báo khí tượng thủy văn.</w:t>
      </w:r>
    </w:p>
    <w:p w14:paraId="4FE1ACF7">
      <w:pPr>
        <w:bidi w:val="0"/>
        <w:spacing w:line="360" w:lineRule="auto"/>
        <w:ind w:firstLine="720" w:firstLineChars="0"/>
        <w:jc w:val="both"/>
        <w:rPr>
          <w:rFonts w:hint="default"/>
        </w:rPr>
      </w:pPr>
      <w:r>
        <w:rPr>
          <w:rFonts w:hint="default"/>
        </w:rPr>
        <w:t>Các thách thức hiện tại: Trong thực tế, dữ liệu thu thập được thường không hoàn hảo (chứa dữ liệu khuyết thiếu - missing values, hoặc nhiễu). Hơn nữa, với các tập dữ liệu lớn (Big Data), việc tính toán bằng các thuật toán nguyên thủy thường dẫn đến tình trạng quá tải bộ nhớ (Memory Error). Đề tài này giải quyết vấn đề đó thông qua các kỹ thuật tiền xử lý và lấy mẫu (Sampling).</w:t>
      </w:r>
    </w:p>
    <w:p w14:paraId="4F0B3B13">
      <w:pPr>
        <w:pStyle w:val="3"/>
        <w:bidi w:val="0"/>
        <w:spacing w:line="360" w:lineRule="auto"/>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2.2 Quy trình Thu thập và Tiền xử lý dữ liệu (Data Pipeline)</w:t>
      </w:r>
    </w:p>
    <w:p w14:paraId="03AC0F20">
      <w:pPr>
        <w:numPr>
          <w:ilvl w:val="0"/>
          <w:numId w:val="9"/>
        </w:numPr>
        <w:bidi w:val="0"/>
        <w:spacing w:line="360" w:lineRule="auto"/>
        <w:ind w:left="420" w:leftChars="0" w:hanging="420" w:firstLineChars="0"/>
        <w:jc w:val="both"/>
      </w:pPr>
      <w:r>
        <w:t>Tiền xử lý (Preprocessing):</w:t>
      </w:r>
    </w:p>
    <w:p w14:paraId="252E152F">
      <w:pPr>
        <w:numPr>
          <w:ilvl w:val="0"/>
          <w:numId w:val="10"/>
        </w:numPr>
        <w:bidi w:val="0"/>
        <w:spacing w:line="360" w:lineRule="auto"/>
        <w:ind w:left="700" w:leftChars="0" w:hanging="420" w:firstLineChars="0"/>
        <w:jc w:val="both"/>
      </w:pPr>
      <w:r>
        <w:t>Xử lý Missing Values: Sử dụng phương pháp điền khuyết (Imputation) để xử lý các dữ liệu trống mà không làm mất đi các bản ghi quan trọng.</w:t>
      </w:r>
    </w:p>
    <w:p w14:paraId="0384C219">
      <w:pPr>
        <w:numPr>
          <w:ilvl w:val="0"/>
          <w:numId w:val="10"/>
        </w:numPr>
        <w:bidi w:val="0"/>
        <w:spacing w:line="360" w:lineRule="auto"/>
        <w:ind w:left="700" w:leftChars="0" w:hanging="420" w:firstLineChars="0"/>
        <w:jc w:val="both"/>
      </w:pPr>
      <w:r>
        <w:t>Mã hóa và Chuẩn hóa dữ liệu: Sử dụng kỹ thuật mã hóa (như Label Encoding/One-Hot Encoding) đối với các trường chuỗi như Tỉnh thành (province) và Hướng gió (wind_direction). Đặc biệt, áp dụng StandardScaler để đưa các đặc trưng có thang đo chênh lệch lớn (ví dụ: Áp suất thường trên 1000 hPa trong khi lượng mưa chỉ vài mm) về cùng một phân phối chuẩn. Việc này đóng vai trò sống còn giúp các thuật toán tính khoảng cách như K-Means không bị sai lệch do sự khác biệt về đơn vị đo.</w:t>
      </w:r>
    </w:p>
    <w:p w14:paraId="66CD7E9F">
      <w:pPr>
        <w:pStyle w:val="3"/>
        <w:bidi w:val="0"/>
        <w:spacing w:line="360" w:lineRule="auto"/>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2.3 Bài toán Phân lớp (Classification)</w:t>
      </w:r>
    </w:p>
    <w:p w14:paraId="4889050A">
      <w:pPr>
        <w:numPr>
          <w:ilvl w:val="0"/>
          <w:numId w:val="11"/>
        </w:numPr>
        <w:bidi w:val="0"/>
        <w:spacing w:line="360" w:lineRule="auto"/>
        <w:ind w:left="420" w:leftChars="0" w:hanging="420" w:firstLineChars="0"/>
        <w:jc w:val="both"/>
      </w:pPr>
      <w:r>
        <w:t>Học có giám sát (Supervised Learning) là phương pháp mà mô hình được huấn luyện trên một tập dữ liệu đã được gán nhãn sẵn. Trong đề tài này, bài toán đặt ra là Phân lớp để dự báo mức độ mưa.</w:t>
      </w:r>
    </w:p>
    <w:p w14:paraId="2A6F0EB3">
      <w:pPr>
        <w:numPr>
          <w:ilvl w:val="0"/>
          <w:numId w:val="11"/>
        </w:numPr>
        <w:bidi w:val="0"/>
        <w:spacing w:line="360" w:lineRule="auto"/>
        <w:ind w:left="420" w:leftChars="0" w:hanging="420" w:firstLineChars="0"/>
        <w:jc w:val="both"/>
        <w:rPr>
          <w:rFonts w:hint="default"/>
        </w:rPr>
      </w:pPr>
      <w:r>
        <w:t>Thuật toán sử dụng: Đề tài ứng dụng thuật toán Random Forest Classifier (Rừng ngẫu nhiên). Thuật toán này thể hiện sức mạnh vượt trội khi xử lý dữ liệu có nhiều biến số phức tạp (nhiệt độ, độ che phủ mây, áp suất, độ ẩm). Bằng cách xây dựng hàng trăm cây quyết định (Decision Trees) song song và tổng hợp kết quả dự đoán, Random Forest cho phép nắm bắt những quy luật ẩn (ví dụ: sự sụt giảm áp suất kết hợp độ ẩm cao báo hiệu mưa to) một cách tự động, đồng thời hạn chế tối đa hiện tượng quá khớp (Overfitting).</w:t>
      </w:r>
    </w:p>
    <w:p w14:paraId="2EA0CFD4">
      <w:pPr>
        <w:pStyle w:val="3"/>
        <w:bidi w:val="0"/>
        <w:spacing w:line="360" w:lineRule="auto"/>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2.4 Bài toán Phân cụm (Clustering)</w:t>
      </w:r>
    </w:p>
    <w:p w14:paraId="39C23B28">
      <w:pPr>
        <w:numPr>
          <w:ilvl w:val="0"/>
          <w:numId w:val="12"/>
        </w:numPr>
        <w:bidi w:val="0"/>
        <w:spacing w:line="360" w:lineRule="auto"/>
        <w:ind w:left="420" w:leftChars="0" w:hanging="420" w:firstLineChars="0"/>
        <w:jc w:val="both"/>
        <w:rPr>
          <w:rFonts w:hint="default"/>
        </w:rPr>
      </w:pPr>
      <w:r>
        <w:rPr>
          <w:rFonts w:hint="default"/>
        </w:rPr>
        <w:t>Khác với phân lớp, Học không giám sát (Unsupervised Learning) làm việc với dữ liệu chưa được gán nhãn. Mục tiêu là khám phá cấu trúc ẩn hoặc gom nhóm dữ liệu.</w:t>
      </w:r>
    </w:p>
    <w:p w14:paraId="105BFEA6">
      <w:pPr>
        <w:numPr>
          <w:ilvl w:val="0"/>
          <w:numId w:val="12"/>
        </w:numPr>
        <w:bidi w:val="0"/>
        <w:spacing w:line="360" w:lineRule="auto"/>
        <w:ind w:left="420" w:leftChars="0" w:hanging="420" w:firstLineChars="0"/>
        <w:jc w:val="both"/>
        <w:rPr>
          <w:rFonts w:hint="default"/>
        </w:rPr>
      </w:pPr>
      <w:r>
        <w:rPr>
          <w:rFonts w:hint="default"/>
        </w:rPr>
        <w:t xml:space="preserve">Thuật toán K-Means: Là thuật toán phân cụm phổ biến nhất. Nó phân chia dữ liệu thành K cụm khác nhau bằng cách tối thiểu hóa tổng khoảng cách từ các điểm dữ liệu đến tâm của cụm (centroid). Trong đề tài, K-Means được dùng để nhóm các ngày có chỉ số thời tiết tương đồng thành các </w:t>
      </w:r>
      <w:r>
        <w:rPr>
          <w:rFonts w:hint="default"/>
          <w:lang w:val="en-US"/>
        </w:rPr>
        <w:t>“</w:t>
      </w:r>
      <w:r>
        <w:rPr>
          <w:rFonts w:hint="default"/>
        </w:rPr>
        <w:t>Kiểu hình thời tiết</w:t>
      </w:r>
      <w:r>
        <w:rPr>
          <w:rFonts w:hint="default"/>
          <w:lang w:val="en-US"/>
        </w:rPr>
        <w:t>”</w:t>
      </w:r>
      <w:r>
        <w:rPr>
          <w:rFonts w:hint="default"/>
        </w:rPr>
        <w:t xml:space="preserve"> đặc trưng.</w:t>
      </w:r>
    </w:p>
    <w:p w14:paraId="1AC77985">
      <w:pPr>
        <w:numPr>
          <w:ilvl w:val="0"/>
          <w:numId w:val="12"/>
        </w:numPr>
        <w:bidi w:val="0"/>
        <w:spacing w:line="360" w:lineRule="auto"/>
        <w:ind w:left="420" w:leftChars="0" w:hanging="420" w:firstLineChars="0"/>
        <w:jc w:val="both"/>
        <w:rPr>
          <w:rFonts w:hint="default"/>
        </w:rPr>
      </w:pPr>
      <w:r>
        <w:rPr>
          <w:rFonts w:hint="default"/>
        </w:rPr>
        <w:t>Đánh giá và Tối ưu mô hình:</w:t>
      </w:r>
    </w:p>
    <w:p w14:paraId="765B5969">
      <w:pPr>
        <w:numPr>
          <w:ilvl w:val="0"/>
          <w:numId w:val="13"/>
        </w:numPr>
        <w:bidi w:val="0"/>
        <w:spacing w:line="360" w:lineRule="auto"/>
        <w:ind w:left="700" w:leftChars="0" w:hanging="420" w:firstLineChars="0"/>
        <w:jc w:val="both"/>
        <w:rPr>
          <w:rFonts w:hint="default"/>
        </w:rPr>
      </w:pPr>
      <w:r>
        <w:rPr>
          <w:rFonts w:hint="default"/>
        </w:rPr>
        <w:t>Phương pháp Elbow: Vẽ biểu đồ tổng bình phương khoảng cách (Inertia) để tìm ra điểm "cùi chỏ", giúp xác định số cụm $K$ tối ưu.</w:t>
      </w:r>
    </w:p>
    <w:p w14:paraId="1B2F97DF">
      <w:pPr>
        <w:numPr>
          <w:ilvl w:val="0"/>
          <w:numId w:val="13"/>
        </w:numPr>
        <w:bidi w:val="0"/>
        <w:spacing w:line="360" w:lineRule="auto"/>
        <w:ind w:left="700" w:leftChars="0" w:hanging="420" w:firstLineChars="0"/>
        <w:jc w:val="both"/>
        <w:rPr>
          <w:rFonts w:hint="default"/>
        </w:rPr>
      </w:pPr>
      <w:r>
        <w:rPr>
          <w:rFonts w:hint="default"/>
        </w:rPr>
        <w:t>Silhouette Score: Chỉ số đánh giá chất lượng của các cụm (từ -1 đến 1). Điểm càng gần 1, các cụm càng tách biệt rõ ràng. Để tránh tràn RAM khi tính điểm Silhouette trên tập dữ liệu thời tiết lớn, đề tài áp dụng kỹ thuật Random Sampling (chỉ lấy ngẫu nhiên 10,000 mẫu để đại diện đánh giá).</w:t>
      </w:r>
    </w:p>
    <w:p w14:paraId="65020C62">
      <w:pPr>
        <w:pStyle w:val="3"/>
        <w:bidi w:val="0"/>
        <w:spacing w:line="360" w:lineRule="auto"/>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 xml:space="preserve">2.5. Môi trường phát triển và </w:t>
      </w:r>
      <w:r>
        <w:rPr>
          <w:rFonts w:hint="default" w:ascii="Times New Roman" w:hAnsi="Times New Roman" w:cs="Times New Roman"/>
          <w:b/>
          <w:bCs/>
          <w:color w:val="auto"/>
          <w:sz w:val="28"/>
          <w:szCs w:val="28"/>
          <w:lang w:val="en-US"/>
        </w:rPr>
        <w:t>c</w:t>
      </w:r>
      <w:r>
        <w:rPr>
          <w:rFonts w:hint="default" w:ascii="Times New Roman" w:hAnsi="Times New Roman" w:cs="Times New Roman"/>
          <w:b/>
          <w:bCs/>
          <w:color w:val="auto"/>
          <w:sz w:val="28"/>
          <w:szCs w:val="28"/>
        </w:rPr>
        <w:t>ông cụ hỗ trợ</w:t>
      </w:r>
    </w:p>
    <w:p w14:paraId="092A38F4">
      <w:pPr>
        <w:numPr>
          <w:ilvl w:val="0"/>
          <w:numId w:val="12"/>
        </w:numPr>
        <w:bidi w:val="0"/>
        <w:spacing w:line="360" w:lineRule="auto"/>
        <w:ind w:left="420" w:leftChars="0" w:hanging="420" w:firstLineChars="0"/>
        <w:jc w:val="both"/>
        <w:rPr>
          <w:rFonts w:hint="default"/>
        </w:rPr>
      </w:pPr>
      <w:r>
        <w:rPr>
          <w:rFonts w:hint="default"/>
          <w:lang w:val="en-US"/>
        </w:rPr>
        <w:t>M</w:t>
      </w:r>
      <w:r>
        <w:rPr>
          <w:rFonts w:hint="default"/>
        </w:rPr>
        <w:t>ã nguồn Khoa học dữ liệu được phát triển và tối ưu trên môi trường cục bộ (Local Environment):</w:t>
      </w:r>
    </w:p>
    <w:p w14:paraId="1B7D8CA8">
      <w:pPr>
        <w:numPr>
          <w:ilvl w:val="0"/>
          <w:numId w:val="14"/>
        </w:numPr>
        <w:bidi w:val="0"/>
        <w:spacing w:line="360" w:lineRule="auto"/>
        <w:ind w:left="700" w:leftChars="0" w:hanging="420" w:firstLineChars="0"/>
        <w:jc w:val="both"/>
        <w:rPr>
          <w:rFonts w:hint="default"/>
        </w:rPr>
      </w:pPr>
      <w:r>
        <w:rPr>
          <w:rFonts w:hint="default"/>
        </w:rPr>
        <w:t>Ngôn ngữ lập trình: Python 3.10.</w:t>
      </w:r>
    </w:p>
    <w:p w14:paraId="58BC1554">
      <w:pPr>
        <w:numPr>
          <w:ilvl w:val="0"/>
          <w:numId w:val="14"/>
        </w:numPr>
        <w:bidi w:val="0"/>
        <w:spacing w:line="360" w:lineRule="auto"/>
        <w:ind w:left="700" w:leftChars="0" w:hanging="420" w:firstLineChars="0"/>
        <w:jc w:val="both"/>
        <w:rPr>
          <w:rFonts w:hint="default"/>
        </w:rPr>
      </w:pPr>
      <w:r>
        <w:rPr>
          <w:rFonts w:hint="default"/>
        </w:rPr>
        <w:t>Trình biên tập: Visual Studio Code (VS Code) kết hợp với extension Jupyter Notebook (.ipynb), cho phép chạy code theo từng khối (cell) và hiển thị biểu đồ trực tiếp.</w:t>
      </w:r>
    </w:p>
    <w:p w14:paraId="697C1388">
      <w:pPr>
        <w:numPr>
          <w:ilvl w:val="0"/>
          <w:numId w:val="14"/>
        </w:numPr>
        <w:bidi w:val="0"/>
        <w:spacing w:line="360" w:lineRule="auto"/>
        <w:ind w:left="700" w:leftChars="0" w:hanging="420" w:firstLineChars="0"/>
        <w:jc w:val="both"/>
        <w:rPr>
          <w:rFonts w:hint="default" w:ascii="sans-serif" w:hAnsi="sans-serif" w:eastAsia="sans-serif" w:cs="sans-serif"/>
        </w:rPr>
      </w:pPr>
      <w:r>
        <w:rPr>
          <w:rFonts w:hint="default"/>
        </w:rPr>
        <w:t>Quản lý môi trường: Sử dụng Anaconda để tạo một môi trường ảo (Virtual Environment) hoàn toàn độc lập mang tên weather_project. Việc này giúp quản lý chặt chẽ các thư viện (pandas, numpy, matplotlib, scikit-learn), tránh xung đột phiên bản phần mềm với hệ điều hành máy tính.</w:t>
      </w:r>
    </w:p>
    <w:p w14:paraId="794F92D9">
      <w:pPr>
        <w:pStyle w:val="12"/>
        <w:keepNext w:val="0"/>
        <w:keepLines w:val="0"/>
        <w:widowControl/>
        <w:suppressLineNumbers w:val="0"/>
        <w:spacing w:before="0" w:beforeAutospacing="0" w:line="12" w:lineRule="atLeast"/>
        <w:jc w:val="center"/>
        <w:rPr>
          <w:rFonts w:hint="default" w:ascii="Times New Roman" w:hAnsi="Times New Roman" w:eastAsia="Times New Roman" w:cs="Times New Roman"/>
          <w:b w:val="0"/>
          <w:bCs w:val="0"/>
          <w:i/>
          <w:iCs/>
          <w:sz w:val="27"/>
          <w:szCs w:val="27"/>
          <w:lang w:val="en-US" w:eastAsia="en-US" w:bidi="ar-SA"/>
        </w:rPr>
      </w:pPr>
    </w:p>
    <w:p w14:paraId="21D1E7CE">
      <w:pPr>
        <w:pStyle w:val="12"/>
        <w:keepNext w:val="0"/>
        <w:keepLines w:val="0"/>
        <w:widowControl/>
        <w:suppressLineNumbers w:val="0"/>
        <w:spacing w:before="0" w:beforeAutospacing="0" w:line="12" w:lineRule="atLeast"/>
        <w:jc w:val="center"/>
        <w:rPr>
          <w:rFonts w:hint="default" w:ascii="Times New Roman" w:hAnsi="Times New Roman" w:eastAsia="Times New Roman" w:cs="Times New Roman"/>
          <w:b w:val="0"/>
          <w:bCs w:val="0"/>
          <w:i/>
          <w:iCs/>
          <w:sz w:val="27"/>
          <w:szCs w:val="27"/>
          <w:lang w:val="en-US" w:eastAsia="en-US" w:bidi="ar-SA"/>
        </w:rPr>
      </w:pPr>
    </w:p>
    <w:p w14:paraId="652D40FE">
      <w:pPr>
        <w:pStyle w:val="12"/>
        <w:keepNext w:val="0"/>
        <w:keepLines w:val="0"/>
        <w:widowControl/>
        <w:suppressLineNumbers w:val="0"/>
        <w:spacing w:before="0" w:beforeAutospacing="0" w:line="12" w:lineRule="atLeast"/>
        <w:jc w:val="center"/>
        <w:rPr>
          <w:rFonts w:hint="default" w:ascii="Times New Roman" w:hAnsi="Times New Roman" w:eastAsia="Times New Roman" w:cs="Times New Roman"/>
          <w:b w:val="0"/>
          <w:bCs w:val="0"/>
          <w:i/>
          <w:iCs/>
          <w:sz w:val="27"/>
          <w:szCs w:val="27"/>
          <w:lang w:val="en-US" w:eastAsia="en-US" w:bidi="ar-SA"/>
        </w:rPr>
      </w:pPr>
    </w:p>
    <w:p w14:paraId="0DAEA1E3">
      <w:pPr>
        <w:pStyle w:val="12"/>
        <w:keepNext w:val="0"/>
        <w:keepLines w:val="0"/>
        <w:widowControl/>
        <w:suppressLineNumbers w:val="0"/>
        <w:spacing w:before="0" w:beforeAutospacing="0" w:line="12" w:lineRule="atLeast"/>
        <w:jc w:val="center"/>
        <w:rPr>
          <w:rFonts w:hint="default" w:ascii="Times New Roman" w:hAnsi="Times New Roman" w:eastAsia="Times New Roman" w:cs="Times New Roman"/>
          <w:b w:val="0"/>
          <w:bCs w:val="0"/>
          <w:i/>
          <w:iCs/>
          <w:sz w:val="27"/>
          <w:szCs w:val="27"/>
          <w:lang w:val="en-US" w:eastAsia="en-US" w:bidi="ar-SA"/>
        </w:rPr>
      </w:pPr>
    </w:p>
    <w:p w14:paraId="40A1BA5C">
      <w:pPr>
        <w:pStyle w:val="12"/>
        <w:keepNext w:val="0"/>
        <w:keepLines w:val="0"/>
        <w:widowControl/>
        <w:suppressLineNumbers w:val="0"/>
        <w:spacing w:before="0" w:beforeAutospacing="0" w:line="12" w:lineRule="atLeast"/>
        <w:jc w:val="center"/>
        <w:rPr>
          <w:rFonts w:hint="default" w:ascii="Times New Roman" w:hAnsi="Times New Roman" w:eastAsia="Times New Roman" w:cs="Times New Roman"/>
          <w:b w:val="0"/>
          <w:bCs w:val="0"/>
          <w:i/>
          <w:iCs/>
          <w:sz w:val="27"/>
          <w:szCs w:val="27"/>
          <w:lang w:val="en-US" w:eastAsia="en-US" w:bidi="ar-SA"/>
        </w:rPr>
      </w:pPr>
    </w:p>
    <w:p w14:paraId="177F31E2">
      <w:pPr>
        <w:pStyle w:val="12"/>
        <w:keepNext w:val="0"/>
        <w:keepLines w:val="0"/>
        <w:widowControl/>
        <w:suppressLineNumbers w:val="0"/>
        <w:spacing w:before="0" w:beforeAutospacing="0" w:line="12" w:lineRule="atLeast"/>
        <w:jc w:val="center"/>
        <w:rPr>
          <w:rFonts w:hint="default" w:ascii="Times New Roman" w:hAnsi="Times New Roman" w:eastAsia="Times New Roman" w:cs="Times New Roman"/>
          <w:b w:val="0"/>
          <w:bCs w:val="0"/>
          <w:i/>
          <w:iCs/>
          <w:sz w:val="27"/>
          <w:szCs w:val="27"/>
          <w:lang w:val="en-US" w:eastAsia="en-US" w:bidi="ar-SA"/>
        </w:rPr>
      </w:pPr>
    </w:p>
    <w:p w14:paraId="71CC2351">
      <w:pPr>
        <w:pStyle w:val="12"/>
        <w:keepNext w:val="0"/>
        <w:keepLines w:val="0"/>
        <w:widowControl/>
        <w:suppressLineNumbers w:val="0"/>
        <w:spacing w:before="0" w:beforeAutospacing="0" w:line="12" w:lineRule="atLeast"/>
        <w:jc w:val="center"/>
        <w:rPr>
          <w:rFonts w:hint="default" w:ascii="Times New Roman" w:hAnsi="Times New Roman" w:eastAsia="Times New Roman" w:cs="Times New Roman"/>
          <w:b w:val="0"/>
          <w:bCs w:val="0"/>
          <w:i/>
          <w:iCs/>
          <w:sz w:val="27"/>
          <w:szCs w:val="27"/>
          <w:lang w:val="en-US" w:eastAsia="en-US" w:bidi="ar-SA"/>
        </w:rPr>
      </w:pPr>
    </w:p>
    <w:p w14:paraId="1E146EFF">
      <w:pPr>
        <w:pStyle w:val="12"/>
        <w:keepNext w:val="0"/>
        <w:keepLines w:val="0"/>
        <w:widowControl/>
        <w:suppressLineNumbers w:val="0"/>
        <w:spacing w:before="0" w:beforeAutospacing="0" w:line="12" w:lineRule="atLeast"/>
        <w:jc w:val="center"/>
        <w:rPr>
          <w:rFonts w:hint="default" w:ascii="Times New Roman" w:hAnsi="Times New Roman" w:eastAsia="Times New Roman" w:cs="Times New Roman"/>
          <w:b w:val="0"/>
          <w:bCs w:val="0"/>
          <w:i/>
          <w:iCs/>
          <w:sz w:val="27"/>
          <w:szCs w:val="27"/>
          <w:lang w:val="en-US" w:eastAsia="en-US" w:bidi="ar-SA"/>
        </w:rPr>
      </w:pPr>
    </w:p>
    <w:p w14:paraId="7DAA5B23">
      <w:pPr>
        <w:pStyle w:val="12"/>
        <w:keepNext w:val="0"/>
        <w:keepLines w:val="0"/>
        <w:widowControl/>
        <w:suppressLineNumbers w:val="0"/>
        <w:spacing w:before="0" w:beforeAutospacing="0" w:line="12" w:lineRule="atLeast"/>
        <w:jc w:val="center"/>
        <w:rPr>
          <w:rFonts w:hint="default" w:ascii="Times New Roman" w:hAnsi="Times New Roman" w:eastAsia="Times New Roman" w:cs="Times New Roman"/>
          <w:b w:val="0"/>
          <w:bCs w:val="0"/>
          <w:i/>
          <w:iCs/>
          <w:sz w:val="27"/>
          <w:szCs w:val="27"/>
          <w:lang w:val="en-US" w:eastAsia="en-US" w:bidi="ar-SA"/>
        </w:rPr>
      </w:pPr>
    </w:p>
    <w:p w14:paraId="229F5C42">
      <w:pPr>
        <w:pStyle w:val="12"/>
        <w:keepNext w:val="0"/>
        <w:keepLines w:val="0"/>
        <w:widowControl/>
        <w:suppressLineNumbers w:val="0"/>
        <w:spacing w:before="0" w:beforeAutospacing="0" w:line="12" w:lineRule="atLeast"/>
        <w:jc w:val="center"/>
        <w:rPr>
          <w:rFonts w:hint="default" w:ascii="Times New Roman" w:hAnsi="Times New Roman" w:eastAsia="Times New Roman" w:cs="Times New Roman"/>
          <w:b w:val="0"/>
          <w:bCs w:val="0"/>
          <w:i/>
          <w:iCs/>
          <w:sz w:val="27"/>
          <w:szCs w:val="27"/>
          <w:lang w:val="en-US" w:eastAsia="en-US" w:bidi="ar-SA"/>
        </w:rPr>
      </w:pPr>
    </w:p>
    <w:p w14:paraId="6D36A8F5">
      <w:pPr>
        <w:pStyle w:val="12"/>
        <w:keepNext w:val="0"/>
        <w:keepLines w:val="0"/>
        <w:widowControl/>
        <w:suppressLineNumbers w:val="0"/>
        <w:spacing w:before="0" w:beforeAutospacing="0" w:line="12" w:lineRule="atLeast"/>
        <w:jc w:val="center"/>
        <w:rPr>
          <w:rFonts w:hint="default" w:ascii="Times New Roman" w:hAnsi="Times New Roman" w:eastAsia="Times New Roman" w:cs="Times New Roman"/>
          <w:b w:val="0"/>
          <w:bCs w:val="0"/>
          <w:i/>
          <w:iCs/>
          <w:sz w:val="27"/>
          <w:szCs w:val="27"/>
          <w:lang w:val="en-US" w:eastAsia="en-US" w:bidi="ar-SA"/>
        </w:rPr>
      </w:pPr>
    </w:p>
    <w:p w14:paraId="68E551B0">
      <w:pPr>
        <w:pStyle w:val="12"/>
        <w:keepNext w:val="0"/>
        <w:keepLines w:val="0"/>
        <w:widowControl/>
        <w:suppressLineNumbers w:val="0"/>
        <w:spacing w:before="0" w:beforeAutospacing="0" w:line="12" w:lineRule="atLeast"/>
        <w:jc w:val="center"/>
        <w:rPr>
          <w:rFonts w:hint="default" w:ascii="Times New Roman" w:hAnsi="Times New Roman" w:eastAsia="Times New Roman" w:cs="Times New Roman"/>
          <w:b w:val="0"/>
          <w:bCs w:val="0"/>
          <w:i/>
          <w:iCs/>
          <w:sz w:val="27"/>
          <w:szCs w:val="27"/>
          <w:lang w:val="en-US" w:eastAsia="en-US" w:bidi="ar-SA"/>
        </w:rPr>
      </w:pPr>
    </w:p>
    <w:p w14:paraId="6981C749">
      <w:pPr>
        <w:pStyle w:val="12"/>
        <w:keepNext w:val="0"/>
        <w:keepLines w:val="0"/>
        <w:widowControl/>
        <w:suppressLineNumbers w:val="0"/>
        <w:spacing w:before="0" w:beforeAutospacing="0" w:line="12" w:lineRule="atLeast"/>
        <w:jc w:val="center"/>
        <w:rPr>
          <w:rFonts w:hint="default" w:ascii="Times New Roman" w:hAnsi="Times New Roman" w:eastAsia="Times New Roman" w:cs="Times New Roman"/>
          <w:b w:val="0"/>
          <w:bCs w:val="0"/>
          <w:i/>
          <w:iCs/>
          <w:sz w:val="27"/>
          <w:szCs w:val="27"/>
          <w:lang w:val="en-US" w:eastAsia="en-US" w:bidi="ar-SA"/>
        </w:rPr>
      </w:pPr>
    </w:p>
    <w:p w14:paraId="2B952BE4">
      <w:pPr>
        <w:pStyle w:val="12"/>
        <w:keepNext w:val="0"/>
        <w:keepLines w:val="0"/>
        <w:widowControl/>
        <w:suppressLineNumbers w:val="0"/>
        <w:spacing w:before="0" w:beforeAutospacing="0" w:line="12" w:lineRule="atLeast"/>
        <w:jc w:val="center"/>
        <w:rPr>
          <w:rFonts w:hint="default" w:ascii="Times New Roman" w:hAnsi="Times New Roman" w:eastAsia="Times New Roman" w:cs="Times New Roman"/>
          <w:b w:val="0"/>
          <w:bCs w:val="0"/>
          <w:i/>
          <w:iCs/>
          <w:sz w:val="27"/>
          <w:szCs w:val="27"/>
          <w:lang w:val="en-US" w:eastAsia="en-US" w:bidi="ar-SA"/>
        </w:rPr>
      </w:pPr>
    </w:p>
    <w:p w14:paraId="37DE5CED">
      <w:pPr>
        <w:spacing w:line="360" w:lineRule="auto"/>
        <w:outlineLvl w:val="1"/>
        <w:rPr>
          <w:b/>
        </w:rPr>
      </w:pPr>
    </w:p>
    <w:p w14:paraId="73F51CF7">
      <w:pPr>
        <w:pStyle w:val="2"/>
        <w:bidi w:val="0"/>
        <w:jc w:val="center"/>
        <w:rPr>
          <w:rFonts w:hint="default" w:ascii="Times New Roman" w:hAnsi="Times New Roman" w:cs="Times New Roman"/>
          <w:b/>
          <w:bCs/>
          <w:color w:val="auto"/>
          <w:sz w:val="36"/>
          <w:szCs w:val="36"/>
        </w:rPr>
      </w:pPr>
      <w:bookmarkStart w:id="7" w:name="_Toc223629803"/>
      <w:r>
        <w:rPr>
          <w:rFonts w:hint="default" w:ascii="Times New Roman" w:hAnsi="Times New Roman" w:cs="Times New Roman"/>
          <w:b/>
          <w:bCs/>
          <w:color w:val="auto"/>
          <w:sz w:val="36"/>
          <w:szCs w:val="36"/>
        </w:rPr>
        <w:t>CHƯƠNG 3 KHÁM PHÁ DỮ LIỆU VÀ THỰC NGHIỆM MÔ HÌNH</w:t>
      </w:r>
    </w:p>
    <w:p w14:paraId="03057D42">
      <w:pPr>
        <w:pStyle w:val="3"/>
        <w:bidi w:val="0"/>
        <w:spacing w:line="360" w:lineRule="auto"/>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3.1. Tiền xử lý dữ liệu (Data Preprocessing)</w:t>
      </w:r>
    </w:p>
    <w:p w14:paraId="660D6FEF">
      <w:pPr>
        <w:numPr>
          <w:ilvl w:val="0"/>
          <w:numId w:val="15"/>
        </w:numPr>
        <w:bidi w:val="0"/>
        <w:spacing w:line="360" w:lineRule="auto"/>
        <w:ind w:left="420" w:leftChars="0" w:hanging="420" w:firstLineChars="0"/>
        <w:jc w:val="both"/>
        <w:rPr>
          <w:rFonts w:hint="default"/>
        </w:rPr>
      </w:pPr>
      <w:r>
        <w:rPr>
          <w:rFonts w:hint="default"/>
        </w:rPr>
        <w:t>Trước khi tiến hành phân tích và đưa vào mô hình học máy, tập dữ liệu thô (Raw Data) cần được làm sạch và định dạng lại để đảm bảo tính chính xác cho các phép toán. Quá trình tiền xử lý trong đề tài bao gồm các bước sau:</w:t>
      </w:r>
    </w:p>
    <w:p w14:paraId="1F13839D">
      <w:pPr>
        <w:numPr>
          <w:ilvl w:val="0"/>
          <w:numId w:val="16"/>
        </w:numPr>
        <w:bidi w:val="0"/>
        <w:spacing w:line="360" w:lineRule="auto"/>
        <w:ind w:left="700" w:leftChars="0" w:hanging="420" w:firstLineChars="0"/>
        <w:jc w:val="both"/>
        <w:rPr>
          <w:rFonts w:hint="default"/>
        </w:rPr>
      </w:pPr>
      <w:r>
        <w:rPr>
          <w:rFonts w:hint="default"/>
        </w:rPr>
        <w:t>Kiểm tra và xử lý dữ liệu khuyết thiếu (Missing Values): Quá trình kiểm tra cho thấy một số trường dữ liệu khí tượng có hiện tượng trống (NaN). Đề tài đã xử lý bằng phương pháp điền khuyết (Imputation): sử dụng giá trị trung bình (Mean) đối với các biến định lượng (như nhiệt độ, độ ẩm, sức gió) và giá trị xuất hiện nhiều nhất (Mode) đối với các biến định tính để bảo toàn kích thước của tập dữ liệu.</w:t>
      </w:r>
    </w:p>
    <w:p w14:paraId="4A679D7E">
      <w:pPr>
        <w:numPr>
          <w:ilvl w:val="0"/>
          <w:numId w:val="16"/>
        </w:numPr>
        <w:bidi w:val="0"/>
        <w:spacing w:line="360" w:lineRule="auto"/>
        <w:ind w:left="700" w:leftChars="0" w:hanging="420" w:firstLineChars="0"/>
        <w:jc w:val="both"/>
        <w:rPr>
          <w:rFonts w:hint="default"/>
        </w:rPr>
      </w:pPr>
      <w:r>
        <w:rPr>
          <w:rFonts w:hint="default"/>
        </w:rPr>
        <w:t>Mã hóa dữ liệu (Encoding): Các trường dữ liệu dạng chuỗi văn bản như province (Tỉnh/thành) và wind_direction (Hướng gió) được mã hóa thành các giá trị số nguyên thông qua kỹ thuật LabelEncoder nhằm đáp ứng yêu cầu đầu vào của các thuật toán Machine Learning.</w:t>
      </w:r>
    </w:p>
    <w:p w14:paraId="256E04F3">
      <w:pPr>
        <w:numPr>
          <w:ilvl w:val="0"/>
          <w:numId w:val="16"/>
        </w:numPr>
        <w:bidi w:val="0"/>
        <w:spacing w:line="360" w:lineRule="auto"/>
        <w:ind w:left="700" w:leftChars="0" w:hanging="420" w:firstLineChars="0"/>
        <w:jc w:val="both"/>
        <w:rPr>
          <w:rFonts w:hint="default"/>
        </w:rPr>
      </w:pPr>
      <w:r>
        <w:rPr>
          <w:rFonts w:hint="default"/>
        </w:rPr>
        <w:t>Chuẩn hóa dữ liệu (Scaling): Sử dụng StandardScaler từ thư viện scikit-learn để đưa các biến có đơn vị và thang đo khác biệt (ví dụ: áp suất lên tới hàng nghìn hPa, trong khi lượng mưa chỉ vài mm) về cùng một phân phối có giá trị trung bình bằng 0 và độ lệch chuẩn bằng 1.</w:t>
      </w:r>
    </w:p>
    <w:p w14:paraId="23F80925">
      <w:pPr>
        <w:pStyle w:val="3"/>
        <w:bidi w:val="0"/>
        <w:spacing w:line="360" w:lineRule="auto"/>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 xml:space="preserve">3.2 Phân tích </w:t>
      </w:r>
      <w:r>
        <w:rPr>
          <w:rFonts w:hint="default" w:ascii="Times New Roman" w:hAnsi="Times New Roman" w:cs="Times New Roman"/>
          <w:b/>
          <w:bCs/>
          <w:color w:val="auto"/>
          <w:sz w:val="28"/>
          <w:szCs w:val="28"/>
          <w:lang w:val="en-US"/>
        </w:rPr>
        <w:t>k</w:t>
      </w:r>
      <w:r>
        <w:rPr>
          <w:rFonts w:hint="default" w:ascii="Times New Roman" w:hAnsi="Times New Roman" w:cs="Times New Roman"/>
          <w:b/>
          <w:bCs/>
          <w:color w:val="auto"/>
          <w:sz w:val="28"/>
          <w:szCs w:val="28"/>
        </w:rPr>
        <w:t xml:space="preserve">hám phá </w:t>
      </w:r>
      <w:r>
        <w:rPr>
          <w:rFonts w:hint="default" w:ascii="Times New Roman" w:hAnsi="Times New Roman" w:cs="Times New Roman"/>
          <w:b/>
          <w:bCs/>
          <w:color w:val="auto"/>
          <w:sz w:val="28"/>
          <w:szCs w:val="28"/>
          <w:lang w:val="en-US"/>
        </w:rPr>
        <w:t>d</w:t>
      </w:r>
      <w:r>
        <w:rPr>
          <w:rFonts w:hint="default" w:ascii="Times New Roman" w:hAnsi="Times New Roman" w:cs="Times New Roman"/>
          <w:b/>
          <w:bCs/>
          <w:color w:val="auto"/>
          <w:sz w:val="28"/>
          <w:szCs w:val="28"/>
        </w:rPr>
        <w:t>ữ liệu (EDA - Exploratory Data Analysis)</w:t>
      </w:r>
    </w:p>
    <w:p w14:paraId="13CCA104">
      <w:pPr>
        <w:numPr>
          <w:numId w:val="0"/>
        </w:numPr>
        <w:bidi w:val="0"/>
        <w:spacing w:line="360" w:lineRule="auto"/>
        <w:ind w:leftChars="0"/>
        <w:jc w:val="both"/>
        <w:rPr>
          <w:rFonts w:hint="default"/>
        </w:rPr>
      </w:pPr>
      <w:r>
        <w:rPr>
          <w:rFonts w:hint="default"/>
        </w:rPr>
        <w:t>Khám phá dữ liệu là bước quan trọng giúp rút ra những nhận định tổng quan về các đặc trưng khí hậu của Việt Nam trước khi huấn luyện mô hình.</w:t>
      </w:r>
    </w:p>
    <w:p w14:paraId="53F47581">
      <w:pPr>
        <w:numPr>
          <w:ilvl w:val="0"/>
          <w:numId w:val="17"/>
        </w:numPr>
        <w:bidi w:val="0"/>
        <w:spacing w:line="360" w:lineRule="auto"/>
        <w:ind w:left="420" w:leftChars="0" w:hanging="420" w:firstLineChars="0"/>
        <w:jc w:val="both"/>
        <w:rPr>
          <w:rFonts w:hint="default"/>
        </w:rPr>
      </w:pPr>
      <w:r>
        <w:rPr>
          <w:rFonts w:hint="default"/>
        </w:rPr>
        <w:t>Phân bố lượng mưa và nhiệt độ tại các khu vực</w:t>
      </w:r>
    </w:p>
    <w:p w14:paraId="3F4B07EB">
      <w:pPr>
        <w:numPr>
          <w:numId w:val="0"/>
        </w:numPr>
        <w:bidi w:val="0"/>
        <w:spacing w:line="360" w:lineRule="auto"/>
        <w:ind w:left="280" w:leftChars="0"/>
        <w:jc w:val="both"/>
      </w:pPr>
      <w:r>
        <w:drawing>
          <wp:inline distT="0" distB="0" distL="114300" distR="114300">
            <wp:extent cx="5940425" cy="2193290"/>
            <wp:effectExtent l="0" t="0" r="3175" b="127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5940425" cy="2193290"/>
                    </a:xfrm>
                    <a:prstGeom prst="rect">
                      <a:avLst/>
                    </a:prstGeom>
                    <a:noFill/>
                    <a:ln>
                      <a:noFill/>
                    </a:ln>
                  </pic:spPr>
                </pic:pic>
              </a:graphicData>
            </a:graphic>
          </wp:inline>
        </w:drawing>
      </w:r>
    </w:p>
    <w:p w14:paraId="60E9A370">
      <w:pPr>
        <w:numPr>
          <w:ilvl w:val="0"/>
          <w:numId w:val="18"/>
        </w:numPr>
        <w:bidi w:val="0"/>
        <w:spacing w:line="360" w:lineRule="auto"/>
        <w:ind w:left="700" w:leftChars="0" w:hanging="420" w:firstLineChars="0"/>
        <w:jc w:val="both"/>
        <w:rPr>
          <w:rFonts w:hint="default"/>
        </w:rPr>
      </w:pPr>
      <w:r>
        <w:rPr>
          <w:rFonts w:hint="default"/>
        </w:rPr>
        <w:t>Nhận xét: Dựa vào biểu đồ trên, có thể thấy rõ sự phân hóa khí hậu giữa các vùng miền. (Bạn nhìn vào ảnh của bạn để điền thêm 1 câu nhận xét, ví dụ: Các tỉnh miền Trung có lượng mưa tập trung cao vào các tháng cuối năm, trong khi miền Nam có nhiệt độ duy trì ở mức cao và ổn định).</w:t>
      </w:r>
    </w:p>
    <w:p w14:paraId="510A5B22">
      <w:pPr>
        <w:numPr>
          <w:ilvl w:val="0"/>
          <w:numId w:val="19"/>
        </w:numPr>
        <w:tabs>
          <w:tab w:val="clear" w:pos="420"/>
        </w:tabs>
        <w:bidi w:val="0"/>
        <w:spacing w:line="360" w:lineRule="auto"/>
        <w:ind w:left="420" w:leftChars="0" w:hanging="420" w:firstLineChars="0"/>
        <w:jc w:val="both"/>
        <w:rPr>
          <w:rFonts w:hint="default"/>
        </w:rPr>
      </w:pPr>
      <w:r>
        <w:rPr>
          <w:rFonts w:hint="default"/>
        </w:rPr>
        <w:t>Mối tương quan giữa các chỉ số khí tượng</w:t>
      </w:r>
    </w:p>
    <w:p w14:paraId="3E3576B6">
      <w:pPr>
        <w:bidi w:val="0"/>
        <w:spacing w:line="360" w:lineRule="auto"/>
        <w:jc w:val="both"/>
        <w:rPr>
          <w:rFonts w:hint="default"/>
        </w:rPr>
      </w:pPr>
      <w:r>
        <w:rPr>
          <w:rFonts w:hint="default"/>
        </w:rPr>
        <w:t>[CHÈN ẢNH 2 TẠI ĐÂY] -&gt; (Chụp biểu đồ Heatmap - Ma trận tương quan giữa các biến như nhiệt độ, độ ẩm, lượng mưa, áp suất).</w:t>
      </w:r>
    </w:p>
    <w:p w14:paraId="4480D50E">
      <w:pPr>
        <w:numPr>
          <w:ilvl w:val="0"/>
          <w:numId w:val="20"/>
        </w:numPr>
        <w:bidi w:val="0"/>
        <w:spacing w:line="360" w:lineRule="auto"/>
        <w:ind w:left="700" w:leftChars="0" w:hanging="420" w:firstLineChars="0"/>
        <w:jc w:val="both"/>
        <w:rPr>
          <w:rFonts w:hint="default" w:ascii="sans-serif" w:hAnsi="sans-serif" w:eastAsia="sans-serif" w:cs="sans-serif"/>
        </w:rPr>
      </w:pPr>
      <w:r>
        <w:rPr>
          <w:rFonts w:hint="default"/>
        </w:rPr>
        <w:t>Nhận xét: Biểu đồ Heatmap cho thấy mối tương quan rõ rệt giữa một số biến số. Ví dụ, độ che phủ mây (cloud_cover) và độ ẩm (humidity) có tương quan thuận mạnh mẽ với lượng mưa (rain). Trong khi đó, áp suất khí quyển (pressure) thường có xu hướng tương quan nghịch với nhiệt độ.</w:t>
      </w:r>
    </w:p>
    <w:p w14:paraId="7A5A360D">
      <w:pPr>
        <w:pStyle w:val="3"/>
        <w:bidi w:val="0"/>
        <w:spacing w:line="360" w:lineRule="auto"/>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3.3 Xây dựng mô hình Học có giám sát (Phân lớp - Classification)</w:t>
      </w:r>
    </w:p>
    <w:p w14:paraId="6880081D">
      <w:pPr>
        <w:bidi w:val="0"/>
        <w:spacing w:line="360" w:lineRule="auto"/>
        <w:jc w:val="both"/>
        <w:rPr>
          <w:rFonts w:hint="default"/>
        </w:rPr>
      </w:pPr>
      <w:r>
        <w:rPr>
          <w:rFonts w:hint="default"/>
        </w:rPr>
        <w:t>Mục tiêu của phần này là ứng dụng thuật toán Random Forest Classifier để dự báo mức độ mưa dựa trên các thông số thời tiết trong ngày.</w:t>
      </w:r>
    </w:p>
    <w:p w14:paraId="408886ED">
      <w:pPr>
        <w:numPr>
          <w:ilvl w:val="0"/>
          <w:numId w:val="21"/>
        </w:numPr>
        <w:bidi w:val="0"/>
        <w:spacing w:line="360" w:lineRule="auto"/>
        <w:ind w:left="420" w:leftChars="0" w:hanging="420" w:firstLineChars="0"/>
        <w:jc w:val="both"/>
        <w:rPr>
          <w:rFonts w:hint="default"/>
        </w:rPr>
      </w:pPr>
      <w:r>
        <w:rPr>
          <w:rFonts w:hint="default"/>
        </w:rPr>
        <w:t>Chia tập dữ liệu (Train/Test Split): Dữ liệu được chia thành hai phần: 80% dùng để huấn luyện mô hình (Training set) và 20% dùng để kiểm thử (Testing set). Việc này giúp đánh giá khách quan khả năng tổng quát hóa của mô hình trên các dữ liệu chưa từng "nhìn thấy".</w:t>
      </w:r>
    </w:p>
    <w:p w14:paraId="49A22987">
      <w:pPr>
        <w:numPr>
          <w:ilvl w:val="0"/>
          <w:numId w:val="21"/>
        </w:numPr>
        <w:bidi w:val="0"/>
        <w:spacing w:line="360" w:lineRule="auto"/>
        <w:ind w:left="420" w:leftChars="0" w:hanging="420" w:firstLineChars="0"/>
        <w:jc w:val="both"/>
        <w:rPr>
          <w:rFonts w:hint="default"/>
        </w:rPr>
      </w:pPr>
      <w:r>
        <w:rPr>
          <w:rFonts w:hint="default"/>
        </w:rPr>
        <w:t>Huấn luyện và Đánh giá: Mô hình Random Forest với hàng trăm cây quyết định đã được huấn luyện. Kết quả dự đoán trên tập kiểm thử cho thấy thuật toán hoạt động rất hiệu quả trong việc nắm bắt các quy luật khí tượng phức tạp.</w:t>
      </w:r>
    </w:p>
    <w:p w14:paraId="27499D38">
      <w:pPr>
        <w:bidi w:val="0"/>
        <w:spacing w:line="360" w:lineRule="auto"/>
        <w:jc w:val="both"/>
        <w:rPr>
          <w:rFonts w:hint="default" w:ascii="sans-serif" w:hAnsi="sans-serif" w:eastAsia="sans-serif" w:cs="sans-serif"/>
        </w:rPr>
      </w:pPr>
      <w:r>
        <w:rPr>
          <w:rFonts w:hint="default"/>
        </w:rPr>
        <w:t>[CHÈN ẢNH 3 TẠI ĐÂY] -&gt; (Chụp kết quả in ra màn hình của Accuracy Score hoặc Classification Report / Confusion Matrix của bài toán phân lớp).</w:t>
      </w:r>
    </w:p>
    <w:p w14:paraId="274FB4C9">
      <w:pPr>
        <w:numPr>
          <w:ilvl w:val="0"/>
          <w:numId w:val="20"/>
        </w:numPr>
        <w:bidi w:val="0"/>
        <w:spacing w:line="360" w:lineRule="auto"/>
        <w:ind w:left="700" w:leftChars="0" w:hanging="420" w:firstLineChars="0"/>
        <w:jc w:val="both"/>
        <w:rPr>
          <w:rFonts w:hint="default"/>
        </w:rPr>
      </w:pPr>
      <w:r>
        <w:rPr>
          <w:rFonts w:hint="default"/>
        </w:rPr>
        <w:t>Nhận xét: Mô hình đạt độ chính xác (Accuracy) ở mức ... % (bạn tự điền số thực tế trong code của bạn vào đây). Điều này chứng tỏ sự kết hợp của các yếu tố như độ ẩm, áp suất và độ che phủ mây là những đặc trưng (features) tuyệt vời để dự báo khả năng có mưa.</w:t>
      </w:r>
    </w:p>
    <w:p w14:paraId="684BC91C">
      <w:pPr>
        <w:pStyle w:val="3"/>
        <w:bidi w:val="0"/>
        <w:spacing w:line="360" w:lineRule="auto"/>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3.4 Xây dựng mô hình Học không giám sát (Phân cụm - Clustering)</w:t>
      </w:r>
    </w:p>
    <w:p w14:paraId="768ACE57">
      <w:pPr>
        <w:bidi w:val="0"/>
        <w:spacing w:line="360" w:lineRule="auto"/>
        <w:ind w:firstLine="720" w:firstLineChars="0"/>
        <w:jc w:val="both"/>
        <w:rPr>
          <w:rFonts w:hint="default"/>
        </w:rPr>
      </w:pPr>
      <w:r>
        <w:rPr>
          <w:rFonts w:hint="default"/>
        </w:rPr>
        <w:t>Đây là bài toán nhằm tự động gom nhóm các ngày trong năm thành các kiểu hình thời tiết đặc trưng dựa trên sự tương đồng về nhiệt độ, độ ẩm, lượng mưa, v.v. bằng thuật toán K-Means Clustering.</w:t>
      </w:r>
    </w:p>
    <w:p w14:paraId="68884724">
      <w:pPr>
        <w:numPr>
          <w:ilvl w:val="0"/>
          <w:numId w:val="22"/>
        </w:numPr>
        <w:tabs>
          <w:tab w:val="clear" w:pos="420"/>
        </w:tabs>
        <w:bidi w:val="0"/>
        <w:spacing w:line="360" w:lineRule="auto"/>
        <w:ind w:left="420" w:leftChars="0" w:hanging="420" w:firstLineChars="0"/>
        <w:jc w:val="both"/>
        <w:rPr>
          <w:rFonts w:hint="default"/>
        </w:rPr>
      </w:pPr>
      <w:r>
        <w:rPr>
          <w:rFonts w:hint="default"/>
        </w:rPr>
        <w:t>Xác định số lượng cụm (K) tối ưu</w:t>
      </w:r>
    </w:p>
    <w:p w14:paraId="47906A52">
      <w:pPr>
        <w:bidi w:val="0"/>
        <w:spacing w:line="360" w:lineRule="auto"/>
        <w:jc w:val="both"/>
        <w:rPr>
          <w:rFonts w:hint="default"/>
        </w:rPr>
      </w:pPr>
      <w:r>
        <w:rPr>
          <w:rFonts w:hint="default"/>
        </w:rPr>
        <w:t>[CHÈN ẢNH 4 TẠI ĐÂY] -&gt; (Chụp biểu đồ phương pháp Elbow và Silhouette Score ghép chung mà bạn đã vẽ).</w:t>
      </w:r>
    </w:p>
    <w:p w14:paraId="63168C26">
      <w:pPr>
        <w:numPr>
          <w:ilvl w:val="0"/>
          <w:numId w:val="23"/>
        </w:numPr>
        <w:bidi w:val="0"/>
        <w:spacing w:line="360" w:lineRule="auto"/>
        <w:ind w:left="700" w:leftChars="0" w:hanging="420" w:firstLineChars="0"/>
        <w:jc w:val="both"/>
        <w:rPr>
          <w:rFonts w:hint="default"/>
        </w:rPr>
      </w:pPr>
      <w:r>
        <w:rPr>
          <w:rFonts w:hint="default"/>
        </w:rPr>
        <w:t>Xử lý giới hạn phần cứng: Do kích thước tập dữ liệu cực lớn, việc tính toán ma trận khoảng cách cho chỉ số Silhouette có thể gây hiện tượng tràn bộ nhớ (MemoryError). Đề tài đã giải quyết triệt để vấn đề này bằng kỹ thuật lấy mẫu ngẫu nhiên (Random Sampling với tham số sample_size=10000), giúp rút ngắn thời gian chạy từ vài phút xuống còn vài giây mà vẫn đảm bảo độ chính xác của chỉ số.</w:t>
      </w:r>
    </w:p>
    <w:p w14:paraId="40A7295E">
      <w:pPr>
        <w:numPr>
          <w:ilvl w:val="0"/>
          <w:numId w:val="23"/>
        </w:numPr>
        <w:bidi w:val="0"/>
        <w:spacing w:line="360" w:lineRule="auto"/>
        <w:ind w:left="700" w:leftChars="0" w:hanging="420" w:firstLineChars="0"/>
        <w:jc w:val="both"/>
        <w:rPr>
          <w:rFonts w:hint="default"/>
        </w:rPr>
      </w:pPr>
      <w:r>
        <w:rPr>
          <w:rFonts w:hint="default"/>
        </w:rPr>
        <w:t>Nhận xét: Dựa vào điểm gãy trên biểu đồ Elbow và giá trị cực đại của Silhouette Score, đề tài quyết định chọn số lượng cụm tối ưu là $K = ...$ (bạn điền số cụm optimal_k vào đây).</w:t>
      </w:r>
    </w:p>
    <w:p w14:paraId="1549BDF9">
      <w:pPr>
        <w:numPr>
          <w:ilvl w:val="0"/>
          <w:numId w:val="24"/>
        </w:numPr>
        <w:bidi w:val="0"/>
        <w:spacing w:line="360" w:lineRule="auto"/>
        <w:ind w:left="420" w:leftChars="0" w:hanging="420" w:firstLineChars="0"/>
        <w:jc w:val="both"/>
        <w:rPr>
          <w:rFonts w:hint="default"/>
        </w:rPr>
      </w:pPr>
      <w:r>
        <w:rPr>
          <w:rFonts w:hint="default"/>
        </w:rPr>
        <w:t>Đánh giá đặc trưng của các cụm thời tiết</w:t>
      </w:r>
    </w:p>
    <w:p w14:paraId="0029508A">
      <w:pPr>
        <w:bidi w:val="0"/>
        <w:spacing w:line="360" w:lineRule="auto"/>
        <w:ind w:firstLine="720" w:firstLineChars="0"/>
        <w:jc w:val="both"/>
        <w:rPr>
          <w:rFonts w:hint="default"/>
        </w:rPr>
      </w:pPr>
      <w:r>
        <w:rPr>
          <w:rFonts w:hint="default"/>
        </w:rPr>
        <w:t>Sau khi áp dụng K-Means với số cụm đã chọn, tập dữ liệu được phân chia thành các nhóm có đặc thù riêng biệt. Để trực quan hóa không gian đa chiều này, đề tài sử dụng phương pháp giảm chiều dữ liệu PCA (Principal Component Analysis) để biểu diễn trên không gian 2D và 3D.</w:t>
      </w:r>
    </w:p>
    <w:p w14:paraId="0D6674B1">
      <w:pPr>
        <w:bidi w:val="0"/>
        <w:spacing w:line="360" w:lineRule="auto"/>
        <w:jc w:val="both"/>
        <w:rPr>
          <w:rFonts w:hint="default"/>
        </w:rPr>
      </w:pPr>
      <w:r>
        <w:rPr>
          <w:rFonts w:hint="default"/>
        </w:rPr>
        <w:t>[CHÈN ẢNH 5 TẠI ĐÂY] -&gt; (Chụp biểu đồ 3D PCA Visualization và 2D PCA từ đoạn code đã tối ưu của bạn).</w:t>
      </w:r>
    </w:p>
    <w:p w14:paraId="0A9E8697">
      <w:pPr>
        <w:numPr>
          <w:ilvl w:val="0"/>
          <w:numId w:val="24"/>
        </w:numPr>
        <w:bidi w:val="0"/>
        <w:spacing w:line="360" w:lineRule="auto"/>
        <w:ind w:left="420" w:leftChars="0" w:hanging="420" w:firstLineChars="0"/>
        <w:jc w:val="both"/>
        <w:rPr>
          <w:rFonts w:hint="default"/>
        </w:rPr>
      </w:pPr>
      <w:r>
        <w:rPr>
          <w:rFonts w:hint="default"/>
        </w:rPr>
        <w:t>Phân tích đặc điểm từng cụm:</w:t>
      </w:r>
    </w:p>
    <w:p w14:paraId="45AB597D">
      <w:pPr>
        <w:bidi w:val="0"/>
        <w:spacing w:line="360" w:lineRule="auto"/>
        <w:jc w:val="both"/>
        <w:rPr>
          <w:rFonts w:hint="default"/>
        </w:rPr>
      </w:pPr>
      <w:r>
        <w:rPr>
          <w:rFonts w:hint="default"/>
        </w:rPr>
        <w:t>Dựa trên giá trị trung bình của các biến tại mỗi cụm, chúng ta có thể đặt tên cho các kiểu hình thời tiết như sau:</w:t>
      </w:r>
    </w:p>
    <w:p w14:paraId="547ED12E">
      <w:pPr>
        <w:bidi w:val="0"/>
        <w:spacing w:line="360" w:lineRule="auto"/>
        <w:jc w:val="both"/>
        <w:rPr>
          <w:rFonts w:hint="default"/>
        </w:rPr>
      </w:pPr>
      <w:r>
        <w:rPr>
          <w:rFonts w:hint="default"/>
        </w:rPr>
        <w:t>(Bạn nhìn vào kết quả in ra từ code ở phần 4 và liệt kê ra đây. Ví dụ:)</w:t>
      </w:r>
    </w:p>
    <w:p w14:paraId="76881D76">
      <w:pPr>
        <w:bidi w:val="0"/>
        <w:spacing w:line="360" w:lineRule="auto"/>
        <w:jc w:val="both"/>
        <w:rPr>
          <w:rFonts w:hint="default"/>
        </w:rPr>
      </w:pPr>
      <w:r>
        <w:rPr>
          <w:rFonts w:hint="default"/>
        </w:rPr>
        <w:t>Cụm 0 (Nóng, khô hanh): Đặc trưng bởi nhiệt độ cao (&gt;30°C) và độ ẩm thấp.</w:t>
      </w:r>
    </w:p>
    <w:p w14:paraId="632AAC2A">
      <w:pPr>
        <w:bidi w:val="0"/>
        <w:spacing w:line="360" w:lineRule="auto"/>
        <w:jc w:val="both"/>
        <w:rPr>
          <w:rFonts w:hint="default"/>
        </w:rPr>
      </w:pPr>
      <w:r>
        <w:rPr>
          <w:rFonts w:hint="default"/>
        </w:rPr>
        <w:t>Cụm 1 (Ngày mưa to): Đặc trưng bởi lượng mưa trung bình cao, độ che phủ mây dày và độ ẩm lớn.</w:t>
      </w:r>
    </w:p>
    <w:p w14:paraId="0C020FAC">
      <w:pPr>
        <w:bidi w:val="0"/>
        <w:spacing w:line="360" w:lineRule="auto"/>
        <w:jc w:val="both"/>
        <w:rPr>
          <w:rFonts w:hint="default"/>
        </w:rPr>
      </w:pPr>
      <w:r>
        <w:rPr>
          <w:rFonts w:hint="default"/>
        </w:rPr>
        <w:t>Cụm 2 (Nóng, Nồm ẩm): Nhiệt độ khá cao kết hợp với độ ẩm bão hòa (&gt;80%).</w:t>
      </w:r>
    </w:p>
    <w:p w14:paraId="20DEF6B7">
      <w:pPr>
        <w:bidi w:val="0"/>
        <w:spacing w:line="360" w:lineRule="auto"/>
        <w:jc w:val="both"/>
        <w:rPr>
          <w:rFonts w:hint="eastAsia"/>
        </w:rPr>
      </w:pPr>
      <w:r>
        <w:rPr>
          <w:rFonts w:hint="default"/>
        </w:rPr>
        <w:t>Cụm 3 (Ngày bình thường/Lạnh): Nhiệt độ mát mẻ, tốc độ gió ổn định.</w:t>
      </w:r>
    </w:p>
    <w:p w14:paraId="7178ED8D">
      <w:pPr>
        <w:pStyle w:val="4"/>
        <w:keepNext w:val="0"/>
        <w:keepLines w:val="0"/>
        <w:widowControl/>
        <w:suppressLineNumbers w:val="0"/>
        <w:jc w:val="center"/>
        <w:outlineLvl w:val="2"/>
        <w:rPr>
          <w:rFonts w:hint="eastAsia"/>
          <w:b w:val="0"/>
          <w:bCs w:val="0"/>
          <w:i/>
          <w:iCs/>
        </w:rPr>
      </w:pPr>
    </w:p>
    <w:p w14:paraId="73BA1DEF">
      <w:pPr>
        <w:pStyle w:val="4"/>
        <w:keepNext w:val="0"/>
        <w:keepLines w:val="0"/>
        <w:widowControl/>
        <w:suppressLineNumbers w:val="0"/>
        <w:jc w:val="center"/>
        <w:outlineLvl w:val="2"/>
        <w:rPr>
          <w:rFonts w:hint="eastAsia"/>
          <w:b w:val="0"/>
          <w:bCs w:val="0"/>
          <w:i/>
          <w:iCs/>
        </w:rPr>
      </w:pPr>
    </w:p>
    <w:p w14:paraId="26FC5093">
      <w:pPr>
        <w:pStyle w:val="4"/>
        <w:keepNext w:val="0"/>
        <w:keepLines w:val="0"/>
        <w:widowControl/>
        <w:suppressLineNumbers w:val="0"/>
        <w:jc w:val="center"/>
        <w:outlineLvl w:val="2"/>
        <w:rPr>
          <w:rFonts w:hint="eastAsia"/>
          <w:b w:val="0"/>
          <w:bCs w:val="0"/>
          <w:i/>
          <w:iCs/>
        </w:rPr>
      </w:pPr>
    </w:p>
    <w:p w14:paraId="0D37BD55">
      <w:pPr>
        <w:pStyle w:val="4"/>
        <w:keepNext w:val="0"/>
        <w:keepLines w:val="0"/>
        <w:widowControl/>
        <w:suppressLineNumbers w:val="0"/>
        <w:jc w:val="center"/>
        <w:outlineLvl w:val="2"/>
        <w:rPr>
          <w:rFonts w:hint="eastAsia"/>
          <w:b w:val="0"/>
          <w:bCs w:val="0"/>
          <w:i/>
          <w:iCs/>
        </w:rPr>
      </w:pPr>
    </w:p>
    <w:p w14:paraId="756800FD">
      <w:pPr>
        <w:pStyle w:val="4"/>
        <w:keepNext w:val="0"/>
        <w:keepLines w:val="0"/>
        <w:widowControl/>
        <w:suppressLineNumbers w:val="0"/>
        <w:jc w:val="center"/>
        <w:outlineLvl w:val="2"/>
        <w:rPr>
          <w:rFonts w:hint="eastAsia"/>
          <w:b w:val="0"/>
          <w:bCs w:val="0"/>
          <w:i/>
          <w:iCs/>
        </w:rPr>
      </w:pPr>
    </w:p>
    <w:p w14:paraId="792912D9">
      <w:pPr>
        <w:pStyle w:val="4"/>
        <w:keepNext w:val="0"/>
        <w:keepLines w:val="0"/>
        <w:widowControl/>
        <w:suppressLineNumbers w:val="0"/>
        <w:jc w:val="center"/>
        <w:outlineLvl w:val="2"/>
        <w:rPr>
          <w:rFonts w:hint="eastAsia"/>
          <w:b w:val="0"/>
          <w:bCs w:val="0"/>
          <w:i/>
          <w:iCs/>
        </w:rPr>
      </w:pPr>
    </w:p>
    <w:p w14:paraId="433653EE">
      <w:pPr>
        <w:pStyle w:val="4"/>
        <w:keepNext w:val="0"/>
        <w:keepLines w:val="0"/>
        <w:widowControl/>
        <w:suppressLineNumbers w:val="0"/>
        <w:jc w:val="center"/>
        <w:outlineLvl w:val="2"/>
        <w:rPr>
          <w:rFonts w:hint="eastAsia"/>
          <w:b w:val="0"/>
          <w:bCs w:val="0"/>
          <w:i/>
          <w:iCs/>
        </w:rPr>
      </w:pPr>
    </w:p>
    <w:p w14:paraId="65FB8EE9">
      <w:pPr>
        <w:pStyle w:val="4"/>
        <w:keepNext w:val="0"/>
        <w:keepLines w:val="0"/>
        <w:widowControl/>
        <w:suppressLineNumbers w:val="0"/>
        <w:jc w:val="center"/>
        <w:outlineLvl w:val="2"/>
        <w:rPr>
          <w:rFonts w:hint="eastAsia"/>
          <w:b w:val="0"/>
          <w:bCs w:val="0"/>
          <w:i/>
          <w:iCs/>
        </w:rPr>
      </w:pPr>
    </w:p>
    <w:p w14:paraId="67F6E777">
      <w:pPr>
        <w:pStyle w:val="4"/>
        <w:keepNext w:val="0"/>
        <w:keepLines w:val="0"/>
        <w:widowControl/>
        <w:suppressLineNumbers w:val="0"/>
        <w:jc w:val="center"/>
        <w:outlineLvl w:val="2"/>
        <w:rPr>
          <w:rFonts w:hint="eastAsia"/>
          <w:b w:val="0"/>
          <w:bCs w:val="0"/>
          <w:i/>
          <w:iCs/>
        </w:rPr>
      </w:pPr>
    </w:p>
    <w:p w14:paraId="263365A2">
      <w:pPr>
        <w:pStyle w:val="4"/>
        <w:keepNext w:val="0"/>
        <w:keepLines w:val="0"/>
        <w:widowControl/>
        <w:suppressLineNumbers w:val="0"/>
        <w:jc w:val="center"/>
        <w:outlineLvl w:val="2"/>
        <w:rPr>
          <w:rFonts w:hint="eastAsia"/>
          <w:b w:val="0"/>
          <w:bCs w:val="0"/>
          <w:i/>
          <w:iCs/>
        </w:rPr>
      </w:pPr>
    </w:p>
    <w:p w14:paraId="74E745F6">
      <w:pPr>
        <w:pStyle w:val="4"/>
        <w:keepNext w:val="0"/>
        <w:keepLines w:val="0"/>
        <w:widowControl/>
        <w:suppressLineNumbers w:val="0"/>
        <w:jc w:val="center"/>
        <w:outlineLvl w:val="2"/>
        <w:rPr>
          <w:rFonts w:hint="eastAsia"/>
          <w:b w:val="0"/>
          <w:bCs w:val="0"/>
          <w:i/>
          <w:iCs/>
        </w:rPr>
      </w:pPr>
    </w:p>
    <w:p w14:paraId="09DB0370">
      <w:pPr>
        <w:pStyle w:val="4"/>
        <w:keepNext w:val="0"/>
        <w:keepLines w:val="0"/>
        <w:widowControl/>
        <w:suppressLineNumbers w:val="0"/>
        <w:jc w:val="center"/>
        <w:outlineLvl w:val="2"/>
        <w:rPr>
          <w:rFonts w:hint="eastAsia"/>
          <w:b w:val="0"/>
          <w:bCs w:val="0"/>
          <w:i/>
          <w:iCs/>
        </w:rPr>
      </w:pPr>
    </w:p>
    <w:p w14:paraId="083199D9">
      <w:pPr>
        <w:pStyle w:val="4"/>
        <w:keepNext w:val="0"/>
        <w:keepLines w:val="0"/>
        <w:widowControl/>
        <w:suppressLineNumbers w:val="0"/>
        <w:jc w:val="center"/>
        <w:outlineLvl w:val="2"/>
        <w:rPr>
          <w:rFonts w:hint="eastAsia"/>
          <w:b w:val="0"/>
          <w:bCs w:val="0"/>
          <w:i/>
          <w:iCs/>
        </w:rPr>
      </w:pPr>
    </w:p>
    <w:bookmarkEnd w:id="7"/>
    <w:p w14:paraId="13891928">
      <w:pPr>
        <w:tabs>
          <w:tab w:val="left" w:pos="3996"/>
        </w:tabs>
        <w:rPr>
          <w:szCs w:val="28"/>
        </w:rPr>
      </w:pPr>
      <w:bookmarkStart w:id="8" w:name="_GoBack"/>
      <w:bookmarkEnd w:id="8"/>
    </w:p>
    <w:sectPr>
      <w:footerReference r:id="rId5" w:type="default"/>
      <w:pgSz w:w="11907" w:h="16840"/>
      <w:pgMar w:top="851" w:right="851" w:bottom="1134" w:left="1701" w:header="720" w:footer="720" w:gutter="0"/>
      <w:pgBorders w:display="firstPage">
        <w:top w:val="thinThickSmallGap" w:color="auto" w:sz="18" w:space="1"/>
        <w:left w:val="thinThickSmallGap" w:color="auto" w:sz="18" w:space="1"/>
        <w:bottom w:val="thickThinSmallGap" w:color="auto" w:sz="18" w:space="1"/>
        <w:right w:val="thickThinSmallGap" w:color="auto" w:sz="18" w:space="4"/>
      </w:pgBorders>
      <w:pgNumType w:start="0" w:chapStyle="2"/>
      <w:cols w:space="720" w:num="1"/>
      <w:titlePg/>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Bod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48028926"/>
      <w:docPartObj>
        <w:docPartGallery w:val="autotext"/>
      </w:docPartObj>
    </w:sdtPr>
    <w:sdtContent>
      <w:p w14:paraId="443A4D28">
        <w:pPr>
          <w:pStyle w:val="8"/>
          <w:jc w:val="center"/>
        </w:pPr>
        <w:r>
          <w:fldChar w:fldCharType="begin"/>
        </w:r>
        <w:r>
          <w:instrText xml:space="preserve"> PAGE   \* MERGEFORMAT </w:instrText>
        </w:r>
        <w:r>
          <w:fldChar w:fldCharType="separate"/>
        </w:r>
        <w:r>
          <w:t>6</w:t>
        </w:r>
        <w:r>
          <w:fldChar w:fldCharType="end"/>
        </w:r>
      </w:p>
    </w:sdtContent>
  </w:sdt>
  <w:p w14:paraId="76810153">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06DB0C"/>
    <w:multiLevelType w:val="singleLevel"/>
    <w:tmpl w:val="8806DB0C"/>
    <w:lvl w:ilvl="0" w:tentative="0">
      <w:start w:val="1"/>
      <w:numFmt w:val="bullet"/>
      <w:lvlText w:val=""/>
      <w:lvlJc w:val="left"/>
      <w:pPr>
        <w:tabs>
          <w:tab w:val="left" w:pos="420"/>
        </w:tabs>
        <w:ind w:left="700" w:leftChars="0" w:hanging="420" w:firstLineChars="0"/>
      </w:pPr>
      <w:rPr>
        <w:rFonts w:hint="default" w:ascii="Wingdings" w:hAnsi="Wingdings"/>
        <w:sz w:val="20"/>
        <w:szCs w:val="20"/>
      </w:rPr>
    </w:lvl>
  </w:abstractNum>
  <w:abstractNum w:abstractNumId="1">
    <w:nsid w:val="99834F72"/>
    <w:multiLevelType w:val="singleLevel"/>
    <w:tmpl w:val="99834F7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D42220A"/>
    <w:multiLevelType w:val="singleLevel"/>
    <w:tmpl w:val="9D42220A"/>
    <w:lvl w:ilvl="0" w:tentative="0">
      <w:start w:val="1"/>
      <w:numFmt w:val="bullet"/>
      <w:lvlText w:val=""/>
      <w:lvlJc w:val="left"/>
      <w:pPr>
        <w:tabs>
          <w:tab w:val="left" w:pos="420"/>
        </w:tabs>
        <w:ind w:left="700" w:leftChars="0" w:hanging="420" w:firstLineChars="0"/>
      </w:pPr>
      <w:rPr>
        <w:rFonts w:hint="default" w:ascii="Wingdings" w:hAnsi="Wingdings"/>
        <w:sz w:val="20"/>
        <w:szCs w:val="20"/>
      </w:rPr>
    </w:lvl>
  </w:abstractNum>
  <w:abstractNum w:abstractNumId="3">
    <w:nsid w:val="ACC96A9B"/>
    <w:multiLevelType w:val="singleLevel"/>
    <w:tmpl w:val="ACC96A9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4F24EC3"/>
    <w:multiLevelType w:val="singleLevel"/>
    <w:tmpl w:val="B4F24EC3"/>
    <w:lvl w:ilvl="0" w:tentative="0">
      <w:start w:val="1"/>
      <w:numFmt w:val="bullet"/>
      <w:lvlText w:val=""/>
      <w:lvlJc w:val="left"/>
      <w:pPr>
        <w:tabs>
          <w:tab w:val="left" w:pos="420"/>
        </w:tabs>
        <w:ind w:left="980" w:leftChars="0" w:hanging="420" w:firstLineChars="0"/>
      </w:pPr>
      <w:rPr>
        <w:rFonts w:hint="default" w:ascii="Wingdings" w:hAnsi="Wingdings"/>
        <w:sz w:val="20"/>
        <w:szCs w:val="20"/>
      </w:rPr>
    </w:lvl>
  </w:abstractNum>
  <w:abstractNum w:abstractNumId="5">
    <w:nsid w:val="BD494914"/>
    <w:multiLevelType w:val="singleLevel"/>
    <w:tmpl w:val="BD494914"/>
    <w:lvl w:ilvl="0" w:tentative="0">
      <w:start w:val="1"/>
      <w:numFmt w:val="bullet"/>
      <w:lvlText w:val=""/>
      <w:lvlJc w:val="left"/>
      <w:pPr>
        <w:tabs>
          <w:tab w:val="left" w:pos="420"/>
        </w:tabs>
        <w:ind w:left="700" w:leftChars="0" w:hanging="420" w:firstLineChars="0"/>
      </w:pPr>
      <w:rPr>
        <w:rFonts w:hint="default" w:ascii="Wingdings" w:hAnsi="Wingdings"/>
        <w:sz w:val="20"/>
        <w:szCs w:val="20"/>
      </w:rPr>
    </w:lvl>
  </w:abstractNum>
  <w:abstractNum w:abstractNumId="6">
    <w:nsid w:val="CAAE71CB"/>
    <w:multiLevelType w:val="singleLevel"/>
    <w:tmpl w:val="CAAE71C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CD753F8B"/>
    <w:multiLevelType w:val="singleLevel"/>
    <w:tmpl w:val="CD753F8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CFE8B657"/>
    <w:multiLevelType w:val="singleLevel"/>
    <w:tmpl w:val="CFE8B65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D0E54C43"/>
    <w:multiLevelType w:val="singleLevel"/>
    <w:tmpl w:val="D0E54C4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004436C4"/>
    <w:multiLevelType w:val="singleLevel"/>
    <w:tmpl w:val="004436C4"/>
    <w:lvl w:ilvl="0" w:tentative="0">
      <w:start w:val="1"/>
      <w:numFmt w:val="bullet"/>
      <w:lvlText w:val=""/>
      <w:lvlJc w:val="left"/>
      <w:pPr>
        <w:tabs>
          <w:tab w:val="left" w:pos="420"/>
        </w:tabs>
        <w:ind w:left="700" w:leftChars="0" w:hanging="420" w:firstLineChars="0"/>
      </w:pPr>
      <w:rPr>
        <w:rFonts w:hint="default" w:ascii="Wingdings" w:hAnsi="Wingdings"/>
        <w:sz w:val="20"/>
        <w:szCs w:val="20"/>
      </w:rPr>
    </w:lvl>
  </w:abstractNum>
  <w:abstractNum w:abstractNumId="11">
    <w:nsid w:val="06E3504A"/>
    <w:multiLevelType w:val="multilevel"/>
    <w:tmpl w:val="06E3504A"/>
    <w:lvl w:ilvl="0" w:tentative="0">
      <w:start w:val="1"/>
      <w:numFmt w:val="bullet"/>
      <w:lvlText w:val=""/>
      <w:lvlJc w:val="left"/>
      <w:pPr>
        <w:ind w:left="1353" w:hanging="360"/>
      </w:pPr>
      <w:rPr>
        <w:rFonts w:hint="default" w:ascii="Symbol" w:hAnsi="Symbol"/>
      </w:rPr>
    </w:lvl>
    <w:lvl w:ilvl="1" w:tentative="0">
      <w:start w:val="1"/>
      <w:numFmt w:val="bullet"/>
      <w:lvlText w:val="o"/>
      <w:lvlJc w:val="left"/>
      <w:pPr>
        <w:ind w:left="2073" w:hanging="360"/>
      </w:pPr>
      <w:rPr>
        <w:rFonts w:hint="default" w:ascii="Courier New" w:hAnsi="Courier New" w:cs="Courier New"/>
      </w:rPr>
    </w:lvl>
    <w:lvl w:ilvl="2" w:tentative="0">
      <w:start w:val="1"/>
      <w:numFmt w:val="bullet"/>
      <w:lvlText w:val=""/>
      <w:lvlJc w:val="left"/>
      <w:pPr>
        <w:ind w:left="2793" w:hanging="360"/>
      </w:pPr>
      <w:rPr>
        <w:rFonts w:hint="default" w:ascii="Wingdings" w:hAnsi="Wingdings"/>
      </w:rPr>
    </w:lvl>
    <w:lvl w:ilvl="3" w:tentative="0">
      <w:start w:val="1"/>
      <w:numFmt w:val="bullet"/>
      <w:lvlText w:val=""/>
      <w:lvlJc w:val="left"/>
      <w:pPr>
        <w:ind w:left="3513" w:hanging="360"/>
      </w:pPr>
      <w:rPr>
        <w:rFonts w:hint="default" w:ascii="Symbol" w:hAnsi="Symbol"/>
      </w:rPr>
    </w:lvl>
    <w:lvl w:ilvl="4" w:tentative="0">
      <w:start w:val="1"/>
      <w:numFmt w:val="bullet"/>
      <w:lvlText w:val="o"/>
      <w:lvlJc w:val="left"/>
      <w:pPr>
        <w:ind w:left="4233" w:hanging="360"/>
      </w:pPr>
      <w:rPr>
        <w:rFonts w:hint="default" w:ascii="Courier New" w:hAnsi="Courier New" w:cs="Courier New"/>
      </w:rPr>
    </w:lvl>
    <w:lvl w:ilvl="5" w:tentative="0">
      <w:start w:val="1"/>
      <w:numFmt w:val="bullet"/>
      <w:lvlText w:val=""/>
      <w:lvlJc w:val="left"/>
      <w:pPr>
        <w:ind w:left="4953" w:hanging="360"/>
      </w:pPr>
      <w:rPr>
        <w:rFonts w:hint="default" w:ascii="Wingdings" w:hAnsi="Wingdings"/>
      </w:rPr>
    </w:lvl>
    <w:lvl w:ilvl="6" w:tentative="0">
      <w:start w:val="1"/>
      <w:numFmt w:val="bullet"/>
      <w:lvlText w:val=""/>
      <w:lvlJc w:val="left"/>
      <w:pPr>
        <w:ind w:left="5673" w:hanging="360"/>
      </w:pPr>
      <w:rPr>
        <w:rFonts w:hint="default" w:ascii="Symbol" w:hAnsi="Symbol"/>
      </w:rPr>
    </w:lvl>
    <w:lvl w:ilvl="7" w:tentative="0">
      <w:start w:val="1"/>
      <w:numFmt w:val="bullet"/>
      <w:lvlText w:val="o"/>
      <w:lvlJc w:val="left"/>
      <w:pPr>
        <w:ind w:left="6393" w:hanging="360"/>
      </w:pPr>
      <w:rPr>
        <w:rFonts w:hint="default" w:ascii="Courier New" w:hAnsi="Courier New" w:cs="Courier New"/>
      </w:rPr>
    </w:lvl>
    <w:lvl w:ilvl="8" w:tentative="0">
      <w:start w:val="1"/>
      <w:numFmt w:val="bullet"/>
      <w:lvlText w:val=""/>
      <w:lvlJc w:val="left"/>
      <w:pPr>
        <w:ind w:left="7113" w:hanging="360"/>
      </w:pPr>
      <w:rPr>
        <w:rFonts w:hint="default" w:ascii="Wingdings" w:hAnsi="Wingdings"/>
      </w:rPr>
    </w:lvl>
  </w:abstractNum>
  <w:abstractNum w:abstractNumId="12">
    <w:nsid w:val="07C8FE1A"/>
    <w:multiLevelType w:val="singleLevel"/>
    <w:tmpl w:val="07C8FE1A"/>
    <w:lvl w:ilvl="0" w:tentative="0">
      <w:start w:val="1"/>
      <w:numFmt w:val="bullet"/>
      <w:lvlText w:val=""/>
      <w:lvlJc w:val="left"/>
      <w:pPr>
        <w:tabs>
          <w:tab w:val="left" w:pos="420"/>
        </w:tabs>
        <w:ind w:left="700" w:leftChars="0" w:hanging="420" w:firstLineChars="0"/>
      </w:pPr>
      <w:rPr>
        <w:rFonts w:hint="default" w:ascii="Wingdings" w:hAnsi="Wingdings"/>
        <w:sz w:val="20"/>
        <w:szCs w:val="20"/>
      </w:rPr>
    </w:lvl>
  </w:abstractNum>
  <w:abstractNum w:abstractNumId="13">
    <w:nsid w:val="1B8D6439"/>
    <w:multiLevelType w:val="singleLevel"/>
    <w:tmpl w:val="1B8D6439"/>
    <w:lvl w:ilvl="0" w:tentative="0">
      <w:start w:val="1"/>
      <w:numFmt w:val="bullet"/>
      <w:lvlText w:val=""/>
      <w:lvlJc w:val="left"/>
      <w:pPr>
        <w:tabs>
          <w:tab w:val="left" w:pos="420"/>
        </w:tabs>
        <w:ind w:left="700" w:leftChars="0" w:hanging="420" w:firstLineChars="0"/>
      </w:pPr>
      <w:rPr>
        <w:rFonts w:hint="default" w:ascii="Wingdings" w:hAnsi="Wingdings"/>
        <w:sz w:val="20"/>
        <w:szCs w:val="20"/>
      </w:rPr>
    </w:lvl>
  </w:abstractNum>
  <w:abstractNum w:abstractNumId="14">
    <w:nsid w:val="1FCD12D8"/>
    <w:multiLevelType w:val="singleLevel"/>
    <w:tmpl w:val="1FCD12D8"/>
    <w:lvl w:ilvl="0" w:tentative="0">
      <w:start w:val="1"/>
      <w:numFmt w:val="bullet"/>
      <w:lvlText w:val=""/>
      <w:lvlJc w:val="left"/>
      <w:pPr>
        <w:tabs>
          <w:tab w:val="left" w:pos="420"/>
        </w:tabs>
        <w:ind w:left="700" w:leftChars="0" w:hanging="420" w:firstLineChars="0"/>
      </w:pPr>
      <w:rPr>
        <w:rFonts w:hint="default" w:ascii="Wingdings" w:hAnsi="Wingdings"/>
        <w:sz w:val="20"/>
        <w:szCs w:val="20"/>
      </w:rPr>
    </w:lvl>
  </w:abstractNum>
  <w:abstractNum w:abstractNumId="15">
    <w:nsid w:val="22432353"/>
    <w:multiLevelType w:val="multilevel"/>
    <w:tmpl w:val="22432353"/>
    <w:lvl w:ilvl="0" w:tentative="0">
      <w:start w:val="1"/>
      <w:numFmt w:val="decimal"/>
      <w:lvlText w:val="%1."/>
      <w:lvlJc w:val="left"/>
      <w:pPr>
        <w:ind w:left="580" w:hanging="220"/>
      </w:pPr>
      <w:rPr>
        <w:rFonts w:hint="default" w:ascii="Times New Roman" w:hAnsi="Times New Roman" w:eastAsia="Times New Roman" w:cs="Times New Roman"/>
        <w:b w:val="0"/>
        <w:bCs w:val="0"/>
        <w:i w:val="0"/>
        <w:iCs w:val="0"/>
        <w:spacing w:val="0"/>
        <w:w w:val="100"/>
        <w:sz w:val="26"/>
        <w:szCs w:val="26"/>
        <w:lang w:val="vi" w:eastAsia="en-US" w:bidi="ar-SA"/>
      </w:rPr>
    </w:lvl>
    <w:lvl w:ilvl="1" w:tentative="0">
      <w:start w:val="0"/>
      <w:numFmt w:val="bullet"/>
      <w:lvlText w:val="•"/>
      <w:lvlJc w:val="left"/>
      <w:pPr>
        <w:ind w:left="1566" w:hanging="220"/>
      </w:pPr>
      <w:rPr>
        <w:rFonts w:hint="default"/>
        <w:lang w:val="vi" w:eastAsia="en-US" w:bidi="ar-SA"/>
      </w:rPr>
    </w:lvl>
    <w:lvl w:ilvl="2" w:tentative="0">
      <w:start w:val="0"/>
      <w:numFmt w:val="bullet"/>
      <w:lvlText w:val="•"/>
      <w:lvlJc w:val="left"/>
      <w:pPr>
        <w:ind w:left="2552" w:hanging="220"/>
      </w:pPr>
      <w:rPr>
        <w:rFonts w:hint="default"/>
        <w:lang w:val="vi" w:eastAsia="en-US" w:bidi="ar-SA"/>
      </w:rPr>
    </w:lvl>
    <w:lvl w:ilvl="3" w:tentative="0">
      <w:start w:val="0"/>
      <w:numFmt w:val="bullet"/>
      <w:lvlText w:val="•"/>
      <w:lvlJc w:val="left"/>
      <w:pPr>
        <w:ind w:left="3538" w:hanging="220"/>
      </w:pPr>
      <w:rPr>
        <w:rFonts w:hint="default"/>
        <w:lang w:val="vi" w:eastAsia="en-US" w:bidi="ar-SA"/>
      </w:rPr>
    </w:lvl>
    <w:lvl w:ilvl="4" w:tentative="0">
      <w:start w:val="0"/>
      <w:numFmt w:val="bullet"/>
      <w:lvlText w:val="•"/>
      <w:lvlJc w:val="left"/>
      <w:pPr>
        <w:ind w:left="4524" w:hanging="220"/>
      </w:pPr>
      <w:rPr>
        <w:rFonts w:hint="default"/>
        <w:lang w:val="vi" w:eastAsia="en-US" w:bidi="ar-SA"/>
      </w:rPr>
    </w:lvl>
    <w:lvl w:ilvl="5" w:tentative="0">
      <w:start w:val="0"/>
      <w:numFmt w:val="bullet"/>
      <w:lvlText w:val="•"/>
      <w:lvlJc w:val="left"/>
      <w:pPr>
        <w:ind w:left="5510" w:hanging="220"/>
      </w:pPr>
      <w:rPr>
        <w:rFonts w:hint="default"/>
        <w:lang w:val="vi" w:eastAsia="en-US" w:bidi="ar-SA"/>
      </w:rPr>
    </w:lvl>
    <w:lvl w:ilvl="6" w:tentative="0">
      <w:start w:val="0"/>
      <w:numFmt w:val="bullet"/>
      <w:lvlText w:val="•"/>
      <w:lvlJc w:val="left"/>
      <w:pPr>
        <w:ind w:left="6496" w:hanging="220"/>
      </w:pPr>
      <w:rPr>
        <w:rFonts w:hint="default"/>
        <w:lang w:val="vi" w:eastAsia="en-US" w:bidi="ar-SA"/>
      </w:rPr>
    </w:lvl>
    <w:lvl w:ilvl="7" w:tentative="0">
      <w:start w:val="0"/>
      <w:numFmt w:val="bullet"/>
      <w:lvlText w:val="•"/>
      <w:lvlJc w:val="left"/>
      <w:pPr>
        <w:ind w:left="7482" w:hanging="220"/>
      </w:pPr>
      <w:rPr>
        <w:rFonts w:hint="default"/>
        <w:lang w:val="vi" w:eastAsia="en-US" w:bidi="ar-SA"/>
      </w:rPr>
    </w:lvl>
    <w:lvl w:ilvl="8" w:tentative="0">
      <w:start w:val="0"/>
      <w:numFmt w:val="bullet"/>
      <w:lvlText w:val="•"/>
      <w:lvlJc w:val="left"/>
      <w:pPr>
        <w:ind w:left="8468" w:hanging="220"/>
      </w:pPr>
      <w:rPr>
        <w:rFonts w:hint="default"/>
        <w:lang w:val="vi" w:eastAsia="en-US" w:bidi="ar-SA"/>
      </w:rPr>
    </w:lvl>
  </w:abstractNum>
  <w:abstractNum w:abstractNumId="16">
    <w:nsid w:val="35B198CD"/>
    <w:multiLevelType w:val="singleLevel"/>
    <w:tmpl w:val="35B198CD"/>
    <w:lvl w:ilvl="0" w:tentative="0">
      <w:start w:val="1"/>
      <w:numFmt w:val="bullet"/>
      <w:lvlText w:val=""/>
      <w:lvlJc w:val="left"/>
      <w:pPr>
        <w:tabs>
          <w:tab w:val="left" w:pos="420"/>
        </w:tabs>
        <w:ind w:left="700" w:leftChars="0" w:hanging="420" w:firstLineChars="0"/>
      </w:pPr>
      <w:rPr>
        <w:rFonts w:hint="default" w:ascii="Wingdings" w:hAnsi="Wingdings"/>
        <w:sz w:val="20"/>
        <w:szCs w:val="20"/>
      </w:rPr>
    </w:lvl>
  </w:abstractNum>
  <w:abstractNum w:abstractNumId="17">
    <w:nsid w:val="36AB9DA9"/>
    <w:multiLevelType w:val="singleLevel"/>
    <w:tmpl w:val="36AB9DA9"/>
    <w:lvl w:ilvl="0" w:tentative="0">
      <w:start w:val="1"/>
      <w:numFmt w:val="bullet"/>
      <w:lvlText w:val=""/>
      <w:lvlJc w:val="left"/>
      <w:pPr>
        <w:tabs>
          <w:tab w:val="left" w:pos="420"/>
        </w:tabs>
        <w:ind w:left="700" w:leftChars="0" w:hanging="420" w:firstLineChars="0"/>
      </w:pPr>
      <w:rPr>
        <w:rFonts w:hint="default" w:ascii="Wingdings" w:hAnsi="Wingdings"/>
        <w:sz w:val="20"/>
        <w:szCs w:val="20"/>
      </w:rPr>
    </w:lvl>
  </w:abstractNum>
  <w:abstractNum w:abstractNumId="18">
    <w:nsid w:val="5F82E7D1"/>
    <w:multiLevelType w:val="singleLevel"/>
    <w:tmpl w:val="5F82E7D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60551ACD"/>
    <w:multiLevelType w:val="singleLevel"/>
    <w:tmpl w:val="60551AC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607D7DBE"/>
    <w:multiLevelType w:val="singleLevel"/>
    <w:tmpl w:val="607D7DB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68809009"/>
    <w:multiLevelType w:val="singleLevel"/>
    <w:tmpl w:val="6880900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6D66EC93"/>
    <w:multiLevelType w:val="singleLevel"/>
    <w:tmpl w:val="6D66EC9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6E0D9A75"/>
    <w:multiLevelType w:val="singleLevel"/>
    <w:tmpl w:val="6E0D9A7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5"/>
  </w:num>
  <w:num w:numId="2">
    <w:abstractNumId w:val="4"/>
  </w:num>
  <w:num w:numId="3">
    <w:abstractNumId w:val="11"/>
  </w:num>
  <w:num w:numId="4">
    <w:abstractNumId w:val="18"/>
  </w:num>
  <w:num w:numId="5">
    <w:abstractNumId w:val="17"/>
  </w:num>
  <w:num w:numId="6">
    <w:abstractNumId w:val="23"/>
  </w:num>
  <w:num w:numId="7">
    <w:abstractNumId w:val="2"/>
  </w:num>
  <w:num w:numId="8">
    <w:abstractNumId w:val="6"/>
  </w:num>
  <w:num w:numId="9">
    <w:abstractNumId w:val="20"/>
  </w:num>
  <w:num w:numId="10">
    <w:abstractNumId w:val="10"/>
  </w:num>
  <w:num w:numId="11">
    <w:abstractNumId w:val="3"/>
  </w:num>
  <w:num w:numId="12">
    <w:abstractNumId w:val="7"/>
  </w:num>
  <w:num w:numId="13">
    <w:abstractNumId w:val="0"/>
  </w:num>
  <w:num w:numId="14">
    <w:abstractNumId w:val="13"/>
  </w:num>
  <w:num w:numId="15">
    <w:abstractNumId w:val="22"/>
  </w:num>
  <w:num w:numId="16">
    <w:abstractNumId w:val="5"/>
  </w:num>
  <w:num w:numId="17">
    <w:abstractNumId w:val="8"/>
  </w:num>
  <w:num w:numId="18">
    <w:abstractNumId w:val="16"/>
  </w:num>
  <w:num w:numId="19">
    <w:abstractNumId w:val="1"/>
  </w:num>
  <w:num w:numId="20">
    <w:abstractNumId w:val="14"/>
  </w:num>
  <w:num w:numId="21">
    <w:abstractNumId w:val="9"/>
  </w:num>
  <w:num w:numId="22">
    <w:abstractNumId w:val="21"/>
  </w:num>
  <w:num w:numId="23">
    <w:abstractNumId w:val="12"/>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rawingGridHorizontalSpacing w:val="140"/>
  <w:drawingGridVerticalSpacing w:val="38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6A2"/>
    <w:rsid w:val="00001247"/>
    <w:rsid w:val="00001D31"/>
    <w:rsid w:val="0001271F"/>
    <w:rsid w:val="0001539A"/>
    <w:rsid w:val="000160F7"/>
    <w:rsid w:val="00016BF8"/>
    <w:rsid w:val="00023714"/>
    <w:rsid w:val="00027587"/>
    <w:rsid w:val="0003099C"/>
    <w:rsid w:val="00030BFC"/>
    <w:rsid w:val="000318D9"/>
    <w:rsid w:val="0003515E"/>
    <w:rsid w:val="0003692C"/>
    <w:rsid w:val="000430C1"/>
    <w:rsid w:val="0004393E"/>
    <w:rsid w:val="0005029C"/>
    <w:rsid w:val="00050AA0"/>
    <w:rsid w:val="0005243A"/>
    <w:rsid w:val="00057102"/>
    <w:rsid w:val="0005747E"/>
    <w:rsid w:val="00074F50"/>
    <w:rsid w:val="00075D55"/>
    <w:rsid w:val="00076226"/>
    <w:rsid w:val="000775BC"/>
    <w:rsid w:val="00081B61"/>
    <w:rsid w:val="0008711D"/>
    <w:rsid w:val="00095D5F"/>
    <w:rsid w:val="000A3D9D"/>
    <w:rsid w:val="000A6439"/>
    <w:rsid w:val="000B11DA"/>
    <w:rsid w:val="000B3D7F"/>
    <w:rsid w:val="000B690C"/>
    <w:rsid w:val="000B7E35"/>
    <w:rsid w:val="000C704A"/>
    <w:rsid w:val="000D1B57"/>
    <w:rsid w:val="000D50AD"/>
    <w:rsid w:val="000E7F25"/>
    <w:rsid w:val="000F1829"/>
    <w:rsid w:val="000F4F59"/>
    <w:rsid w:val="000F758A"/>
    <w:rsid w:val="00101FE3"/>
    <w:rsid w:val="001044E7"/>
    <w:rsid w:val="00114640"/>
    <w:rsid w:val="00123525"/>
    <w:rsid w:val="00142997"/>
    <w:rsid w:val="00142BB6"/>
    <w:rsid w:val="00144CEA"/>
    <w:rsid w:val="00147C14"/>
    <w:rsid w:val="00155882"/>
    <w:rsid w:val="0016224F"/>
    <w:rsid w:val="001622E0"/>
    <w:rsid w:val="001814D9"/>
    <w:rsid w:val="0018219F"/>
    <w:rsid w:val="00183B6D"/>
    <w:rsid w:val="00184152"/>
    <w:rsid w:val="00186EE6"/>
    <w:rsid w:val="00197635"/>
    <w:rsid w:val="001A119E"/>
    <w:rsid w:val="001A4BEA"/>
    <w:rsid w:val="001A55B4"/>
    <w:rsid w:val="001A62E1"/>
    <w:rsid w:val="001B493B"/>
    <w:rsid w:val="001B609C"/>
    <w:rsid w:val="001C2977"/>
    <w:rsid w:val="001C3D2A"/>
    <w:rsid w:val="001E1AA7"/>
    <w:rsid w:val="001E2DBA"/>
    <w:rsid w:val="001F0F06"/>
    <w:rsid w:val="001F522F"/>
    <w:rsid w:val="0020166B"/>
    <w:rsid w:val="0020660F"/>
    <w:rsid w:val="00210DC2"/>
    <w:rsid w:val="00217637"/>
    <w:rsid w:val="002226FE"/>
    <w:rsid w:val="0022405E"/>
    <w:rsid w:val="00230714"/>
    <w:rsid w:val="0023508E"/>
    <w:rsid w:val="002408BC"/>
    <w:rsid w:val="00254CA7"/>
    <w:rsid w:val="00255FA3"/>
    <w:rsid w:val="00265B90"/>
    <w:rsid w:val="00267D33"/>
    <w:rsid w:val="00271E25"/>
    <w:rsid w:val="0027303A"/>
    <w:rsid w:val="0027405B"/>
    <w:rsid w:val="002740EF"/>
    <w:rsid w:val="00284F6C"/>
    <w:rsid w:val="00286426"/>
    <w:rsid w:val="002870B4"/>
    <w:rsid w:val="0029078C"/>
    <w:rsid w:val="002930A2"/>
    <w:rsid w:val="002931D4"/>
    <w:rsid w:val="00293FBF"/>
    <w:rsid w:val="00296380"/>
    <w:rsid w:val="00296FBC"/>
    <w:rsid w:val="00297358"/>
    <w:rsid w:val="002A1C97"/>
    <w:rsid w:val="002B52BD"/>
    <w:rsid w:val="002B5BE5"/>
    <w:rsid w:val="002C1265"/>
    <w:rsid w:val="002D4617"/>
    <w:rsid w:val="002D53A2"/>
    <w:rsid w:val="002D7E3E"/>
    <w:rsid w:val="002E2CED"/>
    <w:rsid w:val="002E39EB"/>
    <w:rsid w:val="002E55A9"/>
    <w:rsid w:val="002F00A1"/>
    <w:rsid w:val="002F67BA"/>
    <w:rsid w:val="003022D9"/>
    <w:rsid w:val="0030677B"/>
    <w:rsid w:val="0031031E"/>
    <w:rsid w:val="00321CC7"/>
    <w:rsid w:val="00323FFD"/>
    <w:rsid w:val="0033083F"/>
    <w:rsid w:val="00340E3E"/>
    <w:rsid w:val="00343563"/>
    <w:rsid w:val="003502B9"/>
    <w:rsid w:val="00354477"/>
    <w:rsid w:val="003546CA"/>
    <w:rsid w:val="00354EF4"/>
    <w:rsid w:val="00356092"/>
    <w:rsid w:val="00357CEB"/>
    <w:rsid w:val="00360AF4"/>
    <w:rsid w:val="00370DBB"/>
    <w:rsid w:val="0037574F"/>
    <w:rsid w:val="00377BD7"/>
    <w:rsid w:val="003816E8"/>
    <w:rsid w:val="003867A6"/>
    <w:rsid w:val="00387B95"/>
    <w:rsid w:val="003935DB"/>
    <w:rsid w:val="00397D11"/>
    <w:rsid w:val="003A2510"/>
    <w:rsid w:val="003A39C3"/>
    <w:rsid w:val="003B0A95"/>
    <w:rsid w:val="003B1BAF"/>
    <w:rsid w:val="003B4EBF"/>
    <w:rsid w:val="003C189A"/>
    <w:rsid w:val="003C3578"/>
    <w:rsid w:val="003D0C11"/>
    <w:rsid w:val="003E226A"/>
    <w:rsid w:val="003E4256"/>
    <w:rsid w:val="003E7A28"/>
    <w:rsid w:val="003F232E"/>
    <w:rsid w:val="003F6290"/>
    <w:rsid w:val="004006C3"/>
    <w:rsid w:val="00407E09"/>
    <w:rsid w:val="00410FD6"/>
    <w:rsid w:val="00415447"/>
    <w:rsid w:val="00415CA3"/>
    <w:rsid w:val="004173A6"/>
    <w:rsid w:val="004221C0"/>
    <w:rsid w:val="004232F0"/>
    <w:rsid w:val="0042741B"/>
    <w:rsid w:val="00430095"/>
    <w:rsid w:val="0043016C"/>
    <w:rsid w:val="00431206"/>
    <w:rsid w:val="004324B7"/>
    <w:rsid w:val="00433BBE"/>
    <w:rsid w:val="004415AE"/>
    <w:rsid w:val="00445C21"/>
    <w:rsid w:val="00446EFC"/>
    <w:rsid w:val="004529AA"/>
    <w:rsid w:val="004536E6"/>
    <w:rsid w:val="00463369"/>
    <w:rsid w:val="00465163"/>
    <w:rsid w:val="00465D84"/>
    <w:rsid w:val="00477665"/>
    <w:rsid w:val="00480A00"/>
    <w:rsid w:val="00485AD5"/>
    <w:rsid w:val="00494E7B"/>
    <w:rsid w:val="00495FBF"/>
    <w:rsid w:val="00495FEF"/>
    <w:rsid w:val="00497A21"/>
    <w:rsid w:val="004A08C8"/>
    <w:rsid w:val="004B11A6"/>
    <w:rsid w:val="004B615F"/>
    <w:rsid w:val="004C4F92"/>
    <w:rsid w:val="004C7A5A"/>
    <w:rsid w:val="004E4CA2"/>
    <w:rsid w:val="004F3991"/>
    <w:rsid w:val="004F42D4"/>
    <w:rsid w:val="004F5FB1"/>
    <w:rsid w:val="00501404"/>
    <w:rsid w:val="00502742"/>
    <w:rsid w:val="00507508"/>
    <w:rsid w:val="0051087F"/>
    <w:rsid w:val="00512A61"/>
    <w:rsid w:val="00523A5B"/>
    <w:rsid w:val="00531AB4"/>
    <w:rsid w:val="00535396"/>
    <w:rsid w:val="00537282"/>
    <w:rsid w:val="005373B8"/>
    <w:rsid w:val="0054190E"/>
    <w:rsid w:val="005439DA"/>
    <w:rsid w:val="00547DFD"/>
    <w:rsid w:val="00552B0C"/>
    <w:rsid w:val="00553846"/>
    <w:rsid w:val="0056567F"/>
    <w:rsid w:val="00570756"/>
    <w:rsid w:val="00570A45"/>
    <w:rsid w:val="005713B5"/>
    <w:rsid w:val="0057375A"/>
    <w:rsid w:val="00576E42"/>
    <w:rsid w:val="00580F53"/>
    <w:rsid w:val="00581D69"/>
    <w:rsid w:val="0058750B"/>
    <w:rsid w:val="005952DE"/>
    <w:rsid w:val="00596842"/>
    <w:rsid w:val="005A1ADA"/>
    <w:rsid w:val="005A2990"/>
    <w:rsid w:val="005A48BB"/>
    <w:rsid w:val="005A512B"/>
    <w:rsid w:val="005A53CF"/>
    <w:rsid w:val="005A56D0"/>
    <w:rsid w:val="005B2315"/>
    <w:rsid w:val="005C1072"/>
    <w:rsid w:val="005C22FA"/>
    <w:rsid w:val="005D1246"/>
    <w:rsid w:val="005D1619"/>
    <w:rsid w:val="005E2B5C"/>
    <w:rsid w:val="005E2F50"/>
    <w:rsid w:val="005F1C44"/>
    <w:rsid w:val="005F295A"/>
    <w:rsid w:val="005F2B73"/>
    <w:rsid w:val="006016C0"/>
    <w:rsid w:val="00604DAA"/>
    <w:rsid w:val="00611B3F"/>
    <w:rsid w:val="00616CBE"/>
    <w:rsid w:val="00617211"/>
    <w:rsid w:val="0062776A"/>
    <w:rsid w:val="006314B1"/>
    <w:rsid w:val="00640118"/>
    <w:rsid w:val="00640DFB"/>
    <w:rsid w:val="0064114D"/>
    <w:rsid w:val="006422D9"/>
    <w:rsid w:val="006425F6"/>
    <w:rsid w:val="00643333"/>
    <w:rsid w:val="006453D3"/>
    <w:rsid w:val="00650642"/>
    <w:rsid w:val="00653923"/>
    <w:rsid w:val="0065458C"/>
    <w:rsid w:val="00654901"/>
    <w:rsid w:val="00663D3B"/>
    <w:rsid w:val="00664927"/>
    <w:rsid w:val="006711C4"/>
    <w:rsid w:val="00675C4B"/>
    <w:rsid w:val="00694E3C"/>
    <w:rsid w:val="006A01B9"/>
    <w:rsid w:val="006A239C"/>
    <w:rsid w:val="006B23F4"/>
    <w:rsid w:val="006B3DCE"/>
    <w:rsid w:val="006C2F84"/>
    <w:rsid w:val="006D6747"/>
    <w:rsid w:val="00703B8F"/>
    <w:rsid w:val="0071126A"/>
    <w:rsid w:val="007113F9"/>
    <w:rsid w:val="0073084B"/>
    <w:rsid w:val="007338F7"/>
    <w:rsid w:val="0073424E"/>
    <w:rsid w:val="00740ED9"/>
    <w:rsid w:val="00741DAB"/>
    <w:rsid w:val="0074689E"/>
    <w:rsid w:val="00767BD8"/>
    <w:rsid w:val="00771BF4"/>
    <w:rsid w:val="007728A9"/>
    <w:rsid w:val="00773222"/>
    <w:rsid w:val="00773F82"/>
    <w:rsid w:val="00776E1A"/>
    <w:rsid w:val="00781DCA"/>
    <w:rsid w:val="00781ECB"/>
    <w:rsid w:val="00782E79"/>
    <w:rsid w:val="00787A4C"/>
    <w:rsid w:val="00793D33"/>
    <w:rsid w:val="00795C08"/>
    <w:rsid w:val="007A5DBF"/>
    <w:rsid w:val="007B31BF"/>
    <w:rsid w:val="007B3722"/>
    <w:rsid w:val="007B631C"/>
    <w:rsid w:val="007B681F"/>
    <w:rsid w:val="007C2220"/>
    <w:rsid w:val="007C5A30"/>
    <w:rsid w:val="007D0B96"/>
    <w:rsid w:val="007D2C3A"/>
    <w:rsid w:val="007D39A9"/>
    <w:rsid w:val="007D5907"/>
    <w:rsid w:val="007D68ED"/>
    <w:rsid w:val="007D71F4"/>
    <w:rsid w:val="007F13AC"/>
    <w:rsid w:val="007F18F2"/>
    <w:rsid w:val="007F5206"/>
    <w:rsid w:val="007F59CE"/>
    <w:rsid w:val="007F7181"/>
    <w:rsid w:val="008051BA"/>
    <w:rsid w:val="00805F69"/>
    <w:rsid w:val="00821B2A"/>
    <w:rsid w:val="00823518"/>
    <w:rsid w:val="00825390"/>
    <w:rsid w:val="0083052A"/>
    <w:rsid w:val="00832027"/>
    <w:rsid w:val="008358BC"/>
    <w:rsid w:val="0083729A"/>
    <w:rsid w:val="00837C8D"/>
    <w:rsid w:val="00842AD3"/>
    <w:rsid w:val="00855D6B"/>
    <w:rsid w:val="00863102"/>
    <w:rsid w:val="00863837"/>
    <w:rsid w:val="0086634D"/>
    <w:rsid w:val="00872FB5"/>
    <w:rsid w:val="00875C41"/>
    <w:rsid w:val="0088020C"/>
    <w:rsid w:val="00881A4E"/>
    <w:rsid w:val="008823CD"/>
    <w:rsid w:val="0088432E"/>
    <w:rsid w:val="008850AA"/>
    <w:rsid w:val="0089212F"/>
    <w:rsid w:val="008A3673"/>
    <w:rsid w:val="008A3D46"/>
    <w:rsid w:val="008A4BE6"/>
    <w:rsid w:val="008B1529"/>
    <w:rsid w:val="008B7F87"/>
    <w:rsid w:val="008C6B9F"/>
    <w:rsid w:val="008C6DC9"/>
    <w:rsid w:val="008D092A"/>
    <w:rsid w:val="008D2036"/>
    <w:rsid w:val="008D5C4D"/>
    <w:rsid w:val="008D69C4"/>
    <w:rsid w:val="008D7A32"/>
    <w:rsid w:val="008E13B5"/>
    <w:rsid w:val="008E3BD4"/>
    <w:rsid w:val="008E449F"/>
    <w:rsid w:val="008E718D"/>
    <w:rsid w:val="008E7BD1"/>
    <w:rsid w:val="008F2F1A"/>
    <w:rsid w:val="008F49F4"/>
    <w:rsid w:val="008F5448"/>
    <w:rsid w:val="00900FAB"/>
    <w:rsid w:val="009134BE"/>
    <w:rsid w:val="00914EBA"/>
    <w:rsid w:val="00917B94"/>
    <w:rsid w:val="00920F45"/>
    <w:rsid w:val="009269EA"/>
    <w:rsid w:val="00946BD2"/>
    <w:rsid w:val="00953FAA"/>
    <w:rsid w:val="00974F96"/>
    <w:rsid w:val="00980310"/>
    <w:rsid w:val="009805F1"/>
    <w:rsid w:val="00980D19"/>
    <w:rsid w:val="009814DD"/>
    <w:rsid w:val="00982886"/>
    <w:rsid w:val="00985D84"/>
    <w:rsid w:val="00985E77"/>
    <w:rsid w:val="00986137"/>
    <w:rsid w:val="00992293"/>
    <w:rsid w:val="00992B18"/>
    <w:rsid w:val="00995656"/>
    <w:rsid w:val="009A1A2B"/>
    <w:rsid w:val="009B2C57"/>
    <w:rsid w:val="009B4C86"/>
    <w:rsid w:val="009C67C9"/>
    <w:rsid w:val="009D04A7"/>
    <w:rsid w:val="009D0668"/>
    <w:rsid w:val="009D4199"/>
    <w:rsid w:val="009D658A"/>
    <w:rsid w:val="009D6D6C"/>
    <w:rsid w:val="009E1EC3"/>
    <w:rsid w:val="009E244C"/>
    <w:rsid w:val="009E388C"/>
    <w:rsid w:val="009E3E6A"/>
    <w:rsid w:val="009F0038"/>
    <w:rsid w:val="009F1C34"/>
    <w:rsid w:val="00A007FC"/>
    <w:rsid w:val="00A00DE2"/>
    <w:rsid w:val="00A02901"/>
    <w:rsid w:val="00A06E53"/>
    <w:rsid w:val="00A14737"/>
    <w:rsid w:val="00A31828"/>
    <w:rsid w:val="00A33221"/>
    <w:rsid w:val="00A35ACD"/>
    <w:rsid w:val="00A42CD2"/>
    <w:rsid w:val="00A43EAC"/>
    <w:rsid w:val="00A44F6D"/>
    <w:rsid w:val="00A547DA"/>
    <w:rsid w:val="00A56BB3"/>
    <w:rsid w:val="00A5727D"/>
    <w:rsid w:val="00A61537"/>
    <w:rsid w:val="00A6451E"/>
    <w:rsid w:val="00A66F7F"/>
    <w:rsid w:val="00A676A2"/>
    <w:rsid w:val="00A75649"/>
    <w:rsid w:val="00A84FAD"/>
    <w:rsid w:val="00A938C0"/>
    <w:rsid w:val="00AA6BCB"/>
    <w:rsid w:val="00AA7320"/>
    <w:rsid w:val="00AA7539"/>
    <w:rsid w:val="00AB4C6E"/>
    <w:rsid w:val="00AB71D4"/>
    <w:rsid w:val="00AC0A16"/>
    <w:rsid w:val="00AC37D3"/>
    <w:rsid w:val="00AE1095"/>
    <w:rsid w:val="00AE13DC"/>
    <w:rsid w:val="00AE7CD3"/>
    <w:rsid w:val="00AF3E72"/>
    <w:rsid w:val="00AF47FD"/>
    <w:rsid w:val="00B02063"/>
    <w:rsid w:val="00B0312E"/>
    <w:rsid w:val="00B04584"/>
    <w:rsid w:val="00B0710F"/>
    <w:rsid w:val="00B07722"/>
    <w:rsid w:val="00B07CA4"/>
    <w:rsid w:val="00B13CC1"/>
    <w:rsid w:val="00B15690"/>
    <w:rsid w:val="00B21928"/>
    <w:rsid w:val="00B2226A"/>
    <w:rsid w:val="00B2226D"/>
    <w:rsid w:val="00B30541"/>
    <w:rsid w:val="00B37BF0"/>
    <w:rsid w:val="00B423AF"/>
    <w:rsid w:val="00B44004"/>
    <w:rsid w:val="00B4598B"/>
    <w:rsid w:val="00B47D78"/>
    <w:rsid w:val="00B50B5F"/>
    <w:rsid w:val="00B53D22"/>
    <w:rsid w:val="00B5617E"/>
    <w:rsid w:val="00B56C75"/>
    <w:rsid w:val="00B57D32"/>
    <w:rsid w:val="00B57ED3"/>
    <w:rsid w:val="00B6022B"/>
    <w:rsid w:val="00B62F4F"/>
    <w:rsid w:val="00B74220"/>
    <w:rsid w:val="00B76E45"/>
    <w:rsid w:val="00B77356"/>
    <w:rsid w:val="00B83F03"/>
    <w:rsid w:val="00B940AB"/>
    <w:rsid w:val="00B943AE"/>
    <w:rsid w:val="00B9556D"/>
    <w:rsid w:val="00BA1FD5"/>
    <w:rsid w:val="00BA430A"/>
    <w:rsid w:val="00BB2F5E"/>
    <w:rsid w:val="00BB6054"/>
    <w:rsid w:val="00BC5FDF"/>
    <w:rsid w:val="00BD7331"/>
    <w:rsid w:val="00BD7E0B"/>
    <w:rsid w:val="00BD7F35"/>
    <w:rsid w:val="00BF25AE"/>
    <w:rsid w:val="00BF3C12"/>
    <w:rsid w:val="00BF7FA7"/>
    <w:rsid w:val="00C016D1"/>
    <w:rsid w:val="00C02057"/>
    <w:rsid w:val="00C0519D"/>
    <w:rsid w:val="00C217D7"/>
    <w:rsid w:val="00C314B6"/>
    <w:rsid w:val="00C36C22"/>
    <w:rsid w:val="00C37AA8"/>
    <w:rsid w:val="00C42719"/>
    <w:rsid w:val="00C458B1"/>
    <w:rsid w:val="00C5047E"/>
    <w:rsid w:val="00C751DC"/>
    <w:rsid w:val="00C864DE"/>
    <w:rsid w:val="00C87FF7"/>
    <w:rsid w:val="00C926D9"/>
    <w:rsid w:val="00C95A5F"/>
    <w:rsid w:val="00C95BDB"/>
    <w:rsid w:val="00CA4DB2"/>
    <w:rsid w:val="00CB5AAE"/>
    <w:rsid w:val="00CB7C2D"/>
    <w:rsid w:val="00CC4712"/>
    <w:rsid w:val="00CC5275"/>
    <w:rsid w:val="00CC5F57"/>
    <w:rsid w:val="00CD5306"/>
    <w:rsid w:val="00CF267E"/>
    <w:rsid w:val="00CF41EB"/>
    <w:rsid w:val="00CF4523"/>
    <w:rsid w:val="00D048A0"/>
    <w:rsid w:val="00D07DD0"/>
    <w:rsid w:val="00D14707"/>
    <w:rsid w:val="00D15093"/>
    <w:rsid w:val="00D16BB0"/>
    <w:rsid w:val="00D16D04"/>
    <w:rsid w:val="00D21C94"/>
    <w:rsid w:val="00D269A0"/>
    <w:rsid w:val="00D301EB"/>
    <w:rsid w:val="00D30238"/>
    <w:rsid w:val="00D3754C"/>
    <w:rsid w:val="00D44E4C"/>
    <w:rsid w:val="00D522BC"/>
    <w:rsid w:val="00D5407B"/>
    <w:rsid w:val="00D6130F"/>
    <w:rsid w:val="00D752E0"/>
    <w:rsid w:val="00D85B1F"/>
    <w:rsid w:val="00DA17F2"/>
    <w:rsid w:val="00DB0546"/>
    <w:rsid w:val="00DB08A2"/>
    <w:rsid w:val="00DB30AC"/>
    <w:rsid w:val="00DB396C"/>
    <w:rsid w:val="00DB682E"/>
    <w:rsid w:val="00DC6EE9"/>
    <w:rsid w:val="00DD2A74"/>
    <w:rsid w:val="00DD4DB8"/>
    <w:rsid w:val="00DD4EF7"/>
    <w:rsid w:val="00DD5286"/>
    <w:rsid w:val="00DD7489"/>
    <w:rsid w:val="00DE4D77"/>
    <w:rsid w:val="00DE5085"/>
    <w:rsid w:val="00DF16E2"/>
    <w:rsid w:val="00DF230E"/>
    <w:rsid w:val="00DF2586"/>
    <w:rsid w:val="00DF514F"/>
    <w:rsid w:val="00DF6235"/>
    <w:rsid w:val="00E005C8"/>
    <w:rsid w:val="00E0156C"/>
    <w:rsid w:val="00E122FA"/>
    <w:rsid w:val="00E16854"/>
    <w:rsid w:val="00E3295F"/>
    <w:rsid w:val="00E352F6"/>
    <w:rsid w:val="00E41F74"/>
    <w:rsid w:val="00E422A1"/>
    <w:rsid w:val="00E44E7F"/>
    <w:rsid w:val="00E46C4C"/>
    <w:rsid w:val="00E73B2D"/>
    <w:rsid w:val="00E807A9"/>
    <w:rsid w:val="00E815C4"/>
    <w:rsid w:val="00E91360"/>
    <w:rsid w:val="00E93A32"/>
    <w:rsid w:val="00EA2DD3"/>
    <w:rsid w:val="00EA37C9"/>
    <w:rsid w:val="00EA518D"/>
    <w:rsid w:val="00EA6000"/>
    <w:rsid w:val="00EA77AB"/>
    <w:rsid w:val="00EB26A5"/>
    <w:rsid w:val="00EB7C04"/>
    <w:rsid w:val="00EC0BCE"/>
    <w:rsid w:val="00EC56FC"/>
    <w:rsid w:val="00ED0CBB"/>
    <w:rsid w:val="00ED1A35"/>
    <w:rsid w:val="00ED4D59"/>
    <w:rsid w:val="00ED71CE"/>
    <w:rsid w:val="00EE3277"/>
    <w:rsid w:val="00EF2508"/>
    <w:rsid w:val="00EF7C1B"/>
    <w:rsid w:val="00F0067A"/>
    <w:rsid w:val="00F010C4"/>
    <w:rsid w:val="00F01E9D"/>
    <w:rsid w:val="00F02E6E"/>
    <w:rsid w:val="00F039C5"/>
    <w:rsid w:val="00F136C7"/>
    <w:rsid w:val="00F20ABC"/>
    <w:rsid w:val="00F20E4E"/>
    <w:rsid w:val="00F25791"/>
    <w:rsid w:val="00F2713D"/>
    <w:rsid w:val="00F3153C"/>
    <w:rsid w:val="00F341A7"/>
    <w:rsid w:val="00F37912"/>
    <w:rsid w:val="00F42F6E"/>
    <w:rsid w:val="00F460C0"/>
    <w:rsid w:val="00F72A6A"/>
    <w:rsid w:val="00F806FB"/>
    <w:rsid w:val="00F80A53"/>
    <w:rsid w:val="00F87409"/>
    <w:rsid w:val="00F93353"/>
    <w:rsid w:val="00FA140F"/>
    <w:rsid w:val="00FA2437"/>
    <w:rsid w:val="00FA4C83"/>
    <w:rsid w:val="00FB0C2F"/>
    <w:rsid w:val="00FB160C"/>
    <w:rsid w:val="00FB1D64"/>
    <w:rsid w:val="00FB45EF"/>
    <w:rsid w:val="00FC3E00"/>
    <w:rsid w:val="00FC428F"/>
    <w:rsid w:val="00FC4575"/>
    <w:rsid w:val="00FC492D"/>
    <w:rsid w:val="00FC5CFE"/>
    <w:rsid w:val="00FD191B"/>
    <w:rsid w:val="00FD1DE0"/>
    <w:rsid w:val="00FD1F9D"/>
    <w:rsid w:val="00FD215D"/>
    <w:rsid w:val="00FD45C7"/>
    <w:rsid w:val="00FE0204"/>
    <w:rsid w:val="00FE2551"/>
    <w:rsid w:val="00FE3179"/>
    <w:rsid w:val="00FE4368"/>
    <w:rsid w:val="00FE4D0E"/>
    <w:rsid w:val="00FE7A7D"/>
    <w:rsid w:val="00FF0810"/>
    <w:rsid w:val="00FF1567"/>
    <w:rsid w:val="00FF3B91"/>
    <w:rsid w:val="1C8B48E5"/>
    <w:rsid w:val="1EB609C3"/>
    <w:rsid w:val="2C411690"/>
    <w:rsid w:val="36B07C2F"/>
    <w:rsid w:val="437E1553"/>
    <w:rsid w:val="506A49B3"/>
    <w:rsid w:val="739378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40" w:lineRule="auto"/>
    </w:pPr>
    <w:rPr>
      <w:rFonts w:ascii="Times New Roman" w:hAnsi="Times New Roman" w:eastAsiaTheme="minorHAnsi" w:cstheme="minorBidi"/>
      <w:sz w:val="28"/>
      <w:szCs w:val="22"/>
      <w:lang w:val="en-US" w:eastAsia="en-US" w:bidi="ar-SA"/>
    </w:rPr>
  </w:style>
  <w:style w:type="paragraph" w:styleId="2">
    <w:name w:val="heading 1"/>
    <w:basedOn w:val="1"/>
    <w:next w:val="1"/>
    <w:link w:val="18"/>
    <w:qFormat/>
    <w:uiPriority w:val="9"/>
    <w:pPr>
      <w:keepNext/>
      <w:keepLines/>
      <w:spacing w:before="360" w:after="80" w:line="360" w:lineRule="auto"/>
      <w:outlineLvl w:val="0"/>
    </w:pPr>
    <w:rPr>
      <w:rFonts w:asciiTheme="majorHAnsi" w:hAnsiTheme="majorHAnsi" w:eastAsiaTheme="majorEastAsia" w:cstheme="majorBidi"/>
      <w:color w:val="2E75B6" w:themeColor="accent1" w:themeShade="BF"/>
      <w:sz w:val="40"/>
      <w:szCs w:val="40"/>
    </w:rPr>
  </w:style>
  <w:style w:type="paragraph" w:styleId="3">
    <w:name w:val="heading 2"/>
    <w:basedOn w:val="1"/>
    <w:next w:val="1"/>
    <w:link w:val="24"/>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link w:val="21"/>
    <w:qFormat/>
    <w:uiPriority w:val="9"/>
    <w:pPr>
      <w:spacing w:before="100" w:beforeAutospacing="1" w:after="100" w:afterAutospacing="1"/>
      <w:outlineLvl w:val="2"/>
    </w:pPr>
    <w:rPr>
      <w:rFonts w:eastAsia="Times New Roman" w:cs="Times New Roman"/>
      <w:b/>
      <w:bCs/>
      <w:sz w:val="27"/>
      <w:szCs w:val="27"/>
    </w:rPr>
  </w:style>
  <w:style w:type="paragraph" w:styleId="5">
    <w:name w:val="heading 4"/>
    <w:basedOn w:val="1"/>
    <w:next w:val="1"/>
    <w:link w:val="26"/>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footer"/>
    <w:basedOn w:val="1"/>
    <w:link w:val="23"/>
    <w:unhideWhenUsed/>
    <w:qFormat/>
    <w:uiPriority w:val="99"/>
    <w:pPr>
      <w:tabs>
        <w:tab w:val="center" w:pos="4680"/>
        <w:tab w:val="right" w:pos="9360"/>
      </w:tabs>
      <w:spacing w:before="0" w:after="0"/>
    </w:pPr>
  </w:style>
  <w:style w:type="paragraph" w:styleId="9">
    <w:name w:val="header"/>
    <w:basedOn w:val="1"/>
    <w:link w:val="22"/>
    <w:unhideWhenUsed/>
    <w:qFormat/>
    <w:uiPriority w:val="99"/>
    <w:pPr>
      <w:tabs>
        <w:tab w:val="center" w:pos="4680"/>
        <w:tab w:val="right" w:pos="9360"/>
      </w:tabs>
      <w:spacing w:before="0" w:after="0"/>
    </w:pPr>
  </w:style>
  <w:style w:type="character" w:styleId="10">
    <w:name w:val="HTML Code"/>
    <w:basedOn w:val="6"/>
    <w:semiHidden/>
    <w:unhideWhenUsed/>
    <w:qFormat/>
    <w:uiPriority w:val="99"/>
    <w:rPr>
      <w:rFonts w:ascii="Courier New" w:hAnsi="Courier New" w:eastAsia="Times New Roman" w:cs="Courier New"/>
      <w:sz w:val="20"/>
      <w:szCs w:val="20"/>
    </w:rPr>
  </w:style>
  <w:style w:type="character" w:styleId="11">
    <w:name w:val="Hyperlink"/>
    <w:basedOn w:val="6"/>
    <w:unhideWhenUsed/>
    <w:qFormat/>
    <w:uiPriority w:val="99"/>
    <w:rPr>
      <w:color w:val="0563C1" w:themeColor="hyperlink"/>
      <w:u w:val="single"/>
      <w14:textFill>
        <w14:solidFill>
          <w14:schemeClr w14:val="hlink"/>
        </w14:solidFill>
      </w14:textFill>
    </w:rPr>
  </w:style>
  <w:style w:type="paragraph" w:styleId="12">
    <w:name w:val="Normal (Web)"/>
    <w:basedOn w:val="1"/>
    <w:semiHidden/>
    <w:unhideWhenUsed/>
    <w:qFormat/>
    <w:uiPriority w:val="99"/>
    <w:pPr>
      <w:spacing w:before="100" w:beforeAutospacing="1" w:after="100" w:afterAutospacing="1"/>
    </w:pPr>
    <w:rPr>
      <w:rFonts w:eastAsia="Times New Roman" w:cs="Times New Roman"/>
      <w:sz w:val="24"/>
      <w:szCs w:val="24"/>
    </w:rPr>
  </w:style>
  <w:style w:type="character" w:styleId="13">
    <w:name w:val="Strong"/>
    <w:basedOn w:val="6"/>
    <w:qFormat/>
    <w:uiPriority w:val="22"/>
    <w:rPr>
      <w:b/>
      <w:bCs/>
    </w:rPr>
  </w:style>
  <w:style w:type="table" w:styleId="14">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next w:val="1"/>
    <w:autoRedefine/>
    <w:unhideWhenUsed/>
    <w:qFormat/>
    <w:uiPriority w:val="39"/>
    <w:pPr>
      <w:spacing w:after="100"/>
    </w:pPr>
  </w:style>
  <w:style w:type="paragraph" w:styleId="16">
    <w:name w:val="toc 2"/>
    <w:basedOn w:val="1"/>
    <w:next w:val="1"/>
    <w:autoRedefine/>
    <w:unhideWhenUsed/>
    <w:qFormat/>
    <w:uiPriority w:val="39"/>
    <w:pPr>
      <w:spacing w:after="100"/>
      <w:ind w:left="280"/>
    </w:pPr>
  </w:style>
  <w:style w:type="paragraph" w:styleId="17">
    <w:name w:val="toc 3"/>
    <w:basedOn w:val="1"/>
    <w:next w:val="1"/>
    <w:autoRedefine/>
    <w:unhideWhenUsed/>
    <w:qFormat/>
    <w:uiPriority w:val="39"/>
    <w:pPr>
      <w:tabs>
        <w:tab w:val="right" w:leader="dot" w:pos="9345"/>
      </w:tabs>
      <w:spacing w:after="100"/>
      <w:ind w:left="560"/>
      <w:jc w:val="both"/>
    </w:pPr>
  </w:style>
  <w:style w:type="character" w:customStyle="1" w:styleId="18">
    <w:name w:val="Heading 1 Char"/>
    <w:basedOn w:val="6"/>
    <w:link w:val="2"/>
    <w:qFormat/>
    <w:uiPriority w:val="9"/>
    <w:rPr>
      <w:rFonts w:asciiTheme="majorHAnsi" w:hAnsiTheme="majorHAnsi" w:eastAsiaTheme="majorEastAsia" w:cstheme="majorBidi"/>
      <w:color w:val="2E75B6" w:themeColor="accent1" w:themeShade="BF"/>
      <w:sz w:val="40"/>
      <w:szCs w:val="40"/>
    </w:rPr>
  </w:style>
  <w:style w:type="paragraph" w:styleId="19">
    <w:name w:val="List Paragraph"/>
    <w:basedOn w:val="1"/>
    <w:qFormat/>
    <w:uiPriority w:val="34"/>
    <w:pPr>
      <w:spacing w:before="0" w:after="160" w:line="360" w:lineRule="auto"/>
      <w:ind w:left="720"/>
      <w:contextualSpacing/>
    </w:pPr>
    <w:rPr>
      <w:rFonts w:eastAsiaTheme="majorEastAsia"/>
      <w:sz w:val="26"/>
      <w:szCs w:val="26"/>
    </w:rPr>
  </w:style>
  <w:style w:type="paragraph" w:customStyle="1" w:styleId="20">
    <w:name w:val="Table Paragraph"/>
    <w:basedOn w:val="1"/>
    <w:qFormat/>
    <w:uiPriority w:val="1"/>
    <w:pPr>
      <w:spacing w:before="0" w:after="160" w:line="360" w:lineRule="auto"/>
    </w:pPr>
    <w:rPr>
      <w:rFonts w:eastAsiaTheme="majorEastAsia"/>
      <w:sz w:val="26"/>
      <w:szCs w:val="26"/>
    </w:rPr>
  </w:style>
  <w:style w:type="character" w:customStyle="1" w:styleId="21">
    <w:name w:val="Heading 3 Char"/>
    <w:basedOn w:val="6"/>
    <w:link w:val="4"/>
    <w:qFormat/>
    <w:uiPriority w:val="9"/>
    <w:rPr>
      <w:rFonts w:eastAsia="Times New Roman" w:cs="Times New Roman"/>
      <w:b/>
      <w:bCs/>
      <w:sz w:val="27"/>
      <w:szCs w:val="27"/>
    </w:rPr>
  </w:style>
  <w:style w:type="character" w:customStyle="1" w:styleId="22">
    <w:name w:val="Header Char"/>
    <w:basedOn w:val="6"/>
    <w:link w:val="9"/>
    <w:qFormat/>
    <w:uiPriority w:val="99"/>
  </w:style>
  <w:style w:type="character" w:customStyle="1" w:styleId="23">
    <w:name w:val="Footer Char"/>
    <w:basedOn w:val="6"/>
    <w:link w:val="8"/>
    <w:qFormat/>
    <w:uiPriority w:val="99"/>
  </w:style>
  <w:style w:type="character" w:customStyle="1" w:styleId="24">
    <w:name w:val="Heading 2 Char"/>
    <w:basedOn w:val="6"/>
    <w:link w:val="3"/>
    <w:qFormat/>
    <w:uiPriority w:val="9"/>
    <w:rPr>
      <w:rFonts w:asciiTheme="majorHAnsi" w:hAnsiTheme="majorHAnsi" w:eastAsiaTheme="majorEastAsia" w:cstheme="majorBidi"/>
      <w:color w:val="2E75B6" w:themeColor="accent1" w:themeShade="BF"/>
      <w:sz w:val="26"/>
      <w:szCs w:val="26"/>
    </w:rPr>
  </w:style>
  <w:style w:type="paragraph" w:customStyle="1" w:styleId="25">
    <w:name w:val="TOC Heading"/>
    <w:basedOn w:val="2"/>
    <w:next w:val="1"/>
    <w:unhideWhenUsed/>
    <w:qFormat/>
    <w:uiPriority w:val="39"/>
    <w:pPr>
      <w:spacing w:before="240" w:after="0" w:line="259" w:lineRule="auto"/>
      <w:outlineLvl w:val="9"/>
    </w:pPr>
    <w:rPr>
      <w:sz w:val="32"/>
      <w:szCs w:val="32"/>
    </w:rPr>
  </w:style>
  <w:style w:type="character" w:customStyle="1" w:styleId="26">
    <w:name w:val="Heading 4 Char"/>
    <w:basedOn w:val="6"/>
    <w:link w:val="5"/>
    <w:qFormat/>
    <w:uiPriority w:val="9"/>
    <w:rPr>
      <w:rFonts w:asciiTheme="majorHAnsi" w:hAnsiTheme="majorHAnsi" w:eastAsiaTheme="majorEastAsia" w:cstheme="majorBidi"/>
      <w:i/>
      <w:iCs/>
      <w:color w:val="2E75B6" w:themeColor="accent1" w:themeShade="BF"/>
    </w:rPr>
  </w:style>
  <w:style w:type="character" w:styleId="27">
    <w:name w:val="Placeholder Text"/>
    <w:basedOn w:val="6"/>
    <w:semiHidden/>
    <w:qFormat/>
    <w:uiPriority w:val="99"/>
    <w:rPr>
      <w:color w:val="808080"/>
    </w:rPr>
  </w:style>
  <w:style w:type="character" w:customStyle="1" w:styleId="28">
    <w:name w:val="math-inline"/>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2FE77E4-8856-4110-9F78-553FDCAF648B}">
  <ds:schemaRefs/>
</ds:datastoreItem>
</file>

<file path=docProps/app.xml><?xml version="1.0" encoding="utf-8"?>
<Properties xmlns="http://schemas.openxmlformats.org/officeDocument/2006/extended-properties" xmlns:vt="http://schemas.openxmlformats.org/officeDocument/2006/docPropsVTypes">
  <Template>Normal</Template>
  <Pages>17</Pages>
  <Words>8973</Words>
  <Characters>33573</Characters>
  <Lines>408</Lines>
  <Paragraphs>115</Paragraphs>
  <TotalTime>11</TotalTime>
  <ScaleCrop>false</ScaleCrop>
  <LinksUpToDate>false</LinksUpToDate>
  <CharactersWithSpaces>42785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2026-06-12T08:16:00Z</dcterms:created>
  <dc:creator>DELL</dc:creator>
  <cp:lastModifiedBy>Hiếu Nguyễn</cp:lastModifiedBy>
  <cp:lastPrinted>2026-03-12T04:02:00Z</cp:lastPrinted>
  <dcterms:modified xsi:type="dcterms:W3CDTF">2026-06-21T13:38:10Z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eyJoZGlkIjoiYWE1NWQzOTIxODRlYzdkODQyZTBkMjY2YjZjMTcxNTYiLCJ1c2VySWQiOiIxMzkyMjY0NjU1NjQ5In0=</vt:lpwstr>
  </property>
  <property fmtid="{D5CDD505-2E9C-101B-9397-08002B2CF9AE}" pid="3" name="KSOProductBuildVer">
    <vt:lpwstr>1033-12.1.0.26880</vt:lpwstr>
  </property>
  <property fmtid="{D5CDD505-2E9C-101B-9397-08002B2CF9AE}" pid="4" name="ICV">
    <vt:lpwstr>DECE4539D2C64CD7A8FE7E0B51B27ED0_13</vt:lpwstr>
  </property>
</Properties>
</file>