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ind w:right="24"/>
        <w:spacing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aps/>
          <w:spacing w:val="1" w:percent="101"/>
          <w:sz w:val="26"/>
          <w:szCs w:val="26"/>
        </w:rPr>
      </w:pPr>
      <w:r>
        <w:rPr>
          <w:rFonts w:ascii="Times New Roman" w:hAnsi="Times New Roman"/>
          <w:caps/>
          <w:spacing w:val="1" w:percent="101"/>
          <w:sz w:val="26"/>
          <w:szCs w:val="26"/>
        </w:rPr>
        <w:t>Министерство образования и науки РФ</w:t>
      </w:r>
      <w:r>
        <w:rPr>
          <w:rFonts w:ascii="Times New Roman" w:hAnsi="Times New Roman" w:eastAsia="Times New Roman" w:cs="Times New Roman"/>
          <w:caps/>
          <w:spacing w:val="1" w:percent="101"/>
          <w:sz w:val="26"/>
          <w:szCs w:val="26"/>
        </w:rPr>
      </w:r>
    </w:p>
    <w:p>
      <w:pPr>
        <w:pStyle w:val="para1"/>
        <w:ind w:right="24"/>
        <w:spacing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</w:r>
    </w:p>
    <w:p>
      <w:pPr>
        <w:pStyle w:val="para1"/>
        <w:spacing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pacing w:val="1" w:percent="101"/>
          <w:sz w:val="26"/>
          <w:szCs w:val="26"/>
        </w:rPr>
      </w:pPr>
      <w:r>
        <w:rPr>
          <w:rFonts w:ascii="Times New Roman" w:hAnsi="Times New Roman"/>
          <w:spacing w:val="1" w:percent="101"/>
          <w:sz w:val="26"/>
          <w:szCs w:val="26"/>
        </w:rPr>
        <w:t>Федеральное государственное автономное</w:t>
      </w:r>
      <w:r>
        <w:rPr>
          <w:rFonts w:ascii="Times New Roman" w:hAnsi="Times New Roman" w:eastAsia="Times New Roman" w:cs="Times New Roman"/>
          <w:spacing w:val="1" w:percent="101"/>
          <w:sz w:val="26"/>
          <w:szCs w:val="26"/>
        </w:rPr>
      </w:r>
    </w:p>
    <w:p>
      <w:pPr>
        <w:pStyle w:val="para1"/>
        <w:spacing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pacing w:val="1" w:percent="101"/>
          <w:sz w:val="26"/>
          <w:szCs w:val="26"/>
        </w:rPr>
      </w:pPr>
      <w:r>
        <w:rPr>
          <w:rFonts w:ascii="Times New Roman" w:hAnsi="Times New Roman"/>
          <w:spacing w:val="1" w:percent="101"/>
          <w:sz w:val="26"/>
          <w:szCs w:val="26"/>
        </w:rPr>
        <w:t xml:space="preserve">образовательное учреждение высшего образования </w:t>
      </w:r>
      <w:r>
        <w:rPr>
          <w:rFonts w:ascii="Times New Roman" w:hAnsi="Times New Roman" w:eastAsia="Times New Roman" w:cs="Times New Roman"/>
          <w:spacing w:val="1" w:percent="101"/>
          <w:sz w:val="26"/>
          <w:szCs w:val="26"/>
        </w:rPr>
      </w:r>
    </w:p>
    <w:p>
      <w:pPr>
        <w:pStyle w:val="para1"/>
        <w:ind w:firstLine="181"/>
        <w:spacing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pacing w:val="1" w:percent="101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</w:rPr>
        <w:t>Национальный исследовательский университет ИТМО</w:t>
      </w:r>
    </w:p>
    <w:p>
      <w:pPr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40" w:lineRule="auto"/>
        <w:jc w:val="center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Arial Unicode MS" w:cs="Arial Unicode MS"/>
          <w:b/>
          <w:bCs/>
          <w:caps/>
          <w:color w:val="000000"/>
          <w:sz w:val="26"/>
          <w:szCs w:val="26"/>
          <w:lang w:eastAsia="ru-ru"/>
        </w:rPr>
      </w:pPr>
      <w:r>
        <w:rPr>
          <w:rFonts w:ascii="Times New Roman" w:hAnsi="Times New Roman" w:eastAsia="Arial Unicode MS" w:cs="Arial Unicode MS"/>
          <w:b/>
          <w:bCs/>
          <w:caps/>
          <w:color w:val="000000"/>
          <w:sz w:val="26"/>
          <w:szCs w:val="26"/>
          <w:lang w:eastAsia="ru-ru"/>
        </w:rPr>
        <w:t>Факультет систем управления и робототехники</w:t>
      </w:r>
    </w:p>
    <w:p>
      <w:r/>
    </w:p>
    <w:p>
      <w:pPr>
        <w:pStyle w:val="para1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para1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spacing w:before="5"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8241" behindDoc="0" locked="0" layoutInCell="0" hidden="0" allowOverlap="1">
            <wp:simplePos x="0" y="0"/>
            <wp:positionH relativeFrom="page">
              <wp:posOffset>2651760</wp:posOffset>
            </wp:positionH>
            <wp:positionV relativeFrom="page">
              <wp:posOffset>2790190</wp:posOffset>
            </wp:positionV>
            <wp:extent cx="2666365" cy="1459230"/>
            <wp:effectExtent l="0" t="0" r="0" b="0"/>
            <wp:wrapSquare wrapText="bothSides"/>
            <wp:docPr id="1" name="Pictur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extLst>
                        <a:ext uri="smNativeData">
                          <sm:smNativeData xmlns:sm="smNativeData" val="SMDATA_16_fJ6LYh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KAAAAAIIAAAAAAAAAAAAAAAAAAAAAAABQEAAAAAAAAAAAAAAqEQAAZxAAAPoIAAAAAAAAUBAAACoR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4592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r/>
    </w:p>
    <w:p>
      <w:r/>
    </w:p>
    <w:p>
      <w:r/>
    </w:p>
    <w:p>
      <w:r/>
    </w:p>
    <w:p>
      <w:r/>
    </w:p>
    <w:p>
      <w:pPr>
        <w:rPr>
          <w:lang w:eastAsia="ru-ru"/>
        </w:rPr>
      </w:pPr>
      <w:r>
        <w:rPr>
          <w:lang w:eastAsia="ru-ru"/>
        </w:rPr>
      </w:r>
    </w:p>
    <w:p>
      <w:pPr>
        <w:pStyle w:val="para1"/>
        <w:spacing w:before="5"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№7</w:t>
      </w:r>
    </w:p>
    <w:p>
      <w:pPr>
        <w:pStyle w:val="para1"/>
        <w:spacing w:before="5"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</w:t>
      </w:r>
    </w:p>
    <w:p>
      <w:pPr>
        <w:pStyle w:val="para1"/>
        <w:spacing w:before="5"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>
      <w:p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</w:r>
    </w:p>
    <w:p>
      <w:pPr>
        <w:pStyle w:val="para1"/>
        <w:spacing w:before="5"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№66348</w:t>
      </w:r>
    </w:p>
    <w:p>
      <w:pPr>
        <w:rPr>
          <w:lang w:eastAsia="ru-ru"/>
        </w:rPr>
      </w:pPr>
      <w:r>
        <w:rPr>
          <w:lang w:eastAsia="ru-ru"/>
        </w:rPr>
      </w:r>
    </w:p>
    <w:p>
      <w:pPr>
        <w:pStyle w:val="para1"/>
        <w:ind w:left="6481"/>
        <w:spacing w:before="5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ind w:firstLine="181"/>
        <w:spacing w:before="5"/>
        <w:jc w:val="right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ind w:firstLine="181"/>
        <w:spacing w:before="5"/>
        <w:jc w:val="right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lang w:eastAsia="ru-ru"/>
        </w:rPr>
      </w:pPr>
      <w:r>
        <w:rPr>
          <w:lang w:eastAsia="ru-ru"/>
        </w:rPr>
      </w:r>
    </w:p>
    <w:p>
      <w:pPr>
        <w:rPr>
          <w:lang w:eastAsia="ru-ru"/>
        </w:rPr>
      </w:pPr>
      <w:r>
        <w:rPr>
          <w:lang w:eastAsia="ru-ru"/>
        </w:rPr>
      </w:r>
    </w:p>
    <w:p>
      <w:pPr>
        <w:rPr>
          <w:lang w:eastAsia="ru-ru"/>
        </w:rPr>
      </w:pPr>
      <w:r>
        <w:rPr>
          <w:lang w:eastAsia="ru-ru"/>
        </w:rPr>
      </w:r>
    </w:p>
    <w:p>
      <w:pPr>
        <w:pStyle w:val="para1"/>
        <w:ind w:left="4320" w:hanging="4320"/>
        <w:spacing w:before="5"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1"/>
        <w:ind w:left="6481"/>
        <w:spacing w:before="5"/>
        <w:jc w:val="right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Выполнили:</w:t>
      </w:r>
      <w:r>
        <w:rPr>
          <w:rFonts w:ascii="Times New Roman" w:hAnsi="Times New Roman" w:eastAsia="Times New Roman" w:cs="Times New Roman"/>
          <w:i/>
          <w:sz w:val="26"/>
          <w:szCs w:val="26"/>
        </w:rPr>
      </w:r>
    </w:p>
    <w:p>
      <w:pPr>
        <w:pStyle w:val="para1"/>
        <w:ind w:left="6481"/>
        <w:spacing w:before="5"/>
        <w:jc w:val="right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Студент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группы R313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7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</w:r>
    </w:p>
    <w:p>
      <w:pPr>
        <w:spacing w:after="0"/>
        <w:jc w:val="right"/>
        <w:rPr>
          <w:rFonts w:ascii="Times New Roman" w:hAnsi="Times New Roman" w:eastAsia="Arial Unicode MS" w:cs="Arial Unicode MS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hAnsi="Times New Roman" w:eastAsia="Arial Unicode MS" w:cs="Arial Unicode MS"/>
          <w:b/>
          <w:bCs/>
          <w:color w:val="000000"/>
          <w:sz w:val="26"/>
          <w:szCs w:val="26"/>
          <w:lang w:eastAsia="ru-ru"/>
        </w:rPr>
        <w:t>Нгуен Тоан</w:t>
      </w:r>
    </w:p>
    <w:p>
      <w:pPr>
        <w:pStyle w:val="para1"/>
        <w:ind w:left="6481"/>
        <w:spacing w:before="5"/>
        <w:jc w:val="right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Преподаватель:</w:t>
      </w:r>
    </w:p>
    <w:p>
      <w:pPr>
        <w:spacing w:after="0" w:line="240" w:lineRule="auto"/>
        <w:jc w:val="righ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b/>
          <w:bCs/>
          <w:color w:val="0563c1"/>
          <w:kern w:val="1"/>
          <w:sz w:val="26"/>
          <w:szCs w:val="26"/>
          <w:lang w:val="en-us" w:eastAsia="zh-cn"/>
        </w:rPr>
      </w:pPr>
      <w:r>
        <w:rPr>
          <w:rFonts w:ascii="Times New Roman" w:hAnsi="Times New Roman" w:eastAsia="Arial Unicode MS" w:cs="Arial Unicode MS"/>
          <w:b/>
          <w:bCs/>
          <w:color w:val="000000"/>
          <w:sz w:val="26"/>
          <w:szCs w:val="26"/>
          <w:lang w:eastAsia="ru-ru"/>
        </w:rPr>
        <w:t>Максимова</w:t>
      </w:r>
      <w:r>
        <w:rPr>
          <w:rFonts w:ascii="Arial" w:hAnsi="Arial" w:eastAsia="Basic Roman" w:cs="Basic Roman"/>
          <w:b/>
          <w:bCs/>
          <w:color w:val="0563c1"/>
          <w:kern w:val="1"/>
          <w:sz w:val="26"/>
          <w:szCs w:val="26"/>
          <w:lang w:val="en-us" w:eastAsia="zh-cn"/>
        </w:rPr>
        <w:t xml:space="preserve"> </w:t>
      </w:r>
      <w:r>
        <w:rPr>
          <w:rFonts w:ascii="Times New Roman" w:hAnsi="Times New Roman" w:eastAsia="Arial Unicode MS" w:cs="Arial Unicode MS"/>
          <w:b/>
          <w:bCs/>
          <w:color w:val="000000"/>
          <w:sz w:val="26"/>
          <w:szCs w:val="26"/>
          <w:lang w:eastAsia="ru-ru"/>
        </w:rPr>
        <w:t>Марина</w:t>
      </w:r>
      <w:r>
        <w:rPr>
          <w:rFonts w:ascii="Arial" w:hAnsi="Arial" w:eastAsia="Basic Roman" w:cs="Basic Roman"/>
          <w:b/>
          <w:bCs/>
          <w:color w:val="0563c1"/>
          <w:kern w:val="1"/>
          <w:sz w:val="26"/>
          <w:szCs w:val="26"/>
          <w:lang w:val="en-us" w:eastAsia="zh-cn"/>
        </w:rPr>
        <w:t xml:space="preserve"> </w:t>
      </w:r>
      <w:r>
        <w:rPr>
          <w:rFonts w:ascii="Times New Roman" w:hAnsi="Times New Roman" w:eastAsia="Arial Unicode MS" w:cs="Arial Unicode MS"/>
          <w:b/>
          <w:bCs/>
          <w:color w:val="000000"/>
          <w:sz w:val="26"/>
          <w:szCs w:val="26"/>
          <w:lang w:eastAsia="ru-ru"/>
        </w:rPr>
        <w:t>Михайловна</w:t>
      </w:r>
      <w:r>
        <w:rPr>
          <w:rFonts w:ascii="Arial" w:hAnsi="Arial" w:eastAsia="Basic Roman" w:cs="Basic Roman"/>
          <w:b/>
          <w:bCs/>
          <w:color w:val="0563c1"/>
          <w:kern w:val="1"/>
          <w:sz w:val="26"/>
          <w:szCs w:val="26"/>
          <w:lang w:val="en-us" w:eastAsia="zh-cn"/>
        </w:rPr>
      </w:r>
    </w:p>
    <w:p>
      <w:pPr>
        <w:rPr>
          <w:lang w:eastAsia="ru-ru"/>
        </w:rPr>
      </w:pPr>
      <w:r>
        <w:rPr>
          <w:lang w:eastAsia="ru-ru"/>
        </w:rPr>
      </w:r>
    </w:p>
    <w:p>
      <w:pPr>
        <w:rPr>
          <w:lang w:eastAsia="ru-ru"/>
        </w:rPr>
      </w:pPr>
      <w:r>
        <w:rPr>
          <w:lang w:eastAsia="ru-ru"/>
        </w:rPr>
      </w:r>
    </w:p>
    <w:p>
      <w:pPr>
        <w:rPr>
          <w:lang w:eastAsia="ru-ru"/>
        </w:rPr>
      </w:pPr>
      <w:r>
        <w:rPr>
          <w:lang w:eastAsia="ru-ru"/>
        </w:rPr>
      </w:r>
    </w:p>
    <w:p>
      <w:pPr>
        <w:pStyle w:val="para1"/>
        <w:spacing w:before="5"/>
        <w:jc w:val="both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spacing w:before="5"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3"/>
        <w:spacing/>
        <w:jc w:val="center"/>
      </w:pPr>
      <w:r>
        <w:t>Санкт-Петербург, 2020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8"/>
      <w:type w:val="nextPage"/>
      <w:pgSz w:h="16838" w:w="11906"/>
      <w:pgMar w:left="1701" w:top="1134" w:right="850" w:bottom="1134" w:header="0" w:footer="0"/>
      <w:paperSrc w:first="0" w:other="0" a="0" b="0"/>
      <w:pgNumType w:fmt="decimal"/>
      <w:titlePg/>
      <w:tmGutter w:val="3"/>
      <w:mirrorMargins w:val="0"/>
      <w:tmSection w:h="-2">
        <w:tmFooter w:id="0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Helvetica Neue">
    <w:charset w:val="00"/>
    <w:family w:val="roman"/>
    <w:pitch w:val="default"/>
  </w:font>
  <w:font w:name="Arial Unicode MS">
    <w:charset w:val="00"/>
    <w:family w:val="swiss"/>
    <w:pitch w:val="default"/>
  </w:font>
  <w:font w:name="Segoe UI">
    <w:charset w:val="00"/>
    <w:family w:val="swiss"/>
    <w:pitch w:val="default"/>
  </w:font>
  <w:font w:name="Calibri Light">
    <w:charset w:val="00"/>
    <w:family w:val="swiss"/>
    <w:pitch w:val="default"/>
  </w:font>
  <w:font w:name="Arial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"/>
      <w:spacing/>
      <w:jc w:val="center"/>
    </w:pPr>
    <w:r>
      <w:fldChar w:fldCharType="begin"/>
      <w:instrText xml:space="preserve"> PAGE </w:instrText>
      <w:fldChar w:fldCharType="separate"/>
      <w:t>2</w:t>
      <w:fldChar w:fldCharType="end"/>
    </w:r>
  </w:p>
  <w:p>
    <w:pPr>
      <w:pStyle w:val="para3"/>
    </w:pPr>
    <w:r/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3"/>
      <w:tmLastPosIdx w:val="4"/>
    </w:tmLastPosCaret>
    <w:tmLastPosAnchor>
      <w:tmLastPosPgfIdx w:val="0"/>
      <w:tmLastPosIdx w:val="0"/>
    </w:tmLastPosAnchor>
    <w:tmLastPosTblRect w:left="0" w:top="0" w:right="0" w:bottom="0"/>
  </w:tmLastPos>
  <w:tmAppRevision w:date="1653317244" w:val="104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По умолчанию"/>
    <w:qFormat/>
    <w:next w:val="para0"/>
    <w:pPr>
      <w:spacing w:after="0" w:line="240" w:lineRule="auto"/>
    </w:pPr>
    <w:rPr>
      <w:rFonts w:ascii="Helvetica Neue" w:hAnsi="Helvetica Neue" w:eastAsia="Arial Unicode MS" w:cs="Arial Unicode MS"/>
      <w:color w:val="000000"/>
      <w:sz w:val="22"/>
      <w:szCs w:val="22"/>
      <w:lang w:val="ru-ru" w:eastAsia="ru-ru" w:bidi="ar-sa"/>
    </w:rPr>
  </w:style>
  <w:style w:type="paragraph" w:styleId="para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4" w:customStyle="1">
    <w:name w:val="Revision"/>
    <w:qFormat/>
    <w:pPr>
      <w:spacing w:after="0" w:line="240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>
    <w:name w:val="Hyperlink"/>
    <w:basedOn w:val="char0"/>
    <w:rPr>
      <w:color w:val="0563c1"/>
      <w:u w:color="auto" w:val="single"/>
    </w:rPr>
  </w:style>
  <w:style w:type="character" w:styleId="char4" w:customStyle="1">
    <w:name w:val="Текст выноски Знак"/>
    <w:basedOn w:val="char0"/>
    <w:rPr>
      <w:rFonts w:ascii="Segoe UI" w:hAnsi="Segoe UI" w:cs="Segoe UI"/>
      <w:sz w:val="18"/>
      <w:szCs w:val="18"/>
    </w:rPr>
  </w:style>
  <w:style w:type="character" w:styleId="char5">
    <w:name w:val="FollowedHyperlink"/>
    <w:basedOn w:val="char0"/>
    <w:rPr>
      <w:color w:val="954f72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По умолчанию"/>
    <w:qFormat/>
    <w:next w:val="para0"/>
    <w:pPr>
      <w:spacing w:after="0" w:line="240" w:lineRule="auto"/>
    </w:pPr>
    <w:rPr>
      <w:rFonts w:ascii="Helvetica Neue" w:hAnsi="Helvetica Neue" w:eastAsia="Arial Unicode MS" w:cs="Arial Unicode MS"/>
      <w:color w:val="000000"/>
      <w:sz w:val="22"/>
      <w:szCs w:val="22"/>
      <w:lang w:val="ru-ru" w:eastAsia="ru-ru" w:bidi="ar-sa"/>
    </w:rPr>
  </w:style>
  <w:style w:type="paragraph" w:styleId="para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4" w:customStyle="1">
    <w:name w:val="Revision"/>
    <w:qFormat/>
    <w:pPr>
      <w:spacing w:after="0" w:line="240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>
    <w:name w:val="Hyperlink"/>
    <w:basedOn w:val="char0"/>
    <w:rPr>
      <w:color w:val="0563c1"/>
      <w:u w:color="auto" w:val="single"/>
    </w:rPr>
  </w:style>
  <w:style w:type="character" w:styleId="char4" w:customStyle="1">
    <w:name w:val="Текст выноски Знак"/>
    <w:basedOn w:val="char0"/>
    <w:rPr>
      <w:rFonts w:ascii="Segoe UI" w:hAnsi="Segoe UI" w:cs="Segoe UI"/>
      <w:sz w:val="18"/>
      <w:szCs w:val="18"/>
    </w:rPr>
  </w:style>
  <w:style w:type="character" w:styleId="char5">
    <w:name w:val="FollowedHyperlink"/>
    <w:basedOn w:val="char0"/>
    <w:rPr>
      <w:color w:val="954f72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NgToan</cp:lastModifiedBy>
  <cp:revision>23</cp:revision>
  <cp:lastPrinted>2019-10-20T23:12:00Z</cp:lastPrinted>
  <dcterms:created xsi:type="dcterms:W3CDTF">2017-11-02T06:40:00Z</dcterms:created>
  <dcterms:modified xsi:type="dcterms:W3CDTF">2022-05-23T14:47:24Z</dcterms:modified>
</cp:coreProperties>
</file>