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1864" w:rsidRPr="00501864" w:rsidRDefault="00501864" w:rsidP="00501864">
      <w:pPr>
        <w:shd w:val="clear" w:color="auto" w:fill="FFFFFF"/>
        <w:spacing w:after="0" w:line="240" w:lineRule="auto"/>
        <w:rPr>
          <w:rFonts w:ascii="inherit" w:eastAsia="Times New Roman" w:hAnsi="inherit" w:cs="Segoe UI Historic"/>
          <w:color w:val="050505"/>
          <w:sz w:val="23"/>
          <w:szCs w:val="23"/>
        </w:rPr>
      </w:pPr>
      <w:r w:rsidRPr="00501864">
        <w:rPr>
          <w:rFonts w:ascii="inherit" w:eastAsia="Times New Roman" w:hAnsi="inherit" w:cs="Segoe UI Historic"/>
          <w:color w:val="050505"/>
          <w:sz w:val="23"/>
          <w:szCs w:val="23"/>
        </w:rPr>
        <w:t>CÁCH TUYỂN DỤNG HIỆU QUẢ TRÊN LinkedIn DÀNH CHO HR</w:t>
      </w:r>
    </w:p>
    <w:p w:rsidR="00501864" w:rsidRPr="00501864" w:rsidRDefault="00501864" w:rsidP="00501864">
      <w:pPr>
        <w:shd w:val="clear" w:color="auto" w:fill="FFFFFF"/>
        <w:spacing w:after="0" w:line="240" w:lineRule="auto"/>
        <w:rPr>
          <w:rFonts w:ascii="inherit" w:eastAsia="Times New Roman" w:hAnsi="inherit" w:cs="Segoe UI Historic"/>
          <w:color w:val="050505"/>
          <w:sz w:val="23"/>
          <w:szCs w:val="23"/>
        </w:rPr>
      </w:pPr>
      <w:r w:rsidRPr="00501864">
        <w:rPr>
          <w:rFonts w:ascii="inherit" w:eastAsia="Times New Roman" w:hAnsi="inherit" w:cs="Segoe UI Historic"/>
          <w:color w:val="050505"/>
          <w:sz w:val="23"/>
          <w:szCs w:val="23"/>
        </w:rPr>
        <w:t>Bất kỳ người làm nhân sự nào cũng biết đến LinkedIn nhưng không phải ai cũng biết cách khai thác để gia tăng hiệu quả tuyển dụng cho doanh nghiệp. Trong bài viết này, chúng tôi sẽ đưa ra một số tips tuyển dụng trên LinkedIn hiệu quả, giúp HR nhanh chóng tìm được ứng viên phù hợp và tạo dựng được nguồn hồ sơ chất lượng trong những tháng tiếp theo.</w:t>
      </w:r>
    </w:p>
    <w:p w:rsidR="00501864" w:rsidRPr="00501864" w:rsidRDefault="00501864" w:rsidP="00501864">
      <w:pPr>
        <w:shd w:val="clear" w:color="auto" w:fill="FFFFFF"/>
        <w:spacing w:after="0" w:line="240" w:lineRule="auto"/>
        <w:rPr>
          <w:rFonts w:ascii="inherit" w:eastAsia="Times New Roman" w:hAnsi="inherit" w:cs="Segoe UI Historic"/>
          <w:color w:val="050505"/>
          <w:sz w:val="23"/>
          <w:szCs w:val="23"/>
        </w:rPr>
      </w:pPr>
      <w:r w:rsidRPr="00501864">
        <w:rPr>
          <w:rFonts w:ascii="inherit" w:eastAsia="Times New Roman" w:hAnsi="inherit" w:cs="Segoe UI Historic"/>
          <w:noProof/>
          <w:color w:val="050505"/>
          <w:sz w:val="23"/>
          <w:szCs w:val="23"/>
        </w:rPr>
        <w:drawing>
          <wp:inline distT="0" distB="0" distL="0" distR="0">
            <wp:extent cx="152400" cy="1524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01864">
        <w:rPr>
          <w:rFonts w:ascii="inherit" w:eastAsia="Times New Roman" w:hAnsi="inherit" w:cs="Segoe UI Historic"/>
          <w:color w:val="050505"/>
          <w:sz w:val="23"/>
          <w:szCs w:val="23"/>
        </w:rPr>
        <w:t xml:space="preserve">TUYỂN DỤNG MIỄN PHÍ TRÊN LinkedIn </w:t>
      </w:r>
    </w:p>
    <w:p w:rsidR="00501864" w:rsidRPr="00501864" w:rsidRDefault="00501864" w:rsidP="00501864">
      <w:pPr>
        <w:shd w:val="clear" w:color="auto" w:fill="FFFFFF"/>
        <w:spacing w:after="0" w:line="240" w:lineRule="auto"/>
        <w:rPr>
          <w:rFonts w:ascii="inherit" w:eastAsia="Times New Roman" w:hAnsi="inherit" w:cs="Segoe UI Historic"/>
          <w:color w:val="050505"/>
          <w:sz w:val="23"/>
          <w:szCs w:val="23"/>
        </w:rPr>
      </w:pPr>
      <w:r w:rsidRPr="00501864">
        <w:rPr>
          <w:rFonts w:ascii="inherit" w:eastAsia="Times New Roman" w:hAnsi="inherit" w:cs="Segoe UI Historic"/>
          <w:color w:val="050505"/>
          <w:sz w:val="23"/>
          <w:szCs w:val="23"/>
        </w:rPr>
        <w:t xml:space="preserve">1: XÂY DỰNG TRANG LinkedIn CHO CÔNG TY CỦA BẠN </w:t>
      </w:r>
    </w:p>
    <w:p w:rsidR="00501864" w:rsidRDefault="00501864" w:rsidP="00501864">
      <w:pPr>
        <w:shd w:val="clear" w:color="auto" w:fill="FFFFFF"/>
        <w:spacing w:after="0" w:line="240" w:lineRule="auto"/>
        <w:rPr>
          <w:rFonts w:ascii="inherit" w:eastAsia="Times New Roman" w:hAnsi="inherit" w:cs="Segoe UI Historic"/>
          <w:color w:val="050505"/>
          <w:sz w:val="23"/>
          <w:szCs w:val="23"/>
        </w:rPr>
      </w:pPr>
      <w:r w:rsidRPr="00501864">
        <w:rPr>
          <w:rFonts w:ascii="inherit" w:eastAsia="Times New Roman" w:hAnsi="inherit" w:cs="Segoe UI Historic"/>
          <w:color w:val="050505"/>
          <w:sz w:val="23"/>
          <w:szCs w:val="23"/>
        </w:rPr>
        <w:t>Trước khi bắt đầu tìm kiếm và kết nối với ứng viên, doanh nghiệp cần có một trang tài khoản đáng tin cậy trên LinkedIn. Trên trang này, HR cần điền đầy đủ thông tin về doanh nghiệp. Hãy cố gắng viết phần mô tả công ty sao cho thật hấp dẫn. Đừng sa đà trình bày chúng quá dài dòng, thay vào đó, bạn chỉ cần nêu một cách ngắn gọn và xúc tích 3 yếu tố chính sau: văn hóa, tầm nhìn và phúc lợi cho nhân viên. Đấy là những vấn đề được ứng viên quan tâm nhất khi tìm hiểu thông tin tuyển dụng của một tổ chức.</w:t>
      </w:r>
    </w:p>
    <w:p w:rsidR="00AC5060" w:rsidRPr="00501864" w:rsidRDefault="00AC5060" w:rsidP="00501864">
      <w:pPr>
        <w:shd w:val="clear" w:color="auto" w:fill="FFFFFF"/>
        <w:spacing w:after="0" w:line="240" w:lineRule="auto"/>
        <w:rPr>
          <w:rFonts w:ascii="inherit" w:eastAsia="Times New Roman" w:hAnsi="inherit" w:cs="Segoe UI Historic"/>
          <w:color w:val="050505"/>
          <w:sz w:val="23"/>
          <w:szCs w:val="23"/>
        </w:rPr>
      </w:pPr>
    </w:p>
    <w:p w:rsidR="00501864" w:rsidRPr="00501864" w:rsidRDefault="00501864" w:rsidP="00501864">
      <w:pPr>
        <w:shd w:val="clear" w:color="auto" w:fill="FFFFFF"/>
        <w:spacing w:after="0" w:line="240" w:lineRule="auto"/>
        <w:rPr>
          <w:rFonts w:ascii="inherit" w:eastAsia="Times New Roman" w:hAnsi="inherit" w:cs="Segoe UI Historic"/>
          <w:color w:val="050505"/>
          <w:sz w:val="23"/>
          <w:szCs w:val="23"/>
        </w:rPr>
      </w:pPr>
      <w:r w:rsidRPr="00501864">
        <w:rPr>
          <w:rFonts w:ascii="inherit" w:eastAsia="Times New Roman" w:hAnsi="inherit" w:cs="Segoe UI Historic"/>
          <w:color w:val="050505"/>
          <w:sz w:val="23"/>
          <w:szCs w:val="23"/>
        </w:rPr>
        <w:t xml:space="preserve">2: THƯỜNG XUYÊN CHIA SẺ NỘI DUNG HỮU ÍCH </w:t>
      </w:r>
    </w:p>
    <w:p w:rsidR="00501864" w:rsidRPr="00501864" w:rsidRDefault="00501864" w:rsidP="00501864">
      <w:pPr>
        <w:shd w:val="clear" w:color="auto" w:fill="FFFFFF"/>
        <w:spacing w:after="0" w:line="240" w:lineRule="auto"/>
        <w:rPr>
          <w:rFonts w:ascii="inherit" w:eastAsia="Times New Roman" w:hAnsi="inherit" w:cs="Segoe UI Historic"/>
          <w:color w:val="050505"/>
          <w:sz w:val="23"/>
          <w:szCs w:val="23"/>
        </w:rPr>
      </w:pPr>
      <w:r w:rsidRPr="00501864">
        <w:rPr>
          <w:rFonts w:ascii="inherit" w:eastAsia="Times New Roman" w:hAnsi="inherit" w:cs="Segoe UI Historic"/>
          <w:color w:val="050505"/>
          <w:sz w:val="23"/>
          <w:szCs w:val="23"/>
        </w:rPr>
        <w:t xml:space="preserve">Giống như fanpage trên facebook, khi đã tạo xong trang doanh nghiệp, HR cần “chăm sóc” nó một cách kỹ lưỡng để quảng bá văn hoá doanh nghiệp, xây dựng thương hiệu nhà tuyển dụng. Những nội dung tích cực nên chia sẻ nhiều đó là: </w:t>
      </w:r>
    </w:p>
    <w:p w:rsidR="00501864" w:rsidRPr="00501864" w:rsidRDefault="00501864" w:rsidP="00501864">
      <w:pPr>
        <w:shd w:val="clear" w:color="auto" w:fill="FFFFFF"/>
        <w:spacing w:after="0" w:line="240" w:lineRule="auto"/>
        <w:rPr>
          <w:rFonts w:ascii="inherit" w:eastAsia="Times New Roman" w:hAnsi="inherit" w:cs="Segoe UI Historic"/>
          <w:color w:val="050505"/>
          <w:sz w:val="23"/>
          <w:szCs w:val="23"/>
        </w:rPr>
      </w:pPr>
      <w:r w:rsidRPr="00501864">
        <w:rPr>
          <w:rFonts w:ascii="inherit" w:eastAsia="Times New Roman" w:hAnsi="inherit" w:cs="Segoe UI Historic"/>
          <w:color w:val="050505"/>
          <w:sz w:val="23"/>
          <w:szCs w:val="23"/>
        </w:rPr>
        <w:t>- Giới thiệu những sản phẩm hay dịch vụ mới ra mắt của công ty bạn</w:t>
      </w:r>
    </w:p>
    <w:p w:rsidR="00501864" w:rsidRPr="00501864" w:rsidRDefault="00501864" w:rsidP="00501864">
      <w:pPr>
        <w:shd w:val="clear" w:color="auto" w:fill="FFFFFF"/>
        <w:spacing w:after="0" w:line="240" w:lineRule="auto"/>
        <w:rPr>
          <w:rFonts w:ascii="inherit" w:eastAsia="Times New Roman" w:hAnsi="inherit" w:cs="Segoe UI Historic"/>
          <w:color w:val="050505"/>
          <w:sz w:val="23"/>
          <w:szCs w:val="23"/>
        </w:rPr>
      </w:pPr>
      <w:r w:rsidRPr="00501864">
        <w:rPr>
          <w:rFonts w:ascii="inherit" w:eastAsia="Times New Roman" w:hAnsi="inherit" w:cs="Segoe UI Historic"/>
          <w:color w:val="050505"/>
          <w:sz w:val="23"/>
          <w:szCs w:val="23"/>
        </w:rPr>
        <w:t>- Những thành tựu đáng nhớ, có thể bao gồm những thành tựu trong và ngoài công ty</w:t>
      </w:r>
    </w:p>
    <w:p w:rsidR="00501864" w:rsidRPr="00501864" w:rsidRDefault="00501864" w:rsidP="00501864">
      <w:pPr>
        <w:shd w:val="clear" w:color="auto" w:fill="FFFFFF"/>
        <w:spacing w:after="0" w:line="240" w:lineRule="auto"/>
        <w:rPr>
          <w:rFonts w:ascii="inherit" w:eastAsia="Times New Roman" w:hAnsi="inherit" w:cs="Segoe UI Historic"/>
          <w:color w:val="050505"/>
          <w:sz w:val="23"/>
          <w:szCs w:val="23"/>
        </w:rPr>
      </w:pPr>
      <w:r w:rsidRPr="00501864">
        <w:rPr>
          <w:rFonts w:ascii="inherit" w:eastAsia="Times New Roman" w:hAnsi="inherit" w:cs="Segoe UI Historic"/>
          <w:color w:val="050505"/>
          <w:sz w:val="23"/>
          <w:szCs w:val="23"/>
        </w:rPr>
        <w:t>- Tin ngắn về tình hình kinh doanh của công ty</w:t>
      </w:r>
    </w:p>
    <w:p w:rsidR="00501864" w:rsidRDefault="00501864" w:rsidP="00501864">
      <w:pPr>
        <w:shd w:val="clear" w:color="auto" w:fill="FFFFFF"/>
        <w:spacing w:after="0" w:line="240" w:lineRule="auto"/>
        <w:rPr>
          <w:rFonts w:ascii="inherit" w:eastAsia="Times New Roman" w:hAnsi="inherit" w:cs="Segoe UI Historic"/>
          <w:color w:val="050505"/>
          <w:sz w:val="23"/>
          <w:szCs w:val="23"/>
        </w:rPr>
      </w:pPr>
      <w:r w:rsidRPr="00501864">
        <w:rPr>
          <w:rFonts w:ascii="inherit" w:eastAsia="Times New Roman" w:hAnsi="inherit" w:cs="Segoe UI Historic"/>
          <w:color w:val="050505"/>
          <w:sz w:val="23"/>
          <w:szCs w:val="23"/>
        </w:rPr>
        <w:t>- Sự kiện nổi bật mà công ty đứng ra tổ chức hay trực tiếp tham gia.</w:t>
      </w:r>
    </w:p>
    <w:p w:rsidR="00AC5060" w:rsidRPr="00501864" w:rsidRDefault="00AC5060" w:rsidP="00501864">
      <w:pPr>
        <w:shd w:val="clear" w:color="auto" w:fill="FFFFFF"/>
        <w:spacing w:after="0" w:line="240" w:lineRule="auto"/>
        <w:rPr>
          <w:rFonts w:ascii="inherit" w:eastAsia="Times New Roman" w:hAnsi="inherit" w:cs="Segoe UI Historic"/>
          <w:color w:val="050505"/>
          <w:sz w:val="23"/>
          <w:szCs w:val="23"/>
        </w:rPr>
      </w:pPr>
    </w:p>
    <w:p w:rsidR="00501864" w:rsidRPr="00501864" w:rsidRDefault="00501864" w:rsidP="00501864">
      <w:pPr>
        <w:shd w:val="clear" w:color="auto" w:fill="FFFFFF"/>
        <w:spacing w:after="0" w:line="240" w:lineRule="auto"/>
        <w:rPr>
          <w:rFonts w:ascii="inherit" w:eastAsia="Times New Roman" w:hAnsi="inherit" w:cs="Segoe UI Historic"/>
          <w:color w:val="050505"/>
          <w:sz w:val="23"/>
          <w:szCs w:val="23"/>
        </w:rPr>
      </w:pPr>
      <w:r w:rsidRPr="00501864">
        <w:rPr>
          <w:rFonts w:ascii="inherit" w:eastAsia="Times New Roman" w:hAnsi="inherit" w:cs="Segoe UI Historic"/>
          <w:color w:val="050505"/>
          <w:sz w:val="23"/>
          <w:szCs w:val="23"/>
        </w:rPr>
        <w:t xml:space="preserve">3: ĐĂNG TIN TUYỂN DỤNG LÊN TRANG TÀI KHOẢN CÔNG TY </w:t>
      </w:r>
    </w:p>
    <w:p w:rsidR="00501864" w:rsidRDefault="00501864" w:rsidP="00501864">
      <w:pPr>
        <w:shd w:val="clear" w:color="auto" w:fill="FFFFFF"/>
        <w:spacing w:after="0" w:line="240" w:lineRule="auto"/>
        <w:rPr>
          <w:rFonts w:ascii="inherit" w:eastAsia="Times New Roman" w:hAnsi="inherit" w:cs="Segoe UI Historic"/>
          <w:color w:val="050505"/>
          <w:sz w:val="23"/>
          <w:szCs w:val="23"/>
        </w:rPr>
      </w:pPr>
      <w:r w:rsidRPr="00501864">
        <w:rPr>
          <w:rFonts w:ascii="inherit" w:eastAsia="Times New Roman" w:hAnsi="inherit" w:cs="Segoe UI Historic"/>
          <w:color w:val="050505"/>
          <w:sz w:val="23"/>
          <w:szCs w:val="23"/>
        </w:rPr>
        <w:t>Khi trang công ty của bạn trên LinkedIn đã có một lượng lớn người theo dõi thông qua các hoạt động chia sẻ nội dung, xây dựng hình ảnh, đây là lúc HR bắt đầu đăng tin tuyển dụng để tuyển người tài. Chỉ cần đăng tải thông tin việc làm dưới dạng một bài đăng thông thường trên trang, chúng sẽ trực tiếp hiện lên trang thông tin của những người theo dõi. Theo con đường đó, những ứng viên tiềm năng hoàn toàn có thể tương tác và ứng tuyển khi đọc được những mẩu tin này.</w:t>
      </w:r>
    </w:p>
    <w:p w:rsidR="007719B0" w:rsidRPr="00501864" w:rsidRDefault="007719B0" w:rsidP="00501864">
      <w:pPr>
        <w:shd w:val="clear" w:color="auto" w:fill="FFFFFF"/>
        <w:spacing w:after="0" w:line="240" w:lineRule="auto"/>
        <w:rPr>
          <w:rFonts w:ascii="inherit" w:eastAsia="Times New Roman" w:hAnsi="inherit" w:cs="Segoe UI Historic"/>
          <w:color w:val="050505"/>
          <w:sz w:val="23"/>
          <w:szCs w:val="23"/>
        </w:rPr>
      </w:pPr>
    </w:p>
    <w:p w:rsidR="00501864" w:rsidRPr="00501864" w:rsidRDefault="00501864" w:rsidP="00501864">
      <w:pPr>
        <w:shd w:val="clear" w:color="auto" w:fill="FFFFFF"/>
        <w:spacing w:after="0" w:line="240" w:lineRule="auto"/>
        <w:rPr>
          <w:rFonts w:ascii="inherit" w:eastAsia="Times New Roman" w:hAnsi="inherit" w:cs="Segoe UI Historic"/>
          <w:color w:val="050505"/>
          <w:sz w:val="23"/>
          <w:szCs w:val="23"/>
        </w:rPr>
      </w:pPr>
      <w:r w:rsidRPr="00501864">
        <w:rPr>
          <w:rFonts w:ascii="inherit" w:eastAsia="Times New Roman" w:hAnsi="inherit" w:cs="Segoe UI Historic"/>
          <w:color w:val="050505"/>
          <w:sz w:val="23"/>
          <w:szCs w:val="23"/>
        </w:rPr>
        <w:t xml:space="preserve">4: TÌM KIẾM ỨNG VIÊN THEO TỪ KHOÁ </w:t>
      </w:r>
    </w:p>
    <w:p w:rsidR="00501864" w:rsidRDefault="00501864" w:rsidP="00501864">
      <w:pPr>
        <w:shd w:val="clear" w:color="auto" w:fill="FFFFFF"/>
        <w:spacing w:after="0" w:line="240" w:lineRule="auto"/>
        <w:rPr>
          <w:rFonts w:ascii="inherit" w:eastAsia="Times New Roman" w:hAnsi="inherit" w:cs="Segoe UI Historic"/>
          <w:color w:val="050505"/>
          <w:sz w:val="23"/>
          <w:szCs w:val="23"/>
        </w:rPr>
      </w:pPr>
      <w:r w:rsidRPr="00501864">
        <w:rPr>
          <w:rFonts w:ascii="inherit" w:eastAsia="Times New Roman" w:hAnsi="inherit" w:cs="Segoe UI Historic"/>
          <w:color w:val="050505"/>
          <w:sz w:val="23"/>
          <w:szCs w:val="23"/>
        </w:rPr>
        <w:t>Nếu Google có thể tìm tất cả mọi thứ bằng từ khoá thì trên LinkedIn, chức năng tìm kiếm tương tự. Bằng cách kết hợp những từ khoá về chức vụ, công ty hiện thời, kỹ năng, kinh nghiệm…, HR sẽ tìm ra và kết nối được với những ứng viên phù hợp nhất. Khi đã tìm được ứng viên mong muốn, hãy kiểm tra xem tài khoản của họ có kết nối chung nào với công ty của bạn không. Nếu có, hãy tương tác vào kết nối chung đó để giới thiệu bạn và tiếp cận với ứng viên đó ngay lập tức.</w:t>
      </w:r>
    </w:p>
    <w:p w:rsidR="007719B0" w:rsidRPr="00501864" w:rsidRDefault="007719B0" w:rsidP="00501864">
      <w:pPr>
        <w:shd w:val="clear" w:color="auto" w:fill="FFFFFF"/>
        <w:spacing w:after="0" w:line="240" w:lineRule="auto"/>
        <w:rPr>
          <w:rFonts w:ascii="inherit" w:eastAsia="Times New Roman" w:hAnsi="inherit" w:cs="Segoe UI Historic"/>
          <w:color w:val="050505"/>
          <w:sz w:val="23"/>
          <w:szCs w:val="23"/>
        </w:rPr>
      </w:pPr>
    </w:p>
    <w:p w:rsidR="00501864" w:rsidRPr="00501864" w:rsidRDefault="00501864" w:rsidP="00501864">
      <w:pPr>
        <w:shd w:val="clear" w:color="auto" w:fill="FFFFFF"/>
        <w:spacing w:after="0" w:line="240" w:lineRule="auto"/>
        <w:rPr>
          <w:rFonts w:ascii="inherit" w:eastAsia="Times New Roman" w:hAnsi="inherit" w:cs="Segoe UI Historic"/>
          <w:color w:val="050505"/>
          <w:sz w:val="23"/>
          <w:szCs w:val="23"/>
        </w:rPr>
      </w:pPr>
      <w:r w:rsidRPr="00501864">
        <w:rPr>
          <w:rFonts w:ascii="inherit" w:eastAsia="Times New Roman" w:hAnsi="inherit" w:cs="Segoe UI Historic"/>
          <w:color w:val="050505"/>
          <w:sz w:val="23"/>
          <w:szCs w:val="23"/>
        </w:rPr>
        <w:t xml:space="preserve">5: ĐĂNG TIN TUYỂN DỤNG TRONG CÁC NHÓM TRÊN LinkedIn </w:t>
      </w:r>
    </w:p>
    <w:p w:rsidR="00501864" w:rsidRDefault="00501864" w:rsidP="00501864">
      <w:pPr>
        <w:shd w:val="clear" w:color="auto" w:fill="FFFFFF"/>
        <w:spacing w:after="0" w:line="240" w:lineRule="auto"/>
        <w:rPr>
          <w:rFonts w:ascii="inherit" w:eastAsia="Times New Roman" w:hAnsi="inherit" w:cs="Segoe UI Historic"/>
          <w:color w:val="050505"/>
          <w:sz w:val="23"/>
          <w:szCs w:val="23"/>
        </w:rPr>
      </w:pPr>
      <w:r w:rsidRPr="00501864">
        <w:rPr>
          <w:rFonts w:ascii="inherit" w:eastAsia="Times New Roman" w:hAnsi="inherit" w:cs="Segoe UI Historic"/>
          <w:color w:val="050505"/>
          <w:sz w:val="23"/>
          <w:szCs w:val="23"/>
        </w:rPr>
        <w:t xml:space="preserve">Trên LinkedIn, bạn có thể tham gia các nhóm và theo dõi những người có ảnh hưởng có liên quan đến ngành của bạn. Bằng cách này, bạn tăng khả năng hiển thị của công ty trên nền tảng. Để thao tác này đạt hiệu quả, bạn cần nghiên cứu và tìm kiếm những nhóm ngành nghề liên quan đến vị trí công ty đang tuyển và đăng tải tin tuyển dụng vào đó. Đồng thời, xây dựng cho mình một thông tin giới thiệu trên LinkedIn thật đẹp, thật đầy đủ thông tin để được duyệt vào nhóm nhanh nhất. </w:t>
      </w:r>
    </w:p>
    <w:p w:rsidR="00AC5060" w:rsidRPr="00501864" w:rsidRDefault="00AC5060" w:rsidP="00501864">
      <w:pPr>
        <w:shd w:val="clear" w:color="auto" w:fill="FFFFFF"/>
        <w:spacing w:after="0" w:line="240" w:lineRule="auto"/>
        <w:rPr>
          <w:rFonts w:ascii="inherit" w:eastAsia="Times New Roman" w:hAnsi="inherit" w:cs="Segoe UI Historic"/>
          <w:color w:val="050505"/>
          <w:sz w:val="23"/>
          <w:szCs w:val="23"/>
        </w:rPr>
      </w:pPr>
    </w:p>
    <w:p w:rsidR="00501864" w:rsidRPr="00501864" w:rsidRDefault="00501864" w:rsidP="00501864">
      <w:pPr>
        <w:shd w:val="clear" w:color="auto" w:fill="FFFFFF"/>
        <w:spacing w:after="0" w:line="240" w:lineRule="auto"/>
        <w:rPr>
          <w:rFonts w:ascii="inherit" w:eastAsia="Times New Roman" w:hAnsi="inherit" w:cs="Segoe UI Historic"/>
          <w:color w:val="050505"/>
          <w:sz w:val="23"/>
          <w:szCs w:val="23"/>
        </w:rPr>
      </w:pPr>
      <w:r w:rsidRPr="00501864">
        <w:rPr>
          <w:rFonts w:ascii="inherit" w:eastAsia="Times New Roman" w:hAnsi="inherit" w:cs="Segoe UI Historic"/>
          <w:noProof/>
          <w:color w:val="050505"/>
          <w:sz w:val="23"/>
          <w:szCs w:val="23"/>
        </w:rPr>
        <w:drawing>
          <wp:inline distT="0" distB="0" distL="0" distR="0">
            <wp:extent cx="152400" cy="1524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01864">
        <w:rPr>
          <w:rFonts w:ascii="inherit" w:eastAsia="Times New Roman" w:hAnsi="inherit" w:cs="Segoe UI Historic"/>
          <w:color w:val="050505"/>
          <w:sz w:val="23"/>
          <w:szCs w:val="23"/>
        </w:rPr>
        <w:t xml:space="preserve">TUYỂN DỤNG TRẢ PHÍ TRÊN LinkedIn </w:t>
      </w:r>
    </w:p>
    <w:p w:rsidR="00501864" w:rsidRDefault="00501864" w:rsidP="00501864">
      <w:pPr>
        <w:shd w:val="clear" w:color="auto" w:fill="FFFFFF"/>
        <w:spacing w:after="0" w:line="240" w:lineRule="auto"/>
        <w:rPr>
          <w:rFonts w:ascii="inherit" w:eastAsia="Times New Roman" w:hAnsi="inherit" w:cs="Segoe UI Historic"/>
          <w:color w:val="050505"/>
          <w:sz w:val="23"/>
          <w:szCs w:val="23"/>
        </w:rPr>
      </w:pPr>
      <w:r w:rsidRPr="00501864">
        <w:rPr>
          <w:rFonts w:ascii="inherit" w:eastAsia="Times New Roman" w:hAnsi="inherit" w:cs="Segoe UI Historic"/>
          <w:color w:val="050505"/>
          <w:sz w:val="23"/>
          <w:szCs w:val="23"/>
        </w:rPr>
        <w:t xml:space="preserve">Nếu doanh nghiệp “chơi lớn”, sẵn sàng chi trả cho LinkedIn hàng tháng thì hình thức này sẽ phát huy tối đa hiệu quả khi cần tuyển những vị trí cấp cao hay tuyển số lượng nhiều. Điểm khác biệt giữa tài khoản trả phí và miễn phí là phạm vi kết nối với các ứng viên tiềm năng. Nếu dùng LinkedIn miễn </w:t>
      </w:r>
      <w:r w:rsidRPr="00501864">
        <w:rPr>
          <w:rFonts w:ascii="inherit" w:eastAsia="Times New Roman" w:hAnsi="inherit" w:cs="Segoe UI Historic"/>
          <w:color w:val="050505"/>
          <w:sz w:val="23"/>
          <w:szCs w:val="23"/>
        </w:rPr>
        <w:lastRenderedPageBreak/>
        <w:t>phí, bạn sẽ phải nhờ cậy đến những kết nối chung nếu muốn liên lạc với ứng viên nằm ngoài hệ thống tương tác. Đổi lại, khi dùng LinkedIn trả phí, bạn có thể tương tác trực tiếp với họ thông qua InMail.</w:t>
      </w:r>
    </w:p>
    <w:p w:rsidR="00AC5060" w:rsidRPr="00501864" w:rsidRDefault="00AC5060" w:rsidP="00501864">
      <w:pPr>
        <w:shd w:val="clear" w:color="auto" w:fill="FFFFFF"/>
        <w:spacing w:after="0" w:line="240" w:lineRule="auto"/>
        <w:rPr>
          <w:rFonts w:ascii="inherit" w:eastAsia="Times New Roman" w:hAnsi="inherit" w:cs="Segoe UI Historic"/>
          <w:color w:val="050505"/>
          <w:sz w:val="23"/>
          <w:szCs w:val="23"/>
        </w:rPr>
      </w:pPr>
    </w:p>
    <w:p w:rsidR="00501864" w:rsidRDefault="00501864" w:rsidP="00501864">
      <w:pPr>
        <w:shd w:val="clear" w:color="auto" w:fill="FFFFFF"/>
        <w:spacing w:after="0" w:line="240" w:lineRule="auto"/>
        <w:rPr>
          <w:rFonts w:ascii="inherit" w:eastAsia="Times New Roman" w:hAnsi="inherit" w:cs="Segoe UI Historic"/>
          <w:color w:val="050505"/>
          <w:sz w:val="23"/>
          <w:szCs w:val="23"/>
        </w:rPr>
      </w:pPr>
      <w:r w:rsidRPr="00501864">
        <w:rPr>
          <w:rFonts w:ascii="inherit" w:eastAsia="Times New Roman" w:hAnsi="inherit" w:cs="Segoe UI Historic"/>
          <w:color w:val="050505"/>
          <w:sz w:val="23"/>
          <w:szCs w:val="23"/>
        </w:rPr>
        <w:t>Có 2 hình thức tài khoản trả phí trên LinkedIn: Premium và Recruiter.</w:t>
      </w:r>
    </w:p>
    <w:p w:rsidR="00A8712D" w:rsidRPr="00501864" w:rsidRDefault="00A8712D" w:rsidP="00501864">
      <w:pPr>
        <w:shd w:val="clear" w:color="auto" w:fill="FFFFFF"/>
        <w:spacing w:after="0" w:line="240" w:lineRule="auto"/>
        <w:rPr>
          <w:rFonts w:ascii="inherit" w:eastAsia="Times New Roman" w:hAnsi="inherit" w:cs="Segoe UI Historic"/>
          <w:color w:val="050505"/>
          <w:sz w:val="23"/>
          <w:szCs w:val="23"/>
        </w:rPr>
      </w:pPr>
    </w:p>
    <w:p w:rsidR="00501864" w:rsidRPr="00501864" w:rsidRDefault="00501864" w:rsidP="00501864">
      <w:pPr>
        <w:shd w:val="clear" w:color="auto" w:fill="FFFFFF"/>
        <w:spacing w:after="0" w:line="240" w:lineRule="auto"/>
        <w:rPr>
          <w:rFonts w:ascii="inherit" w:eastAsia="Times New Roman" w:hAnsi="inherit" w:cs="Segoe UI Historic"/>
          <w:color w:val="050505"/>
          <w:sz w:val="23"/>
          <w:szCs w:val="23"/>
        </w:rPr>
      </w:pPr>
      <w:r w:rsidRPr="00501864">
        <w:rPr>
          <w:rFonts w:ascii="inherit" w:eastAsia="Times New Roman" w:hAnsi="inherit" w:cs="Segoe UI Historic"/>
          <w:color w:val="050505"/>
          <w:sz w:val="23"/>
          <w:szCs w:val="23"/>
        </w:rPr>
        <w:t>1. SỬ DỤNG TÀI KHOẢN TRẢ PHÍ LinkedIn Premium</w:t>
      </w:r>
    </w:p>
    <w:p w:rsidR="00501864" w:rsidRPr="00501864" w:rsidRDefault="00501864" w:rsidP="00501864">
      <w:pPr>
        <w:shd w:val="clear" w:color="auto" w:fill="FFFFFF"/>
        <w:spacing w:after="0" w:line="240" w:lineRule="auto"/>
        <w:rPr>
          <w:rFonts w:ascii="inherit" w:eastAsia="Times New Roman" w:hAnsi="inherit" w:cs="Segoe UI Historic"/>
          <w:color w:val="050505"/>
          <w:sz w:val="23"/>
          <w:szCs w:val="23"/>
        </w:rPr>
      </w:pPr>
      <w:r w:rsidRPr="00501864">
        <w:rPr>
          <w:rFonts w:ascii="inherit" w:eastAsia="Times New Roman" w:hAnsi="inherit" w:cs="Segoe UI Historic"/>
          <w:color w:val="050505"/>
          <w:sz w:val="23"/>
          <w:szCs w:val="23"/>
        </w:rPr>
        <w:t>Với 47.99$ (gói phí thấp nhất, có 15 InMails trong tài khoản) đến 74.99$ (gói phí cao nhất, có 30 InMails trong tài khoản), bạn sẽ nhận được những lợi ích sau:</w:t>
      </w:r>
    </w:p>
    <w:p w:rsidR="00501864" w:rsidRPr="00501864" w:rsidRDefault="00501864" w:rsidP="00501864">
      <w:pPr>
        <w:shd w:val="clear" w:color="auto" w:fill="FFFFFF"/>
        <w:spacing w:after="0" w:line="240" w:lineRule="auto"/>
        <w:rPr>
          <w:rFonts w:ascii="inherit" w:eastAsia="Times New Roman" w:hAnsi="inherit" w:cs="Segoe UI Historic"/>
          <w:color w:val="050505"/>
          <w:sz w:val="23"/>
          <w:szCs w:val="23"/>
        </w:rPr>
      </w:pPr>
      <w:r w:rsidRPr="00501864">
        <w:rPr>
          <w:rFonts w:ascii="inherit" w:eastAsia="Times New Roman" w:hAnsi="inherit" w:cs="Segoe UI Historic"/>
          <w:color w:val="050505"/>
          <w:sz w:val="23"/>
          <w:szCs w:val="23"/>
        </w:rPr>
        <w:t>- Cung cấp cho bạn 15 tin nhắn InMail miễn phí để liên hệ với những ứng viên nằm ngoài mạng lưới công ty của bạn.</w:t>
      </w:r>
    </w:p>
    <w:p w:rsidR="00501864" w:rsidRPr="00501864" w:rsidRDefault="00501864" w:rsidP="00501864">
      <w:pPr>
        <w:shd w:val="clear" w:color="auto" w:fill="FFFFFF"/>
        <w:spacing w:after="0" w:line="240" w:lineRule="auto"/>
        <w:rPr>
          <w:rFonts w:ascii="inherit" w:eastAsia="Times New Roman" w:hAnsi="inherit" w:cs="Segoe UI Historic"/>
          <w:color w:val="050505"/>
          <w:sz w:val="23"/>
          <w:szCs w:val="23"/>
        </w:rPr>
      </w:pPr>
      <w:r w:rsidRPr="00501864">
        <w:rPr>
          <w:rFonts w:ascii="inherit" w:eastAsia="Times New Roman" w:hAnsi="inherit" w:cs="Segoe UI Historic"/>
          <w:color w:val="050505"/>
          <w:sz w:val="23"/>
          <w:szCs w:val="23"/>
        </w:rPr>
        <w:t>- Chia sẻ và đưa việc làm tiếp cận tới hơn 500 triệu ứng viên trong mạng lưới LinkedIn</w:t>
      </w:r>
    </w:p>
    <w:p w:rsidR="00501864" w:rsidRPr="00501864" w:rsidRDefault="00501864" w:rsidP="00501864">
      <w:pPr>
        <w:shd w:val="clear" w:color="auto" w:fill="FFFFFF"/>
        <w:spacing w:after="0" w:line="240" w:lineRule="auto"/>
        <w:rPr>
          <w:rFonts w:ascii="inherit" w:eastAsia="Times New Roman" w:hAnsi="inherit" w:cs="Segoe UI Historic"/>
          <w:color w:val="050505"/>
          <w:sz w:val="23"/>
          <w:szCs w:val="23"/>
        </w:rPr>
      </w:pPr>
      <w:r w:rsidRPr="00501864">
        <w:rPr>
          <w:rFonts w:ascii="inherit" w:eastAsia="Times New Roman" w:hAnsi="inherit" w:cs="Segoe UI Historic"/>
          <w:color w:val="050505"/>
          <w:sz w:val="23"/>
          <w:szCs w:val="23"/>
        </w:rPr>
        <w:t>- Nhận những thông tin insight về ngành nghề, việc làm nhanh và chính xác nhất</w:t>
      </w:r>
    </w:p>
    <w:p w:rsidR="00501864" w:rsidRPr="00501864" w:rsidRDefault="00501864" w:rsidP="00501864">
      <w:pPr>
        <w:shd w:val="clear" w:color="auto" w:fill="FFFFFF"/>
        <w:spacing w:after="0" w:line="240" w:lineRule="auto"/>
        <w:rPr>
          <w:rFonts w:ascii="inherit" w:eastAsia="Times New Roman" w:hAnsi="inherit" w:cs="Segoe UI Historic"/>
          <w:color w:val="050505"/>
          <w:sz w:val="23"/>
          <w:szCs w:val="23"/>
        </w:rPr>
      </w:pPr>
      <w:r w:rsidRPr="00501864">
        <w:rPr>
          <w:rFonts w:ascii="inherit" w:eastAsia="Times New Roman" w:hAnsi="inherit" w:cs="Segoe UI Historic"/>
          <w:color w:val="050505"/>
          <w:sz w:val="23"/>
          <w:szCs w:val="23"/>
        </w:rPr>
        <w:t xml:space="preserve">- Gửi email và hiển thị quảng cáo cho những ứng viên có kỹ năng và vị trí địa lý phù hợp với thông tin tuyển dụng của bạn </w:t>
      </w:r>
    </w:p>
    <w:p w:rsidR="00501864" w:rsidRPr="00501864" w:rsidRDefault="00501864" w:rsidP="00501864">
      <w:pPr>
        <w:shd w:val="clear" w:color="auto" w:fill="FFFFFF"/>
        <w:spacing w:after="0" w:line="240" w:lineRule="auto"/>
        <w:rPr>
          <w:rFonts w:ascii="inherit" w:eastAsia="Times New Roman" w:hAnsi="inherit" w:cs="Segoe UI Historic"/>
          <w:color w:val="050505"/>
          <w:sz w:val="23"/>
          <w:szCs w:val="23"/>
        </w:rPr>
      </w:pPr>
      <w:r w:rsidRPr="00501864">
        <w:rPr>
          <w:rFonts w:ascii="inherit" w:eastAsia="Times New Roman" w:hAnsi="inherit" w:cs="Segoe UI Historic"/>
          <w:color w:val="050505"/>
          <w:sz w:val="23"/>
          <w:szCs w:val="23"/>
        </w:rPr>
        <w:t>- Có khả năng tạo lập và quản lý danh sách 50 ứng viên phù hợp nhất với công việc bạn đang tuyển.</w:t>
      </w:r>
    </w:p>
    <w:p w:rsidR="00501864" w:rsidRPr="00501864" w:rsidRDefault="00501864" w:rsidP="00501864">
      <w:pPr>
        <w:shd w:val="clear" w:color="auto" w:fill="FFFFFF"/>
        <w:spacing w:after="0" w:line="240" w:lineRule="auto"/>
        <w:rPr>
          <w:rFonts w:ascii="inherit" w:eastAsia="Times New Roman" w:hAnsi="inherit" w:cs="Segoe UI Historic"/>
          <w:color w:val="050505"/>
          <w:sz w:val="23"/>
          <w:szCs w:val="23"/>
        </w:rPr>
      </w:pPr>
      <w:r w:rsidRPr="00501864">
        <w:rPr>
          <w:rFonts w:ascii="inherit" w:eastAsia="Times New Roman" w:hAnsi="inherit" w:cs="Segoe UI Historic"/>
          <w:color w:val="050505"/>
          <w:sz w:val="23"/>
          <w:szCs w:val="23"/>
        </w:rPr>
        <w:t>- Nâng cao khả năng kết nối và tìm kiếm ứng viên</w:t>
      </w:r>
    </w:p>
    <w:p w:rsidR="00501864" w:rsidRPr="00501864" w:rsidRDefault="00501864" w:rsidP="00501864">
      <w:pPr>
        <w:shd w:val="clear" w:color="auto" w:fill="FFFFFF"/>
        <w:spacing w:after="0" w:line="240" w:lineRule="auto"/>
        <w:rPr>
          <w:rFonts w:ascii="inherit" w:eastAsia="Times New Roman" w:hAnsi="inherit" w:cs="Segoe UI Historic"/>
          <w:color w:val="050505"/>
          <w:sz w:val="23"/>
          <w:szCs w:val="23"/>
        </w:rPr>
      </w:pPr>
      <w:r w:rsidRPr="00501864">
        <w:rPr>
          <w:rFonts w:ascii="inherit" w:eastAsia="Times New Roman" w:hAnsi="inherit" w:cs="Segoe UI Historic"/>
          <w:color w:val="050505"/>
          <w:sz w:val="23"/>
          <w:szCs w:val="23"/>
        </w:rPr>
        <w:t>- Tham gia các khóa học về kỹ năng và quản trị trên LinkedIn Learning</w:t>
      </w:r>
    </w:p>
    <w:p w:rsidR="00501864" w:rsidRDefault="00501864" w:rsidP="00501864">
      <w:pPr>
        <w:shd w:val="clear" w:color="auto" w:fill="FFFFFF"/>
        <w:spacing w:after="0" w:line="240" w:lineRule="auto"/>
        <w:rPr>
          <w:rFonts w:ascii="inherit" w:eastAsia="Times New Roman" w:hAnsi="inherit" w:cs="Segoe UI Historic"/>
          <w:color w:val="050505"/>
          <w:sz w:val="23"/>
          <w:szCs w:val="23"/>
        </w:rPr>
      </w:pPr>
      <w:r w:rsidRPr="00501864">
        <w:rPr>
          <w:rFonts w:ascii="inherit" w:eastAsia="Times New Roman" w:hAnsi="inherit" w:cs="Segoe UI Historic"/>
          <w:color w:val="050505"/>
          <w:sz w:val="23"/>
          <w:szCs w:val="23"/>
        </w:rPr>
        <w:t>- Kiểm soát những ai đã vào theo dõi trang hồ sơ của bạn</w:t>
      </w:r>
    </w:p>
    <w:p w:rsidR="002319D7" w:rsidRPr="00501864" w:rsidRDefault="002319D7" w:rsidP="00501864">
      <w:pPr>
        <w:shd w:val="clear" w:color="auto" w:fill="FFFFFF"/>
        <w:spacing w:after="0" w:line="240" w:lineRule="auto"/>
        <w:rPr>
          <w:rFonts w:ascii="inherit" w:eastAsia="Times New Roman" w:hAnsi="inherit" w:cs="Segoe UI Historic"/>
          <w:color w:val="050505"/>
          <w:sz w:val="23"/>
          <w:szCs w:val="23"/>
        </w:rPr>
      </w:pPr>
    </w:p>
    <w:p w:rsidR="00501864" w:rsidRPr="00501864" w:rsidRDefault="00501864" w:rsidP="00501864">
      <w:pPr>
        <w:shd w:val="clear" w:color="auto" w:fill="FFFFFF"/>
        <w:spacing w:after="0" w:line="240" w:lineRule="auto"/>
        <w:rPr>
          <w:rFonts w:ascii="inherit" w:eastAsia="Times New Roman" w:hAnsi="inherit" w:cs="Segoe UI Historic"/>
          <w:color w:val="050505"/>
          <w:sz w:val="23"/>
          <w:szCs w:val="23"/>
        </w:rPr>
      </w:pPr>
      <w:r w:rsidRPr="00501864">
        <w:rPr>
          <w:rFonts w:ascii="inherit" w:eastAsia="Times New Roman" w:hAnsi="inherit" w:cs="Segoe UI Historic"/>
          <w:color w:val="050505"/>
          <w:sz w:val="23"/>
          <w:szCs w:val="23"/>
        </w:rPr>
        <w:t>2. SỬ DỤNG TÀI KHOẢN TRẢ PHÍ LinkedIn Recruiter</w:t>
      </w:r>
    </w:p>
    <w:p w:rsidR="00501864" w:rsidRDefault="00501864" w:rsidP="00501864">
      <w:pPr>
        <w:shd w:val="clear" w:color="auto" w:fill="FFFFFF"/>
        <w:spacing w:after="0" w:line="240" w:lineRule="auto"/>
        <w:rPr>
          <w:rFonts w:ascii="inherit" w:eastAsia="Times New Roman" w:hAnsi="inherit" w:cs="Segoe UI Historic"/>
          <w:color w:val="050505"/>
          <w:sz w:val="23"/>
          <w:szCs w:val="23"/>
        </w:rPr>
      </w:pPr>
      <w:r w:rsidRPr="00501864">
        <w:rPr>
          <w:rFonts w:ascii="inherit" w:eastAsia="Times New Roman" w:hAnsi="inherit" w:cs="Segoe UI Historic"/>
          <w:color w:val="050505"/>
          <w:sz w:val="23"/>
          <w:szCs w:val="23"/>
        </w:rPr>
        <w:t>Tài khoản LinkedIn Recruiter cho phép bạn sử dụng tất cả những tác vụ của gói Premium, kèm theo đó là khả năng lưu trữ kết quả tìm kiếm ứng viên, quảng cáo tin tuyển dụng và tăng đáng kể số InMails có sẵn trong tài khoản. Có hai gói tài khoản con trong LinkedIn Recruiter: Lite và Corporate.</w:t>
      </w:r>
    </w:p>
    <w:p w:rsidR="002319D7" w:rsidRPr="00501864" w:rsidRDefault="002319D7" w:rsidP="00501864">
      <w:pPr>
        <w:shd w:val="clear" w:color="auto" w:fill="FFFFFF"/>
        <w:spacing w:after="0" w:line="240" w:lineRule="auto"/>
        <w:rPr>
          <w:rFonts w:ascii="inherit" w:eastAsia="Times New Roman" w:hAnsi="inherit" w:cs="Segoe UI Historic"/>
          <w:color w:val="050505"/>
          <w:sz w:val="23"/>
          <w:szCs w:val="23"/>
        </w:rPr>
      </w:pPr>
    </w:p>
    <w:p w:rsidR="00501864" w:rsidRDefault="00501864" w:rsidP="00501864">
      <w:pPr>
        <w:shd w:val="clear" w:color="auto" w:fill="FFFFFF"/>
        <w:spacing w:after="0" w:line="240" w:lineRule="auto"/>
        <w:rPr>
          <w:rFonts w:ascii="inherit" w:eastAsia="Times New Roman" w:hAnsi="inherit" w:cs="Segoe UI Historic"/>
          <w:color w:val="050505"/>
          <w:sz w:val="23"/>
          <w:szCs w:val="23"/>
        </w:rPr>
      </w:pPr>
      <w:r w:rsidRPr="00501864">
        <w:rPr>
          <w:rFonts w:ascii="inherit" w:eastAsia="Times New Roman" w:hAnsi="inherit" w:cs="Segoe UI Historic"/>
          <w:color w:val="050505"/>
          <w:sz w:val="23"/>
          <w:szCs w:val="23"/>
        </w:rPr>
        <w:t>TRƯỜNG HỢP LinkedIn Recruiter Lite: cho phép bạn: Xem hồ sơ ứng viên bên ngoài mạng lưới liên kết (tối đa tài khoản thành viên cấp 3); Liên lạc với ứng viên thông qua 30 tin nhắn InMail mỗi tháng; Trao đổi và liên lạc với ứng viên kịp thời bằng tính năng nhắc nhở trong mục quản lý Projects; Xem danh sách tất cả những người đã xem hồ sơ của bạn trong 90 ngày qua</w:t>
      </w:r>
    </w:p>
    <w:p w:rsidR="002319D7" w:rsidRPr="00501864" w:rsidRDefault="002319D7" w:rsidP="00501864">
      <w:pPr>
        <w:shd w:val="clear" w:color="auto" w:fill="FFFFFF"/>
        <w:spacing w:after="0" w:line="240" w:lineRule="auto"/>
        <w:rPr>
          <w:rFonts w:ascii="inherit" w:eastAsia="Times New Roman" w:hAnsi="inherit" w:cs="Segoe UI Historic"/>
          <w:color w:val="050505"/>
          <w:sz w:val="23"/>
          <w:szCs w:val="23"/>
        </w:rPr>
      </w:pPr>
    </w:p>
    <w:p w:rsidR="00501864" w:rsidRDefault="00501864" w:rsidP="00501864">
      <w:pPr>
        <w:shd w:val="clear" w:color="auto" w:fill="FFFFFF"/>
        <w:spacing w:after="0" w:line="240" w:lineRule="auto"/>
        <w:rPr>
          <w:rFonts w:ascii="inherit" w:eastAsia="Times New Roman" w:hAnsi="inherit" w:cs="Segoe UI Historic"/>
          <w:color w:val="050505"/>
          <w:sz w:val="23"/>
          <w:szCs w:val="23"/>
        </w:rPr>
      </w:pPr>
      <w:r w:rsidRPr="00501864">
        <w:rPr>
          <w:rFonts w:ascii="inherit" w:eastAsia="Times New Roman" w:hAnsi="inherit" w:cs="Segoe UI Historic"/>
          <w:color w:val="050505"/>
          <w:sz w:val="23"/>
          <w:szCs w:val="23"/>
        </w:rPr>
        <w:t>TRƯỜNG HỢP LinkedIn Recruiter Corporate: gói tìm kiếm ưu việt nhất trên nền tảng mạng xã hội này: Xem hồ sơ tài khoản của tất cả cá nhân, ở tất cả các cấp độ trên LinkedIn; Trao đổi và cộng tác với nhiều người dùng trên cùng một tài khoản; Có khả năng gửi tối đ</w:t>
      </w:r>
      <w:bookmarkStart w:id="0" w:name="_GoBack"/>
      <w:bookmarkEnd w:id="0"/>
      <w:r w:rsidRPr="00501864">
        <w:rPr>
          <w:rFonts w:ascii="inherit" w:eastAsia="Times New Roman" w:hAnsi="inherit" w:cs="Segoe UI Historic"/>
          <w:color w:val="050505"/>
          <w:sz w:val="23"/>
          <w:szCs w:val="23"/>
        </w:rPr>
        <w:t>a 150 InMails/tháng và kèm theo hình thức gửi InMails hàng loạt (tối đa 25 InMails cùng một lúc); Lưu trữ lịch sử tìm kiếm của bạn, cũng như cho phép bạn tìm kiếm những trường thông tin chi tiết hơn (ví dụ: tìm kiếm ngành học của ứng viên hay năm kinh nghiệm làm việc tại vị trí hiện tại)</w:t>
      </w:r>
    </w:p>
    <w:p w:rsidR="00335BD9" w:rsidRPr="00501864" w:rsidRDefault="00335BD9" w:rsidP="00501864">
      <w:pPr>
        <w:shd w:val="clear" w:color="auto" w:fill="FFFFFF"/>
        <w:spacing w:after="0" w:line="240" w:lineRule="auto"/>
        <w:rPr>
          <w:rFonts w:ascii="inherit" w:eastAsia="Times New Roman" w:hAnsi="inherit" w:cs="Segoe UI Historic"/>
          <w:color w:val="050505"/>
          <w:sz w:val="23"/>
          <w:szCs w:val="23"/>
        </w:rPr>
      </w:pPr>
    </w:p>
    <w:p w:rsidR="00501864" w:rsidRDefault="00501864" w:rsidP="00501864">
      <w:pPr>
        <w:shd w:val="clear" w:color="auto" w:fill="FFFFFF"/>
        <w:spacing w:after="0" w:line="240" w:lineRule="auto"/>
        <w:rPr>
          <w:rFonts w:ascii="inherit" w:eastAsia="Times New Roman" w:hAnsi="inherit" w:cs="Segoe UI Historic"/>
          <w:color w:val="050505"/>
          <w:sz w:val="23"/>
          <w:szCs w:val="23"/>
        </w:rPr>
      </w:pPr>
      <w:r w:rsidRPr="00501864">
        <w:rPr>
          <w:rFonts w:ascii="inherit" w:eastAsia="Times New Roman" w:hAnsi="inherit" w:cs="Segoe UI Historic"/>
          <w:color w:val="050505"/>
          <w:sz w:val="23"/>
          <w:szCs w:val="23"/>
        </w:rPr>
        <w:t>Hầu hết các doanh nghiệp đều dùng LinkedIn để tìm kiếm ứng viên, nhất là ứng viên cấp cao. Vậy nên, nếu không muốn thua thiệt trên thị trường nhân sự đang vô cùng cạnh tranh, HR cần nhanh chóng tạo một hồ sơ trên LinkedIn và làm theo những bước hướng dẫn phía trên. Chúc bạn thành công!</w:t>
      </w:r>
    </w:p>
    <w:p w:rsidR="003352C8" w:rsidRDefault="003352C8" w:rsidP="00501864">
      <w:pPr>
        <w:shd w:val="clear" w:color="auto" w:fill="FFFFFF"/>
        <w:spacing w:after="0" w:line="240" w:lineRule="auto"/>
        <w:rPr>
          <w:rFonts w:ascii="inherit" w:eastAsia="Times New Roman" w:hAnsi="inherit" w:cs="Segoe UI Historic"/>
          <w:color w:val="050505"/>
          <w:sz w:val="23"/>
          <w:szCs w:val="23"/>
        </w:rPr>
      </w:pPr>
    </w:p>
    <w:p w:rsidR="003352C8" w:rsidRPr="00501864" w:rsidRDefault="003352C8" w:rsidP="00501864">
      <w:pPr>
        <w:shd w:val="clear" w:color="auto" w:fill="FFFFFF"/>
        <w:spacing w:after="0" w:line="240" w:lineRule="auto"/>
        <w:rPr>
          <w:rFonts w:ascii="inherit" w:eastAsia="Times New Roman" w:hAnsi="inherit" w:cs="Segoe UI Historic"/>
          <w:color w:val="050505"/>
          <w:sz w:val="23"/>
          <w:szCs w:val="23"/>
        </w:rPr>
      </w:pPr>
      <w:r>
        <w:rPr>
          <w:rFonts w:ascii="inherit" w:eastAsia="Times New Roman" w:hAnsi="inherit" w:cs="Segoe UI Historic"/>
          <w:color w:val="050505"/>
          <w:sz w:val="23"/>
          <w:szCs w:val="23"/>
        </w:rPr>
        <w:t xml:space="preserve">Các mức giá: </w:t>
      </w:r>
      <w:r w:rsidRPr="003352C8">
        <w:rPr>
          <w:rFonts w:ascii="inherit" w:eastAsia="Times New Roman" w:hAnsi="inherit" w:cs="Segoe UI Historic"/>
          <w:color w:val="050505"/>
          <w:sz w:val="23"/>
          <w:szCs w:val="23"/>
        </w:rPr>
        <w:t>https://www.linkedin.com/premium/switcher/</w:t>
      </w:r>
    </w:p>
    <w:p w:rsidR="00501864" w:rsidRPr="00501864" w:rsidRDefault="00501864" w:rsidP="00501864">
      <w:pPr>
        <w:shd w:val="clear" w:color="auto" w:fill="FFFFFF"/>
        <w:spacing w:after="0" w:line="240" w:lineRule="auto"/>
        <w:rPr>
          <w:rFonts w:ascii="inherit" w:eastAsia="Times New Roman" w:hAnsi="inherit" w:cs="Segoe UI Historic"/>
          <w:color w:val="050505"/>
          <w:sz w:val="23"/>
          <w:szCs w:val="23"/>
        </w:rPr>
      </w:pPr>
      <w:r w:rsidRPr="00501864">
        <w:rPr>
          <w:rFonts w:ascii="inherit" w:eastAsia="Times New Roman" w:hAnsi="inherit" w:cs="Segoe UI Historic"/>
          <w:color w:val="050505"/>
          <w:sz w:val="23"/>
          <w:szCs w:val="23"/>
        </w:rPr>
        <w:t>Nguồn: HR Daily Advisor</w:t>
      </w:r>
    </w:p>
    <w:p w:rsidR="00414E46" w:rsidRDefault="00414E46"/>
    <w:sectPr w:rsidR="00414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864"/>
    <w:rsid w:val="002319D7"/>
    <w:rsid w:val="003352C8"/>
    <w:rsid w:val="00335BD9"/>
    <w:rsid w:val="00414E46"/>
    <w:rsid w:val="00501864"/>
    <w:rsid w:val="007719B0"/>
    <w:rsid w:val="00923BB4"/>
    <w:rsid w:val="00A8712D"/>
    <w:rsid w:val="00AC5060"/>
    <w:rsid w:val="00C22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92EE7"/>
  <w15:chartTrackingRefBased/>
  <w15:docId w15:val="{16DDB672-165A-43B2-B20C-5EB619565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5261691">
      <w:bodyDiv w:val="1"/>
      <w:marLeft w:val="0"/>
      <w:marRight w:val="0"/>
      <w:marTop w:val="0"/>
      <w:marBottom w:val="0"/>
      <w:divBdr>
        <w:top w:val="none" w:sz="0" w:space="0" w:color="auto"/>
        <w:left w:val="none" w:sz="0" w:space="0" w:color="auto"/>
        <w:bottom w:val="none" w:sz="0" w:space="0" w:color="auto"/>
        <w:right w:val="none" w:sz="0" w:space="0" w:color="auto"/>
      </w:divBdr>
      <w:divsChild>
        <w:div w:id="1727030384">
          <w:marLeft w:val="0"/>
          <w:marRight w:val="0"/>
          <w:marTop w:val="0"/>
          <w:marBottom w:val="0"/>
          <w:divBdr>
            <w:top w:val="none" w:sz="0" w:space="0" w:color="auto"/>
            <w:left w:val="none" w:sz="0" w:space="0" w:color="auto"/>
            <w:bottom w:val="none" w:sz="0" w:space="0" w:color="auto"/>
            <w:right w:val="none" w:sz="0" w:space="0" w:color="auto"/>
          </w:divBdr>
        </w:div>
        <w:div w:id="482085906">
          <w:marLeft w:val="0"/>
          <w:marRight w:val="0"/>
          <w:marTop w:val="120"/>
          <w:marBottom w:val="0"/>
          <w:divBdr>
            <w:top w:val="none" w:sz="0" w:space="0" w:color="auto"/>
            <w:left w:val="none" w:sz="0" w:space="0" w:color="auto"/>
            <w:bottom w:val="none" w:sz="0" w:space="0" w:color="auto"/>
            <w:right w:val="none" w:sz="0" w:space="0" w:color="auto"/>
          </w:divBdr>
          <w:divsChild>
            <w:div w:id="1419794659">
              <w:marLeft w:val="0"/>
              <w:marRight w:val="0"/>
              <w:marTop w:val="0"/>
              <w:marBottom w:val="0"/>
              <w:divBdr>
                <w:top w:val="none" w:sz="0" w:space="0" w:color="auto"/>
                <w:left w:val="none" w:sz="0" w:space="0" w:color="auto"/>
                <w:bottom w:val="none" w:sz="0" w:space="0" w:color="auto"/>
                <w:right w:val="none" w:sz="0" w:space="0" w:color="auto"/>
              </w:divBdr>
            </w:div>
          </w:divsChild>
        </w:div>
        <w:div w:id="1021782400">
          <w:marLeft w:val="0"/>
          <w:marRight w:val="0"/>
          <w:marTop w:val="120"/>
          <w:marBottom w:val="0"/>
          <w:divBdr>
            <w:top w:val="none" w:sz="0" w:space="0" w:color="auto"/>
            <w:left w:val="none" w:sz="0" w:space="0" w:color="auto"/>
            <w:bottom w:val="none" w:sz="0" w:space="0" w:color="auto"/>
            <w:right w:val="none" w:sz="0" w:space="0" w:color="auto"/>
          </w:divBdr>
          <w:divsChild>
            <w:div w:id="341129345">
              <w:marLeft w:val="0"/>
              <w:marRight w:val="0"/>
              <w:marTop w:val="0"/>
              <w:marBottom w:val="0"/>
              <w:divBdr>
                <w:top w:val="none" w:sz="0" w:space="0" w:color="auto"/>
                <w:left w:val="none" w:sz="0" w:space="0" w:color="auto"/>
                <w:bottom w:val="none" w:sz="0" w:space="0" w:color="auto"/>
                <w:right w:val="none" w:sz="0" w:space="0" w:color="auto"/>
              </w:divBdr>
            </w:div>
            <w:div w:id="1089888138">
              <w:marLeft w:val="0"/>
              <w:marRight w:val="0"/>
              <w:marTop w:val="0"/>
              <w:marBottom w:val="0"/>
              <w:divBdr>
                <w:top w:val="none" w:sz="0" w:space="0" w:color="auto"/>
                <w:left w:val="none" w:sz="0" w:space="0" w:color="auto"/>
                <w:bottom w:val="none" w:sz="0" w:space="0" w:color="auto"/>
                <w:right w:val="none" w:sz="0" w:space="0" w:color="auto"/>
              </w:divBdr>
            </w:div>
            <w:div w:id="1599485774">
              <w:marLeft w:val="0"/>
              <w:marRight w:val="0"/>
              <w:marTop w:val="0"/>
              <w:marBottom w:val="0"/>
              <w:divBdr>
                <w:top w:val="none" w:sz="0" w:space="0" w:color="auto"/>
                <w:left w:val="none" w:sz="0" w:space="0" w:color="auto"/>
                <w:bottom w:val="none" w:sz="0" w:space="0" w:color="auto"/>
                <w:right w:val="none" w:sz="0" w:space="0" w:color="auto"/>
              </w:divBdr>
            </w:div>
          </w:divsChild>
        </w:div>
        <w:div w:id="794904261">
          <w:marLeft w:val="0"/>
          <w:marRight w:val="0"/>
          <w:marTop w:val="120"/>
          <w:marBottom w:val="0"/>
          <w:divBdr>
            <w:top w:val="none" w:sz="0" w:space="0" w:color="auto"/>
            <w:left w:val="none" w:sz="0" w:space="0" w:color="auto"/>
            <w:bottom w:val="none" w:sz="0" w:space="0" w:color="auto"/>
            <w:right w:val="none" w:sz="0" w:space="0" w:color="auto"/>
          </w:divBdr>
          <w:divsChild>
            <w:div w:id="498427107">
              <w:marLeft w:val="0"/>
              <w:marRight w:val="0"/>
              <w:marTop w:val="0"/>
              <w:marBottom w:val="0"/>
              <w:divBdr>
                <w:top w:val="none" w:sz="0" w:space="0" w:color="auto"/>
                <w:left w:val="none" w:sz="0" w:space="0" w:color="auto"/>
                <w:bottom w:val="none" w:sz="0" w:space="0" w:color="auto"/>
                <w:right w:val="none" w:sz="0" w:space="0" w:color="auto"/>
              </w:divBdr>
            </w:div>
            <w:div w:id="2093236095">
              <w:marLeft w:val="0"/>
              <w:marRight w:val="0"/>
              <w:marTop w:val="0"/>
              <w:marBottom w:val="0"/>
              <w:divBdr>
                <w:top w:val="none" w:sz="0" w:space="0" w:color="auto"/>
                <w:left w:val="none" w:sz="0" w:space="0" w:color="auto"/>
                <w:bottom w:val="none" w:sz="0" w:space="0" w:color="auto"/>
                <w:right w:val="none" w:sz="0" w:space="0" w:color="auto"/>
              </w:divBdr>
            </w:div>
            <w:div w:id="268245990">
              <w:marLeft w:val="0"/>
              <w:marRight w:val="0"/>
              <w:marTop w:val="0"/>
              <w:marBottom w:val="0"/>
              <w:divBdr>
                <w:top w:val="none" w:sz="0" w:space="0" w:color="auto"/>
                <w:left w:val="none" w:sz="0" w:space="0" w:color="auto"/>
                <w:bottom w:val="none" w:sz="0" w:space="0" w:color="auto"/>
                <w:right w:val="none" w:sz="0" w:space="0" w:color="auto"/>
              </w:divBdr>
            </w:div>
            <w:div w:id="1298875102">
              <w:marLeft w:val="0"/>
              <w:marRight w:val="0"/>
              <w:marTop w:val="0"/>
              <w:marBottom w:val="0"/>
              <w:divBdr>
                <w:top w:val="none" w:sz="0" w:space="0" w:color="auto"/>
                <w:left w:val="none" w:sz="0" w:space="0" w:color="auto"/>
                <w:bottom w:val="none" w:sz="0" w:space="0" w:color="auto"/>
                <w:right w:val="none" w:sz="0" w:space="0" w:color="auto"/>
              </w:divBdr>
            </w:div>
            <w:div w:id="1247112735">
              <w:marLeft w:val="0"/>
              <w:marRight w:val="0"/>
              <w:marTop w:val="0"/>
              <w:marBottom w:val="0"/>
              <w:divBdr>
                <w:top w:val="none" w:sz="0" w:space="0" w:color="auto"/>
                <w:left w:val="none" w:sz="0" w:space="0" w:color="auto"/>
                <w:bottom w:val="none" w:sz="0" w:space="0" w:color="auto"/>
                <w:right w:val="none" w:sz="0" w:space="0" w:color="auto"/>
              </w:divBdr>
            </w:div>
            <w:div w:id="1445464256">
              <w:marLeft w:val="0"/>
              <w:marRight w:val="0"/>
              <w:marTop w:val="0"/>
              <w:marBottom w:val="0"/>
              <w:divBdr>
                <w:top w:val="none" w:sz="0" w:space="0" w:color="auto"/>
                <w:left w:val="none" w:sz="0" w:space="0" w:color="auto"/>
                <w:bottom w:val="none" w:sz="0" w:space="0" w:color="auto"/>
                <w:right w:val="none" w:sz="0" w:space="0" w:color="auto"/>
              </w:divBdr>
            </w:div>
          </w:divsChild>
        </w:div>
        <w:div w:id="253823858">
          <w:marLeft w:val="0"/>
          <w:marRight w:val="0"/>
          <w:marTop w:val="120"/>
          <w:marBottom w:val="0"/>
          <w:divBdr>
            <w:top w:val="none" w:sz="0" w:space="0" w:color="auto"/>
            <w:left w:val="none" w:sz="0" w:space="0" w:color="auto"/>
            <w:bottom w:val="none" w:sz="0" w:space="0" w:color="auto"/>
            <w:right w:val="none" w:sz="0" w:space="0" w:color="auto"/>
          </w:divBdr>
          <w:divsChild>
            <w:div w:id="289557907">
              <w:marLeft w:val="0"/>
              <w:marRight w:val="0"/>
              <w:marTop w:val="0"/>
              <w:marBottom w:val="0"/>
              <w:divBdr>
                <w:top w:val="none" w:sz="0" w:space="0" w:color="auto"/>
                <w:left w:val="none" w:sz="0" w:space="0" w:color="auto"/>
                <w:bottom w:val="none" w:sz="0" w:space="0" w:color="auto"/>
                <w:right w:val="none" w:sz="0" w:space="0" w:color="auto"/>
              </w:divBdr>
            </w:div>
            <w:div w:id="753823909">
              <w:marLeft w:val="0"/>
              <w:marRight w:val="0"/>
              <w:marTop w:val="0"/>
              <w:marBottom w:val="0"/>
              <w:divBdr>
                <w:top w:val="none" w:sz="0" w:space="0" w:color="auto"/>
                <w:left w:val="none" w:sz="0" w:space="0" w:color="auto"/>
                <w:bottom w:val="none" w:sz="0" w:space="0" w:color="auto"/>
                <w:right w:val="none" w:sz="0" w:space="0" w:color="auto"/>
              </w:divBdr>
            </w:div>
          </w:divsChild>
        </w:div>
        <w:div w:id="1506476748">
          <w:marLeft w:val="0"/>
          <w:marRight w:val="0"/>
          <w:marTop w:val="120"/>
          <w:marBottom w:val="0"/>
          <w:divBdr>
            <w:top w:val="none" w:sz="0" w:space="0" w:color="auto"/>
            <w:left w:val="none" w:sz="0" w:space="0" w:color="auto"/>
            <w:bottom w:val="none" w:sz="0" w:space="0" w:color="auto"/>
            <w:right w:val="none" w:sz="0" w:space="0" w:color="auto"/>
          </w:divBdr>
          <w:divsChild>
            <w:div w:id="646665438">
              <w:marLeft w:val="0"/>
              <w:marRight w:val="0"/>
              <w:marTop w:val="0"/>
              <w:marBottom w:val="0"/>
              <w:divBdr>
                <w:top w:val="none" w:sz="0" w:space="0" w:color="auto"/>
                <w:left w:val="none" w:sz="0" w:space="0" w:color="auto"/>
                <w:bottom w:val="none" w:sz="0" w:space="0" w:color="auto"/>
                <w:right w:val="none" w:sz="0" w:space="0" w:color="auto"/>
              </w:divBdr>
            </w:div>
            <w:div w:id="1583829847">
              <w:marLeft w:val="0"/>
              <w:marRight w:val="0"/>
              <w:marTop w:val="0"/>
              <w:marBottom w:val="0"/>
              <w:divBdr>
                <w:top w:val="none" w:sz="0" w:space="0" w:color="auto"/>
                <w:left w:val="none" w:sz="0" w:space="0" w:color="auto"/>
                <w:bottom w:val="none" w:sz="0" w:space="0" w:color="auto"/>
                <w:right w:val="none" w:sz="0" w:space="0" w:color="auto"/>
              </w:divBdr>
            </w:div>
          </w:divsChild>
        </w:div>
        <w:div w:id="390929215">
          <w:marLeft w:val="0"/>
          <w:marRight w:val="0"/>
          <w:marTop w:val="120"/>
          <w:marBottom w:val="0"/>
          <w:divBdr>
            <w:top w:val="none" w:sz="0" w:space="0" w:color="auto"/>
            <w:left w:val="none" w:sz="0" w:space="0" w:color="auto"/>
            <w:bottom w:val="none" w:sz="0" w:space="0" w:color="auto"/>
            <w:right w:val="none" w:sz="0" w:space="0" w:color="auto"/>
          </w:divBdr>
          <w:divsChild>
            <w:div w:id="1155561016">
              <w:marLeft w:val="0"/>
              <w:marRight w:val="0"/>
              <w:marTop w:val="0"/>
              <w:marBottom w:val="0"/>
              <w:divBdr>
                <w:top w:val="none" w:sz="0" w:space="0" w:color="auto"/>
                <w:left w:val="none" w:sz="0" w:space="0" w:color="auto"/>
                <w:bottom w:val="none" w:sz="0" w:space="0" w:color="auto"/>
                <w:right w:val="none" w:sz="0" w:space="0" w:color="auto"/>
              </w:divBdr>
            </w:div>
            <w:div w:id="1610812207">
              <w:marLeft w:val="0"/>
              <w:marRight w:val="0"/>
              <w:marTop w:val="0"/>
              <w:marBottom w:val="0"/>
              <w:divBdr>
                <w:top w:val="none" w:sz="0" w:space="0" w:color="auto"/>
                <w:left w:val="none" w:sz="0" w:space="0" w:color="auto"/>
                <w:bottom w:val="none" w:sz="0" w:space="0" w:color="auto"/>
                <w:right w:val="none" w:sz="0" w:space="0" w:color="auto"/>
              </w:divBdr>
            </w:div>
          </w:divsChild>
        </w:div>
        <w:div w:id="209807204">
          <w:marLeft w:val="0"/>
          <w:marRight w:val="0"/>
          <w:marTop w:val="120"/>
          <w:marBottom w:val="0"/>
          <w:divBdr>
            <w:top w:val="none" w:sz="0" w:space="0" w:color="auto"/>
            <w:left w:val="none" w:sz="0" w:space="0" w:color="auto"/>
            <w:bottom w:val="none" w:sz="0" w:space="0" w:color="auto"/>
            <w:right w:val="none" w:sz="0" w:space="0" w:color="auto"/>
          </w:divBdr>
          <w:divsChild>
            <w:div w:id="1242832697">
              <w:marLeft w:val="0"/>
              <w:marRight w:val="0"/>
              <w:marTop w:val="0"/>
              <w:marBottom w:val="0"/>
              <w:divBdr>
                <w:top w:val="none" w:sz="0" w:space="0" w:color="auto"/>
                <w:left w:val="none" w:sz="0" w:space="0" w:color="auto"/>
                <w:bottom w:val="none" w:sz="0" w:space="0" w:color="auto"/>
                <w:right w:val="none" w:sz="0" w:space="0" w:color="auto"/>
              </w:divBdr>
            </w:div>
            <w:div w:id="1798142951">
              <w:marLeft w:val="0"/>
              <w:marRight w:val="0"/>
              <w:marTop w:val="0"/>
              <w:marBottom w:val="0"/>
              <w:divBdr>
                <w:top w:val="none" w:sz="0" w:space="0" w:color="auto"/>
                <w:left w:val="none" w:sz="0" w:space="0" w:color="auto"/>
                <w:bottom w:val="none" w:sz="0" w:space="0" w:color="auto"/>
                <w:right w:val="none" w:sz="0" w:space="0" w:color="auto"/>
              </w:divBdr>
            </w:div>
            <w:div w:id="2104448323">
              <w:marLeft w:val="0"/>
              <w:marRight w:val="0"/>
              <w:marTop w:val="0"/>
              <w:marBottom w:val="0"/>
              <w:divBdr>
                <w:top w:val="none" w:sz="0" w:space="0" w:color="auto"/>
                <w:left w:val="none" w:sz="0" w:space="0" w:color="auto"/>
                <w:bottom w:val="none" w:sz="0" w:space="0" w:color="auto"/>
                <w:right w:val="none" w:sz="0" w:space="0" w:color="auto"/>
              </w:divBdr>
            </w:div>
          </w:divsChild>
        </w:div>
        <w:div w:id="577786644">
          <w:marLeft w:val="0"/>
          <w:marRight w:val="0"/>
          <w:marTop w:val="120"/>
          <w:marBottom w:val="0"/>
          <w:divBdr>
            <w:top w:val="none" w:sz="0" w:space="0" w:color="auto"/>
            <w:left w:val="none" w:sz="0" w:space="0" w:color="auto"/>
            <w:bottom w:val="none" w:sz="0" w:space="0" w:color="auto"/>
            <w:right w:val="none" w:sz="0" w:space="0" w:color="auto"/>
          </w:divBdr>
          <w:divsChild>
            <w:div w:id="164782594">
              <w:marLeft w:val="0"/>
              <w:marRight w:val="0"/>
              <w:marTop w:val="0"/>
              <w:marBottom w:val="0"/>
              <w:divBdr>
                <w:top w:val="none" w:sz="0" w:space="0" w:color="auto"/>
                <w:left w:val="none" w:sz="0" w:space="0" w:color="auto"/>
                <w:bottom w:val="none" w:sz="0" w:space="0" w:color="auto"/>
                <w:right w:val="none" w:sz="0" w:space="0" w:color="auto"/>
              </w:divBdr>
            </w:div>
            <w:div w:id="2117285848">
              <w:marLeft w:val="0"/>
              <w:marRight w:val="0"/>
              <w:marTop w:val="0"/>
              <w:marBottom w:val="0"/>
              <w:divBdr>
                <w:top w:val="none" w:sz="0" w:space="0" w:color="auto"/>
                <w:left w:val="none" w:sz="0" w:space="0" w:color="auto"/>
                <w:bottom w:val="none" w:sz="0" w:space="0" w:color="auto"/>
                <w:right w:val="none" w:sz="0" w:space="0" w:color="auto"/>
              </w:divBdr>
            </w:div>
            <w:div w:id="1866678276">
              <w:marLeft w:val="0"/>
              <w:marRight w:val="0"/>
              <w:marTop w:val="0"/>
              <w:marBottom w:val="0"/>
              <w:divBdr>
                <w:top w:val="none" w:sz="0" w:space="0" w:color="auto"/>
                <w:left w:val="none" w:sz="0" w:space="0" w:color="auto"/>
                <w:bottom w:val="none" w:sz="0" w:space="0" w:color="auto"/>
                <w:right w:val="none" w:sz="0" w:space="0" w:color="auto"/>
              </w:divBdr>
            </w:div>
            <w:div w:id="1684356208">
              <w:marLeft w:val="0"/>
              <w:marRight w:val="0"/>
              <w:marTop w:val="0"/>
              <w:marBottom w:val="0"/>
              <w:divBdr>
                <w:top w:val="none" w:sz="0" w:space="0" w:color="auto"/>
                <w:left w:val="none" w:sz="0" w:space="0" w:color="auto"/>
                <w:bottom w:val="none" w:sz="0" w:space="0" w:color="auto"/>
                <w:right w:val="none" w:sz="0" w:space="0" w:color="auto"/>
              </w:divBdr>
            </w:div>
            <w:div w:id="927427213">
              <w:marLeft w:val="0"/>
              <w:marRight w:val="0"/>
              <w:marTop w:val="0"/>
              <w:marBottom w:val="0"/>
              <w:divBdr>
                <w:top w:val="none" w:sz="0" w:space="0" w:color="auto"/>
                <w:left w:val="none" w:sz="0" w:space="0" w:color="auto"/>
                <w:bottom w:val="none" w:sz="0" w:space="0" w:color="auto"/>
                <w:right w:val="none" w:sz="0" w:space="0" w:color="auto"/>
              </w:divBdr>
            </w:div>
            <w:div w:id="1366831421">
              <w:marLeft w:val="0"/>
              <w:marRight w:val="0"/>
              <w:marTop w:val="0"/>
              <w:marBottom w:val="0"/>
              <w:divBdr>
                <w:top w:val="none" w:sz="0" w:space="0" w:color="auto"/>
                <w:left w:val="none" w:sz="0" w:space="0" w:color="auto"/>
                <w:bottom w:val="none" w:sz="0" w:space="0" w:color="auto"/>
                <w:right w:val="none" w:sz="0" w:space="0" w:color="auto"/>
              </w:divBdr>
            </w:div>
            <w:div w:id="218129106">
              <w:marLeft w:val="0"/>
              <w:marRight w:val="0"/>
              <w:marTop w:val="0"/>
              <w:marBottom w:val="0"/>
              <w:divBdr>
                <w:top w:val="none" w:sz="0" w:space="0" w:color="auto"/>
                <w:left w:val="none" w:sz="0" w:space="0" w:color="auto"/>
                <w:bottom w:val="none" w:sz="0" w:space="0" w:color="auto"/>
                <w:right w:val="none" w:sz="0" w:space="0" w:color="auto"/>
              </w:divBdr>
            </w:div>
            <w:div w:id="791095663">
              <w:marLeft w:val="0"/>
              <w:marRight w:val="0"/>
              <w:marTop w:val="0"/>
              <w:marBottom w:val="0"/>
              <w:divBdr>
                <w:top w:val="none" w:sz="0" w:space="0" w:color="auto"/>
                <w:left w:val="none" w:sz="0" w:space="0" w:color="auto"/>
                <w:bottom w:val="none" w:sz="0" w:space="0" w:color="auto"/>
                <w:right w:val="none" w:sz="0" w:space="0" w:color="auto"/>
              </w:divBdr>
            </w:div>
            <w:div w:id="362245825">
              <w:marLeft w:val="0"/>
              <w:marRight w:val="0"/>
              <w:marTop w:val="0"/>
              <w:marBottom w:val="0"/>
              <w:divBdr>
                <w:top w:val="none" w:sz="0" w:space="0" w:color="auto"/>
                <w:left w:val="none" w:sz="0" w:space="0" w:color="auto"/>
                <w:bottom w:val="none" w:sz="0" w:space="0" w:color="auto"/>
                <w:right w:val="none" w:sz="0" w:space="0" w:color="auto"/>
              </w:divBdr>
            </w:div>
            <w:div w:id="108479620">
              <w:marLeft w:val="0"/>
              <w:marRight w:val="0"/>
              <w:marTop w:val="0"/>
              <w:marBottom w:val="0"/>
              <w:divBdr>
                <w:top w:val="none" w:sz="0" w:space="0" w:color="auto"/>
                <w:left w:val="none" w:sz="0" w:space="0" w:color="auto"/>
                <w:bottom w:val="none" w:sz="0" w:space="0" w:color="auto"/>
                <w:right w:val="none" w:sz="0" w:space="0" w:color="auto"/>
              </w:divBdr>
            </w:div>
          </w:divsChild>
        </w:div>
        <w:div w:id="518811290">
          <w:marLeft w:val="0"/>
          <w:marRight w:val="0"/>
          <w:marTop w:val="120"/>
          <w:marBottom w:val="0"/>
          <w:divBdr>
            <w:top w:val="none" w:sz="0" w:space="0" w:color="auto"/>
            <w:left w:val="none" w:sz="0" w:space="0" w:color="auto"/>
            <w:bottom w:val="none" w:sz="0" w:space="0" w:color="auto"/>
            <w:right w:val="none" w:sz="0" w:space="0" w:color="auto"/>
          </w:divBdr>
          <w:divsChild>
            <w:div w:id="960306928">
              <w:marLeft w:val="0"/>
              <w:marRight w:val="0"/>
              <w:marTop w:val="0"/>
              <w:marBottom w:val="0"/>
              <w:divBdr>
                <w:top w:val="none" w:sz="0" w:space="0" w:color="auto"/>
                <w:left w:val="none" w:sz="0" w:space="0" w:color="auto"/>
                <w:bottom w:val="none" w:sz="0" w:space="0" w:color="auto"/>
                <w:right w:val="none" w:sz="0" w:space="0" w:color="auto"/>
              </w:divBdr>
            </w:div>
            <w:div w:id="1968201332">
              <w:marLeft w:val="0"/>
              <w:marRight w:val="0"/>
              <w:marTop w:val="0"/>
              <w:marBottom w:val="0"/>
              <w:divBdr>
                <w:top w:val="none" w:sz="0" w:space="0" w:color="auto"/>
                <w:left w:val="none" w:sz="0" w:space="0" w:color="auto"/>
                <w:bottom w:val="none" w:sz="0" w:space="0" w:color="auto"/>
                <w:right w:val="none" w:sz="0" w:space="0" w:color="auto"/>
              </w:divBdr>
            </w:div>
          </w:divsChild>
        </w:div>
        <w:div w:id="1295716866">
          <w:marLeft w:val="0"/>
          <w:marRight w:val="0"/>
          <w:marTop w:val="120"/>
          <w:marBottom w:val="0"/>
          <w:divBdr>
            <w:top w:val="none" w:sz="0" w:space="0" w:color="auto"/>
            <w:left w:val="none" w:sz="0" w:space="0" w:color="auto"/>
            <w:bottom w:val="none" w:sz="0" w:space="0" w:color="auto"/>
            <w:right w:val="none" w:sz="0" w:space="0" w:color="auto"/>
          </w:divBdr>
          <w:divsChild>
            <w:div w:id="1048066771">
              <w:marLeft w:val="0"/>
              <w:marRight w:val="0"/>
              <w:marTop w:val="0"/>
              <w:marBottom w:val="0"/>
              <w:divBdr>
                <w:top w:val="none" w:sz="0" w:space="0" w:color="auto"/>
                <w:left w:val="none" w:sz="0" w:space="0" w:color="auto"/>
                <w:bottom w:val="none" w:sz="0" w:space="0" w:color="auto"/>
                <w:right w:val="none" w:sz="0" w:space="0" w:color="auto"/>
              </w:divBdr>
            </w:div>
          </w:divsChild>
        </w:div>
        <w:div w:id="1964995597">
          <w:marLeft w:val="0"/>
          <w:marRight w:val="0"/>
          <w:marTop w:val="120"/>
          <w:marBottom w:val="0"/>
          <w:divBdr>
            <w:top w:val="none" w:sz="0" w:space="0" w:color="auto"/>
            <w:left w:val="none" w:sz="0" w:space="0" w:color="auto"/>
            <w:bottom w:val="none" w:sz="0" w:space="0" w:color="auto"/>
            <w:right w:val="none" w:sz="0" w:space="0" w:color="auto"/>
          </w:divBdr>
          <w:divsChild>
            <w:div w:id="1999192600">
              <w:marLeft w:val="0"/>
              <w:marRight w:val="0"/>
              <w:marTop w:val="0"/>
              <w:marBottom w:val="0"/>
              <w:divBdr>
                <w:top w:val="none" w:sz="0" w:space="0" w:color="auto"/>
                <w:left w:val="none" w:sz="0" w:space="0" w:color="auto"/>
                <w:bottom w:val="none" w:sz="0" w:space="0" w:color="auto"/>
                <w:right w:val="none" w:sz="0" w:space="0" w:color="auto"/>
              </w:divBdr>
            </w:div>
            <w:div w:id="681200831">
              <w:marLeft w:val="0"/>
              <w:marRight w:val="0"/>
              <w:marTop w:val="0"/>
              <w:marBottom w:val="0"/>
              <w:divBdr>
                <w:top w:val="none" w:sz="0" w:space="0" w:color="auto"/>
                <w:left w:val="none" w:sz="0" w:space="0" w:color="auto"/>
                <w:bottom w:val="none" w:sz="0" w:space="0" w:color="auto"/>
                <w:right w:val="none" w:sz="0" w:space="0" w:color="auto"/>
              </w:divBdr>
            </w:div>
            <w:div w:id="120953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TotalTime>
  <Pages>1</Pages>
  <Words>924</Words>
  <Characters>5272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9</cp:revision>
  <dcterms:created xsi:type="dcterms:W3CDTF">2021-03-04T09:01:00Z</dcterms:created>
  <dcterms:modified xsi:type="dcterms:W3CDTF">2021-03-09T10:39:00Z</dcterms:modified>
</cp:coreProperties>
</file>