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CFF" w:rsidRPr="00032CFF" w:rsidRDefault="00032CFF" w:rsidP="00032CFF">
      <w:pPr>
        <w:rPr>
          <w:sz w:val="36"/>
          <w:szCs w:val="36"/>
          <w:lang w:eastAsia="en-ZA"/>
        </w:rPr>
      </w:pPr>
      <w:r w:rsidRPr="00032CFF">
        <w:rPr>
          <w:sz w:val="36"/>
          <w:szCs w:val="36"/>
          <w:lang w:eastAsia="en-ZA"/>
        </w:rPr>
        <w:t>Activity 1: School Sports Day System</w:t>
      </w:r>
    </w:p>
    <w:p w:rsidR="00032CFF" w:rsidRDefault="00032CFF" w:rsidP="00032CFF">
      <w:pPr>
        <w:spacing w:after="0" w:line="240" w:lineRule="auto"/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20 Marks</w:t>
      </w:r>
    </w:p>
    <w:p w:rsidR="00032CFF" w:rsidRPr="00032CFF" w:rsidRDefault="00032CFF" w:rsidP="00032CFF">
      <w:pPr>
        <w:spacing w:after="0" w:line="240" w:lineRule="auto"/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10–15 minutes</w:t>
      </w:r>
    </w:p>
    <w:p w:rsidR="00032CFF" w:rsidRPr="00032CFF" w:rsidRDefault="00032CFF" w:rsidP="00032CFF">
      <w:pPr>
        <w:spacing w:after="0" w:line="240" w:lineRule="auto"/>
        <w:rPr>
          <w:sz w:val="24"/>
          <w:szCs w:val="24"/>
          <w:lang w:eastAsia="en-ZA"/>
        </w:rPr>
      </w:pPr>
    </w:p>
    <w:p w:rsidR="00032CFF" w:rsidRPr="00032CFF" w:rsidRDefault="00032CFF" w:rsidP="00032CFF">
      <w:pPr>
        <w:spacing w:after="0" w:line="240" w:lineRule="auto"/>
        <w:rPr>
          <w:b/>
          <w:sz w:val="24"/>
          <w:szCs w:val="24"/>
          <w:lang w:eastAsia="en-ZA"/>
        </w:rPr>
      </w:pPr>
      <w:r w:rsidRPr="00032CFF">
        <w:rPr>
          <w:b/>
          <w:sz w:val="24"/>
          <w:szCs w:val="24"/>
          <w:lang w:eastAsia="en-ZA"/>
        </w:rPr>
        <w:t>Scenario</w:t>
      </w:r>
    </w:p>
    <w:p w:rsidR="00032CFF" w:rsidRPr="00032CFF" w:rsidRDefault="00032CFF" w:rsidP="00032CFF">
      <w:pPr>
        <w:jc w:val="both"/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A school is preparing for its annual Sports Day. The school needs a simple Python program to calculate a learner's average performance score and the area of a rectangular sports field. The program must also capture and validate the learner's details.</w:t>
      </w:r>
    </w:p>
    <w:p w:rsidR="00032CFF" w:rsidRPr="00032CFF" w:rsidRDefault="00032CFF" w:rsidP="00032CFF">
      <w:pPr>
        <w:rPr>
          <w:b/>
          <w:sz w:val="24"/>
          <w:szCs w:val="24"/>
          <w:lang w:eastAsia="en-ZA"/>
        </w:rPr>
      </w:pPr>
      <w:r w:rsidRPr="00032CFF">
        <w:rPr>
          <w:b/>
          <w:sz w:val="24"/>
          <w:szCs w:val="24"/>
          <w:lang w:eastAsia="en-ZA"/>
        </w:rPr>
        <w:t>Task</w:t>
      </w:r>
    </w:p>
    <w:p w:rsidR="00032CFF" w:rsidRPr="00032CFF" w:rsidRDefault="00032CFF" w:rsidP="00032CFF">
      <w:p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Write a Python program to perform the following tasks.</w:t>
      </w:r>
    </w:p>
    <w:p w:rsidR="00032CFF" w:rsidRPr="00032CFF" w:rsidRDefault="00032CFF" w:rsidP="00032CFF">
      <w:pPr>
        <w:rPr>
          <w:b/>
          <w:sz w:val="24"/>
          <w:szCs w:val="24"/>
          <w:lang w:eastAsia="en-ZA"/>
        </w:rPr>
      </w:pPr>
      <w:r w:rsidRPr="00032CFF">
        <w:rPr>
          <w:b/>
          <w:sz w:val="24"/>
          <w:szCs w:val="24"/>
          <w:lang w:eastAsia="en-ZA"/>
        </w:rPr>
        <w:t>Question 1: Calculate the average score (6 marks)</w:t>
      </w:r>
    </w:p>
    <w:p w:rsidR="00032CFF" w:rsidRPr="00032CFF" w:rsidRDefault="00032CFF" w:rsidP="00032CFF">
      <w:pPr>
        <w:pStyle w:val="ListParagraph"/>
        <w:numPr>
          <w:ilvl w:val="0"/>
          <w:numId w:val="8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 xml:space="preserve">Display the heading </w:t>
      </w:r>
      <w:r w:rsidRPr="00032CFF">
        <w:rPr>
          <w:rFonts w:ascii="Courier New" w:hAnsi="Courier New" w:cs="Courier New"/>
          <w:sz w:val="20"/>
          <w:szCs w:val="20"/>
          <w:lang w:eastAsia="en-ZA"/>
        </w:rPr>
        <w:t>SPORTS DAY SYSTEM</w:t>
      </w:r>
      <w:r w:rsidRPr="00032CFF">
        <w:rPr>
          <w:sz w:val="24"/>
          <w:szCs w:val="24"/>
          <w:lang w:eastAsia="en-ZA"/>
        </w:rPr>
        <w:t>. (1)</w:t>
      </w:r>
    </w:p>
    <w:p w:rsidR="00032CFF" w:rsidRPr="00032CFF" w:rsidRDefault="00032CFF" w:rsidP="00032CFF">
      <w:pPr>
        <w:pStyle w:val="ListParagraph"/>
        <w:numPr>
          <w:ilvl w:val="0"/>
          <w:numId w:val="8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Accept four scores from the user. (2)</w:t>
      </w:r>
    </w:p>
    <w:p w:rsidR="00032CFF" w:rsidRPr="00032CFF" w:rsidRDefault="00032CFF" w:rsidP="00032CFF">
      <w:pPr>
        <w:pStyle w:val="ListParagraph"/>
        <w:numPr>
          <w:ilvl w:val="0"/>
          <w:numId w:val="8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Calculate and display the total and average score, formatted to two decimal places. (3)</w:t>
      </w:r>
    </w:p>
    <w:p w:rsidR="00032CFF" w:rsidRPr="00032CFF" w:rsidRDefault="00032CFF" w:rsidP="00032CFF">
      <w:pPr>
        <w:rPr>
          <w:b/>
          <w:sz w:val="24"/>
          <w:szCs w:val="24"/>
          <w:lang w:eastAsia="en-ZA"/>
        </w:rPr>
      </w:pPr>
      <w:r w:rsidRPr="00032CFF">
        <w:rPr>
          <w:b/>
          <w:sz w:val="24"/>
          <w:szCs w:val="24"/>
          <w:lang w:eastAsia="en-ZA"/>
        </w:rPr>
        <w:t>Question 2: Calculate the field area (4 marks)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Ask the user to enter the length and width of the sports field in metres. (2)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Calculate and display the area in square metres, formatted to two decimal places. (2)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Question 3: Validate learner details (6 marks)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Ask the user to enter their full name, learner number and grade. (3)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Remove unnecessary spaces from the beginning and end of each input. (1)</w:t>
      </w:r>
    </w:p>
    <w:p w:rsidR="00032CFF" w:rsidRPr="00032CFF" w:rsidRDefault="00032CFF" w:rsidP="00032CFF">
      <w:pPr>
        <w:pStyle w:val="ListParagraph"/>
        <w:numPr>
          <w:ilvl w:val="0"/>
          <w:numId w:val="9"/>
        </w:numPr>
        <w:rPr>
          <w:sz w:val="24"/>
          <w:szCs w:val="24"/>
          <w:lang w:eastAsia="en-ZA"/>
        </w:rPr>
      </w:pPr>
      <w:r w:rsidRPr="00032CFF">
        <w:rPr>
          <w:sz w:val="24"/>
          <w:szCs w:val="24"/>
          <w:lang w:eastAsia="en-ZA"/>
        </w:rPr>
        <w:t>Check that the full name and grade are not empty and that the learner number contains digits only. Display an appropriate error message or a learner summary. (2)</w:t>
      </w:r>
    </w:p>
    <w:p w:rsidR="00032CFF" w:rsidRPr="00022066" w:rsidRDefault="00032CFF" w:rsidP="00032CFF">
      <w:pPr>
        <w:rPr>
          <w:b/>
          <w:sz w:val="24"/>
          <w:szCs w:val="24"/>
          <w:lang w:eastAsia="en-ZA"/>
        </w:rPr>
      </w:pPr>
      <w:r w:rsidRPr="00022066">
        <w:rPr>
          <w:b/>
          <w:sz w:val="24"/>
          <w:szCs w:val="24"/>
          <w:lang w:eastAsia="en-ZA"/>
        </w:rPr>
        <w:t>Question 4: Output formatting (4 marks)</w:t>
      </w:r>
    </w:p>
    <w:p w:rsidR="00032CFF" w:rsidRPr="00022066" w:rsidRDefault="00032CFF" w:rsidP="00022066">
      <w:pPr>
        <w:pStyle w:val="ListParagraph"/>
        <w:numPr>
          <w:ilvl w:val="0"/>
          <w:numId w:val="10"/>
        </w:numPr>
        <w:rPr>
          <w:sz w:val="24"/>
          <w:szCs w:val="24"/>
          <w:lang w:eastAsia="en-ZA"/>
        </w:rPr>
      </w:pPr>
      <w:r w:rsidRPr="00022066">
        <w:rPr>
          <w:sz w:val="24"/>
          <w:szCs w:val="24"/>
          <w:lang w:eastAsia="en-ZA"/>
        </w:rPr>
        <w:t>Display the learner's full name with the first letter of each word capitalised. (1)</w:t>
      </w:r>
    </w:p>
    <w:p w:rsidR="00032CFF" w:rsidRPr="00022066" w:rsidRDefault="00032CFF" w:rsidP="00022066">
      <w:pPr>
        <w:pStyle w:val="ListParagraph"/>
        <w:numPr>
          <w:ilvl w:val="0"/>
          <w:numId w:val="10"/>
        </w:numPr>
        <w:rPr>
          <w:sz w:val="24"/>
          <w:szCs w:val="24"/>
          <w:lang w:eastAsia="en-ZA"/>
        </w:rPr>
      </w:pPr>
      <w:r w:rsidRPr="00022066">
        <w:rPr>
          <w:sz w:val="24"/>
          <w:szCs w:val="24"/>
          <w:lang w:eastAsia="en-ZA"/>
        </w:rPr>
        <w:t>Display the learner number. (1)</w:t>
      </w:r>
    </w:p>
    <w:p w:rsidR="00032CFF" w:rsidRPr="00022066" w:rsidRDefault="00032CFF" w:rsidP="00022066">
      <w:pPr>
        <w:pStyle w:val="ListParagraph"/>
        <w:numPr>
          <w:ilvl w:val="0"/>
          <w:numId w:val="10"/>
        </w:numPr>
        <w:rPr>
          <w:sz w:val="24"/>
          <w:szCs w:val="24"/>
          <w:lang w:eastAsia="en-ZA"/>
        </w:rPr>
      </w:pPr>
      <w:r w:rsidRPr="00022066">
        <w:rPr>
          <w:sz w:val="24"/>
          <w:szCs w:val="24"/>
          <w:lang w:eastAsia="en-ZA"/>
        </w:rPr>
        <w:t>Display the grade in uppercase. (1)</w:t>
      </w:r>
    </w:p>
    <w:p w:rsidR="00032CFF" w:rsidRPr="00022066" w:rsidRDefault="00032CFF" w:rsidP="00022066">
      <w:pPr>
        <w:pStyle w:val="ListParagraph"/>
        <w:numPr>
          <w:ilvl w:val="0"/>
          <w:numId w:val="10"/>
        </w:numPr>
        <w:rPr>
          <w:sz w:val="24"/>
          <w:szCs w:val="24"/>
          <w:lang w:eastAsia="en-ZA"/>
        </w:rPr>
      </w:pPr>
      <w:r w:rsidRPr="00022066">
        <w:rPr>
          <w:sz w:val="24"/>
          <w:szCs w:val="24"/>
          <w:lang w:eastAsia="en-ZA"/>
        </w:rPr>
        <w:t>Use a suitable heading for the learner summary. (1)</w:t>
      </w:r>
    </w:p>
    <w:p w:rsidR="00032CFF" w:rsidRPr="00022066" w:rsidRDefault="00032CFF" w:rsidP="00032CFF">
      <w:pPr>
        <w:rPr>
          <w:b/>
          <w:sz w:val="24"/>
          <w:szCs w:val="24"/>
          <w:lang w:eastAsia="en-ZA"/>
        </w:rPr>
      </w:pPr>
      <w:r w:rsidRPr="00022066">
        <w:rPr>
          <w:b/>
          <w:sz w:val="24"/>
          <w:szCs w:val="24"/>
          <w:lang w:eastAsia="en-ZA"/>
        </w:rPr>
        <w:t>Test data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92"/>
        <w:gridCol w:w="1623"/>
      </w:tblGrid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Input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Example value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Score 1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65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Score 2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70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Score 3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80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Score 4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85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Length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20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Width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10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Full name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 xml:space="preserve">john smith 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Learner number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12345</w:t>
            </w:r>
          </w:p>
        </w:tc>
      </w:tr>
      <w:tr w:rsidR="00032CFF" w:rsidRPr="00032CFF" w:rsidTr="00022066"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Grade</w:t>
            </w:r>
          </w:p>
        </w:tc>
        <w:tc>
          <w:tcPr>
            <w:tcW w:w="0" w:type="auto"/>
            <w:hideMark/>
          </w:tcPr>
          <w:p w:rsidR="00032CFF" w:rsidRPr="00032CFF" w:rsidRDefault="00032CFF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 xml:space="preserve">grade 2 </w:t>
            </w:r>
          </w:p>
        </w:tc>
      </w:tr>
    </w:tbl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Expected calculations: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Total score: 300.00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Average score: 75.00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Field area: 200.00 m²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Learner name: John Smith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t>Learner number: 12345</w:t>
      </w:r>
    </w:p>
    <w:p w:rsidR="00032CFF" w:rsidRPr="00022066" w:rsidRDefault="00032CFF" w:rsidP="00022066">
      <w:pPr>
        <w:pStyle w:val="NoSpacing"/>
        <w:rPr>
          <w:sz w:val="20"/>
          <w:szCs w:val="20"/>
          <w:lang w:eastAsia="en-ZA"/>
        </w:rPr>
      </w:pPr>
      <w:r w:rsidRPr="00022066">
        <w:rPr>
          <w:sz w:val="20"/>
          <w:szCs w:val="20"/>
          <w:lang w:eastAsia="en-ZA"/>
        </w:rPr>
        <w:lastRenderedPageBreak/>
        <w:t>Grade: GRADE 2</w:t>
      </w:r>
    </w:p>
    <w:p w:rsidR="00032CFF" w:rsidRPr="00022066" w:rsidRDefault="00032CFF" w:rsidP="00022066">
      <w:pPr>
        <w:jc w:val="center"/>
        <w:rPr>
          <w:b/>
          <w:sz w:val="24"/>
          <w:szCs w:val="24"/>
          <w:lang w:eastAsia="en-ZA"/>
        </w:rPr>
      </w:pPr>
      <w:r w:rsidRPr="00022066">
        <w:rPr>
          <w:b/>
          <w:sz w:val="24"/>
          <w:szCs w:val="24"/>
          <w:lang w:eastAsia="en-ZA"/>
        </w:rPr>
        <w:t>Lecturer's marking guideline</w:t>
      </w:r>
    </w:p>
    <w:tbl>
      <w:tblPr>
        <w:tblStyle w:val="TableGridLight"/>
        <w:tblW w:w="9890" w:type="dxa"/>
        <w:tblLook w:val="04A0" w:firstRow="1" w:lastRow="0" w:firstColumn="1" w:lastColumn="0" w:noHBand="0" w:noVBand="1"/>
      </w:tblPr>
      <w:tblGrid>
        <w:gridCol w:w="8154"/>
        <w:gridCol w:w="823"/>
        <w:gridCol w:w="913"/>
      </w:tblGrid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Criteria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Marks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>
              <w:rPr>
                <w:sz w:val="24"/>
                <w:szCs w:val="24"/>
                <w:lang w:eastAsia="en-ZA"/>
              </w:rPr>
              <w:t>Marks</w:t>
            </w:r>
            <w:bookmarkStart w:id="0" w:name="_GoBack"/>
            <w:bookmarkEnd w:id="0"/>
          </w:p>
        </w:tc>
      </w:tr>
      <w:tr w:rsidR="00022066" w:rsidRPr="00032CFF" w:rsidTr="00022066">
        <w:trPr>
          <w:trHeight w:val="359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Heading and four score inputs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3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Correct total and average calculations and formatting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3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Length and width inputs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2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Correct area calculation and formatting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2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59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 xml:space="preserve">Learner detail inputs and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.strip()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4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 xml:space="preserve">Correct validation using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if</w:t>
            </w:r>
            <w:r w:rsidRPr="00032CFF">
              <w:rPr>
                <w:sz w:val="24"/>
                <w:szCs w:val="24"/>
                <w:lang w:eastAsia="en-ZA"/>
              </w:rPr>
              <w:t xml:space="preserve">, </w:t>
            </w:r>
            <w:proofErr w:type="spellStart"/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elif</w:t>
            </w:r>
            <w:proofErr w:type="spellEnd"/>
            <w:r w:rsidRPr="00032CFF">
              <w:rPr>
                <w:sz w:val="24"/>
                <w:szCs w:val="24"/>
                <w:lang w:eastAsia="en-ZA"/>
              </w:rPr>
              <w:t xml:space="preserve">,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else</w:t>
            </w:r>
            <w:r w:rsidRPr="00032CFF">
              <w:rPr>
                <w:sz w:val="24"/>
                <w:szCs w:val="24"/>
                <w:lang w:eastAsia="en-ZA"/>
              </w:rPr>
              <w:t xml:space="preserve"> and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.</w:t>
            </w:r>
            <w:proofErr w:type="spellStart"/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isdigit</w:t>
            </w:r>
            <w:proofErr w:type="spellEnd"/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()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2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47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 xml:space="preserve">Correct summary heading and formatted output using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.title()</w:t>
            </w:r>
            <w:r w:rsidRPr="00032CFF">
              <w:rPr>
                <w:sz w:val="24"/>
                <w:szCs w:val="24"/>
                <w:lang w:eastAsia="en-ZA"/>
              </w:rPr>
              <w:t xml:space="preserve"> and </w:t>
            </w:r>
            <w:r w:rsidRPr="00032CFF">
              <w:rPr>
                <w:rFonts w:ascii="Courier New" w:hAnsi="Courier New" w:cs="Courier New"/>
                <w:sz w:val="20"/>
                <w:szCs w:val="20"/>
                <w:lang w:eastAsia="en-ZA"/>
              </w:rPr>
              <w:t>.upper()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4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  <w:tr w:rsidR="00022066" w:rsidRPr="00032CFF" w:rsidTr="00022066">
        <w:trPr>
          <w:trHeight w:val="359"/>
        </w:trPr>
        <w:tc>
          <w:tcPr>
            <w:tcW w:w="0" w:type="auto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236" w:type="dxa"/>
            <w:hideMark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  <w:r w:rsidRPr="00032CFF">
              <w:rPr>
                <w:sz w:val="24"/>
                <w:szCs w:val="24"/>
                <w:lang w:eastAsia="en-ZA"/>
              </w:rPr>
              <w:t>20</w:t>
            </w:r>
          </w:p>
        </w:tc>
        <w:tc>
          <w:tcPr>
            <w:tcW w:w="913" w:type="dxa"/>
          </w:tcPr>
          <w:p w:rsidR="00022066" w:rsidRPr="00032CFF" w:rsidRDefault="00022066" w:rsidP="00032CFF">
            <w:pPr>
              <w:rPr>
                <w:sz w:val="24"/>
                <w:szCs w:val="24"/>
                <w:lang w:eastAsia="en-ZA"/>
              </w:rPr>
            </w:pPr>
          </w:p>
        </w:tc>
      </w:tr>
    </w:tbl>
    <w:p w:rsidR="00E03BA0" w:rsidRPr="00032CFF" w:rsidRDefault="00022066" w:rsidP="00032CFF"/>
    <w:sectPr w:rsidR="00E03BA0" w:rsidRPr="00032CFF" w:rsidSect="000220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C5FF6"/>
    <w:multiLevelType w:val="multilevel"/>
    <w:tmpl w:val="49DE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C2C3A"/>
    <w:multiLevelType w:val="hybridMultilevel"/>
    <w:tmpl w:val="ADB452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37F97"/>
    <w:multiLevelType w:val="hybridMultilevel"/>
    <w:tmpl w:val="5172E5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C3357"/>
    <w:multiLevelType w:val="multilevel"/>
    <w:tmpl w:val="A25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D196C"/>
    <w:multiLevelType w:val="multilevel"/>
    <w:tmpl w:val="013A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8631E"/>
    <w:multiLevelType w:val="hybridMultilevel"/>
    <w:tmpl w:val="7946CF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5274F"/>
    <w:multiLevelType w:val="multilevel"/>
    <w:tmpl w:val="648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76265"/>
    <w:multiLevelType w:val="multilevel"/>
    <w:tmpl w:val="F45A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D4028"/>
    <w:multiLevelType w:val="multilevel"/>
    <w:tmpl w:val="116E2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9477C"/>
    <w:multiLevelType w:val="multilevel"/>
    <w:tmpl w:val="26D8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7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FAD"/>
    <w:rsid w:val="00022066"/>
    <w:rsid w:val="00032CFF"/>
    <w:rsid w:val="005E6DAD"/>
    <w:rsid w:val="00B36247"/>
    <w:rsid w:val="00C0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3C575F"/>
  <w15:chartTrackingRefBased/>
  <w15:docId w15:val="{AE01BBC4-F010-4AEA-B067-3E55EE01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7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C07F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FA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C07FA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07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07F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7FA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07FAD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C07F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032C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9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4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649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1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7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05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9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3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8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26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0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5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2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77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31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38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81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1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48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61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26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79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2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21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7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25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0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2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9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1292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Netshituni Ngaahule</dc:creator>
  <cp:keywords/>
  <dc:description/>
  <cp:lastModifiedBy>Netshituni Ngaahule</cp:lastModifiedBy>
  <cp:revision>1</cp:revision>
  <dcterms:created xsi:type="dcterms:W3CDTF">2026-10-21T13:32:00Z</dcterms:created>
  <dcterms:modified xsi:type="dcterms:W3CDTF">2026-10-23T12:09:00Z</dcterms:modified>
</cp:coreProperties>
</file>