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3F04" w14:textId="532E8D7A" w:rsidR="009E2F22" w:rsidRDefault="00BB5609">
      <w:r>
        <w:rPr>
          <w:noProof/>
        </w:rPr>
        <w:drawing>
          <wp:inline distT="0" distB="0" distL="0" distR="0" wp14:anchorId="1DA983D0" wp14:editId="0B32878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1AF9EC-3B4F-4FE4-8376-44E30F0FB8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61751">
        <w:t xml:space="preserve"> </w:t>
      </w:r>
    </w:p>
    <w:p w14:paraId="3E834D20" w14:textId="3869344B" w:rsidR="009E2F22" w:rsidRDefault="00224670">
      <w:r>
        <w:rPr>
          <w:noProof/>
        </w:rPr>
        <w:drawing>
          <wp:inline distT="0" distB="0" distL="0" distR="0" wp14:anchorId="443760BE" wp14:editId="0FF0825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F29010-BABE-4918-8A7F-6EB73D4F4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C29A55" w14:textId="3F764972" w:rsidR="002D273D" w:rsidRDefault="00BB5609">
      <w:r>
        <w:rPr>
          <w:noProof/>
        </w:rPr>
        <w:drawing>
          <wp:inline distT="0" distB="0" distL="0" distR="0" wp14:anchorId="58284644" wp14:editId="7BBC1F9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ADFC41C-B713-421A-8882-EACE36FBC0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2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22"/>
    <w:rsid w:val="00093234"/>
    <w:rsid w:val="0020585C"/>
    <w:rsid w:val="00224670"/>
    <w:rsid w:val="00261751"/>
    <w:rsid w:val="002D273D"/>
    <w:rsid w:val="003D0941"/>
    <w:rsid w:val="003E2F13"/>
    <w:rsid w:val="0047081E"/>
    <w:rsid w:val="009E2F22"/>
    <w:rsid w:val="00BB5609"/>
    <w:rsid w:val="00C332A0"/>
    <w:rsid w:val="00C5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E01F"/>
  <w15:chartTrackingRefBased/>
  <w15:docId w15:val="{FDE4DC4B-074D-4674-AA9C-5C135FD4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gale\ml%20model%20nf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TSVD - KNN Regressor ( K = 10 )</c:v>
                </c:pt>
                <c:pt idx="1">
                  <c:v>TSVD - Naive Baye Ridge</c:v>
                </c:pt>
                <c:pt idx="2">
                  <c:v>TSVD  - Linear Regressor</c:v>
                </c:pt>
                <c:pt idx="3">
                  <c:v>BiasTF - RT (resultat de l'article 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0.72648000000000001</c:v>
                </c:pt>
                <c:pt idx="1">
                  <c:v>0.72787199999999996</c:v>
                </c:pt>
                <c:pt idx="2">
                  <c:v>0.72514599999999996</c:v>
                </c:pt>
                <c:pt idx="3">
                  <c:v>0.74939999999999996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C9-41C8-8C10-F8C9EFDE25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2854896"/>
        <c:axId val="949929968"/>
      </c:barChart>
      <c:catAx>
        <c:axId val="94285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929968"/>
        <c:crosses val="autoZero"/>
        <c:auto val="1"/>
        <c:lblAlgn val="ctr"/>
        <c:lblOffset val="100"/>
        <c:noMultiLvlLbl val="0"/>
      </c:catAx>
      <c:valAx>
        <c:axId val="949929968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85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349444444444445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RMSE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TSVD - KNN Regressor ( K = 10 )</c:v>
                </c:pt>
                <c:pt idx="1">
                  <c:v>TSVD - Naive Baye Ridge</c:v>
                </c:pt>
                <c:pt idx="2">
                  <c:v>TSVD  - Linear Regressor</c:v>
                </c:pt>
                <c:pt idx="3">
                  <c:v>BiasTF - RT (resultat de l'article 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0.90944000000000003</c:v>
                </c:pt>
                <c:pt idx="1">
                  <c:v>0.92104600000000003</c:v>
                </c:pt>
                <c:pt idx="2">
                  <c:v>0.91932599999999998</c:v>
                </c:pt>
                <c:pt idx="3">
                  <c:v>0.91410000000000002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FF-4ED9-B614-DEE05762853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3020880"/>
        <c:axId val="1022653984"/>
      </c:barChart>
      <c:catAx>
        <c:axId val="94302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2653984"/>
        <c:crosses val="autoZero"/>
        <c:auto val="1"/>
        <c:lblAlgn val="ctr"/>
        <c:lblOffset val="100"/>
        <c:noMultiLvlLbl val="0"/>
      </c:catAx>
      <c:valAx>
        <c:axId val="1022653984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02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Models </a:t>
            </a:r>
            <a:r>
              <a:rPr lang="en-GB" sz="1400" b="0" i="0" u="none" strike="noStrike" baseline="0">
                <a:effectLst/>
              </a:rPr>
              <a:t>Results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'ml model nfa'!$B$1</c:f>
              <c:strCache>
                <c:ptCount val="1"/>
                <c:pt idx="0">
                  <c:v>MAE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'ml model nfa'!$A$2:$A$5</c:f>
              <c:strCache>
                <c:ptCount val="4"/>
                <c:pt idx="0">
                  <c:v>TSVD - KNN Regressor ( K = 10 )</c:v>
                </c:pt>
                <c:pt idx="1">
                  <c:v>TSVD - Naive Baye Ridge</c:v>
                </c:pt>
                <c:pt idx="2">
                  <c:v>TSVD  - Linear Regressor</c:v>
                </c:pt>
                <c:pt idx="3">
                  <c:v>BiasTF - RT (resultat de l'article )</c:v>
                </c:pt>
              </c:strCache>
            </c:strRef>
          </c:cat>
          <c:val>
            <c:numRef>
              <c:f>'ml model nfa'!$B$2:$B$5</c:f>
              <c:numCache>
                <c:formatCode>General</c:formatCode>
                <c:ptCount val="4"/>
                <c:pt idx="0">
                  <c:v>0.72648000000000001</c:v>
                </c:pt>
                <c:pt idx="1">
                  <c:v>0.72787199999999996</c:v>
                </c:pt>
                <c:pt idx="2">
                  <c:v>0.72514599999999996</c:v>
                </c:pt>
                <c:pt idx="3">
                  <c:v>0.74939999999999996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E4-4E7B-8B66-CDB763E3FAB9}"/>
            </c:ext>
          </c:extLst>
        </c:ser>
        <c:ser>
          <c:idx val="1"/>
          <c:order val="1"/>
          <c:tx>
            <c:strRef>
              <c:f>'ml model nfa'!$C$1</c:f>
              <c:strCache>
                <c:ptCount val="1"/>
                <c:pt idx="0">
                  <c:v>RMSE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'ml model nfa'!$A$2:$A$5</c:f>
              <c:strCache>
                <c:ptCount val="4"/>
                <c:pt idx="0">
                  <c:v>TSVD - KNN Regressor ( K = 10 )</c:v>
                </c:pt>
                <c:pt idx="1">
                  <c:v>TSVD - Naive Baye Ridge</c:v>
                </c:pt>
                <c:pt idx="2">
                  <c:v>TSVD  - Linear Regressor</c:v>
                </c:pt>
                <c:pt idx="3">
                  <c:v>BiasTF - RT (resultat de l'article )</c:v>
                </c:pt>
              </c:strCache>
            </c:strRef>
          </c:cat>
          <c:val>
            <c:numRef>
              <c:f>'ml model nfa'!$C$2:$C$5</c:f>
              <c:numCache>
                <c:formatCode>General</c:formatCode>
                <c:ptCount val="4"/>
                <c:pt idx="0">
                  <c:v>0.90944000000000003</c:v>
                </c:pt>
                <c:pt idx="1">
                  <c:v>0.92104600000000003</c:v>
                </c:pt>
                <c:pt idx="2">
                  <c:v>0.91932599999999998</c:v>
                </c:pt>
                <c:pt idx="3">
                  <c:v>0.91410000000000002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E4-4E7B-8B66-CDB763E3FA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3018080"/>
        <c:axId val="1070577136"/>
      </c:barChart>
      <c:catAx>
        <c:axId val="94301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577136"/>
        <c:crosses val="autoZero"/>
        <c:auto val="1"/>
        <c:lblAlgn val="ctr"/>
        <c:lblOffset val="100"/>
        <c:noMultiLvlLbl val="0"/>
      </c:catAx>
      <c:valAx>
        <c:axId val="1070577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01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Nfa</dc:creator>
  <cp:keywords/>
  <dc:description/>
  <cp:lastModifiedBy>Frank Nfa</cp:lastModifiedBy>
  <cp:revision>2</cp:revision>
  <dcterms:created xsi:type="dcterms:W3CDTF">2020-11-04T23:13:00Z</dcterms:created>
  <dcterms:modified xsi:type="dcterms:W3CDTF">2020-11-04T23:13:00Z</dcterms:modified>
</cp:coreProperties>
</file>