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JOÃO PEDRO NHANTUMBO</w:t>
      </w:r>
    </w:p>
    <w:p>
      <w:pPr>
        <w:jc w:val="center"/>
      </w:pPr>
      <w:r>
        <w:t>📧 jp.nhantumbo@gmail.com  |  📞 +258 84 777 8899  |  📍 Maputo, Moçambique</w:t>
      </w:r>
    </w:p>
    <w:p/>
    <w:p>
      <w:pPr>
        <w:pStyle w:val="Heading2"/>
      </w:pPr>
      <w:r>
        <w:rPr>
          <w:color w:val="1F497D"/>
        </w:rPr>
        <w:t>Resumo Profissional</w:t>
      </w:r>
    </w:p>
    <w:p>
      <w:pPr/>
      <w:r>
        <w:t>Especialista em Recursos Humanos com 6 anos de experiência em recrutamento e seleção, gestão de desempenho e desenvolvimento organizacional. Sólida experiência em entrevistas por competências, gestão de pipeline de candidatos e onboarding. Trabalhou em organizações nacionais e internacionais no sector de saúde.</w:t>
      </w:r>
    </w:p>
    <w:p>
      <w:pPr>
        <w:pStyle w:val="Heading2"/>
      </w:pPr>
      <w:r>
        <w:rPr>
          <w:color w:val="1F497D"/>
        </w:rPr>
        <w:t>Competências</w:t>
      </w:r>
    </w:p>
    <w:p>
      <w:pPr>
        <w:pStyle w:val="ListBullet"/>
      </w:pPr>
      <w:r>
        <w:t>• Recrutamento e seleção</w:t>
      </w:r>
    </w:p>
    <w:p>
      <w:pPr>
        <w:pStyle w:val="ListBullet"/>
      </w:pPr>
      <w:r>
        <w:t>• Gestão de equipa</w:t>
      </w:r>
    </w:p>
    <w:p>
      <w:pPr>
        <w:pStyle w:val="ListBullet"/>
      </w:pPr>
      <w:r>
        <w:t>• Entrevistas por competências</w:t>
      </w:r>
    </w:p>
    <w:p>
      <w:pPr>
        <w:pStyle w:val="ListBullet"/>
      </w:pPr>
      <w:r>
        <w:t>• Gestão de desempenho</w:t>
      </w:r>
    </w:p>
    <w:p>
      <w:pPr>
        <w:pStyle w:val="ListBullet"/>
      </w:pPr>
      <w:r>
        <w:t>• Recursos humanos</w:t>
      </w:r>
    </w:p>
    <w:p>
      <w:pPr>
        <w:pStyle w:val="ListBullet"/>
      </w:pPr>
      <w:r>
        <w:t>• Excel Avançado, Power BI</w:t>
      </w:r>
    </w:p>
    <w:p>
      <w:pPr>
        <w:pStyle w:val="ListBullet"/>
      </w:pPr>
      <w:r>
        <w:t>• Negociação e comunicação</w:t>
      </w:r>
    </w:p>
    <w:p>
      <w:pPr>
        <w:pStyle w:val="ListBullet"/>
      </w:pPr>
      <w:r>
        <w:t>• Formação e treinamento</w:t>
      </w:r>
    </w:p>
    <w:p>
      <w:pPr>
        <w:pStyle w:val="ListBullet"/>
      </w:pPr>
      <w:r>
        <w:t>• Liderança</w:t>
      </w:r>
    </w:p>
    <w:p>
      <w:pPr>
        <w:pStyle w:val="Heading2"/>
      </w:pPr>
      <w:r>
        <w:rPr>
          <w:color w:val="1F497D"/>
        </w:rPr>
        <w:t>Experiência Profissional</w:t>
      </w:r>
    </w:p>
    <w:p>
      <w:pPr/>
      <w:r>
        <w:t>Especialista de RH Sénior | FHI 360 Moçambique | 2021 – 2026</w:t>
      </w:r>
    </w:p>
    <w:p>
      <w:pPr>
        <w:pStyle w:val="ListBullet"/>
      </w:pPr>
      <w:r>
        <w:t>• Liderança do processo de recrutamento para 60+ posições por ano</w:t>
      </w:r>
    </w:p>
    <w:p>
      <w:pPr>
        <w:pStyle w:val="ListBullet"/>
      </w:pPr>
      <w:r>
        <w:t>• Desenvolvimento de políticas de RH alinhadas com legislação laboral moçambicana</w:t>
      </w:r>
    </w:p>
    <w:p>
      <w:pPr>
        <w:pStyle w:val="ListBullet"/>
      </w:pPr>
      <w:r>
        <w:t>• Gestão do ciclo completo de avaliação de desempenho para 120 colaboradores</w:t>
      </w:r>
    </w:p>
    <w:p>
      <w:pPr>
        <w:pStyle w:val="ListBullet"/>
      </w:pPr>
      <w:r>
        <w:t>• Coordenação de programas de formação e desenvolvimento de capacidades</w:t>
      </w:r>
    </w:p>
    <w:p>
      <w:pPr/>
    </w:p>
    <w:p>
      <w:pPr/>
      <w:r>
        <w:t>Técnico de RH | Chemonics International | 2018 – 2021</w:t>
      </w:r>
    </w:p>
    <w:p>
      <w:pPr>
        <w:pStyle w:val="ListBullet"/>
      </w:pPr>
      <w:r>
        <w:t>• Processamento de folha de salários e gestão de benefícios</w:t>
      </w:r>
    </w:p>
    <w:p>
      <w:pPr>
        <w:pStyle w:val="ListBullet"/>
      </w:pPr>
      <w:r>
        <w:t>• Apoio na organização de processos de selecção e entrevistas</w:t>
      </w:r>
    </w:p>
    <w:p>
      <w:pPr>
        <w:pStyle w:val="ListBullet"/>
      </w:pPr>
      <w:r>
        <w:t>• Gestão de arquivos e documentação de colaboradores</w:t>
      </w:r>
    </w:p>
    <w:p>
      <w:pPr/>
    </w:p>
    <w:p>
      <w:pPr/>
      <w:r>
        <w:t>Assistente Administrativo | Ministério da Saúde | 2016 – 2018</w:t>
      </w:r>
    </w:p>
    <w:p>
      <w:pPr>
        <w:pStyle w:val="ListBullet"/>
      </w:pPr>
      <w:r>
        <w:t>• Apoio administrativo à Direcção de Recursos Humanos</w:t>
      </w:r>
    </w:p>
    <w:p>
      <w:pPr>
        <w:pStyle w:val="Heading2"/>
      </w:pPr>
      <w:r>
        <w:rPr>
          <w:color w:val="1F497D"/>
        </w:rPr>
        <w:t>Formação Académica</w:t>
      </w:r>
    </w:p>
    <w:p>
      <w:pPr/>
      <w:r>
        <w:t>MBA em Gestão de Recursos Humanos | ISEG — Instituto Superior de Economia e Gestão | 2021</w:t>
      </w:r>
    </w:p>
    <w:p>
      <w:pPr/>
      <w:r>
        <w:t>Licenciatura em Gestão de Empresas | Universidade Politécnica de Maputo | 2016</w:t>
      </w:r>
    </w:p>
    <w:p>
      <w:pPr>
        <w:pStyle w:val="Heading2"/>
      </w:pPr>
      <w:r>
        <w:rPr>
          <w:color w:val="1F497D"/>
        </w:rPr>
        <w:t>Idiomas</w:t>
      </w:r>
    </w:p>
    <w:p>
      <w:pPr>
        <w:pStyle w:val="ListBullet"/>
      </w:pPr>
      <w:r>
        <w:t>• Português — Nativo</w:t>
      </w:r>
    </w:p>
    <w:p>
      <w:pPr>
        <w:pStyle w:val="ListBullet"/>
      </w:pPr>
      <w:r>
        <w:t>• Inglês — Fluente (C1)</w:t>
      </w:r>
    </w:p>
    <w:p>
      <w:pPr>
        <w:pStyle w:val="ListBullet"/>
      </w:pPr>
      <w:r>
        <w:t>• Espanhol — Intermediário (B2)</w:t>
      </w:r>
    </w:p>
    <w:p>
      <w:pPr>
        <w:pStyle w:val="ListBullet"/>
      </w:pPr>
      <w:r>
        <w:t>• Ronga — Nativo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