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5uwrq1xyx1e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厨师SOP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l43puap1348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1. 开工准备流程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个人准备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穿戴完整厨师服装（帽子、厨衣、围裙、厨裤、防滑鞋）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确保指甲修剪整齐，无佩戴首饰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彻底洗手消毒（至少20秒）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检查刀具与个人工具状态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工作区准备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清洁工作台面并消毒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准备切菜板（区分生熟、荤素）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检查炉灶与设备功能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备齐常用调味品与油料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食材准备会议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了解当日菜单与特餐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检查食材储备情况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安排预处理工作分配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确认出菜优先顺序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pet7isqdxp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 食材处理标准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蔬菜处理规范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流水冲洗去除泥沙和农药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浸泡20分钟（适用于叶菜类）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去除不可食用部分，减少浪费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按标准切配形状与大小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豆制品处理规范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豆腐：冷水浸泡至使用前，定期更换水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干豆腐：温水浸泡恢复柔软度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豆腐皮：使用前轻轻擦拭表面水分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素肉：按产品要求浸泡恢复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菌类处理规范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干香菇：冷水浸泡2-4小时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鲜蘑菇：干刷或快速冲洗，避免泡水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金针菇/平菇：去根部，分离适合大小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木耳：温水浸泡20分钟，去除硬根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hr148ou0bmx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 烹饪操作标准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素炒类菜品标准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油温控制在160-180度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炒制时间控制，保持蔬菜脆嫩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调味前尝味，避免过咸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出锅前检查熟度与口感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装盘时注意色彩搭配与层次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素炖类菜品标准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前期材料煸炒至香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控制火候（大火煮沸后转小火慢炖）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定时检查味道与浓度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汤汁粘稠度控制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出锅前调整最终味道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素食拼盘标准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食材搭配讲究色彩平衡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每种食材保持独立风味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摆盘讲究层次与结构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装饰物必须可食用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保证每份分量一致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k4zkcq3fpy8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4. 出菜与质控流程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出菜标准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严格按照先点先出原则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热菜温度不低于65℃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冷菜温度不高于10℃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装盘前检查菜品外观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确认调味均匀且适口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质量检查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每道菜品出锅前进行尝味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检查食材熟度与质地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确认菜品温度适宜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保证摆盘美观与规范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剔除任何异物或不合格物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特殊订单处理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过敏原控制：使用专用工具与区域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纯素要求：确保无任何动物源食材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无麸质要求：避免含麸质食材交叉污染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儿童餐：减少调味品使用，注意温度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sn7xbdpgzyb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5. 收工与交接流程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厨房清洁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清洗并消毒所有使用过的工具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彻底清洁工作台面与设备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地面拖洗并保持干燥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垃圾分类处理并清空垃圾桶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食材收纳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剩余食材正确标记日期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分类储存于适当温度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确认冰箱与储藏室温度正常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遵循先进先出原则整理食材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交接程序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记录当日特殊情况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告知需要补充的食材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提醒设备维护需求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与接班厨师当面交流重点事项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