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HỌC PHẦN HỆ THỐNG THÔNG TIN</w:t>
      </w:r>
    </w:p>
    <w:p>
      <w:r>
        <w:br/>
      </w:r>
    </w:p>
    <w:p>
      <w:pPr>
        <w:pStyle w:val="Title"/>
      </w:pPr>
      <w:r>
        <w:t>Phân tích và thiết kế</w:t>
        <w:br/>
        <w:t>hệ thống CRM</w:t>
      </w:r>
    </w:p>
    <w:p>
      <w:pPr>
        <w:pStyle w:val="Subtitle"/>
      </w:pPr>
      <w:r>
        <w:t>Quản lý và chăm sóc khách hàng</w:t>
        <w:br/>
        <w:t>Chuỗi trà sữa và cà phê</w:t>
      </w:r>
    </w:p>
    <w:p>
      <w:r>
        <w:rPr>
          <w:sz w:val="28"/>
        </w:rPr>
        <w:t>Bộ thiết kế phục vụ triển khai và bảo vệ đồ án</w:t>
      </w:r>
    </w:p>
    <w:p>
      <w:r>
        <w:br/>
      </w:r>
    </w:p>
    <w:p>
      <w:r>
        <w:t>25 sơ đồ • 18 use case • 11 bảng dữ liệu • 6 view báo cáo</w:t>
      </w:r>
    </w:p>
    <w:p>
      <w:r>
        <w:t>Công nghệ cơ sở dữ liệu PostgreSQL</w:t>
      </w:r>
    </w:p>
    <w:p>
      <w:r>
        <w:t>Phiên bản 1.0 ngày 23 tháng 9 năm 2026</w:t>
      </w:r>
    </w:p>
    <w:p>
      <w:r>
        <w:br/>
      </w:r>
    </w:p>
    <w:p>
      <w:r>
        <w:t>Nhóm thực hiện  .......................................................................</w:t>
      </w:r>
    </w:p>
    <w:p>
      <w:r>
        <w:t>Lớp và mã học phần  ................................................................</w:t>
      </w:r>
    </w:p>
    <w:p>
      <w:r>
        <w:t>Giảng viên hướng dẫn  ...........................................................</w:t>
      </w:r>
    </w:p>
    <w:p>
      <w:r>
        <w:t>Bộ bàn giao đi kèm gồm mã nguồn sơ đồ, DBML, script tạo CSDL, dữ liệu demo và script kiểm tra ràng buộc. Phần mềm giao diện và API được mô tả để triển khai ở các bước tiếp theo.</w:t>
      </w:r>
    </w:p>
    <w:p>
      <w:r>
        <w:br w:type="page"/>
      </w:r>
    </w:p>
    <w:p>
      <w:pPr>
        <w:pStyle w:val="Heading1"/>
      </w:pPr>
      <w:r>
        <w:t>Nội dung và cách sử dụng</w:t>
      </w:r>
    </w:p>
    <w:p>
      <w:r>
        <w:t>Hệ thống tập trung vào hồ sơ khách hàng, phản hồi đồ uống và khảo sát sản phẩm. Thiết kế tách người nhận khảo sát khỏi câu trả lời để phân biệt đúng người được gửi với người đã hoàn thành. Tài khoản dùng chung cho toàn chuỗi; vai trò quyết định quyền truy cập.</w:t>
      </w:r>
    </w:p>
    <w:tbl>
      <w:tblPr>
        <w:tblW w:type="auto" w:w="0"/>
        <w:jc w:val="center"/>
        <w:tblLayout w:type="fixed"/>
        <w:tblLook w:firstColumn="1" w:firstRow="1" w:lastColumn="0" w:lastRow="0" w:noHBand="0" w:noVBand="1" w:val="04A0"/>
      </w:tblPr>
      <w:tblGrid>
        <w:gridCol w:w="7992"/>
        <w:gridCol w:w="2232"/>
      </w:tblGrid>
      <w:tr>
        <w:trPr>
          <w:cantSplit/>
          <w:tblHeader/>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Nội dung</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Trang</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Phạm vi yêu cầu và phân quyền</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3 đến 5</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Quy tắc nghiệp vụ và phi chức năng</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6 đến 8</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DFD và từ điển kho dữ liệu</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9 đến 17</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Use case và đặc tả</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18 đến 26</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ERD mô hình quan hệ và từ điển dữ liệu</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27 đến 36</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Sơ đồ tuần tự</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37 đến 44</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Class activity trạng thái và kiến trúc</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45 đến 50</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API cài đặt báo cáo và kiểm tra</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51 đến 54</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Kế hoạch và khảo sát hiện trạng</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55 đến 58</w:t>
            </w:r>
          </w:p>
        </w:tc>
      </w:tr>
      <w:tr>
        <w:trPr>
          <w:cantSplit/>
        </w:trPr>
        <w:tc>
          <w:tcPr>
            <w:tcW w:type="dxa" w:w="79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Tài liệu tham khảo</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59</w:t>
            </w:r>
          </w:p>
        </w:tc>
      </w:tr>
    </w:tbl>
    <w:p>
      <w:pPr>
        <w:spacing w:after="0"/>
      </w:pPr>
    </w:p>
    <w:p>
      <w:pPr>
        <w:pStyle w:val="Heading2"/>
      </w:pPr>
      <w:r>
        <w:t>Cách đối chiếu tài liệu</w:t>
      </w:r>
    </w:p>
    <w:p>
      <w:r>
        <w:t>Mỗi use case có mã UC cố định, được dùng trong ma trận yêu cầu và đặc tả. Sơ đồ ERD và class được tách theo nhóm nghiệp vụ; bảng hoặc lớp xuất hiện lặp vẫn là cùng một đối tượng. DBML là mô hình vật lý đầy đủ. SQL 02 bổ sung trigger và hàm nghiệp vụ mà hình ERD không biểu diễn hết.</w:t>
      </w:r>
    </w:p>
    <w:p>
      <w:pPr>
        <w:pStyle w:val="Heading2"/>
      </w:pPr>
      <w:r>
        <w:t>Thành phần đã thực hiện</w:t>
      </w:r>
    </w:p>
    <w:p>
      <w:r>
        <w:t>Phân tích và thiết kế; sơ đồ có file nguồn; CSDL, dữ liệu mẫu, view và hàm SQL đã chạy kiểm tra. Các lớp dịch vụ, API và màn hình là thiết kế cần nhóm xây dựng. Không đồng nhất kiểm thử SQL với kiểm thử toàn bộ ứng dụng.</w:t>
      </w:r>
    </w:p>
    <w:p>
      <w:r>
        <w:br w:type="page"/>
      </w:r>
    </w:p>
    <w:p>
      <w:pPr>
        <w:pStyle w:val="Heading1"/>
      </w:pPr>
      <w:r>
        <w:t>1 Phạm vi nghiệp vụ và mô hình doanh nghiệp</w:t>
      </w:r>
    </w:p>
    <w:p>
      <w:r>
        <w:t>Mộc Trà là tên doanh nghiệp giả định dùng thống nhất trong dữ liệu demo. Mô hình gồm ban quản lý chuỗi, các chi nhánh và nhân viên tại quầy. Mục tiêu là tập trung hồ sơ thành viên, theo dõi mức hài lòng và thăm dò nhu cầu trước khi ra mắt đồ uống.</w:t>
      </w:r>
    </w:p>
    <w:p>
      <w:pPr>
        <w:pStyle w:val="Heading2"/>
      </w:pPr>
      <w:r>
        <w:t>Hoạt động nghiệp vụ</w:t>
      </w:r>
    </w:p>
    <w:p>
      <w:r>
        <w:t>Khách tự đăng ký trên web hoặc được tạo tài khoản tại quầy. Sau khi đăng nhập, khách cập nhật hồ sơ, góp ý về đồ uống và thực hiện khảo sát được phân phối. Nhân viên tiếp nhận thông tin và phản hồi. Quản lý tổ chức khảo sát, xử lý tài khoản và xem báo cáo; Admin quản trị tài khoản nội bộ cùng các danh mục dùng chung.</w:t>
      </w:r>
    </w:p>
    <w:p>
      <w:pPr>
        <w:pStyle w:val="Heading2"/>
      </w:pPr>
      <w:r>
        <w:t>Phạm vi triển khai</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Nhóm</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Nội dung</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Khách hàng</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Đăng ký, đăng nhập, sửa hồ sơ, đánh giá món, nhận và làm khảo sát.</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CRM nội bộ</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Thêm, tìm, khóa, mở khóa và xóa khách; tiếp nhận góp ý; báo cáo tuổi và sở thích.</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Khảo sát</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Câu hỏi chọn một đáp án, phát hành theo danh sách người nhận, nộp một lần, thống kê.</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Quản trị</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Vai trò admin, manager, staff, customer; danh mục chi nhánh, sở thích, đồ uống.</w:t>
            </w:r>
          </w:p>
        </w:tc>
      </w:tr>
    </w:tbl>
    <w:p>
      <w:pPr>
        <w:spacing w:after="0"/>
      </w:pPr>
    </w:p>
    <w:p>
      <w:pPr>
        <w:pStyle w:val="Heading2"/>
      </w:pPr>
      <w:r>
        <w:t>Giới hạn để giữ đúng đề tài</w:t>
      </w:r>
    </w:p>
    <w:p>
      <w:r>
        <w:t>Đơn hàng, thanh toán, kho, nhà cung cấp, tích điểm và voucher chưa nằm trong phạm vi CRM đang thiết kế. Mã thành viên là mã nhận diện, không đồng nghĩa đã có cơ chế điểm thưởng. Yêu cầu giao diện Admin trong ảnh được áp dụng qua khu vực quản trị riêng và phân quyền; các ví dụ kho hoặc nhà cung cấp không được tự chuyển thành chức năng bắt buộc của CRM.</w:t>
      </w:r>
    </w:p>
    <w:p>
      <w:pPr>
        <w:pStyle w:val="Heading2"/>
      </w:pPr>
      <w:r>
        <w:t>Giả định cần nhóm xác nhận khi khảo sát</w:t>
      </w:r>
    </w:p>
    <w:p>
      <w:r>
        <w:t>Mỗi khách có một sở thích mặc định. Quản lý xem dữ liệu toàn chuỗi. Khảo sát được gửi trong tài khoản, không qua email hay SMS. Câu hỏi chọn một; câu nhiều lựa chọn hoặc tự luận là hướng mở rộng. Thông tin liên hệ hỗ trợ phải do nhóm cấu hình khi làm giao diện.</w:t>
      </w:r>
    </w:p>
    <w:p>
      <w:r>
        <w:br w:type="page"/>
      </w:r>
    </w:p>
    <w:p>
      <w:pPr>
        <w:pStyle w:val="Heading1"/>
      </w:pPr>
      <w:r>
        <w:t>2 Ma trận yêu cầu và chức năng</w:t>
      </w:r>
    </w:p>
    <w:tbl>
      <w:tblPr>
        <w:tblW w:type="auto" w:w="0"/>
        <w:jc w:val="center"/>
        <w:tblLayout w:type="fixed"/>
        <w:tblLook w:firstColumn="1" w:firstRow="1" w:lastColumn="0" w:lastRow="0" w:noHBand="0" w:noVBand="1" w:val="04A0"/>
      </w:tblPr>
      <w:tblGrid>
        <w:gridCol w:w="3312"/>
        <w:gridCol w:w="1512"/>
        <w:gridCol w:w="5400"/>
      </w:tblGrid>
      <w:tr>
        <w:trPr>
          <w:cantSplit/>
          <w:tblHeader/>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Yêu cầu đề bài</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Use case</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Thành phần dữ liệu</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Thêm khách mới</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UC07</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tai_khoan và khach_hang</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Xóa khách hàng</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UC10</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CASCADE hồ sơ và lịch sử khách</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Khóa tài khoản khách</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UC09</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tai_khoan.trang_thai</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Tiếp nhận phản hồi</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UC11</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phan_hoi và người xử lý</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Báo cáo tuổi và sở thích</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UC12</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View độ tuổi và sở thích</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Tạo và gửi khảo sát</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UC13 UC14</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khao_sat, cau_hoi, lua_chon, phan_phoi</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Thống kê kết quả</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UC15</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View tiến độ và kết quả khảo sát</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Đăng ký tài khoản</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UC01</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Tài khoản và hồ sơ trong một transaction</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Đăng nhập</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UC02</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Username, hash, vai trò, trạng thái</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Chỉnh sửa thông tin</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UC03</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Hồ sơ của ID trong phiên</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Gửi phản hồi sản phẩm</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UC04</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Món, sao, nhận xét và chi nhánh</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Nhận và thực hiện khảo sát</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UC05 UC06</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Phân phối và câu trả lời</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Admin riêng và phân quyền</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UC16 UC17</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Vai trò, tài khoản nội bộ, danh mục</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Bổ sung để vận hành đầy đủ</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UC08 UC18</w:t>
            </w:r>
          </w:p>
        </w:tc>
        <w:tc>
          <w:tcPr>
            <w:tcW w:type="dxa" w:w="54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Tìm kiếm khách và đóng khảo sát</w:t>
            </w:r>
          </w:p>
        </w:tc>
      </w:tr>
    </w:tbl>
    <w:p>
      <w:pPr>
        <w:spacing w:after="0"/>
      </w:pPr>
    </w:p>
    <w:p>
      <w:pPr>
        <w:pStyle w:val="Heading2"/>
      </w:pPr>
      <w:r>
        <w:t>Đầu vào còn thiếu trong mô tả ban đầu</w:t>
      </w:r>
    </w:p>
    <w:p>
      <w:r>
        <w:t>Form tạo khách tại quầy cần username hoặc quy tắc sinh username tự động. Chỉ họ tên và mật khẩu chưa đủ để khách đăng nhập bằng tên đăng nhập như UC02. Thiết kế sử dụng username bắt buộc và duy nhất; mã thành viên được sinh theo ID tài khoản.</w:t>
      </w:r>
    </w:p>
    <w:p>
      <w:r>
        <w:br w:type="page"/>
      </w:r>
    </w:p>
    <w:p>
      <w:pPr>
        <w:pStyle w:val="Heading1"/>
      </w:pPr>
      <w:r>
        <w:t>3 Phân quyền hệ thống</w:t>
      </w:r>
    </w:p>
    <w:tbl>
      <w:tblPr>
        <w:tblW w:type="auto" w:w="0"/>
        <w:jc w:val="center"/>
        <w:tblLayout w:type="fixed"/>
        <w:tblLook w:firstColumn="1" w:firstRow="1" w:lastColumn="0" w:lastRow="0" w:noHBand="0" w:noVBand="1" w:val="04A0"/>
      </w:tblPr>
      <w:tblGrid>
        <w:gridCol w:w="4752"/>
        <w:gridCol w:w="1296"/>
        <w:gridCol w:w="1440"/>
        <w:gridCol w:w="1368"/>
        <w:gridCol w:w="1368"/>
      </w:tblGrid>
      <w:tr>
        <w:trPr>
          <w:cantSplit/>
          <w:tblHeader/>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Chức năng</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Khách</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Nhân viên</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Quản lý</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Admin</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Đăng nhập</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Hồ sơ phản hồi bài làm cá nhân</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Của mình</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Thêm và tìm khách tại quầy</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Khóa mở khóa xóa khách</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Tiếp nhận phản hồi</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Soạn phát hành đóng khảo sát</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Báo cáo khách và khảo sát</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Tài khoản nội bộ và phân quyền</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Có</w:t>
            </w:r>
          </w:p>
        </w:tc>
      </w:tr>
      <w:tr>
        <w:trPr>
          <w:cantSplit/>
        </w:trPr>
        <w:tc>
          <w:tcPr>
            <w:tcW w:type="dxa" w:w="47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Danh mục dùng chung</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Có</w:t>
            </w:r>
          </w:p>
        </w:tc>
      </w:tr>
    </w:tbl>
    <w:p>
      <w:pPr>
        <w:spacing w:after="0"/>
      </w:pPr>
    </w:p>
    <w:p>
      <w:r>
        <w:t>Admin thừa hưởng các quyền CRM của quản lý. Nhân viên không tự khóa hoặc xóa khách. Quyền trên hồ sơ và bài làm của khách là quyền trên từng bản ghi, không chỉ trên màn hình.</w:t>
      </w:r>
    </w:p>
    <w:p>
      <w:pPr>
        <w:pStyle w:val="Heading2"/>
      </w:pPr>
      <w:r>
        <w:t>Tách giao diện Admin</w:t>
      </w:r>
    </w:p>
    <w:p>
      <w:r>
        <w:t>Đề xuất các vùng /customer, /staff, /manager và /admin. Một backend xử lý tất cả vùng nhưng kiểm tra quyền ở từng endpoint. Không cho khách tự truyền vai_tro, nguoi_tao_id hoặc khach_hang_id để nâng quyền; các giá trị định danh người thao tác lấy từ phiên.</w:t>
      </w:r>
    </w:p>
    <w:p>
      <w:pPr>
        <w:pStyle w:val="Heading2"/>
      </w:pPr>
      <w:r>
        <w:t>Tài khoản nội bộ và lịch sử</w:t>
      </w:r>
    </w:p>
    <w:p>
      <w:r>
        <w:t>Admin được tạo, khóa và đổi vai trò nhân sự; tránh xóa tài khoản tạo khảo sát đang được tham chiếu. Vai trò có thể đổi sau khi người đó tạo khảo sát; nội dung lịch sử vẫn tồn tại và một quản lý khác có quyền tiếp tục quản lý bài. Quy tắc không làm mất Admin active cuối cùng cần kiểm tra trong transaction của backend.</w:t>
      </w:r>
    </w:p>
    <w:p>
      <w:r>
        <w:br w:type="page"/>
      </w:r>
    </w:p>
    <w:p>
      <w:pPr>
        <w:pStyle w:val="Heading1"/>
      </w:pPr>
      <w:r>
        <w:t>4 Quy tắc nghiệp vụ</w:t>
      </w:r>
    </w:p>
    <w:p>
      <w:pPr>
        <w:pStyle w:val="Heading2"/>
      </w:pPr>
      <w:r>
        <w:t>BR01</w:t>
      </w:r>
    </w:p>
    <w:p>
      <w:r>
        <w:t>Mỗi tài khoản có một vai trò. Mỗi customer có đúng một hồ sơ khi transaction hoàn tất; nhân sự không có hồ sơ khách.</w:t>
      </w:r>
    </w:p>
    <w:p>
      <w:pPr>
        <w:pStyle w:val="Heading2"/>
      </w:pPr>
      <w:r>
        <w:t>BR02</w:t>
      </w:r>
    </w:p>
    <w:p>
      <w:r>
        <w:t>Tên đăng nhập duy nhất sau khi chuyển chữ thường và bỏ khoảng trắng hai đầu. Mật khẩu chỉ lưu dạng hash; API không trả hash cho frontend.</w:t>
      </w:r>
    </w:p>
    <w:p>
      <w:pPr>
        <w:pStyle w:val="Heading2"/>
      </w:pPr>
      <w:r>
        <w:t>BR03</w:t>
      </w:r>
    </w:p>
    <w:p>
      <w:r>
        <w:t>Khách sử dụng tài khoản chung toàn chuỗi và chọn một sở thích mặc định. Chi nhánh của tài khoản nội bộ chỉ là nơi làm việc; quyền quản lý đang áp dụng toàn chuỗi.</w:t>
      </w:r>
    </w:p>
    <w:p>
      <w:pPr>
        <w:pStyle w:val="Heading2"/>
      </w:pPr>
      <w:r>
        <w:t>BR04</w:t>
      </w:r>
    </w:p>
    <w:p>
      <w:r>
        <w:t>Năm sinh từ 1900 đến năm hiện tại. Tuổi báo cáo bằng năm hiện tại trừ năm sinh, là ước tính và không chứng minh nghề nghiệp.</w:t>
      </w:r>
    </w:p>
    <w:p>
      <w:pPr>
        <w:pStyle w:val="Heading2"/>
      </w:pPr>
      <w:r>
        <w:t>BR05</w:t>
      </w:r>
    </w:p>
    <w:p>
      <w:r>
        <w:t>Một phản hồi có một khách, một món và 1 đến 5 sao. Chi nhánh là tùy chọn. Nội dung đã gửi không được sửa trong phạm vi hiện tại.</w:t>
      </w:r>
    </w:p>
    <w:p>
      <w:pPr>
        <w:pStyle w:val="Heading2"/>
      </w:pPr>
      <w:r>
        <w:t>BR06</w:t>
      </w:r>
    </w:p>
    <w:p>
      <w:r>
        <w:t>Khóa tài khoản giữ mọi dữ liệu. Xóa cứng tài khoản khách xóa cả hồ sơ và lịch sử của đúng khách đó; cần xác nhận ở UI.</w:t>
      </w:r>
    </w:p>
    <w:p>
      <w:r>
        <w:br w:type="page"/>
      </w:r>
    </w:p>
    <w:p>
      <w:pPr>
        <w:pStyle w:val="Heading1"/>
      </w:pPr>
      <w:r>
        <w:t>4 Quy tắc nghiệp vụ tiếp theo</w:t>
      </w:r>
    </w:p>
    <w:p>
      <w:pPr>
        <w:pStyle w:val="Heading2"/>
      </w:pPr>
      <w:r>
        <w:t>BR07</w:t>
      </w:r>
    </w:p>
    <w:p>
      <w:r>
        <w:t>Khảo sát theo chu trình nhap, dang_mo, da_dong. Nội dung và thời hạn cố định sau phát hành; không mở lại bài đã đóng.</w:t>
      </w:r>
    </w:p>
    <w:p>
      <w:pPr>
        <w:pStyle w:val="Heading2"/>
      </w:pPr>
      <w:r>
        <w:t>BR08</w:t>
      </w:r>
    </w:p>
    <w:p>
      <w:r>
        <w:t>Câu hỏi chọn một đáp án; mỗi khảo sát phát hành có ít nhất một câu và mỗi câu có ít nhất hai lựa chọn. Có thể có câu không bắt buộc.</w:t>
      </w:r>
    </w:p>
    <w:p>
      <w:pPr>
        <w:pStyle w:val="Heading2"/>
      </w:pPr>
      <w:r>
        <w:t>BR09</w:t>
      </w:r>
    </w:p>
    <w:p>
      <w:r>
        <w:t>Chỉ gửi cho khách active tại thời điểm phát hành. Khách đăng ký sau không tự nhận bài cũ. Khách bị khóa sau khi nhận vẫn thuộc mẫu số tiến độ.</w:t>
      </w:r>
    </w:p>
    <w:p>
      <w:pPr>
        <w:pStyle w:val="Heading2"/>
      </w:pPr>
      <w:r>
        <w:t>BR10</w:t>
      </w:r>
    </w:p>
    <w:p>
      <w:r>
        <w:t>Mỗi khách nhận một khảo sát tối đa một lần, nộp tối đa một lần. Không lưu bài nháp; phải ghi bài và trạng thái hoàn thành nguyên tử.</w:t>
      </w:r>
    </w:p>
    <w:p>
      <w:pPr>
        <w:pStyle w:val="Heading2"/>
      </w:pPr>
      <w:r>
        <w:t>BR11</w:t>
      </w:r>
    </w:p>
    <w:p>
      <w:r>
        <w:t>Chỉ khách được phân phối mới được trả lời. Câu phải thuộc khảo sát; lựa chọn phải thuộc câu. Các FK ghép kiểm tra ba quan hệ này.</w:t>
      </w:r>
    </w:p>
    <w:p>
      <w:pPr>
        <w:pStyle w:val="Heading2"/>
      </w:pPr>
      <w:r>
        <w:t>BR12</w:t>
      </w:r>
    </w:p>
    <w:p>
      <w:r>
        <w:t>Phần trăm đáp án dùng số người trả lời câu đó làm mẫu số; phần trăm hoàn thành dùng số người được gửi. Mẫu số 0 trả NULL.</w:t>
      </w:r>
    </w:p>
    <w:p>
      <w:r>
        <w:br w:type="page"/>
      </w:r>
    </w:p>
    <w:p>
      <w:pPr>
        <w:pStyle w:val="Heading1"/>
      </w:pPr>
      <w:r>
        <w:t>5 Yêu cầu phi chức năng và giao diện</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Nhóm</w:t>
            </w:r>
          </w:p>
        </w:tc>
        <w:tc>
          <w:tcPr>
            <w:tcW w:type="dxa" w:w="84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Tiêu chí chấp nhận đề xuất</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An toàn truy cập</w:t>
            </w:r>
          </w:p>
        </w:tc>
        <w:tc>
          <w:tcPr>
            <w:tcW w:type="dxa" w:w="84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HTTPS; hash mật khẩu; truy vấn có tham số; kiểm tra vai trò và quyền bản ghi ở backend; không trả hash trên API danh sách.</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Toàn vẹn</w:t>
            </w:r>
          </w:p>
        </w:tc>
        <w:tc>
          <w:tcPr>
            <w:tcW w:type="dxa" w:w="84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PK FK UNIQUE CHECK; transaction cho tạo khách và nộp khảo sát; rollback khi lỗi; không còn dữ liệu mồ côi.</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Hiệu năng</w:t>
            </w:r>
          </w:p>
        </w:tc>
        <w:tc>
          <w:tcPr>
            <w:tcW w:type="dxa" w:w="84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Phân trang mặc định 20 bản ghi; giới hạn kích thước trang. Mục tiêu tìm kiếm dưới 2 giây với bộ dữ liệu kiểm thử do nhóm thống nhất, cần đo khi có API.</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Khả dụng</w:t>
            </w:r>
          </w:p>
        </w:tc>
        <w:tc>
          <w:tcPr>
            <w:tcW w:type="dxa" w:w="84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Thông báo lỗi tiếng Việt; label rõ; phím Tab sử dụng được; khảo sát và biểu đồ hoạt động trên màn hình điện thoại.</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Vận hành</w:t>
            </w:r>
          </w:p>
        </w:tc>
        <w:tc>
          <w:tcPr>
            <w:tcW w:type="dxa" w:w="84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Sao lưu database trước demo; kiểm tra khôi phục; cấu hình môi trường tách mã nguồn; log kỹ thuật tránh mật khẩu và nội dung nhạy cảm.</w:t>
            </w:r>
          </w:p>
        </w:tc>
      </w:tr>
    </w:tbl>
    <w:p>
      <w:pPr>
        <w:spacing w:after="0"/>
      </w:pPr>
    </w:p>
    <w:p>
      <w:pPr>
        <w:pStyle w:val="Heading2"/>
      </w:pPr>
      <w:r>
        <w:t>Danh mục màn hình</w:t>
      </w:r>
    </w:p>
    <w:p>
      <w:r>
        <w:t>Khách: đăng ký, đăng nhập, hồ sơ, phản hồi, danh sách khảo sát, bài làm và trạng thái hoàn thành. Nội bộ: dashboard, tìm khách, form thêm khách, chi tiết khách, danh sách phản hồi, trình soạn khảo sát, chọn người nhận và báo cáo. Admin: tài khoản nội bộ, vai trò, chi nhánh, nhóm sở thích, đồ uống.</w:t>
      </w:r>
    </w:p>
    <w:p>
      <w:r>
        <w:t>Các mục tiêu hiệu năng và khả dụng ở đây là tiêu chí triển khai, chưa phải kết quả đo của phần mềm hoàn chỉnh.</w:t>
      </w:r>
    </w:p>
    <w:p>
      <w:r>
        <w:br w:type="page"/>
      </w:r>
    </w:p>
    <w:p>
      <w:pPr>
        <w:pStyle w:val="Heading1"/>
      </w:pPr>
      <w:r>
        <w:t>DFD ngữ cảnh</w:t>
      </w:r>
    </w:p>
    <w:p>
      <w:r>
        <w:t>Tiến trình duy nhất là toàn hệ thống. Quản trị viên còn có quyền của quản lý; các luồng CRM dùng chung được thể hiện qua tác nhân Nhân sự CRM. Mức ngữ cảnh không vẽ kho dữ liệu.</w:t>
      </w:r>
    </w:p>
    <w:p>
      <w:pPr>
        <w:jc w:val="center"/>
      </w:pPr>
      <w:r>
        <w:drawing>
          <wp:inline xmlns:a="http://schemas.openxmlformats.org/drawingml/2006/main" xmlns:pic="http://schemas.openxmlformats.org/drawingml/2006/picture">
            <wp:extent cx="6446520" cy="4870052"/>
            <wp:docPr id="1" name="Picture 1" descr="DFD ngữ cảnh"/>
            <wp:cNvGraphicFramePr>
              <a:graphicFrameLocks noChangeAspect="1"/>
            </wp:cNvGraphicFramePr>
            <a:graphic>
              <a:graphicData uri="http://schemas.openxmlformats.org/drawingml/2006/picture">
                <pic:pic>
                  <pic:nvPicPr>
                    <pic:cNvPr id="0" name="01_dfd_context.png"/>
                    <pic:cNvPicPr/>
                  </pic:nvPicPr>
                  <pic:blipFill>
                    <a:blip r:embed="rId11"/>
                    <a:stretch>
                      <a:fillRect/>
                    </a:stretch>
                  </pic:blipFill>
                  <pic:spPr>
                    <a:xfrm>
                      <a:off x="0" y="0"/>
                      <a:ext cx="6446520" cy="4870052"/>
                    </a:xfrm>
                    <a:prstGeom prst="rect"/>
                  </pic:spPr>
                </pic:pic>
              </a:graphicData>
            </a:graphic>
          </wp:inline>
        </w:drawing>
      </w:r>
    </w:p>
    <w:p>
      <w:pPr>
        <w:pStyle w:val="Caption"/>
        <w:jc w:val="center"/>
      </w:pPr>
      <w:r>
        <w:t>Hình 1  DFD ngữ cảnh</w:t>
      </w:r>
    </w:p>
    <w:p>
      <w:r>
        <w:br w:type="page"/>
      </w:r>
    </w:p>
    <w:p>
      <w:pPr>
        <w:pStyle w:val="Heading1"/>
      </w:pPr>
      <w:r>
        <w:t>Các luồng dữ liệu của DFD ngữ cảnh</w:t>
      </w:r>
    </w:p>
    <w:p>
      <w:r>
        <w:t>Mã F được đánh số riêng trong từng hình. K là Khách hàng; N là Nhân sự CRM; A là Admin; P là tiến trình; D là kho dữ liệu. Ví dụ P42 tương ứng tiến trình 4.2.</w:t>
      </w:r>
    </w:p>
    <w:tbl>
      <w:tblPr>
        <w:tblW w:type="auto" w:w="0"/>
        <w:jc w:val="center"/>
        <w:tblLayout w:type="fixed"/>
        <w:tblLook w:firstColumn="1" w:firstRow="1" w:lastColumn="0" w:lastRow="0" w:noHBand="0" w:noVBand="1" w:val="04A0"/>
      </w:tblPr>
      <w:tblGrid>
        <w:gridCol w:w="648"/>
        <w:gridCol w:w="648"/>
        <w:gridCol w:w="648"/>
        <w:gridCol w:w="8280"/>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Mã</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Từ</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Đến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Nội dung dữ liệu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Thông tin đăng ký và đăng nhập; Hồ sơ cập nhật và phản hồi; Yêu cầu khảo sát và bài làm</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xác thực và cập nhật; Xác nhận phản hồi; Khảo sát được nhận và kết quả nộp</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Thông tin khách tại quầy; Yêu cầu tìm, khóa và xóa khách; Xử lý phản hồi, cấu hình khảo sát; Tiêu chí xem báo cáo</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Hồ sơ và kết quả xử lý; Danh sách phản hồi; Tình trạng phát hành và báo cáo</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Tài khoản nội bộ và vai trò; Danh mục chi nhánh, sở thích, đồ uống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A</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Danh sách tài khoản và danh mục; Kết quả quản trị</w:t>
            </w:r>
          </w:p>
        </w:tc>
      </w:tr>
    </w:tbl>
    <w:p>
      <w:pPr>
        <w:spacing w:after="0"/>
      </w:pPr>
    </w:p>
    <w:p>
      <w:r>
        <w:br w:type="page"/>
      </w:r>
    </w:p>
    <w:p>
      <w:pPr>
        <w:pStyle w:val="Heading1"/>
      </w:pPr>
      <w:r>
        <w:t>DFD mức 0 phần tài khoản và khách hàng</w:t>
      </w:r>
    </w:p>
    <w:p>
      <w:r>
        <w:t>Đây là phần A của cùng một DFD mức 0. P1, P2, P6 và các kho D1 đến D7 có cùng định nghĩa trên mọi hình. Xóa khách đi kèm xóa lịch sử đúng phạm vi; khóa tài khoản chỉ sửa D1.</w:t>
      </w:r>
    </w:p>
    <w:p>
      <w:pPr>
        <w:jc w:val="center"/>
      </w:pPr>
      <w:r>
        <w:drawing>
          <wp:inline xmlns:a="http://schemas.openxmlformats.org/drawingml/2006/main" xmlns:pic="http://schemas.openxmlformats.org/drawingml/2006/picture">
            <wp:extent cx="6446520" cy="5236332"/>
            <wp:docPr id="2" name="Picture 2" descr="DFD mức 0 phần tài khoản và khách hàng"/>
            <wp:cNvGraphicFramePr>
              <a:graphicFrameLocks noChangeAspect="1"/>
            </wp:cNvGraphicFramePr>
            <a:graphic>
              <a:graphicData uri="http://schemas.openxmlformats.org/drawingml/2006/picture">
                <pic:pic>
                  <pic:nvPicPr>
                    <pic:cNvPr id="0" name="02_dfd_level0_accounts.png"/>
                    <pic:cNvPicPr/>
                  </pic:nvPicPr>
                  <pic:blipFill>
                    <a:blip r:embed="rId12"/>
                    <a:stretch>
                      <a:fillRect/>
                    </a:stretch>
                  </pic:blipFill>
                  <pic:spPr>
                    <a:xfrm>
                      <a:off x="0" y="0"/>
                      <a:ext cx="6446520" cy="5236332"/>
                    </a:xfrm>
                    <a:prstGeom prst="rect"/>
                  </pic:spPr>
                </pic:pic>
              </a:graphicData>
            </a:graphic>
          </wp:inline>
        </w:drawing>
      </w:r>
    </w:p>
    <w:p>
      <w:pPr>
        <w:pStyle w:val="Caption"/>
        <w:jc w:val="center"/>
      </w:pPr>
      <w:r>
        <w:t>Hình 2  DFD mức 0 phần tài khoản và khách hàng</w:t>
      </w:r>
    </w:p>
    <w:p>
      <w:r>
        <w:br w:type="page"/>
      </w:r>
    </w:p>
    <w:p>
      <w:pPr>
        <w:pStyle w:val="Heading1"/>
      </w:pPr>
      <w:r>
        <w:t>Các luồng dữ liệu của DFD mức 0 phần tài khoản và khách hàng</w:t>
      </w:r>
    </w:p>
    <w:p>
      <w:r>
        <w:t>Mã F được đánh số riêng trong từng hình. K là Khách hàng; N là Nhân sự CRM; A là Admin; P là tiến trình; D là kho dữ liệu. Ví dụ P42 tương ứng tiến trình 4.2.</w:t>
      </w:r>
    </w:p>
    <w:tbl>
      <w:tblPr>
        <w:tblW w:type="auto" w:w="0"/>
        <w:jc w:val="center"/>
        <w:tblLayout w:type="fixed"/>
        <w:tblLook w:firstColumn="1" w:firstRow="1" w:lastColumn="0" w:lastRow="0" w:noHBand="0" w:noVBand="1" w:val="04A0"/>
      </w:tblPr>
      <w:tblGrid>
        <w:gridCol w:w="648"/>
        <w:gridCol w:w="648"/>
        <w:gridCol w:w="648"/>
        <w:gridCol w:w="8280"/>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Mã</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Từ</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Đến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Nội dung dữ liệu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Đăng ký / đăng nhập</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xác thực</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Thông tin đăng nhập</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xác thực</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Đăng nhập / tài khoản / vai trò</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A</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 danh sách tài khoản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Tài khoản mới / thay đổi quyền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F08</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Thông tin xác thực / trạng thái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F09</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Hồ sơ đăng ký + ID tài khoản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F10</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tạo hồ sơ</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Hồ sơ cá nhân cập nhật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cập nhật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Thêm / tìm / khóa / xóa khách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Hồ sơ và kết quả xử lý</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Tài khoản tại quầy / khóa / xóa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Trạng thái tài khoản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Hồ sơ mới / sửa / xóa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F18</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Hồ sơ khách hàng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F19</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Nhóm sở thích hợp lệ</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F20</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Xóa phản hồi theo khách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D6</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Xóa phân phối theo khách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D7</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Xóa bài làm theo khách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P6</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Dữ liệu / yêu cầu danh mục</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A</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Danh mục và kết quả</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Danh mục cập nhật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P6</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Danh mục hiện tại</w:t>
            </w:r>
          </w:p>
        </w:tc>
      </w:tr>
    </w:tbl>
    <w:p>
      <w:pPr>
        <w:spacing w:after="0"/>
      </w:pPr>
    </w:p>
    <w:p>
      <w:r>
        <w:br w:type="page"/>
      </w:r>
    </w:p>
    <w:p>
      <w:pPr>
        <w:pStyle w:val="Heading1"/>
      </w:pPr>
      <w:r>
        <w:t>DFD mức 0 phần chăm sóc và báo cáo</w:t>
      </w:r>
    </w:p>
    <w:p>
      <w:r>
        <w:t>Phần B cùng cấp với phần A. Không có luồng trực tiếp tác nhân đến kho hoặc kho đến kho. P5 chỉ đọc dữ liệu để tổng hợp; báo cáo không được lưu thành bảng nghiệp vụ riêng.</w:t>
      </w:r>
    </w:p>
    <w:p>
      <w:pPr>
        <w:jc w:val="center"/>
      </w:pPr>
      <w:r>
        <w:drawing>
          <wp:inline xmlns:a="http://schemas.openxmlformats.org/drawingml/2006/main" xmlns:pic="http://schemas.openxmlformats.org/drawingml/2006/picture">
            <wp:extent cx="6446520" cy="6009914"/>
            <wp:docPr id="3" name="Picture 3" descr="DFD mức 0 phần chăm sóc và báo cáo"/>
            <wp:cNvGraphicFramePr>
              <a:graphicFrameLocks noChangeAspect="1"/>
            </wp:cNvGraphicFramePr>
            <a:graphic>
              <a:graphicData uri="http://schemas.openxmlformats.org/drawingml/2006/picture">
                <pic:pic>
                  <pic:nvPicPr>
                    <pic:cNvPr id="0" name="03_dfd_level0_crm.png"/>
                    <pic:cNvPicPr/>
                  </pic:nvPicPr>
                  <pic:blipFill>
                    <a:blip r:embed="rId13"/>
                    <a:stretch>
                      <a:fillRect/>
                    </a:stretch>
                  </pic:blipFill>
                  <pic:spPr>
                    <a:xfrm>
                      <a:off x="0" y="0"/>
                      <a:ext cx="6446520" cy="6009914"/>
                    </a:xfrm>
                    <a:prstGeom prst="rect"/>
                  </pic:spPr>
                </pic:pic>
              </a:graphicData>
            </a:graphic>
          </wp:inline>
        </w:drawing>
      </w:r>
    </w:p>
    <w:p>
      <w:pPr>
        <w:pStyle w:val="Caption"/>
        <w:jc w:val="center"/>
      </w:pPr>
      <w:r>
        <w:t>Hình 3  DFD mức 0 phần chăm sóc và báo cáo</w:t>
      </w:r>
    </w:p>
    <w:p>
      <w:r>
        <w:br w:type="page"/>
      </w:r>
    </w:p>
    <w:p>
      <w:pPr>
        <w:pStyle w:val="Heading1"/>
      </w:pPr>
      <w:r>
        <w:t>Các luồng dữ liệu của DFD mức 0 phần chăm sóc và báo cáo</w:t>
      </w:r>
    </w:p>
    <w:p>
      <w:r>
        <w:t>Mã F được đánh số riêng trong từng hình. K là Khách hàng; N là Nhân sự CRM; A là Admin; P là tiến trình; D là kho dữ liệu. Ví dụ P42 tương ứng tiến trình 4.2.</w:t>
      </w:r>
    </w:p>
    <w:tbl>
      <w:tblPr>
        <w:tblW w:type="auto" w:w="0"/>
        <w:jc w:val="center"/>
        <w:tblLayout w:type="fixed"/>
        <w:tblLook w:firstColumn="1" w:firstRow="1" w:lastColumn="0" w:lastRow="0" w:noHBand="0" w:noVBand="1" w:val="04A0"/>
      </w:tblPr>
      <w:tblGrid>
        <w:gridCol w:w="648"/>
        <w:gridCol w:w="648"/>
        <w:gridCol w:w="648"/>
        <w:gridCol w:w="8280"/>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Mã</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Từ</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Đến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Nội dung dữ liệu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Món, sao, nội dung, chi nhánh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Xác nhận phản hồi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Yêu cầu danh sách / xử lý</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Phản hồi / kết quả xử lý</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Đồ uống và chi nhánh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Phản hồi hiện có</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Phản hồi mới / trạng thái xử lý</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F08</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Nội dung khảo sát / người nhận; Yêu cầu phát hành / đóng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F09</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Kết quả soạn / phát hành / đóng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F10</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Yêu cầu danh sách / mở bài / bài làm</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Khảo sát được nhận / câu hỏi; Kết quả nộp bài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Tài khoản khách active</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Khách hàng mục tiêu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Câu hỏi / lựa chọn / thời hạn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Cấu trúc và trạng thái khảo sát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Quyền nhận / trạng thái bài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D6</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Người nhận / thời điểm hoàn thành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F18</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Các câu đã trả lời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F19</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D7</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Đáp án bài nộp</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F20</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Tiêu chí báo cáo</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Tuổi, sở thích, hài lòng; Tiến độ và kết quả khảo sát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Năm sinh / sở thích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Nhãn nhóm và món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Điểm sao / phản hồi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Câu hỏi và đáp án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Số người nhận / hoàn thành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Lượt chọn đáp án</w:t>
            </w:r>
          </w:p>
        </w:tc>
      </w:tr>
    </w:tbl>
    <w:p>
      <w:pPr>
        <w:spacing w:after="0"/>
      </w:pPr>
    </w:p>
    <w:p>
      <w:r>
        <w:br w:type="page"/>
      </w:r>
    </w:p>
    <w:p>
      <w:pPr>
        <w:pStyle w:val="Heading1"/>
      </w:pPr>
      <w:r>
        <w:t>DFD mức 1 của tiến trình khảo sát</w:t>
      </w:r>
    </w:p>
    <w:p>
      <w:r>
        <w:t>Các luồng biên được bảo toàn so với P4 ở mức 0. Kiểm tra xác thực là tiền điều kiện chung. Việc ghi D7 và cập nhật D6 nằm trong cùng transaction.</w:t>
      </w:r>
    </w:p>
    <w:p>
      <w:pPr>
        <w:jc w:val="center"/>
      </w:pPr>
      <w:r>
        <w:drawing>
          <wp:inline xmlns:a="http://schemas.openxmlformats.org/drawingml/2006/main" xmlns:pic="http://schemas.openxmlformats.org/drawingml/2006/picture">
            <wp:extent cx="6446520" cy="3492841"/>
            <wp:docPr id="4" name="Picture 4" descr="DFD mức 1 của tiến trình khảo sát"/>
            <wp:cNvGraphicFramePr>
              <a:graphicFrameLocks noChangeAspect="1"/>
            </wp:cNvGraphicFramePr>
            <a:graphic>
              <a:graphicData uri="http://schemas.openxmlformats.org/drawingml/2006/picture">
                <pic:pic>
                  <pic:nvPicPr>
                    <pic:cNvPr id="0" name="04_dfd_level1_survey.png"/>
                    <pic:cNvPicPr/>
                  </pic:nvPicPr>
                  <pic:blipFill>
                    <a:blip r:embed="rId14"/>
                    <a:stretch>
                      <a:fillRect/>
                    </a:stretch>
                  </pic:blipFill>
                  <pic:spPr>
                    <a:xfrm>
                      <a:off x="0" y="0"/>
                      <a:ext cx="6446520" cy="3492841"/>
                    </a:xfrm>
                    <a:prstGeom prst="rect"/>
                  </pic:spPr>
                </pic:pic>
              </a:graphicData>
            </a:graphic>
          </wp:inline>
        </w:drawing>
      </w:r>
    </w:p>
    <w:p>
      <w:pPr>
        <w:pStyle w:val="Caption"/>
        <w:jc w:val="center"/>
      </w:pPr>
      <w:r>
        <w:t>Hình 4  DFD mức 1 của tiến trình khảo sát</w:t>
      </w:r>
    </w:p>
    <w:p>
      <w:r>
        <w:br w:type="page"/>
      </w:r>
    </w:p>
    <w:p>
      <w:pPr>
        <w:pStyle w:val="Heading1"/>
      </w:pPr>
      <w:r>
        <w:t>Các luồng dữ liệu của DFD mức 1 của tiến trình khảo sát</w:t>
      </w:r>
    </w:p>
    <w:p>
      <w:r>
        <w:t>Mã F được đánh số riêng trong từng hình. K là Khách hàng; N là Nhân sự CRM; A là Admin; P là tiến trình; D là kho dữ liệu. Ví dụ P42 tương ứng tiến trình 4.2.</w:t>
      </w:r>
    </w:p>
    <w:tbl>
      <w:tblPr>
        <w:tblW w:type="auto" w:w="0"/>
        <w:jc w:val="center"/>
        <w:tblLayout w:type="fixed"/>
        <w:tblLook w:firstColumn="1" w:firstRow="1" w:lastColumn="0" w:lastRow="0" w:noHBand="0" w:noVBand="1" w:val="04A0"/>
      </w:tblPr>
      <w:tblGrid>
        <w:gridCol w:w="648"/>
        <w:gridCol w:w="648"/>
        <w:gridCol w:w="648"/>
        <w:gridCol w:w="8280"/>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Mã</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Từ</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Đến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Nội dung dữ liệu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Tiêu đề, câu hỏi, đáp án; Yêu cầu đóng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soạn / đóng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Bản khảo sát hiện tại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Cấu trúc / trạng thái đóng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Yêu cầu phát hành / nhóm nhận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Kết quả / số người được gửi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Khách đang active</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F08</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Danh sách khách mục tiêu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F09</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Bản nháp hợp lệ</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F10</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D5</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Trạng thái mở / ngày phát hành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D6</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Các bản ghi người nhận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Yêu cầu danh sách / mở bài</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Nội dung / hạn khảo sát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Bài được nhận / chưa làm</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P43</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Danh sách / câu hỏi / lựa chọn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Các đáp án đã chọn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Câu bắt buộc / đáp án / hạn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F18</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D6</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Quyền nhận / đã hoàn thành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F19</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D7</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P44</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Các câu đã ghi trong giao dịch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F20</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D7</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Câu trả lời hợp lệ</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F21</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P44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D6</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Thời điểm hoàn thành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F22</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P44</w:t>
            </w:r>
          </w:p>
        </w:tc>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Xác nhận hoặc lỗi nộp bài</w:t>
            </w:r>
          </w:p>
        </w:tc>
      </w:tr>
    </w:tbl>
    <w:p>
      <w:pPr>
        <w:spacing w:after="0"/>
      </w:pPr>
    </w:p>
    <w:p>
      <w:r>
        <w:br w:type="page"/>
      </w:r>
    </w:p>
    <w:p>
      <w:pPr>
        <w:pStyle w:val="Heading1"/>
      </w:pPr>
      <w:r>
        <w:t>Từ điển kho và cân bằng DFD</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Kho</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Bảng vật lý</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D1 Tài khoản</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tai_khoan</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D2 Hồ sơ khách hàng</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khach_hang</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D3 Danh mục</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chi_nhanh, nhom_so_thich, do_uong</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D4 Phản hồi</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phan_hoi</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D5 Cấu trúc khảo sát</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khao_sat, cau_hoi, lua_chon</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D6 Phân phối</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phan_phoi_khao_sat</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D7 Câu trả lời</w:t>
            </w:r>
          </w:p>
        </w:tc>
        <w:tc>
          <w:tcPr>
            <w:tcW w:type="dxa" w:w="72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cau_tra_loi</w:t>
            </w:r>
          </w:p>
        </w:tc>
      </w:tr>
    </w:tbl>
    <w:p>
      <w:pPr>
        <w:spacing w:after="0"/>
      </w:pPr>
    </w:p>
    <w:p>
      <w:r>
        <w:t>Hai hình mức 0 là hai phần của cùng một sơ đồ, không phải hai mức phân rã. Kho xuất hiện lặp là cùng kho dữ liệu. Mức 1 chỉ phân rã tiến trình 4.0; các tiến trình khác giữ nguyên phạm vi.</w:t>
      </w:r>
    </w:p>
    <w:tbl>
      <w:tblPr>
        <w:tblW w:type="auto" w:w="0"/>
        <w:jc w:val="center"/>
        <w:tblLayout w:type="fixed"/>
        <w:tblLook w:firstColumn="1" w:firstRow="1" w:lastColumn="0" w:lastRow="0" w:noHBand="0" w:noVBand="1" w:val="04A0"/>
      </w:tblPr>
      <w:tblGrid>
        <w:gridCol w:w="6336"/>
        <w:gridCol w:w="3888"/>
      </w:tblGrid>
      <w:tr>
        <w:trPr>
          <w:cantSplit/>
          <w:tblHeader/>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Luồng ở P4 mức 0</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Tiến trình mức 1 tiếp nhận</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Nội dung và yêu cầu đóng</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4.1 Soạn và đóng khảo sát</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Nhóm người nhận và yêu cầu phát hành</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4.2 Phân phối khảo sát</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Yêu cầu xem bài và nội dung trả về</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4.3 Cấp bài khảo sát</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Đáp án và kết quả nộp</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4.4 Nhận bài và xác nhận</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D1 và D2 đọc nhóm khách active</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4.2</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D5 đọc và ghi cấu trúc trạng thái</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4.1 4.2 4.3 4.4</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D6 người nhận và hoàn thành</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4.2 4.3 4.4</w:t>
            </w:r>
          </w:p>
        </w:tc>
      </w:tr>
      <w:tr>
        <w:trPr>
          <w:cantSplit/>
        </w:trPr>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D7 câu trả lời</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4.4</w:t>
            </w:r>
          </w:p>
        </w:tc>
      </w:tr>
    </w:tbl>
    <w:p>
      <w:pPr>
        <w:spacing w:after="0"/>
      </w:pPr>
    </w:p>
    <w:p>
      <w:r>
        <w:br w:type="page"/>
      </w:r>
    </w:p>
    <w:p>
      <w:pPr>
        <w:pStyle w:val="Heading1"/>
      </w:pPr>
      <w:r>
        <w:t>Use case khách hàng</w:t>
      </w:r>
    </w:p>
    <w:p>
      <w:r>
        <w:t>Đăng nhập là tiền điều kiện của UC03 đến UC06, không phải include chạy lại trong mọi thao tác. UC05 có thể kết thúc mà khách chưa làm bài nên không include UC06.</w:t>
      </w:r>
    </w:p>
    <w:p>
      <w:pPr>
        <w:jc w:val="center"/>
      </w:pPr>
      <w:r>
        <w:drawing>
          <wp:inline xmlns:a="http://schemas.openxmlformats.org/drawingml/2006/main" xmlns:pic="http://schemas.openxmlformats.org/drawingml/2006/picture">
            <wp:extent cx="5523711" cy="6309359"/>
            <wp:docPr id="5" name="Picture 5" descr="Use case khách hàng"/>
            <wp:cNvGraphicFramePr>
              <a:graphicFrameLocks noChangeAspect="1"/>
            </wp:cNvGraphicFramePr>
            <a:graphic>
              <a:graphicData uri="http://schemas.openxmlformats.org/drawingml/2006/picture">
                <pic:pic>
                  <pic:nvPicPr>
                    <pic:cNvPr id="0" name="05_usecase_customer.png"/>
                    <pic:cNvPicPr/>
                  </pic:nvPicPr>
                  <pic:blipFill>
                    <a:blip r:embed="rId15"/>
                    <a:stretch>
                      <a:fillRect/>
                    </a:stretch>
                  </pic:blipFill>
                  <pic:spPr>
                    <a:xfrm>
                      <a:off x="0" y="0"/>
                      <a:ext cx="5523711" cy="6309359"/>
                    </a:xfrm>
                    <a:prstGeom prst="rect"/>
                  </pic:spPr>
                </pic:pic>
              </a:graphicData>
            </a:graphic>
          </wp:inline>
        </w:drawing>
      </w:r>
    </w:p>
    <w:p>
      <w:pPr>
        <w:pStyle w:val="Caption"/>
        <w:jc w:val="center"/>
      </w:pPr>
      <w:r>
        <w:t>Hình 5  Use case khách hàng</w:t>
      </w:r>
    </w:p>
    <w:p>
      <w:r>
        <w:br w:type="page"/>
      </w:r>
    </w:p>
    <w:p>
      <w:pPr>
        <w:pStyle w:val="Heading1"/>
      </w:pPr>
      <w:r>
        <w:t>Use case quản lý khách hàng và phản hồi</w:t>
      </w:r>
    </w:p>
    <w:p>
      <w:r>
        <w:t>Mũi tên tam giác rỗng hướng từ Admin đến Quản lý thể hiện kế thừa quyền use case CRM. Đây là quyền hệ thống, không phải quan hệ kế thừa giữa các bảng tài khoản.</w:t>
      </w:r>
    </w:p>
    <w:p>
      <w:pPr>
        <w:jc w:val="center"/>
      </w:pPr>
      <w:r>
        <w:drawing>
          <wp:inline xmlns:a="http://schemas.openxmlformats.org/drawingml/2006/main" xmlns:pic="http://schemas.openxmlformats.org/drawingml/2006/picture">
            <wp:extent cx="6446520" cy="6111253"/>
            <wp:docPr id="6" name="Picture 6" descr="Use case quản lý khách hàng và phản hồi"/>
            <wp:cNvGraphicFramePr>
              <a:graphicFrameLocks noChangeAspect="1"/>
            </wp:cNvGraphicFramePr>
            <a:graphic>
              <a:graphicData uri="http://schemas.openxmlformats.org/drawingml/2006/picture">
                <pic:pic>
                  <pic:nvPicPr>
                    <pic:cNvPr id="0" name="06_usecase_customer_management.png"/>
                    <pic:cNvPicPr/>
                  </pic:nvPicPr>
                  <pic:blipFill>
                    <a:blip r:embed="rId16"/>
                    <a:stretch>
                      <a:fillRect/>
                    </a:stretch>
                  </pic:blipFill>
                  <pic:spPr>
                    <a:xfrm>
                      <a:off x="0" y="0"/>
                      <a:ext cx="6446520" cy="6111253"/>
                    </a:xfrm>
                    <a:prstGeom prst="rect"/>
                  </pic:spPr>
                </pic:pic>
              </a:graphicData>
            </a:graphic>
          </wp:inline>
        </w:drawing>
      </w:r>
    </w:p>
    <w:p>
      <w:pPr>
        <w:pStyle w:val="Caption"/>
        <w:jc w:val="center"/>
      </w:pPr>
      <w:r>
        <w:t>Hình 6  Use case quản lý khách hàng và phản hồi</w:t>
      </w:r>
    </w:p>
    <w:p>
      <w:r>
        <w:br w:type="page"/>
      </w:r>
    </w:p>
    <w:p>
      <w:pPr>
        <w:pStyle w:val="Heading1"/>
      </w:pPr>
      <w:r>
        <w:t>Use case khảo sát và quản trị</w:t>
      </w:r>
    </w:p>
    <w:p>
      <w:r>
        <w:t>Soạn và phát hành là hai mục tiêu riêng vì bản nháp có thể được lưu mà chưa gửi. Phân quyền thực tế được kiểm tra ở API; việc ẩn nút trên giao diện không đủ.</w:t>
      </w:r>
    </w:p>
    <w:p>
      <w:pPr>
        <w:jc w:val="center"/>
      </w:pPr>
      <w:r>
        <w:drawing>
          <wp:inline xmlns:a="http://schemas.openxmlformats.org/drawingml/2006/main" xmlns:pic="http://schemas.openxmlformats.org/drawingml/2006/picture">
            <wp:extent cx="6278997" cy="6309360"/>
            <wp:docPr id="7" name="Picture 7" descr="Use case khảo sát và quản trị"/>
            <wp:cNvGraphicFramePr>
              <a:graphicFrameLocks noChangeAspect="1"/>
            </wp:cNvGraphicFramePr>
            <a:graphic>
              <a:graphicData uri="http://schemas.openxmlformats.org/drawingml/2006/picture">
                <pic:pic>
                  <pic:nvPicPr>
                    <pic:cNvPr id="0" name="07_usecase_survey_admin.png"/>
                    <pic:cNvPicPr/>
                  </pic:nvPicPr>
                  <pic:blipFill>
                    <a:blip r:embed="rId17"/>
                    <a:stretch>
                      <a:fillRect/>
                    </a:stretch>
                  </pic:blipFill>
                  <pic:spPr>
                    <a:xfrm>
                      <a:off x="0" y="0"/>
                      <a:ext cx="6278997" cy="6309360"/>
                    </a:xfrm>
                    <a:prstGeom prst="rect"/>
                  </pic:spPr>
                </pic:pic>
              </a:graphicData>
            </a:graphic>
          </wp:inline>
        </w:drawing>
      </w:r>
    </w:p>
    <w:p>
      <w:pPr>
        <w:pStyle w:val="Caption"/>
        <w:jc w:val="center"/>
      </w:pPr>
      <w:r>
        <w:t>Hình 7  Use case khảo sát và quản trị</w:t>
      </w:r>
    </w:p>
    <w:p>
      <w:r>
        <w:br w:type="page"/>
      </w:r>
    </w:p>
    <w:p>
      <w:pPr>
        <w:pStyle w:val="Heading1"/>
      </w:pPr>
      <w:r>
        <w:t>Đặc tả use case UC01 đến UC03</w:t>
      </w:r>
    </w:p>
    <w:p>
      <w:pPr>
        <w:pStyle w:val="Heading2"/>
      </w:pPr>
      <w:r>
        <w:t>UC01 Đăng ký tài khoản</w:t>
      </w:r>
    </w:p>
    <w:p>
      <w:r>
        <w:rPr>
          <w:b/>
        </w:rPr>
        <w:t xml:space="preserve">Tác nhân và điều kiện </w:t>
      </w:r>
      <w:r>
        <w:t>Khách hàng. Chưa đăng nhập; username chưa tồn tại.</w:t>
      </w:r>
    </w:p>
    <w:p>
      <w:r>
        <w:rPr>
          <w:b/>
        </w:rPr>
        <w:t xml:space="preserve">Luồng chính </w:t>
      </w:r>
      <w:r>
        <w:t>Nhập username, mật khẩu, họ tên, năm sinh, giới tính và sở thích. Hệ thống kiểm tra dữ liệu, băm mật khẩu, tạo tài khoản customer và hồ sơ trong một transaction. Trả mã thành viên.</w:t>
      </w:r>
    </w:p>
    <w:p>
      <w:r>
        <w:rPr>
          <w:b/>
        </w:rPr>
        <w:t xml:space="preserve">Ngoại lệ </w:t>
      </w:r>
      <w:r>
        <w:t>Username trùng hoặc hồ sơ sai: hủy toàn bộ thao tác và báo trường cần sửa.</w:t>
      </w:r>
    </w:p>
    <w:p>
      <w:r>
        <w:rPr>
          <w:b/>
        </w:rPr>
        <w:t xml:space="preserve">Kết quả </w:t>
      </w:r>
      <w:r>
        <w:t>Tài khoản active có đúng một hồ sơ.</w:t>
      </w:r>
    </w:p>
    <w:p>
      <w:r>
        <w:rPr>
          <w:b/>
        </w:rPr>
        <w:t xml:space="preserve">Dữ liệu </w:t>
      </w:r>
      <w:r>
        <w:rPr>
          <w:sz w:val="19"/>
        </w:rPr>
        <w:t>tai_khoan, khach_hang, nhom_so_thich</w:t>
      </w:r>
    </w:p>
    <w:p>
      <w:pPr>
        <w:pStyle w:val="Heading2"/>
      </w:pPr>
      <w:r>
        <w:t>UC02 Đăng nhập</w:t>
      </w:r>
    </w:p>
    <w:p>
      <w:r>
        <w:rPr>
          <w:b/>
        </w:rPr>
        <w:t xml:space="preserve">Tác nhân và điều kiện </w:t>
      </w:r>
      <w:r>
        <w:t>Tất cả vai trò. Có tài khoản.</w:t>
      </w:r>
    </w:p>
    <w:p>
      <w:r>
        <w:rPr>
          <w:b/>
        </w:rPr>
        <w:t xml:space="preserve">Luồng chính </w:t>
      </w:r>
      <w:r>
        <w:t>Nhập username và mật khẩu. Backend chuẩn hóa username, đọc hash và xác minh. Nếu active thì tạo phiên và chuyển tới giao diện theo vai trò.</w:t>
      </w:r>
    </w:p>
    <w:p>
      <w:r>
        <w:rPr>
          <w:b/>
        </w:rPr>
        <w:t xml:space="preserve">Ngoại lệ </w:t>
      </w:r>
      <w:r>
        <w:t>Sai thông tin: thông báo chung. Mật khẩu đúng nhưng locked: từ chối, hiển thị liên hệ hỗ trợ. Giới hạn số lần thử tại backend.</w:t>
      </w:r>
    </w:p>
    <w:p>
      <w:r>
        <w:rPr>
          <w:b/>
        </w:rPr>
        <w:t xml:space="preserve">Kết quả </w:t>
      </w:r>
      <w:r>
        <w:t>Phiên hợp lệ được cấp hoặc không có phiên mới.</w:t>
      </w:r>
    </w:p>
    <w:p>
      <w:r>
        <w:rPr>
          <w:b/>
        </w:rPr>
        <w:t xml:space="preserve">Dữ liệu </w:t>
      </w:r>
      <w:r>
        <w:rPr>
          <w:sz w:val="19"/>
        </w:rPr>
        <w:t>tai_khoan</w:t>
      </w:r>
    </w:p>
    <w:p>
      <w:pPr>
        <w:pStyle w:val="Heading2"/>
      </w:pPr>
      <w:r>
        <w:t>UC03 Chỉnh sửa hồ sơ</w:t>
      </w:r>
    </w:p>
    <w:p>
      <w:r>
        <w:rPr>
          <w:b/>
        </w:rPr>
        <w:t xml:space="preserve">Tác nhân và điều kiện </w:t>
      </w:r>
      <w:r>
        <w:t>Khách hàng. Đăng nhập active; chỉ sửa hồ sơ chính mình.</w:t>
      </w:r>
    </w:p>
    <w:p>
      <w:r>
        <w:rPr>
          <w:b/>
        </w:rPr>
        <w:t xml:space="preserve">Luồng chính </w:t>
      </w:r>
      <w:r>
        <w:t>Mở hồ sơ; sửa họ tên, năm sinh, giới tính hoặc sở thích. Backend lấy ID từ phiên, kiểm tra dữ liệu và ghi thay đổi.</w:t>
      </w:r>
    </w:p>
    <w:p>
      <w:r>
        <w:rPr>
          <w:b/>
        </w:rPr>
        <w:t xml:space="preserve">Ngoại lệ </w:t>
      </w:r>
      <w:r>
        <w:t>Năm sinh tương lai, sở thích không hợp lệ hoặc ID không thuộc phiên: từ chối.</w:t>
      </w:r>
    </w:p>
    <w:p>
      <w:r>
        <w:rPr>
          <w:b/>
        </w:rPr>
        <w:t xml:space="preserve">Kết quả </w:t>
      </w:r>
      <w:r>
        <w:t>Hồ sơ cập nhật; vai trò và trạng thái không đổi.</w:t>
      </w:r>
    </w:p>
    <w:p>
      <w:r>
        <w:rPr>
          <w:b/>
        </w:rPr>
        <w:t xml:space="preserve">Dữ liệu </w:t>
      </w:r>
      <w:r>
        <w:rPr>
          <w:sz w:val="19"/>
        </w:rPr>
        <w:t>khach_hang, nhom_so_thich, tai_khoan</w:t>
      </w:r>
    </w:p>
    <w:p>
      <w:r>
        <w:br w:type="page"/>
      </w:r>
    </w:p>
    <w:p>
      <w:pPr>
        <w:pStyle w:val="Heading1"/>
      </w:pPr>
      <w:r>
        <w:t>Đặc tả use case UC04 đến UC06</w:t>
      </w:r>
    </w:p>
    <w:p>
      <w:pPr>
        <w:pStyle w:val="Heading2"/>
      </w:pPr>
      <w:r>
        <w:t>UC04 Gửi phản hồi đồ uống</w:t>
      </w:r>
    </w:p>
    <w:p>
      <w:r>
        <w:rPr>
          <w:b/>
        </w:rPr>
        <w:t xml:space="preserve">Tác nhân và điều kiện </w:t>
      </w:r>
      <w:r>
        <w:t>Khách hàng. Đăng nhập active.</w:t>
      </w:r>
    </w:p>
    <w:p>
      <w:r>
        <w:rPr>
          <w:b/>
        </w:rPr>
        <w:t xml:space="preserve">Luồng chính </w:t>
      </w:r>
      <w:r>
        <w:t>Chọn đồ uống; có thể chọn chi nhánh; chấm 1 đến 5 sao và nhập nhận xét. Hệ thống lưu phản hồi mới cùng ngày gửi và ID khách từ phiên.</w:t>
      </w:r>
    </w:p>
    <w:p>
      <w:r>
        <w:rPr>
          <w:b/>
        </w:rPr>
        <w:t xml:space="preserve">Ngoại lệ </w:t>
      </w:r>
      <w:r>
        <w:t>Sao ngoài khoảng, nội dung rỗng hoặc mã món sai: không tạo phản hồi.</w:t>
      </w:r>
    </w:p>
    <w:p>
      <w:r>
        <w:rPr>
          <w:b/>
        </w:rPr>
        <w:t xml:space="preserve">Kết quả </w:t>
      </w:r>
      <w:r>
        <w:t>Có một phản hồi trạng thái moi.</w:t>
      </w:r>
    </w:p>
    <w:p>
      <w:r>
        <w:rPr>
          <w:b/>
        </w:rPr>
        <w:t xml:space="preserve">Dữ liệu </w:t>
      </w:r>
      <w:r>
        <w:rPr>
          <w:sz w:val="19"/>
        </w:rPr>
        <w:t>phan_hoi, do_uong, chi_nhanh, khach_hang</w:t>
      </w:r>
    </w:p>
    <w:p>
      <w:pPr>
        <w:pStyle w:val="Heading2"/>
      </w:pPr>
      <w:r>
        <w:t>UC05 Xem khảo sát được nhận</w:t>
      </w:r>
    </w:p>
    <w:p>
      <w:r>
        <w:rPr>
          <w:b/>
        </w:rPr>
        <w:t xml:space="preserve">Tác nhân và điều kiện </w:t>
      </w:r>
      <w:r>
        <w:t>Khách hàng. Đăng nhập active.</w:t>
      </w:r>
    </w:p>
    <w:p>
      <w:r>
        <w:rPr>
          <w:b/>
        </w:rPr>
        <w:t xml:space="preserve">Luồng chính </w:t>
      </w:r>
      <w:r>
        <w:t>Mở Khảo sát dành cho bạn. Hệ thống tra phân phối theo ID phiên, hiển thị bài đang mở, chưa hoàn thành và chưa hết hạn. Khách mở một bài để đọc câu hỏi.</w:t>
      </w:r>
    </w:p>
    <w:p>
      <w:r>
        <w:rPr>
          <w:b/>
        </w:rPr>
        <w:t xml:space="preserve">Ngoại lệ </w:t>
      </w:r>
      <w:r>
        <w:t>Không có bài: hiển thị danh sách trống. Truy cập ID không được phân phối: từ chối.</w:t>
      </w:r>
    </w:p>
    <w:p>
      <w:r>
        <w:rPr>
          <w:b/>
        </w:rPr>
        <w:t xml:space="preserve">Kết quả </w:t>
      </w:r>
      <w:r>
        <w:t>Không phát sinh câu trả lời chỉ từ việc xem bài.</w:t>
      </w:r>
    </w:p>
    <w:p>
      <w:r>
        <w:rPr>
          <w:b/>
        </w:rPr>
        <w:t xml:space="preserve">Dữ liệu </w:t>
      </w:r>
      <w:r>
        <w:rPr>
          <w:sz w:val="19"/>
        </w:rPr>
        <w:t>phan_phoi_khao_sat, khao_sat, cau_hoi, lua_chon</w:t>
      </w:r>
    </w:p>
    <w:p>
      <w:pPr>
        <w:pStyle w:val="Heading2"/>
      </w:pPr>
      <w:r>
        <w:t>UC06 Nộp bài khảo sát</w:t>
      </w:r>
    </w:p>
    <w:p>
      <w:r>
        <w:rPr>
          <w:b/>
        </w:rPr>
        <w:t xml:space="preserve">Tác nhân và điều kiện </w:t>
      </w:r>
      <w:r>
        <w:t>Khách hàng. Được phân phối; active; khảo sát mở, còn hạn; chưa nộp.</w:t>
      </w:r>
    </w:p>
    <w:p>
      <w:r>
        <w:rPr>
          <w:b/>
        </w:rPr>
        <w:t xml:space="preserve">Luồng chính </w:t>
      </w:r>
      <w:r>
        <w:t>Chọn một đáp án mỗi câu, gửi bài. Hệ thống khóa hàng liên quan, kiểm tra đủ câu bắt buộc và đúng lựa chọn. Ghi toàn bộ đáp án và ngày hoàn thành trong cùng transaction.</w:t>
      </w:r>
    </w:p>
    <w:p>
      <w:r>
        <w:rPr>
          <w:b/>
        </w:rPr>
        <w:t xml:space="preserve">Ngoại lệ </w:t>
      </w:r>
      <w:r>
        <w:t>Thiếu câu, sai FK, nộp lặp, hết hạn hoặc bị khóa: rollback. Khi mất kết nối, đọc lại trạng thái trước khi cho nộp lại.</w:t>
      </w:r>
    </w:p>
    <w:p>
      <w:r>
        <w:rPr>
          <w:b/>
        </w:rPr>
        <w:t xml:space="preserve">Kết quả </w:t>
      </w:r>
      <w:r>
        <w:t>Bài hoàn thành một lần; không chỉnh sửa câu trả lời đã nộp.</w:t>
      </w:r>
    </w:p>
    <w:p>
      <w:r>
        <w:rPr>
          <w:b/>
        </w:rPr>
        <w:t xml:space="preserve">Dữ liệu </w:t>
      </w:r>
      <w:r>
        <w:rPr>
          <w:sz w:val="19"/>
        </w:rPr>
        <w:t>phan_phoi_khao_sat, cau_tra_loi, cau_hoi, lua_chon</w:t>
      </w:r>
    </w:p>
    <w:p>
      <w:r>
        <w:br w:type="page"/>
      </w:r>
    </w:p>
    <w:p>
      <w:pPr>
        <w:pStyle w:val="Heading1"/>
      </w:pPr>
      <w:r>
        <w:t>Đặc tả use case UC07 đến UC09</w:t>
      </w:r>
    </w:p>
    <w:p>
      <w:pPr>
        <w:pStyle w:val="Heading2"/>
      </w:pPr>
      <w:r>
        <w:t>UC07 Thêm khách tại quầy</w:t>
      </w:r>
    </w:p>
    <w:p>
      <w:r>
        <w:rPr>
          <w:b/>
        </w:rPr>
        <w:t xml:space="preserve">Tác nhân và điều kiện </w:t>
      </w:r>
      <w:r>
        <w:t>Nhân viên, Quản lý, Admin. Nhân sự đăng nhập đúng quyền.</w:t>
      </w:r>
    </w:p>
    <w:p>
      <w:r>
        <w:rPr>
          <w:b/>
        </w:rPr>
        <w:t xml:space="preserve">Luồng chính </w:t>
      </w:r>
      <w:r>
        <w:t>Nhập hồ sơ, username và mật khẩu khởi tạo. Hệ thống băm mật khẩu, tạo account và hồ sơ giống UC01, lưu nguoi_tao_id là nhân sự thực hiện. Cấp thông tin đăng nhập và mã thành viên.</w:t>
      </w:r>
    </w:p>
    <w:p>
      <w:r>
        <w:rPr>
          <w:b/>
        </w:rPr>
        <w:t xml:space="preserve">Ngoại lệ </w:t>
      </w:r>
      <w:r>
        <w:t>Username trùng hoặc thiếu dữ liệu: không tạo tài khoản dở dang.</w:t>
      </w:r>
    </w:p>
    <w:p>
      <w:r>
        <w:rPr>
          <w:b/>
        </w:rPr>
        <w:t xml:space="preserve">Kết quả </w:t>
      </w:r>
      <w:r>
        <w:t>Khách có thể đăng nhập; người tạo được ghi nhận.</w:t>
      </w:r>
    </w:p>
    <w:p>
      <w:r>
        <w:rPr>
          <w:b/>
        </w:rPr>
        <w:t xml:space="preserve">Dữ liệu </w:t>
      </w:r>
      <w:r>
        <w:rPr>
          <w:sz w:val="19"/>
        </w:rPr>
        <w:t>tai_khoan, khach_hang</w:t>
      </w:r>
    </w:p>
    <w:p>
      <w:pPr>
        <w:pStyle w:val="Heading2"/>
      </w:pPr>
      <w:r>
        <w:t>UC08 Tìm kiếm khách hàng</w:t>
      </w:r>
    </w:p>
    <w:p>
      <w:r>
        <w:rPr>
          <w:b/>
        </w:rPr>
        <w:t xml:space="preserve">Tác nhân và điều kiện </w:t>
      </w:r>
      <w:r>
        <w:t>Nhân viên, Quản lý, Admin. Đăng nhập nội bộ.</w:t>
      </w:r>
    </w:p>
    <w:p>
      <w:r>
        <w:rPr>
          <w:b/>
        </w:rPr>
        <w:t xml:space="preserve">Luồng chính </w:t>
      </w:r>
      <w:r>
        <w:t>Nhập từ khóa hoặc lọc theo mã thành viên, tên, trạng thái, tuổi và sở thích. Hệ thống truy vấn có tham số, phân trang và sắp xếp kết quả.</w:t>
      </w:r>
    </w:p>
    <w:p>
      <w:r>
        <w:rPr>
          <w:b/>
        </w:rPr>
        <w:t xml:space="preserve">Ngoại lệ </w:t>
      </w:r>
      <w:r>
        <w:t>Không có kết quả: danh sách trống. Tiêu chí sai: thông báo để sửa.</w:t>
      </w:r>
    </w:p>
    <w:p>
      <w:r>
        <w:rPr>
          <w:b/>
        </w:rPr>
        <w:t xml:space="preserve">Kết quả </w:t>
      </w:r>
      <w:r>
        <w:t>Chỉ đọc dữ liệu; không trả mat_khau_hash cho giao diện.</w:t>
      </w:r>
    </w:p>
    <w:p>
      <w:r>
        <w:rPr>
          <w:b/>
        </w:rPr>
        <w:t xml:space="preserve">Dữ liệu </w:t>
      </w:r>
      <w:r>
        <w:rPr>
          <w:sz w:val="19"/>
        </w:rPr>
        <w:t>v_danh_sach_khach_hang</w:t>
      </w:r>
    </w:p>
    <w:p>
      <w:pPr>
        <w:pStyle w:val="Heading2"/>
      </w:pPr>
      <w:r>
        <w:t>UC09 Khóa hoặc mở khóa khách</w:t>
      </w:r>
    </w:p>
    <w:p>
      <w:r>
        <w:rPr>
          <w:b/>
        </w:rPr>
        <w:t xml:space="preserve">Tác nhân và điều kiện </w:t>
      </w:r>
      <w:r>
        <w:t>Quản lý, Admin. Có khách hàng được chọn.</w:t>
      </w:r>
    </w:p>
    <w:p>
      <w:r>
        <w:rPr>
          <w:b/>
        </w:rPr>
        <w:t xml:space="preserve">Luồng chính </w:t>
      </w:r>
      <w:r>
        <w:t>Chọn trạng thái đích. Hệ thống kiểm tra quyền và gọi hàm đổi trạng thái customer. Backend từ chối các yêu cầu tiếp theo của tài khoản locked, kể cả phiên đã mở.</w:t>
      </w:r>
    </w:p>
    <w:p>
      <w:r>
        <w:rPr>
          <w:b/>
        </w:rPr>
        <w:t xml:space="preserve">Ngoại lệ </w:t>
      </w:r>
      <w:r>
        <w:t>ID không phải khách hoặc người thực hiện không đủ quyền: từ chối.</w:t>
      </w:r>
    </w:p>
    <w:p>
      <w:r>
        <w:rPr>
          <w:b/>
        </w:rPr>
        <w:t xml:space="preserve">Kết quả </w:t>
      </w:r>
      <w:r>
        <w:t>Khóa giữ nguyên hồ sơ, phản hồi và bài khảo sát.</w:t>
      </w:r>
    </w:p>
    <w:p>
      <w:r>
        <w:rPr>
          <w:b/>
        </w:rPr>
        <w:t xml:space="preserve">Dữ liệu </w:t>
      </w:r>
      <w:r>
        <w:rPr>
          <w:sz w:val="19"/>
        </w:rPr>
        <w:t>tai_khoan</w:t>
      </w:r>
    </w:p>
    <w:p>
      <w:r>
        <w:br w:type="page"/>
      </w:r>
    </w:p>
    <w:p>
      <w:pPr>
        <w:pStyle w:val="Heading1"/>
      </w:pPr>
      <w:r>
        <w:t>Đặc tả use case UC10 đến UC12</w:t>
      </w:r>
    </w:p>
    <w:p>
      <w:pPr>
        <w:pStyle w:val="Heading2"/>
      </w:pPr>
      <w:r>
        <w:t>UC10 Xóa khách hàng</w:t>
      </w:r>
    </w:p>
    <w:p>
      <w:r>
        <w:rPr>
          <w:b/>
        </w:rPr>
        <w:t xml:space="preserve">Tác nhân và điều kiện </w:t>
      </w:r>
      <w:r>
        <w:t>Quản lý, Admin. Khách được chọn; người quản lý xác nhận xóa vĩnh viễn.</w:t>
      </w:r>
    </w:p>
    <w:p>
      <w:r>
        <w:rPr>
          <w:b/>
        </w:rPr>
        <w:t xml:space="preserve">Luồng chính </w:t>
      </w:r>
      <w:r>
        <w:t>Giao diện nêu rõ mất dữ liệu liên quan. Hệ thống kiểm tra quyền, xóa tài khoản customer. Khóa ngoại cascade xóa hồ sơ, phản hồi, phân phối và câu trả lời của khách.</w:t>
      </w:r>
    </w:p>
    <w:p>
      <w:r>
        <w:rPr>
          <w:b/>
        </w:rPr>
        <w:t xml:space="preserve">Ngoại lệ </w:t>
      </w:r>
      <w:r>
        <w:t>Không phải khách hoặc lỗi ràng buộc: hủy thao tác. Không dùng chức năng này để hợp nhất tài khoản trùng.</w:t>
      </w:r>
    </w:p>
    <w:p>
      <w:r>
        <w:rPr>
          <w:b/>
        </w:rPr>
        <w:t xml:space="preserve">Kết quả </w:t>
      </w:r>
      <w:r>
        <w:t>Khách và lịch sử được xóa; số liệu tổng hợp thay đổi.</w:t>
      </w:r>
    </w:p>
    <w:p>
      <w:r>
        <w:rPr>
          <w:b/>
        </w:rPr>
        <w:t xml:space="preserve">Dữ liệu </w:t>
      </w:r>
      <w:r>
        <w:rPr>
          <w:sz w:val="19"/>
        </w:rPr>
        <w:t>tai_khoan, khach_hang, phan_hoi, phan_phoi_khao_sat, cau_tra_loi</w:t>
      </w:r>
    </w:p>
    <w:p>
      <w:pPr>
        <w:pStyle w:val="Heading2"/>
      </w:pPr>
      <w:r>
        <w:t>UC11 Tiếp nhận phản hồi</w:t>
      </w:r>
    </w:p>
    <w:p>
      <w:r>
        <w:rPr>
          <w:b/>
        </w:rPr>
        <w:t xml:space="preserve">Tác nhân và điều kiện </w:t>
      </w:r>
      <w:r>
        <w:t>Nhân viên, Quản lý, Admin. Có phản hồi đã gửi.</w:t>
      </w:r>
    </w:p>
    <w:p>
      <w:r>
        <w:rPr>
          <w:b/>
        </w:rPr>
        <w:t xml:space="preserve">Luồng chính </w:t>
      </w:r>
      <w:r>
        <w:t>Xem phản hồi theo thời gian và trạng thái. Đọc góp ý rồi đánh dấu da_xem hoặc da_tiep_thu. Hệ thống lưu ID người xử lý và thời điểm gần nhất.</w:t>
      </w:r>
    </w:p>
    <w:p>
      <w:r>
        <w:rPr>
          <w:b/>
        </w:rPr>
        <w:t xml:space="preserve">Ngoại lệ </w:t>
      </w:r>
      <w:r>
        <w:t>Phản hồi không tồn tại hoặc người xử lý không đủ quyền: từ chối.</w:t>
      </w:r>
    </w:p>
    <w:p>
      <w:r>
        <w:rPr>
          <w:b/>
        </w:rPr>
        <w:t xml:space="preserve">Kết quả </w:t>
      </w:r>
      <w:r>
        <w:t>Nội dung gốc và điểm sao giữ nguyên.</w:t>
      </w:r>
    </w:p>
    <w:p>
      <w:r>
        <w:rPr>
          <w:b/>
        </w:rPr>
        <w:t xml:space="preserve">Dữ liệu </w:t>
      </w:r>
      <w:r>
        <w:rPr>
          <w:sz w:val="19"/>
        </w:rPr>
        <w:t>phan_hoi, khach_hang, do_uong, tai_khoan</w:t>
      </w:r>
    </w:p>
    <w:p>
      <w:pPr>
        <w:pStyle w:val="Heading2"/>
      </w:pPr>
      <w:r>
        <w:t>UC12 Báo cáo khách hàng</w:t>
      </w:r>
    </w:p>
    <w:p>
      <w:r>
        <w:rPr>
          <w:b/>
        </w:rPr>
        <w:t xml:space="preserve">Tác nhân và điều kiện </w:t>
      </w:r>
      <w:r>
        <w:t>Quản lý, Admin. Có quyền xem thống kê.</w:t>
      </w:r>
    </w:p>
    <w:p>
      <w:r>
        <w:rPr>
          <w:b/>
        </w:rPr>
        <w:t xml:space="preserve">Luồng chính </w:t>
      </w:r>
      <w:r>
        <w:t>Chọn báo cáo tuổi, sở thích hoặc mức hài lòng. Hệ thống đọc view tổng hợp, trả số lượng và phần trăm để vẽ biểu đồ. Nhóm tuổi là dưới 18, 18 đến 24, 25 đến 35 và trên 35.</w:t>
      </w:r>
    </w:p>
    <w:p>
      <w:r>
        <w:rPr>
          <w:b/>
        </w:rPr>
        <w:t xml:space="preserve">Ngoại lệ </w:t>
      </w:r>
      <w:r>
        <w:t>Chưa có khách hoặc phản hồi: hiển thị chưa có dữ liệu; không chia cho 0.</w:t>
      </w:r>
    </w:p>
    <w:p>
      <w:r>
        <w:rPr>
          <w:b/>
        </w:rPr>
        <w:t xml:space="preserve">Kết quả </w:t>
      </w:r>
      <w:r>
        <w:t>Báo cáo phản ánh dữ liệu hiện tại, gồm khách bị khóa còn trong DB.</w:t>
      </w:r>
    </w:p>
    <w:p>
      <w:r>
        <w:rPr>
          <w:b/>
        </w:rPr>
        <w:t xml:space="preserve">Dữ liệu </w:t>
      </w:r>
      <w:r>
        <w:rPr>
          <w:sz w:val="19"/>
        </w:rPr>
        <w:t>v_bao_cao_do_tuoi, v_bao_cao_so_thich, v_danh_gia_do_uong</w:t>
      </w:r>
    </w:p>
    <w:p>
      <w:r>
        <w:br w:type="page"/>
      </w:r>
    </w:p>
    <w:p>
      <w:pPr>
        <w:pStyle w:val="Heading1"/>
      </w:pPr>
      <w:r>
        <w:t>Đặc tả use case UC13 đến UC15</w:t>
      </w:r>
    </w:p>
    <w:p>
      <w:pPr>
        <w:pStyle w:val="Heading2"/>
      </w:pPr>
      <w:r>
        <w:t>UC13 Soạn khảo sát</w:t>
      </w:r>
    </w:p>
    <w:p>
      <w:r>
        <w:rPr>
          <w:b/>
        </w:rPr>
        <w:t xml:space="preserve">Tác nhân và điều kiện </w:t>
      </w:r>
      <w:r>
        <w:t>Quản lý, Admin. Đăng nhập đúng quyền.</w:t>
      </w:r>
    </w:p>
    <w:p>
      <w:r>
        <w:rPr>
          <w:b/>
        </w:rPr>
        <w:t xml:space="preserve">Luồng chính </w:t>
      </w:r>
      <w:r>
        <w:t>Tạo tiêu đề, mô tả và thời hạn. Thêm câu hỏi, thứ tự, cờ bắt buộc và các lựa chọn. Lưu bản nháp để sửa tiếp. Khi phát hành mỗi câu cần ít nhất hai lựa chọn.</w:t>
      </w:r>
    </w:p>
    <w:p>
      <w:r>
        <w:rPr>
          <w:b/>
        </w:rPr>
        <w:t xml:space="preserve">Ngoại lệ </w:t>
      </w:r>
      <w:r>
        <w:t>Trùng thứ tự hoặc nội dung rỗng: từ chối. Bản đã phát hành: không cho sửa cấu trúc.</w:t>
      </w:r>
    </w:p>
    <w:p>
      <w:r>
        <w:rPr>
          <w:b/>
        </w:rPr>
        <w:t xml:space="preserve">Kết quả </w:t>
      </w:r>
      <w:r>
        <w:t>Bản nháp chưa xuất hiện trong tài khoản khách.</w:t>
      </w:r>
    </w:p>
    <w:p>
      <w:r>
        <w:rPr>
          <w:b/>
        </w:rPr>
        <w:t xml:space="preserve">Dữ liệu </w:t>
      </w:r>
      <w:r>
        <w:rPr>
          <w:sz w:val="19"/>
        </w:rPr>
        <w:t>khao_sat, cau_hoi, lua_chon</w:t>
      </w:r>
    </w:p>
    <w:p>
      <w:pPr>
        <w:pStyle w:val="Heading2"/>
      </w:pPr>
      <w:r>
        <w:t>UC14 Phát hành khảo sát</w:t>
      </w:r>
    </w:p>
    <w:p>
      <w:r>
        <w:rPr>
          <w:b/>
        </w:rPr>
        <w:t xml:space="preserve">Tác nhân và điều kiện </w:t>
      </w:r>
      <w:r>
        <w:t>Quản lý, Admin. Khảo sát còn nháp và cấu trúc hợp lệ.</w:t>
      </w:r>
    </w:p>
    <w:p>
      <w:r>
        <w:rPr>
          <w:b/>
        </w:rPr>
        <w:t xml:space="preserve">Luồng chính </w:t>
      </w:r>
      <w:r>
        <w:t>Chọn toàn bộ khách active hoặc nhóm ID từ bộ lọc. Hệ thống kiểm tra thời hạn và danh sách, mở khảo sát và tạo một phân phối cho mỗi khách trong cùng transaction.</w:t>
      </w:r>
    </w:p>
    <w:p>
      <w:r>
        <w:rPr>
          <w:b/>
        </w:rPr>
        <w:t xml:space="preserve">Ngoại lệ </w:t>
      </w:r>
      <w:r>
        <w:t>Nhóm rỗng, ID không hợp lệ, khách locked hoặc đã phát hành: hủy toàn bộ thao tác.</w:t>
      </w:r>
    </w:p>
    <w:p>
      <w:r>
        <w:rPr>
          <w:b/>
        </w:rPr>
        <w:t xml:space="preserve">Kết quả </w:t>
      </w:r>
      <w:r>
        <w:t>Tập người nhận được chốt tại thời điểm gửi.</w:t>
      </w:r>
    </w:p>
    <w:p>
      <w:r>
        <w:rPr>
          <w:b/>
        </w:rPr>
        <w:t xml:space="preserve">Dữ liệu </w:t>
      </w:r>
      <w:r>
        <w:rPr>
          <w:sz w:val="19"/>
        </w:rPr>
        <w:t>khao_sat, phan_phoi_khao_sat, tai_khoan, khach_hang</w:t>
      </w:r>
    </w:p>
    <w:p>
      <w:pPr>
        <w:pStyle w:val="Heading2"/>
      </w:pPr>
      <w:r>
        <w:t>UC15 Thống kê khảo sát</w:t>
      </w:r>
    </w:p>
    <w:p>
      <w:r>
        <w:rPr>
          <w:b/>
        </w:rPr>
        <w:t xml:space="preserve">Tác nhân và điều kiện </w:t>
      </w:r>
      <w:r>
        <w:t>Quản lý, Admin. Có quyền xem báo cáo.</w:t>
      </w:r>
    </w:p>
    <w:p>
      <w:r>
        <w:rPr>
          <w:b/>
        </w:rPr>
        <w:t xml:space="preserve">Luồng chính </w:t>
      </w:r>
      <w:r>
        <w:t>Chọn khảo sát. Hệ thống đếm người được gửi và người đã nộp; đếm từng lựa chọn trong các bài đã nộp. Giao diện hiển thị tỷ lệ và mẫu số của từng câu.</w:t>
      </w:r>
    </w:p>
    <w:p>
      <w:r>
        <w:rPr>
          <w:b/>
        </w:rPr>
        <w:t xml:space="preserve">Ngoại lệ </w:t>
      </w:r>
      <w:r>
        <w:t>Chưa có lượt trả lời: số lượt bằng 0 và phần trăm NULL được hiển thị Chưa có dữ liệu.</w:t>
      </w:r>
    </w:p>
    <w:p>
      <w:r>
        <w:rPr>
          <w:b/>
        </w:rPr>
        <w:t xml:space="preserve">Kết quả </w:t>
      </w:r>
      <w:r>
        <w:t>Không nhân số người nhận khi join nhiều câu trả lời.</w:t>
      </w:r>
    </w:p>
    <w:p>
      <w:r>
        <w:rPr>
          <w:b/>
        </w:rPr>
        <w:t xml:space="preserve">Dữ liệu </w:t>
      </w:r>
      <w:r>
        <w:rPr>
          <w:sz w:val="19"/>
        </w:rPr>
        <w:t>v_tien_do_khao_sat, v_ket_qua_khao_sat</w:t>
      </w:r>
    </w:p>
    <w:p>
      <w:r>
        <w:br w:type="page"/>
      </w:r>
    </w:p>
    <w:p>
      <w:pPr>
        <w:pStyle w:val="Heading1"/>
      </w:pPr>
      <w:r>
        <w:t>Đặc tả use case UC16 đến UC18</w:t>
      </w:r>
    </w:p>
    <w:p>
      <w:pPr>
        <w:pStyle w:val="Heading2"/>
      </w:pPr>
      <w:r>
        <w:t>UC16 Quản lý tài khoản nội bộ</w:t>
      </w:r>
    </w:p>
    <w:p>
      <w:r>
        <w:rPr>
          <w:b/>
        </w:rPr>
        <w:t xml:space="preserve">Tác nhân và điều kiện </w:t>
      </w:r>
      <w:r>
        <w:t>Admin. Admin đăng nhập; giao diện Admin riêng.</w:t>
      </w:r>
    </w:p>
    <w:p>
      <w:r>
        <w:rPr>
          <w:b/>
        </w:rPr>
        <w:t xml:space="preserve">Luồng chính </w:t>
      </w:r>
      <w:r>
        <w:t>Xem, tạo, khóa tài khoản nội bộ; gán một vai trò admin, manager hoặc staff. Backend kiểm tra quyền, băm mật khẩu khi tạo và không cho mất admin active cuối cùng.</w:t>
      </w:r>
    </w:p>
    <w:p>
      <w:r>
        <w:rPr>
          <w:b/>
        </w:rPr>
        <w:t xml:space="preserve">Ngoại lệ </w:t>
      </w:r>
      <w:r>
        <w:t>Chuyển tài khoản customer thành nhân sự qua form này: từ chối. Tài khoản có lịch sử không phù hợp xóa cứng thì khóa.</w:t>
      </w:r>
    </w:p>
    <w:p>
      <w:r>
        <w:rPr>
          <w:b/>
        </w:rPr>
        <w:t xml:space="preserve">Kết quả </w:t>
      </w:r>
      <w:r>
        <w:t>Quyền ở API phản ánh vai trò mới. Quy tắc admin cuối cùng triển khai tại backend.</w:t>
      </w:r>
    </w:p>
    <w:p>
      <w:r>
        <w:rPr>
          <w:b/>
        </w:rPr>
        <w:t xml:space="preserve">Dữ liệu </w:t>
      </w:r>
      <w:r>
        <w:rPr>
          <w:sz w:val="19"/>
        </w:rPr>
        <w:t>tai_khoan, chi_nhanh</w:t>
      </w:r>
    </w:p>
    <w:p>
      <w:pPr>
        <w:pStyle w:val="Heading2"/>
      </w:pPr>
      <w:r>
        <w:t>UC17 Quản lý danh mục</w:t>
      </w:r>
    </w:p>
    <w:p>
      <w:r>
        <w:rPr>
          <w:b/>
        </w:rPr>
        <w:t xml:space="preserve">Tác nhân và điều kiện </w:t>
      </w:r>
      <w:r>
        <w:t>Admin. Admin đăng nhập.</w:t>
      </w:r>
    </w:p>
    <w:p>
      <w:r>
        <w:rPr>
          <w:b/>
        </w:rPr>
        <w:t xml:space="preserve">Luồng chính </w:t>
      </w:r>
      <w:r>
        <w:t>Thêm, sửa hoặc ngừng sử dụng chi nhánh, nhóm sở thích và đồ uống. Danh mục đã có dữ liệu liên quan được giữ lại; dùng cờ hoạt động thay vì xóa.</w:t>
      </w:r>
    </w:p>
    <w:p>
      <w:r>
        <w:rPr>
          <w:b/>
        </w:rPr>
        <w:t xml:space="preserve">Ngoại lệ </w:t>
      </w:r>
      <w:r>
        <w:t>Trùng mã, rỗng tên hoặc xóa món đã được phản hồi: từ chối.</w:t>
      </w:r>
    </w:p>
    <w:p>
      <w:r>
        <w:rPr>
          <w:b/>
        </w:rPr>
        <w:t xml:space="preserve">Kết quả </w:t>
      </w:r>
      <w:r>
        <w:t>Form tạo dữ liệu mới chỉ đưa ra danh mục đang sử dụng; lịch sử vẫn hiển thị tên cũ hiện có.</w:t>
      </w:r>
    </w:p>
    <w:p>
      <w:r>
        <w:rPr>
          <w:b/>
        </w:rPr>
        <w:t xml:space="preserve">Dữ liệu </w:t>
      </w:r>
      <w:r>
        <w:rPr>
          <w:sz w:val="19"/>
        </w:rPr>
        <w:t>chi_nhanh, nhom_so_thich, do_uong</w:t>
      </w:r>
    </w:p>
    <w:p>
      <w:pPr>
        <w:pStyle w:val="Heading2"/>
      </w:pPr>
      <w:r>
        <w:t>UC18 Đóng khảo sát</w:t>
      </w:r>
    </w:p>
    <w:p>
      <w:r>
        <w:rPr>
          <w:b/>
        </w:rPr>
        <w:t xml:space="preserve">Tác nhân và điều kiện </w:t>
      </w:r>
      <w:r>
        <w:t>Quản lý, Admin. Khảo sát đang mở.</w:t>
      </w:r>
    </w:p>
    <w:p>
      <w:r>
        <w:rPr>
          <w:b/>
        </w:rPr>
        <w:t xml:space="preserve">Luồng chính </w:t>
      </w:r>
      <w:r>
        <w:t>Chọn đóng khảo sát và xác nhận. Backend gọi hàm đóng; hệ thống chuyển sang da_dong và giữ toàn bộ phân phối, câu trả lời.</w:t>
      </w:r>
    </w:p>
    <w:p>
      <w:r>
        <w:rPr>
          <w:b/>
        </w:rPr>
        <w:t xml:space="preserve">Ngoại lệ </w:t>
      </w:r>
      <w:r>
        <w:t>Khảo sát nháp hoặc đã đóng: báo trạng thái không hợp lệ. Bài nộp sau thời điểm đóng bị từ chối.</w:t>
      </w:r>
    </w:p>
    <w:p>
      <w:r>
        <w:rPr>
          <w:b/>
        </w:rPr>
        <w:t xml:space="preserve">Kết quả </w:t>
      </w:r>
      <w:r>
        <w:t>Không nhận bài mới; báo cáo vẫn xem được.</w:t>
      </w:r>
    </w:p>
    <w:p>
      <w:r>
        <w:rPr>
          <w:b/>
        </w:rPr>
        <w:t xml:space="preserve">Dữ liệu </w:t>
      </w:r>
      <w:r>
        <w:rPr>
          <w:sz w:val="19"/>
        </w:rPr>
        <w:t>khao_sat, phan_phoi_khao_sat, cau_tra_loi</w:t>
      </w:r>
    </w:p>
    <w:p>
      <w:r>
        <w:br w:type="page"/>
      </w:r>
    </w:p>
    <w:p>
      <w:pPr>
        <w:pStyle w:val="Heading1"/>
      </w:pPr>
      <w:r>
        <w:t>Mô hình thực thể kết hợp khái niệm</w:t>
      </w:r>
    </w:p>
    <w:p>
      <w:r>
        <w:t>ER khái niệm dùng hình chữ nhật cho thực thể, hình thoi cho kết hợp. Được nhận chuyển thành phan_phoi_khao_sat. Kết hợp Trả lời được định danh bởi khách và câu hỏi; mỗi cặp chọn tối đa một lựa chọn. Tài khoản và chi nhánh nằm ở mô hình triển khai.</w:t>
      </w:r>
    </w:p>
    <w:p>
      <w:pPr>
        <w:jc w:val="center"/>
      </w:pPr>
      <w:r>
        <w:drawing>
          <wp:inline xmlns:a="http://schemas.openxmlformats.org/drawingml/2006/main" xmlns:pic="http://schemas.openxmlformats.org/drawingml/2006/picture">
            <wp:extent cx="3967616" cy="6309359"/>
            <wp:docPr id="8" name="Picture 8" descr="Mô hình thực thể kết hợp khái niệm"/>
            <wp:cNvGraphicFramePr>
              <a:graphicFrameLocks noChangeAspect="1"/>
            </wp:cNvGraphicFramePr>
            <a:graphic>
              <a:graphicData uri="http://schemas.openxmlformats.org/drawingml/2006/picture">
                <pic:pic>
                  <pic:nvPicPr>
                    <pic:cNvPr id="0" name="19_er_concept.png"/>
                    <pic:cNvPicPr/>
                  </pic:nvPicPr>
                  <pic:blipFill>
                    <a:blip r:embed="rId18"/>
                    <a:stretch>
                      <a:fillRect/>
                    </a:stretch>
                  </pic:blipFill>
                  <pic:spPr>
                    <a:xfrm>
                      <a:off x="0" y="0"/>
                      <a:ext cx="3967616" cy="6309359"/>
                    </a:xfrm>
                    <a:prstGeom prst="rect"/>
                  </pic:spPr>
                </pic:pic>
              </a:graphicData>
            </a:graphic>
          </wp:inline>
        </w:drawing>
      </w:r>
    </w:p>
    <w:p>
      <w:pPr>
        <w:pStyle w:val="Caption"/>
        <w:jc w:val="center"/>
      </w:pPr>
      <w:r>
        <w:t>Hình 19  Mô hình thực thể kết hợp khái niệm</w:t>
      </w:r>
    </w:p>
    <w:p>
      <w:r>
        <w:br w:type="page"/>
      </w:r>
    </w:p>
    <w:p>
      <w:pPr>
        <w:pStyle w:val="Heading1"/>
      </w:pPr>
      <w:r>
        <w:t>ERD tài khoản và hồ sơ</w:t>
      </w:r>
    </w:p>
    <w:p>
      <w:r>
        <w:t>Khóa chung tai_khoan_id tạo quan hệ một tài khoản với tối đa một hồ sơ; trigger trì hoãn buộc tài khoản customer có đúng một hồ sơ khi COMMIT. Bảng thể hiện các cột chính; từ điển dữ liệu liệt kê đầy đủ.</w:t>
      </w:r>
    </w:p>
    <w:p>
      <w:pPr>
        <w:jc w:val="center"/>
      </w:pPr>
      <w:r>
        <w:drawing>
          <wp:inline xmlns:a="http://schemas.openxmlformats.org/drawingml/2006/main" xmlns:pic="http://schemas.openxmlformats.org/drawingml/2006/picture">
            <wp:extent cx="6446520" cy="5676519"/>
            <wp:docPr id="9" name="Picture 9" descr="ERD tài khoản và hồ sơ"/>
            <wp:cNvGraphicFramePr>
              <a:graphicFrameLocks noChangeAspect="1"/>
            </wp:cNvGraphicFramePr>
            <a:graphic>
              <a:graphicData uri="http://schemas.openxmlformats.org/drawingml/2006/picture">
                <pic:pic>
                  <pic:nvPicPr>
                    <pic:cNvPr id="0" name="16_erd_accounts.png"/>
                    <pic:cNvPicPr/>
                  </pic:nvPicPr>
                  <pic:blipFill>
                    <a:blip r:embed="rId19"/>
                    <a:stretch>
                      <a:fillRect/>
                    </a:stretch>
                  </pic:blipFill>
                  <pic:spPr>
                    <a:xfrm>
                      <a:off x="0" y="0"/>
                      <a:ext cx="6446520" cy="5676519"/>
                    </a:xfrm>
                    <a:prstGeom prst="rect"/>
                  </pic:spPr>
                </pic:pic>
              </a:graphicData>
            </a:graphic>
          </wp:inline>
        </w:drawing>
      </w:r>
    </w:p>
    <w:p>
      <w:pPr>
        <w:pStyle w:val="Caption"/>
        <w:jc w:val="center"/>
      </w:pPr>
      <w:r>
        <w:t>Hình 16  ERD tài khoản và hồ sơ</w:t>
      </w:r>
    </w:p>
    <w:p>
      <w:r>
        <w:br w:type="page"/>
      </w:r>
    </w:p>
    <w:p>
      <w:pPr>
        <w:pStyle w:val="Heading1"/>
      </w:pPr>
      <w:r>
        <w:t>ERD đồ uống và phản hồi</w:t>
      </w:r>
    </w:p>
    <w:p>
      <w:r>
        <w:t>Mỗi phản hồi gắn đúng một khách và một món; chi nhánh có thể bỏ trống. Không xóa món đã có phản hồi; dùng cờ ngừng kinh doanh.</w:t>
      </w:r>
    </w:p>
    <w:p>
      <w:pPr>
        <w:jc w:val="center"/>
      </w:pPr>
      <w:r>
        <w:drawing>
          <wp:inline xmlns:a="http://schemas.openxmlformats.org/drawingml/2006/main" xmlns:pic="http://schemas.openxmlformats.org/drawingml/2006/picture">
            <wp:extent cx="6446520" cy="3219859"/>
            <wp:docPr id="10" name="Picture 10" descr="ERD đồ uống và phản hồi"/>
            <wp:cNvGraphicFramePr>
              <a:graphicFrameLocks noChangeAspect="1"/>
            </wp:cNvGraphicFramePr>
            <a:graphic>
              <a:graphicData uri="http://schemas.openxmlformats.org/drawingml/2006/picture">
                <pic:pic>
                  <pic:nvPicPr>
                    <pic:cNvPr id="0" name="17_erd_feedback.png"/>
                    <pic:cNvPicPr/>
                  </pic:nvPicPr>
                  <pic:blipFill>
                    <a:blip r:embed="rId20"/>
                    <a:stretch>
                      <a:fillRect/>
                    </a:stretch>
                  </pic:blipFill>
                  <pic:spPr>
                    <a:xfrm>
                      <a:off x="0" y="0"/>
                      <a:ext cx="6446520" cy="3219859"/>
                    </a:xfrm>
                    <a:prstGeom prst="rect"/>
                  </pic:spPr>
                </pic:pic>
              </a:graphicData>
            </a:graphic>
          </wp:inline>
        </w:drawing>
      </w:r>
    </w:p>
    <w:p>
      <w:pPr>
        <w:pStyle w:val="Caption"/>
        <w:jc w:val="center"/>
      </w:pPr>
      <w:r>
        <w:t>Hình 17  ERD đồ uống và phản hồi</w:t>
      </w:r>
    </w:p>
    <w:p>
      <w:r>
        <w:br w:type="page"/>
      </w:r>
    </w:p>
    <w:p>
      <w:pPr>
        <w:pStyle w:val="Heading1"/>
      </w:pPr>
      <w:r>
        <w:t>ERD khảo sát và bài làm</w:t>
      </w:r>
    </w:p>
    <w:p>
      <w:r>
        <w:t>Các FK tới tai_khoan và khach_hang được nối đầy đủ trong DBML. Một khảo sát nháp có thể chưa có câu; khi phát hành phải có ít nhất một câu và mỗi câu có ít nhất hai lựa chọn.</w:t>
      </w:r>
    </w:p>
    <w:p>
      <w:pPr>
        <w:jc w:val="center"/>
      </w:pPr>
      <w:r>
        <w:drawing>
          <wp:inline xmlns:a="http://schemas.openxmlformats.org/drawingml/2006/main" xmlns:pic="http://schemas.openxmlformats.org/drawingml/2006/picture">
            <wp:extent cx="4273530" cy="6309360"/>
            <wp:docPr id="11" name="Picture 11" descr="ERD khảo sát và bài làm"/>
            <wp:cNvGraphicFramePr>
              <a:graphicFrameLocks noChangeAspect="1"/>
            </wp:cNvGraphicFramePr>
            <a:graphic>
              <a:graphicData uri="http://schemas.openxmlformats.org/drawingml/2006/picture">
                <pic:pic>
                  <pic:nvPicPr>
                    <pic:cNvPr id="0" name="18_erd_survey.png"/>
                    <pic:cNvPicPr/>
                  </pic:nvPicPr>
                  <pic:blipFill>
                    <a:blip r:embed="rId21"/>
                    <a:stretch>
                      <a:fillRect/>
                    </a:stretch>
                  </pic:blipFill>
                  <pic:spPr>
                    <a:xfrm>
                      <a:off x="0" y="0"/>
                      <a:ext cx="4273530" cy="6309360"/>
                    </a:xfrm>
                    <a:prstGeom prst="rect"/>
                  </pic:spPr>
                </pic:pic>
              </a:graphicData>
            </a:graphic>
          </wp:inline>
        </w:drawing>
      </w:r>
    </w:p>
    <w:p>
      <w:pPr>
        <w:pStyle w:val="Caption"/>
        <w:jc w:val="center"/>
      </w:pPr>
      <w:r>
        <w:t>Hình 18  ERD khảo sát và bài làm</w:t>
      </w:r>
    </w:p>
    <w:p>
      <w:r>
        <w:br w:type="page"/>
      </w:r>
    </w:p>
    <w:p>
      <w:pPr>
        <w:pStyle w:val="Heading1"/>
      </w:pPr>
      <w:r>
        <w:t>Thiết kế cơ sở dữ liệu quan hệ</w:t>
      </w:r>
    </w:p>
    <w:p>
      <w:r>
        <w:t>Mô hình vật lý gồm 11 bảng. Danh mục và nội dung khảo sát được tách khỏi các lần phân phối, phản hồi và câu trả lời để tránh lặp mô tả. Sở thích được lưu bằng mã nhóm; tuổi, tỷ lệ và trạng thái chưa làm được suy ra thay vì lưu trùng.</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Quan hệ</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Lực lượng và quy tắc</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tai_khoan và khach_hang</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 với 0 hoặc 1; bắt buộc 1 hồ sơ nếu vai trò customer.</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nhom_so_thich và khach_hang</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 với N; một sở thích mặc định cho một khách.</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khach_hang và phan_hoi</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 với N; nhiều đánh giá ở các lần trải nghiệm.</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do_uong và phan_hoi</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 với N; không giới hạn chỉ một phản hồi trên một món.</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khao_sat và cau_hoi</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 với N; khi phát hành ít nhất một câu.</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cau_hoi và lua_chon</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 với N; khi phát hành ít nhất hai lựa chọn.</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khach_hang và khao_sat</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 với N qua phan_phoi_khao_sat.</w:t>
            </w:r>
          </w:p>
        </w:tc>
      </w:tr>
      <w:tr>
        <w:trPr>
          <w:cantSplit/>
        </w:trPr>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phan_phoi và cau_tra_loi</w:t>
            </w:r>
          </w:p>
        </w:tc>
        <w:tc>
          <w:tcPr>
            <w:tcW w:type="dxa" w:w="63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 với N; PK ghép ngăn một câu có hai đáp án.</w:t>
            </w:r>
          </w:p>
        </w:tc>
      </w:tr>
    </w:tbl>
    <w:p>
      <w:pPr>
        <w:spacing w:after="0"/>
      </w:pPr>
    </w:p>
    <w:p>
      <w:pPr>
        <w:pStyle w:val="Heading2"/>
      </w:pPr>
      <w:r>
        <w:t>Khóa ghép bảo vệ bài khảo sát</w:t>
      </w:r>
    </w:p>
    <w:p>
      <w:r>
        <w:t>FK thứ nhất của cau_tra_loi là cặp khao_sat_id và khach_hang_id trỏ phân phối. FK thứ hai là cau_hoi_id và khao_sat_id trỏ đúng câu thuộc khảo sát. FK thứ ba là lua_chon_id và cau_hoi_id trỏ đáp án thuộc câu. Hai UNIQUE hỗ trợ trên cau_hoi và lua_chon phục vụ các tham chiếu ghép.</w:t>
      </w:r>
    </w:p>
    <w:p>
      <w:pPr>
        <w:pStyle w:val="Heading2"/>
      </w:pPr>
      <w:r>
        <w:t>Chuẩn hóa và cột lặp có chủ đích</w:t>
      </w:r>
    </w:p>
    <w:p>
      <w:r>
        <w:t>Các thuộc tính mô tả được phân tách theo thực thể. Riêng khao_sat_id trong cau_tra_loi được giữ lặp theo cau_hoi_id để thực thi FK ghép giữa bài làm, câu và khảo sát. Đây là lựa chọn toàn vẹn có chủ đích; không tuyên bố toàn bộ mô hình vật lý đạt 3NF tuyệt đối. FK ghép bảo đảm giá trị lặp không mâu thuẫn.</w:t>
      </w:r>
    </w:p>
    <w:p>
      <w:r>
        <w:br w:type="page"/>
      </w:r>
    </w:p>
    <w:p>
      <w:pPr>
        <w:pStyle w:val="Heading1"/>
      </w:pPr>
      <w:r>
        <w:t>Từ điển dữ liệu phần 1</w:t>
      </w:r>
    </w:p>
    <w:p>
      <w:r>
        <w:rPr>
          <w:sz w:val="20"/>
        </w:rPr>
        <w:t>PK khóa chính; FK khóa ngoại; UQ duy nhất; NN không được NULL. Các khóa ghép và hành vi xóa xem DBML và phần quan hệ.</w:t>
      </w:r>
    </w:p>
    <w:p>
      <w:pPr>
        <w:pStyle w:val="Heading2"/>
      </w:pPr>
      <w:r>
        <w:t>chi_nhanh</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ma_chi_nhanh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varchar(20)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UQ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Mã chi nhánh duy nhất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ten_chi_nhanh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varchar(150)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Tên chi nhánh</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dia_chi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varchar(255)</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Địa chỉ chi nhánh</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so_dien_thoai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varchar(20)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Liên hệ chi nhánh</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dang_hoat_dong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boolean</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Mặc định true</w:t>
            </w:r>
          </w:p>
        </w:tc>
      </w:tr>
    </w:tbl>
    <w:p>
      <w:pPr>
        <w:spacing w:after="0"/>
      </w:pPr>
    </w:p>
    <w:p>
      <w:pPr>
        <w:pStyle w:val="Heading2"/>
      </w:pPr>
      <w:r>
        <w:t>tai_khoan</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ten_dang_nhap</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varchar(100)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UQ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Duy nhất; chuẩn hóa chữ thường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mat_khau_hash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varchar(255)</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Mật khẩu đã băm kèm salt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vai_tro</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vai_tro</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admin manager staff customer</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trang_thai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trang_thai_tai_khoan</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Enum theo nghiệp vụ của bảng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chi_nhanh_id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Chi nhánh tùy chọn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nguoi_tao_id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FK</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Tài khoản người tạo</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ngay_tao</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Mặc định thời điểm tạo</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ngay_cap_nhat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Trigger cập nhật tự động</w:t>
            </w:r>
          </w:p>
        </w:tc>
      </w:tr>
    </w:tbl>
    <w:p>
      <w:pPr>
        <w:spacing w:after="0"/>
      </w:pPr>
    </w:p>
    <w:p>
      <w:r>
        <w:br w:type="page"/>
      </w:r>
    </w:p>
    <w:p>
      <w:pPr>
        <w:pStyle w:val="Heading1"/>
      </w:pPr>
      <w:r>
        <w:t>Từ điển dữ liệu phần 2</w:t>
      </w:r>
    </w:p>
    <w:p>
      <w:r>
        <w:rPr>
          <w:sz w:val="20"/>
        </w:rPr>
        <w:t>PK khóa chính; FK khóa ngoại; UQ duy nhất; NN không được NULL. Các khóa ghép và hành vi xóa xem DBML và phần quan hệ.</w:t>
      </w:r>
    </w:p>
    <w:p>
      <w:pPr>
        <w:pStyle w:val="Heading2"/>
      </w:pPr>
      <w:r>
        <w:t>nhom_so_thich</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ten_nhom</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varchar(100)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UQ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Tên nhóm sở thích duy nhất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mo_ta</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text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Mô tả tùy chọn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dang_su_dung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boolean</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Mặc định true</w:t>
            </w:r>
          </w:p>
        </w:tc>
      </w:tr>
    </w:tbl>
    <w:p>
      <w:pPr>
        <w:spacing w:after="0"/>
      </w:pPr>
    </w:p>
    <w:p>
      <w:pPr>
        <w:pStyle w:val="Heading2"/>
      </w:pPr>
      <w:r>
        <w:t>khach_hang</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tai_khoan_id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Dùng chung khóa với tài khoản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ma_thanh_vien</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varchar(30)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UQ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Mã thành viên duy nhất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ho_ten</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varchar(150)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Họ tên không rỗng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nam_sinh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smallint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Từ 1900 đến năm hiện tại</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gioi_tinh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gioi_tinh</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nam nu khac khong_cung_cap</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so_thich_id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Một sở thích mặc định</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ngay_cap_nhat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Trigger cập nhật tự động</w:t>
            </w:r>
          </w:p>
        </w:tc>
      </w:tr>
    </w:tbl>
    <w:p>
      <w:pPr>
        <w:spacing w:after="0"/>
      </w:pPr>
    </w:p>
    <w:p>
      <w:pPr>
        <w:pStyle w:val="Heading2"/>
      </w:pPr>
      <w:r>
        <w:t>do_uong</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ma_do_uong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varchar(30)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UQ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Mã món duy nhất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ten_do_uong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varchar(150)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Tên món để phản hồi</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mo_ta</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text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Mô tả tùy chọn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dang_kinh_doanh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boolean</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Mặc định true; false khi ngừng bán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ngay_tao</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Mặc định thời điểm tạo</w:t>
            </w:r>
          </w:p>
        </w:tc>
      </w:tr>
    </w:tbl>
    <w:p>
      <w:pPr>
        <w:spacing w:after="0"/>
      </w:pPr>
    </w:p>
    <w:p>
      <w:r>
        <w:br w:type="page"/>
      </w:r>
    </w:p>
    <w:p>
      <w:pPr>
        <w:pStyle w:val="Heading1"/>
      </w:pPr>
      <w:r>
        <w:t>Từ điển dữ liệu phần 3</w:t>
      </w:r>
    </w:p>
    <w:p>
      <w:r>
        <w:rPr>
          <w:sz w:val="20"/>
        </w:rPr>
        <w:t>PK khóa chính; FK khóa ngoại; UQ duy nhất; NN không được NULL. Các khóa ghép và hành vi xóa xem DBML và phần quan hệ.</w:t>
      </w:r>
    </w:p>
    <w:p>
      <w:pPr>
        <w:pStyle w:val="Heading2"/>
      </w:pPr>
      <w:r>
        <w:t>phan_hoi</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khach_hang_id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Tham chiếu hồ sơ khách hàng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do_uong_id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Món được đánh giá</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chi_nhanh_id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Chi nhánh tùy chọn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so_sao</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smallint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Số nguyên từ 1 đến 5</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noi_dung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text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Nội dung không rỗng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trang_thai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trang_thai_phan_hoi</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Enum theo nghiệp vụ của bảng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nguoi_xu_ly_id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Nhân sự xử lý gần nhất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ngay_xu_ly</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NULL khi phản hồi mới</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ngay_gui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Thời điểm gửi</w:t>
            </w:r>
          </w:p>
        </w:tc>
      </w:tr>
    </w:tbl>
    <w:p>
      <w:pPr>
        <w:spacing w:after="0"/>
      </w:pPr>
    </w:p>
    <w:p>
      <w:pPr>
        <w:pStyle w:val="Heading2"/>
      </w:pPr>
      <w:r>
        <w:t>khao_sat</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tieu_de</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varchar(255)</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Tiêu đề khảo sát không rỗng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mo_ta</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text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Mô tả tùy chọn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trang_thai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trang_thai_khao_sat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Enum theo nghiệp vụ của bảng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nguoi_tao_id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Tài khoản người tạo</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ngay_tao</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Mặc định thời điểm tạo</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ngay_phat_hanh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NULL khi nháp</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ngay_ket_thuc</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NULL nếu chưa đặt hạn</w:t>
            </w:r>
          </w:p>
        </w:tc>
      </w:tr>
    </w:tbl>
    <w:p>
      <w:pPr>
        <w:spacing w:after="0"/>
      </w:pPr>
    </w:p>
    <w:p>
      <w:r>
        <w:br w:type="page"/>
      </w:r>
    </w:p>
    <w:p>
      <w:pPr>
        <w:pStyle w:val="Heading1"/>
      </w:pPr>
      <w:r>
        <w:t>Từ điển dữ liệu phần 4</w:t>
      </w:r>
    </w:p>
    <w:p>
      <w:r>
        <w:rPr>
          <w:sz w:val="20"/>
        </w:rPr>
        <w:t>PK khóa chính; FK khóa ngoại; UQ duy nhất; NN không được NULL. Các khóa ghép và hành vi xóa xem DBML và phần quan hệ.</w:t>
      </w:r>
    </w:p>
    <w:p>
      <w:pPr>
        <w:pStyle w:val="Heading2"/>
      </w:pPr>
      <w:r>
        <w:t>cau_hoi</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khao_sat_id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Khảo sát liên quan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noi_dung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text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Nội dung không rỗng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thu_tu</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Số dương; duy nhất trong cha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bat_buoc</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boolean</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Mặc định true</w:t>
            </w:r>
          </w:p>
        </w:tc>
      </w:tr>
    </w:tbl>
    <w:p>
      <w:pPr>
        <w:spacing w:after="0"/>
      </w:pPr>
    </w:p>
    <w:p>
      <w:pPr>
        <w:pStyle w:val="Heading2"/>
      </w:pPr>
      <w:r>
        <w:t>lua_chon</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Mã định danh tự tăng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cau_hoi_id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Câu hỏi liên quan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noi_dung</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varchar(500)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Nội dung không rỗng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thu_tu</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Số dương; duy nhất trong cha</w:t>
            </w:r>
          </w:p>
        </w:tc>
      </w:tr>
    </w:tbl>
    <w:p>
      <w:pPr>
        <w:spacing w:after="0"/>
      </w:pPr>
    </w:p>
    <w:p>
      <w:pPr>
        <w:pStyle w:val="Heading2"/>
      </w:pPr>
      <w:r>
        <w:t>phan_phoi_khao_sat</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khao_sat_id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Khảo sát liên quan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khach_hang_id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PK 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Tham chiếu hồ sơ khách hàng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ngay_gui</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Thời điểm gửi</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ngay_hoan_thanh</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timestamptz</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NULL chưa nộp; có giá trị đã nộp</w:t>
            </w:r>
          </w:p>
        </w:tc>
      </w:tr>
    </w:tbl>
    <w:p>
      <w:pPr>
        <w:spacing w:after="0"/>
      </w:pPr>
    </w:p>
    <w:p>
      <w:pPr>
        <w:pStyle w:val="Heading2"/>
      </w:pPr>
      <w:r>
        <w:t>cau_tra_loi</w:t>
      </w:r>
    </w:p>
    <w:tbl>
      <w:tblPr>
        <w:tblW w:type="auto" w:w="0"/>
        <w:jc w:val="center"/>
        <w:tblLayout w:type="fixed"/>
        <w:tblLook w:firstColumn="1" w:firstRow="1" w:lastColumn="0" w:lastRow="0" w:noHBand="0" w:noVBand="1" w:val="04A0"/>
      </w:tblPr>
      <w:tblGrid>
        <w:gridCol w:w="2520"/>
        <w:gridCol w:w="2016"/>
        <w:gridCol w:w="1224"/>
        <w:gridCol w:w="4464"/>
      </w:tblGrid>
      <w:tr>
        <w:trPr>
          <w:cantSplit/>
          <w:tblHeader/>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Cột</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Kiểu</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Ràng buộc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8"/>
              </w:rPr>
              <w:t>Ý nghĩa</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khao_sat_id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Khảo sát liên quan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khach_hang_id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PK 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Tham chiếu hồ sơ khách hàng</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cau_hoi_id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PK 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8"/>
              </w:rPr>
              <w:t>Câu hỏi liên quan</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lua_chon_id</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bigint</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FK NN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8"/>
              </w:rPr>
              <w:t>Đáp án được chọn</w:t>
            </w:r>
          </w:p>
        </w:tc>
      </w:tr>
    </w:tbl>
    <w:p>
      <w:pPr>
        <w:spacing w:after="0"/>
      </w:pPr>
    </w:p>
    <w:p>
      <w:r>
        <w:br w:type="page"/>
      </w:r>
    </w:p>
    <w:p>
      <w:pPr>
        <w:pStyle w:val="Heading1"/>
      </w:pPr>
      <w:r>
        <w:t>Ràng buộc và chính sách thay đổi dữ liệu</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Lớp kiểm tra</w:t>
            </w:r>
          </w:p>
        </w:tc>
        <w:tc>
          <w:tcPr>
            <w:tcW w:type="dxa" w:w="83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Phần đã có trong SQL</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PK UNIQUE</w:t>
            </w:r>
          </w:p>
        </w:tc>
        <w:tc>
          <w:tcPr>
            <w:tcW w:type="dxa" w:w="83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Username, mã thành viên, mã món, mã chi nhánh; thứ tự câu và lựa chọn; khóa bài làm.</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CHECK</w:t>
            </w:r>
          </w:p>
        </w:tc>
        <w:tc>
          <w:tcPr>
            <w:tcW w:type="dxa" w:w="83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Điểm sao, nội dung không rỗng, thứ tự dương, quan hệ ngày xử lý và ngày gửi, trạng thái và ngày phát hành.</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FK</w:t>
            </w:r>
          </w:p>
        </w:tc>
        <w:tc>
          <w:tcPr>
            <w:tcW w:type="dxa" w:w="83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Mọi tham chiếu thực thể và ba khóa ghép trong câu trả lời.</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Trigger</w:t>
            </w:r>
          </w:p>
        </w:tc>
        <w:tc>
          <w:tcPr>
            <w:tcW w:type="dxa" w:w="83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Hồ sơ đúng vai trò ở cuối transaction; năm sinh; khóa cấu trúc khảo sát; không sửa bài đã nộp; bài nộp đủ câu.</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Hàm SQL</w:t>
            </w:r>
          </w:p>
        </w:tc>
        <w:tc>
          <w:tcPr>
            <w:tcW w:type="dxa" w:w="83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Phát hành, nộp và đóng khảo sát; xử lý phản hồi; khóa, mở khóa và xóa khách.</w:t>
            </w:r>
          </w:p>
        </w:tc>
      </w:tr>
    </w:tbl>
    <w:p>
      <w:pPr>
        <w:spacing w:after="0"/>
      </w:pPr>
    </w:p>
    <w:p>
      <w:r>
        <w:t>ON DELETE CASCADE được đặt trên chuỗi tài khoản khách, hồ sơ, phản hồi, phân phối và câu trả lời. ON DELETE RESTRICT giữ danh mục hoặc cấu trúc đang có dữ liệu tham chiếu. ON DELETE SET NULL cho người tạo tài khoản và người xử lý phản hồi khi xóa tài khoản nội bộ phù hợp.</w:t>
      </w:r>
    </w:p>
    <w:p>
      <w:r>
        <w:t>DBML và SQL đã sửa chiều quan hệ một một: tai_khoan.id ở phía cha; khach_hang.tai_khoan_id là FK ở phía con. Không dùng UNIQUE trên riêng cau_hoi_id trong cau_tra_loi, vì nhiều khách được trả lời cùng một câu.</w:t>
      </w:r>
    </w:p>
    <w:p>
      <w:r>
        <w:t>Backend phải kiểm tra vai trò, quyền sở hữu bản ghi, danh mục còn hoạt động, quy tắc Admin cuối cùng, phiên và giới hạn thử đăng nhập. Các hàm nhận ID người thao tác giả định ID đã được xác thực bởi backend; client không được gọi SQL trực tiếp hoặc tự chọn ID quản lý.</w:t>
      </w:r>
    </w:p>
    <w:p>
      <w:r>
        <w:br w:type="page"/>
      </w:r>
    </w:p>
    <w:p>
      <w:pPr>
        <w:pStyle w:val="Heading1"/>
      </w:pPr>
      <w:r>
        <w:t>Tuần tự đăng ký và thêm khách tại quầy</w:t>
      </w:r>
    </w:p>
    <w:p>
      <w:r>
        <w:t>UC01 và UC07 dùng cùng quy trình tạo dữ liệu. Khách tự đăng ký luôn có vai trò customer; nhân viên không được chọn vai trò quyền cao cho khách.</w:t>
      </w:r>
    </w:p>
    <w:p>
      <w:pPr>
        <w:jc w:val="center"/>
      </w:pPr>
      <w:r>
        <w:drawing>
          <wp:inline xmlns:a="http://schemas.openxmlformats.org/drawingml/2006/main" xmlns:pic="http://schemas.openxmlformats.org/drawingml/2006/picture">
            <wp:extent cx="6446520" cy="4474470"/>
            <wp:docPr id="12" name="Picture 12" descr="Tuần tự đăng ký và thêm khách tại quầy"/>
            <wp:cNvGraphicFramePr>
              <a:graphicFrameLocks noChangeAspect="1"/>
            </wp:cNvGraphicFramePr>
            <a:graphic>
              <a:graphicData uri="http://schemas.openxmlformats.org/drawingml/2006/picture">
                <pic:pic>
                  <pic:nvPicPr>
                    <pic:cNvPr id="0" name="08_seq_register.png"/>
                    <pic:cNvPicPr/>
                  </pic:nvPicPr>
                  <pic:blipFill>
                    <a:blip r:embed="rId22"/>
                    <a:stretch>
                      <a:fillRect/>
                    </a:stretch>
                  </pic:blipFill>
                  <pic:spPr>
                    <a:xfrm>
                      <a:off x="0" y="0"/>
                      <a:ext cx="6446520" cy="4474470"/>
                    </a:xfrm>
                    <a:prstGeom prst="rect"/>
                  </pic:spPr>
                </pic:pic>
              </a:graphicData>
            </a:graphic>
          </wp:inline>
        </w:drawing>
      </w:r>
    </w:p>
    <w:p>
      <w:pPr>
        <w:pStyle w:val="Caption"/>
        <w:jc w:val="center"/>
      </w:pPr>
      <w:r>
        <w:t>Hình 8  Tuần tự đăng ký và thêm khách tại quầy</w:t>
      </w:r>
    </w:p>
    <w:p>
      <w:r>
        <w:br w:type="page"/>
      </w:r>
    </w:p>
    <w:p>
      <w:pPr>
        <w:pStyle w:val="Heading1"/>
      </w:pPr>
      <w:r>
        <w:t>Tuần tự đăng nhập</w:t>
      </w:r>
    </w:p>
    <w:p>
      <w:r>
        <w:t>UC02 áp dụng cho cả bốn vai trò. Phiên đăng nhập do tầng ứng dụng quản lý; mô hình 11 bảng không lưu session trong PostgreSQL.</w:t>
      </w:r>
    </w:p>
    <w:p>
      <w:pPr>
        <w:jc w:val="center"/>
      </w:pPr>
      <w:r>
        <w:drawing>
          <wp:inline xmlns:a="http://schemas.openxmlformats.org/drawingml/2006/main" xmlns:pic="http://schemas.openxmlformats.org/drawingml/2006/picture">
            <wp:extent cx="6446520" cy="4565384"/>
            <wp:docPr id="13" name="Picture 13" descr="Tuần tự đăng nhập"/>
            <wp:cNvGraphicFramePr>
              <a:graphicFrameLocks noChangeAspect="1"/>
            </wp:cNvGraphicFramePr>
            <a:graphic>
              <a:graphicData uri="http://schemas.openxmlformats.org/drawingml/2006/picture">
                <pic:pic>
                  <pic:nvPicPr>
                    <pic:cNvPr id="0" name="09_seq_login.png"/>
                    <pic:cNvPicPr/>
                  </pic:nvPicPr>
                  <pic:blipFill>
                    <a:blip r:embed="rId23"/>
                    <a:stretch>
                      <a:fillRect/>
                    </a:stretch>
                  </pic:blipFill>
                  <pic:spPr>
                    <a:xfrm>
                      <a:off x="0" y="0"/>
                      <a:ext cx="6446520" cy="4565384"/>
                    </a:xfrm>
                    <a:prstGeom prst="rect"/>
                  </pic:spPr>
                </pic:pic>
              </a:graphicData>
            </a:graphic>
          </wp:inline>
        </w:drawing>
      </w:r>
    </w:p>
    <w:p>
      <w:pPr>
        <w:pStyle w:val="Caption"/>
        <w:jc w:val="center"/>
      </w:pPr>
      <w:r>
        <w:t>Hình 9  Tuần tự đăng nhập</w:t>
      </w:r>
    </w:p>
    <w:p>
      <w:r>
        <w:br w:type="page"/>
      </w:r>
    </w:p>
    <w:p>
      <w:pPr>
        <w:pStyle w:val="Heading1"/>
      </w:pPr>
      <w:r>
        <w:t>Tuần tự cập nhật hồ sơ</w:t>
      </w:r>
    </w:p>
    <w:p>
      <w:r>
        <w:t>UC03 không cho sửa vai trò, trạng thái hay ID khách qua form hồ sơ. Tuổi chỉ được tính khi báo cáo, không lưu thành cột riêng.</w:t>
      </w:r>
    </w:p>
    <w:p>
      <w:pPr>
        <w:jc w:val="center"/>
      </w:pPr>
      <w:r>
        <w:drawing>
          <wp:inline xmlns:a="http://schemas.openxmlformats.org/drawingml/2006/main" xmlns:pic="http://schemas.openxmlformats.org/drawingml/2006/picture">
            <wp:extent cx="6446520" cy="4477485"/>
            <wp:docPr id="14" name="Picture 14" descr="Tuần tự cập nhật hồ sơ"/>
            <wp:cNvGraphicFramePr>
              <a:graphicFrameLocks noChangeAspect="1"/>
            </wp:cNvGraphicFramePr>
            <a:graphic>
              <a:graphicData uri="http://schemas.openxmlformats.org/drawingml/2006/picture">
                <pic:pic>
                  <pic:nvPicPr>
                    <pic:cNvPr id="0" name="10_seq_profile.png"/>
                    <pic:cNvPicPr/>
                  </pic:nvPicPr>
                  <pic:blipFill>
                    <a:blip r:embed="rId24"/>
                    <a:stretch>
                      <a:fillRect/>
                    </a:stretch>
                  </pic:blipFill>
                  <pic:spPr>
                    <a:xfrm>
                      <a:off x="0" y="0"/>
                      <a:ext cx="6446520" cy="4477485"/>
                    </a:xfrm>
                    <a:prstGeom prst="rect"/>
                  </pic:spPr>
                </pic:pic>
              </a:graphicData>
            </a:graphic>
          </wp:inline>
        </w:drawing>
      </w:r>
    </w:p>
    <w:p>
      <w:pPr>
        <w:pStyle w:val="Caption"/>
        <w:jc w:val="center"/>
      </w:pPr>
      <w:r>
        <w:t>Hình 10  Tuần tự cập nhật hồ sơ</w:t>
      </w:r>
    </w:p>
    <w:p>
      <w:r>
        <w:br w:type="page"/>
      </w:r>
    </w:p>
    <w:p>
      <w:pPr>
        <w:pStyle w:val="Heading1"/>
      </w:pPr>
      <w:r>
        <w:t>Tuần tự khóa và xóa khách hàng</w:t>
      </w:r>
    </w:p>
    <w:p>
      <w:r>
        <w:t>UC09 và UC10 khác nhau về hậu quả dữ liệu. Xóa cứng làm thay đổi thống kê hiện tại; thông báo xác nhận trên UI cần nêu rõ điều này.</w:t>
      </w:r>
    </w:p>
    <w:p>
      <w:pPr>
        <w:jc w:val="center"/>
      </w:pPr>
      <w:r>
        <w:drawing>
          <wp:inline xmlns:a="http://schemas.openxmlformats.org/drawingml/2006/main" xmlns:pic="http://schemas.openxmlformats.org/drawingml/2006/picture">
            <wp:extent cx="6446520" cy="3791725"/>
            <wp:docPr id="15" name="Picture 15" descr="Tuần tự khóa và xóa khách hàng"/>
            <wp:cNvGraphicFramePr>
              <a:graphicFrameLocks noChangeAspect="1"/>
            </wp:cNvGraphicFramePr>
            <a:graphic>
              <a:graphicData uri="http://schemas.openxmlformats.org/drawingml/2006/picture">
                <pic:pic>
                  <pic:nvPicPr>
                    <pic:cNvPr id="0" name="11_seq_lock_delete.png"/>
                    <pic:cNvPicPr/>
                  </pic:nvPicPr>
                  <pic:blipFill>
                    <a:blip r:embed="rId25"/>
                    <a:stretch>
                      <a:fillRect/>
                    </a:stretch>
                  </pic:blipFill>
                  <pic:spPr>
                    <a:xfrm>
                      <a:off x="0" y="0"/>
                      <a:ext cx="6446520" cy="3791725"/>
                    </a:xfrm>
                    <a:prstGeom prst="rect"/>
                  </pic:spPr>
                </pic:pic>
              </a:graphicData>
            </a:graphic>
          </wp:inline>
        </w:drawing>
      </w:r>
    </w:p>
    <w:p>
      <w:pPr>
        <w:pStyle w:val="Caption"/>
        <w:jc w:val="center"/>
      </w:pPr>
      <w:r>
        <w:t>Hình 11  Tuần tự khóa và xóa khách hàng</w:t>
      </w:r>
    </w:p>
    <w:p>
      <w:r>
        <w:br w:type="page"/>
      </w:r>
    </w:p>
    <w:p>
      <w:pPr>
        <w:pStyle w:val="Heading1"/>
      </w:pPr>
      <w:r>
        <w:t>Tuần tự gửi và tiếp nhận phản hồi</w:t>
      </w:r>
    </w:p>
    <w:p>
      <w:r>
        <w:t>UC04 và UC11 ghi nhận hai giai đoạn của phản hồi. Không suy diễn khách đã mua món từ dữ liệu CRM; xác thực hóa đơn cần phân hệ bán hàng riêng.</w:t>
      </w:r>
    </w:p>
    <w:p>
      <w:pPr>
        <w:jc w:val="center"/>
      </w:pPr>
      <w:r>
        <w:drawing>
          <wp:inline xmlns:a="http://schemas.openxmlformats.org/drawingml/2006/main" xmlns:pic="http://schemas.openxmlformats.org/drawingml/2006/picture">
            <wp:extent cx="6446520" cy="4245912"/>
            <wp:docPr id="16" name="Picture 16" descr="Tuần tự gửi và tiếp nhận phản hồi"/>
            <wp:cNvGraphicFramePr>
              <a:graphicFrameLocks noChangeAspect="1"/>
            </wp:cNvGraphicFramePr>
            <a:graphic>
              <a:graphicData uri="http://schemas.openxmlformats.org/drawingml/2006/picture">
                <pic:pic>
                  <pic:nvPicPr>
                    <pic:cNvPr id="0" name="12_seq_feedback.png"/>
                    <pic:cNvPicPr/>
                  </pic:nvPicPr>
                  <pic:blipFill>
                    <a:blip r:embed="rId26"/>
                    <a:stretch>
                      <a:fillRect/>
                    </a:stretch>
                  </pic:blipFill>
                  <pic:spPr>
                    <a:xfrm>
                      <a:off x="0" y="0"/>
                      <a:ext cx="6446520" cy="4245912"/>
                    </a:xfrm>
                    <a:prstGeom prst="rect"/>
                  </pic:spPr>
                </pic:pic>
              </a:graphicData>
            </a:graphic>
          </wp:inline>
        </w:drawing>
      </w:r>
    </w:p>
    <w:p>
      <w:pPr>
        <w:pStyle w:val="Caption"/>
        <w:jc w:val="center"/>
      </w:pPr>
      <w:r>
        <w:t>Hình 12  Tuần tự gửi và tiếp nhận phản hồi</w:t>
      </w:r>
    </w:p>
    <w:p>
      <w:r>
        <w:br w:type="page"/>
      </w:r>
    </w:p>
    <w:p>
      <w:pPr>
        <w:pStyle w:val="Heading1"/>
      </w:pPr>
      <w:r>
        <w:t>Tuần tự soạn và phát hành khảo sát</w:t>
      </w:r>
    </w:p>
    <w:p>
      <w:r>
        <w:t>UC13 và UC14 không gửi email hoặc SMS. Gửi nghĩa là tạo bản ghi trong tài khoản khách. Cấu trúc khảo sát được cố định sau phát hành.</w:t>
      </w:r>
    </w:p>
    <w:p>
      <w:pPr>
        <w:jc w:val="center"/>
      </w:pPr>
      <w:r>
        <w:drawing>
          <wp:inline xmlns:a="http://schemas.openxmlformats.org/drawingml/2006/main" xmlns:pic="http://schemas.openxmlformats.org/drawingml/2006/picture">
            <wp:extent cx="6446520" cy="5177727"/>
            <wp:docPr id="17" name="Picture 17" descr="Tuần tự soạn và phát hành khảo sát"/>
            <wp:cNvGraphicFramePr>
              <a:graphicFrameLocks noChangeAspect="1"/>
            </wp:cNvGraphicFramePr>
            <a:graphic>
              <a:graphicData uri="http://schemas.openxmlformats.org/drawingml/2006/picture">
                <pic:pic>
                  <pic:nvPicPr>
                    <pic:cNvPr id="0" name="13_seq_publish.png"/>
                    <pic:cNvPicPr/>
                  </pic:nvPicPr>
                  <pic:blipFill>
                    <a:blip r:embed="rId27"/>
                    <a:stretch>
                      <a:fillRect/>
                    </a:stretch>
                  </pic:blipFill>
                  <pic:spPr>
                    <a:xfrm>
                      <a:off x="0" y="0"/>
                      <a:ext cx="6446520" cy="5177727"/>
                    </a:xfrm>
                    <a:prstGeom prst="rect"/>
                  </pic:spPr>
                </pic:pic>
              </a:graphicData>
            </a:graphic>
          </wp:inline>
        </w:drawing>
      </w:r>
    </w:p>
    <w:p>
      <w:pPr>
        <w:pStyle w:val="Caption"/>
        <w:jc w:val="center"/>
      </w:pPr>
      <w:r>
        <w:t>Hình 13  Tuần tự soạn và phát hành khảo sát</w:t>
      </w:r>
    </w:p>
    <w:p>
      <w:r>
        <w:br w:type="page"/>
      </w:r>
    </w:p>
    <w:p>
      <w:pPr>
        <w:pStyle w:val="Heading1"/>
      </w:pPr>
      <w:r>
        <w:t>Tuần tự nhận và nộp khảo sát</w:t>
      </w:r>
    </w:p>
    <w:p>
      <w:r>
        <w:t>UC05 và UC06 dùng ba khóa ngoại ghép để chống câu trả lời sai quan hệ. Hai yêu cầu nộp cùng bài được tuần tự hóa bằng khóa hàng trong hàm SQL.</w:t>
      </w:r>
    </w:p>
    <w:p>
      <w:pPr>
        <w:jc w:val="center"/>
      </w:pPr>
      <w:r>
        <w:drawing>
          <wp:inline xmlns:a="http://schemas.openxmlformats.org/drawingml/2006/main" xmlns:pic="http://schemas.openxmlformats.org/drawingml/2006/picture">
            <wp:extent cx="6446520" cy="5459030"/>
            <wp:docPr id="18" name="Picture 18" descr="Tuần tự nhận và nộp khảo sát"/>
            <wp:cNvGraphicFramePr>
              <a:graphicFrameLocks noChangeAspect="1"/>
            </wp:cNvGraphicFramePr>
            <a:graphic>
              <a:graphicData uri="http://schemas.openxmlformats.org/drawingml/2006/picture">
                <pic:pic>
                  <pic:nvPicPr>
                    <pic:cNvPr id="0" name="14_seq_submit.png"/>
                    <pic:cNvPicPr/>
                  </pic:nvPicPr>
                  <pic:blipFill>
                    <a:blip r:embed="rId28"/>
                    <a:stretch>
                      <a:fillRect/>
                    </a:stretch>
                  </pic:blipFill>
                  <pic:spPr>
                    <a:xfrm>
                      <a:off x="0" y="0"/>
                      <a:ext cx="6446520" cy="5459030"/>
                    </a:xfrm>
                    <a:prstGeom prst="rect"/>
                  </pic:spPr>
                </pic:pic>
              </a:graphicData>
            </a:graphic>
          </wp:inline>
        </w:drawing>
      </w:r>
    </w:p>
    <w:p>
      <w:pPr>
        <w:pStyle w:val="Caption"/>
        <w:jc w:val="center"/>
      </w:pPr>
      <w:r>
        <w:t>Hình 14  Tuần tự nhận và nộp khảo sát</w:t>
      </w:r>
    </w:p>
    <w:p>
      <w:r>
        <w:br w:type="page"/>
      </w:r>
    </w:p>
    <w:p>
      <w:pPr>
        <w:pStyle w:val="Heading1"/>
      </w:pPr>
      <w:r>
        <w:t>Tuần tự xem các báo cáo</w:t>
      </w:r>
    </w:p>
    <w:p>
      <w:r>
        <w:t>UC12 và UC15 phân biệt tỷ lệ hoàn thành trên số người nhận với tỷ lệ đáp án trên số người trả lời từng câu. Backend không trả hash mật khẩu trong báo cáo.</w:t>
      </w:r>
    </w:p>
    <w:p>
      <w:pPr>
        <w:jc w:val="center"/>
      </w:pPr>
      <w:r>
        <w:drawing>
          <wp:inline xmlns:a="http://schemas.openxmlformats.org/drawingml/2006/main" xmlns:pic="http://schemas.openxmlformats.org/drawingml/2006/picture">
            <wp:extent cx="6446520" cy="3636423"/>
            <wp:docPr id="19" name="Picture 19" descr="Tuần tự xem các báo cáo"/>
            <wp:cNvGraphicFramePr>
              <a:graphicFrameLocks noChangeAspect="1"/>
            </wp:cNvGraphicFramePr>
            <a:graphic>
              <a:graphicData uri="http://schemas.openxmlformats.org/drawingml/2006/picture">
                <pic:pic>
                  <pic:nvPicPr>
                    <pic:cNvPr id="0" name="15_seq_reports.png"/>
                    <pic:cNvPicPr/>
                  </pic:nvPicPr>
                  <pic:blipFill>
                    <a:blip r:embed="rId29"/>
                    <a:stretch>
                      <a:fillRect/>
                    </a:stretch>
                  </pic:blipFill>
                  <pic:spPr>
                    <a:xfrm>
                      <a:off x="0" y="0"/>
                      <a:ext cx="6446520" cy="3636423"/>
                    </a:xfrm>
                    <a:prstGeom prst="rect"/>
                  </pic:spPr>
                </pic:pic>
              </a:graphicData>
            </a:graphic>
          </wp:inline>
        </w:drawing>
      </w:r>
    </w:p>
    <w:p>
      <w:pPr>
        <w:pStyle w:val="Caption"/>
        <w:jc w:val="center"/>
      </w:pPr>
      <w:r>
        <w:t>Hình 15  Tuần tự xem các báo cáo</w:t>
      </w:r>
    </w:p>
    <w:p>
      <w:r>
        <w:br w:type="page"/>
      </w:r>
    </w:p>
    <w:p>
      <w:pPr>
        <w:pStyle w:val="Heading1"/>
      </w:pPr>
      <w:r>
        <w:t>Class miền khách hàng và chăm sóc</w:t>
      </w:r>
    </w:p>
    <w:p>
      <w:r>
        <w:t>Class biểu diễn đối tượng và hành vi nghiệp vụ. KhachHang liên kết hồ sơ với TaiKhoan, không kế thừa TaiKhoan; nhờ đó phù hợp với quan hệ khóa chung trong DB.</w:t>
      </w:r>
    </w:p>
    <w:p>
      <w:pPr>
        <w:jc w:val="center"/>
      </w:pPr>
      <w:r>
        <w:drawing>
          <wp:inline xmlns:a="http://schemas.openxmlformats.org/drawingml/2006/main" xmlns:pic="http://schemas.openxmlformats.org/drawingml/2006/picture">
            <wp:extent cx="6446520" cy="6280233"/>
            <wp:docPr id="20" name="Picture 20" descr="Class miền khách hàng và chăm sóc"/>
            <wp:cNvGraphicFramePr>
              <a:graphicFrameLocks noChangeAspect="1"/>
            </wp:cNvGraphicFramePr>
            <a:graphic>
              <a:graphicData uri="http://schemas.openxmlformats.org/drawingml/2006/picture">
                <pic:pic>
                  <pic:nvPicPr>
                    <pic:cNvPr id="0" name="20_class_customer.png"/>
                    <pic:cNvPicPr/>
                  </pic:nvPicPr>
                  <pic:blipFill>
                    <a:blip r:embed="rId30"/>
                    <a:stretch>
                      <a:fillRect/>
                    </a:stretch>
                  </pic:blipFill>
                  <pic:spPr>
                    <a:xfrm>
                      <a:off x="0" y="0"/>
                      <a:ext cx="6446520" cy="6280233"/>
                    </a:xfrm>
                    <a:prstGeom prst="rect"/>
                  </pic:spPr>
                </pic:pic>
              </a:graphicData>
            </a:graphic>
          </wp:inline>
        </w:drawing>
      </w:r>
    </w:p>
    <w:p>
      <w:pPr>
        <w:pStyle w:val="Caption"/>
        <w:jc w:val="center"/>
      </w:pPr>
      <w:r>
        <w:t>Hình 20  Class miền khách hàng và chăm sóc</w:t>
      </w:r>
    </w:p>
    <w:p>
      <w:r>
        <w:br w:type="page"/>
      </w:r>
    </w:p>
    <w:p>
      <w:pPr>
        <w:pStyle w:val="Heading1"/>
      </w:pPr>
      <w:r>
        <w:t>Class miền khảo sát</w:t>
      </w:r>
    </w:p>
    <w:p>
      <w:r>
        <w:t>Composition thể hiện sở hữu vòng đời trong mô hình đối tượng; không có nghĩa mọi FK phải dùng ON DELETE CASCADE. SQL giữ RESTRICT trên cấu trúc khảo sát để ngăn mất lịch sử.</w:t>
      </w:r>
    </w:p>
    <w:p>
      <w:pPr>
        <w:jc w:val="center"/>
      </w:pPr>
      <w:r>
        <w:drawing>
          <wp:inline xmlns:a="http://schemas.openxmlformats.org/drawingml/2006/main" xmlns:pic="http://schemas.openxmlformats.org/drawingml/2006/picture">
            <wp:extent cx="6318135" cy="6309360"/>
            <wp:docPr id="21" name="Picture 21" descr="Class miền khảo sát"/>
            <wp:cNvGraphicFramePr>
              <a:graphicFrameLocks noChangeAspect="1"/>
            </wp:cNvGraphicFramePr>
            <a:graphic>
              <a:graphicData uri="http://schemas.openxmlformats.org/drawingml/2006/picture">
                <pic:pic>
                  <pic:nvPicPr>
                    <pic:cNvPr id="0" name="21_class_survey.png"/>
                    <pic:cNvPicPr/>
                  </pic:nvPicPr>
                  <pic:blipFill>
                    <a:blip r:embed="rId31"/>
                    <a:stretch>
                      <a:fillRect/>
                    </a:stretch>
                  </pic:blipFill>
                  <pic:spPr>
                    <a:xfrm>
                      <a:off x="0" y="0"/>
                      <a:ext cx="6318135" cy="6309360"/>
                    </a:xfrm>
                    <a:prstGeom prst="rect"/>
                  </pic:spPr>
                </pic:pic>
              </a:graphicData>
            </a:graphic>
          </wp:inline>
        </w:drawing>
      </w:r>
    </w:p>
    <w:p>
      <w:pPr>
        <w:pStyle w:val="Caption"/>
        <w:jc w:val="center"/>
      </w:pPr>
      <w:r>
        <w:t>Hình 21  Class miền khảo sát</w:t>
      </w:r>
    </w:p>
    <w:p>
      <w:r>
        <w:br w:type="page"/>
      </w:r>
    </w:p>
    <w:p>
      <w:pPr>
        <w:pStyle w:val="Heading1"/>
      </w:pPr>
      <w:r>
        <w:t>Class dịch vụ ứng dụng</w:t>
      </w:r>
    </w:p>
    <w:p>
      <w:r>
        <w:t>Đây là thiết kế lớp để nhóm triển khai backend. Các lớp service không tạo thành bảng. Quyền được kiểm tra trước truy cập repository, và truy vấn phải có tham số.</w:t>
      </w:r>
    </w:p>
    <w:p>
      <w:pPr>
        <w:jc w:val="center"/>
      </w:pPr>
      <w:r>
        <w:drawing>
          <wp:inline xmlns:a="http://schemas.openxmlformats.org/drawingml/2006/main" xmlns:pic="http://schemas.openxmlformats.org/drawingml/2006/picture">
            <wp:extent cx="6446520" cy="2437956"/>
            <wp:docPr id="22" name="Picture 22" descr="Class dịch vụ ứng dụng"/>
            <wp:cNvGraphicFramePr>
              <a:graphicFrameLocks noChangeAspect="1"/>
            </wp:cNvGraphicFramePr>
            <a:graphic>
              <a:graphicData uri="http://schemas.openxmlformats.org/drawingml/2006/picture">
                <pic:pic>
                  <pic:nvPicPr>
                    <pic:cNvPr id="0" name="22_class_services.png"/>
                    <pic:cNvPicPr/>
                  </pic:nvPicPr>
                  <pic:blipFill>
                    <a:blip r:embed="rId32"/>
                    <a:stretch>
                      <a:fillRect/>
                    </a:stretch>
                  </pic:blipFill>
                  <pic:spPr>
                    <a:xfrm>
                      <a:off x="0" y="0"/>
                      <a:ext cx="6446520" cy="2437956"/>
                    </a:xfrm>
                    <a:prstGeom prst="rect"/>
                  </pic:spPr>
                </pic:pic>
              </a:graphicData>
            </a:graphic>
          </wp:inline>
        </w:drawing>
      </w:r>
    </w:p>
    <w:p>
      <w:pPr>
        <w:pStyle w:val="Caption"/>
        <w:jc w:val="center"/>
      </w:pPr>
      <w:r>
        <w:t>Hình 22  Class dịch vụ ứng dụng</w:t>
      </w:r>
    </w:p>
    <w:p>
      <w:r>
        <w:br w:type="page"/>
      </w:r>
    </w:p>
    <w:p>
      <w:pPr>
        <w:pStyle w:val="Heading1"/>
      </w:pPr>
      <w:r>
        <w:t>Activity thực hiện khảo sát</w:t>
      </w:r>
    </w:p>
    <w:p>
      <w:r>
        <w:t>Activity bổ sung luồng rẽ nhánh của UC06. Kiểm tra trước khi hiển thị không thay thế kiểm tra lại trong transaction khi khách nộp.</w:t>
      </w:r>
    </w:p>
    <w:p>
      <w:pPr>
        <w:jc w:val="center"/>
      </w:pPr>
      <w:r>
        <w:drawing>
          <wp:inline xmlns:a="http://schemas.openxmlformats.org/drawingml/2006/main" xmlns:pic="http://schemas.openxmlformats.org/drawingml/2006/picture">
            <wp:extent cx="6446520" cy="4779215"/>
            <wp:docPr id="23" name="Picture 23" descr="Activity thực hiện khảo sát"/>
            <wp:cNvGraphicFramePr>
              <a:graphicFrameLocks noChangeAspect="1"/>
            </wp:cNvGraphicFramePr>
            <a:graphic>
              <a:graphicData uri="http://schemas.openxmlformats.org/drawingml/2006/picture">
                <pic:pic>
                  <pic:nvPicPr>
                    <pic:cNvPr id="0" name="23_activity_submit.png"/>
                    <pic:cNvPicPr/>
                  </pic:nvPicPr>
                  <pic:blipFill>
                    <a:blip r:embed="rId33"/>
                    <a:stretch>
                      <a:fillRect/>
                    </a:stretch>
                  </pic:blipFill>
                  <pic:spPr>
                    <a:xfrm>
                      <a:off x="0" y="0"/>
                      <a:ext cx="6446520" cy="4779215"/>
                    </a:xfrm>
                    <a:prstGeom prst="rect"/>
                  </pic:spPr>
                </pic:pic>
              </a:graphicData>
            </a:graphic>
          </wp:inline>
        </w:drawing>
      </w:r>
    </w:p>
    <w:p>
      <w:pPr>
        <w:pStyle w:val="Caption"/>
        <w:jc w:val="center"/>
      </w:pPr>
      <w:r>
        <w:t>Hình 23  Activity thực hiện khảo sát</w:t>
      </w:r>
    </w:p>
    <w:p>
      <w:r>
        <w:br w:type="page"/>
      </w:r>
    </w:p>
    <w:p>
      <w:pPr>
        <w:pStyle w:val="Heading1"/>
      </w:pPr>
      <w:r>
        <w:t>State machine vòng đời khảo sát</w:t>
      </w:r>
    </w:p>
    <w:p>
      <w:r>
        <w:t>Máy trạng thái khớp enum và trigger SQL. Quy tắc hạn nộp được kiểm tra ở hàm nộp; thiết kế không giả định có tác vụ nền chưa được cài đặt.</w:t>
      </w:r>
    </w:p>
    <w:p>
      <w:pPr>
        <w:jc w:val="center"/>
      </w:pPr>
      <w:r>
        <w:drawing>
          <wp:inline xmlns:a="http://schemas.openxmlformats.org/drawingml/2006/main" xmlns:pic="http://schemas.openxmlformats.org/drawingml/2006/picture">
            <wp:extent cx="6446520" cy="5285403"/>
            <wp:docPr id="24" name="Picture 24" descr="State machine vòng đời khảo sát"/>
            <wp:cNvGraphicFramePr>
              <a:graphicFrameLocks noChangeAspect="1"/>
            </wp:cNvGraphicFramePr>
            <a:graphic>
              <a:graphicData uri="http://schemas.openxmlformats.org/drawingml/2006/picture">
                <pic:pic>
                  <pic:nvPicPr>
                    <pic:cNvPr id="0" name="24_state_survey.png"/>
                    <pic:cNvPicPr/>
                  </pic:nvPicPr>
                  <pic:blipFill>
                    <a:blip r:embed="rId34"/>
                    <a:stretch>
                      <a:fillRect/>
                    </a:stretch>
                  </pic:blipFill>
                  <pic:spPr>
                    <a:xfrm>
                      <a:off x="0" y="0"/>
                      <a:ext cx="6446520" cy="5285403"/>
                    </a:xfrm>
                    <a:prstGeom prst="rect"/>
                  </pic:spPr>
                </pic:pic>
              </a:graphicData>
            </a:graphic>
          </wp:inline>
        </w:drawing>
      </w:r>
    </w:p>
    <w:p>
      <w:pPr>
        <w:pStyle w:val="Caption"/>
        <w:jc w:val="center"/>
      </w:pPr>
      <w:r>
        <w:t>Hình 24  State machine vòng đời khảo sát</w:t>
      </w:r>
    </w:p>
    <w:p>
      <w:r>
        <w:br w:type="page"/>
      </w:r>
    </w:p>
    <w:p>
      <w:pPr>
        <w:pStyle w:val="Heading1"/>
      </w:pPr>
      <w:r>
        <w:t>Kiến trúc triển khai đề xuất</w:t>
      </w:r>
    </w:p>
    <w:p>
      <w:r>
        <w:t>Giao diện Admin tách riêng bằng tuyến truy cập và quyền. Cả ba giao diện có thể dùng một backend và một CSDL; không cần ba database hoặc ba bảng tài khoản.</w:t>
      </w:r>
    </w:p>
    <w:p>
      <w:pPr>
        <w:jc w:val="center"/>
      </w:pPr>
      <w:r>
        <w:drawing>
          <wp:inline xmlns:a="http://schemas.openxmlformats.org/drawingml/2006/main" xmlns:pic="http://schemas.openxmlformats.org/drawingml/2006/picture">
            <wp:extent cx="6446520" cy="1289304"/>
            <wp:docPr id="25" name="Picture 25" descr="Kiến trúc triển khai đề xuất"/>
            <wp:cNvGraphicFramePr>
              <a:graphicFrameLocks noChangeAspect="1"/>
            </wp:cNvGraphicFramePr>
            <a:graphic>
              <a:graphicData uri="http://schemas.openxmlformats.org/drawingml/2006/picture">
                <pic:pic>
                  <pic:nvPicPr>
                    <pic:cNvPr id="0" name="25_architecture.png"/>
                    <pic:cNvPicPr/>
                  </pic:nvPicPr>
                  <pic:blipFill>
                    <a:blip r:embed="rId35"/>
                    <a:stretch>
                      <a:fillRect/>
                    </a:stretch>
                  </pic:blipFill>
                  <pic:spPr>
                    <a:xfrm>
                      <a:off x="0" y="0"/>
                      <a:ext cx="6446520" cy="1289304"/>
                    </a:xfrm>
                    <a:prstGeom prst="rect"/>
                  </pic:spPr>
                </pic:pic>
              </a:graphicData>
            </a:graphic>
          </wp:inline>
        </w:drawing>
      </w:r>
    </w:p>
    <w:p>
      <w:pPr>
        <w:pStyle w:val="Caption"/>
        <w:jc w:val="center"/>
      </w:pPr>
      <w:r>
        <w:t>Hình 25  Kiến trúc triển khai đề xuất</w:t>
      </w:r>
    </w:p>
    <w:p>
      <w:r>
        <w:br w:type="page"/>
      </w:r>
    </w:p>
    <w:p>
      <w:pPr>
        <w:pStyle w:val="Heading1"/>
      </w:pPr>
      <w:r>
        <w:t>Hợp đồng API và trách nhiệm triển khai</w:t>
      </w:r>
    </w:p>
    <w:tbl>
      <w:tblPr>
        <w:tblW w:type="auto" w:w="0"/>
        <w:jc w:val="center"/>
        <w:tblLayout w:type="fixed"/>
        <w:tblLook w:firstColumn="1" w:firstRow="1" w:lastColumn="0" w:lastRow="0" w:noHBand="0" w:noVBand="1" w:val="04A0"/>
      </w:tblPr>
      <w:tblGrid>
        <w:gridCol w:w="3960"/>
        <w:gridCol w:w="1440"/>
        <w:gridCol w:w="4824"/>
      </w:tblGrid>
      <w:tr>
        <w:trPr>
          <w:cantSplit/>
          <w:tblHeader/>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Endpoint đề xuất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Quyền</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Trách nhiệm</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POST /auth/register</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Công khai</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Tạo account và hồ sơ, hash mật khẩu</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POST /auth/login</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Công khai</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Xác minh hash, kiểm tra locked, cấp phiên</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GET PATCH /me</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Khách</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Chỉ hồ sơ của ID trong phiên</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GET POST /customers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Nội bộ</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Tìm kiếm hoặc tạo khách tại quầy</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PATCH /customers/{id}/status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Quản lý</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Khóa hoặc mở khóa</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DELETE /customers/{id}</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Quản lý</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Xóa cứng sau xác nhận</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POST /feedback</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Khách</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Tạo phản hồi của chính mình</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PATCH /feedback/{id}/status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Nội bộ</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Đã xem hoặc đã tiếp thu</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POST /surveys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Quản lý</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Lưu nháp và cấu trúc</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POST /surveys/{id}/publish</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Quản lý</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Phát hành và chốt người nhận</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GET /me/surveys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Khách</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Chỉ bài được phân phối</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POST /me/surveys/{id}/submit</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Khách</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Nộp nguyên tử và duy nhất</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POST /surveys/{id}/close</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Quản lý</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Đóng bài</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GET /reports/...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Quản lý</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Đọc view thống kê</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/admin/accounts và /admin/catalogs</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Admin</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Tài khoản nội bộ và danh mục</w:t>
            </w:r>
          </w:p>
        </w:tc>
      </w:tr>
    </w:tbl>
    <w:p>
      <w:pPr>
        <w:spacing w:after="0"/>
      </w:pPr>
    </w:p>
    <w:p>
      <w:r>
        <w:t>Đây là hợp đồng thiết kế, chưa phải API đã chạy. ID trong URL phải được kiểm tra quyền với bản ghi tương ứng. Ví dụ dùng 400 cho dữ liệu sai, 401 chưa đăng nhập, 403 không có quyền, 404 không tồn tại và 409 xung đột hoặc đã nộp; backend cần xử lý lỗi CSDL thành thông báo nghiệp vụ.</w:t>
      </w:r>
    </w:p>
    <w:p>
      <w:r>
        <w:br w:type="page"/>
      </w:r>
    </w:p>
    <w:p>
      <w:pPr>
        <w:pStyle w:val="Heading1"/>
      </w:pPr>
      <w:r>
        <w:t>Cài đặt cơ sở dữ liệu</w:t>
      </w:r>
    </w:p>
    <w:p>
      <w:r>
        <w:t>Tạo một database PostgreSQL mới, mã hóa UTF8, tên crm_tra_sua_ca_phe. Đặt múi giờ kết nối là Asia/Ho_Chi_Minh. Mở Query Tool của database đó hoặc dùng psql. Bộ SQL không chứa lệnh DROP database và được thiết kế chạy một lần trên database trống.</w:t>
      </w:r>
    </w:p>
    <w:tbl>
      <w:tblPr>
        <w:tblW w:type="auto" w:w="0"/>
        <w:jc w:val="center"/>
        <w:tblLayout w:type="fixed"/>
        <w:tblLook w:firstColumn="1" w:firstRow="1" w:lastColumn="0" w:lastRow="0" w:noHBand="0" w:noVBand="1" w:val="04A0"/>
      </w:tblPr>
      <w:tblGrid>
        <w:gridCol w:w="648"/>
        <w:gridCol w:w="3384"/>
        <w:gridCol w:w="6192"/>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Thứ tự</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Tệp</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Mục đích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0</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00_create_database.sql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Chạy ở kết nối quản trị để tạo database; không chạy trong transaction.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01_schema.sql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11 bảng, enum, CHECK, FK và chỉ mục.</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2</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02_business_rules.sql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Trigger và hàm nghiệp vụ.</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3</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03_demo_data.sql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Danh mục, tài khoản giả lập và bài làm mẫu.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4</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04_reports.sql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6 view và truy vấn báo cáo.</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5</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05_use_case_examples.sql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Ví dụ đọc; các thao tác ghi được để trong comment.</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6</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06_verify.sql</w:t>
            </w:r>
          </w:p>
        </w:tc>
        <w:tc>
          <w:tcPr>
            <w:tcW w:type="dxa" w:w="619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Kiểm tra dữ liệu mẫu rồi ROLLBACK thay đổi.</w:t>
            </w:r>
          </w:p>
        </w:tc>
      </w:tr>
    </w:tbl>
    <w:p>
      <w:pPr>
        <w:spacing w:after="0"/>
      </w:pPr>
    </w:p>
    <w:p>
      <w:r>
        <w:t>Có thể thay bước 1 đến 4 bằng CRM_Create_All.sql. Không chạy đồng thời bản gộp và từng file trên cùng database vì sẽ trùng đối tượng. Sau khi kiểm tra, triển khai backend kết nối bằng tài khoản ứng dụng riêng, không dùng superuser.</w:t>
      </w:r>
    </w:p>
    <w:p>
      <w:pPr>
        <w:pStyle w:val="Heading2"/>
      </w:pPr>
      <w:r>
        <w:t>Tài khoản demo</w:t>
      </w:r>
    </w:p>
    <w:tbl>
      <w:tblPr>
        <w:tblW w:type="auto" w:w="0"/>
        <w:jc w:val="center"/>
        <w:tblLayout w:type="fixed"/>
        <w:tblLook w:firstColumn="1" w:firstRow="1" w:lastColumn="0" w:lastRow="0" w:noHBand="0" w:noVBand="1" w:val="04A0"/>
      </w:tblPr>
      <w:tblGrid>
        <w:gridCol w:w="3744"/>
        <w:gridCol w:w="2880"/>
        <w:gridCol w:w="3600"/>
      </w:tblGrid>
      <w:tr>
        <w:trPr>
          <w:cantSplit/>
          <w:tblHeader/>
        </w:trPr>
        <w:tc>
          <w:tcPr>
            <w:tcW w:type="dxa" w:w="37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Tên đăng nhập</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Vai trò</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Trạng thái</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admin</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admin</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active</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quanly</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manager</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active</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nhanvien</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staff</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active</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khach01 đến khach07</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customer</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active</w:t>
            </w:r>
          </w:p>
        </w:tc>
      </w:tr>
      <w:tr>
        <w:trPr>
          <w:cantSplit/>
        </w:trPr>
        <w:tc>
          <w:tcPr>
            <w:tcW w:type="dxa" w:w="37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khach08</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customer</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locked</w:t>
            </w:r>
          </w:p>
        </w:tc>
      </w:tr>
    </w:tbl>
    <w:p>
      <w:pPr>
        <w:spacing w:after="0"/>
      </w:pPr>
    </w:p>
    <w:p>
      <w:r>
        <w:t>Mật khẩu demo chung: DemoCRM@2026. Hash được tạo với salt riêng bằng scrypt, định dạng scrypt$N$r$p$salt_base64$derived_key_base64. Dùng verify_demo_password.py để tham khảo cách xác minh. Chỉ dùng bộ tài khoản này trong môi trường đồ án.</w:t>
      </w:r>
    </w:p>
    <w:p>
      <w:r>
        <w:br w:type="page"/>
      </w:r>
    </w:p>
    <w:p>
      <w:pPr>
        <w:pStyle w:val="Heading1"/>
      </w:pPr>
      <w:r>
        <w:t>Báo cáo và kịch bản demo</w:t>
      </w:r>
    </w:p>
    <w:tbl>
      <w:tblPr>
        <w:tblW w:type="auto" w:w="0"/>
        <w:jc w:val="center"/>
        <w:tblLayout w:type="fixed"/>
        <w:tblLook w:firstColumn="1" w:firstRow="1" w:lastColumn="0" w:lastRow="0" w:noHBand="0" w:noVBand="1" w:val="04A0"/>
      </w:tblPr>
      <w:tblGrid>
        <w:gridCol w:w="3960"/>
        <w:gridCol w:w="6264"/>
      </w:tblGrid>
      <w:tr>
        <w:trPr>
          <w:cantSplit/>
          <w:tblHeader/>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View</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Ý nghĩa</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v_danh_sach_khach_hang</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Danh sách không có hash; có tuổi ước tính và nhóm sở thích.</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v_bao_cao_do_tuoi</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Bốn nhóm tuổi, gồm cả nhóm có số lượng 0.</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v_bao_cao_so_thich</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Tỷ lệ trên toàn bộ khách còn trong DB.</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v_tien_do_khao_sat</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Số được gửi, đã làm, chưa làm và tỷ lệ hoàn thành.</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v_ket_qua_khao_sat</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Lượt chọn từng đáp án; mẫu số theo từng câu đã nộp.</w:t>
            </w:r>
          </w:p>
        </w:tc>
      </w:tr>
      <w:tr>
        <w:trPr>
          <w:cantSplit/>
        </w:trPr>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v_danh_gia_do_uong</w:t>
            </w:r>
          </w:p>
        </w:tc>
        <w:tc>
          <w:tcPr>
            <w:tcW w:type="dxa" w:w="626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Số phản hồi, điểm trung bình và phản hồi chưa xử lý.</w:t>
            </w:r>
          </w:p>
        </w:tc>
      </w:tr>
    </w:tbl>
    <w:p>
      <w:pPr>
        <w:spacing w:after="0"/>
      </w:pPr>
    </w:p>
    <w:p>
      <w:pPr>
        <w:pStyle w:val="Heading2"/>
      </w:pPr>
      <w:r>
        <w:t>Dữ liệu mẫu để đối chiếu</w:t>
      </w:r>
    </w:p>
    <w:p>
      <w:r>
        <w:t>Có 2 chi nhánh, 11 tài khoản, 8 khách, 4 nhóm sở thích, 6 món, 8 phản hồi, 3 khảo sát, 6 câu hỏi, 18 lựa chọn, 10 phân phối và 12 câu trả lời. Khảo sát 1 mở: 4 trên 7 khách hoàn thành, bằng 57,14%. Khảo sát 2 đóng: 2 trên 3 khách hoàn thành, bằng 66,67%. Khảo sát 3 còn nháp.</w:t>
      </w:r>
    </w:p>
    <w:p>
      <w:pPr>
        <w:pStyle w:val="Heading2"/>
      </w:pPr>
      <w:r>
        <w:t>Trình tự trình diễn</w:t>
      </w:r>
    </w:p>
    <w:p>
      <w:r>
        <w:t>1. Đăng nhập bằng khach08 để minh họa chặn tài khoản locked.</w:t>
      </w:r>
    </w:p>
    <w:p>
      <w:r>
        <w:t>2. Đăng nhập quanly; xem khách và báo cáo độ tuổi sở thích.</w:t>
      </w:r>
    </w:p>
    <w:p>
      <w:r>
        <w:t>3. Mở phản hồi mới; đánh dấu đã tiếp thu và xem người xử lý.</w:t>
      </w:r>
    </w:p>
    <w:p>
      <w:r>
        <w:t>4. Mở khảo sát 1: xem người được nhận, tiến độ và biểu đồ câu hỏi.</w:t>
      </w:r>
    </w:p>
    <w:p>
      <w:r>
        <w:t>5. Đăng nhập khach05; nộp khảo sát 1 rồi thử nộp lại để thấy bị chặn.</w:t>
      </w:r>
    </w:p>
    <w:p>
      <w:r>
        <w:t>6. Dùng bản nháp khảo sát 3 để demo sửa câu hỏi và gửi nhóm khách.</w:t>
      </w:r>
    </w:p>
    <w:p>
      <w:r>
        <w:t>7. Thực hiện xóa khách chỉ trên database demo; kiểm tra dữ liệu cascade và thống kê thay đổi.</w:t>
      </w:r>
    </w:p>
    <w:p>
      <w:r>
        <w:br w:type="page"/>
      </w:r>
    </w:p>
    <w:p>
      <w:pPr>
        <w:pStyle w:val="Heading1"/>
      </w:pPr>
      <w:r>
        <w:t>Kết quả kiểm tra và kế hoạch kiểm thử</w:t>
      </w:r>
    </w:p>
    <w:p>
      <w:r>
        <w:t>Đã chạy 46 kiểm tra SQL đạt yêu cầu trên PostgreSQL 18.3 qua PGlite 0.5.8. Đã kiểm tra cú pháp DBML bằng @dbml/core và sinh 01_schema.sql trực tiếp từ mô hình. Kết quả chi tiết nằm trong verification_result.json.</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Nhóm kiểm tra</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Kết quả chính</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Dữ liệu nền</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Đủ bảng, hồ sơ, câu trả lời; báo cáo tuổi và sở thích đúng.</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Khóa ngoại ghép</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Chặn câu sai khảo sát, lựa chọn sai câu và người chưa được nhận.</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Nộp bài</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Chặn thiếu câu, nộp lặp, sửa bài; cho phép bỏ qua câu tùy chọn.</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Transaction</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Không lưu dở khi lỗi; không phát hành nhóm rỗng.</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Khóa và xóa</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Khóa giữ lịch sử; xóa dọn đúng khách và giữ khách khác.</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Vòng đời</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Không sửa cấu trúc đã gửi; khảo sát đóng không nhận bài.</w:t>
            </w:r>
          </w:p>
        </w:tc>
      </w:tr>
      <w:tr>
        <w:trPr>
          <w:cantSplit/>
        </w:trPr>
        <w:tc>
          <w:tcPr>
            <w:tcW w:type="dxa" w:w="30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Đổi vai trò nội bộ</w:t>
            </w:r>
          </w:p>
        </w:tc>
        <w:tc>
          <w:tcPr>
            <w:tcW w:type="dxa" w:w="720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Admin vẫn quản lý khảo sát khi người tạo không còn là manager.</w:t>
            </w:r>
          </w:p>
        </w:tc>
      </w:tr>
    </w:tbl>
    <w:p>
      <w:pPr>
        <w:spacing w:after="0"/>
      </w:pPr>
    </w:p>
    <w:p>
      <w:pPr>
        <w:pStyle w:val="Heading2"/>
      </w:pPr>
      <w:r>
        <w:t>Kiểm thử bổ sung khi có ứng dụng</w:t>
      </w:r>
    </w:p>
    <w:p>
      <w:r>
        <w:t>Kiểm tra phân quyền từng API; sửa ID của người khác; thu hồi phiên locked; XSS trong nhận xét; SQL injection; thao tác đồng thời từ hai kết nối thật; trường hợp hết hạn trong khi khách đang điền; mất mạng khi nộp; xem biểu đồ khi chưa có dữ liệu. Các kiểm thử này chưa được chạy vì chưa có ứng dụng và hạ tầng triển khai.</w:t>
      </w:r>
    </w:p>
    <w:p>
      <w:r>
        <w:t>Các hàm SQL dùng khóa hàng nhằm tuần tự hóa nộp và đóng khảo sát. Phiên bản đồ án ưu tiên tính đúng; khóa hàng khảo sát có thể giới hạn thông lượng nếu lượng nộp lớn. Không xem kết quả kiểm tra nhúng là số đo hiệu năng máy chủ hoặc kiểm thử tải.</w:t>
      </w:r>
    </w:p>
    <w:p>
      <w:r>
        <w:br w:type="page"/>
      </w:r>
    </w:p>
    <w:p>
      <w:pPr>
        <w:pStyle w:val="Heading1"/>
      </w:pPr>
      <w:r>
        <w:t>Kế hoạch thực hiện trong 15 tuần</w:t>
      </w:r>
    </w:p>
    <w:tbl>
      <w:tblPr>
        <w:tblW w:type="auto" w:w="0"/>
        <w:jc w:val="center"/>
        <w:tblLayout w:type="fixed"/>
        <w:tblLook w:firstColumn="1" w:firstRow="1" w:lastColumn="0" w:lastRow="0" w:noHBand="0" w:noVBand="1" w:val="04A0"/>
      </w:tblPr>
      <w:tblGrid>
        <w:gridCol w:w="648"/>
        <w:gridCol w:w="3816"/>
        <w:gridCol w:w="5760"/>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Tuần</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Công việc</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Sản phẩm hoặc điều kiện hoàn thành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Đọc đề và phân vai nhóm</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Phạm vi, tác nhân, kế hoạch</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2</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Khảo sát đơn vị và phỏng vấn</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Phiếu khảo sát, biên bản, dữ liệu gốc</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3</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Phân tích hiện trạng</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Vấn đề, yêu cầu ưu tiên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4</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Use case và phân quyền</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Sơ đồ, đặc tả và ma trận quyền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5</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DFD và từ điển luồng</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Ngữ cảnh, mức 0, mức 1 cân bằng</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6</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ER và mô hình quan hệ</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Khóa, lực lượng, chính sách xóa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7</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Tạo CSDL và dữ liệu mẫu</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SQL chạy được và kiểm tra ràng buộc</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8</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Tài khoản và hồ sơ</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Đăng ký, đăng nhập, phân quyền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9</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Khách hàng nội bộ</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Thêm, tìm, khóa, xóa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10</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Phản hồi sản phẩm</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Gửi, nhận và xử lý góp ý</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11</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Soạn và phân phối khảo sát</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Nháp, phát hành và danh sách nhận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12</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Nộp và thống kê khảo sát</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Transaction, biểu đồ, báo cáo</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13</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Kiểm thử tích hợp</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Sửa lỗi nghiệp vụ và quyền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14</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Hoàn thiện báo cáo và cài đặt</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Tài liệu hướng dẫn, sao lưu, demo</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15</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Diễn tập và bàn giao</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Bộ nộp, tự đánh giá, thuyết trình</w:t>
            </w:r>
          </w:p>
        </w:tc>
      </w:tr>
    </w:tbl>
    <w:p>
      <w:pPr>
        <w:spacing w:after="0"/>
      </w:pPr>
    </w:p>
    <w:p>
      <w:r>
        <w:t>Phân công theo vai trò: phân tích nghiệp vụ; CSDL và backend; giao diện; kiểm thử và tài liệu. Một thành viên có thể kiêm nhiều vai trò. Nhóm điền người phụ trách và phần việc thực tế, không tự gán phần trăm đóng góp khi chưa có bằng chứng.</w:t>
      </w:r>
    </w:p>
    <w:tbl>
      <w:tblPr>
        <w:tblW w:type="auto" w:w="0"/>
        <w:jc w:val="center"/>
        <w:tblLayout w:type="fixed"/>
        <w:tblLook w:firstColumn="1" w:firstRow="1" w:lastColumn="0" w:lastRow="0" w:noHBand="0" w:noVBand="1" w:val="04A0"/>
      </w:tblPr>
      <w:tblGrid>
        <w:gridCol w:w="2952"/>
        <w:gridCol w:w="3456"/>
        <w:gridCol w:w="1872"/>
        <w:gridCol w:w="1944"/>
      </w:tblGrid>
      <w:tr>
        <w:trPr>
          <w:cantSplit/>
          <w:tblHeader/>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Thành viên và MSSV</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Phần việc đã làm</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Minh chứng</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19"/>
              </w:rPr>
              <w:t>Tự đánh giá</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19"/>
              </w:rPr>
              <w:t>............</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19"/>
              </w:rPr>
              <w:t>............</w:t>
            </w:r>
          </w:p>
        </w:tc>
      </w:tr>
    </w:tbl>
    <w:p>
      <w:pPr>
        <w:spacing w:after="0"/>
      </w:pPr>
    </w:p>
    <w:p>
      <w:r>
        <w:br w:type="page"/>
      </w:r>
    </w:p>
    <w:p>
      <w:pPr>
        <w:pStyle w:val="Heading1"/>
      </w:pPr>
      <w:r>
        <w:t>Phiếu khảo sát hiện trạng hệ thống thông tin</w:t>
      </w:r>
    </w:p>
    <w:p>
      <w:r>
        <w:t>Đối tượng: quản lý chuỗi, quản lý chi nhánh, nhân viên quầy hoặc chăm sóc khách hàng. Mục đích: tìm hiểu cách quản lý khách hàng và xử lý phản hồi trước khi triển khai CRM.</w:t>
      </w:r>
    </w:p>
    <w:p>
      <w:r>
        <w:t>Ngày khảo sát ................  Đơn vị hoặc chi nhánh ...............................</w:t>
      </w:r>
    </w:p>
    <w:p>
      <w:r>
        <w:t>Mã người trả lời ................  Vai trò ................................................</w:t>
      </w:r>
    </w:p>
    <w:p>
      <w:pPr>
        <w:pStyle w:val="Heading2"/>
      </w:pPr>
      <w:r>
        <w:t>1 Anh chị đang làm ở vị trí nào?</w:t>
      </w:r>
    </w:p>
    <w:p>
      <w:r>
        <w:rPr>
          <w:sz w:val="21"/>
        </w:rPr>
        <w:t>Chủ chuỗi / Quản lý chi nhánh / Nhân viên quầy / CSKH / Khác.</w:t>
      </w:r>
    </w:p>
    <w:p>
      <w:pPr>
        <w:pStyle w:val="Heading2"/>
      </w:pPr>
      <w:r>
        <w:t>2 Khách hàng được nhận diện bằng thông tin nào?</w:t>
      </w:r>
    </w:p>
    <w:p>
      <w:r>
        <w:rPr>
          <w:sz w:val="21"/>
        </w:rPr>
        <w:t>Mã thành viên / Số điện thoại / Tên đăng nhập / Chưa có mã thống nhất.</w:t>
      </w:r>
    </w:p>
    <w:p>
      <w:pPr>
        <w:pStyle w:val="Heading2"/>
      </w:pPr>
      <w:r>
        <w:t>3 Thông tin khách hiện được lưu ở đâu?</w:t>
      </w:r>
    </w:p>
    <w:p>
      <w:r>
        <w:rPr>
          <w:sz w:val="21"/>
        </w:rPr>
        <w:t>Sổ giấy / Excel / Phần mềm bán hàng / CRM / Nhiều nơi.</w:t>
      </w:r>
    </w:p>
    <w:p>
      <w:pPr>
        <w:pStyle w:val="Heading2"/>
      </w:pPr>
      <w:r>
        <w:t>4 Dữ liệu khách có được dùng chung giữa các chi nhánh không?</w:t>
      </w:r>
    </w:p>
    <w:p>
      <w:r>
        <w:rPr>
          <w:sz w:val="21"/>
        </w:rPr>
        <w:t>Có đầy đủ / Có một phần / Không / Chưa rõ.</w:t>
      </w:r>
    </w:p>
    <w:p>
      <w:pPr>
        <w:pStyle w:val="Heading2"/>
      </w:pPr>
      <w:r>
        <w:t>5 Mức độ thường gặp khách hàng trùng thông tin?</w:t>
      </w:r>
    </w:p>
    <w:p>
      <w:r>
        <w:rPr>
          <w:sz w:val="21"/>
        </w:rPr>
        <w:t>Không bao giờ / Hiếm / Thỉnh thoảng / Thường xuyên.</w:t>
      </w:r>
    </w:p>
    <w:p>
      <w:pPr>
        <w:pStyle w:val="Heading2"/>
      </w:pPr>
      <w:r>
        <w:t>6 Nhân viên thường mất bao lâu để tìm một hồ sơ khách?</w:t>
      </w:r>
    </w:p>
    <w:p>
      <w:r>
        <w:rPr>
          <w:sz w:val="21"/>
        </w:rPr>
        <w:t>Dưới 30 giây / 30 giây đến 2 phút / Trên 2 phút / Không tra được.</w:t>
      </w:r>
    </w:p>
    <w:p>
      <w:pPr>
        <w:pStyle w:val="Heading2"/>
      </w:pPr>
      <w:r>
        <w:t>7 Những thông tin nào thật sự cần trong hồ sơ?</w:t>
      </w:r>
    </w:p>
    <w:p>
      <w:r>
        <w:rPr>
          <w:sz w:val="21"/>
        </w:rPr>
        <w:t>Họ tên / Năm sinh / Giới tính / Sở thích / Thông tin khác; có thể chọn nhiều.</w:t>
      </w:r>
    </w:p>
    <w:p>
      <w:pPr>
        <w:pStyle w:val="Heading2"/>
      </w:pPr>
      <w:r>
        <w:t>8 Phản hồi khách hiện đến từ kênh nào?</w:t>
      </w:r>
    </w:p>
    <w:p>
      <w:r>
        <w:rPr>
          <w:sz w:val="21"/>
        </w:rPr>
        <w:t>Tại quầy / Điện thoại / Mạng xã hội / Biểu mẫu / Khác.</w:t>
      </w:r>
    </w:p>
    <w:p>
      <w:r>
        <w:rPr>
          <w:sz w:val="18"/>
        </w:rPr>
        <w:t>Không ghi mật khẩu hoặc thông tin nhận diện khách hàng thật trên phiếu khảo sát.</w:t>
      </w:r>
    </w:p>
    <w:p>
      <w:r>
        <w:br w:type="page"/>
      </w:r>
    </w:p>
    <w:p>
      <w:pPr>
        <w:pStyle w:val="Heading1"/>
      </w:pPr>
      <w:r>
        <w:t>Phiếu khảo sát hiện trạng hệ thống thông tin tiếp theo</w:t>
      </w:r>
    </w:p>
    <w:p>
      <w:pPr>
        <w:pStyle w:val="Heading2"/>
      </w:pPr>
      <w:r>
        <w:t>9 Phản hồi được giao người xử lý bằng cách nào?</w:t>
      </w:r>
    </w:p>
    <w:p>
      <w:r>
        <w:rPr>
          <w:sz w:val="21"/>
        </w:rPr>
        <w:t>Có phân công rõ / Nhóm tự nhận / Truyền miệng / Chưa có quy trình.</w:t>
      </w:r>
    </w:p>
    <w:p>
      <w:pPr>
        <w:pStyle w:val="Heading2"/>
      </w:pPr>
      <w:r>
        <w:t>10 Anh chị có theo dõi được phản hồi đã xử lý không?</w:t>
      </w:r>
    </w:p>
    <w:p>
      <w:r>
        <w:rPr>
          <w:sz w:val="21"/>
        </w:rPr>
        <w:t>Có đầy đủ / Một phần / Không.</w:t>
      </w:r>
    </w:p>
    <w:p>
      <w:pPr>
        <w:pStyle w:val="Heading2"/>
      </w:pPr>
      <w:r>
        <w:t>11 Khi muốn khóa tài khoản khách, ai được quyền quyết định?</w:t>
      </w:r>
    </w:p>
    <w:p>
      <w:r>
        <w:rPr>
          <w:sz w:val="21"/>
        </w:rPr>
        <w:t>Admin / Quản lý / Nhân viên / Chưa quy định.</w:t>
      </w:r>
    </w:p>
    <w:p>
      <w:pPr>
        <w:pStyle w:val="Heading2"/>
      </w:pPr>
      <w:r>
        <w:t>12 Đơn vị thường thăm dò sản phẩm mới bằng cách nào?</w:t>
      </w:r>
    </w:p>
    <w:p>
      <w:r>
        <w:rPr>
          <w:sz w:val="21"/>
        </w:rPr>
        <w:t>Khảo sát tại quầy / Online / Dùng thử / Dựa kinh nghiệm / Chưa làm.</w:t>
      </w:r>
    </w:p>
    <w:p>
      <w:pPr>
        <w:pStyle w:val="Heading2"/>
      </w:pPr>
      <w:r>
        <w:t>13 Khảo sát cần gửi cho nhóm khách nào?</w:t>
      </w:r>
    </w:p>
    <w:p>
      <w:r>
        <w:rPr>
          <w:sz w:val="21"/>
        </w:rPr>
        <w:t>Toàn bộ / Theo tuổi / Theo sở thích / Theo tiêu chí khác.</w:t>
      </w:r>
    </w:p>
    <w:p>
      <w:pPr>
        <w:pStyle w:val="Heading2"/>
      </w:pPr>
      <w:r>
        <w:t>14 Báo cáo nào hỗ trợ quyết định thường xuyên nhất?</w:t>
      </w:r>
    </w:p>
    <w:p>
      <w:r>
        <w:rPr>
          <w:sz w:val="21"/>
        </w:rPr>
        <w:t>Độ tuổi / Sở thích / Điểm hài lòng / Kết quả khảo sát; chọn tối đa ba.</w:t>
      </w:r>
    </w:p>
    <w:p>
      <w:pPr>
        <w:pStyle w:val="Heading2"/>
      </w:pPr>
      <w:r>
        <w:t>15 Khó khăn lớn nhất và ưu tiên cải tiến HTTT là gì?</w:t>
      </w:r>
    </w:p>
    <w:p>
      <w:r>
        <w:rPr>
          <w:sz w:val="21"/>
        </w:rPr>
        <w:t>Câu trả lời mở: mô tả vấn đề, tác động và mức ưu tiên.</w:t>
      </w:r>
    </w:p>
    <w:p>
      <w:r>
        <w:t>..........................................................................................</w:t>
        <w:br/>
        <w:t>..........................................................................................</w:t>
      </w:r>
    </w:p>
    <w:p>
      <w:r>
        <w:rPr>
          <w:sz w:val="18"/>
        </w:rPr>
        <w:t>Không ghi mật khẩu hoặc thông tin nhận diện khách hàng thật trên phiếu khảo sát.</w:t>
      </w:r>
    </w:p>
    <w:p>
      <w:r>
        <w:br w:type="page"/>
      </w:r>
    </w:p>
    <w:p>
      <w:pPr>
        <w:pStyle w:val="Heading1"/>
      </w:pPr>
      <w:r>
        <w:t>Tổng hợp khảo sát hiện trạng và hoàn thiện bộ nộp</w:t>
      </w:r>
    </w:p>
    <w:p>
      <w:r>
        <w:t>Sau khi thu thập phiếu, nhập câu trả lời vào bảng tổng hợp; tính tỷ lệ trên số phiếu hợp lệ cho từng câu. Với câu nhiều lựa chọn, tổng tỷ lệ có thể vượt 100%. Lưu số phiếu, khoảng thời gian, vai trò người tham gia và cách chọn mẫu để giải thích giới hạn kết quả.</w:t>
      </w:r>
    </w:p>
    <w:tbl>
      <w:tblPr>
        <w:tblW w:type="auto" w:w="0"/>
        <w:jc w:val="center"/>
        <w:tblLayout w:type="fixed"/>
        <w:tblLook w:firstColumn="1" w:firstRow="1" w:lastColumn="0" w:lastRow="0" w:noHBand="0" w:noVBand="1" w:val="04A0"/>
      </w:tblPr>
      <w:tblGrid>
        <w:gridCol w:w="1008"/>
        <w:gridCol w:w="3960"/>
        <w:gridCol w:w="2304"/>
        <w:gridCol w:w="2952"/>
      </w:tblGrid>
      <w:tr>
        <w:trPr>
          <w:cantSplit/>
          <w:tblHeader/>
        </w:trPr>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Mã vấn đề</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Bằng chứng từ khảo sát</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Tác động</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294759"/>
          </w:tcPr>
          <w:p>
            <w:pPr>
              <w:spacing w:after="20" w:line="252" w:lineRule="auto"/>
            </w:pPr>
            <w:r>
              <w:rPr>
                <w:rFonts w:ascii="Arial" w:hAnsi="Arial"/>
                <w:b/>
                <w:color w:val="FFFFFF"/>
                <w:sz w:val="20"/>
              </w:rPr>
              <w:t>Yêu cầu cải tiến</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V01</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Điền số phiếu hoặc trích ý kiến</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Điền tác động</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Đối chiếu UC liên quan</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V02</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3F6F8"/>
          </w:tcPr>
          <w:p>
            <w:pPr>
              <w:spacing w:after="20" w:line="252" w:lineRule="auto"/>
            </w:pPr>
            <w:r>
              <w:rPr>
                <w:rFonts w:ascii="Arial" w:hAnsi="Arial"/>
                <w:sz w:val="20"/>
              </w:rPr>
              <w:t>................</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V03</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FFFFFF"/>
          </w:tcPr>
          <w:p>
            <w:pPr>
              <w:spacing w:after="20" w:line="252" w:lineRule="auto"/>
            </w:pPr>
            <w:r>
              <w:rPr>
                <w:rFonts w:ascii="Arial" w:hAnsi="Arial"/>
                <w:sz w:val="20"/>
              </w:rPr>
              <w:t>................</w:t>
            </w:r>
          </w:p>
        </w:tc>
      </w:tr>
    </w:tbl>
    <w:p>
      <w:pPr>
        <w:spacing w:after="0"/>
      </w:pPr>
    </w:p>
    <w:p>
      <w:r>
        <w:t>Phần kết luận hiện trạng phải dựa trên phiếu đã thu thập. Chưa có dữ liệu khảo sát thực tế để kết luận doanh nghiệp đang gặp bao nhiêu hồ sơ trùng hay xử lý phản hồi chậm ở mức nào. Không thay những ô này bằng tỷ lệ trong bộ dữ liệu demo của CSDL.</w:t>
      </w:r>
    </w:p>
    <w:p>
      <w:pPr>
        <w:pStyle w:val="Heading2"/>
      </w:pPr>
      <w:r>
        <w:t>Checklist trước khi nộp</w:t>
      </w:r>
    </w:p>
    <w:p>
      <w:r>
        <w:t>• Điền tên doanh nghiệp khảo sát, thông tin nhóm, giảng viên và minh chứng phân công thực tế.</w:t>
      </w:r>
    </w:p>
    <w:p>
      <w:r>
        <w:t>• Bổ sung kết quả khảo sát hiện trạng và kết luận theo dữ liệu thu được.</w:t>
      </w:r>
    </w:p>
    <w:p>
      <w:r>
        <w:t>• Hoàn thiện ứng dụng web, API và ảnh màn hình; ghi rõ chức năng đã triển khai.</w:t>
      </w:r>
    </w:p>
    <w:p>
      <w:r>
        <w:t>• Chạy lại SQL trên PostgreSQL của nhóm, kiểm thử API và chuẩn bị bản sao lưu demo.</w:t>
      </w:r>
    </w:p>
    <w:p>
      <w:r>
        <w:t>• Ghi phiên bản phần mềm, cách cấu hình, cách khởi động và tài khoản thử trong readme.txt.</w:t>
      </w:r>
    </w:p>
    <w:p>
      <w:r>
        <w:t>• Đối chiếu yêu cầu môn học về bố cục, quy cách in, nội dung email và tệp nộp.</w:t>
      </w:r>
    </w:p>
    <w:p>
      <w:pPr>
        <w:pStyle w:val="Heading2"/>
      </w:pPr>
      <w:r>
        <w:t>Các mở rộng khi có yêu cầu mới</w:t>
      </w:r>
    </w:p>
    <w:p>
      <w:r>
        <w:t>Nếu cần nhiều sở thích, thêm bảng nối khach_hang_so_thich. Nếu cần nhiều đáp án trong một câu, tách câu trả lời và đáp án được chọn. Nếu cần giữ thống kê lịch sử bất biến, thay quy tắc xóa bằng ẩn danh theo yêu cầu đã thống nhất hoặc lưu snapshot báo cáo. Nhật ký kiểm toán, tích điểm, voucher và liên kết hóa đơn được thiết kế ở phiên bản mở rộng.</w:t>
      </w:r>
    </w:p>
    <w:p>
      <w:r>
        <w:br w:type="page"/>
      </w:r>
    </w:p>
    <w:p>
      <w:pPr>
        <w:pStyle w:val="Heading1"/>
      </w:pPr>
      <w:r>
        <w:t>Tài liệu tham khảo và quy ước</w:t>
      </w:r>
    </w:p>
    <w:p>
      <w:pPr>
        <w:pStyle w:val="Heading2"/>
      </w:pPr>
      <w:r>
        <w:t>Yêu cầu môn học</w:t>
      </w:r>
    </w:p>
    <w:p>
      <w:r>
        <w:rPr>
          <w:sz w:val="20"/>
        </w:rPr>
        <w:t>Ba ảnh đề bài người dùng cung cấp ngày 23 tháng 9 năm 2026; mục mô phỏng CRM, bảng yêu cầu nộp và giao diện Admin.</w:t>
      </w:r>
    </w:p>
    <w:p>
      <w:pPr>
        <w:pStyle w:val="Heading2"/>
      </w:pPr>
      <w:r>
        <w:t>DBML</w:t>
      </w:r>
    </w:p>
    <w:p>
      <w:r>
        <w:rPr>
          <w:sz w:val="20"/>
        </w:rPr>
        <w:t>https://dbml.dbdiagram.io/docs/</w:t>
      </w:r>
    </w:p>
    <w:p>
      <w:pPr>
        <w:pStyle w:val="Heading2"/>
      </w:pPr>
      <w:r>
        <w:t>Bộ phân tích DBML</w:t>
      </w:r>
    </w:p>
    <w:p>
      <w:r>
        <w:rPr>
          <w:sz w:val="20"/>
        </w:rPr>
        <w:t>https://dbml.dbdiagram.io/js-module/core/</w:t>
      </w:r>
    </w:p>
    <w:p>
      <w:pPr>
        <w:pStyle w:val="Heading2"/>
      </w:pPr>
      <w:r>
        <w:t>Ràng buộc PostgreSQL</w:t>
      </w:r>
    </w:p>
    <w:p>
      <w:r>
        <w:rPr>
          <w:sz w:val="20"/>
        </w:rPr>
        <w:t>https://www.postgresql.org/docs/current/ddl-constraints.html</w:t>
      </w:r>
    </w:p>
    <w:p>
      <w:pPr>
        <w:pStyle w:val="Heading2"/>
      </w:pPr>
      <w:r>
        <w:t>UML use case</w:t>
      </w:r>
    </w:p>
    <w:p>
      <w:r>
        <w:rPr>
          <w:sz w:val="20"/>
        </w:rPr>
        <w:t>https://plantuml.com/use-case-diagram</w:t>
      </w:r>
    </w:p>
    <w:p>
      <w:pPr>
        <w:pStyle w:val="Heading2"/>
      </w:pPr>
      <w:r>
        <w:t>UML tuần tự</w:t>
      </w:r>
    </w:p>
    <w:p>
      <w:r>
        <w:rPr>
          <w:sz w:val="20"/>
        </w:rPr>
        <w:t>https://plantuml.com/sequence-diagram</w:t>
      </w:r>
    </w:p>
    <w:p>
      <w:pPr>
        <w:pStyle w:val="Heading2"/>
      </w:pPr>
      <w:r>
        <w:t>UML class</w:t>
      </w:r>
    </w:p>
    <w:p>
      <w:r>
        <w:rPr>
          <w:sz w:val="20"/>
        </w:rPr>
        <w:t>https://plantuml.com/class-diagram</w:t>
      </w:r>
    </w:p>
    <w:p>
      <w:pPr>
        <w:pStyle w:val="Heading2"/>
      </w:pPr>
      <w:r>
        <w:t>Môi trường kiểm tra SQL nhúng</w:t>
      </w:r>
    </w:p>
    <w:p>
      <w:r>
        <w:rPr>
          <w:sz w:val="20"/>
        </w:rPr>
        <w:t>https://pglite.dev/docs/</w:t>
      </w:r>
    </w:p>
    <w:p>
      <w:r>
        <w:t>Ngày đối chiếu tài liệu kỹ thuật: 23 tháng 9 năm 2026. Các sơ đồ là thiết kế cho bài toán CRM này. DFD dùng ellipse cho tiến trình, chữ nhật cho tác nhân và kho có mã D; mã luồng F tra trong bảng đi kèm. ERD dùng PK, FK, UQ và lực lượng; use case và class dùng ký pháp UML. File SVG dùng để phóng to, file PNG để chèn vào báo cáo; nguồn PlantUML hoặc DOT để chỉnh sửa.</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r>
      <w:rPr>
        <w:sz w:val="18"/>
      </w:rPr>
    </w:r>
    <w:fldSimple w:instr="PAGE"/>
    <w:r>
      <w:rPr>
        <w:sz w:val="18"/>
      </w:rPr>
      <w:t xml:space="preserve"> /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ĐỒ ÁN HTTT   |   CRM CHUỖI TRÀ SỮA VÀ CÀ PHÊ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CRM chuỗi trà sữa và cà phê</dc:title>
  <dc:subject>Hồ sơ phân tích thiết kế và cơ sở dữ liệu cho đồ án HTTT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