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Міністерство освіти і науки України</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Національний технічний університет України «КПІ» імені Ігоря Сікорського</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Кафедра обчислювальної техніки ФІОТ</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ЗВІТ</w:t>
      </w:r>
    </w:p>
    <w:p w:rsidR="00000000" w:rsidDel="00000000" w:rsidP="00000000" w:rsidRDefault="00000000" w:rsidRPr="00000000" w14:paraId="0000000E">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 лабораторної роботи № 1</w:t>
      </w:r>
    </w:p>
    <w:p w:rsidR="00000000" w:rsidDel="00000000" w:rsidP="00000000" w:rsidRDefault="00000000" w:rsidRPr="00000000" w14:paraId="0000000F">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 навчальної дисципліни «Computer Vision»</w:t>
      </w:r>
    </w:p>
    <w:p w:rsidR="00000000" w:rsidDel="00000000" w:rsidP="00000000" w:rsidRDefault="00000000" w:rsidRPr="00000000" w14:paraId="00000010">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w:t>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ДОСЛІДЖЕННЯ ТЕХНОЛОГІЙ ПОБУДОВИ ТА ПЕРЕТВОРЕННЯ КООРДИНАТ</w:t>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ПЛОЩИННИХ (2D) ОБ’ЄКТІВ</w:t>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ind w:left="54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Виконав:</w:t>
      </w:r>
    </w:p>
    <w:p w:rsidR="00000000" w:rsidDel="00000000" w:rsidP="00000000" w:rsidRDefault="00000000" w:rsidRPr="00000000" w14:paraId="00000022">
      <w:pPr>
        <w:spacing w:line="240" w:lineRule="auto"/>
        <w:ind w:left="5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3 курсу кафедри ІПІ ФІОТ,</w:t>
      </w:r>
    </w:p>
    <w:p w:rsidR="00000000" w:rsidDel="00000000" w:rsidP="00000000" w:rsidRDefault="00000000" w:rsidRPr="00000000" w14:paraId="00000023">
      <w:pPr>
        <w:spacing w:line="240" w:lineRule="auto"/>
        <w:ind w:left="5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Навчальної групи ІП-14</w:t>
      </w:r>
    </w:p>
    <w:p w:rsidR="00000000" w:rsidDel="00000000" w:rsidP="00000000" w:rsidRDefault="00000000" w:rsidRPr="00000000" w14:paraId="00000024">
      <w:pPr>
        <w:spacing w:line="240" w:lineRule="auto"/>
        <w:ind w:left="5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Бабіч Д. В.</w:t>
      </w:r>
    </w:p>
    <w:p w:rsidR="00000000" w:rsidDel="00000000" w:rsidP="00000000" w:rsidRDefault="00000000" w:rsidRPr="00000000" w14:paraId="00000025">
      <w:pPr>
        <w:spacing w:line="240" w:lineRule="auto"/>
        <w:ind w:left="540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ind w:left="54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Перевірив:</w:t>
      </w:r>
    </w:p>
    <w:p w:rsidR="00000000" w:rsidDel="00000000" w:rsidP="00000000" w:rsidRDefault="00000000" w:rsidRPr="00000000" w14:paraId="00000027">
      <w:pPr>
        <w:spacing w:line="240" w:lineRule="auto"/>
        <w:ind w:left="5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Професор кафедри ОТ ФІОТ</w:t>
      </w:r>
    </w:p>
    <w:p w:rsidR="00000000" w:rsidDel="00000000" w:rsidP="00000000" w:rsidRDefault="00000000" w:rsidRPr="00000000" w14:paraId="00000028">
      <w:pPr>
        <w:spacing w:line="240" w:lineRule="auto"/>
        <w:ind w:left="5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Писарчук О. О.</w:t>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Київ 2024</w:t>
      </w:r>
    </w:p>
    <w:p w:rsidR="00000000" w:rsidDel="00000000" w:rsidP="00000000" w:rsidRDefault="00000000" w:rsidRPr="00000000" w14:paraId="00000034">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20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Мета:</w:t>
      </w:r>
    </w:p>
    <w:p w:rsidR="00000000" w:rsidDel="00000000" w:rsidP="00000000" w:rsidRDefault="00000000" w:rsidRPr="00000000" w14:paraId="0000003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Виявити дослідити та узагальнити особливості формування та перетворення координат площинних (2d) та просторових (3d) об’єктів.</w:t>
      </w:r>
    </w:p>
    <w:p w:rsidR="00000000" w:rsidDel="00000000" w:rsidP="00000000" w:rsidRDefault="00000000" w:rsidRPr="00000000" w14:paraId="00000037">
      <w:pPr>
        <w:numPr>
          <w:ilvl w:val="0"/>
          <w:numId w:val="1"/>
        </w:numPr>
        <w:spacing w:after="20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Завдання:</w:t>
      </w:r>
    </w:p>
    <w:p w:rsidR="00000000" w:rsidDel="00000000" w:rsidP="00000000" w:rsidRDefault="00000000" w:rsidRPr="00000000" w14:paraId="00000038">
      <w:pPr>
        <w:spacing w:after="0" w:before="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Завдання ІІ рівня</w:t>
      </w:r>
    </w:p>
    <w:p w:rsidR="00000000" w:rsidDel="00000000" w:rsidP="00000000" w:rsidRDefault="00000000" w:rsidRPr="00000000" w14:paraId="0000003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Здійснити синтез математичних моделей та розробити програмний скрипт, що реалізує базові операції 3D перетворень над геометричними примітивами: аксонометрична проекція будь-якого типу та з циклічне обертання (анімація) 3D графічного об’єкту навколо будь-якої обраної внутрішньої віссю. Траєкторію обертання не відображати. Для розробки використовувати матричні операції. Вхідна матриця координат кутів геометричної фігури має бути розширеною.</w:t>
      </w:r>
    </w:p>
    <w:p w:rsidR="00000000" w:rsidDel="00000000" w:rsidP="00000000" w:rsidRDefault="00000000" w:rsidRPr="00000000" w14:paraId="0000003A">
      <w:pPr>
        <w:spacing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Таблиця 1.1 – Варіант завдання</w:t>
      </w:r>
    </w:p>
    <w:tbl>
      <w:tblPr>
        <w:tblStyle w:val="Table1"/>
        <w:tblW w:w="94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4187"/>
        <w:gridCol w:w="2976"/>
        <w:tblGridChange w:id="0">
          <w:tblGrid>
            <w:gridCol w:w="2250"/>
            <w:gridCol w:w="4187"/>
            <w:gridCol w:w="297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Варіант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(день народження)</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Технічні умови</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Графічна фігура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Динаміка фігури:</w:t>
            </w:r>
            <w:r w:rsidDel="00000000" w:rsidR="00000000" w:rsidRPr="00000000">
              <w:rPr>
                <w:rFonts w:ascii="Times New Roman" w:cs="Times New Roman" w:eastAsia="Times New Roman" w:hAnsi="Times New Roman"/>
                <w:sz w:val="24"/>
                <w:szCs w:val="24"/>
                <w:rtl w:val="0"/>
              </w:rPr>
              <w:t xml:space="preserve"> графічна фігура з’являється та гасне, змінює колір контуру та заливки.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Обрати самостійно: </w:t>
            </w:r>
            <w:r w:rsidDel="00000000" w:rsidR="00000000" w:rsidRPr="00000000">
              <w:rPr>
                <w:rFonts w:ascii="Times New Roman" w:cs="Times New Roman" w:eastAsia="Times New Roman" w:hAnsi="Times New Roman"/>
                <w:sz w:val="24"/>
                <w:szCs w:val="24"/>
                <w:rtl w:val="0"/>
              </w:rPr>
              <w:t xml:space="preserve">бібліотеку, розмір графічного вікна, розмір фігури, параметри зміни положення фігури, кольорову гамму усіх графічних об’єктів. Всі операції перетворень мають здійснюватись у межах графічного вікна.</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Піраміда з чотирикутною основою </w:t>
            </w:r>
          </w:p>
        </w:tc>
      </w:tr>
    </w:tbl>
    <w:p w:rsidR="00000000" w:rsidDel="00000000" w:rsidP="00000000" w:rsidRDefault="00000000" w:rsidRPr="00000000" w14:paraId="00000043">
      <w:pPr>
        <w:numPr>
          <w:ilvl w:val="0"/>
          <w:numId w:val="1"/>
        </w:numPr>
        <w:spacing w:after="20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Результати виконання лабораторної роботи.</w:t>
      </w:r>
    </w:p>
    <w:p w:rsidR="00000000" w:rsidDel="00000000" w:rsidP="00000000" w:rsidRDefault="00000000" w:rsidRPr="00000000" w14:paraId="00000044">
      <w:pPr>
        <w:numPr>
          <w:ilvl w:val="0"/>
          <w:numId w:val="2"/>
        </w:numPr>
        <w:spacing w:after="200" w:before="20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Синтезована математична модель перетворень об’єктів у 3Д просторі.</w:t>
      </w:r>
    </w:p>
    <w:p w:rsidR="00000000" w:rsidDel="00000000" w:rsidP="00000000" w:rsidRDefault="00000000" w:rsidRPr="00000000" w14:paraId="00000045">
      <w:pP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Для виконання обертання побудованого 3Д об’єкту необхідно було використати матриці трансформацій. Матриці трансформацій використовуються для виконання різних видів перетворень у просторі, таких як обертання, масштабування та перенесення. Вони є основою для багатьох операцій в графіці та комп’ютерному моделюванні. Також ці матриці можуть бути комбіновані для виконання складених перетворень. Наприклад, можна спочатку обернути об’єкт, потім масштабувати його, а потім перенести його до нового місця. Комбінація цих перетворень може бути представлена однією матрицею, яка є результатом множення окремих матриць перетворень, проте у цьому випадку особливу увагу потрібно зважати на порядок, у якому виконуються перетворення, має значення, оскільки множення матриць не є комутативним.</w:t>
      </w:r>
    </w:p>
    <w:p w:rsidR="00000000" w:rsidDel="00000000" w:rsidP="00000000" w:rsidRDefault="00000000" w:rsidRPr="00000000" w14:paraId="00000046">
      <w:pPr>
        <w:spacing w:after="20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Матриця обертання, довкола осі X, де θ – заданий кут обертання.</w:t>
      </w:r>
    </w:p>
    <w:tbl>
      <w:tblPr>
        <w:tblStyle w:val="Table2"/>
        <w:tblW w:w="3525.0" w:type="dxa"/>
        <w:jc w:val="left"/>
        <w:tblInd w:w="3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0"/>
        <w:gridCol w:w="990"/>
        <w:gridCol w:w="1065"/>
        <w:gridCol w:w="990"/>
        <w:gridCol w:w="240"/>
        <w:tblGridChange w:id="0">
          <w:tblGrid>
            <w:gridCol w:w="240"/>
            <w:gridCol w:w="990"/>
            <w:gridCol w:w="1065"/>
            <w:gridCol w:w="990"/>
            <w:gridCol w:w="240"/>
          </w:tblGrid>
        </w:tblGridChange>
      </w:tblGrid>
      <w:tr>
        <w:trPr>
          <w:cantSplit w:val="0"/>
          <w:trHeight w:val="1065" w:hRule="atLeast"/>
          <w:tblHeader w:val="0"/>
        </w:trPr>
        <w:tc>
          <w:tcPr>
            <w:tcBorders>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cos(θ)</w:t>
            </w:r>
          </w:p>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sin(θ)</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-sin(θ)</w:t>
            </w:r>
          </w:p>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cos(θ)</w:t>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2">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00"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0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Матриця обертання, довкола осі Y, де θ – заданий кут обертання.</w:t>
      </w:r>
    </w:p>
    <w:tbl>
      <w:tblPr>
        <w:tblStyle w:val="Table3"/>
        <w:tblW w:w="3525.0" w:type="dxa"/>
        <w:jc w:val="left"/>
        <w:tblInd w:w="3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0"/>
        <w:gridCol w:w="990"/>
        <w:gridCol w:w="1065"/>
        <w:gridCol w:w="990"/>
        <w:gridCol w:w="240"/>
        <w:tblGridChange w:id="0">
          <w:tblGrid>
            <w:gridCol w:w="240"/>
            <w:gridCol w:w="990"/>
            <w:gridCol w:w="1065"/>
            <w:gridCol w:w="990"/>
            <w:gridCol w:w="240"/>
          </w:tblGrid>
        </w:tblGridChange>
      </w:tblGrid>
      <w:tr>
        <w:trPr>
          <w:cantSplit w:val="0"/>
          <w:trHeight w:val="1020" w:hRule="atLeast"/>
          <w:tblHeader w:val="0"/>
        </w:trPr>
        <w:tc>
          <w:tcPr>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cos(θ)</w:t>
            </w:r>
          </w:p>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-sin(θ)</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sin(θ)</w:t>
            </w:r>
          </w:p>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cos(θ)</w:t>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0">
      <w:pPr>
        <w:spacing w:after="20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Матриця обертання, довкола осі Z, де θ – заданий кут обертання.</w:t>
      </w:r>
    </w:p>
    <w:tbl>
      <w:tblPr>
        <w:tblStyle w:val="Table4"/>
        <w:tblW w:w="3525.0" w:type="dxa"/>
        <w:jc w:val="left"/>
        <w:tblInd w:w="3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0"/>
        <w:gridCol w:w="990"/>
        <w:gridCol w:w="1065"/>
        <w:gridCol w:w="990"/>
        <w:gridCol w:w="240"/>
        <w:tblGridChange w:id="0">
          <w:tblGrid>
            <w:gridCol w:w="240"/>
            <w:gridCol w:w="990"/>
            <w:gridCol w:w="1065"/>
            <w:gridCol w:w="990"/>
            <w:gridCol w:w="240"/>
          </w:tblGrid>
        </w:tblGridChange>
      </w:tblGrid>
      <w:tr>
        <w:trPr>
          <w:cantSplit w:val="0"/>
          <w:trHeight w:val="975" w:hRule="atLeast"/>
          <w:tblHeader w:val="0"/>
        </w:trPr>
        <w:tc>
          <w:tcPr>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cos(θ)</w:t>
            </w:r>
          </w:p>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sin(θ)</w:t>
            </w:r>
          </w:p>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-sin(θ)</w:t>
            </w:r>
          </w:p>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cos(θ)</w:t>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C">
      <w:pPr>
        <w:numPr>
          <w:ilvl w:val="0"/>
          <w:numId w:val="2"/>
        </w:numPr>
        <w:spacing w:after="200" w:before="20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Результати архітектурного проектування та їх опис.</w:t>
      </w:r>
    </w:p>
    <w:p w:rsidR="00000000" w:rsidDel="00000000" w:rsidP="00000000" w:rsidRDefault="00000000" w:rsidRPr="00000000" w14:paraId="0000006D">
      <w:pPr>
        <w:spacing w:after="0" w:before="200" w:line="360" w:lineRule="auto"/>
        <w:jc w:val="center"/>
        <w:rPr>
          <w:rFonts w:ascii="Times New Roman" w:cs="Times New Roman" w:eastAsia="Times New Roman" w:hAnsi="Times New Roman"/>
          <w:sz w:val="24"/>
          <w:szCs w:val="24"/>
        </w:rPr>
      </w:pPr>
      <w:r w:rsidDel="00000000" w:rsidR="00000000" w:rsidRPr="00000000">
        <w:rPr/>
        <w:drawing>
          <wp:inline distB="0" distT="0" distL="114300" distR="114300">
            <wp:extent cx="6164876" cy="5473304"/>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64876" cy="547330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Рисунок 1.1 – UML-діаграма класів</w:t>
      </w:r>
    </w:p>
    <w:p w:rsidR="00000000" w:rsidDel="00000000" w:rsidP="00000000" w:rsidRDefault="00000000" w:rsidRPr="00000000" w14:paraId="0000006E">
      <w:pPr>
        <w:spacing w:after="200" w:before="20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before="200" w:line="360" w:lineRule="auto"/>
        <w:ind w:firstLine="0"/>
        <w:jc w:val="center"/>
        <w:rPr/>
      </w:pPr>
      <w:r w:rsidDel="00000000" w:rsidR="00000000" w:rsidRPr="00000000">
        <w:rPr/>
        <w:drawing>
          <wp:inline distB="0" distT="0" distL="114300" distR="114300">
            <wp:extent cx="1885517" cy="639032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85517" cy="639032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1.2 </w:t>
      </w:r>
      <w:r w:rsidDel="00000000" w:rsidR="00000000" w:rsidRPr="00000000">
        <w:rPr>
          <w:rFonts w:ascii="Times New Roman" w:cs="Times New Roman" w:eastAsia="Times New Roman" w:hAnsi="Times New Roman"/>
          <w:b w:val="0"/>
          <w:i w:val="0"/>
          <w:strike w:val="0"/>
          <w:color w:val="000000"/>
          <w:sz w:val="24"/>
          <w:szCs w:val="24"/>
          <w:u w:val="none"/>
          <w:rtl w:val="0"/>
        </w:rPr>
        <w:t xml:space="preserve">– Діаграма головного рантайм-циклу застосунку</w:t>
      </w:r>
      <w:r w:rsidDel="00000000" w:rsidR="00000000" w:rsidRPr="00000000">
        <w:rPr>
          <w:rtl w:val="0"/>
        </w:rPr>
      </w:r>
    </w:p>
    <w:p w:rsidR="00000000" w:rsidDel="00000000" w:rsidP="00000000" w:rsidRDefault="00000000" w:rsidRPr="00000000" w14:paraId="0000007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наведеній діаграмі класів позначені основні приватні та публічні члени, за допомогою яких і функціонує створене програмне забезпечення. Особливу увагу варто звернути на клас SceneObject, який інкапсулює представлення кожного об’єкту у контексті віртуальної сцени у OpenGL. Цей клас має створені об’єкт класу Transform, який інкапсулює логіку представлення об’єкта у контексті простору 3Д сцени та має збережені значення позиції, розмірів та обертання об’єкту (обертання здійснюється за допомогою наведених методів отримання матриць обертання для заданого кута – get_rotation_matrix_x, get_rotation_matrix_y, get_rotation_matrix_z).</w:t>
      </w:r>
    </w:p>
    <w:p w:rsidR="00000000" w:rsidDel="00000000" w:rsidP="00000000" w:rsidRDefault="00000000" w:rsidRPr="00000000" w14:paraId="0000007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 Material інкапсулює представлення за допомогою списку вершин  та поверхонь об’єкта і за кожен умовний draw call виконує відображення об’єкта двічі (перший – за допомогою моду glPolygonMode(GL_FRONT_AND_BACK, GL_FILL), що означає відображення повноцінних заповнених полігонів, а другий – glPolygonMode(GL_FRONT_AND_BACK, GL_FILL), що є відображення того ж мешу, але тільки ліній, які і з’єднують вершини між собою).</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Окремо варто зазначити логіку делегату update_delegate з SceneObject, який є делегатом, який приймає методи зазначеної сигнатури, які викликаються кожен оновлений кадр, тим самим для кожного об’єкта у сцені можуть виконуватися дії зазначені у цьому методі.</w:t>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У якості аксонометричної проекції було використано підтипу аксонометричної проекції – ізометричну проекцію, яка утворена використанням комбінованої матриці обертання за віссю X та віссю Y. Ізометрична проекція – це різновид аксонометричної проекції, при якій у відображенні тривимірного об’єкта на площину коефіцієнт спотворення по всіх трьох осях однаковий та представлені в однаково в єдиному масштабі, це означає, що лінії, паралельні одній осі, залишаються паралельними на малюнку, створюючи тривимірне зображення, яке зберігає пропорції та просторову орієнтацію вихідного об’єкта.  В ізометричній прямокутній проекції проєктуючі промені перпендикулярні до аксонометричної площини та утворюють між собою кути у 120°.</w:t>
      </w:r>
    </w:p>
    <w:p w:rsidR="00000000" w:rsidDel="00000000" w:rsidP="00000000" w:rsidRDefault="00000000" w:rsidRPr="00000000" w14:paraId="00000075">
      <w:pPr>
        <w:numPr>
          <w:ilvl w:val="0"/>
          <w:numId w:val="2"/>
        </w:numPr>
        <w:spacing w:after="200" w:before="20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 структури проекту програми.</w:t>
      </w:r>
    </w:p>
    <w:p w:rsidR="00000000" w:rsidDel="00000000" w:rsidP="00000000" w:rsidRDefault="00000000" w:rsidRPr="00000000" w14:paraId="00000076">
      <w:pPr>
        <w:spacing w:after="0" w:before="0" w:line="360" w:lineRule="auto"/>
        <w:ind w:left="0" w:firstLine="0"/>
        <w:jc w:val="center"/>
        <w:rPr/>
      </w:pPr>
      <w:r w:rsidDel="00000000" w:rsidR="00000000" w:rsidRPr="00000000">
        <w:rPr/>
        <w:drawing>
          <wp:inline distB="0" distT="0" distL="114300" distR="114300">
            <wp:extent cx="2082871" cy="144258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82871" cy="144258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1.3 – Структура проєкту</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У директорії src зберігається labwork1.py, який і є модулем з вихідним кодом, директорія docs – зберігає файли звіту у форматі pdf, docx та drawio – файл з діаграмами.</w:t>
      </w:r>
    </w:p>
    <w:p w:rsidR="00000000" w:rsidDel="00000000" w:rsidP="00000000" w:rsidRDefault="00000000" w:rsidRPr="00000000" w14:paraId="00000079">
      <w:pPr>
        <w:numPr>
          <w:ilvl w:val="0"/>
          <w:numId w:val="2"/>
        </w:numPr>
        <w:spacing w:after="200" w:before="20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Результати роботи програми відповідно до завдання.</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Чотирикутна піраміда здійснює постійне обертання, змінює колір заливки та колір граней.</w:t>
      </w:r>
    </w:p>
    <w:p w:rsidR="00000000" w:rsidDel="00000000" w:rsidP="00000000" w:rsidRDefault="00000000" w:rsidRPr="00000000" w14:paraId="0000007B">
      <w:pPr>
        <w:spacing w:before="200" w:line="360" w:lineRule="auto"/>
        <w:jc w:val="center"/>
        <w:rPr>
          <w:rFonts w:ascii="Times New Roman" w:cs="Times New Roman" w:eastAsia="Times New Roman" w:hAnsi="Times New Roman"/>
          <w:sz w:val="24"/>
          <w:szCs w:val="24"/>
        </w:rPr>
      </w:pPr>
      <w:r w:rsidDel="00000000" w:rsidR="00000000" w:rsidRPr="00000000">
        <w:rPr/>
        <w:drawing>
          <wp:inline distB="0" distT="0" distL="114300" distR="114300">
            <wp:extent cx="4798899" cy="2799358"/>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98899" cy="279935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1.4 – Приклад виконання роботи</w:t>
      </w:r>
    </w:p>
    <w:p w:rsidR="00000000" w:rsidDel="00000000" w:rsidP="00000000" w:rsidRDefault="00000000" w:rsidRPr="00000000" w14:paraId="0000007D">
      <w:pPr>
        <w:spacing w:before="200" w:line="360" w:lineRule="auto"/>
        <w:jc w:val="center"/>
        <w:rPr>
          <w:rFonts w:ascii="Times New Roman" w:cs="Times New Roman" w:eastAsia="Times New Roman" w:hAnsi="Times New Roman"/>
          <w:sz w:val="24"/>
          <w:szCs w:val="24"/>
        </w:rPr>
      </w:pPr>
      <w:r w:rsidDel="00000000" w:rsidR="00000000" w:rsidRPr="00000000">
        <w:rPr/>
        <w:drawing>
          <wp:inline distB="0" distT="0" distL="114300" distR="114300">
            <wp:extent cx="5187126" cy="300919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87126" cy="300919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1.5 – Приклад виконання роботи</w:t>
      </w:r>
    </w:p>
    <w:p w:rsidR="00000000" w:rsidDel="00000000" w:rsidP="00000000" w:rsidRDefault="00000000" w:rsidRPr="00000000" w14:paraId="0000007F">
      <w:pPr>
        <w:numPr>
          <w:ilvl w:val="0"/>
          <w:numId w:val="2"/>
        </w:numPr>
        <w:spacing w:after="200" w:before="20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Програмний код, що забезпечує отримання результату.</w:t>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glfw</w:t>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OpenGL.GL import *</w:t>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OpenGL.GLU import *</w:t>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OpenGL.GLUT import *</w:t>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datetime import datetime</w:t>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typing import Callable, ForwardRef</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Transform:</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_VECTOR3_X_INDEX = 0</w:t>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_VECTOR3_Y_INDEX = 1</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_VECTOR3_Z_INDEX = 2</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@property</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position(self) -&gt; list[float]:</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self._position</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@position.setter</w:t>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position(self, value: list[float]) -&gt; None:</w:t>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self._position = value</w:t>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@property</w:t>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rotation(self) -&gt; list[float]:</w:t>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self._rotation</w:t>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@rotation.setter</w:t>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rotation(self, value: list[float]) -&gt; None:</w:t>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self._rotation = value</w:t>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@property</w:t>
      </w:r>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scale(self) -&gt; list[float]:</w:t>
      </w:r>
    </w:p>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self._scale</w:t>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@scale.setter</w:t>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scale(self, value: list[float]) -&gt; None:</w:t>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self._scale = value</w:t>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position: list[float], rotation: list[float], scale: list[float]) -&gt; None:</w:t>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self._scale = scale</w:t>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self._position = position</w:t>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self._rotation = rotation</w:t>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apply_scale(self) -&gt; None:</w:t>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glScalef(self.scale[Transform._VECTOR3_X_INDEX], self.scale[Transform._VECTOR3_Y_INDEX], self.scale[Transform._VECTOR3_Z_INDEX])</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apply_position(self) -&gt; None:</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glTranslatef(self.position[Transform._VECTOR3_X_INDEX], self.position[Transform._VECTOR3_Y_INDEX], self.position[Transform._VECTOR3_Z_INDEX])</w:t>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apply_rotation(self) -&gt; None:</w:t>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ANGLE_THRESHOLD = 360.0</w:t>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glMultMatrixf(self._get_rotation_matrix_x(np.radians(self._rotation[Transform._VECTOR3_X_INDEX] % ANGLE_THRESHOLD)))</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glMultMatrixf(self._get_rotation_matrix_y(np.radians(self._rotation[Transform._VECTOR3_Y_INDEX] % ANGLE_THRESHOLD)))</w:t>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glMultMatrixf(self._get_rotation_matrix_z(np.radians(self._rotation[Transform._VECTOR3_Z_INDEX] % ANGLE_THRESHOLD)))</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_get_rotation_matrix_x(self, angle: float) -&gt; np.array:</w:t>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np.array([[1, 0, 0, 0],</w:t>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np.cos(angle), -np.sin(angle), 0],</w:t>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np.sin(angle), np.cos(angle), 0],</w:t>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1]], dtype = np.float32)</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_get_rotation_matrix_y(self, angle: float) -&gt; np.array:</w:t>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np.array([[np.cos(angle), 0, np.sin(angle), 0],</w:t>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0, 0],</w:t>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[-np.sin(angle), 0, np.cos(angle), 0],</w:t>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1]], dtype = np.float32)</w:t>
      </w:r>
    </w:p>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_get_rotation_matrix_z(self, angle: float) -&gt; np.array:</w:t>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np.array([[np.cos(angle), -np.sin(angle), 0, 0],</w:t>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[np.sin(angle), np.cos(angle), 0, 0],</w:t>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1, 0],</w:t>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1]], dtype = np.float32)</w:t>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Mesh:</w:t>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vertices: list[list[float]], faces: list[list[float]]) -&gt; None:</w:t>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self._faces = faces</w:t>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self._vertices = vertices</w:t>
      </w:r>
    </w:p>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draw_base(self) -&gt; None:</w:t>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glPolygonMode(GL_FRONT_AND_BACK, GL_FILL)</w:t>
      </w:r>
    </w:p>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self._draw()</w:t>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draw_outline(self) -&gt; None:</w:t>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glPolygonMode(GL_FRONT_AND_BACK, GL_LINE)</w:t>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self._draw()</w:t>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_draw(self) -&gt; None:</w:t>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face in self._faces:</w:t>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glBegin(GL_POLYGON)</w:t>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vertex in face:</w:t>
      </w:r>
    </w:p>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glVertex3fv(self._vertices[vertex - 1])</w:t>
      </w:r>
    </w:p>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glEnd()</w:t>
      </w:r>
    </w:p>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Material:</w:t>
      </w:r>
    </w:p>
    <w:p w:rsidR="00000000" w:rsidDel="00000000" w:rsidP="00000000" w:rsidRDefault="00000000" w:rsidRPr="00000000" w14:paraId="000000E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_COLOR_RED_CHANNEL = 0</w:t>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_COLOR_GREEN_CHANNEL = 1</w:t>
      </w:r>
    </w:p>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_COLOR_BLUE_CHANNEL = 2</w:t>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_COLOR_ALPHA_CHANNEL = 3</w:t>
      </w:r>
    </w:p>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@property</w:t>
      </w:r>
    </w:p>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base_color(self) -&gt; list[float]:</w:t>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self._base_color</w:t>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@base_color.setter</w:t>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base_color(self, value: list[float]) -&gt; None:</w:t>
      </w:r>
    </w:p>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self._base_color = value</w:t>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@property</w:t>
      </w:r>
    </w:p>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outline_color(self) -&gt; list[float]:</w:t>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self._outline_color</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@outline_color.setter</w:t>
      </w:r>
    </w:p>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outline_color(self, value: list[float]) -&gt; None:</w:t>
      </w:r>
    </w:p>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self._outline_color = value</w:t>
      </w:r>
    </w:p>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base_color: list[float], outline_color: list[float], outline_thickness: float = 1.0) -&gt; None:</w:t>
      </w:r>
    </w:p>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self._base_color = base_color</w:t>
      </w:r>
    </w:p>
    <w:p w:rsidR="00000000" w:rsidDel="00000000" w:rsidP="00000000" w:rsidRDefault="00000000" w:rsidRPr="00000000" w14:paraId="000000F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self._outline_color = outline_color</w:t>
      </w:r>
    </w:p>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self._outline_thickness = outline_thickness</w:t>
      </w:r>
    </w:p>
    <w:p w:rsidR="00000000" w:rsidDel="00000000" w:rsidP="00000000" w:rsidRDefault="00000000" w:rsidRPr="00000000" w14:paraId="000000F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apply_base_color(self) -&gt; None:</w:t>
      </w:r>
    </w:p>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self._apply_color(self._base_color)</w:t>
      </w:r>
    </w:p>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apply_outline_color(self) -&gt; None:</w:t>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glLineWidth(self._outline_thickness)</w:t>
      </w:r>
    </w:p>
    <w:p w:rsidR="00000000" w:rsidDel="00000000" w:rsidP="00000000" w:rsidRDefault="00000000" w:rsidRPr="00000000" w14:paraId="000001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self._apply_color(self._outline_color)</w:t>
      </w:r>
    </w:p>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_apply_color(self, color: list[float]) -&gt; None:</w:t>
      </w:r>
    </w:p>
    <w:p w:rsidR="00000000" w:rsidDel="00000000" w:rsidP="00000000" w:rsidRDefault="00000000" w:rsidRPr="00000000" w14:paraId="000001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glColor4f(color[self._COLOR_RED_CHANNEL], color[self._COLOR_GREEN_CHANNEL], color[self._COLOR_BLUE_CHANNEL], color[self._COLOR_ALPHA_CHANNEL])</w:t>
      </w:r>
    </w:p>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SceneObject:</w:t>
      </w:r>
    </w:p>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@property</w:t>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transform(self) -&gt; Transform:</w:t>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self._transform</w:t>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@property</w:t>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material(self) -&gt; Material:</w:t>
      </w:r>
    </w:p>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self._material</w:t>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transform: Transform, mesh: Mesh, material: Material, update_delegate: Callable[[ForwardRef("SceneObject"), float], None]) -&gt; None:</w:t>
      </w:r>
    </w:p>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self._mesh = mesh</w:t>
      </w:r>
    </w:p>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self._material = material</w:t>
      </w:r>
    </w:p>
    <w:p w:rsidR="00000000" w:rsidDel="00000000" w:rsidP="00000000" w:rsidRDefault="00000000" w:rsidRPr="00000000" w14:paraId="000001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self._transform = transform</w:t>
      </w:r>
    </w:p>
    <w:p w:rsidR="00000000" w:rsidDel="00000000" w:rsidP="00000000" w:rsidRDefault="00000000" w:rsidRPr="00000000" w14:paraId="000001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self._update_delegate = update_delegate</w:t>
      </w:r>
    </w:p>
    <w:p w:rsidR="00000000" w:rsidDel="00000000" w:rsidP="00000000" w:rsidRDefault="00000000" w:rsidRPr="00000000" w14:paraId="000001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render(self) -&gt; None:</w:t>
      </w:r>
    </w:p>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glPushMatrix()</w:t>
      </w:r>
    </w:p>
    <w:p w:rsidR="00000000" w:rsidDel="00000000" w:rsidP="00000000" w:rsidRDefault="00000000" w:rsidRPr="00000000" w14:paraId="000001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self._transform.apply_position()</w:t>
      </w:r>
    </w:p>
    <w:p w:rsidR="00000000" w:rsidDel="00000000" w:rsidP="00000000" w:rsidRDefault="00000000" w:rsidRPr="00000000" w14:paraId="000001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self._transform.apply_rotation()</w:t>
      </w:r>
    </w:p>
    <w:p w:rsidR="00000000" w:rsidDel="00000000" w:rsidP="00000000" w:rsidRDefault="00000000" w:rsidRPr="00000000" w14:paraId="000001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self._transform.apply_scale()</w:t>
      </w:r>
    </w:p>
    <w:p w:rsidR="00000000" w:rsidDel="00000000" w:rsidP="00000000" w:rsidRDefault="00000000" w:rsidRPr="00000000" w14:paraId="000001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self._material.apply_base_color()</w:t>
      </w:r>
    </w:p>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self._mesh.draw_base()</w:t>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self._material.apply_outline_color()</w:t>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self._mesh.draw_outline()</w:t>
      </w:r>
    </w:p>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glFlush()</w:t>
      </w:r>
    </w:p>
    <w:p w:rsidR="00000000" w:rsidDel="00000000" w:rsidP="00000000" w:rsidRDefault="00000000" w:rsidRPr="00000000" w14:paraId="000001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glPopMatrix()</w:t>
      </w:r>
    </w:p>
    <w:p w:rsidR="00000000" w:rsidDel="00000000" w:rsidP="00000000" w:rsidRDefault="00000000" w:rsidRPr="00000000" w14:paraId="000001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update(self, delta_time: float) -&gt; None:</w:t>
      </w:r>
    </w:p>
    <w:p w:rsidR="00000000" w:rsidDel="00000000" w:rsidP="00000000" w:rsidRDefault="00000000" w:rsidRPr="00000000" w14:paraId="000001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self._update_delegate(self, delta_time)</w:t>
      </w:r>
    </w:p>
    <w:p w:rsidR="00000000" w:rsidDel="00000000" w:rsidP="00000000" w:rsidRDefault="00000000" w:rsidRPr="00000000" w14:paraId="000001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Application:</w:t>
      </w:r>
    </w:p>
    <w:p w:rsidR="00000000" w:rsidDel="00000000" w:rsidP="00000000" w:rsidRDefault="00000000" w:rsidRPr="00000000" w14:paraId="000001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_VIEWPORT_INITIAL_WIDTH = 1920</w:t>
      </w:r>
    </w:p>
    <w:p w:rsidR="00000000" w:rsidDel="00000000" w:rsidP="00000000" w:rsidRDefault="00000000" w:rsidRPr="00000000" w14:paraId="000001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_VIEWPORT_INITIAL_HEIGHT = 1080</w:t>
      </w:r>
    </w:p>
    <w:p w:rsidR="00000000" w:rsidDel="00000000" w:rsidP="00000000" w:rsidRDefault="00000000" w:rsidRPr="00000000" w14:paraId="000001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_VIEWPORT_OFFSET_X = 0</w:t>
      </w:r>
    </w:p>
    <w:p w:rsidR="00000000" w:rsidDel="00000000" w:rsidP="00000000" w:rsidRDefault="00000000" w:rsidRPr="00000000" w14:paraId="000001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_VIEWPORT_OFFSET_Y = 0</w:t>
      </w:r>
    </w:p>
    <w:p w:rsidR="00000000" w:rsidDel="00000000" w:rsidP="00000000" w:rsidRDefault="00000000" w:rsidRPr="00000000" w14:paraId="000001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_ANTI_ALIASING_SAMPLE_COUNT = 5</w:t>
      </w:r>
    </w:p>
    <w:p w:rsidR="00000000" w:rsidDel="00000000" w:rsidP="00000000" w:rsidRDefault="00000000" w:rsidRPr="00000000" w14:paraId="000001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_ISOMETRIC_PROJECTION_SCALER = 0.7</w:t>
      </w:r>
    </w:p>
    <w:p w:rsidR="00000000" w:rsidDel="00000000" w:rsidP="00000000" w:rsidRDefault="00000000" w:rsidRPr="00000000" w14:paraId="000001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_ISOMETRIC_PROJECTION_VIEWPORT_SCALE = 3.0</w:t>
      </w:r>
    </w:p>
    <w:p w:rsidR="00000000" w:rsidDel="00000000" w:rsidP="00000000" w:rsidRDefault="00000000" w:rsidRPr="00000000" w14:paraId="000001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_ISOMETRIC_PROJECTION_ANGLE = np.radians(-45.0)</w:t>
      </w:r>
    </w:p>
    <w:p w:rsidR="00000000" w:rsidDel="00000000" w:rsidP="00000000" w:rsidRDefault="00000000" w:rsidRPr="00000000" w14:paraId="000001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_ISOMETRIC_PROJECTION_FORESHORTENING = np.radians(35.264)</w:t>
      </w:r>
    </w:p>
    <w:p w:rsidR="00000000" w:rsidDel="00000000" w:rsidP="00000000" w:rsidRDefault="00000000" w:rsidRPr="00000000" w14:paraId="000001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_MIN_DELTA_TIME = 0.005</w:t>
      </w:r>
    </w:p>
    <w:p w:rsidR="00000000" w:rsidDel="00000000" w:rsidP="00000000" w:rsidRDefault="00000000" w:rsidRPr="00000000" w14:paraId="000001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-&gt; None:</w:t>
      </w:r>
    </w:p>
    <w:p w:rsidR="00000000" w:rsidDel="00000000" w:rsidP="00000000" w:rsidRDefault="00000000" w:rsidRPr="00000000" w14:paraId="000001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glfw.init():</w:t>
      </w:r>
    </w:p>
    <w:p w:rsidR="00000000" w:rsidDel="00000000" w:rsidP="00000000" w:rsidRDefault="00000000" w:rsidRPr="00000000" w14:paraId="000001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glfw.window_hint(glfw.DOUBLEBUFFER, glfw.TRUE)</w:t>
      </w:r>
    </w:p>
    <w:p w:rsidR="00000000" w:rsidDel="00000000" w:rsidP="00000000" w:rsidRDefault="00000000" w:rsidRPr="00000000" w14:paraId="000001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glfw.window_hint(glfw.SAMPLES, self._ANTI_ALIASING_SAMPLE_COUNT)</w:t>
      </w:r>
    </w:p>
    <w:p w:rsidR="00000000" w:rsidDel="00000000" w:rsidP="00000000" w:rsidRDefault="00000000" w:rsidRPr="00000000" w14:paraId="000001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self._window = glfw.create_window(self._VIEWPORT_INITIAL_WIDTH, self._VIEWPORT_INITIAL_HEIGHT, "Лабораторна робота № 1. ІП-14 Бабіч Денис", None, None)</w:t>
      </w:r>
    </w:p>
    <w:p w:rsidR="00000000" w:rsidDel="00000000" w:rsidP="00000000" w:rsidRDefault="00000000" w:rsidRPr="00000000" w14:paraId="000001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self._window:</w:t>
      </w:r>
    </w:p>
    <w:p w:rsidR="00000000" w:rsidDel="00000000" w:rsidP="00000000" w:rsidRDefault="00000000" w:rsidRPr="00000000" w14:paraId="000001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glfw.terminate()</w:t>
      </w:r>
    </w:p>
    <w:p w:rsidR="00000000" w:rsidDel="00000000" w:rsidP="00000000" w:rsidRDefault="00000000" w:rsidRPr="00000000" w14:paraId="000001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glfw.make_context_current(self._window)</w:t>
      </w:r>
    </w:p>
    <w:p w:rsidR="00000000" w:rsidDel="00000000" w:rsidP="00000000" w:rsidRDefault="00000000" w:rsidRPr="00000000" w14:paraId="000001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glEnable(GL_DEPTH_TEST)</w:t>
      </w:r>
    </w:p>
    <w:p w:rsidR="00000000" w:rsidDel="00000000" w:rsidP="00000000" w:rsidRDefault="00000000" w:rsidRPr="00000000" w14:paraId="000001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glEnable(GL_MULTISAMPLE)</w:t>
      </w:r>
    </w:p>
    <w:p w:rsidR="00000000" w:rsidDel="00000000" w:rsidP="00000000" w:rsidRDefault="00000000" w:rsidRPr="00000000" w14:paraId="000001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self._start()</w:t>
      </w:r>
    </w:p>
    <w:p w:rsidR="00000000" w:rsidDel="00000000" w:rsidP="00000000" w:rsidRDefault="00000000" w:rsidRPr="00000000" w14:paraId="0000014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not glfw.window_should_close(self._window):</w:t>
      </w:r>
    </w:p>
    <w:p w:rsidR="00000000" w:rsidDel="00000000" w:rsidP="00000000" w:rsidRDefault="00000000" w:rsidRPr="00000000" w14:paraId="000001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self._update()</w:t>
      </w:r>
    </w:p>
    <w:p w:rsidR="00000000" w:rsidDel="00000000" w:rsidP="00000000" w:rsidRDefault="00000000" w:rsidRPr="00000000" w14:paraId="000001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glfw.poll_events()</w:t>
      </w:r>
    </w:p>
    <w:p w:rsidR="00000000" w:rsidDel="00000000" w:rsidP="00000000" w:rsidRDefault="00000000" w:rsidRPr="00000000" w14:paraId="000001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self._destroy()</w:t>
      </w:r>
    </w:p>
    <w:p w:rsidR="00000000" w:rsidDel="00000000" w:rsidP="00000000" w:rsidRDefault="00000000" w:rsidRPr="00000000" w14:paraId="0000014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_apply_isometric_projection(self, scale: float) -&gt; None:</w:t>
      </w:r>
    </w:p>
    <w:p w:rsidR="00000000" w:rsidDel="00000000" w:rsidP="00000000" w:rsidRDefault="00000000" w:rsidRPr="00000000" w14:paraId="000001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glMatrixMode(GL_PROJECTION)</w:t>
      </w:r>
    </w:p>
    <w:p w:rsidR="00000000" w:rsidDel="00000000" w:rsidP="00000000" w:rsidRDefault="00000000" w:rsidRPr="00000000" w14:paraId="000001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glPushMatrix()</w:t>
      </w:r>
    </w:p>
    <w:p w:rsidR="00000000" w:rsidDel="00000000" w:rsidP="00000000" w:rsidRDefault="00000000" w:rsidRPr="00000000" w14:paraId="000001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glLoadIdentity()</w:t>
      </w:r>
    </w:p>
    <w:p w:rsidR="00000000" w:rsidDel="00000000" w:rsidP="00000000" w:rsidRDefault="00000000" w:rsidRPr="00000000" w14:paraId="000001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 -scale</w:t>
      </w:r>
    </w:p>
    <w:p w:rsidR="00000000" w:rsidDel="00000000" w:rsidP="00000000" w:rsidRDefault="00000000" w:rsidRPr="00000000" w14:paraId="000001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 = scale</w:t>
      </w:r>
    </w:p>
    <w:p w:rsidR="00000000" w:rsidDel="00000000" w:rsidP="00000000" w:rsidRDefault="00000000" w:rsidRPr="00000000" w14:paraId="000001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bottom = -scale * self._ISOMETRIC_PROJECTION_SCALER</w:t>
      </w:r>
    </w:p>
    <w:p w:rsidR="00000000" w:rsidDel="00000000" w:rsidP="00000000" w:rsidRDefault="00000000" w:rsidRPr="00000000" w14:paraId="000001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 scale * self._ISOMETRIC_PROJECTION_SCALER</w:t>
      </w:r>
    </w:p>
    <w:p w:rsidR="00000000" w:rsidDel="00000000" w:rsidP="00000000" w:rsidRDefault="00000000" w:rsidRPr="00000000" w14:paraId="000001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near = -scale</w:t>
      </w:r>
    </w:p>
    <w:p w:rsidR="00000000" w:rsidDel="00000000" w:rsidP="00000000" w:rsidRDefault="00000000" w:rsidRPr="00000000" w14:paraId="000001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far = scale</w:t>
      </w:r>
    </w:p>
    <w:p w:rsidR="00000000" w:rsidDel="00000000" w:rsidP="00000000" w:rsidRDefault="00000000" w:rsidRPr="00000000" w14:paraId="000001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glMultMatrixf( [2.0 / (right - left), 0, 0, -(right + left) / (right - left),</w:t>
      </w:r>
    </w:p>
    <w:p w:rsidR="00000000" w:rsidDel="00000000" w:rsidP="00000000" w:rsidRDefault="00000000" w:rsidRPr="00000000" w14:paraId="000001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 / (top - bottom), 0, -(top + bottom) / (top - bottom),</w:t>
      </w:r>
    </w:p>
    <w:p w:rsidR="00000000" w:rsidDel="00000000" w:rsidP="00000000" w:rsidRDefault="00000000" w:rsidRPr="00000000" w14:paraId="000001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-2.0 / (far - near), -(far + near) / (far - near),</w:t>
      </w:r>
    </w:p>
    <w:p w:rsidR="00000000" w:rsidDel="00000000" w:rsidP="00000000" w:rsidRDefault="00000000" w:rsidRPr="00000000" w14:paraId="000001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1] )</w:t>
      </w:r>
    </w:p>
    <w:p w:rsidR="00000000" w:rsidDel="00000000" w:rsidP="00000000" w:rsidRDefault="00000000" w:rsidRPr="00000000" w14:paraId="000001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glMatrixMode(GL_MODELVIEW)</w:t>
      </w:r>
    </w:p>
    <w:p w:rsidR="00000000" w:rsidDel="00000000" w:rsidP="00000000" w:rsidRDefault="00000000" w:rsidRPr="00000000" w14:paraId="0000016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glPushMatrix()</w:t>
      </w:r>
    </w:p>
    <w:p w:rsidR="00000000" w:rsidDel="00000000" w:rsidP="00000000" w:rsidRDefault="00000000" w:rsidRPr="00000000" w14:paraId="000001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glLoadIdentity()</w:t>
      </w:r>
    </w:p>
    <w:p w:rsidR="00000000" w:rsidDel="00000000" w:rsidP="00000000" w:rsidRDefault="00000000" w:rsidRPr="00000000" w14:paraId="000001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glMultTransposeMatrixf([[1, 0, 0, 0],</w:t>
      </w:r>
    </w:p>
    <w:p w:rsidR="00000000" w:rsidDel="00000000" w:rsidP="00000000" w:rsidRDefault="00000000" w:rsidRPr="00000000" w14:paraId="000001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np.cos(self._ISOMETRIC_PROJECTION_FORESHORTENING), -np.sin(self._ISOMETRIC_PROJECTION_FORESHORTENING), 0],</w:t>
      </w:r>
    </w:p>
    <w:p w:rsidR="00000000" w:rsidDel="00000000" w:rsidP="00000000" w:rsidRDefault="00000000" w:rsidRPr="00000000" w14:paraId="000001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np.sin(self._ISOMETRIC_PROJECTION_FORESHORTENING), np.cos(self._ISOMETRIC_PROJECTION_FORESHORTENING), 0],</w:t>
      </w:r>
    </w:p>
    <w:p w:rsidR="00000000" w:rsidDel="00000000" w:rsidP="00000000" w:rsidRDefault="00000000" w:rsidRPr="00000000" w14:paraId="000001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1] ])</w:t>
      </w:r>
    </w:p>
    <w:p w:rsidR="00000000" w:rsidDel="00000000" w:rsidP="00000000" w:rsidRDefault="00000000" w:rsidRPr="00000000" w14:paraId="000001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glMultTransposeMatrixf([[np.cos(self._ISOMETRIC_PROJECTION_ANGLE), 0, np.sin(self._ISOMETRIC_PROJECTION_ANGLE), 0],</w:t>
      </w:r>
    </w:p>
    <w:p w:rsidR="00000000" w:rsidDel="00000000" w:rsidP="00000000" w:rsidRDefault="00000000" w:rsidRPr="00000000" w14:paraId="000001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0, 0],</w:t>
      </w:r>
    </w:p>
    <w:p w:rsidR="00000000" w:rsidDel="00000000" w:rsidP="00000000" w:rsidRDefault="00000000" w:rsidRPr="00000000" w14:paraId="000001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[-np.sin(self._ISOMETRIC_PROJECTION_ANGLE), 0, np.cos(self._ISOMETRIC_PROJECTION_ANGLE), 0],</w:t>
      </w:r>
    </w:p>
    <w:p w:rsidR="00000000" w:rsidDel="00000000" w:rsidP="00000000" w:rsidRDefault="00000000" w:rsidRPr="00000000" w14:paraId="000001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1]])</w:t>
      </w:r>
    </w:p>
    <w:p w:rsidR="00000000" w:rsidDel="00000000" w:rsidP="00000000" w:rsidRDefault="00000000" w:rsidRPr="00000000" w14:paraId="0000016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_undo_isometric_projection(self) -&gt; None:</w:t>
      </w:r>
    </w:p>
    <w:p w:rsidR="00000000" w:rsidDel="00000000" w:rsidP="00000000" w:rsidRDefault="00000000" w:rsidRPr="00000000" w14:paraId="000001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glMatrixMode(GL_MODELVIEW)</w:t>
      </w:r>
    </w:p>
    <w:p w:rsidR="00000000" w:rsidDel="00000000" w:rsidP="00000000" w:rsidRDefault="00000000" w:rsidRPr="00000000" w14:paraId="000001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glPopMatrix()</w:t>
      </w:r>
    </w:p>
    <w:p w:rsidR="00000000" w:rsidDel="00000000" w:rsidP="00000000" w:rsidRDefault="00000000" w:rsidRPr="00000000" w14:paraId="0000017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glMatrixMode(GL_PROJECTION)</w:t>
      </w:r>
    </w:p>
    <w:p w:rsidR="00000000" w:rsidDel="00000000" w:rsidP="00000000" w:rsidRDefault="00000000" w:rsidRPr="00000000" w14:paraId="000001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glPopMatrix()</w:t>
      </w:r>
    </w:p>
    <w:p w:rsidR="00000000" w:rsidDel="00000000" w:rsidP="00000000" w:rsidRDefault="00000000" w:rsidRPr="00000000" w14:paraId="0000017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_start(self) -&gt; None:</w:t>
      </w:r>
    </w:p>
    <w:p w:rsidR="00000000" w:rsidDel="00000000" w:rsidP="00000000" w:rsidRDefault="00000000" w:rsidRPr="00000000" w14:paraId="000001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self._game_objects = list()</w:t>
      </w:r>
    </w:p>
    <w:p w:rsidR="00000000" w:rsidDel="00000000" w:rsidP="00000000" w:rsidRDefault="00000000" w:rsidRPr="00000000" w14:paraId="0000017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pyramid_transform = Transform([0.0, 0.5, 0.0], [0.0, 0.0, 0.0], [1.0, 1.0, 1.0])</w:t>
      </w:r>
    </w:p>
    <w:p w:rsidR="00000000" w:rsidDel="00000000" w:rsidP="00000000" w:rsidRDefault="00000000" w:rsidRPr="00000000" w14:paraId="0000017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pyramid_vertices = [ [1, -1, -1],   # A</w:t>
      </w:r>
    </w:p>
    <w:p w:rsidR="00000000" w:rsidDel="00000000" w:rsidP="00000000" w:rsidRDefault="00000000" w:rsidRPr="00000000" w14:paraId="000001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-1, 1],    # B</w:t>
      </w:r>
    </w:p>
    <w:p w:rsidR="00000000" w:rsidDel="00000000" w:rsidP="00000000" w:rsidRDefault="00000000" w:rsidRPr="00000000" w14:paraId="000001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-1, 1],   # C</w:t>
      </w:r>
    </w:p>
    <w:p w:rsidR="00000000" w:rsidDel="00000000" w:rsidP="00000000" w:rsidRDefault="00000000" w:rsidRPr="00000000" w14:paraId="000001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-1, -1],  # D</w:t>
      </w:r>
    </w:p>
    <w:p w:rsidR="00000000" w:rsidDel="00000000" w:rsidP="00000000" w:rsidRDefault="00000000" w:rsidRPr="00000000" w14:paraId="000001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0] ]    # E (apex)</w:t>
      </w:r>
    </w:p>
    <w:p w:rsidR="00000000" w:rsidDel="00000000" w:rsidP="00000000" w:rsidRDefault="00000000" w:rsidRPr="00000000" w14:paraId="0000017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pyramid_faces = [ [1, 2, 3, 4],  # Base (ABCD)</w:t>
      </w:r>
    </w:p>
    <w:p w:rsidR="00000000" w:rsidDel="00000000" w:rsidP="00000000" w:rsidRDefault="00000000" w:rsidRPr="00000000" w14:paraId="000001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5],     # Side (ABE)</w:t>
      </w:r>
    </w:p>
    <w:p w:rsidR="00000000" w:rsidDel="00000000" w:rsidP="00000000" w:rsidRDefault="00000000" w:rsidRPr="00000000" w14:paraId="000001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3, 5],     # Side (BCE)</w:t>
      </w:r>
    </w:p>
    <w:p w:rsidR="00000000" w:rsidDel="00000000" w:rsidP="00000000" w:rsidRDefault="00000000" w:rsidRPr="00000000" w14:paraId="000001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4, 5],     # Side (CDE)</w:t>
      </w:r>
    </w:p>
    <w:p w:rsidR="00000000" w:rsidDel="00000000" w:rsidP="00000000" w:rsidRDefault="00000000" w:rsidRPr="00000000" w14:paraId="000001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1, 5] ]    # Side (DAE)</w:t>
      </w:r>
    </w:p>
    <w:p w:rsidR="00000000" w:rsidDel="00000000" w:rsidP="00000000" w:rsidRDefault="00000000" w:rsidRPr="00000000" w14:paraId="000001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pyramid_mesh = Mesh(pyramid_vertices, pyramid_faces)</w:t>
      </w:r>
    </w:p>
    <w:p w:rsidR="00000000" w:rsidDel="00000000" w:rsidP="00000000" w:rsidRDefault="00000000" w:rsidRPr="00000000" w14:paraId="000001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pyramid_material = Material([1.0, 1.0, 1.0, 1.0], [0.0, 0.0, 0.0, 1.0], 5)</w:t>
      </w:r>
    </w:p>
    <w:p w:rsidR="00000000" w:rsidDel="00000000" w:rsidP="00000000" w:rsidRDefault="00000000" w:rsidRPr="00000000" w14:paraId="0000018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pyramid = SceneObject(pyramid_transform, pyramid_mesh, pyramid_material, pyramid_update)</w:t>
      </w:r>
    </w:p>
    <w:p w:rsidR="00000000" w:rsidDel="00000000" w:rsidP="00000000" w:rsidRDefault="00000000" w:rsidRPr="00000000" w14:paraId="0000018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self._game_objects.append(pyramid)</w:t>
      </w:r>
    </w:p>
    <w:p w:rsidR="00000000" w:rsidDel="00000000" w:rsidP="00000000" w:rsidRDefault="00000000" w:rsidRPr="00000000" w14:paraId="0000018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_update(self) -&gt; None:</w:t>
      </w:r>
    </w:p>
    <w:p w:rsidR="00000000" w:rsidDel="00000000" w:rsidP="00000000" w:rsidRDefault="00000000" w:rsidRPr="00000000" w14:paraId="000001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height = glfw.get_framebuffer_size(self._window)</w:t>
      </w:r>
    </w:p>
    <w:p w:rsidR="00000000" w:rsidDel="00000000" w:rsidP="00000000" w:rsidRDefault="00000000" w:rsidRPr="00000000" w14:paraId="0000019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glViewport(self._VIEWPORT_OFFSET_X, self._VIEWPORT_OFFSET_Y, width, height)</w:t>
      </w:r>
    </w:p>
    <w:p w:rsidR="00000000" w:rsidDel="00000000" w:rsidP="00000000" w:rsidRDefault="00000000" w:rsidRPr="00000000" w14:paraId="0000019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start_time = glfw.get_time()</w:t>
      </w:r>
    </w:p>
    <w:p w:rsidR="00000000" w:rsidDel="00000000" w:rsidP="00000000" w:rsidRDefault="00000000" w:rsidRPr="00000000" w14:paraId="0000019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glClear(GL_COLOR_BUFFER_BIT | GL_DEPTH_BUFFER_BIT)</w:t>
      </w:r>
    </w:p>
    <w:p w:rsidR="00000000" w:rsidDel="00000000" w:rsidP="00000000" w:rsidRDefault="00000000" w:rsidRPr="00000000" w14:paraId="0000019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glClearColor(0.0, 0.0, 0.0, 1.0)</w:t>
      </w:r>
    </w:p>
    <w:p w:rsidR="00000000" w:rsidDel="00000000" w:rsidP="00000000" w:rsidRDefault="00000000" w:rsidRPr="00000000" w14:paraId="0000019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self._apply_isometric_projection(self._ISOMETRIC_PROJECTION_VIEWPORT_SCALE)</w:t>
      </w:r>
    </w:p>
    <w:p w:rsidR="00000000" w:rsidDel="00000000" w:rsidP="00000000" w:rsidRDefault="00000000" w:rsidRPr="00000000" w14:paraId="0000019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game_object in self._game_objects:</w:t>
      </w:r>
    </w:p>
    <w:p w:rsidR="00000000" w:rsidDel="00000000" w:rsidP="00000000" w:rsidRDefault="00000000" w:rsidRPr="00000000" w14:paraId="000001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game_object.render()</w:t>
      </w:r>
    </w:p>
    <w:p w:rsidR="00000000" w:rsidDel="00000000" w:rsidP="00000000" w:rsidRDefault="00000000" w:rsidRPr="00000000" w14:paraId="0000019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self._undo_isometric_projection()</w:t>
      </w:r>
    </w:p>
    <w:p w:rsidR="00000000" w:rsidDel="00000000" w:rsidP="00000000" w:rsidRDefault="00000000" w:rsidRPr="00000000" w14:paraId="0000019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delta_time = (glfw.get_time() - start_time)</w:t>
      </w:r>
    </w:p>
    <w:p w:rsidR="00000000" w:rsidDel="00000000" w:rsidP="00000000" w:rsidRDefault="00000000" w:rsidRPr="00000000" w14:paraId="000001A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delta_time &lt; Application._MIN_DELTA_TIME:</w:t>
      </w:r>
    </w:p>
    <w:p w:rsidR="00000000" w:rsidDel="00000000" w:rsidP="00000000" w:rsidRDefault="00000000" w:rsidRPr="00000000" w14:paraId="000001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delta_time = Application._MIN_DELTA_TIME</w:t>
      </w:r>
    </w:p>
    <w:p w:rsidR="00000000" w:rsidDel="00000000" w:rsidP="00000000" w:rsidRDefault="00000000" w:rsidRPr="00000000" w14:paraId="000001A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game_object in self._game_objects:</w:t>
      </w:r>
    </w:p>
    <w:p w:rsidR="00000000" w:rsidDel="00000000" w:rsidP="00000000" w:rsidRDefault="00000000" w:rsidRPr="00000000" w14:paraId="000001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game_object.update(delta_time)</w:t>
      </w:r>
    </w:p>
    <w:p w:rsidR="00000000" w:rsidDel="00000000" w:rsidP="00000000" w:rsidRDefault="00000000" w:rsidRPr="00000000" w14:paraId="000001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glfw.swap_buffers(self._window)</w:t>
      </w:r>
    </w:p>
    <w:p w:rsidR="00000000" w:rsidDel="00000000" w:rsidP="00000000" w:rsidRDefault="00000000" w:rsidRPr="00000000" w14:paraId="000001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_destroy(self) -&gt; None:</w:t>
      </w:r>
    </w:p>
    <w:p w:rsidR="00000000" w:rsidDel="00000000" w:rsidP="00000000" w:rsidRDefault="00000000" w:rsidRPr="00000000" w14:paraId="000001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glfw.terminate()</w:t>
      </w:r>
    </w:p>
    <w:p w:rsidR="00000000" w:rsidDel="00000000" w:rsidP="00000000" w:rsidRDefault="00000000" w:rsidRPr="00000000" w14:paraId="000001A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pyramid_update(scene_object: SceneObject, delta_time: float) -&gt; None:</w:t>
      </w:r>
    </w:p>
    <w:p w:rsidR="00000000" w:rsidDel="00000000" w:rsidP="00000000" w:rsidRDefault="00000000" w:rsidRPr="00000000" w14:paraId="000001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1</w:t>
      </w:r>
    </w:p>
    <w:p w:rsidR="00000000" w:rsidDel="00000000" w:rsidP="00000000" w:rsidRDefault="00000000" w:rsidRPr="00000000" w14:paraId="000001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COLOR_ALPHA_CHANNEL = 1.0</w:t>
      </w:r>
    </w:p>
    <w:p w:rsidR="00000000" w:rsidDel="00000000" w:rsidP="00000000" w:rsidRDefault="00000000" w:rsidRPr="00000000" w14:paraId="000001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COLOR_MAX_INTENSITY = 255</w:t>
      </w:r>
    </w:p>
    <w:p w:rsidR="00000000" w:rsidDel="00000000" w:rsidP="00000000" w:rsidRDefault="00000000" w:rsidRPr="00000000" w14:paraId="000001B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ANGLE_ROTATION_SPEED = 120</w:t>
      </w:r>
    </w:p>
    <w:p w:rsidR="00000000" w:rsidDel="00000000" w:rsidP="00000000" w:rsidRDefault="00000000" w:rsidRPr="00000000" w14:paraId="000001B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timestamp = datetime.now().timestamp()</w:t>
      </w:r>
    </w:p>
    <w:p w:rsidR="00000000" w:rsidDel="00000000" w:rsidP="00000000" w:rsidRDefault="00000000" w:rsidRPr="00000000" w14:paraId="000001B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previous_rotation = scene_object.transform.rotation</w:t>
      </w:r>
    </w:p>
    <w:p w:rsidR="00000000" w:rsidDel="00000000" w:rsidP="00000000" w:rsidRDefault="00000000" w:rsidRPr="00000000" w14:paraId="000001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scene_object.transform.rotation = [0, previous_rotation[Y] + (ANGLE_ROTATION_SPEED * delta_time), 0]</w:t>
      </w:r>
    </w:p>
    <w:p w:rsidR="00000000" w:rsidDel="00000000" w:rsidP="00000000" w:rsidRDefault="00000000" w:rsidRPr="00000000" w14:paraId="000001B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COLOR_BASE_SHIFT_SPEED = 1</w:t>
      </w:r>
    </w:p>
    <w:p w:rsidR="00000000" w:rsidDel="00000000" w:rsidP="00000000" w:rsidRDefault="00000000" w:rsidRPr="00000000" w14:paraId="000001B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gradient_black_white = np.interp((np.sin(timestamp * COLOR_BASE_SHIFT_SPEED)), [-1, 1], [0, 1])</w:t>
      </w:r>
    </w:p>
    <w:p w:rsidR="00000000" w:rsidDel="00000000" w:rsidP="00000000" w:rsidRDefault="00000000" w:rsidRPr="00000000" w14:paraId="000001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scene_object.material.base_color = [gradient_black_white, gradient_black_white, gradient_black_white, COLOR_ALPHA_CHANNEL]</w:t>
      </w:r>
    </w:p>
    <w:p w:rsidR="00000000" w:rsidDel="00000000" w:rsidP="00000000" w:rsidRDefault="00000000" w:rsidRPr="00000000" w14:paraId="000001B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COLOR_OUTLINE_SHIFT_SPEED = 1</w:t>
      </w:r>
    </w:p>
    <w:p w:rsidR="00000000" w:rsidDel="00000000" w:rsidP="00000000" w:rsidRDefault="00000000" w:rsidRPr="00000000" w14:paraId="000001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COLOR_RED_CHANNEL_OFFSET = 0</w:t>
      </w:r>
    </w:p>
    <w:p w:rsidR="00000000" w:rsidDel="00000000" w:rsidP="00000000" w:rsidRDefault="00000000" w:rsidRPr="00000000" w14:paraId="000001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COLOR_GREEN_CHANNEL_OFFSET = 2 * np.pi / 3</w:t>
      </w:r>
    </w:p>
    <w:p w:rsidR="00000000" w:rsidDel="00000000" w:rsidP="00000000" w:rsidRDefault="00000000" w:rsidRPr="00000000" w14:paraId="000001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COLOR_BLUE_CHANNEL_OFFSET = 4 * np.pi / 3</w:t>
      </w:r>
    </w:p>
    <w:p w:rsidR="00000000" w:rsidDel="00000000" w:rsidP="00000000" w:rsidRDefault="00000000" w:rsidRPr="00000000" w14:paraId="000001C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color_red_channel = int(np.interp(np.sin((timestamp * COLOR_OUTLINE_SHIFT_SPEED) + COLOR_RED_CHANNEL_OFFSET), [-1, 1], [0, 255])) / COLOR_MAX_INTENSITY</w:t>
      </w:r>
    </w:p>
    <w:p w:rsidR="00000000" w:rsidDel="00000000" w:rsidP="00000000" w:rsidRDefault="00000000" w:rsidRPr="00000000" w14:paraId="000001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color_green_channel = int(np.interp(np.sin((timestamp * COLOR_OUTLINE_SHIFT_SPEED) + COLOR_GREEN_CHANNEL_OFFSET), [-1, 1], [0, 255])) / COLOR_MAX_INTENSITY</w:t>
      </w:r>
    </w:p>
    <w:p w:rsidR="00000000" w:rsidDel="00000000" w:rsidP="00000000" w:rsidRDefault="00000000" w:rsidRPr="00000000" w14:paraId="000001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color_blue_channel = int(np.interp(np.sin((timestamp * COLOR_OUTLINE_SHIFT_SPEED) + COLOR_BLUE_CHANNEL_OFFSET), [-1, 1], [0, 255])) / COLOR_MAX_INTENSITY</w:t>
      </w:r>
    </w:p>
    <w:p w:rsidR="00000000" w:rsidDel="00000000" w:rsidP="00000000" w:rsidRDefault="00000000" w:rsidRPr="00000000" w14:paraId="000001C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scene_object.material.outline_color = [color_red_channel, color_green_channel, color_blue_channel, COLOR_ALPHA_CHANNEL]</w:t>
      </w:r>
    </w:p>
    <w:p w:rsidR="00000000" w:rsidDel="00000000" w:rsidP="00000000" w:rsidRDefault="00000000" w:rsidRPr="00000000" w14:paraId="000001C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 -&gt; None:</w:t>
      </w:r>
    </w:p>
    <w:p w:rsidR="00000000" w:rsidDel="00000000" w:rsidP="00000000" w:rsidRDefault="00000000" w:rsidRPr="00000000" w14:paraId="000001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instance = Application()</w:t>
      </w:r>
    </w:p>
    <w:p w:rsidR="00000000" w:rsidDel="00000000" w:rsidP="00000000" w:rsidRDefault="00000000" w:rsidRPr="00000000" w14:paraId="000001C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1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1CF">
      <w:pPr>
        <w:numPr>
          <w:ilvl w:val="0"/>
          <w:numId w:val="1"/>
        </w:numPr>
        <w:spacing w:after="20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Висновки.</w:t>
      </w:r>
    </w:p>
    <w:p w:rsidR="00000000" w:rsidDel="00000000" w:rsidP="00000000" w:rsidRDefault="00000000" w:rsidRPr="00000000" w14:paraId="000001D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цій лабораторній роботі було розроблено програмне забезпечення, яке використовує OpenGL для створення віртуальної 3D сцени та слугує демонстрацією застосування мови Python для створення подібних базових застосунків. Було створено класи SceneObject та Transform для інкапсуляції логіки представлення об’єктів у 3D просторі, включаючи позицію, розміри та обертання. Клас Material використовується для відображення об’єктів за допомогою списку вершин та поверхонь. Було використано ізометричну проекцію для аксонометричного відображення об’єктів. Крім того, було впроваджено концепцію дельта-часу для збереження змін, які відбуваються зі зміною часу. Загалом, ця робота демонструє ефективне використання OpenGL та об’єктно-орієнтованого програмування для створення віртуальних 3D сцен.</w:t>
      </w:r>
    </w:p>
    <w:p w:rsidR="00000000" w:rsidDel="00000000" w:rsidP="00000000" w:rsidRDefault="00000000" w:rsidRPr="00000000" w14:paraId="000001D1">
      <w:pPr>
        <w:spacing w:after="20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Виконав: ІП-14 Бабіч Д. В.</w:t>
      </w:r>
    </w:p>
    <w:sectPr>
      <w:pgSz w:h="16838" w:w="11906" w:orient="portrait"/>
      <w:pgMar w:bottom="1134" w:top="1134" w:left="1417"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3.%1."/>
      <w:lvlJc w:val="right"/>
      <w:pPr>
        <w:ind w:left="1440" w:hanging="360"/>
      </w:pPr>
      <w:rPr>
        <w:u w:val="none"/>
      </w:rPr>
    </w:lvl>
    <w:lvl w:ilvl="1">
      <w:start w:val="1"/>
      <w:numFmt w:val="decimal"/>
      <w:lvlText w:val="3.%1.%2."/>
      <w:lvlJc w:val="right"/>
      <w:pPr>
        <w:ind w:left="2160" w:hanging="360"/>
      </w:pPr>
      <w:rPr>
        <w:u w:val="none"/>
      </w:rPr>
    </w:lvl>
    <w:lvl w:ilvl="2">
      <w:start w:val="1"/>
      <w:numFmt w:val="decimal"/>
      <w:lvlText w:val="3.%1.%2.%3."/>
      <w:lvlJc w:val="right"/>
      <w:pPr>
        <w:ind w:left="2880" w:hanging="360"/>
      </w:pPr>
      <w:rPr>
        <w:u w:val="none"/>
      </w:rPr>
    </w:lvl>
    <w:lvl w:ilvl="3">
      <w:start w:val="1"/>
      <w:numFmt w:val="decimal"/>
      <w:lvlText w:val="3.%1.%2.%3.%4."/>
      <w:lvlJc w:val="right"/>
      <w:pPr>
        <w:ind w:left="3600" w:hanging="360"/>
      </w:pPr>
      <w:rPr>
        <w:u w:val="none"/>
      </w:rPr>
    </w:lvl>
    <w:lvl w:ilvl="4">
      <w:start w:val="1"/>
      <w:numFmt w:val="decimal"/>
      <w:lvlText w:val="3.%1.%2.%3.%4.%5."/>
      <w:lvlJc w:val="right"/>
      <w:pPr>
        <w:ind w:left="4320" w:hanging="360"/>
      </w:pPr>
      <w:rPr>
        <w:u w:val="none"/>
      </w:rPr>
    </w:lvl>
    <w:lvl w:ilvl="5">
      <w:start w:val="1"/>
      <w:numFmt w:val="decimal"/>
      <w:lvlText w:val="3.%1.%2.%3.%4.%5.%6."/>
      <w:lvlJc w:val="right"/>
      <w:pPr>
        <w:ind w:left="5040" w:hanging="360"/>
      </w:pPr>
      <w:rPr>
        <w:u w:val="none"/>
      </w:rPr>
    </w:lvl>
    <w:lvl w:ilvl="6">
      <w:start w:val="1"/>
      <w:numFmt w:val="decimal"/>
      <w:lvlText w:val="3.%1.%2.%3.%4.%5.%6.%7."/>
      <w:lvlJc w:val="right"/>
      <w:pPr>
        <w:ind w:left="5760" w:hanging="360"/>
      </w:pPr>
      <w:rPr>
        <w:u w:val="none"/>
      </w:rPr>
    </w:lvl>
    <w:lvl w:ilvl="7">
      <w:start w:val="1"/>
      <w:numFmt w:val="decimal"/>
      <w:lvlText w:val="3.%1.%2.%3.%4.%5.%6.%7.%8."/>
      <w:lvlJc w:val="right"/>
      <w:pPr>
        <w:ind w:left="6480" w:hanging="360"/>
      </w:pPr>
      <w:rPr>
        <w:u w:val="none"/>
      </w:rPr>
    </w:lvl>
    <w:lvl w:ilvl="8">
      <w:start w:val="1"/>
      <w:numFmt w:val="decimal"/>
      <w:lvlText w:val="3.%1.%2.%3.%4.%5.%6.%7.%8.%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