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Моделювання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Оцінка точності та складності алгоритму імітації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Дифучин А. Ю.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Побудувати імітаційні моделі системи з використанням формалізму моделі масового обслуговування.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241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Завдання лабораторного практикуму</w:t>
      </w:r>
    </w:p>
    <w:p w:rsidR="00000000" w:rsidDel="00000000" w:rsidP="00000000" w:rsidRDefault="00000000" w:rsidRPr="00000000" w14:paraId="00000038">
      <w:pPr>
        <w:spacing w:after="200" w:before="2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Виконання завдання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Було виконано 10 прогонів бенчмарку для кількості подій від 100 до 1000, з кроком 100 та з використанням експоненційного генератор з математичним очікуванням 1.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2560" cy="2670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560" cy="267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Приклад виводу для кожної ітерації системи послідовних моделей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3367" cy="181324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367" cy="1813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Результат роботи бенчмарку системи послідовних моделей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35023" cy="225170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023" cy="2251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Метрики для систем з послідовних моделей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5801" cy="3328338"/>
            <wp:effectExtent b="0" l="0" r="0" t="0"/>
            <wp:docPr descr="Chart" id="4" name="image9.png"/>
            <a:graphic>
              <a:graphicData uri="http://schemas.openxmlformats.org/drawingml/2006/picture">
                <pic:pic>
                  <pic:nvPicPr>
                    <pic:cNvPr descr="Chart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801" cy="332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Візуалізація метриків систем з послідовних моделей для 10 ітерацій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O(v 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timeMod</m:t>
        </m:r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 – інтенсивність подій (значення ), </w:t>
      </w:r>
      <w:r w:rsidDel="00000000" w:rsidR="00000000" w:rsidRPr="00000000">
        <w:rPr>
          <w:i w:val="1"/>
          <w:sz w:val="28"/>
          <w:szCs w:val="28"/>
          <w:rtl w:val="0"/>
        </w:rPr>
        <w:t xml:space="preserve">timeMod</w:t>
      </w:r>
      <w:r w:rsidDel="00000000" w:rsidR="00000000" w:rsidRPr="00000000">
        <w:rPr>
          <w:sz w:val="28"/>
          <w:szCs w:val="28"/>
          <w:rtl w:val="0"/>
        </w:rPr>
        <w:t xml:space="preserve"> – час моделювання,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– кількість елементарних операцій для обробки однієї події, що вираховується як кількість успішних операцій за одиницю часу (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EOPs</m:t>
            </m:r>
          </m:num>
          <m:den>
            <m:r>
              <w:rPr>
                <w:sz w:val="28"/>
                <w:szCs w:val="28"/>
              </w:rPr>
              <m:t xml:space="preserve">S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388" cy="19915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99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1.6 – Підраховані теоретичні значення складності системи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01471" cy="207259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471" cy="207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1.7 – Приклад виводу для кожної ітерації системи паралельних моделей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0543" cy="18301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543" cy="183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1.8 – Результат роботи бенчмарку системи паралельних моделей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3771900"/>
            <wp:effectExtent b="0" l="0" r="0" t="0"/>
            <wp:docPr descr="Chart" id="5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1.9 – Порівняння результатів паралельної та послідовної моделі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 було створено імітаційні моделі систем масового обслуговування, що дозволило дослідити їх продуктивність та ефективність у послідовному й паралельному виконанні. Було проведено серію експериментів, що охоплюють 10 прогонів бенчмарку з різною кількістю подій від 100 до 1000 із кроком 100, використовуючи експоненційний генератор з математичним очікуванням 1. Результати кожного прогону зафіксовані у вигляді вихідних даних, які демонструють поведінку системи при обробці різного навантаження.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Метрики, отримані в процесі експериментів, дозволили оцінити продуктивність системи для послідовних моделей. Зокрема, було розраховано кількість елементарних операцій на одну подію (EOPs) та складність системи у вигляді формули O(v⋅timeMod⋅k). Для кожної ітерації виконано візуалізацію метрик, що дозволило визначити залежності між параметрами системи та її продуктивністю. Теоретичні значення складності підтвердили відповідність експериментальних даних розрахунковим прогнозам.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Окрім цього, було проаналізовано роботу паралельних моделей системи, результати яких порівняно з послідовними моделями. Порівняння показало, що паралельні моделі демонструють вищу продуктивність при великій інтенсивності подій завдяки можливості одночасної обробки кількох різних задач паралельно.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ДОДАТОК ПРОГРАМНИЙ КОД</w:t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Programs.cs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LabWork4.Framework.Core.Controllers;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LabWork4.Framework.Components.Queues.Concrete;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LabWork4.Framework.Components.Modules.Common;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LabWork4.Framework.Components.Modules.Concrete;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LabWork4.Framework.Components.Workers.Concrete;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LabWork4.Framework.Components.Schemes.Concrete;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LabWork4.Framework.Components.Tasks.Utilities.Factories.Concrete;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LabWork4.Application;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sealed class Program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Main()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float SIMULATION_TIME = 500.0f;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BENCHMARK_MILLISECONDS = 1000;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ITERATIONS_COUNT = 10;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LINES_COUNT = 10;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MODULES_COUNT_START = 100;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MODULES_COUNT_DELTA = 100;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MODULES_COUNT_FINISH = 1000;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Program.CreateBenchmarkModel().RunSimulation(SIMULATION_TIME, BENCHMARK_MILLISECONDS);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IDictionary&lt;int, IList&lt;int&gt;&gt; samples = new Dictionary&lt;int, IList&lt;int&gt;&gt;();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modulesCount = MODULES_COUNT_START; modulesCount &lt;= MODULES_COUNT_FINISH; modulesCount += MODULES_COUNT_DELTA)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samples[modulesCount] = new int[ITERATIONS_COUNT];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iteration = 0; iteration &lt; ITERATIONS_COUNT; ++iteration)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Console.WriteLine($"\n|LOG| [BENCHMARK] Iteration #{iteration + 1}\n");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modulesCount = MODULES_COUNT_START; modulesCount &lt;= MODULES_COUNT_FINISH; modulesCount += MODULES_COUNT_DELTA)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SimulationModelController model = Program.CreateSequentialModel(modulesCount);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SimulationModelController model = Program.CreateParallelModel(modulesCount, LINES_COUNT);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model.RunSimulation(SIMULATION_TIME);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samples[modulesCount][iteration] = model.SimulationDurationMilliseconds;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Console.WriteLine($"|LOG| [BENCHMARK] n: {modulesCount}; Duration: {model.SimulationDurationMilliseconds}ms");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modulesCount = MODULES_COUNT_START; modulesCount &lt;= MODULES_COUNT_FINISH; modulesCount += MODULES_COUNT_DELTA)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Console.Write($"\n|REPORT| [BENCHMARK] n: {modulesCount}; Duration (mean): {Program.CalculateDurationMean(samples[modulesCount])}ms");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BenchmarkModelController CreateBenchmarkModel()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 = new DisposeModule("dispose");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processor = new ProcessorModule("processor", new SingleTransitionScheme(dispose), new MockExponentialWorker(1.0f), new DefaultQueue(Int32.MaxValue));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CreateModule create = new CreateModule("create", new SingleTransitionScheme(processor), new MockExponentialWorker(1.0f), new MockTaskFactory());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BenchmarkModelController(new Module[] { create, processor, dispose });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SimulationModelController CreateSequentialModel(int modelsCount)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nextProcessor;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previousProcessor;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modules = new List&lt;Module&gt;();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 = new DisposeModule("dispose");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modules.Add((Module)dispose);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previousProcessor = new ProcessorModule($"processor_{modelsCount}", new SingleTransitionScheme(dispose), new MockExponentialWorker(1.0f), new DefaultQueue(Int32.MaxValue));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modules.Add((Module)previousProcessor);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modelsCount - 1; i &gt; 0; --i)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nextProcessor = new ProcessorModule($"processor_{i}", new SingleTransitionScheme(previousProcessor), new MockExponentialWorker(1.0f), new DefaultQueue(Int32.MaxValue));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modules.Add((Module)nextProcessor);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previousProcessor = nextProcessor;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modules.Add(new CreateModule("create", new SingleTransitionScheme(previousProcessor), new MockExponentialWorker(1.0f), new MockTaskFactory()));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SimulationModelController(modules);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SimulationModelController CreateParallelModel(int modelsCount, int linesCount)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float MAX_PROBABILITY = 1.0f;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const int DIRECT_CREATE_CONNECTIONS_COUNT = 1;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flowProbability = MAX_PROBABILITY / linesCount;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modelsPerLineCount = (modelsCount / linesCount) - DIRECT_CREATE_CONNECTIONS_COUNT;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nextProcessor;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ProcessorModule previousProcessor;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modules = new List&lt;Module&gt;();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DisposeModule dispose = new DisposeModule("dispose");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modules.Add((Module)dispose);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ProbabilityScheme createScheme = new ProbabilityScheme(dispose);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linesCount; ++i)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previousProcessor = new ProcessorModule($"processor_{i}_{0}", new SingleTransitionScheme(dispose), new MockExponentialWorker(1.0f), new DefaultQueue(Int32.MaxValue));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modules.Add((Module)previousProcessor);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j = modelsPerLineCount - 1; j &gt;= 0; --j)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nextProcessor = new ProcessorModule($"processor_{i}_{j}", new SingleTransitionScheme(previousProcessor), new MockExponentialWorker(1.0f), new DefaultQueue(Int32.MaxValue));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modules.Add((Module)nextProcessor);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previousProcessor = nextProcessor;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createScheme.Attach(previousProcessor, flowProbability);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modules.Add(new CreateModule("create", createScheme, new MockExponentialWorker(1.0f), new MockTaskFactory()));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new SimulationModelController(modules);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float CalculateDurationMean(IList&lt;int&gt; samples)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durationTotal = 0.0f;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samples.Count; ++i)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durationTotal += samples[i];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durationTotal / samples.Count;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BenchmarkModelController.cs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LabWork4.Framework.Common;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LabWork4.Framework.Components.Modules.Common;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LabWork4.Framework.Core.Controllers;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BenchmarkModelController : IStatisticsPrinter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Stopwatch stopwatch;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IList&lt;Module&gt; modules;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timeNext;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BenchmarkModelController(IList&lt;Module&gt; modules)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(modules == null)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ArgumentNullException($"{nameof(modules)} cannot be null.");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 = new Stopwatch();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0.0f;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this.modules = modules;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this.timeCurrent = 0.0f;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SimulationDurationMilliseconds =&gt; this.stopwatch.Elapsed.Milliseconds;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void RunSimulation(float simulationTime, int milliseconds)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nextModules;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this.modules.Min(module =&gt; module.TimeNext);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this.stopwatch.Restart();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(timeNext &lt; simulationTime)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(this.stopwatch.ElapsedMilliseconds &gt;= milliseconds)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this.timeNext;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this.modules)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module.TimeCurrent = this.timeCurrent;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nextModules = this.modules.Where(module =&gt; module.TimeNext == this.timeCurrent).ToList();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nextModules)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module.CompleteTask();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this.timeNext = this.modules.Min(module =&gt; module.TimeNext);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this.PrintIntermediateStatistics();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this.stopwatch.Stop();</w:t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this.PrintFinalStatistics();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PrintIntermediateStatistics()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module.PrintIntermediateStatistics();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PrintFinalStatistics()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module.PrintFinalStatistics();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SimulationModelController.cs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LabWork4.Framework.Common;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LabWork4.Framework.Components.Modules.Common;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LabWork4.Framework.Core.Controllers;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internal sealed class SimulationModelController : IStatisticsPrinter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Stopwatch stopwatch;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readonly IList&lt;Module&gt; modules;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timeNext;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float timeCurrent;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SimulationModelController(IList&lt;Module&gt; modules)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(modules == null)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new ArgumentNullException($"{nameof(modules)} cannot be null.");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 = new Stopwatch();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0.0f;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this.modules = modules;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this.timeCurrent = 0.0f;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int SimulationDurationMilliseconds =&gt; this.stopwatch.Elapsed.Milliseconds;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internal void RunSimulation(float simulationTime)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IList&lt;Module&gt; nextModules;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this.timeNext = this.modules.Min(module =&gt; module.TimeNext);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this.stopwatch.Restart();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(timeNext &lt; simulationTime)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this.timeCurrent = this.timeNext;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this.modules)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module.TimeCurrent = this.timeCurrent;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nextModules = this.modules.Where(module =&gt; module.TimeNext == this.timeCurrent).ToList();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(Module module in nextModules)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module.CompleteTask();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this.timeNext = this.modules.Min(module =&gt; module.TimeNext);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this.PrintIntermediateStatistics();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this.stopwatch.Stop();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this.PrintFinalStatistics();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PrintIntermediateStatistics()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module.PrintIntermediateStatistics();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void PrintFinalStatistics()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foreach (Module module in this.modules)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module.PrintFinalStatistics();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Console.WriteLine($"|LOG| [SYSTEM] Duration: {this.stopwatch.Elapsed}");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