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CC1D" w14:textId="6FDA7CD5" w:rsidR="006A4BDA" w:rsidRDefault="006A4BDA">
      <w:r w:rsidRPr="006A4BDA">
        <w:rPr>
          <w:noProof/>
        </w:rPr>
        <w:drawing>
          <wp:inline distT="0" distB="0" distL="0" distR="0" wp14:anchorId="2BF3E0F4" wp14:editId="4609C7EF">
            <wp:extent cx="5258070" cy="4146763"/>
            <wp:effectExtent l="0" t="0" r="0" b="6350"/>
            <wp:docPr id="14719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57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25DF" w14:textId="4D5ABFED" w:rsidR="00A63B60" w:rsidRDefault="00A63B60">
      <w:r w:rsidRPr="00A63B60">
        <w:drawing>
          <wp:inline distT="0" distB="0" distL="0" distR="0" wp14:anchorId="2D81BB3E" wp14:editId="64F912B0">
            <wp:extent cx="4299171" cy="3327571"/>
            <wp:effectExtent l="0" t="0" r="6350" b="6350"/>
            <wp:docPr id="37126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6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462A" w14:textId="4DA8AE9F" w:rsidR="006A4BDA" w:rsidRDefault="006A4BDA" w:rsidP="006A4BDA">
      <w:pPr>
        <w:jc w:val="center"/>
        <w:rPr>
          <w:i/>
          <w:iCs/>
          <w:sz w:val="24"/>
          <w:szCs w:val="24"/>
        </w:rPr>
      </w:pPr>
      <w:r w:rsidRPr="006A4BDA">
        <w:rPr>
          <w:i/>
          <w:iCs/>
          <w:sz w:val="24"/>
          <w:szCs w:val="24"/>
        </w:rPr>
        <w:t>Hình: Biểu đồ usecase</w:t>
      </w:r>
    </w:p>
    <w:p w14:paraId="1192F0E2" w14:textId="0404179B" w:rsidR="00BF3881" w:rsidRDefault="00BF3881" w:rsidP="006A4BDA">
      <w:pPr>
        <w:jc w:val="center"/>
        <w:rPr>
          <w:i/>
          <w:iCs/>
          <w:sz w:val="24"/>
          <w:szCs w:val="24"/>
        </w:rPr>
      </w:pPr>
      <w:r w:rsidRPr="00BF3881">
        <w:rPr>
          <w:i/>
          <w:iCs/>
          <w:sz w:val="24"/>
          <w:szCs w:val="24"/>
        </w:rPr>
        <w:lastRenderedPageBreak/>
        <w:drawing>
          <wp:inline distT="0" distB="0" distL="0" distR="0" wp14:anchorId="2C0A5A9E" wp14:editId="244339EA">
            <wp:extent cx="5270771" cy="4222967"/>
            <wp:effectExtent l="0" t="0" r="6350" b="6350"/>
            <wp:docPr id="93301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0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3FC9" w14:textId="390D66F9" w:rsidR="00BF3881" w:rsidRDefault="00BF3881" w:rsidP="006A4BD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Hình: Biểu đồ phân rã use case phía khách hàng</w:t>
      </w:r>
    </w:p>
    <w:p w14:paraId="3E1A12B3" w14:textId="1BB1CE6E" w:rsidR="00A63B60" w:rsidRDefault="00A63B60" w:rsidP="006A4BDA">
      <w:pPr>
        <w:jc w:val="center"/>
        <w:rPr>
          <w:i/>
          <w:iCs/>
          <w:sz w:val="24"/>
          <w:szCs w:val="24"/>
        </w:rPr>
      </w:pPr>
      <w:r w:rsidRPr="00A63B60">
        <w:rPr>
          <w:i/>
          <w:iCs/>
          <w:sz w:val="24"/>
          <w:szCs w:val="24"/>
        </w:rPr>
        <w:drawing>
          <wp:inline distT="0" distB="0" distL="0" distR="0" wp14:anchorId="0F491E64" wp14:editId="031FA04C">
            <wp:extent cx="4648439" cy="3524431"/>
            <wp:effectExtent l="0" t="0" r="0" b="0"/>
            <wp:docPr id="115903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32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2A50" w14:textId="405991BC" w:rsidR="00A63B60" w:rsidRPr="006A4BDA" w:rsidRDefault="00A63B60" w:rsidP="006A4BD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Hình: Biều đồ phân rã usecase phía Admin</w:t>
      </w:r>
    </w:p>
    <w:p w14:paraId="109AC74F" w14:textId="4CB1E101" w:rsidR="001D2ED2" w:rsidRDefault="00431F35">
      <w:r w:rsidRPr="00431F35">
        <w:rPr>
          <w:noProof/>
        </w:rPr>
        <w:drawing>
          <wp:inline distT="0" distB="0" distL="0" distR="0" wp14:anchorId="5A61ECDE" wp14:editId="79C8F42F">
            <wp:extent cx="5264421" cy="3740342"/>
            <wp:effectExtent l="0" t="0" r="0" b="0"/>
            <wp:docPr id="84607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71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4297" w14:textId="4282F288" w:rsidR="00431F35" w:rsidRDefault="00431F35" w:rsidP="003E260F">
      <w:pPr>
        <w:jc w:val="center"/>
        <w:rPr>
          <w:i/>
          <w:iCs/>
          <w:sz w:val="24"/>
          <w:szCs w:val="24"/>
        </w:rPr>
      </w:pPr>
      <w:r w:rsidRPr="003E260F">
        <w:rPr>
          <w:i/>
          <w:iCs/>
          <w:sz w:val="24"/>
          <w:szCs w:val="24"/>
        </w:rPr>
        <w:t>Hình 1: Biểu đồ trình tự use case Quản lý tài khoản</w:t>
      </w:r>
    </w:p>
    <w:p w14:paraId="443B32D9" w14:textId="42046AFA" w:rsidR="00D6535D" w:rsidRDefault="00D6535D" w:rsidP="003E260F">
      <w:pPr>
        <w:jc w:val="center"/>
        <w:rPr>
          <w:i/>
          <w:iCs/>
          <w:sz w:val="24"/>
          <w:szCs w:val="24"/>
        </w:rPr>
      </w:pPr>
    </w:p>
    <w:p w14:paraId="24E6157C" w14:textId="63504724" w:rsidR="00D6535D" w:rsidRDefault="00795BB9" w:rsidP="003E260F">
      <w:pPr>
        <w:jc w:val="center"/>
        <w:rPr>
          <w:i/>
          <w:iCs/>
          <w:sz w:val="24"/>
          <w:szCs w:val="24"/>
        </w:rPr>
      </w:pPr>
      <w:r w:rsidRPr="00795BB9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19C61BC1" wp14:editId="60236F43">
            <wp:extent cx="5670841" cy="4343623"/>
            <wp:effectExtent l="0" t="0" r="6350" b="0"/>
            <wp:docPr id="156716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7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9573" w14:textId="3ECF497E" w:rsidR="00795BB9" w:rsidRPr="003E260F" w:rsidRDefault="00795BB9" w:rsidP="003E260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Hình 2: Biểu đồ trình tự use case QLSLKH</w:t>
      </w:r>
    </w:p>
    <w:sectPr w:rsidR="00795BB9" w:rsidRPr="003E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35"/>
    <w:rsid w:val="00123CB9"/>
    <w:rsid w:val="00183D9B"/>
    <w:rsid w:val="001D2ED2"/>
    <w:rsid w:val="003E260F"/>
    <w:rsid w:val="00431F35"/>
    <w:rsid w:val="0066134E"/>
    <w:rsid w:val="006A4BDA"/>
    <w:rsid w:val="00795BB9"/>
    <w:rsid w:val="00A17D4C"/>
    <w:rsid w:val="00A63B60"/>
    <w:rsid w:val="00BF3881"/>
    <w:rsid w:val="00D6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0F14"/>
  <w15:chartTrackingRefBased/>
  <w15:docId w15:val="{12655B86-180A-456E-B622-FD9A2F90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5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Ngọc</dc:creator>
  <cp:keywords/>
  <dc:description/>
  <cp:lastModifiedBy>Ngọc Ngọc</cp:lastModifiedBy>
  <cp:revision>8</cp:revision>
  <dcterms:created xsi:type="dcterms:W3CDTF">2023-05-30T04:03:00Z</dcterms:created>
  <dcterms:modified xsi:type="dcterms:W3CDTF">2023-05-30T11:09:00Z</dcterms:modified>
</cp:coreProperties>
</file>