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12" w:afterLines="100"/>
        <w:rPr>
          <w:rFonts w:ascii="Arial" w:hAnsi="Arial" w:eastAsia="黑体"/>
          <w:b/>
          <w:sz w:val="32"/>
          <w:szCs w:val="28"/>
        </w:rPr>
      </w:pPr>
      <w:r>
        <w:rPr>
          <w:rFonts w:ascii="Arial" w:hAnsi="Arial" w:eastAsia="黑体"/>
          <w:b/>
          <w:color w:val="FF0000"/>
          <w:sz w:val="32"/>
          <w:szCs w:val="28"/>
        </w:rPr>
        <w:t>竞赛要求</w:t>
      </w:r>
      <w:r>
        <w:rPr>
          <w:rFonts w:hint="eastAsia" w:ascii="Arial" w:hAnsi="Arial" w:eastAsia="黑体"/>
          <w:b/>
          <w:color w:val="FF0000"/>
          <w:sz w:val="32"/>
          <w:szCs w:val="28"/>
        </w:rPr>
        <w:t>：</w:t>
      </w:r>
      <w:r>
        <w:rPr>
          <w:rFonts w:ascii="Arial" w:hAnsi="Arial" w:eastAsia="黑体"/>
          <w:b/>
          <w:sz w:val="32"/>
          <w:szCs w:val="28"/>
        </w:rPr>
        <w:t>每个小组提交一份报告</w:t>
      </w:r>
      <w:r>
        <w:rPr>
          <w:rFonts w:hint="eastAsia" w:ascii="Arial" w:hAnsi="Arial" w:eastAsia="黑体"/>
          <w:b/>
          <w:sz w:val="32"/>
          <w:szCs w:val="28"/>
        </w:rPr>
        <w:t>（包含计算过程及结果），并保存在本计算机的D:\GISContest文件下。</w:t>
      </w:r>
    </w:p>
    <w:p>
      <w:pPr>
        <w:spacing w:after="312" w:afterLines="100"/>
        <w:jc w:val="center"/>
        <w:rPr>
          <w:rFonts w:ascii="Arial" w:hAnsi="Arial" w:eastAsia="黑体"/>
          <w:sz w:val="32"/>
          <w:szCs w:val="32"/>
        </w:rPr>
      </w:pPr>
      <w:r>
        <w:rPr>
          <w:rFonts w:ascii="Arial" w:hAnsi="Arial" w:eastAsia="黑体"/>
          <w:b/>
          <w:color w:val="FF0000"/>
          <w:sz w:val="32"/>
          <w:szCs w:val="28"/>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27940</wp:posOffset>
                </wp:positionV>
                <wp:extent cx="5267325" cy="0"/>
                <wp:effectExtent l="0" t="0" r="9525" b="19050"/>
                <wp:wrapNone/>
                <wp:docPr id="1" name="直接连接符 1"/>
                <wp:cNvGraphicFramePr/>
                <a:graphic xmlns:a="http://schemas.openxmlformats.org/drawingml/2006/main">
                  <a:graphicData uri="http://schemas.microsoft.com/office/word/2010/wordprocessingShape">
                    <wps:wsp>
                      <wps:cNvCnPr/>
                      <wps:spPr>
                        <a:xfrm>
                          <a:off x="0" y="0"/>
                          <a:ext cx="5267325"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pt;margin-top:2.2pt;height:0pt;width:414.75pt;z-index:251659264;mso-width-relative:page;mso-height-relative:page;" filled="f" stroked="t" coordsize="21600,21600" o:gfxdata="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a2JVlNMAAAAGAQAADwAAAAAAAAABACAAAAAiAAAAZHJzL2Rvd25yZXYueG1sUEsBAhQA&#10;FAAAAAgAh07iQL4+YnK+AQAATAMAAA4AAAAAAAAAAQAgAAAAIgEAAGRycy9lMm9Eb2MueG1sUEsF&#10;BgAAAAAGAAYAWQEAAFIFAAAAAA==&#10;">
                <v:fill on="f" focussize="0,0"/>
                <v:stroke weight="1pt" color="#000000 [3213]" joinstyle="round" dashstyle="dash"/>
                <v:imagedata o:title=""/>
                <o:lock v:ext="edit" aspectratio="f"/>
              </v:line>
            </w:pict>
          </mc:Fallback>
        </mc:AlternateContent>
      </w:r>
      <w:r>
        <w:rPr>
          <w:rFonts w:hint="eastAsia" w:ascii="Arial" w:hAnsi="Arial" w:eastAsia="黑体"/>
          <w:sz w:val="32"/>
          <w:szCs w:val="32"/>
        </w:rPr>
        <w:t>全国大学生GIS技能大赛试题（上午）</w:t>
      </w:r>
    </w:p>
    <w:p>
      <w:pPr>
        <w:spacing w:line="360" w:lineRule="auto"/>
        <w:ind w:left="105" w:leftChars="50" w:firstLine="319" w:firstLineChars="133"/>
        <w:jc w:val="left"/>
        <w:rPr>
          <w:sz w:val="24"/>
          <w:szCs w:val="24"/>
        </w:rPr>
      </w:pPr>
      <w:r>
        <w:rPr>
          <w:rFonts w:hint="eastAsia"/>
          <w:sz w:val="24"/>
          <w:szCs w:val="24"/>
        </w:rPr>
        <w:t>目前，共享单车越来越火，不仅解决了人们最后一公里的问题，还能够帮助人们健身。然而，我们发现共享单车的停放和管理已经成为一个社会问题。</w:t>
      </w:r>
    </w:p>
    <w:p>
      <w:pPr>
        <w:spacing w:line="360" w:lineRule="auto"/>
        <w:ind w:left="105" w:leftChars="50" w:firstLine="319" w:firstLineChars="133"/>
        <w:jc w:val="left"/>
        <w:rPr>
          <w:sz w:val="24"/>
          <w:szCs w:val="24"/>
        </w:rPr>
      </w:pPr>
      <w:r>
        <w:rPr>
          <w:rFonts w:hint="eastAsia"/>
          <w:sz w:val="24"/>
          <w:szCs w:val="24"/>
        </w:rPr>
        <w:t>共享单车公司组织了一场“我的城市,我的单车”活动，旨在招募志愿者来管理区域内的共享单车。</w:t>
      </w:r>
    </w:p>
    <w:p>
      <w:pPr>
        <w:spacing w:line="360" w:lineRule="auto"/>
        <w:ind w:left="105" w:leftChars="50" w:firstLine="319" w:firstLineChars="133"/>
        <w:jc w:val="left"/>
        <w:rPr>
          <w:sz w:val="24"/>
          <w:szCs w:val="24"/>
        </w:rPr>
      </w:pPr>
      <w:r>
        <w:rPr>
          <w:rFonts w:hint="eastAsia"/>
          <w:sz w:val="24"/>
          <w:szCs w:val="24"/>
        </w:rPr>
        <w:t>作为共享单车公司的GIS技术员，领导要求您为招募来的志愿者分配一定的区域来进行自行车的管理活动。</w:t>
      </w:r>
    </w:p>
    <w:p>
      <w:pPr>
        <w:spacing w:line="360" w:lineRule="auto"/>
        <w:ind w:left="105" w:leftChars="50" w:firstLine="319" w:firstLineChars="133"/>
        <w:jc w:val="left"/>
        <w:rPr>
          <w:rFonts w:ascii="Arial" w:hAnsi="Arial" w:eastAsia="黑体"/>
          <w:sz w:val="32"/>
          <w:szCs w:val="28"/>
        </w:rPr>
      </w:pPr>
      <w:r>
        <w:rPr>
          <w:rFonts w:hint="eastAsia"/>
          <w:sz w:val="24"/>
          <w:szCs w:val="24"/>
        </w:rPr>
        <w:t>下面根据所学的知识，为这一次的分配活动准备数据。</w:t>
      </w:r>
    </w:p>
    <w:p>
      <w:pPr>
        <w:pStyle w:val="9"/>
        <w:numPr>
          <w:ilvl w:val="0"/>
          <w:numId w:val="1"/>
        </w:numPr>
        <w:spacing w:line="360" w:lineRule="auto"/>
        <w:ind w:firstLineChars="0"/>
        <w:jc w:val="left"/>
        <w:rPr>
          <w:b/>
          <w:sz w:val="24"/>
          <w:szCs w:val="24"/>
        </w:rPr>
      </w:pPr>
      <w:r>
        <w:rPr>
          <w:b/>
          <w:sz w:val="24"/>
          <w:szCs w:val="24"/>
        </w:rPr>
        <w:t>数据说明</w:t>
      </w:r>
      <w:r>
        <w:rPr>
          <w:rFonts w:hint="eastAsia"/>
          <w:b/>
          <w:sz w:val="24"/>
          <w:szCs w:val="24"/>
        </w:rPr>
        <w:t>（见“Data”文件夹）</w:t>
      </w:r>
    </w:p>
    <w:p>
      <w:pPr>
        <w:pStyle w:val="9"/>
        <w:numPr>
          <w:ilvl w:val="0"/>
          <w:numId w:val="2"/>
        </w:numPr>
        <w:spacing w:line="360" w:lineRule="auto"/>
        <w:ind w:firstLineChars="0"/>
        <w:jc w:val="left"/>
        <w:rPr>
          <w:sz w:val="24"/>
          <w:szCs w:val="24"/>
        </w:rPr>
      </w:pPr>
      <w:r>
        <w:rPr>
          <w:rFonts w:hint="eastAsia"/>
          <w:sz w:val="24"/>
          <w:szCs w:val="24"/>
        </w:rPr>
        <w:t>bikes.xls：共享单车的数据。</w:t>
      </w:r>
    </w:p>
    <w:p>
      <w:pPr>
        <w:pStyle w:val="9"/>
        <w:numPr>
          <w:ilvl w:val="0"/>
          <w:numId w:val="2"/>
        </w:numPr>
        <w:spacing w:line="360" w:lineRule="auto"/>
        <w:ind w:firstLineChars="0"/>
        <w:jc w:val="left"/>
        <w:rPr>
          <w:sz w:val="24"/>
          <w:szCs w:val="24"/>
        </w:rPr>
      </w:pPr>
      <w:r>
        <w:rPr>
          <w:rFonts w:hint="eastAsia"/>
          <w:sz w:val="24"/>
          <w:szCs w:val="24"/>
        </w:rPr>
        <w:t>business.tif：区域遥感影像。</w:t>
      </w:r>
    </w:p>
    <w:p>
      <w:pPr>
        <w:pStyle w:val="9"/>
        <w:numPr>
          <w:ilvl w:val="0"/>
          <w:numId w:val="2"/>
        </w:numPr>
        <w:spacing w:line="360" w:lineRule="auto"/>
        <w:ind w:firstLineChars="0"/>
        <w:jc w:val="left"/>
        <w:rPr>
          <w:sz w:val="24"/>
          <w:szCs w:val="24"/>
        </w:rPr>
      </w:pPr>
      <w:r>
        <w:rPr>
          <w:rFonts w:hint="eastAsia"/>
          <w:sz w:val="24"/>
          <w:szCs w:val="24"/>
        </w:rPr>
        <w:t>pop.xlsx:建筑物中人口统计数据。</w:t>
      </w:r>
    </w:p>
    <w:p>
      <w:pPr>
        <w:pStyle w:val="9"/>
        <w:numPr>
          <w:ilvl w:val="0"/>
          <w:numId w:val="2"/>
        </w:numPr>
        <w:spacing w:line="360" w:lineRule="auto"/>
        <w:ind w:firstLineChars="0"/>
        <w:jc w:val="left"/>
        <w:rPr>
          <w:sz w:val="24"/>
          <w:szCs w:val="24"/>
        </w:rPr>
      </w:pPr>
      <w:r>
        <w:rPr>
          <w:rFonts w:hint="eastAsia"/>
          <w:sz w:val="24"/>
          <w:szCs w:val="24"/>
        </w:rPr>
        <w:t>volunteer.doc：志愿者信息采集表。</w:t>
      </w:r>
    </w:p>
    <w:p>
      <w:pPr>
        <w:pStyle w:val="9"/>
        <w:numPr>
          <w:ilvl w:val="0"/>
          <w:numId w:val="2"/>
        </w:numPr>
        <w:spacing w:line="360" w:lineRule="auto"/>
        <w:ind w:firstLineChars="0"/>
        <w:jc w:val="left"/>
        <w:rPr>
          <w:sz w:val="24"/>
          <w:szCs w:val="24"/>
        </w:rPr>
      </w:pPr>
      <w:r>
        <w:rPr>
          <w:rFonts w:hint="eastAsia"/>
          <w:sz w:val="24"/>
          <w:szCs w:val="24"/>
        </w:rPr>
        <w:t>volunteer.xls:志愿者表。</w:t>
      </w:r>
    </w:p>
    <w:p>
      <w:pPr>
        <w:pStyle w:val="9"/>
        <w:numPr>
          <w:ilvl w:val="0"/>
          <w:numId w:val="1"/>
        </w:numPr>
        <w:spacing w:line="360" w:lineRule="auto"/>
        <w:ind w:firstLineChars="0"/>
        <w:jc w:val="left"/>
        <w:rPr>
          <w:b/>
          <w:sz w:val="24"/>
          <w:szCs w:val="24"/>
        </w:rPr>
      </w:pPr>
      <w:r>
        <w:rPr>
          <w:b/>
          <w:sz w:val="24"/>
          <w:szCs w:val="24"/>
        </w:rPr>
        <w:t>要求</w:t>
      </w:r>
    </w:p>
    <w:p>
      <w:pPr>
        <w:pStyle w:val="9"/>
        <w:numPr>
          <w:ilvl w:val="0"/>
          <w:numId w:val="3"/>
        </w:numPr>
        <w:spacing w:line="360" w:lineRule="auto"/>
        <w:ind w:firstLine="6" w:firstLineChars="0"/>
        <w:jc w:val="left"/>
        <w:rPr>
          <w:sz w:val="24"/>
          <w:szCs w:val="24"/>
        </w:rPr>
      </w:pPr>
      <w:r>
        <w:rPr>
          <w:sz w:val="24"/>
          <w:szCs w:val="24"/>
        </w:rPr>
        <w:t>数据处理</w:t>
      </w:r>
      <w:r>
        <w:rPr>
          <w:rFonts w:hint="eastAsia"/>
          <w:sz w:val="24"/>
          <w:szCs w:val="24"/>
        </w:rPr>
        <w:t>（100分）</w:t>
      </w:r>
    </w:p>
    <w:p>
      <w:pPr>
        <w:pStyle w:val="9"/>
        <w:numPr>
          <w:ilvl w:val="0"/>
          <w:numId w:val="4"/>
        </w:numPr>
        <w:spacing w:line="360" w:lineRule="auto"/>
        <w:ind w:firstLineChars="0"/>
        <w:jc w:val="left"/>
        <w:rPr>
          <w:sz w:val="24"/>
          <w:szCs w:val="24"/>
        </w:rPr>
      </w:pPr>
      <w:r>
        <w:rPr>
          <w:rFonts w:hint="eastAsia"/>
          <w:sz w:val="24"/>
          <w:szCs w:val="24"/>
        </w:rPr>
        <w:t>根据共享单车表格格式的数据生成共享单车地理数据。（10分）</w:t>
      </w:r>
    </w:p>
    <w:p>
      <w:pPr>
        <w:pStyle w:val="9"/>
        <w:numPr>
          <w:ilvl w:val="0"/>
          <w:numId w:val="4"/>
        </w:numPr>
        <w:spacing w:line="360" w:lineRule="auto"/>
        <w:ind w:firstLineChars="0"/>
        <w:jc w:val="left"/>
        <w:rPr>
          <w:rFonts w:hint="eastAsia"/>
          <w:sz w:val="24"/>
          <w:szCs w:val="24"/>
        </w:rPr>
      </w:pPr>
      <w:r>
        <w:rPr>
          <w:rFonts w:hint="eastAsia"/>
          <w:sz w:val="24"/>
          <w:szCs w:val="24"/>
        </w:rPr>
        <w:t>根据区域遥感影像数据矢量化交通道路数据，如下图所示。（20分）</w:t>
      </w:r>
    </w:p>
    <w:p>
      <w:pPr>
        <w:spacing w:line="360" w:lineRule="auto"/>
        <w:jc w:val="center"/>
        <w:rPr>
          <w:sz w:val="24"/>
          <w:szCs w:val="24"/>
        </w:rPr>
      </w:pPr>
      <w:r>
        <w:drawing>
          <wp:inline distT="0" distB="0" distL="0" distR="0">
            <wp:extent cx="2824480" cy="31800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823598" cy="3179465"/>
                    </a:xfrm>
                    <a:prstGeom prst="rect">
                      <a:avLst/>
                    </a:prstGeom>
                  </pic:spPr>
                </pic:pic>
              </a:graphicData>
            </a:graphic>
          </wp:inline>
        </w:drawing>
      </w:r>
    </w:p>
    <w:p>
      <w:pPr>
        <w:pStyle w:val="9"/>
        <w:numPr>
          <w:ilvl w:val="0"/>
          <w:numId w:val="4"/>
        </w:numPr>
        <w:spacing w:line="360" w:lineRule="auto"/>
        <w:ind w:firstLineChars="0"/>
        <w:jc w:val="left"/>
        <w:rPr>
          <w:rFonts w:hint="eastAsia"/>
          <w:sz w:val="24"/>
          <w:szCs w:val="24"/>
        </w:rPr>
      </w:pPr>
      <w:r>
        <w:rPr>
          <w:rFonts w:hint="eastAsia"/>
          <w:sz w:val="24"/>
          <w:szCs w:val="24"/>
        </w:rPr>
        <w:t>根据区域遥感影像数据矢量化建筑物区域数据，如下图所示。（20分）</w:t>
      </w:r>
    </w:p>
    <w:p>
      <w:pPr>
        <w:spacing w:line="360" w:lineRule="auto"/>
        <w:jc w:val="center"/>
        <w:rPr>
          <w:sz w:val="24"/>
          <w:szCs w:val="24"/>
        </w:rPr>
      </w:pPr>
      <w:r>
        <w:drawing>
          <wp:inline distT="0" distB="0" distL="0" distR="0">
            <wp:extent cx="4695190" cy="52374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695238" cy="5238095"/>
                    </a:xfrm>
                    <a:prstGeom prst="rect">
                      <a:avLst/>
                    </a:prstGeom>
                  </pic:spPr>
                </pic:pic>
              </a:graphicData>
            </a:graphic>
          </wp:inline>
        </w:drawing>
      </w:r>
    </w:p>
    <w:p>
      <w:pPr>
        <w:pStyle w:val="9"/>
        <w:numPr>
          <w:ilvl w:val="0"/>
          <w:numId w:val="4"/>
        </w:numPr>
        <w:spacing w:line="360" w:lineRule="auto"/>
        <w:ind w:firstLineChars="0"/>
        <w:jc w:val="left"/>
        <w:rPr>
          <w:sz w:val="24"/>
          <w:szCs w:val="24"/>
        </w:rPr>
      </w:pPr>
      <w:r>
        <w:rPr>
          <w:rFonts w:hint="eastAsia"/>
          <w:sz w:val="24"/>
          <w:szCs w:val="24"/>
        </w:rPr>
        <w:t>根据提供的人口统计数据与矢量化后的建筑物数据建立联系。（10分）</w:t>
      </w:r>
    </w:p>
    <w:p>
      <w:pPr>
        <w:pStyle w:val="9"/>
        <w:numPr>
          <w:ilvl w:val="0"/>
          <w:numId w:val="4"/>
        </w:numPr>
        <w:spacing w:line="360" w:lineRule="auto"/>
        <w:ind w:firstLineChars="0"/>
        <w:jc w:val="left"/>
        <w:rPr>
          <w:sz w:val="24"/>
          <w:szCs w:val="24"/>
        </w:rPr>
      </w:pPr>
      <w:r>
        <w:rPr>
          <w:rFonts w:hint="eastAsia"/>
          <w:sz w:val="24"/>
          <w:szCs w:val="24"/>
        </w:rPr>
        <w:t>将Word中的志愿者的信息整理到volunteer表格中。（10分）</w:t>
      </w:r>
    </w:p>
    <w:p>
      <w:pPr>
        <w:pStyle w:val="9"/>
        <w:numPr>
          <w:ilvl w:val="0"/>
          <w:numId w:val="4"/>
        </w:numPr>
        <w:spacing w:line="360" w:lineRule="auto"/>
        <w:ind w:firstLineChars="0"/>
        <w:jc w:val="left"/>
        <w:rPr>
          <w:sz w:val="24"/>
          <w:szCs w:val="24"/>
        </w:rPr>
      </w:pPr>
      <w:r>
        <w:rPr>
          <w:rFonts w:hint="eastAsia"/>
          <w:sz w:val="24"/>
          <w:szCs w:val="24"/>
        </w:rPr>
        <w:t>制作共享单车空间分布的时间动画，并导出视频（15分）</w:t>
      </w:r>
    </w:p>
    <w:p>
      <w:pPr>
        <w:pStyle w:val="9"/>
        <w:numPr>
          <w:ilvl w:val="0"/>
          <w:numId w:val="4"/>
        </w:numPr>
        <w:spacing w:line="360" w:lineRule="auto"/>
        <w:ind w:firstLineChars="0"/>
        <w:jc w:val="left"/>
        <w:rPr>
          <w:sz w:val="24"/>
          <w:szCs w:val="24"/>
        </w:rPr>
      </w:pPr>
      <w:r>
        <w:rPr>
          <w:rFonts w:hint="eastAsia"/>
          <w:sz w:val="24"/>
          <w:szCs w:val="24"/>
        </w:rPr>
        <w:t>根据获取的数据，进行制图，并导出地图。（15分）</w:t>
      </w:r>
    </w:p>
    <w:p>
      <w:pPr>
        <w:pStyle w:val="9"/>
        <w:numPr>
          <w:ilvl w:val="0"/>
          <w:numId w:val="3"/>
        </w:numPr>
        <w:spacing w:line="360" w:lineRule="auto"/>
        <w:ind w:firstLine="6" w:firstLineChars="0"/>
        <w:jc w:val="left"/>
        <w:rPr>
          <w:sz w:val="24"/>
          <w:szCs w:val="24"/>
        </w:rPr>
      </w:pPr>
      <w:r>
        <w:rPr>
          <w:rFonts w:hint="eastAsia"/>
          <w:sz w:val="24"/>
          <w:szCs w:val="24"/>
        </w:rPr>
        <w:t>数据提交</w:t>
      </w:r>
    </w:p>
    <w:p>
      <w:pPr>
        <w:pStyle w:val="9"/>
        <w:numPr>
          <w:ilvl w:val="0"/>
          <w:numId w:val="5"/>
        </w:numPr>
        <w:spacing w:line="360" w:lineRule="auto"/>
        <w:ind w:firstLineChars="0"/>
        <w:jc w:val="left"/>
        <w:rPr>
          <w:sz w:val="24"/>
          <w:szCs w:val="24"/>
        </w:rPr>
      </w:pPr>
      <w:r>
        <w:rPr>
          <w:rFonts w:hint="eastAsia"/>
          <w:sz w:val="24"/>
          <w:szCs w:val="24"/>
        </w:rPr>
        <w:t>提交最终结果数据。</w:t>
      </w:r>
    </w:p>
    <w:p>
      <w:pPr>
        <w:pStyle w:val="9"/>
        <w:numPr>
          <w:ilvl w:val="0"/>
          <w:numId w:val="5"/>
        </w:numPr>
        <w:spacing w:line="360" w:lineRule="auto"/>
        <w:ind w:firstLineChars="0"/>
        <w:jc w:val="left"/>
        <w:rPr>
          <w:sz w:val="24"/>
          <w:szCs w:val="24"/>
        </w:rPr>
      </w:pPr>
      <w:r>
        <w:rPr>
          <w:rFonts w:hint="eastAsia"/>
          <w:sz w:val="24"/>
          <w:szCs w:val="24"/>
        </w:rPr>
        <w:t>步骤：包含数据处理的所有步骤的文档，尽可能附图说明；</w:t>
      </w:r>
    </w:p>
    <w:p>
      <w:pPr>
        <w:pStyle w:val="9"/>
        <w:numPr>
          <w:ilvl w:val="0"/>
          <w:numId w:val="5"/>
        </w:numPr>
        <w:spacing w:line="360" w:lineRule="auto"/>
        <w:ind w:firstLineChars="0"/>
        <w:jc w:val="left"/>
        <w:rPr>
          <w:sz w:val="24"/>
          <w:szCs w:val="24"/>
        </w:rPr>
      </w:pPr>
      <w:r>
        <w:rPr>
          <w:rFonts w:hint="eastAsia"/>
          <w:sz w:val="24"/>
          <w:szCs w:val="24"/>
        </w:rPr>
        <w:t>技术文档：应包括解题思路、解题过程说明和结果等内容。解题过程说明中，请尽可能附图说明。</w:t>
      </w:r>
    </w:p>
    <w:p>
      <w:pPr>
        <w:pStyle w:val="9"/>
        <w:numPr>
          <w:numId w:val="0"/>
        </w:numPr>
        <w:spacing w:line="360" w:lineRule="auto"/>
        <w:jc w:val="both"/>
        <w:rPr>
          <w:rFonts w:hint="eastAsia"/>
          <w:sz w:val="24"/>
          <w:szCs w:val="24"/>
          <w:lang w:val="en-US" w:eastAsia="zh-CN"/>
        </w:rPr>
      </w:pPr>
      <w:r>
        <w:rPr>
          <w:rFonts w:hint="eastAsia"/>
          <w:sz w:val="24"/>
          <w:szCs w:val="24"/>
          <w:lang w:val="en-US" w:eastAsia="zh-CN"/>
        </w:rPr>
        <w:t>_____________________________________________________________________</w:t>
      </w:r>
    </w:p>
    <w:p>
      <w:pPr>
        <w:pStyle w:val="9"/>
        <w:numPr>
          <w:numId w:val="0"/>
        </w:numPr>
        <w:spacing w:line="360" w:lineRule="auto"/>
        <w:ind w:left="426" w:leftChars="0"/>
        <w:jc w:val="left"/>
        <w:rPr>
          <w:rFonts w:hint="eastAsia"/>
          <w:sz w:val="24"/>
          <w:szCs w:val="24"/>
          <w:lang w:val="en-US" w:eastAsia="zh-CN"/>
        </w:rPr>
      </w:pPr>
      <w:r>
        <w:rPr>
          <w:rFonts w:hint="eastAsia"/>
          <w:sz w:val="24"/>
          <w:szCs w:val="24"/>
          <w:lang w:val="en-US" w:eastAsia="zh-CN"/>
        </w:rPr>
        <w:drawing>
          <wp:anchor distT="0" distB="0" distL="114300" distR="114300" simplePos="0" relativeHeight="251664384" behindDoc="0" locked="0" layoutInCell="1" allowOverlap="1">
            <wp:simplePos x="0" y="0"/>
            <wp:positionH relativeFrom="column">
              <wp:posOffset>4705350</wp:posOffset>
            </wp:positionH>
            <wp:positionV relativeFrom="paragraph">
              <wp:posOffset>73025</wp:posOffset>
            </wp:positionV>
            <wp:extent cx="474980" cy="474980"/>
            <wp:effectExtent l="0" t="0" r="1270" b="1270"/>
            <wp:wrapSquare wrapText="bothSides"/>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474980" cy="474980"/>
                    </a:xfrm>
                    <a:prstGeom prst="rect">
                      <a:avLst/>
                    </a:prstGeom>
                    <a:noFill/>
                    <a:ln w="9525">
                      <a:noFill/>
                    </a:ln>
                  </pic:spPr>
                </pic:pic>
              </a:graphicData>
            </a:graphic>
          </wp:anchor>
        </w:drawing>
      </w:r>
      <w:r>
        <w:rPr>
          <w:rFonts w:hint="eastAsia"/>
          <w:sz w:val="24"/>
          <w:szCs w:val="24"/>
          <w:lang w:val="en-US" w:eastAsia="zh-CN"/>
        </w:rPr>
        <w:t>试题答案将在12月11号在培训中心公众号公布，欢迎关注。</w:t>
      </w:r>
    </w:p>
    <w:p>
      <w:pPr>
        <w:pStyle w:val="9"/>
        <w:numPr>
          <w:numId w:val="0"/>
        </w:numPr>
        <w:spacing w:line="360" w:lineRule="auto"/>
        <w:jc w:val="left"/>
        <w:rPr>
          <w:rFonts w:hint="eastAsia"/>
          <w:sz w:val="24"/>
          <w:szCs w:val="24"/>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64D6"/>
    <w:multiLevelType w:val="multilevel"/>
    <w:tmpl w:val="00FF64D6"/>
    <w:lvl w:ilvl="0" w:tentative="0">
      <w:start w:val="1"/>
      <w:numFmt w:val="decimal"/>
      <w:lvlText w:val="%1."/>
      <w:lvlJc w:val="left"/>
      <w:pPr>
        <w:ind w:left="786" w:hanging="360"/>
      </w:pPr>
      <w:rPr>
        <w:rFonts w:hint="default"/>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
    <w:nsid w:val="29C92CC1"/>
    <w:multiLevelType w:val="multilevel"/>
    <w:tmpl w:val="29C92CC1"/>
    <w:lvl w:ilvl="0" w:tentative="0">
      <w:start w:val="1"/>
      <w:numFmt w:val="decimal"/>
      <w:lvlText w:val="%1."/>
      <w:lvlJc w:val="left"/>
      <w:pPr>
        <w:ind w:left="782" w:hanging="360"/>
      </w:pPr>
      <w:rPr>
        <w:rFonts w:hint="default"/>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
    <w:nsid w:val="50F63501"/>
    <w:multiLevelType w:val="multilevel"/>
    <w:tmpl w:val="50F63501"/>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
    <w:nsid w:val="57CD2DF8"/>
    <w:multiLevelType w:val="multilevel"/>
    <w:tmpl w:val="57CD2DF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C434093"/>
    <w:multiLevelType w:val="multilevel"/>
    <w:tmpl w:val="5C434093"/>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116"/>
    <w:rsid w:val="00024F9A"/>
    <w:rsid w:val="000742A4"/>
    <w:rsid w:val="00076D9E"/>
    <w:rsid w:val="0008480B"/>
    <w:rsid w:val="00086037"/>
    <w:rsid w:val="000A0D8C"/>
    <w:rsid w:val="000C3E36"/>
    <w:rsid w:val="000D3CB5"/>
    <w:rsid w:val="00104F31"/>
    <w:rsid w:val="00107D08"/>
    <w:rsid w:val="00120007"/>
    <w:rsid w:val="00120240"/>
    <w:rsid w:val="001258C5"/>
    <w:rsid w:val="001260AF"/>
    <w:rsid w:val="0013227A"/>
    <w:rsid w:val="00167E17"/>
    <w:rsid w:val="00194DF3"/>
    <w:rsid w:val="00196C1D"/>
    <w:rsid w:val="001A63EB"/>
    <w:rsid w:val="001C47A8"/>
    <w:rsid w:val="001D47F1"/>
    <w:rsid w:val="001E7BAF"/>
    <w:rsid w:val="001F0F89"/>
    <w:rsid w:val="002079D3"/>
    <w:rsid w:val="00217856"/>
    <w:rsid w:val="0023509B"/>
    <w:rsid w:val="002428D7"/>
    <w:rsid w:val="0025109B"/>
    <w:rsid w:val="00256049"/>
    <w:rsid w:val="002565AE"/>
    <w:rsid w:val="00257015"/>
    <w:rsid w:val="00264448"/>
    <w:rsid w:val="00283511"/>
    <w:rsid w:val="00283BC4"/>
    <w:rsid w:val="00286B56"/>
    <w:rsid w:val="002A2D15"/>
    <w:rsid w:val="002B2056"/>
    <w:rsid w:val="002B4135"/>
    <w:rsid w:val="002F4E4C"/>
    <w:rsid w:val="00302857"/>
    <w:rsid w:val="00344FD1"/>
    <w:rsid w:val="00374E1C"/>
    <w:rsid w:val="0039130B"/>
    <w:rsid w:val="003A2DDF"/>
    <w:rsid w:val="003A394F"/>
    <w:rsid w:val="003C0974"/>
    <w:rsid w:val="003C4288"/>
    <w:rsid w:val="003E5054"/>
    <w:rsid w:val="00401379"/>
    <w:rsid w:val="00411042"/>
    <w:rsid w:val="004143E3"/>
    <w:rsid w:val="00425C8E"/>
    <w:rsid w:val="00427580"/>
    <w:rsid w:val="004318C6"/>
    <w:rsid w:val="00440828"/>
    <w:rsid w:val="00444BC0"/>
    <w:rsid w:val="00460648"/>
    <w:rsid w:val="004631A8"/>
    <w:rsid w:val="00496F03"/>
    <w:rsid w:val="004A17A8"/>
    <w:rsid w:val="004A247D"/>
    <w:rsid w:val="004C09A7"/>
    <w:rsid w:val="004E2688"/>
    <w:rsid w:val="00505A61"/>
    <w:rsid w:val="00533FD7"/>
    <w:rsid w:val="00542191"/>
    <w:rsid w:val="005776A9"/>
    <w:rsid w:val="005814E1"/>
    <w:rsid w:val="00586219"/>
    <w:rsid w:val="005931D3"/>
    <w:rsid w:val="005B31B8"/>
    <w:rsid w:val="005C1BFB"/>
    <w:rsid w:val="005C4C36"/>
    <w:rsid w:val="005C73E8"/>
    <w:rsid w:val="005F0DAB"/>
    <w:rsid w:val="005F1B20"/>
    <w:rsid w:val="006007BD"/>
    <w:rsid w:val="00604C5D"/>
    <w:rsid w:val="006461BB"/>
    <w:rsid w:val="0065509F"/>
    <w:rsid w:val="00672993"/>
    <w:rsid w:val="00675201"/>
    <w:rsid w:val="00693623"/>
    <w:rsid w:val="006976AF"/>
    <w:rsid w:val="006A478C"/>
    <w:rsid w:val="006A4870"/>
    <w:rsid w:val="006C634E"/>
    <w:rsid w:val="006D4FE9"/>
    <w:rsid w:val="007253AA"/>
    <w:rsid w:val="00761D77"/>
    <w:rsid w:val="00763658"/>
    <w:rsid w:val="00793CA3"/>
    <w:rsid w:val="007A30F8"/>
    <w:rsid w:val="007D483A"/>
    <w:rsid w:val="007D6CCD"/>
    <w:rsid w:val="007E6A32"/>
    <w:rsid w:val="007E7D74"/>
    <w:rsid w:val="008456BF"/>
    <w:rsid w:val="008544A4"/>
    <w:rsid w:val="00867FE6"/>
    <w:rsid w:val="00872E1B"/>
    <w:rsid w:val="00885FBF"/>
    <w:rsid w:val="00886A62"/>
    <w:rsid w:val="008A17FE"/>
    <w:rsid w:val="008D6DB2"/>
    <w:rsid w:val="008F018C"/>
    <w:rsid w:val="008F53DF"/>
    <w:rsid w:val="0091077E"/>
    <w:rsid w:val="00932DBC"/>
    <w:rsid w:val="009A275E"/>
    <w:rsid w:val="009A713E"/>
    <w:rsid w:val="009D3455"/>
    <w:rsid w:val="009E3967"/>
    <w:rsid w:val="00A05303"/>
    <w:rsid w:val="00A13116"/>
    <w:rsid w:val="00A45B4A"/>
    <w:rsid w:val="00A65057"/>
    <w:rsid w:val="00A71D4C"/>
    <w:rsid w:val="00A86DB7"/>
    <w:rsid w:val="00A90C89"/>
    <w:rsid w:val="00AD6329"/>
    <w:rsid w:val="00AE603A"/>
    <w:rsid w:val="00B106D9"/>
    <w:rsid w:val="00B40A9F"/>
    <w:rsid w:val="00B41FB1"/>
    <w:rsid w:val="00B45A22"/>
    <w:rsid w:val="00B46417"/>
    <w:rsid w:val="00B8696A"/>
    <w:rsid w:val="00BA5F64"/>
    <w:rsid w:val="00BA6CA3"/>
    <w:rsid w:val="00BB0C74"/>
    <w:rsid w:val="00BC0E6F"/>
    <w:rsid w:val="00BE0761"/>
    <w:rsid w:val="00BF4244"/>
    <w:rsid w:val="00BF472F"/>
    <w:rsid w:val="00C20615"/>
    <w:rsid w:val="00C23EAC"/>
    <w:rsid w:val="00C35B8B"/>
    <w:rsid w:val="00C4104A"/>
    <w:rsid w:val="00C54E49"/>
    <w:rsid w:val="00C76911"/>
    <w:rsid w:val="00C956F9"/>
    <w:rsid w:val="00CA07D4"/>
    <w:rsid w:val="00CD01AD"/>
    <w:rsid w:val="00D37A06"/>
    <w:rsid w:val="00D47C98"/>
    <w:rsid w:val="00D5211C"/>
    <w:rsid w:val="00D75976"/>
    <w:rsid w:val="00D858B7"/>
    <w:rsid w:val="00D9407C"/>
    <w:rsid w:val="00DB675F"/>
    <w:rsid w:val="00DB6A0E"/>
    <w:rsid w:val="00DB6EF2"/>
    <w:rsid w:val="00DC127E"/>
    <w:rsid w:val="00DC2CF9"/>
    <w:rsid w:val="00DD3B86"/>
    <w:rsid w:val="00DF0C7B"/>
    <w:rsid w:val="00DF1BBB"/>
    <w:rsid w:val="00E253E8"/>
    <w:rsid w:val="00E25874"/>
    <w:rsid w:val="00E42377"/>
    <w:rsid w:val="00E86D96"/>
    <w:rsid w:val="00E86FC7"/>
    <w:rsid w:val="00E9354A"/>
    <w:rsid w:val="00E946A3"/>
    <w:rsid w:val="00EA404B"/>
    <w:rsid w:val="00EA7749"/>
    <w:rsid w:val="00EC6773"/>
    <w:rsid w:val="00EF363F"/>
    <w:rsid w:val="00EF6A40"/>
    <w:rsid w:val="00F14685"/>
    <w:rsid w:val="00F6705D"/>
    <w:rsid w:val="00F748F0"/>
    <w:rsid w:val="00F8117D"/>
    <w:rsid w:val="00FB40EE"/>
    <w:rsid w:val="00FB4A86"/>
    <w:rsid w:val="00FB6D86"/>
    <w:rsid w:val="00FC298B"/>
    <w:rsid w:val="00FE48F6"/>
    <w:rsid w:val="41357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rPr>
      <w:sz w:val="18"/>
      <w:szCs w:val="18"/>
    </w:r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5"/>
    <w:link w:val="4"/>
    <w:uiPriority w:val="99"/>
    <w:rPr>
      <w:sz w:val="18"/>
      <w:szCs w:val="18"/>
    </w:rPr>
  </w:style>
  <w:style w:type="character" w:customStyle="1" w:styleId="8">
    <w:name w:val="页脚 Char"/>
    <w:basedOn w:val="5"/>
    <w:link w:val="3"/>
    <w:uiPriority w:val="99"/>
    <w:rPr>
      <w:sz w:val="18"/>
      <w:szCs w:val="18"/>
    </w:rPr>
  </w:style>
  <w:style w:type="paragraph" w:styleId="9">
    <w:name w:val="List Paragraph"/>
    <w:basedOn w:val="1"/>
    <w:qFormat/>
    <w:uiPriority w:val="34"/>
    <w:pPr>
      <w:ind w:firstLine="420" w:firstLineChars="200"/>
    </w:pPr>
  </w:style>
  <w:style w:type="character" w:customStyle="1" w:styleId="10">
    <w:name w:val="批注框文本 Char"/>
    <w:basedOn w:val="5"/>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104</Words>
  <Characters>597</Characters>
  <Lines>4</Lines>
  <Paragraphs>1</Paragraphs>
  <TotalTime>0</TotalTime>
  <ScaleCrop>false</ScaleCrop>
  <LinksUpToDate>false</LinksUpToDate>
  <CharactersWithSpaces>700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2017-11-15T01:02:00Z</dcterms:created>
  <dc:creator>ACTC</dc:creator>
  <cp:lastModifiedBy>零星</cp:lastModifiedBy>
  <dcterms:modified xsi:type="dcterms:W3CDTF">2017-12-06T02:20:45Z</dcterms:modified>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