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p>
      <w:pPr>
        <w:pStyle w:val="Heading3"/>
      </w:pPr>
      <w:r>
        <w:t>18.5 C07 — Tài khoản đăng nhập phụ huynh (2026-07-21)</w:t>
      </w:r>
    </w:p>
    <w:p>
      <w:r>
        <w:t>Bước cuối Sprint 1. Quyết định:</w:t>
      </w:r>
    </w:p>
    <w:p>
      <w:pPr>
        <w:pStyle w:val="ListBullet"/>
      </w:pPr>
      <w:r>
        <w:t>Tài khoản phụ huynh gắn theo guardian-person qua PhuHuynh.nguoiDungId đã có sẵn từ D03. Nếu phụ huynh đã có tài khoản (từ một con khác), không tạo tài khoản mới — chỉ trả về đúng tên đăng nhập hiện có.</w:t>
      </w:r>
    </w:p>
    <w:p>
      <w:pPr>
        <w:pStyle w:val="ListBullet"/>
      </w:pPr>
      <w:r>
        <w:t>Tên đăng nhập sinh tự động từ số điện thoại phụ huynh, dò trùng toàn hệ thống, thêm hậu tố nếu trùng. Mật khẩu tạm ngẫu nhiên, bắt buộc đổi khi đăng nhập lần đầu, đúng quy ước đã dùng ở Sprint 0.</w:t>
      </w:r>
    </w:p>
    <w:p>
      <w:pPr>
        <w:pStyle w:val="ListBullet"/>
      </w:pPr>
      <w:r>
        <w:t>Đổi cách phân quyền cho hành động dùng chung nhiều vai trò: thay vì tiếp tục cấp chéo quyền cho từng vai trò (như đã làm ở tu_van tại mục 18.4), từ bước này dùng middleware requireAnyPermission chấp nhận một trong nhiều mã quyền (hoc_sinh.quan_ly hoặc tuyen_sinh.quan_ly). Lý do: đây là lần thứ hai gặp đúng nhu cầu tương tự, tiếp tục cấp quyền chéo sẽ làm quyền từng vai trò phình to không kiểm soát được.</w:t>
      </w:r>
    </w:p>
    <w:p>
      <w:pPr>
        <w:pStyle w:val="ListBullet"/>
      </w:pPr>
      <w:r>
        <w:t>Chưa gửi thông tin đăng nhập qua SMS/email tự động — vẫn hiển thị trực tiếp cho người thao tác, chờ quyết định tích hợp kênh gửi ở mục 15 BPD.</w:t>
      </w:r>
    </w:p>
    <w:p>
      <w:pPr>
        <w:pStyle w:val="ListBullet"/>
      </w:pPr>
      <w:r>
        <w:t>Chi tiết phân tích đầy đủ: docs/analysis/C07_tai_khoan_phu_huynh.md trong repo code.</w:t>
      </w:r>
    </w:p>
    <w:p>
      <w:pPr>
        <w:pStyle w:val="Heading3"/>
      </w:pPr>
      <w:r>
        <w:t>18.6 Mật khẩu tạm cố định cho tài khoản mới (2026-07-21)</w:t>
      </w:r>
    </w:p>
    <w:p>
      <w:r>
        <w:t>Theo yêu cầu người dùng, đổi mật khẩu tạm khi tạo tài khoản (nhân viên và phụ huynh, kể cả tài khoản phụ huynh tạo ở mục 18.5) từ ngẫu nhiên sang giá trị cố định Edu@123Qaz. Vẫn giữ nguyên bắt buộc đổi mật khẩu ngay lần đăng nhập đầu tiên (batBuocDoiMatKhau = true) — đây là điều kiện bù trừ cho việc mật khẩu ban đầu có thể đoán được. Áp dụng cho mọi luồng tạo tài khoản dùng chung hàm createTemporaryPassword trong server/services/user.service.ts: tạo người dùng ở Quản lý người dùng, reset mật khẩu, và tạo tài khoản phụ huynh.</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