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p>
      <w:pPr>
        <w:pStyle w:val="Heading3"/>
      </w:pPr>
      <w:r>
        <w:t>18.3 D01/D03 — Hồ sơ học sinh và phụ huynh (2026-07-21)</w:t>
      </w:r>
    </w:p>
    <w:p>
      <w:r>
        <w:t>Phạm vi: chỉ hồ sơ học sinh, hồ sơ phụ huynh và liên kết giữa hai bên. Chưa gồm tài khoản đăng nhập phụ huynh (để bước sau, phụ thuộc bước này) và chưa gồm luồng Lead / tuyển sinh (C01-C06, cũng để bước sau). Quyết định:</w:t>
      </w:r>
    </w:p>
    <w:p>
      <w:pPr>
        <w:pStyle w:val="ListBullet"/>
      </w:pPr>
      <w:r>
        <w:t>Mã học sinh (maHocSinh) do hệ thống tự sinh theo đơn vị, không cho nhập tay, để tránh trùng và sai định dạng.</w:t>
      </w:r>
    </w:p>
    <w:p>
      <w:pPr>
        <w:pStyle w:val="ListBullet"/>
      </w:pPr>
      <w:r>
        <w:t>Một phụ huynh có thể là người giám hộ của nhiều học sinh trong cùng đơn vị. Khi thêm phụ huynh cho một học sinh, hệ thống dò theo số điện thoại trong cùng đơn vị trước — nếu đã tồn tại phụ huynh với số điện thoại đó thì tái sử dụng hồ sơ cũ, không tạo phụ huynh trùng.</w:t>
      </w:r>
    </w:p>
    <w:p>
      <w:pPr>
        <w:pStyle w:val="ListBullet"/>
      </w:pPr>
      <w:r>
        <w:t>Một học sinh có thể có nhiều người giám hộ nhưng tại một thời điểm chỉ có đúng một người là liên hệ chính; đặt liên hệ chính mới sẽ tự bỏ đánh dấu liên hệ chính cũ.</w:t>
      </w:r>
    </w:p>
    <w:p>
      <w:pPr>
        <w:pStyle w:val="ListBullet"/>
      </w:pPr>
      <w:r>
        <w:t>Không cho gỡ liên kết phụ huynh nếu đó là liên hệ chính duy nhất còn phụ huynh khác chưa được chỉ định lại, và không cho gỡ liên kết cuối cùng của một học sinh.</w:t>
      </w:r>
    </w:p>
    <w:p>
      <w:pPr>
        <w:pStyle w:val="ListBullet"/>
      </w:pPr>
      <w:r>
        <w:t>Đổi trạng thái học sinh không xoá hồ sơ, không xoá liên kết phụ huynh — giữ lịch sử đúng nguyên tắc chung của BPD.</w:t>
      </w:r>
    </w:p>
    <w:p>
      <w:pPr>
        <w:pStyle w:val="ListBullet"/>
      </w:pPr>
      <w:r>
        <w:t>Không thêm trường riêng theo loại hình đào tạo ở bước này (hồ sơ sức khỏe mầm non, người đón trẻ chi tiết để lại Sprint 7) — tránh cấu hình sớm khi chưa cần.</w:t>
      </w:r>
    </w:p>
    <w:p>
      <w:pPr>
        <w:pStyle w:val="ListBullet"/>
      </w:pPr>
      <w:r>
        <w:t>Chi tiết phân tích đầy đủ: docs/analysis/D01_D03_ho_so_hoc_sinh_phu_huynh.md trong repo code.</w:t>
      </w:r>
    </w:p>
    <w:p>
      <w:pPr>
        <w:pStyle w:val="Heading3"/>
      </w:pPr>
      <w:r>
        <w:t>18.4 C01/C02/C03/C06 — Lead và chuyển đổi thành học sinh (2026-07-21)</w:t>
      </w:r>
    </w:p>
    <w:p>
      <w:r>
        <w:t>Phạm vi: tiếp nhận lead, ghi nhận nhu cầu, lịch sử chăm sóc, xác nhận đăng ký. Chưa gồm kiểm tra đầu vào ngoại ngữ (C05, để Sprint 7) và tài khoản đăng nhập phụ huynh (C07, bước riêng ngay sau). Quyết định:</w:t>
      </w:r>
    </w:p>
    <w:p>
      <w:pPr>
        <w:pStyle w:val="ListBullet"/>
      </w:pPr>
      <w:r>
        <w:t>Lead không tự động thành học sinh. Chuyển đổi chỉ xảy ra qua hành động rõ ràng "Xác nhận đăng ký", không suy ra từ việc đổi trạng thái lead thông thường.</w:t>
      </w:r>
    </w:p>
    <w:p>
      <w:pPr>
        <w:pStyle w:val="ListBullet"/>
      </w:pPr>
      <w:r>
        <w:t>Xác nhận đăng ký tái sử dụng đúng luồng đã chốt ở D03: tạo học sinh mới, thêm phụ huynh theo số điện thoại của lead — nếu số điện thoại đã trùng phụ huynh có sẵn trong đơn vị thì tái sử dụng, không tạo trùng.</w:t>
      </w:r>
    </w:p>
    <w:p>
      <w:pPr>
        <w:pStyle w:val="ListBullet"/>
      </w:pPr>
      <w:r>
        <w:t>Một lead chỉ chuyển đổi thành học sinh đúng một lần; lead đã đăng ký hoặc đã đánh dấu không tiếp tục thì khoá, không cho xác nhận đăng ký lại (phải mở lại trạng thái nếu cần chăm sóc lại từ khong_tiep_tuc).</w:t>
      </w:r>
    </w:p>
    <w:p>
      <w:pPr>
        <w:pStyle w:val="ListBullet"/>
      </w:pPr>
      <w:r>
        <w:t>Lịch sử chăm sóc (hoạt động lead) append-only, không sửa/xoá, đúng nguyên tắc chung đã có ở lịch sử phụ huynh.</w:t>
      </w:r>
    </w:p>
    <w:p>
      <w:pPr>
        <w:pStyle w:val="ListBullet"/>
      </w:pPr>
      <w:r>
        <w:t>Phân quyền: vai trò Tư vấn viên (tu_van) được cấp thêm quyền tuyen_sinh.quan_ly (dùng chung phạm vi với vai trò Tuyển sinh) vì nghiệp vụ tư vấn viên cần tạo được hoạt động chăm sóc, không chỉ xem. Chưa tách quyền chi tiết hơn giữa hai vai trò ở MVP này — sẽ xem xét tách khi vận hành thật cho thấy cần thiết.</w:t>
      </w:r>
    </w:p>
    <w:p>
      <w:pPr>
        <w:pStyle w:val="ListBullet"/>
      </w:pPr>
      <w:r>
        <w:t>Không thêm trường riêng theo loại hình đào tạo cho lead; trường độ tuổi/trình độ quan tâm dùng chung một ô ghi chú tự do cho cả mầm non và ngoại ngữ/tin học.</w:t>
      </w:r>
    </w:p>
    <w:p>
      <w:pPr>
        <w:pStyle w:val="ListBullet"/>
      </w:pPr>
      <w:r>
        <w:t>Chi tiết phân tích đầy đủ: docs/analysis/C01_C03_C06_lead_tuyen_sinh.md trong repo code.</w:t>
      </w:r>
    </w:p>
    <w:p>
      <w:pPr>
        <w:pStyle w:val="Heading3"/>
      </w:pPr>
      <w:r>
        <w:t>18.5 C07 — Tài khoản đăng nhập phụ huynh (2026-07-21)</w:t>
      </w:r>
    </w:p>
    <w:p>
      <w:r>
        <w:t>Bước cuối Sprint 1. Quyết định:</w:t>
      </w:r>
    </w:p>
    <w:p>
      <w:pPr>
        <w:pStyle w:val="ListBullet"/>
      </w:pPr>
      <w:r>
        <w:t>Tài khoản phụ huynh gắn theo guardian-person qua PhuHuynh.nguoiDungId đã có sẵn từ D03. Nếu phụ huynh đã có tài khoản (từ một con khác), không tạo tài khoản mới — chỉ trả về đúng tên đăng nhập hiện có.</w:t>
      </w:r>
    </w:p>
    <w:p>
      <w:pPr>
        <w:pStyle w:val="ListBullet"/>
      </w:pPr>
      <w:r>
        <w:t>Tên đăng nhập sinh tự động từ số điện thoại phụ huynh, dò trùng toàn hệ thống, thêm hậu tố nếu trùng. Mật khẩu tạm ngẫu nhiên, bắt buộc đổi khi đăng nhập lần đầu, đúng quy ước đã dùng ở Sprint 0.</w:t>
      </w:r>
    </w:p>
    <w:p>
      <w:pPr>
        <w:pStyle w:val="ListBullet"/>
      </w:pPr>
      <w:r>
        <w:t>Đổi cách phân quyền cho hành động dùng chung nhiều vai trò: thay vì tiếp tục cấp chéo quyền cho từng vai trò (như đã làm ở tu_van tại mục 18.4), từ bước này dùng middleware requireAnyPermission chấp nhận một trong nhiều mã quyền (hoc_sinh.quan_ly hoặc tuyen_sinh.quan_ly). Lý do: đây là lần thứ hai gặp đúng nhu cầu tương tự, tiếp tục cấp quyền chéo sẽ làm quyền từng vai trò phình to không kiểm soát được.</w:t>
      </w:r>
    </w:p>
    <w:p>
      <w:pPr>
        <w:pStyle w:val="ListBullet"/>
      </w:pPr>
      <w:r>
        <w:t>Chưa gửi thông tin đăng nhập qua SMS/email tự động — vẫn hiển thị trực tiếp cho người thao tác, chờ quyết định tích hợp kênh gửi ở mục 15 BPD.</w:t>
      </w:r>
    </w:p>
    <w:p>
      <w:pPr>
        <w:pStyle w:val="ListBullet"/>
      </w:pPr>
      <w:r>
        <w:t>Chi tiết phân tích đầy đủ: docs/analysis/C07_tai_khoan_phu_huynh.md trong repo code.</w:t>
      </w:r>
    </w:p>
    <w:p>
      <w:pPr>
        <w:pStyle w:val="Heading3"/>
      </w:pPr>
      <w:r>
        <w:t>18.6 Mật khẩu tạm cố định cho tài khoản mới (2026-07-21)</w:t>
      </w:r>
    </w:p>
    <w:p>
      <w:r>
        <w:t>Theo yêu cầu người dùng, đổi mật khẩu tạm khi tạo tài khoản (nhân viên và phụ huynh, kể cả tài khoản phụ huynh tạo ở mục 18.5) từ ngẫu nhiên sang giá trị cố định Edu@123Qaz. Vẫn giữ nguyên bắt buộc đổi mật khẩu ngay lần đăng nhập đầu tiên (batBuocDoiMatKhau = true) — đây là điều kiện bù trừ cho việc mật khẩu ban đầu có thể đoán được. Áp dụng cho mọi luồng tạo tài khoản dùng chung hàm createTemporaryPassword trong server/services/user.service.ts: tạo người dùng ở Quản lý người dùng, reset mật khẩu, và tạo tài khoản phụ huynh.</w:t>
      </w:r>
    </w:p>
    <w:p>
      <w:pPr>
        <w:pStyle w:val="Heading3"/>
      </w:pPr>
      <w:r>
        <w:t>18.7 E01/E02/E03/E04 — Chương trình, giáo viên, lớp học, xếp lớp (2026-07-21)</w:t>
      </w:r>
    </w:p>
    <w:p>
      <w:r>
        <w:t>Mở đầu Sprint 2. Phạm vi: chương trình đào tạo, hồ sơ giáo viên, lớp học, xếp học sinh vào lớp, phân công giáo viên. Chưa gồm lịch học/buổi học/kiểm tra xung đột/nghỉ và học bù (E05-E08, để bước riêng tiếp theo). Quyết định:</w:t>
      </w:r>
    </w:p>
    <w:p>
      <w:pPr>
        <w:pStyle w:val="ListBullet"/>
      </w:pPr>
      <w:r>
        <w:t>Dùng vai trò Nhân viên học vụ (hoc_vu) đã seed sẵn làm actor chính cho module lớp học, không tạo vai trò Quản lý chuyên môn riêng như BPD mục 5 có nhắc — vai trò đó chỉ thật sự cần khi làm tới module Học tập (duyệt bài giảng/kết quả), chưa triển khai. Sẽ xem xét tách khi tới lúc.</w:t>
      </w:r>
    </w:p>
    <w:p>
      <w:pPr>
        <w:pStyle w:val="ListBullet"/>
      </w:pPr>
      <w:r>
        <w:t>Mã chương trình đào tạo và mã lớp cho nhân viên tự đặt (có ý nghĩa, ví dụ IELTS-6.5, MAM-LA1), khác với mã học sinh/phụ huynh/lead tự sinh chỉ cần duy nhất — vì đây là thông tin nghiệp vụ cần dễ nhận diện theo quy ước riêng từng đơn vị.</w:t>
      </w:r>
    </w:p>
    <w:p>
      <w:pPr>
        <w:pStyle w:val="ListBullet"/>
      </w:pPr>
      <w:r>
        <w:t>Không làm cơ chế tạo tài khoản đăng nhập riêng cho giáo viên như đã làm cho phụ huynh (C07). Giáo viên dùng chung luồng Quản lý người dùng đã có từ Sprint 0 (vai trò giao_vien), hồ sơ giáo viên (GiaoVien) liên kết nguoiDungId tuỳ chọn, có thể để trống và bổ sung sau.</w:t>
      </w:r>
    </w:p>
    <w:p>
      <w:pPr>
        <w:pStyle w:val="ListBullet"/>
      </w:pPr>
      <w:r>
        <w:t>Không vượt sĩ số tối đa của lớp — chặn cứng, chưa làm cơ chế phê duyệt vượt sĩ số ở MVP này dù BPD 7.2 có nhắc tới khả năng đó.</w:t>
      </w:r>
    </w:p>
    <w:p>
      <w:pPr>
        <w:pStyle w:val="ListBullet"/>
      </w:pPr>
      <w:r>
        <w:t>Học sinh có thể xếp nhiều lớp cùng lúc (không ràng buộc 1 học sinh - 1 lớp) — đúng BPD 7.2 cho phép trung tâm dạy nhiều lớp/kỹ năng cùng lúc; không phân biệt cứng theo loại hình đào tạo ở tầng dữ liệu.</w:t>
      </w:r>
    </w:p>
    <w:p>
      <w:pPr>
        <w:pStyle w:val="ListBullet"/>
      </w:pPr>
      <w:r>
        <w:t>Chuyển lớp không ghi đè bản ghi enrollment cũ — luôn đóng bản ghi cũ (trạng thái chuyen_lop, có ngày rời lớp) và tạo bản ghi mới, giữ đúng lịch sử theo nguyên tắc chung của BPD.</w:t>
      </w:r>
    </w:p>
    <w:p>
      <w:pPr>
        <w:pStyle w:val="ListBullet"/>
      </w:pPr>
      <w:r>
        <w:t>Chi tiết phân tích đầy đủ: docs/analysis/E01_E04_chuong_trinh_lop_hoc.md trong repo code.</w:t>
      </w:r>
    </w:p>
    <w:p>
      <w:pPr>
        <w:pStyle w:val="Heading3"/>
      </w:pPr>
      <w:r>
        <w:t>18.8 E05/E06/E07/E08 — Lịch học lặp lại và thời khóa biểu (2026-07-21)</w:t>
      </w:r>
    </w:p>
    <w:p>
      <w:r>
        <w:t>Tiếp theo Sprint 2 (E01-E04, mục 18.7). Phạm vi: lịch học lặp lại theo tuần cho lớp, sinh buổi học cụ thể, kiểm tra trùng giáo viên/phòng/lớp, đánh dấu nghỉ và tạo buổi học bù, xem thời khóa biểu theo lớp/giáo viên. Chưa gồm điểm danh (module F) hay báo giảng (module G) — buổi học ở bước này chỉ là khung thời gian, chưa gắn nội dung giảng dạy/điểm danh.</w:t>
      </w:r>
    </w:p>
    <w:p>
      <w:pPr>
        <w:pStyle w:val="ListBullet"/>
      </w:pPr>
      <w:r>
        <w:t>Tách hai tầng dữ liệu: LichHoc là quy tắc lặp lại theo tuần (thứ, giờ, phòng, giáo viên, khoảng ngày áp dụng); BuoiHoc là buổi học cụ thể tại một ngày, được sinh từ LichHoc hoặc tạo tay cho buổi học bù — giữ đúng nguyên tắc không ghi đè, có lịch sử, giống HocSinhLopHoc.</w:t>
      </w:r>
    </w:p>
    <w:p>
      <w:pPr>
        <w:pStyle w:val="ListBullet"/>
      </w:pPr>
      <w:r>
        <w:t>Tách hành động lưu quy tắc lịch học và sinh buổi học thành hai bước riêng — nhân viên học vụ chủ động kiểm soát sinh đến ngày nào, tránh sinh hàng loạt buổi ngoài ý muốn khi lớp chưa có ngày kết thúc.</w:t>
      </w:r>
    </w:p>
    <w:p>
      <w:pPr>
        <w:pStyle w:val="ListBullet"/>
      </w:pPr>
      <w:r>
        <w:t>Kiểm tra trùng giáo viên/phòng (E06) chặn cứng toàn bộ khi sinh buổi học hoặc tạo buổi bù — không sinh "nửa vời" (giữ buổi hợp lệ, bỏ buổi lỗi); nhất quán với nguyên tắc chặn cứng đã dùng ở E03 (vượt sĩ số).</w:t>
      </w:r>
    </w:p>
    <w:p>
      <w:pPr>
        <w:pStyle w:val="ListBullet"/>
      </w:pPr>
      <w:r>
        <w:t>Buổi học đã chuyển trạng thái da_hoc (đã học) không sửa được qua màn hình lịch học nữa — việc đó thuộc phạm vi điểm danh/báo giảng (module F/G), chưa triển khai.</w:t>
      </w:r>
    </w:p>
    <w:p>
      <w:pPr>
        <w:pStyle w:val="ListBullet"/>
      </w:pPr>
      <w:r>
        <w:t>Tái sử dụng quyền lop_hoc.xem/lop_hoc.quan_ly đã seed từ Sprint 0, không tạo quyền mới — đúng quyết định đã chốt ở mục 18.7.</w:t>
      </w:r>
    </w:p>
    <w:p>
      <w:pPr>
        <w:pStyle w:val="ListBullet"/>
      </w:pPr>
      <w:r>
        <w:t>Chưa làm thời khóa biểu theo học sinh/phụ huynh (thuộc Portal — module J) và chưa có thông báo tự động khi đánh dấu nghỉ (thuộc module Thông báo — M11) — để các bước sau.</w:t>
      </w:r>
    </w:p>
    <w:p>
      <w:pPr>
        <w:pStyle w:val="ListBullet"/>
      </w:pPr>
      <w:r>
        <w:t>Chi tiết phân tích đầy đủ: docs/analysis/E05_E08_lich_hoc.md trong repo code.</w:t>
      </w:r>
    </w:p>
    <w:p>
      <w:pPr>
        <w:pStyle w:val="Heading3"/>
      </w:pPr>
      <w:r>
        <w:t>18.9 Phạm vi nghiệp vụ tại đơn vị hệ thống (2026-07-21)</w:t>
      </w:r>
    </w:p>
    <w:p>
      <w:r>
        <w:t>Theo yêu cầu người dùng xác nhận lại 2026-07-21: đơn vị gốc SYSTEM (loaiDonVi = 'he_thong') chỉ dùng để quản trị, không phải nơi vận hành nghiệp vụ đào tạo/tuyển sinh thật.</w:t>
      </w:r>
    </w:p>
    <w:p>
      <w:pPr>
        <w:pStyle w:val="ListBullet"/>
      </w:pPr>
      <w:r>
        <w:t>Được phép tại đơn vị hệ thống: quản lý cây đơn vị, tạo/khoá tài khoản người dùng và gán vai trò vào bất kỳ đơn vị nào — kể cả tạo tài khoản vai trò giáo viên/kế toán... rồi gán (phân bổ) sang đơn vị nghiệp vụ cụ thể (luồng "trụ sở tạo tài khoản → phân bổ nhân sự về từng trường/trung tâm").</w:t>
      </w:r>
    </w:p>
    <w:p>
      <w:pPr>
        <w:pStyle w:val="ListBullet"/>
      </w:pPr>
      <w:r>
        <w:t>Không được phép tại đơn vị hệ thống: tạo chương trình đào tạo, hồ sơ giáo viên (khác tài khoản đăng nhập), lớp học, lịch học, học sinh, lead/tuyển sinh — những dữ liệu này luôn phải thuộc một trường/trung tâm/cơ sở cụ thể.</w:t>
      </w:r>
    </w:p>
    <w:p>
      <w:pPr>
        <w:pStyle w:val="ListBullet"/>
      </w:pPr>
      <w:r>
        <w:t>Thực thi bằng assertDonViChoPhepNghiepVu (server/services/donVi.service.ts), chặn ở tầng service tại các hàm tạo chương trình, hồ sơ giáo viên, lớp học, học sinh, lead. LichHoc/BuoiHoc không cần chặn riêng vì luôn phụ thuộc một LopHoc có sẵn, đã bị chặn gián tiếp từ nguồn.</w:t>
      </w:r>
    </w:p>
    <w:p>
      <w:pPr>
        <w:pStyle w:val="ListBullet"/>
      </w:pPr>
      <w:r>
        <w:t>Vai trò kế toán đã có sẵn, dùng chung cho mọi trường/trung tâm khi cần. Vai trò "lễ tân" chưa được định nghĩa trong VaiTro — nếu sau này cần, phải phân tích quyền hạn cụ thể trước khi seed vai trò mới.</w:t>
      </w:r>
    </w:p>
    <w:p>
      <w:pPr>
        <w:pStyle w:val="ListBullet"/>
      </w:pPr>
      <w:r>
        <w:t>Chi tiết phân tích đầy đủ: docs/analysis/A01_cay_don_vi.md mục 11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