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Calibri" w:hAnsi="Calibri"/>
          <w:b/>
          <w:color w:val="0B2545"/>
          <w:sz w:val="52"/>
        </w:rPr>
        <w:t>ResidenceCore</w:t>
      </w:r>
    </w:p>
    <w:p>
      <w:pPr>
        <w:spacing w:before="0" w:after="240" w:line="264" w:lineRule="auto"/>
        <w:jc w:val="center"/>
      </w:pPr>
      <w:r>
        <w:rPr>
          <w:rFonts w:ascii="Calibri" w:hAnsi="Calibri"/>
          <w:b/>
          <w:color w:val="2E74B5"/>
          <w:sz w:val="32"/>
        </w:rPr>
        <w:t>User Guide / User Manual</w:t>
      </w:r>
    </w:p>
    <w:p>
      <w:pPr>
        <w:spacing w:before="0" w:after="360" w:line="264" w:lineRule="auto"/>
        <w:jc w:val="center"/>
      </w:pPr>
      <w:r>
        <w:rPr>
          <w:rFonts w:ascii="Calibri" w:hAnsi="Calibri"/>
          <w:color w:val="64748B"/>
          <w:sz w:val="24"/>
        </w:rPr>
        <w:t>Tài liệu hướng dẫn sử dụng chi tiết cho manager, học viên và người vận hành demo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Loại tài liệu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User Manual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Phiên bản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v0.1 - Demo preparation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Ngày cập nhật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25/07/2026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Trạng thái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21"/>
              </w:rPr>
              <w:t>Dùng cho đào tạo, demo, UAT và bàn giao vận hành ban đầu</w:t>
            </w:r>
          </w:p>
        </w:tc>
      </w:tr>
    </w:tbl>
    <w:p/>
    <w:p>
      <w:pPr>
        <w:pStyle w:val="Heading1"/>
      </w:pPr>
      <w:r>
        <w:t>0. Kiểm soát tài liệu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Thuộc tính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Nội dung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Tên tài liệu</w:t>
            </w:r>
          </w:p>
        </w:tc>
        <w:tc>
          <w:tcPr>
            <w:tcW w:type="dxa" w:w="684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ResidenceCore_User_Manual_Detailed.docx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Dự án</w:t>
            </w:r>
          </w:p>
        </w:tc>
        <w:tc>
          <w:tcPr>
            <w:tcW w:type="dxa" w:w="684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ResidenceCore - Hệ thống quản lý lưu xá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Phiên bản</w:t>
            </w:r>
          </w:p>
        </w:tc>
        <w:tc>
          <w:tcPr>
            <w:tcW w:type="dxa" w:w="684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v1.0 - BA baseline cho demo/triển khai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Người đọc chính</w:t>
            </w:r>
          </w:p>
        </w:tc>
        <w:tc>
          <w:tcPr>
            <w:tcW w:type="dxa" w:w="684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Project Owner, BA, Developer, QA, DevOps, người vận hành lưu xá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Mục đích</w:t>
            </w:r>
          </w:p>
        </w:tc>
        <w:tc>
          <w:tcPr>
            <w:tcW w:type="dxa" w:w="684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Hướng dẫn người dùng thao tác từng màn hình chính của ResidenceCore, kèm lưu ý, lỗi thường gặp và checklist trước demo.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Ngôn ngữ</w:t>
            </w:r>
          </w:p>
        </w:tc>
        <w:tc>
          <w:tcPr>
            <w:tcW w:type="dxa" w:w="684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Tiếng Việt, ưu tiên dễ hiểu, có đủ tiêu chí nghiệm thu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Ghi chú</w:t>
            </w:r>
          </w:p>
        </w:tc>
        <w:tc>
          <w:tcPr>
            <w:tcW w:type="dxa" w:w="684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Tài liệu bám theo trạng thái mã nguồn hiện tại và main flow P0 đã được ưu tiên.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Cách đọc nhanh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Manager đọc mục 1-9. Học viên đọc mục 10. Người demo đọc thêm mục 11-13. Khi gặp lỗi, xem mục 14 trước khi báo kỹ thuật.</w:t>
            </w:r>
          </w:p>
        </w:tc>
      </w:tr>
    </w:tbl>
    <w:p/>
    <w:p>
      <w:pPr>
        <w:pStyle w:val="Heading1"/>
      </w:pPr>
      <w:r>
        <w:t>1. Bắt đầu sử dụng</w:t>
      </w:r>
    </w:p>
    <w:p>
      <w:pPr>
        <w:pStyle w:val="Heading2"/>
      </w:pPr>
      <w:r>
        <w:t>1.1 Quy trình đăng nhập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Người dùng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link ứng dụng ResidenceCore.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Màn hình đăng nhập hiển thị.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Người dùng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Nhập username và password.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Nút đăng nhập sẵn sàng.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Người dùng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Bấm Đăng nhập.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Hệ thống kiểm tra tài khoản và role.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Người dùng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Nếu được yêu cầu đổi mật khẩu lần đầu, nhập mật khẩu hiện tại và mật khẩu mới.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Mật khẩu mới được lưu.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1.5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Người dùng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Đăng nhập lại sau khi đổi mật khẩu.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Vào Dashboard hoặc portal đúng vai trò.</w:t>
            </w:r>
          </w:p>
        </w:tc>
      </w:tr>
    </w:tbl>
    <w:p/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link ứng dụng ResidenceCore.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Tại màn hình đăng nhập, nhập username và password.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là demo manager, dùng admin / Admin@123.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được yêu cầu đổi mật khẩu lần đầu, nhập mật khẩu hiện tại và mật khẩu mới.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Sau khi đổi mật khẩu, đăng nhập lại bằng mật khẩu mới.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Lưu ý bảo mật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Không gửi mật khẩu thật trong group chat hoặc tài liệu public. Tài khoản demo chỉ dùng cho môi trường demo.</w:t>
            </w:r>
          </w:p>
        </w:tc>
      </w:tr>
    </w:tbl>
    <w:p/>
    <w:p>
      <w:pPr>
        <w:pStyle w:val="Heading1"/>
      </w:pPr>
      <w:r>
        <w:t>2. Hiểu menu và chế độ hiển thị</w:t>
      </w:r>
    </w:p>
    <w:p>
      <w:pPr>
        <w:pStyle w:val="Heading2"/>
      </w:pPr>
      <w:r>
        <w:t>2.1 Screenshot cần chụp cho User Manual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232"/>
        <w:gridCol w:w="1944"/>
        <w:gridCol w:w="4031"/>
      </w:tblGrid>
      <w:tr>
        <w:trPr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Mã ảnh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Màn hình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Route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Nội dung cần chụp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SS-01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Login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Form đăng nhập và trạng thái đổi mật khẩu lần đầu.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SS-02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Dashboard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/dashboard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Các chỉ số tổng quan sau khi manager đăng nhập.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SS-03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Học viên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/members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Danh sách học viên dạng thẻ/list, filter và trạng thái.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SS-04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Tổ chức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/organization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Nhiệm kỳ, Tổ/Ban, chức vụ và bổ nhiệm.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SS-05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Tài chính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/finance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Kỳ thu, khoản phải thu, giao dịch thanh toán.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SS-06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Sinh hoạt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/daily-routine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Lịch ngày và công tác hôm nay.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SS-07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Công tác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/duties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Danh sách phân công và form tạo/cập nhật.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SS-08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Portal học viên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/resident/today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Màn hình Hôm nay của resident demo.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SS-09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 Store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/resident/store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ngày/ca và trạng thái quyền trong phiên.</w:t>
            </w:r>
          </w:p>
        </w:tc>
      </w:tr>
      <w:tr>
        <w:tc>
          <w:tcPr>
            <w:tcW w:type="dxa" w:w="115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SS-10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Store Cashflow</w:t>
            </w:r>
          </w:p>
        </w:tc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/store-cashflow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Sổ phát sinh, group ngày, trạng thái chốt/xác nhận.</w:t>
            </w:r>
          </w:p>
        </w:tc>
      </w:tr>
    </w:tbl>
    <w:p/>
    <w:p>
      <w:pPr>
        <w:pStyle w:val="Heading2"/>
      </w:pPr>
      <w:r>
        <w:t>2.2 Ảnh chụp chức năng hiện có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02-dashboard-view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Ảnh 1. Dashboard manager sau khi đăng nhập.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03-members-view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Ảnh 2. Màn hình Học viên dạng danh sách/thẻ.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04-organization-view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Ảnh 3. Màn hình Tổ chức lưu xá.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05-finance-view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Ảnh 4. Màn hình Tài chính lưu xá.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06-daily-routine-view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Ảnh 5. Màn hình Sinh hoạt hằng ngày.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-07-duties-view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Ảnh 6. Màn hình Công tác / Trực nhật.</w:t>
      </w:r>
    </w:p>
    <w:p/>
    <w:p>
      <w:pPr>
        <w:pStyle w:val="Heading2"/>
      </w:pPr>
      <w:r>
        <w:t>2.3 Workflow tổng quan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387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1. Workflow manager dùng để đối chiếu khi đọc hướng dẫn từng màn hình.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024"/>
        <w:gridCol w:w="4392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Chế độ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Khi nào dùng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Menu chính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Simple mode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Demo chính hoặc người dùng mới.</w:t>
            </w:r>
          </w:p>
        </w:tc>
        <w:tc>
          <w:tcPr>
            <w:tcW w:type="dxa" w:w="43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Dashboard, Học viên, Tổ chức, Tài chính, Sinh hoạt, Công tác.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Detailed mode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Quản trị hoặc kiểm thử module mở rộng.</w:t>
            </w:r>
          </w:p>
        </w:tc>
        <w:tc>
          <w:tcPr>
            <w:tcW w:type="dxa" w:w="43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Thêm Phòng ở, Cửa hàng, Users/Roles và các mục sau.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 portal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Học viên đăng nhập.</w:t>
            </w:r>
          </w:p>
        </w:tc>
        <w:tc>
          <w:tcPr>
            <w:tcW w:type="dxa" w:w="43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Hôm nay, Hồ sơ, Công tác, Cửa hàng, Tài chính, Thông báo, Hoạt động.</w:t>
            </w:r>
          </w:p>
        </w:tc>
      </w:tr>
    </w:tbl>
    <w:p/>
    <w:p>
      <w:pPr>
        <w:pStyle w:val="Heading1"/>
      </w:pPr>
      <w:r>
        <w:t>3. Dashboard</w:t>
      </w:r>
    </w:p>
    <w:p>
      <w:pPr>
        <w:pStyle w:val="Heading2"/>
      </w:pPr>
      <w:r>
        <w:t>3.1 Các bước thao tác Dashboard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3.1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Đăng nhập bằng tài khoản manager.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Vào Dashboard.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3.2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Quan sát các chỉ số tổng quan ở đầu trang.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Biết nhanh tình hình lưu xá.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3.3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Kiểm tra khối công tác hoặc cảnh báo trong ngày.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Biết việc cần xử lý trước.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3.4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Bấm vào lối đi nhanh hoặc menu liên quan.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Chuyển sang module cần xử lý.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0B2545"/>
        </w:rPr>
        <w:t>Dashboard là màn hình đầu tiên sau khi manager đăng nhập. Mục tiêu là trả lời nhanh: hôm nay lưu xá đang có gì cần chú ý.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chỉ số tổng quan học viên, phòng ở, công tác và tài chính.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Dùng các khối thông tin để đi nhanh sang module liên quan.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Dashboard trống, kiểm tra seed demo hoặc quyền người dùng.</w:t>
      </w:r>
    </w:p>
    <w:p>
      <w:pPr>
        <w:pStyle w:val="Heading1"/>
      </w:pPr>
      <w:r>
        <w:t>4. Học viên</w:t>
      </w:r>
    </w:p>
    <w:p>
      <w:pPr>
        <w:pStyle w:val="Heading2"/>
      </w:pPr>
      <w:r>
        <w:t>4.1 Xem danh sách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4.1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menu Học viên.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Danh sách học viên hiển thị.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4.2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dạng thẻ hoặc danh sách.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Giao diện đổi đúng kiểu xem.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4.3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Nhập từ khóa tìm kiếm hoặc chọn bộ lọc.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Danh sách được lọc đúng.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4.4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Bấm vào một học viên.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hồ sơ chi tiết.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4.5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Kiểm tra trạng thái, phòng/tổ, tài khoản portal.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Hồ sơ đủ điều kiện dùng cho flow liên quan.</w:t>
            </w:r>
          </w:p>
        </w:tc>
      </w:tr>
    </w:tbl>
    <w:p/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menu Học viên.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dạng thẻ hoặc danh sách nếu màn hình hỗ trợ.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Dùng tìm kiếm/lọc để tìm học viên theo tên, trạng thái hoặc thông tin liên quan.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Bấm vào học viên để xem chi tiết.</w:t>
      </w:r>
    </w:p>
    <w:p>
      <w:pPr>
        <w:pStyle w:val="Heading2"/>
      </w:pPr>
      <w:r>
        <w:t>4.2 Kiểm tra hồ sơ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Thông tin cá nhân: họ tên, mã, trạng thái, liên hệ.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Thông tin cư trú: phòng/tổ nếu có.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Thông tin portal: tài khoản học viên đã liên kết chưa.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chuẩn bị demo portal, luôn chọn một học viên có tài khoản resident active.</w:t>
      </w:r>
    </w:p>
    <w:p>
      <w:pPr>
        <w:pStyle w:val="Heading2"/>
      </w:pPr>
      <w:r>
        <w:t>4.3 Lỗi thường gặp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456"/>
        <w:gridCol w:w="3671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Tình huống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Nguyên nhân thường gặp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Cách xử lý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Không thấy học viên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DB demo chưa seed hoặc filter đang bật.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Xóa filter, kiểm tra seed demo.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Học viên không vào portal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Chưa có user resident hoặc chưa liên kết hồ sơ.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Tạo/link user resident.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Thông tin hiển thị thiếu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Seed demo tối giản.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Bổ sung dữ liệu demo cần trình bày.</w:t>
            </w:r>
          </w:p>
        </w:tc>
      </w:tr>
    </w:tbl>
    <w:p/>
    <w:p>
      <w:pPr>
        <w:pStyle w:val="Heading1"/>
      </w:pPr>
      <w:r>
        <w:t>5. Tổ chức lưu xá</w:t>
      </w:r>
    </w:p>
    <w:p>
      <w:pPr>
        <w:pStyle w:val="Heading2"/>
      </w:pPr>
      <w:r>
        <w:t>5.1 Các bước xem và kiểm tra tổ chức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5.1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menu Tổ chức lưu xá.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Màn hình tổ chức hiển thị.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5.2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Kiểm tra nhiệm kỳ active.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Biết cơ cấu hiện hành.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5.3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Xem Tổ/Ban và chức vụ.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Cấu trúc tổ chức rõ ràng.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5.4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danh sách bổ nhiệm.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Biết học viên nào đang giữ vai trò nào.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5.5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Kết thúc hiệu lực khi vai trò không còn áp dụng.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Giữ được lịch sử bổ nhiệm.</w:t>
            </w:r>
          </w:p>
        </w:tc>
      </w:tr>
    </w:tbl>
    <w:p/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menu Tổ chức lưu xá.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nhiệm kỳ hiện tại.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các Tổ/Ban và chức vụ.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danh sách bổ nhiệm để biết học viên đang giữ vai trò nào.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Khi kết thúc vai trò, ưu tiên kết thúc hiệu lực thay vì xóa lịch sử.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Khi demo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Nên chuẩn bị một nhiệm kỳ active, ít nhất hai đơn vị và vài chức vụ có học viên được bổ nhiệm. Màn hình sẽ có chiều sâu hơn nhiều.</w:t>
            </w:r>
          </w:p>
        </w:tc>
      </w:tr>
    </w:tbl>
    <w:p/>
    <w:p>
      <w:pPr>
        <w:pStyle w:val="Heading1"/>
      </w:pPr>
      <w:r>
        <w:t>6. Tài chính lưu xá</w:t>
      </w:r>
    </w:p>
    <w:p>
      <w:pPr>
        <w:pStyle w:val="Heading2"/>
      </w:pPr>
      <w:r>
        <w:t>6.1 Xem kỳ thu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6.1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menu Tài chính lưu xá.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Màn hình tài chính hiển thị.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6.2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kỳ thu hoặc khoảng thời gian cần xem.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Dữ liệu tài chính được lọc đúng.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6.3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học viên/khoản phải thu cần ghi nhận.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Form thanh toán mở đúng đối tượng.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6.4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Nhập số tiền, ngày thu, nội dung và ghi chú.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Dữ liệu hợp lệ trước khi lưu.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6.5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Bấm Lưu giao dịch.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Số đã thu/còn lại cập nhật đúng.</w:t>
            </w:r>
          </w:p>
        </w:tc>
      </w:tr>
    </w:tbl>
    <w:p/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menu Tài chính lưu xá.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kỳ thu cần xem.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Đọc các chỉ số tổng: phải thu, đã thu, còn lại nếu màn hình hiển thị.</w:t>
      </w:r>
    </w:p>
    <w:p>
      <w:pPr>
        <w:pStyle w:val="Heading2"/>
      </w:pPr>
      <w:r>
        <w:t>6.2 Ghi nhận thanh toán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học viên hoặc khoản phải thu.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Nhập số tiền thu.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ngày thu, nội dung và ghi chú.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Lưu giao dịch.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Hệ thống cần chặn số tiền &lt;= 0.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Không nên nhập giao dịch trùng nếu cùng kỳ/cùng nội dung đã có rule chặn.</w:t>
      </w:r>
    </w:p>
    <w:p>
      <w:pPr>
        <w:pStyle w:val="Heading2"/>
      </w:pPr>
      <w:r>
        <w:t>6.3 Đọc số liệu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Chỉ số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Ý nghĩa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Phải thu</w:t>
            </w:r>
          </w:p>
        </w:tc>
        <w:tc>
          <w:tcPr>
            <w:tcW w:type="dxa" w:w="6983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Tổng số tiền dự kiến thu trong kỳ hoặc theo lọc hiện tại.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Đã thu</w:t>
            </w:r>
          </w:p>
        </w:tc>
        <w:tc>
          <w:tcPr>
            <w:tcW w:type="dxa" w:w="6983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Tổng số tiền đã ghi nhận thanh toán.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Còn lại</w:t>
            </w:r>
          </w:p>
        </w:tc>
        <w:tc>
          <w:tcPr>
            <w:tcW w:type="dxa" w:w="6983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Phải thu trừ đã thu.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Giao dịch</w:t>
            </w:r>
          </w:p>
        </w:tc>
        <w:tc>
          <w:tcPr>
            <w:tcW w:type="dxa" w:w="6983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Các dòng thu/chi đã lưu, dùng để đối chiếu.</w:t>
            </w:r>
          </w:p>
        </w:tc>
      </w:tr>
    </w:tbl>
    <w:p/>
    <w:p>
      <w:pPr>
        <w:pStyle w:val="Heading1"/>
      </w:pPr>
      <w:r>
        <w:t>7. Sinh hoạt hằng ngày</w:t>
      </w:r>
    </w:p>
    <w:p>
      <w:pPr>
        <w:pStyle w:val="Heading2"/>
      </w:pPr>
      <w:r>
        <w:t>7.1 Các bước xem lịch sinh hoạt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7.1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menu Sinh hoạt hằng ngày.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Màn hình lịch hiển thị.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7.2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ngày bằng date picker.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Dữ liệu chuyển theo ngày.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7.3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Xem các khung giờ và công tác trong ngày.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Biết lịch và người phụ trách.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7.4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Nếu dữ liệu trống, kiểm tra lại ngày hoặc seed demo.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Xác định nguyên nhân trống dữ liệu.</w:t>
            </w:r>
          </w:p>
        </w:tc>
      </w:tr>
    </w:tbl>
    <w:p/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menu Sinh hoạt hằng ngày.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ngày cần xem bằng date picker.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các khung giờ, việc trong ngày, hoặc công tác liên quan.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không có dữ liệu, kiểm tra ngày đang chọn và seed demo.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Màn hình này dùng tốt nhất khi demo câu chuyện: hôm nay lưu xá có lịch gì, ai phụ trách, trạng thái ra sao.</w:t>
      </w:r>
    </w:p>
    <w:p>
      <w:pPr>
        <w:pStyle w:val="Heading1"/>
      </w:pPr>
      <w:r>
        <w:t>8. Công tác / Trực nhật</w:t>
      </w:r>
    </w:p>
    <w:p>
      <w:pPr>
        <w:pStyle w:val="Heading2"/>
      </w:pPr>
      <w:r>
        <w:t>8.1 Tạo phân công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8.1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menu Công tác / Trực nhật.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Danh sách phân công hiển thị.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8.2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tạo phân công.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Form tạo phân công mở.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8.3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mẫu công tác, ngày, ca/thời gian.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Thông tin công tác hợp lệ.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8.4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học viên hoặc đơn vị phụ trách.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Người/đơn vị được gán vào công tác.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8.5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Manager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Lưu phân công.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Công tác xuất hiện trong manager và portal nếu liên quan.</w:t>
            </w:r>
          </w:p>
        </w:tc>
      </w:tr>
    </w:tbl>
    <w:p/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menu Công tác / Trực nhật.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tạo phân công hoặc mở form tương ứng.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mẫu công tác, ngày, ca/thời gian và học viên hoặc đơn vị phụ trách.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Kiểm tra thông tin và lưu.</w:t>
      </w:r>
    </w:p>
    <w:p>
      <w:pPr>
        <w:pStyle w:val="Heading2"/>
      </w:pPr>
      <w:r>
        <w:t>8.2 Cập nhật trạng thái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Hoàn thành: dùng khi công tác đã thực hiện xong.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Vắng/không làm: dùng khi người được giao không thực hiện.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Hủy: dùng khi công tác không còn cần thực hiện.</w:t>
      </w:r>
    </w:p>
    <w:p>
      <w:pPr>
        <w:pStyle w:val="Heading2"/>
      </w:pPr>
      <w:r>
        <w:t>8.3 Trực cửa hàng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387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ent_store_shift_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2. Workflow học viên chọn ngày/ca để vào trực cửa hàng.</w:t>
      </w:r>
    </w:p>
    <w:p/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Học viên vào cửa hàng bằng cách chọn ngày và ca, không cần token.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ngày+ca đúng phân công của học viên, hệ thống cho vào phiên của ngày đó.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không phải phiên hiện tại, học viên chỉ được xem hoặc chốt sổ theo rule, không thêm/xóa/sửa giao dịch.</w:t>
      </w:r>
    </w:p>
    <w:p>
      <w:pPr>
        <w:pStyle w:val="Heading1"/>
      </w:pPr>
      <w:r>
        <w:t>9. Thông báo và hoạt động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Thông báo và hoạt động giúp lưu xá truyền đạt thông tin nội bộ. Trong demo P0, phần này dùng ở mức vừa đủ để portal học viên không trống.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Manager có thể dùng thông báo mẫu để giải thích luồng truyền thông nội bộ.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Resident xem thông báo/hoạt động liên quan trong portal.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Không đưa nội dung nhạy cảm hoặc dữ liệu thật vào demo public.</w:t>
      </w:r>
    </w:p>
    <w:p>
      <w:pPr>
        <w:pStyle w:val="Heading1"/>
      </w:pPr>
      <w:r>
        <w:t>10. Portal học viên</w:t>
      </w:r>
    </w:p>
    <w:p>
      <w:pPr>
        <w:pStyle w:val="Heading2"/>
      </w:pPr>
      <w:r>
        <w:t>10.1 Hôm nay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800"/>
        <w:gridCol w:w="4248"/>
        <w:gridCol w:w="2232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Bước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Người thao tác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Thao tác chi tiết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Kết quả mong đợi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10.1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Đăng nhập tài khoản học viên.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Vào portal resident.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10.2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Hôm nay.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Xem thông tin trong ngày.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10.3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Hồ sơ.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Xem dữ liệu cá nhân đã liên kết.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10.4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Công tác.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Xem việc được giao.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10.5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Tài chính.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Xem khoản cần đóng và lịch sử thanh toán.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10.6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</w:t>
            </w:r>
          </w:p>
        </w:tc>
        <w:tc>
          <w:tcPr>
            <w:tcW w:type="dxa" w:w="4248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Nếu trực cửa hàng, mở Cửa hàng và chọn ngày/ca.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Vào đúng phiên nếu được phân công.</w:t>
            </w:r>
          </w:p>
        </w:tc>
      </w:tr>
    </w:tbl>
    <w:p/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công tác, lịch hoặc thông báo trong ngày.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không thấy dữ liệu, kiểm tra học viên có công tác/ngày hiện tại không.</w:t>
      </w:r>
    </w:p>
    <w:p>
      <w:pPr>
        <w:pStyle w:val="Heading2"/>
      </w:pPr>
      <w:r>
        <w:t>10.2 Hồ sơ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thông tin cá nhân đã lưu trong hệ thống.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thông tin sai, học viên báo manager cập nhật; resident không tự sửa dữ liệu quản trị.</w:t>
      </w:r>
    </w:p>
    <w:p>
      <w:pPr>
        <w:pStyle w:val="Heading2"/>
      </w:pPr>
      <w:r>
        <w:t>10.3 Công tác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việc được giao.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Cập nhật trạng thái nếu hệ thống cho phép theo rule hiện tại.</w:t>
      </w:r>
    </w:p>
    <w:p>
      <w:pPr>
        <w:pStyle w:val="Heading2"/>
      </w:pPr>
      <w:r>
        <w:t>10.4 Tài chính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Xem khoản cần đóng và lịch sử thanh toán.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đã đóng nhưng chưa thấy cập nhật, báo manager kiểm tra giao dịch.</w:t>
      </w:r>
    </w:p>
    <w:p>
      <w:pPr>
        <w:pStyle w:val="Heading2"/>
      </w:pPr>
      <w:r>
        <w:t>10.5 Cửa hàng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Chỉ dùng khi học viên được phân công trực cửa hàng.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Chọn đúng ngày và ca để vào phiên.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Không phải ca của mình thì không được vào; không phải phiên hiện tại thì không được thêm/xóa/sửa giao dịch.</w:t>
      </w:r>
    </w:p>
    <w:p>
      <w:pPr>
        <w:pStyle w:val="Heading1"/>
      </w:pPr>
      <w:r>
        <w:t>11. Quản lý cửa hàng cho manager</w:t>
      </w:r>
    </w:p>
    <w:p>
      <w:pPr>
        <w:spacing w:before="0" w:after="120" w:line="264" w:lineRule="auto"/>
      </w:pPr>
      <w:r>
        <w:rPr>
          <w:rFonts w:ascii="Calibri" w:hAnsi="Calibri"/>
          <w:color w:val="0B2545"/>
        </w:rPr>
        <w:t>Phần này là hướng dẫn mở rộng. Không bắt buộc dùng trong demo main flow nếu mục tiêu là trình bày hệ thống lưu xá cơ bản.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671"/>
        <w:gridCol w:w="3456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Màn hình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Dùng để làm gì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Điều cần nhớ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Dữ liệu sản phẩm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Tạo nhóm hàng, đơn vị tính, sản phẩm, xem tồn và giá.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Sản phẩm có thể chưa có giá bán ban đầu.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Mua hàng / Nhập kho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Tạo phiếu nhập kho đa nguồn.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Chỉ nguồn mua hàng tự tạo khoản chi.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Bán hàng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Tạo phiếu bán theo sản phẩm.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Chặn bán vượt tồn.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Tổng hợp thu chi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Xem sổ phát sinh, báo cáo dòng tiền, chốt ngày.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Chỉ confirmed mới đẩy sang Finance.</w:t>
            </w:r>
          </w:p>
        </w:tc>
      </w:tr>
    </w:tbl>
    <w:p/>
    <w:p>
      <w:pPr>
        <w:pStyle w:val="Heading1"/>
      </w:pPr>
      <w:r>
        <w:t>12. Checklist trước khi demo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671"/>
        <w:gridCol w:w="3456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Mục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Cách kiểm tra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Đạt khi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Login manager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Dùng admin / Admin@123.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Vào được Dashboard.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Menu Simple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Nhìn sidebar.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Không có Phòng ở/Store trong main flow nếu chưa demo.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Dashboard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/dashboard.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Không lỗi, có số liệu.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Học viên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/members.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danh sách đẹp, dữ liệu rõ.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Tổ chức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/organization.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nhiệm kỳ, Tổ/Ban, chức vụ.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Tài chính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/finance.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kỳ thu/khoản thu demo.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Sinh hoạt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/daily-routine.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lịch/công tác hoặc trạng thái rõ.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Công tác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Mở /duties.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Có mẫu/phân công demo.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 portal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Login resident demo.</w:t>
            </w:r>
          </w:p>
        </w:tc>
        <w:tc>
          <w:tcPr>
            <w:tcW w:type="dxa" w:w="3456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Thấy dữ liệu cá nhân, không trống.</w:t>
            </w:r>
          </w:p>
        </w:tc>
      </w:tr>
    </w:tbl>
    <w:p/>
    <w:p>
      <w:pPr>
        <w:pStyle w:val="Heading1"/>
      </w:pPr>
      <w:r>
        <w:t>13. Kịch bản demo đề xuất</w:t>
      </w:r>
    </w:p>
    <w:p>
      <w:pPr>
        <w:pStyle w:val="Heading2"/>
      </w:pPr>
      <w:r>
        <w:t>13.1 Process demo theo BA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387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delivery_pro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3. Process chuẩn để demo, UAT và ghi nhận backlog sau triển khai.</w:t>
      </w:r>
    </w:p>
    <w:p/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Giới thiệu mục tiêu ResidenceCore: quản lý lưu xá tập trung.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Đăng nhập manager và xem Dashboard.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Học viên, xem một hồ sơ đẹp có dữ liệu rõ.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Tổ chức để xem nhiệm kỳ, Tổ/Ban, chức vụ.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Tài chính để xem kỳ thu và trạng thái thanh toán.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Mở Sinh hoạt hằng ngày và Công tác để xem việc trong ngày.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Đăng nhập resident demo để xem portal học viên.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Nếu cần, mở Detailed mode và giới thiệu module cửa hàng như phần mở rộng.</w:t>
      </w:r>
    </w:p>
    <w:p>
      <w:pPr>
        <w:pStyle w:val="Heading1"/>
      </w:pPr>
      <w:r>
        <w:t>14. Lỗi thường gặp và xử lý nhanh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384"/>
        <w:gridCol w:w="3384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Lỗi/Tình huống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Nguyên nhân thường gặp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Cách xử lý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Không đăng nhập được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Sai mật khẩu hoặc seed manager chưa đồng bộ.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Reset/seed lại manager demo.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Trang trống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Chưa seed dữ liệu nghiệp vụ.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Chạy seed demo hoặc chọn ngày có dữ liệu.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Resident không thấy hồ sơ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User chưa liên kết resident.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Kiểm tra liên kết tài khoản-hồ sơ.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Menu thiếu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Đang ở Simple mode hoặc role không đúng.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Đổi mode/kiểm tra role.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Không tạo được giao dịch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Amount sai, ngày đã chốt, hoặc quyền không đủ.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Kiểm tra thông báo lỗi và trạng thái ngày.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Cửa hàng không cho thêm giao dịch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Không phải phiên hiện tại hoặc không đúng ngày/ca.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B2545"/>
                <w:sz w:val="18"/>
              </w:rPr>
              <w:t>Chọn đúng ngày/ca hoặc dùng manager review.</w:t>
            </w:r>
          </w:p>
        </w:tc>
      </w:tr>
    </w:tbl>
    <w:p/>
    <w:p>
      <w:pPr>
        <w:pStyle w:val="Heading1"/>
      </w:pPr>
      <w:r>
        <w:t>15. Quy tắc sử dụng sau triển khai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Không dùng tài khoản demo cho dữ liệu production thật.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Không xóa lịch sử nghiệp vụ nếu có cách kết thúc/đóng trạng thái.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Luôn kiểm tra ngày đang chọn trước khi nhập công tác, tài chính hoặc cửa hàng.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Báo lỗi kèm tài khoản, route, thời điểm, thao tác vừa làm và ảnh màn hình nếu có.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0B2545"/>
        </w:rPr>
        <w:t>Sau mỗi đợt thay đổi nghiệp vụ, cập nhật lại User Manual và checklist.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color w:val="64748B"/>
        <w:sz w:val="18"/>
      </w:rPr>
      <w:t>Detailed user manual for ResidenceCore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color w:val="64748B"/>
        <w:sz w:val="18"/>
      </w:rPr>
      <w:t>ResidenceCore |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ResidenceCore Detailed User Manual</dc:title>
  <dc:subject>Detailed user guide and user manual</dc:subject>
  <dc:creator>Codex</dc:creator>
  <cp:keywords/>
  <dc:description>Generated for ResidenceCore demo preparation.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