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67" w:rsidRDefault="00E36867" w:rsidP="0059236D">
      <w:pPr>
        <w:spacing w:after="0"/>
      </w:pPr>
    </w:p>
    <w:p w:rsidR="009568DA" w:rsidRDefault="009568DA" w:rsidP="0059236D">
      <w:pPr>
        <w:spacing w:after="0"/>
      </w:pPr>
    </w:p>
    <w:p w:rsidR="009568DA" w:rsidRPr="006B2493" w:rsidRDefault="00E425BD" w:rsidP="0059236D">
      <w:pPr>
        <w:spacing w:after="0"/>
        <w:jc w:val="center"/>
        <w:rPr>
          <w:rFonts w:ascii="Courier New" w:hAnsi="Courier New"/>
          <w:b/>
          <w:bCs/>
          <w:sz w:val="40"/>
          <w:szCs w:val="40"/>
        </w:rPr>
      </w:pPr>
      <w:r>
        <w:rPr>
          <w:rFonts w:ascii="Courier New" w:hAnsi="Courier New"/>
          <w:b/>
          <w:bCs/>
          <w:sz w:val="40"/>
          <w:szCs w:val="40"/>
        </w:rPr>
        <w:t>QoS related tool</w:t>
      </w:r>
    </w:p>
    <w:p w:rsidR="009568DA" w:rsidRPr="006B2493" w:rsidRDefault="0079625D" w:rsidP="0059236D">
      <w:pPr>
        <w:spacing w:after="0"/>
        <w:jc w:val="center"/>
        <w:rPr>
          <w:rFonts w:ascii="Courier New" w:eastAsia="Courier New" w:hAnsi="Courier New"/>
          <w:b/>
          <w:bCs/>
          <w:sz w:val="40"/>
          <w:szCs w:val="40"/>
        </w:rPr>
      </w:pPr>
      <w:r>
        <w:rPr>
          <w:rFonts w:ascii="Courier New" w:eastAsia="Courier New" w:hAnsi="Courier New"/>
          <w:b/>
          <w:bCs/>
          <w:sz w:val="40"/>
          <w:szCs w:val="40"/>
        </w:rPr>
        <w:t>BE ratio tool</w:t>
      </w:r>
      <w:r w:rsidR="009568DA" w:rsidRPr="006B2493">
        <w:rPr>
          <w:rFonts w:ascii="Courier New" w:eastAsia="Courier New" w:hAnsi="Courier New"/>
          <w:b/>
          <w:bCs/>
          <w:sz w:val="40"/>
          <w:szCs w:val="40"/>
        </w:rPr>
        <w:t xml:space="preserve"> function specifications</w:t>
      </w:r>
    </w:p>
    <w:p w:rsidR="009568DA" w:rsidRPr="006B2493" w:rsidRDefault="009568DA" w:rsidP="0059236D">
      <w:pPr>
        <w:pStyle w:val="BodyText"/>
        <w:rPr>
          <w:rFonts w:ascii="Courier New" w:hAnsi="Courier New"/>
          <w:b/>
          <w:bCs/>
          <w:sz w:val="40"/>
          <w:szCs w:val="40"/>
        </w:rPr>
      </w:pPr>
      <w:r w:rsidRPr="006B2493">
        <w:rPr>
          <w:rFonts w:ascii="Courier New" w:hAnsi="Courier New"/>
          <w:b/>
          <w:bCs/>
          <w:sz w:val="40"/>
          <w:szCs w:val="40"/>
        </w:rPr>
        <w:t>(for</w:t>
      </w:r>
      <w:r w:rsidR="005E1908">
        <w:rPr>
          <w:rFonts w:ascii="Courier New" w:hAnsi="Courier New"/>
          <w:b/>
          <w:bCs/>
          <w:sz w:val="40"/>
          <w:szCs w:val="40"/>
        </w:rPr>
        <w:t xml:space="preserve"> </w:t>
      </w:r>
      <w:r w:rsidR="001F7509">
        <w:rPr>
          <w:rFonts w:ascii="Courier New" w:hAnsi="Courier New"/>
          <w:b/>
          <w:bCs/>
          <w:sz w:val="40"/>
          <w:szCs w:val="40"/>
        </w:rPr>
        <w:t>W</w:t>
      </w:r>
      <w:r w:rsidR="004A75EE">
        <w:rPr>
          <w:rFonts w:ascii="Courier New" w:hAnsi="Courier New"/>
          <w:b/>
          <w:bCs/>
          <w:sz w:val="40"/>
          <w:szCs w:val="40"/>
        </w:rPr>
        <w:t>ed</w:t>
      </w:r>
      <w:r w:rsidR="001F7509">
        <w:rPr>
          <w:rFonts w:ascii="Courier New" w:hAnsi="Courier New"/>
          <w:b/>
          <w:bCs/>
          <w:sz w:val="40"/>
          <w:szCs w:val="40"/>
        </w:rPr>
        <w:t xml:space="preserve"> application</w:t>
      </w:r>
      <w:r w:rsidRPr="006B2493">
        <w:rPr>
          <w:rFonts w:ascii="Courier New" w:hAnsi="Courier New"/>
          <w:b/>
          <w:bCs/>
          <w:sz w:val="40"/>
          <w:szCs w:val="40"/>
        </w:rPr>
        <w:t>)</w:t>
      </w:r>
    </w:p>
    <w:p w:rsidR="009568DA" w:rsidRPr="006B2493" w:rsidRDefault="009568DA" w:rsidP="0059236D">
      <w:pPr>
        <w:spacing w:after="0"/>
        <w:jc w:val="center"/>
        <w:rPr>
          <w:rFonts w:ascii="Courier New" w:hAnsi="Courier New"/>
          <w:b/>
          <w:bCs/>
          <w:sz w:val="36"/>
          <w:u w:val="single"/>
        </w:rPr>
      </w:pPr>
    </w:p>
    <w:p w:rsidR="009568DA" w:rsidRPr="006B2493" w:rsidRDefault="009568DA" w:rsidP="0059236D">
      <w:pPr>
        <w:spacing w:after="0"/>
        <w:jc w:val="center"/>
        <w:rPr>
          <w:rFonts w:ascii="Courier New" w:hAnsi="Courier New"/>
          <w:b/>
          <w:bCs/>
          <w:sz w:val="36"/>
          <w:u w:val="single"/>
        </w:rPr>
      </w:pPr>
      <w:r w:rsidRPr="006B2493">
        <w:rPr>
          <w:rFonts w:ascii="Courier New" w:hAnsi="Courier New"/>
          <w:b/>
          <w:bCs/>
          <w:sz w:val="36"/>
          <w:u w:val="single"/>
        </w:rPr>
        <w:t xml:space="preserve">Version </w:t>
      </w:r>
      <w:r w:rsidR="00CB0219">
        <w:rPr>
          <w:rFonts w:ascii="Courier New" w:hAnsi="Courier New"/>
          <w:b/>
          <w:bCs/>
          <w:sz w:val="36"/>
          <w:u w:val="single"/>
        </w:rPr>
        <w:t>0</w:t>
      </w:r>
      <w:r w:rsidRPr="006B2493">
        <w:rPr>
          <w:rFonts w:ascii="Courier New" w:hAnsi="Courier New"/>
          <w:b/>
          <w:bCs/>
          <w:sz w:val="36"/>
          <w:u w:val="single"/>
        </w:rPr>
        <w:t>.</w:t>
      </w:r>
      <w:r w:rsidR="00CB0219">
        <w:rPr>
          <w:rFonts w:ascii="Courier New" w:hAnsi="Courier New"/>
          <w:b/>
          <w:bCs/>
          <w:sz w:val="36"/>
          <w:u w:val="single"/>
        </w:rPr>
        <w:t>1</w:t>
      </w:r>
      <w:r w:rsidRPr="006B2493">
        <w:rPr>
          <w:rFonts w:ascii="Courier New" w:hAnsi="Courier New"/>
          <w:b/>
          <w:bCs/>
          <w:sz w:val="36"/>
          <w:u w:val="single"/>
        </w:rPr>
        <w:t>.</w:t>
      </w:r>
      <w:r>
        <w:rPr>
          <w:rFonts w:ascii="Courier New" w:hAnsi="Courier New"/>
          <w:b/>
          <w:bCs/>
          <w:sz w:val="36"/>
          <w:u w:val="single"/>
        </w:rPr>
        <w:t>0</w:t>
      </w:r>
    </w:p>
    <w:p w:rsidR="009568DA" w:rsidRDefault="009568DA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546F8" w:rsidRDefault="005546F8" w:rsidP="0059236D">
      <w:pPr>
        <w:spacing w:after="0"/>
      </w:pPr>
    </w:p>
    <w:p w:rsidR="0059236D" w:rsidRPr="006B2493" w:rsidRDefault="0059236D" w:rsidP="0059236D">
      <w:pPr>
        <w:pageBreakBefore/>
        <w:spacing w:after="0"/>
        <w:jc w:val="both"/>
        <w:rPr>
          <w:rFonts w:ascii="MS Mincho" w:hAnsi="MS Mincho"/>
        </w:rPr>
      </w:pPr>
      <w:r w:rsidRPr="006B2493">
        <w:rPr>
          <w:rFonts w:ascii="MS Mincho" w:hAnsi="MS Mincho"/>
        </w:rPr>
        <w:lastRenderedPageBreak/>
        <w:t>Career</w:t>
      </w:r>
    </w:p>
    <w:tbl>
      <w:tblPr>
        <w:tblW w:w="10265" w:type="dxa"/>
        <w:tblInd w:w="-19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5"/>
        <w:gridCol w:w="1061"/>
        <w:gridCol w:w="1189"/>
        <w:gridCol w:w="3690"/>
        <w:gridCol w:w="1080"/>
        <w:gridCol w:w="1260"/>
        <w:gridCol w:w="1080"/>
      </w:tblGrid>
      <w:tr w:rsidR="0059236D" w:rsidRPr="006B2493" w:rsidTr="00E154BD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AD4E39">
            <w:pPr>
              <w:snapToGrid w:val="0"/>
              <w:spacing w:after="0"/>
              <w:jc w:val="center"/>
              <w:rPr>
                <w:rFonts w:ascii="MS Mincho" w:hAnsi="MS Mincho"/>
              </w:rPr>
            </w:pPr>
            <w:r w:rsidRPr="006B2493">
              <w:rPr>
                <w:rFonts w:ascii="MS Mincho" w:hAnsi="MS Mincho"/>
              </w:rPr>
              <w:t>Change</w:t>
            </w:r>
          </w:p>
          <w:p w:rsidR="0059236D" w:rsidRPr="006B2493" w:rsidRDefault="0059236D" w:rsidP="00AD4E39">
            <w:pPr>
              <w:spacing w:after="0"/>
              <w:jc w:val="center"/>
              <w:rPr>
                <w:rFonts w:ascii="MS Mincho" w:hAnsi="MS Mincho"/>
              </w:rPr>
            </w:pPr>
            <w:r w:rsidRPr="006B2493">
              <w:rPr>
                <w:rFonts w:ascii="MS Mincho" w:hAnsi="MS Mincho"/>
              </w:rPr>
              <w:t>Number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AD4E39">
            <w:pPr>
              <w:snapToGrid w:val="0"/>
              <w:spacing w:after="0"/>
              <w:jc w:val="center"/>
              <w:rPr>
                <w:rFonts w:ascii="MS Mincho" w:hAnsi="MS Mincho"/>
              </w:rPr>
            </w:pPr>
            <w:r w:rsidRPr="006B2493">
              <w:rPr>
                <w:rFonts w:ascii="MS Mincho" w:hAnsi="MS Mincho"/>
              </w:rPr>
              <w:t>Date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AD4E39">
            <w:pPr>
              <w:pStyle w:val="1"/>
              <w:snapToGrid w:val="0"/>
              <w:rPr>
                <w:rFonts w:ascii="MS Mincho" w:hAnsi="MS Mincho"/>
                <w:color w:val="auto"/>
              </w:rPr>
            </w:pPr>
            <w:r w:rsidRPr="006B2493">
              <w:rPr>
                <w:rFonts w:ascii="MS Mincho" w:hAnsi="MS Mincho"/>
                <w:color w:val="auto"/>
              </w:rPr>
              <w:t>Page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AD4E39">
            <w:pPr>
              <w:snapToGrid w:val="0"/>
              <w:spacing w:after="0"/>
              <w:jc w:val="center"/>
              <w:rPr>
                <w:rFonts w:ascii="MS Mincho" w:hAnsi="MS Mincho"/>
              </w:rPr>
            </w:pPr>
            <w:r w:rsidRPr="006B2493">
              <w:rPr>
                <w:rFonts w:ascii="MS Mincho" w:hAnsi="MS Mincho"/>
              </w:rPr>
              <w:t>Content of change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AD4E39">
            <w:pPr>
              <w:snapToGrid w:val="0"/>
              <w:spacing w:after="0"/>
              <w:jc w:val="center"/>
              <w:rPr>
                <w:rFonts w:ascii="MS Mincho" w:hAnsi="MS Mincho"/>
              </w:rPr>
            </w:pPr>
            <w:r w:rsidRPr="006B2493">
              <w:rPr>
                <w:rFonts w:ascii="MS Mincho" w:hAnsi="MS Mincho"/>
              </w:rPr>
              <w:t>Charge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AD4E39">
            <w:pPr>
              <w:snapToGrid w:val="0"/>
              <w:spacing w:after="0"/>
              <w:jc w:val="center"/>
              <w:rPr>
                <w:rFonts w:ascii="MS Mincho" w:hAnsi="MS Mincho"/>
              </w:rPr>
            </w:pPr>
            <w:r w:rsidRPr="006B2493">
              <w:rPr>
                <w:rFonts w:ascii="MS Mincho" w:hAnsi="MS Mincho"/>
              </w:rPr>
              <w:t>Examination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6D" w:rsidRPr="006B2493" w:rsidRDefault="0059236D" w:rsidP="00AD4E39">
            <w:pPr>
              <w:snapToGrid w:val="0"/>
              <w:spacing w:after="0"/>
              <w:jc w:val="center"/>
              <w:rPr>
                <w:rFonts w:ascii="MS Mincho" w:hAnsi="MS Mincho"/>
              </w:rPr>
            </w:pPr>
            <w:r w:rsidRPr="006B2493">
              <w:rPr>
                <w:rFonts w:ascii="MS Mincho" w:hAnsi="MS Mincho"/>
              </w:rPr>
              <w:t>Approval</w:t>
            </w:r>
          </w:p>
        </w:tc>
      </w:tr>
      <w:tr w:rsidR="0059236D" w:rsidRPr="006B2493" w:rsidTr="00E154BD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410D0A">
            <w:pPr>
              <w:snapToGrid w:val="0"/>
              <w:spacing w:after="0"/>
              <w:jc w:val="center"/>
              <w:rPr>
                <w:rFonts w:ascii="MS Mincho" w:hAnsi="MS Mincho"/>
                <w:sz w:val="16"/>
                <w:szCs w:val="16"/>
              </w:rPr>
            </w:pPr>
            <w:r w:rsidRPr="006B2493">
              <w:rPr>
                <w:rFonts w:ascii="MS Mincho" w:hAnsi="MS Mincho"/>
                <w:sz w:val="16"/>
                <w:szCs w:val="16"/>
              </w:rPr>
              <w:t>0.1.0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410D0A">
            <w:pPr>
              <w:snapToGrid w:val="0"/>
              <w:spacing w:after="0"/>
              <w:jc w:val="center"/>
              <w:rPr>
                <w:rFonts w:ascii="MS Mincho" w:hAnsi="MS Mincho"/>
                <w:sz w:val="16"/>
                <w:szCs w:val="16"/>
              </w:rPr>
            </w:pPr>
            <w:r w:rsidRPr="006B2493">
              <w:rPr>
                <w:rFonts w:ascii="MS Mincho" w:hAnsi="MS Mincho"/>
                <w:sz w:val="16"/>
                <w:szCs w:val="16"/>
              </w:rPr>
              <w:t>201</w:t>
            </w:r>
            <w:r w:rsidR="00BB1023">
              <w:rPr>
                <w:rFonts w:ascii="MS Mincho" w:hAnsi="MS Mincho"/>
                <w:sz w:val="16"/>
                <w:szCs w:val="16"/>
              </w:rPr>
              <w:t>8</w:t>
            </w:r>
            <w:r w:rsidRPr="006B2493">
              <w:rPr>
                <w:rFonts w:ascii="MS Mincho" w:hAnsi="MS Mincho"/>
                <w:sz w:val="16"/>
                <w:szCs w:val="16"/>
              </w:rPr>
              <w:t>/0</w:t>
            </w:r>
            <w:r w:rsidR="00BB1023">
              <w:rPr>
                <w:rFonts w:ascii="MS Mincho" w:hAnsi="MS Mincho"/>
                <w:sz w:val="16"/>
                <w:szCs w:val="16"/>
              </w:rPr>
              <w:t>3</w:t>
            </w:r>
            <w:r w:rsidRPr="006B2493">
              <w:rPr>
                <w:rFonts w:ascii="MS Mincho" w:hAnsi="MS Mincho"/>
                <w:sz w:val="16"/>
                <w:szCs w:val="16"/>
              </w:rPr>
              <w:t>/</w:t>
            </w:r>
            <w:r w:rsidR="00BB1023">
              <w:rPr>
                <w:rFonts w:ascii="MS Mincho" w:hAnsi="MS Mincho"/>
                <w:sz w:val="16"/>
                <w:szCs w:val="16"/>
              </w:rPr>
              <w:t>05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742CC6">
            <w:pPr>
              <w:pStyle w:val="1"/>
              <w:snapToGrid w:val="0"/>
              <w:jc w:val="left"/>
              <w:rPr>
                <w:rFonts w:ascii="MS Mincho" w:hAnsi="MS Mincho"/>
                <w:color w:val="auto"/>
                <w:sz w:val="16"/>
                <w:szCs w:val="16"/>
              </w:rPr>
            </w:pPr>
            <w:r w:rsidRPr="006B2493">
              <w:rPr>
                <w:rFonts w:ascii="MS Mincho" w:hAnsi="MS Mincho"/>
                <w:color w:val="auto"/>
                <w:sz w:val="16"/>
                <w:szCs w:val="16"/>
              </w:rPr>
              <w:t>All chapters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410D0A">
            <w:pPr>
              <w:snapToGrid w:val="0"/>
              <w:spacing w:after="0"/>
              <w:rPr>
                <w:rFonts w:ascii="MS Mincho" w:hAnsi="MS Mincho"/>
                <w:bCs/>
                <w:sz w:val="16"/>
                <w:szCs w:val="16"/>
              </w:rPr>
            </w:pPr>
            <w:r w:rsidRPr="006B2493">
              <w:rPr>
                <w:rFonts w:ascii="MS Mincho" w:hAnsi="MS Mincho"/>
                <w:bCs/>
                <w:sz w:val="16"/>
                <w:szCs w:val="16"/>
              </w:rPr>
              <w:t>New making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AD4E39" w:rsidP="00410D0A">
            <w:pPr>
              <w:pStyle w:val="1"/>
              <w:snapToGrid w:val="0"/>
              <w:rPr>
                <w:rFonts w:ascii="MS Mincho" w:hAnsi="MS Mincho"/>
                <w:color w:val="auto"/>
                <w:sz w:val="16"/>
                <w:szCs w:val="16"/>
              </w:rPr>
            </w:pPr>
            <w:r>
              <w:rPr>
                <w:rFonts w:ascii="MS Mincho" w:hAnsi="MS Mincho"/>
                <w:color w:val="auto"/>
                <w:sz w:val="16"/>
                <w:szCs w:val="16"/>
              </w:rPr>
              <w:t>Nghia Tien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236D" w:rsidRPr="006B2493" w:rsidRDefault="0059236D" w:rsidP="00410D0A">
            <w:pPr>
              <w:snapToGrid w:val="0"/>
              <w:spacing w:after="0"/>
              <w:jc w:val="center"/>
              <w:rPr>
                <w:rFonts w:ascii="MS Mincho" w:hAnsi="MS Mincho"/>
                <w:sz w:val="16"/>
                <w:szCs w:val="16"/>
              </w:rPr>
            </w:pPr>
            <w:r w:rsidRPr="006B2493">
              <w:rPr>
                <w:rFonts w:ascii="MS Mincho" w:hAnsi="MS Mincho"/>
                <w:sz w:val="16"/>
                <w:szCs w:val="16"/>
              </w:rPr>
              <w:t>[</w:t>
            </w:r>
            <w:r w:rsidR="00AD4E39">
              <w:rPr>
                <w:rFonts w:ascii="MS Mincho" w:hAnsi="MS Mincho"/>
                <w:sz w:val="16"/>
                <w:szCs w:val="16"/>
              </w:rPr>
              <w:t>Nghia Tien</w:t>
            </w:r>
            <w:r w:rsidRPr="006B2493">
              <w:rPr>
                <w:rFonts w:ascii="MS Mincho" w:hAnsi="MS Mincho"/>
                <w:sz w:val="16"/>
                <w:szCs w:val="16"/>
              </w:rPr>
              <w:t>]</w:t>
            </w:r>
          </w:p>
          <w:p w:rsidR="0059236D" w:rsidRPr="006B2493" w:rsidRDefault="0059236D" w:rsidP="00410D0A">
            <w:pPr>
              <w:spacing w:after="0"/>
              <w:jc w:val="center"/>
              <w:rPr>
                <w:rFonts w:ascii="MS Mincho" w:hAnsi="MS Mincho"/>
                <w:sz w:val="16"/>
                <w:szCs w:val="16"/>
              </w:rPr>
            </w:pPr>
            <w:r w:rsidRPr="006B2493">
              <w:rPr>
                <w:rFonts w:ascii="MS Mincho" w:hAnsi="MS Mincho"/>
                <w:sz w:val="16"/>
                <w:szCs w:val="16"/>
              </w:rPr>
              <w:t>201</w:t>
            </w:r>
            <w:r w:rsidR="00786090">
              <w:rPr>
                <w:rFonts w:ascii="MS Mincho" w:hAnsi="MS Mincho"/>
                <w:sz w:val="16"/>
                <w:szCs w:val="16"/>
              </w:rPr>
              <w:t>8</w:t>
            </w:r>
            <w:r w:rsidRPr="006B2493">
              <w:rPr>
                <w:rFonts w:ascii="MS Mincho" w:hAnsi="MS Mincho"/>
                <w:sz w:val="16"/>
                <w:szCs w:val="16"/>
              </w:rPr>
              <w:t>/0</w:t>
            </w:r>
            <w:r w:rsidR="00786090">
              <w:rPr>
                <w:rFonts w:ascii="MS Mincho" w:hAnsi="MS Mincho"/>
                <w:sz w:val="16"/>
                <w:szCs w:val="16"/>
              </w:rPr>
              <w:t>3</w:t>
            </w:r>
            <w:r w:rsidRPr="006B2493">
              <w:rPr>
                <w:rFonts w:ascii="MS Mincho" w:hAnsi="MS Mincho"/>
                <w:sz w:val="16"/>
                <w:szCs w:val="16"/>
              </w:rPr>
              <w:t>/</w:t>
            </w:r>
            <w:r w:rsidR="00786090">
              <w:rPr>
                <w:rFonts w:ascii="MS Mincho" w:hAnsi="MS Mincho"/>
                <w:sz w:val="16"/>
                <w:szCs w:val="16"/>
              </w:rPr>
              <w:t>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36D" w:rsidRPr="006B2493" w:rsidRDefault="0059236D" w:rsidP="00410D0A">
            <w:pPr>
              <w:snapToGrid w:val="0"/>
              <w:spacing w:after="0"/>
              <w:jc w:val="center"/>
              <w:rPr>
                <w:rFonts w:ascii="MS Mincho" w:hAnsi="MS Mincho"/>
              </w:rPr>
            </w:pPr>
          </w:p>
        </w:tc>
      </w:tr>
    </w:tbl>
    <w:p w:rsidR="005546F8" w:rsidRDefault="005546F8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  <w:r>
        <w:lastRenderedPageBreak/>
        <w:t>Table of content</w:t>
      </w: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2D788B" w:rsidRDefault="002D788B" w:rsidP="0059236D">
      <w:pPr>
        <w:spacing w:after="0"/>
      </w:pPr>
    </w:p>
    <w:p w:rsidR="008E633B" w:rsidRDefault="008E633B" w:rsidP="008E633B">
      <w:pPr>
        <w:spacing w:after="0"/>
      </w:pPr>
    </w:p>
    <w:p w:rsidR="002A4B81" w:rsidRPr="002A4B81" w:rsidRDefault="002A4B81" w:rsidP="00305B8E">
      <w:pPr>
        <w:pStyle w:val="Heading1"/>
        <w:numPr>
          <w:ilvl w:val="0"/>
          <w:numId w:val="18"/>
        </w:numPr>
        <w:ind w:left="360"/>
      </w:pPr>
      <w:r>
        <w:lastRenderedPageBreak/>
        <w:t xml:space="preserve"> Application</w:t>
      </w:r>
    </w:p>
    <w:p w:rsidR="008E633B" w:rsidRDefault="008E633B" w:rsidP="00305B8E">
      <w:pPr>
        <w:spacing w:before="60" w:after="0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This book explains the specifications of the BE ratio tool function </w:t>
      </w:r>
      <w:r w:rsidR="008F115E">
        <w:rPr>
          <w:rFonts w:ascii="Courier New" w:hAnsi="Courier New" w:cs="Courier New"/>
          <w:sz w:val="20"/>
          <w:szCs w:val="20"/>
        </w:rPr>
        <w:t>in the QoS related tool.</w:t>
      </w: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meaning of the character color of this book is as follows.</w:t>
      </w: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Red </w:t>
      </w:r>
      <w:proofErr w:type="gramStart"/>
      <w:r>
        <w:rPr>
          <w:rFonts w:ascii="Courier New" w:hAnsi="Courier New" w:cs="Courier New"/>
          <w:sz w:val="20"/>
          <w:szCs w:val="20"/>
        </w:rPr>
        <w:t>color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modification from previous version.</w:t>
      </w: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Pr="002A4B81" w:rsidRDefault="008F115E" w:rsidP="002A4B81">
      <w:pPr>
        <w:pStyle w:val="Heading2"/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8F115E" w:rsidRDefault="008F115E" w:rsidP="008E633B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093BB2" w:rsidRDefault="00093BB2" w:rsidP="00093BB2">
      <w:pPr>
        <w:spacing w:before="60" w:after="0"/>
        <w:rPr>
          <w:rFonts w:ascii="Courier New" w:hAnsi="Courier New" w:cs="Courier New"/>
          <w:sz w:val="20"/>
          <w:szCs w:val="20"/>
        </w:rPr>
      </w:pPr>
    </w:p>
    <w:p w:rsidR="00093BB2" w:rsidRDefault="00305B8E" w:rsidP="00305B8E">
      <w:pPr>
        <w:pStyle w:val="Heading1"/>
        <w:numPr>
          <w:ilvl w:val="0"/>
          <w:numId w:val="18"/>
        </w:numPr>
        <w:ind w:left="360"/>
      </w:pPr>
      <w:r>
        <w:lastRenderedPageBreak/>
        <w:t>Function that BE ratio tool is achieved</w:t>
      </w:r>
    </w:p>
    <w:p w:rsidR="00305B8E" w:rsidRDefault="00305B8E" w:rsidP="00305B8E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 ratio tool has the following functions.</w:t>
      </w:r>
    </w:p>
    <w:p w:rsidR="00993767" w:rsidRDefault="00D315AC" w:rsidP="00170D42">
      <w:pPr>
        <w:pStyle w:val="ListParagraph"/>
        <w:numPr>
          <w:ilvl w:val="0"/>
          <w:numId w:val="22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Read</w:t>
      </w:r>
      <w:r w:rsidR="00993767">
        <w:rPr>
          <w:rFonts w:ascii="Courier New" w:hAnsi="Courier New" w:cs="Courier New"/>
          <w:sz w:val="20"/>
          <w:szCs w:val="20"/>
        </w:rPr>
        <w:t xml:space="preserve"> input </w:t>
      </w:r>
      <w:r w:rsidR="002D773F">
        <w:rPr>
          <w:rFonts w:ascii="Courier New" w:hAnsi="Courier New" w:cs="Courier New"/>
          <w:sz w:val="20"/>
          <w:szCs w:val="20"/>
        </w:rPr>
        <w:t xml:space="preserve">use case </w:t>
      </w:r>
      <w:r w:rsidR="00993767">
        <w:rPr>
          <w:rFonts w:ascii="Courier New" w:hAnsi="Courier New" w:cs="Courier New"/>
          <w:sz w:val="20"/>
          <w:szCs w:val="20"/>
        </w:rPr>
        <w:t>csv file function</w:t>
      </w:r>
    </w:p>
    <w:p w:rsidR="00777EA6" w:rsidRDefault="00FA5952" w:rsidP="00170D42">
      <w:pPr>
        <w:pStyle w:val="ListParagraph"/>
        <w:numPr>
          <w:ilvl w:val="0"/>
          <w:numId w:val="22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Check</w:t>
      </w:r>
      <w:r w:rsidR="00777EA6">
        <w:rPr>
          <w:rFonts w:ascii="Courier New" w:hAnsi="Courier New" w:cs="Courier New"/>
          <w:sz w:val="20"/>
          <w:szCs w:val="20"/>
        </w:rPr>
        <w:t xml:space="preserve"> the parameter option of application function </w:t>
      </w:r>
    </w:p>
    <w:p w:rsidR="000F2CAF" w:rsidRDefault="000F2CAF" w:rsidP="00170D42">
      <w:pPr>
        <w:pStyle w:val="ListParagraph"/>
        <w:numPr>
          <w:ilvl w:val="0"/>
          <w:numId w:val="22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Calculate BE ratio function</w:t>
      </w:r>
    </w:p>
    <w:p w:rsidR="000F2CAF" w:rsidRDefault="006A5994" w:rsidP="00170D42">
      <w:pPr>
        <w:pStyle w:val="ListParagraph"/>
        <w:numPr>
          <w:ilvl w:val="0"/>
          <w:numId w:val="22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976005">
        <w:rPr>
          <w:rFonts w:ascii="Courier New" w:hAnsi="Courier New" w:cs="Courier New"/>
          <w:sz w:val="20"/>
          <w:szCs w:val="20"/>
        </w:rPr>
        <w:t xml:space="preserve">reate new csv file </w:t>
      </w:r>
      <w:r w:rsidR="001659D5">
        <w:rPr>
          <w:rFonts w:ascii="Courier New" w:hAnsi="Courier New" w:cs="Courier New"/>
          <w:sz w:val="20"/>
          <w:szCs w:val="20"/>
        </w:rPr>
        <w:t>function</w:t>
      </w:r>
    </w:p>
    <w:p w:rsidR="001659D5" w:rsidRPr="006F759E" w:rsidRDefault="006A5994" w:rsidP="006F759E">
      <w:pPr>
        <w:pStyle w:val="ListParagraph"/>
        <w:numPr>
          <w:ilvl w:val="0"/>
          <w:numId w:val="22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 w:rsidR="00363D20">
        <w:rPr>
          <w:rFonts w:ascii="Courier New" w:hAnsi="Courier New" w:cs="Courier New"/>
          <w:sz w:val="20"/>
          <w:szCs w:val="20"/>
        </w:rPr>
        <w:t xml:space="preserve">easure the </w:t>
      </w:r>
      <w:r w:rsidR="00142AA0">
        <w:rPr>
          <w:rFonts w:ascii="Courier New" w:hAnsi="Courier New" w:cs="Courier New"/>
          <w:sz w:val="20"/>
          <w:szCs w:val="20"/>
        </w:rPr>
        <w:t xml:space="preserve">BE </w:t>
      </w:r>
      <w:r w:rsidR="00363D20">
        <w:rPr>
          <w:rFonts w:ascii="Courier New" w:hAnsi="Courier New" w:cs="Courier New"/>
          <w:sz w:val="20"/>
          <w:szCs w:val="20"/>
        </w:rPr>
        <w:t>effective bandwidth function</w:t>
      </w:r>
    </w:p>
    <w:p w:rsidR="0094380D" w:rsidRPr="00C90622" w:rsidRDefault="00201D81" w:rsidP="00C90622">
      <w:pPr>
        <w:pStyle w:val="ListParagraph"/>
        <w:numPr>
          <w:ilvl w:val="0"/>
          <w:numId w:val="22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Check the</w:t>
      </w:r>
      <w:r w:rsidR="001659D5">
        <w:rPr>
          <w:rFonts w:ascii="Courier New" w:hAnsi="Courier New" w:cs="Courier New"/>
          <w:sz w:val="20"/>
          <w:szCs w:val="20"/>
        </w:rPr>
        <w:t xml:space="preserve"> </w:t>
      </w:r>
      <w:r w:rsidR="00E63000">
        <w:rPr>
          <w:rFonts w:ascii="Courier New" w:hAnsi="Courier New" w:cs="Courier New"/>
          <w:sz w:val="20"/>
          <w:szCs w:val="20"/>
        </w:rPr>
        <w:t xml:space="preserve">BE </w:t>
      </w:r>
      <w:r w:rsidR="001659D5">
        <w:rPr>
          <w:rFonts w:ascii="Courier New" w:hAnsi="Courier New" w:cs="Courier New"/>
          <w:sz w:val="20"/>
          <w:szCs w:val="20"/>
        </w:rPr>
        <w:t xml:space="preserve">bandwidth </w:t>
      </w:r>
      <w:r>
        <w:rPr>
          <w:rFonts w:ascii="Courier New" w:hAnsi="Courier New" w:cs="Courier New"/>
          <w:sz w:val="20"/>
          <w:szCs w:val="20"/>
        </w:rPr>
        <w:t xml:space="preserve">with selected ratio </w:t>
      </w:r>
      <w:r w:rsidR="001659D5">
        <w:rPr>
          <w:rFonts w:ascii="Courier New" w:hAnsi="Courier New" w:cs="Courier New"/>
          <w:sz w:val="20"/>
          <w:szCs w:val="20"/>
        </w:rPr>
        <w:t>function</w:t>
      </w:r>
    </w:p>
    <w:p w:rsidR="00170D42" w:rsidRDefault="00170D42" w:rsidP="00357B7F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357B7F" w:rsidRDefault="00357B7F" w:rsidP="00357B7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</w:t>
      </w:r>
      <w:r w:rsidR="00F21142">
        <w:rPr>
          <w:rFonts w:ascii="Courier New" w:hAnsi="Courier New" w:cs="Courier New"/>
          <w:sz w:val="20"/>
          <w:szCs w:val="20"/>
        </w:rPr>
        <w:t xml:space="preserve"> Preparing to measure effective bandwidth function</w:t>
      </w:r>
    </w:p>
    <w:p w:rsidR="00357B7F" w:rsidRDefault="00357B7F" w:rsidP="00357B7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2) Measuring the effective bandwidth function</w:t>
      </w:r>
    </w:p>
    <w:p w:rsidR="00357B7F" w:rsidRDefault="00357B7F" w:rsidP="00357B7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3) Determine the ratio of the effective bandwidth function</w:t>
      </w:r>
    </w:p>
    <w:p w:rsidR="00357B7F" w:rsidRDefault="00357B7F" w:rsidP="00357B7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4) Create the list of candidates if the operation ratio.</w:t>
      </w:r>
    </w:p>
    <w:p w:rsidR="00F21142" w:rsidRDefault="00357B7F" w:rsidP="00357B7F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5) </w:t>
      </w:r>
      <w:r w:rsidR="00F21142">
        <w:rPr>
          <w:rFonts w:ascii="Courier New" w:hAnsi="Courier New" w:cs="Courier New"/>
          <w:sz w:val="20"/>
          <w:szCs w:val="20"/>
        </w:rPr>
        <w:t>Select the operation ratio</w:t>
      </w:r>
    </w:p>
    <w:p w:rsidR="0029345C" w:rsidRDefault="0029345C" w:rsidP="00357B7F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04BF4" w:rsidRPr="00357B7F" w:rsidRDefault="00104BF4" w:rsidP="00357B7F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F12CF8" w:rsidRDefault="00F12CF8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F12CF8" w:rsidRDefault="00F12CF8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F12CF8" w:rsidRDefault="00F12CF8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F12CF8" w:rsidRDefault="00F12CF8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F12CF8" w:rsidRDefault="00F12CF8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F12CF8" w:rsidRDefault="00F12CF8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53170D" w:rsidRDefault="0053170D" w:rsidP="00170D42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170D42" w:rsidRDefault="00170D42" w:rsidP="00EF5564">
      <w:pPr>
        <w:pStyle w:val="Heading1"/>
        <w:numPr>
          <w:ilvl w:val="0"/>
          <w:numId w:val="18"/>
        </w:numPr>
        <w:ind w:left="360"/>
      </w:pPr>
      <w:r>
        <w:t>Precondition</w:t>
      </w:r>
      <w:r w:rsidR="00EF5564">
        <w:tab/>
      </w:r>
    </w:p>
    <w:p w:rsidR="00EF5564" w:rsidRDefault="00EF5564" w:rsidP="00EF5564">
      <w:pPr>
        <w:pStyle w:val="Heading2"/>
        <w:numPr>
          <w:ilvl w:val="1"/>
          <w:numId w:val="18"/>
        </w:numPr>
      </w:pPr>
      <w:r>
        <w:t>Installing platform</w:t>
      </w:r>
    </w:p>
    <w:p w:rsidR="00EF5564" w:rsidRDefault="00EF5564" w:rsidP="00EF5564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  <w:r w:rsidRPr="00EF5564">
        <w:rPr>
          <w:rFonts w:ascii="Courier New" w:hAnsi="Courier New" w:cs="Courier New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>e platform installed in the following Table 1 is show.</w:t>
      </w:r>
    </w:p>
    <w:p w:rsidR="00EF5564" w:rsidRDefault="00EF5564" w:rsidP="00EF5564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1402" w:type="dxa"/>
        <w:tblLayout w:type="fixed"/>
        <w:tblLook w:val="0000" w:firstRow="0" w:lastRow="0" w:firstColumn="0" w:lastColumn="0" w:noHBand="0" w:noVBand="0"/>
      </w:tblPr>
      <w:tblGrid>
        <w:gridCol w:w="663"/>
        <w:gridCol w:w="1620"/>
        <w:gridCol w:w="4938"/>
      </w:tblGrid>
      <w:tr w:rsidR="00EF5564" w:rsidRPr="006B2493" w:rsidTr="00CB6066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564" w:rsidRPr="00EF5564" w:rsidRDefault="00EF5564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eastAsia="Courier New" w:hAnsi="Courier New"/>
                <w:sz w:val="20"/>
                <w:szCs w:val="2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564" w:rsidRPr="00EF5564" w:rsidRDefault="00EF5564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eastAsia="Courier New" w:hAnsi="Courier New"/>
                <w:sz w:val="20"/>
                <w:szCs w:val="20"/>
              </w:rPr>
              <w:t>Name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564" w:rsidRPr="00EF5564" w:rsidRDefault="00EF5564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eastAsia="Courier New" w:hAnsi="Courier New"/>
                <w:sz w:val="20"/>
                <w:szCs w:val="20"/>
              </w:rPr>
              <w:t>Content</w:t>
            </w:r>
          </w:p>
        </w:tc>
      </w:tr>
      <w:tr w:rsidR="00EF5564" w:rsidRPr="006B2493" w:rsidTr="00CB6066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564" w:rsidRPr="00EF5564" w:rsidRDefault="00EF5564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eastAsia="Courier New" w:hAnsi="Courier New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564" w:rsidRPr="00EF5564" w:rsidRDefault="00EF5564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eastAsia="Courier New" w:hAnsi="Courier New"/>
                <w:sz w:val="20"/>
                <w:szCs w:val="20"/>
              </w:rPr>
              <w:t>Language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564" w:rsidRPr="00EF5564" w:rsidRDefault="00EF5564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hAnsi="Courier New"/>
                <w:sz w:val="20"/>
                <w:szCs w:val="20"/>
              </w:rPr>
              <w:t>Java</w:t>
            </w:r>
          </w:p>
        </w:tc>
      </w:tr>
      <w:tr w:rsidR="00EF5564" w:rsidRPr="006B2493" w:rsidTr="00CB6066"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564" w:rsidRPr="00EF5564" w:rsidRDefault="00EF5564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eastAsia="Courier New" w:hAnsi="Courier New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564" w:rsidRPr="00EF5564" w:rsidRDefault="00EF5564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eastAsia="Courier New" w:hAnsi="Courier New"/>
                <w:sz w:val="20"/>
                <w:szCs w:val="20"/>
              </w:rPr>
              <w:t>IDE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564" w:rsidRPr="00EF5564" w:rsidRDefault="00EF5564" w:rsidP="00CB6066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eastAsia="Courier New" w:hAnsi="Courier New"/>
                <w:sz w:val="20"/>
                <w:szCs w:val="20"/>
              </w:rPr>
              <w:t>Eclipse Java EE Development tools</w:t>
            </w:r>
            <w:r w:rsidR="00CB6066">
              <w:rPr>
                <w:rFonts w:ascii="Courier New" w:eastAsia="Courier New" w:hAnsi="Courier New"/>
                <w:sz w:val="20"/>
                <w:szCs w:val="20"/>
              </w:rPr>
              <w:t xml:space="preserve"> </w:t>
            </w:r>
          </w:p>
        </w:tc>
      </w:tr>
      <w:tr w:rsidR="00EF5564" w:rsidRPr="006B2493" w:rsidTr="00CB6066">
        <w:trPr>
          <w:trHeight w:val="206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564" w:rsidRPr="00EF5564" w:rsidRDefault="00EF5564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 w:rsidRPr="00EF5564">
              <w:rPr>
                <w:rFonts w:ascii="Courier New" w:eastAsia="Courier New" w:hAnsi="Courier New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F5564" w:rsidRPr="00EF5564" w:rsidRDefault="00CB6066" w:rsidP="00CB6066">
            <w:pPr>
              <w:snapToGrid w:val="0"/>
              <w:spacing w:after="0"/>
              <w:rPr>
                <w:rFonts w:ascii="Courier New" w:eastAsia="Courier New" w:hAnsi="Courier New"/>
                <w:sz w:val="20"/>
                <w:szCs w:val="20"/>
              </w:rPr>
            </w:pPr>
            <w:r>
              <w:rPr>
                <w:rFonts w:ascii="Courier New" w:eastAsia="Courier New" w:hAnsi="Courier New"/>
                <w:sz w:val="20"/>
                <w:szCs w:val="20"/>
              </w:rPr>
              <w:t xml:space="preserve">Web </w:t>
            </w:r>
            <w:proofErr w:type="spellStart"/>
            <w:r>
              <w:rPr>
                <w:rFonts w:ascii="Courier New" w:eastAsia="Courier New" w:hAnsi="Courier New"/>
                <w:sz w:val="20"/>
                <w:szCs w:val="20"/>
              </w:rPr>
              <w:t>sever</w:t>
            </w:r>
            <w:proofErr w:type="spellEnd"/>
            <w:r>
              <w:rPr>
                <w:rFonts w:ascii="Courier New" w:eastAsia="Courier New" w:hAnsi="Courier New"/>
                <w:sz w:val="20"/>
                <w:szCs w:val="20"/>
              </w:rPr>
              <w:t xml:space="preserve"> environment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5564" w:rsidRPr="00EF5564" w:rsidRDefault="00CB6066" w:rsidP="00EF5564">
            <w:pPr>
              <w:snapToGrid w:val="0"/>
              <w:spacing w:after="0"/>
              <w:jc w:val="both"/>
              <w:rPr>
                <w:rFonts w:ascii="Courier New" w:eastAsia="Courier New" w:hAnsi="Courier New"/>
                <w:sz w:val="20"/>
                <w:szCs w:val="20"/>
              </w:rPr>
            </w:pPr>
            <w:r>
              <w:rPr>
                <w:rFonts w:ascii="Courier New" w:eastAsia="Courier New" w:hAnsi="Courier New"/>
                <w:sz w:val="20"/>
                <w:szCs w:val="20"/>
              </w:rPr>
              <w:t>Apache Tomcat</w:t>
            </w:r>
          </w:p>
        </w:tc>
      </w:tr>
    </w:tbl>
    <w:p w:rsidR="00EF5564" w:rsidRDefault="00EF5564" w:rsidP="00EF5564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84379" w:rsidRDefault="0090614C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Table 1 – Installing platform</w:t>
      </w:r>
    </w:p>
    <w:p w:rsidR="00484379" w:rsidRDefault="00484379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84379" w:rsidRDefault="00484379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84379" w:rsidRDefault="00484379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B97C76" w:rsidRDefault="00B97C76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4F1C91" w:rsidRDefault="004F1C91" w:rsidP="00484379">
      <w:pPr>
        <w:pStyle w:val="BodyText"/>
        <w:ind w:left="360"/>
        <w:jc w:val="left"/>
        <w:rPr>
          <w:rFonts w:ascii="Courier New" w:hAnsi="Courier New" w:cs="Courier New"/>
          <w:sz w:val="20"/>
          <w:szCs w:val="20"/>
        </w:rPr>
      </w:pPr>
    </w:p>
    <w:p w:rsidR="00F12CF8" w:rsidRDefault="00F12CF8" w:rsidP="00F12CF8">
      <w:pPr>
        <w:pStyle w:val="BodyText"/>
        <w:jc w:val="left"/>
        <w:rPr>
          <w:rFonts w:ascii="Courier New" w:hAnsi="Courier New" w:cs="Courier New"/>
          <w:sz w:val="20"/>
          <w:szCs w:val="20"/>
        </w:rPr>
      </w:pPr>
    </w:p>
    <w:p w:rsidR="00484379" w:rsidRDefault="0090614C" w:rsidP="00484379">
      <w:pPr>
        <w:pStyle w:val="Heading2"/>
        <w:numPr>
          <w:ilvl w:val="1"/>
          <w:numId w:val="18"/>
        </w:numPr>
      </w:pPr>
      <w:r>
        <w:t xml:space="preserve">Function and condition of </w:t>
      </w:r>
      <w:r w:rsidR="00484379">
        <w:t>requesting it outside</w:t>
      </w:r>
    </w:p>
    <w:p w:rsidR="002D43BC" w:rsidRPr="00484379" w:rsidRDefault="002D43BC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Get the input csv </w:t>
      </w:r>
      <w:r w:rsidR="008D3F00">
        <w:rPr>
          <w:rFonts w:ascii="Courier New" w:hAnsi="Courier New" w:cs="Courier New"/>
          <w:sz w:val="20"/>
          <w:szCs w:val="20"/>
        </w:rPr>
        <w:t xml:space="preserve">use case </w:t>
      </w:r>
      <w:r>
        <w:rPr>
          <w:rFonts w:ascii="Courier New" w:hAnsi="Courier New" w:cs="Courier New"/>
          <w:sz w:val="20"/>
          <w:szCs w:val="20"/>
        </w:rPr>
        <w:t>fi</w:t>
      </w:r>
      <w:r w:rsidR="008D3F00">
        <w:rPr>
          <w:rFonts w:ascii="Courier New" w:hAnsi="Courier New" w:cs="Courier New"/>
          <w:sz w:val="20"/>
          <w:szCs w:val="20"/>
        </w:rPr>
        <w:t>le from user, check use case file and display the information of use case.</w:t>
      </w:r>
    </w:p>
    <w:p w:rsidR="00134A08" w:rsidRDefault="00134A08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is necessary to choose the application which will be used by user and set a parameter option for application.</w:t>
      </w:r>
    </w:p>
    <w:p w:rsidR="00347384" w:rsidRDefault="00073193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From</w:t>
      </w:r>
      <w:r w:rsidR="00330727">
        <w:rPr>
          <w:rFonts w:ascii="Courier New" w:hAnsi="Courier New" w:cs="Courier New"/>
          <w:sz w:val="20"/>
          <w:szCs w:val="20"/>
        </w:rPr>
        <w:t xml:space="preserve"> the use case information and the </w:t>
      </w:r>
      <w:r>
        <w:rPr>
          <w:rFonts w:ascii="Courier New" w:hAnsi="Courier New" w:cs="Courier New"/>
          <w:sz w:val="20"/>
          <w:szCs w:val="20"/>
        </w:rPr>
        <w:t>application selected by user, BE ratio tool will link to A1 to create csv file based on user’s FIX value.</w:t>
      </w:r>
    </w:p>
    <w:p w:rsidR="00073193" w:rsidRDefault="00760541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Base on the new csv file be created, link to B1 tool to measure the effective bandwidth of each BE IP</w:t>
      </w:r>
      <w:r w:rsidR="00B97C76">
        <w:rPr>
          <w:rFonts w:ascii="Courier New" w:hAnsi="Courier New" w:cs="Courier New"/>
          <w:sz w:val="20"/>
          <w:szCs w:val="20"/>
        </w:rPr>
        <w:t>.</w:t>
      </w:r>
    </w:p>
    <w:p w:rsidR="00B97C76" w:rsidRDefault="00B97C76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With the result of effective bandwidth, determine candidate of the ratio operation.</w:t>
      </w:r>
    </w:p>
    <w:p w:rsidR="00B97C76" w:rsidRDefault="00B02F4E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After calculate BE ratio, d</w:t>
      </w:r>
      <w:r w:rsidR="00B97C76">
        <w:rPr>
          <w:rFonts w:ascii="Courier New" w:hAnsi="Courier New" w:cs="Courier New"/>
          <w:sz w:val="20"/>
          <w:szCs w:val="20"/>
        </w:rPr>
        <w:t>isplay the recommend ratio table and propose the best ratio for the user’s use case.</w:t>
      </w:r>
    </w:p>
    <w:p w:rsidR="003577F6" w:rsidRDefault="00E31DE8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can choose measure and check the bandwidth with the</w:t>
      </w:r>
      <w:r w:rsidR="003577F6">
        <w:rPr>
          <w:rFonts w:ascii="Courier New" w:hAnsi="Courier New" w:cs="Courier New"/>
          <w:sz w:val="20"/>
          <w:szCs w:val="20"/>
        </w:rPr>
        <w:t xml:space="preserve"> recommend ratio or re-input the desired ratio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E31DE8" w:rsidRDefault="00E31DE8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Link to A1 tool to create new csv with all BE IP base on selected ratio, after that link to B1 tool to re-run use case</w:t>
      </w:r>
      <w:r w:rsidR="0056417D">
        <w:rPr>
          <w:rFonts w:ascii="Courier New" w:hAnsi="Courier New" w:cs="Courier New"/>
          <w:sz w:val="20"/>
          <w:szCs w:val="20"/>
        </w:rPr>
        <w:t xml:space="preserve"> and measure the BE bandwidth</w:t>
      </w:r>
      <w:r>
        <w:rPr>
          <w:rFonts w:ascii="Courier New" w:hAnsi="Courier New" w:cs="Courier New"/>
          <w:sz w:val="20"/>
          <w:szCs w:val="20"/>
        </w:rPr>
        <w:t>.</w:t>
      </w:r>
    </w:p>
    <w:p w:rsidR="00E31DE8" w:rsidRDefault="00E31DE8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With the result of measur</w:t>
      </w:r>
      <w:r w:rsidR="0026211A">
        <w:rPr>
          <w:rFonts w:ascii="Courier New" w:hAnsi="Courier New" w:cs="Courier New"/>
          <w:sz w:val="20"/>
          <w:szCs w:val="20"/>
        </w:rPr>
        <w:t>ing</w:t>
      </w:r>
      <w:r>
        <w:rPr>
          <w:rFonts w:ascii="Courier New" w:hAnsi="Courier New" w:cs="Courier New"/>
          <w:sz w:val="20"/>
          <w:szCs w:val="20"/>
        </w:rPr>
        <w:t xml:space="preserve"> bandwidth, check behavior with the BE calculate ratio</w:t>
      </w:r>
      <w:r w:rsidR="006A668D">
        <w:rPr>
          <w:rFonts w:ascii="Courier New" w:hAnsi="Courier New" w:cs="Courier New"/>
          <w:sz w:val="20"/>
          <w:szCs w:val="20"/>
        </w:rPr>
        <w:t xml:space="preserve"> and </w:t>
      </w:r>
      <w:r>
        <w:rPr>
          <w:rFonts w:ascii="Courier New" w:hAnsi="Courier New" w:cs="Courier New"/>
          <w:sz w:val="20"/>
          <w:szCs w:val="20"/>
        </w:rPr>
        <w:t>display the table of result.</w:t>
      </w:r>
    </w:p>
    <w:p w:rsidR="00E31DE8" w:rsidRPr="00E31DE8" w:rsidRDefault="004D79FF" w:rsidP="00E22BEB">
      <w:pPr>
        <w:pStyle w:val="ListParagraph"/>
        <w:numPr>
          <w:ilvl w:val="0"/>
          <w:numId w:val="24"/>
        </w:numPr>
        <w:spacing w:line="360" w:lineRule="auto"/>
        <w:ind w:left="81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Transfer the ratio to A1 to create </w:t>
      </w:r>
      <w:r w:rsidR="00E31DE8">
        <w:rPr>
          <w:rFonts w:ascii="Courier New" w:hAnsi="Courier New" w:cs="Courier New"/>
          <w:sz w:val="20"/>
          <w:szCs w:val="20"/>
        </w:rPr>
        <w:t xml:space="preserve">new csv file with the BE selected ratio </w:t>
      </w:r>
      <w:r>
        <w:rPr>
          <w:rFonts w:ascii="Courier New" w:hAnsi="Courier New" w:cs="Courier New"/>
          <w:sz w:val="20"/>
          <w:szCs w:val="20"/>
        </w:rPr>
        <w:t xml:space="preserve">or </w:t>
      </w:r>
      <w:r w:rsidR="00851F99">
        <w:rPr>
          <w:rFonts w:ascii="Courier New" w:hAnsi="Courier New" w:cs="Courier New"/>
          <w:sz w:val="20"/>
          <w:szCs w:val="20"/>
        </w:rPr>
        <w:t xml:space="preserve">user can re-select the BE ratio, measure and </w:t>
      </w:r>
      <w:r>
        <w:rPr>
          <w:rFonts w:ascii="Courier New" w:hAnsi="Courier New" w:cs="Courier New"/>
          <w:sz w:val="20"/>
          <w:szCs w:val="20"/>
        </w:rPr>
        <w:t>check the bandwidth again.</w:t>
      </w:r>
    </w:p>
    <w:p w:rsidR="00E31DE8" w:rsidRDefault="00E31DE8" w:rsidP="00E31DE8">
      <w:pPr>
        <w:rPr>
          <w:rFonts w:ascii="Courier New" w:hAnsi="Courier New" w:cs="Courier New"/>
          <w:sz w:val="20"/>
          <w:szCs w:val="20"/>
        </w:rPr>
      </w:pPr>
    </w:p>
    <w:p w:rsidR="003E3E02" w:rsidRDefault="003E3E02" w:rsidP="00E31DE8">
      <w:pPr>
        <w:rPr>
          <w:rFonts w:ascii="Courier New" w:hAnsi="Courier New" w:cs="Courier New"/>
          <w:sz w:val="20"/>
          <w:szCs w:val="20"/>
        </w:rPr>
      </w:pPr>
    </w:p>
    <w:p w:rsidR="003E3E02" w:rsidRDefault="003E3E02" w:rsidP="00E31DE8">
      <w:pPr>
        <w:rPr>
          <w:rFonts w:ascii="Courier New" w:hAnsi="Courier New" w:cs="Courier New"/>
          <w:sz w:val="20"/>
          <w:szCs w:val="20"/>
        </w:rPr>
      </w:pPr>
    </w:p>
    <w:p w:rsidR="003E3E02" w:rsidRDefault="003E3E02" w:rsidP="00E31DE8">
      <w:pPr>
        <w:rPr>
          <w:rFonts w:ascii="Courier New" w:hAnsi="Courier New" w:cs="Courier New"/>
          <w:sz w:val="20"/>
          <w:szCs w:val="20"/>
        </w:rPr>
      </w:pPr>
    </w:p>
    <w:p w:rsidR="003E3E02" w:rsidRDefault="003E3E02" w:rsidP="00E31DE8">
      <w:pPr>
        <w:rPr>
          <w:rFonts w:ascii="Courier New" w:hAnsi="Courier New" w:cs="Courier New"/>
          <w:sz w:val="20"/>
          <w:szCs w:val="20"/>
        </w:rPr>
      </w:pPr>
    </w:p>
    <w:p w:rsidR="00522496" w:rsidRDefault="00522496" w:rsidP="00522496">
      <w:pPr>
        <w:rPr>
          <w:rFonts w:ascii="Courier New" w:hAnsi="Courier New" w:cs="Courier New"/>
          <w:sz w:val="20"/>
          <w:szCs w:val="20"/>
        </w:rPr>
      </w:pPr>
    </w:p>
    <w:p w:rsidR="00522496" w:rsidRDefault="00522496" w:rsidP="00522496"/>
    <w:p w:rsidR="004F1C91" w:rsidRDefault="004F1C91" w:rsidP="00522496"/>
    <w:p w:rsidR="00F12CF8" w:rsidRPr="00522496" w:rsidRDefault="00F12CF8" w:rsidP="00522496"/>
    <w:p w:rsidR="00DD007E" w:rsidRDefault="00522496" w:rsidP="00522496">
      <w:pPr>
        <w:pStyle w:val="Heading1"/>
        <w:numPr>
          <w:ilvl w:val="0"/>
          <w:numId w:val="18"/>
        </w:numPr>
      </w:pPr>
      <w:r>
        <w:t>Architec</w:t>
      </w:r>
      <w:r w:rsidR="00DD007E">
        <w:t>ture</w:t>
      </w:r>
    </w:p>
    <w:p w:rsidR="00FD1594" w:rsidRDefault="00FD1594" w:rsidP="00FD1594"/>
    <w:p w:rsidR="00FD1594" w:rsidRDefault="00FD1594" w:rsidP="00FD1594"/>
    <w:p w:rsidR="00FD1594" w:rsidRDefault="00522496" w:rsidP="00FD159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734695</wp:posOffset>
            </wp:positionH>
            <wp:positionV relativeFrom="paragraph">
              <wp:posOffset>424180</wp:posOffset>
            </wp:positionV>
            <wp:extent cx="4016375" cy="5640705"/>
            <wp:effectExtent l="0" t="0" r="3175" b="0"/>
            <wp:wrapTopAndBottom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594" w:rsidRDefault="00FD1594" w:rsidP="00FD1594"/>
    <w:p w:rsidR="00FD1594" w:rsidRDefault="00FD1594" w:rsidP="00FD1594"/>
    <w:p w:rsidR="00FD1594" w:rsidRDefault="00FD1594" w:rsidP="00FD1594"/>
    <w:p w:rsidR="001B758D" w:rsidRDefault="001B758D" w:rsidP="001B758D">
      <w:pPr>
        <w:pStyle w:val="Heading1"/>
        <w:numPr>
          <w:ilvl w:val="0"/>
          <w:numId w:val="18"/>
        </w:numPr>
      </w:pPr>
      <w:r>
        <w:lastRenderedPageBreak/>
        <w:t>System configuration example</w:t>
      </w:r>
    </w:p>
    <w:p w:rsidR="001B758D" w:rsidRPr="001B758D" w:rsidRDefault="001F3454" w:rsidP="001B758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402877</wp:posOffset>
            </wp:positionV>
            <wp:extent cx="5943600" cy="4749800"/>
            <wp:effectExtent l="0" t="0" r="0" b="0"/>
            <wp:wrapTopAndBottom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ystem 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58D" w:rsidRPr="001B758D">
        <w:rPr>
          <w:rFonts w:ascii="Courier New" w:hAnsi="Courier New" w:cs="Courier New"/>
          <w:sz w:val="20"/>
          <w:szCs w:val="20"/>
        </w:rPr>
        <w:t>The f</w:t>
      </w:r>
      <w:r w:rsidR="001B758D">
        <w:rPr>
          <w:rFonts w:ascii="Courier New" w:hAnsi="Courier New" w:cs="Courier New"/>
          <w:sz w:val="20"/>
          <w:szCs w:val="20"/>
        </w:rPr>
        <w:t>ollowing Figure 5.1 show the system configuration example of BE ratio tool.</w:t>
      </w:r>
    </w:p>
    <w:p w:rsidR="00FD1594" w:rsidRDefault="00FD1594" w:rsidP="00FD1594"/>
    <w:p w:rsidR="00FD1594" w:rsidRDefault="00FD1594" w:rsidP="00FD1594"/>
    <w:p w:rsidR="00FD1594" w:rsidRDefault="00FD1594" w:rsidP="00FD1594"/>
    <w:p w:rsidR="00FD1594" w:rsidRDefault="00FD1594" w:rsidP="00FD1594"/>
    <w:p w:rsidR="00FD1594" w:rsidRDefault="00FD1594" w:rsidP="00FD1594"/>
    <w:p w:rsidR="00FD1594" w:rsidRDefault="00FD1594" w:rsidP="00FD1594"/>
    <w:p w:rsidR="00FD1594" w:rsidRDefault="00FD1594" w:rsidP="00FD1594"/>
    <w:p w:rsidR="00FD1594" w:rsidRDefault="00FD1594" w:rsidP="00FD1594"/>
    <w:p w:rsidR="003E3E02" w:rsidRDefault="003E3E02" w:rsidP="003E3E02">
      <w:pPr>
        <w:rPr>
          <w:rFonts w:ascii="Courier New" w:hAnsi="Courier New" w:cs="Courier New"/>
          <w:sz w:val="20"/>
          <w:szCs w:val="20"/>
        </w:rPr>
      </w:pPr>
    </w:p>
    <w:p w:rsidR="005E3212" w:rsidRPr="005E3212" w:rsidRDefault="0053170D" w:rsidP="005E3212">
      <w:pPr>
        <w:pStyle w:val="Heading1"/>
        <w:numPr>
          <w:ilvl w:val="0"/>
          <w:numId w:val="18"/>
        </w:numPr>
      </w:pPr>
      <w:r>
        <w:lastRenderedPageBreak/>
        <w:t>Function</w:t>
      </w:r>
    </w:p>
    <w:p w:rsidR="00F75A60" w:rsidRDefault="00F451A1" w:rsidP="00F75A60">
      <w:pPr>
        <w:pStyle w:val="Heading2"/>
        <w:numPr>
          <w:ilvl w:val="1"/>
          <w:numId w:val="18"/>
        </w:numPr>
      </w:pPr>
      <w:r>
        <w:t>Preparing to measure the effective bandwidth</w:t>
      </w:r>
      <w:r w:rsidR="00D443E4">
        <w:t xml:space="preserve"> function</w:t>
      </w:r>
    </w:p>
    <w:p w:rsidR="00D443E4" w:rsidRDefault="00D443E4" w:rsidP="00D443E4">
      <w:pPr>
        <w:pStyle w:val="Heading3"/>
        <w:numPr>
          <w:ilvl w:val="2"/>
          <w:numId w:val="18"/>
        </w:numPr>
      </w:pPr>
      <w:r>
        <w:t>Functional overview</w:t>
      </w:r>
    </w:p>
    <w:p w:rsidR="00811517" w:rsidRPr="00811517" w:rsidRDefault="00E0358F" w:rsidP="00811517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Preparing to measure the effective bandwidth</w:t>
      </w:r>
      <w:r w:rsidR="00414A6C" w:rsidRPr="00021D8A">
        <w:rPr>
          <w:rFonts w:ascii="Courier New" w:hAnsi="Courier New" w:cs="Courier New"/>
          <w:sz w:val="20"/>
          <w:szCs w:val="20"/>
        </w:rPr>
        <w:t xml:space="preserve"> function means doing of the BE Ratio Tool task the following processing chiefly.</w:t>
      </w:r>
    </w:p>
    <w:p w:rsidR="00B821D7" w:rsidRDefault="009E77CC" w:rsidP="00013B0A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the information of target BE IP.</w:t>
      </w:r>
    </w:p>
    <w:p w:rsidR="00013B0A" w:rsidRPr="00013B0A" w:rsidRDefault="00013B0A" w:rsidP="00013B0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Base on the input information, determine the BE IP will be prepared to measure bandwidth.</w:t>
      </w:r>
    </w:p>
    <w:p w:rsidR="00414A6C" w:rsidRDefault="00583669" w:rsidP="00414A6C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Set the maximum </w:t>
      </w:r>
      <w:r w:rsidR="000D7A68">
        <w:rPr>
          <w:rFonts w:ascii="Courier New" w:hAnsi="Courier New" w:cs="Courier New"/>
          <w:sz w:val="20"/>
          <w:szCs w:val="20"/>
        </w:rPr>
        <w:t xml:space="preserve">ratio </w:t>
      </w:r>
      <w:r>
        <w:rPr>
          <w:rFonts w:ascii="Courier New" w:hAnsi="Courier New" w:cs="Courier New"/>
          <w:sz w:val="20"/>
          <w:szCs w:val="20"/>
        </w:rPr>
        <w:t xml:space="preserve">value </w:t>
      </w:r>
      <w:r w:rsidR="000D57D3">
        <w:rPr>
          <w:rFonts w:ascii="Courier New" w:hAnsi="Courier New" w:cs="Courier New"/>
          <w:sz w:val="20"/>
          <w:szCs w:val="20"/>
        </w:rPr>
        <w:t>for the target of BE IP.</w:t>
      </w:r>
    </w:p>
    <w:p w:rsidR="00013B0A" w:rsidRDefault="008B2242" w:rsidP="00013B0A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Regarding the measured target of BE IP, the maximum value should be set as its operation ratio.</w:t>
      </w:r>
    </w:p>
    <w:p w:rsidR="00A11AC6" w:rsidRDefault="00260DCE" w:rsidP="00414A6C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Disable </w:t>
      </w:r>
      <w:r w:rsidR="000D7A68">
        <w:rPr>
          <w:rFonts w:ascii="Courier New" w:hAnsi="Courier New" w:cs="Courier New"/>
          <w:sz w:val="20"/>
          <w:szCs w:val="20"/>
        </w:rPr>
        <w:t>the unused FIX and BE IP.</w:t>
      </w:r>
    </w:p>
    <w:p w:rsidR="008B2242" w:rsidRDefault="008B2242" w:rsidP="008B224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Regarding unused FIX IP, the setting bandwidth should be set 0 and with the unused BE IP, the setting bandwidth should be set 0 or “OFF”.</w:t>
      </w:r>
    </w:p>
    <w:p w:rsidR="00796CFF" w:rsidRDefault="000D7A68" w:rsidP="00414A6C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Set the maximum ratio value for CPU IP.</w:t>
      </w:r>
    </w:p>
    <w:p w:rsidR="008B2242" w:rsidRDefault="008B2242" w:rsidP="008B224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Regarding the operation ratio of CPU, the maximum value should be set as the operation ratio because CPU is always operated in all application.</w:t>
      </w:r>
    </w:p>
    <w:p w:rsidR="00414A6C" w:rsidRDefault="000D7A68" w:rsidP="009E77CC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csv file</w:t>
      </w:r>
      <w:r w:rsidR="008B2242">
        <w:rPr>
          <w:rFonts w:ascii="Courier New" w:hAnsi="Courier New" w:cs="Courier New"/>
          <w:sz w:val="20"/>
          <w:szCs w:val="20"/>
        </w:rPr>
        <w:t>.</w:t>
      </w:r>
    </w:p>
    <w:p w:rsidR="008B2242" w:rsidRPr="009E77CC" w:rsidRDefault="008B2242" w:rsidP="008B2242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Link to A1 tool to create the csv file, prepare to measure the effective bandwidth for the target BE IP.</w:t>
      </w:r>
    </w:p>
    <w:p w:rsidR="00D443E4" w:rsidRDefault="0031131C" w:rsidP="00D443E4">
      <w:pPr>
        <w:pStyle w:val="Heading3"/>
        <w:numPr>
          <w:ilvl w:val="2"/>
          <w:numId w:val="18"/>
        </w:numPr>
      </w:pPr>
      <w:r w:rsidRPr="0031131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5286375" cy="53054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43E4">
        <w:t>Whole sequence</w:t>
      </w:r>
    </w:p>
    <w:p w:rsidR="0031131C" w:rsidRPr="0031131C" w:rsidRDefault="0031131C" w:rsidP="0031131C"/>
    <w:p w:rsidR="007444E4" w:rsidRDefault="005E3212" w:rsidP="007444E4">
      <w:pPr>
        <w:pStyle w:val="Heading3"/>
        <w:numPr>
          <w:ilvl w:val="2"/>
          <w:numId w:val="18"/>
        </w:numPr>
      </w:pPr>
      <w:r>
        <w:t>Error processing</w:t>
      </w:r>
    </w:p>
    <w:p w:rsidR="00CD6B43" w:rsidRPr="00CD6B43" w:rsidRDefault="00CD6B43" w:rsidP="00CD6B43"/>
    <w:p w:rsidR="00F75A60" w:rsidRDefault="0072644F" w:rsidP="00F75A60">
      <w:pPr>
        <w:pStyle w:val="Heading3"/>
        <w:numPr>
          <w:ilvl w:val="1"/>
          <w:numId w:val="18"/>
        </w:numPr>
      </w:pPr>
      <w:r>
        <w:t>Measuring the effective bandwidth</w:t>
      </w:r>
      <w:r w:rsidR="00F75A60">
        <w:t xml:space="preserve"> function</w:t>
      </w:r>
    </w:p>
    <w:p w:rsidR="00BC3CAA" w:rsidRDefault="00BC3CAA" w:rsidP="00BC3CAA">
      <w:pPr>
        <w:pStyle w:val="Heading3"/>
        <w:numPr>
          <w:ilvl w:val="2"/>
          <w:numId w:val="18"/>
        </w:numPr>
      </w:pPr>
      <w:r>
        <w:t>Functional overview</w:t>
      </w:r>
    </w:p>
    <w:p w:rsidR="00F423A0" w:rsidRDefault="00421379" w:rsidP="00F423A0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Measuring the effective bandwidth</w:t>
      </w:r>
      <w:r w:rsidR="00F423A0" w:rsidRPr="00021D8A">
        <w:rPr>
          <w:rFonts w:ascii="Courier New" w:hAnsi="Courier New" w:cs="Courier New"/>
          <w:sz w:val="20"/>
          <w:szCs w:val="20"/>
        </w:rPr>
        <w:t xml:space="preserve"> function means doing of the BE Ratio Tool task the following processing chiefly.</w:t>
      </w:r>
    </w:p>
    <w:p w:rsidR="00F423A0" w:rsidRDefault="00966DD5" w:rsidP="00F423A0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csv file and target BE IP</w:t>
      </w:r>
    </w:p>
    <w:p w:rsidR="00966DD5" w:rsidRDefault="00966DD5" w:rsidP="00966DD5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Receive the target BE IP need measure the effective bandwidth and the csv file of it.</w:t>
      </w:r>
    </w:p>
    <w:p w:rsidR="00966DD5" w:rsidRDefault="00966DD5" w:rsidP="00F423A0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Determine the BE test application</w:t>
      </w:r>
    </w:p>
    <w:p w:rsidR="001121B0" w:rsidRDefault="00966DD5" w:rsidP="00966DD5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Base on the target BE IP, select the application will be execute with the csv file.</w:t>
      </w:r>
    </w:p>
    <w:p w:rsidR="00DE6036" w:rsidRDefault="004A07B1" w:rsidP="00DE6036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Measure the effective bandwidth</w:t>
      </w:r>
    </w:p>
    <w:p w:rsidR="004A07B1" w:rsidRDefault="004A07B1" w:rsidP="004A07B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Link to B1 tool, transfer the csv file and application name to measure the effective bandwidth.</w:t>
      </w:r>
    </w:p>
    <w:p w:rsidR="00F423A0" w:rsidRDefault="004A07B1" w:rsidP="00F423A0">
      <w:pPr>
        <w:pStyle w:val="ListParagraph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the effective bandwidth result.</w:t>
      </w:r>
    </w:p>
    <w:p w:rsidR="006539CD" w:rsidRPr="006539CD" w:rsidRDefault="004A07B1" w:rsidP="004A07B1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Wait B1 tool execute application and get the effective bandwidth result.</w:t>
      </w:r>
      <w:bookmarkStart w:id="0" w:name="_GoBack"/>
      <w:bookmarkEnd w:id="0"/>
    </w:p>
    <w:p w:rsidR="00BC3CAA" w:rsidRDefault="00BC3CAA" w:rsidP="00BC3CAA">
      <w:pPr>
        <w:pStyle w:val="Heading3"/>
        <w:numPr>
          <w:ilvl w:val="2"/>
          <w:numId w:val="18"/>
        </w:numPr>
      </w:pPr>
      <w:r>
        <w:t>Whole sequence</w:t>
      </w:r>
    </w:p>
    <w:p w:rsidR="00BC3CAA" w:rsidRDefault="00BC3CAA" w:rsidP="00BC3CAA">
      <w:pPr>
        <w:pStyle w:val="Heading3"/>
        <w:numPr>
          <w:ilvl w:val="2"/>
          <w:numId w:val="18"/>
        </w:numPr>
      </w:pPr>
      <w:r>
        <w:t>Error processing</w:t>
      </w:r>
    </w:p>
    <w:p w:rsidR="00BC3CAA" w:rsidRPr="00BC3CAA" w:rsidRDefault="00BC3CAA" w:rsidP="00BC3CAA"/>
    <w:p w:rsidR="00F75A60" w:rsidRDefault="00F75A60" w:rsidP="00F75A60">
      <w:pPr>
        <w:pStyle w:val="Heading3"/>
        <w:numPr>
          <w:ilvl w:val="1"/>
          <w:numId w:val="18"/>
        </w:numPr>
      </w:pPr>
      <w:r>
        <w:t>Calculate BE ratio function</w:t>
      </w:r>
    </w:p>
    <w:p w:rsidR="00E12B75" w:rsidRDefault="00E12B75" w:rsidP="00E12B75">
      <w:pPr>
        <w:pStyle w:val="Heading3"/>
        <w:numPr>
          <w:ilvl w:val="2"/>
          <w:numId w:val="18"/>
        </w:numPr>
      </w:pPr>
      <w:r>
        <w:t>Functional overview</w:t>
      </w:r>
    </w:p>
    <w:p w:rsidR="00F423A0" w:rsidRDefault="00AC6F11" w:rsidP="00F423A0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Calculate BE ratio</w:t>
      </w:r>
      <w:r w:rsidR="00F423A0" w:rsidRPr="00021D8A">
        <w:rPr>
          <w:rFonts w:ascii="Courier New" w:hAnsi="Courier New" w:cs="Courier New"/>
          <w:sz w:val="20"/>
          <w:szCs w:val="20"/>
        </w:rPr>
        <w:t xml:space="preserve"> function means doing of the BE Ratio Tool task the following processing chiefly.</w:t>
      </w:r>
    </w:p>
    <w:p w:rsidR="004E32C5" w:rsidRDefault="004E32C5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Get the BE ratio </w:t>
      </w:r>
      <w:r w:rsidR="006230CF">
        <w:rPr>
          <w:rFonts w:ascii="Courier New" w:hAnsi="Courier New" w:cs="Courier New"/>
          <w:sz w:val="20"/>
          <w:szCs w:val="20"/>
        </w:rPr>
        <w:t>calculat</w:t>
      </w:r>
      <w:r w:rsidR="0047620B">
        <w:rPr>
          <w:rFonts w:ascii="Courier New" w:hAnsi="Courier New" w:cs="Courier New"/>
          <w:sz w:val="20"/>
          <w:szCs w:val="20"/>
        </w:rPr>
        <w:t>or</w:t>
      </w:r>
      <w:r w:rsidR="006230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request from </w:t>
      </w:r>
      <w:r w:rsidR="009035F1">
        <w:rPr>
          <w:rFonts w:ascii="Courier New" w:hAnsi="Courier New" w:cs="Courier New"/>
          <w:sz w:val="20"/>
          <w:szCs w:val="20"/>
        </w:rPr>
        <w:t>interface</w:t>
      </w:r>
      <w:r>
        <w:rPr>
          <w:rFonts w:ascii="Courier New" w:hAnsi="Courier New" w:cs="Courier New"/>
          <w:sz w:val="20"/>
          <w:szCs w:val="20"/>
        </w:rPr>
        <w:t>.</w:t>
      </w:r>
    </w:p>
    <w:p w:rsidR="0093198D" w:rsidRDefault="0074020F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Check the </w:t>
      </w:r>
      <w:r w:rsidR="00133314">
        <w:rPr>
          <w:rFonts w:ascii="Courier New" w:hAnsi="Courier New" w:cs="Courier New"/>
          <w:sz w:val="20"/>
          <w:szCs w:val="20"/>
        </w:rPr>
        <w:t>target of BE bandwidth.</w:t>
      </w:r>
    </w:p>
    <w:p w:rsidR="0093198D" w:rsidRPr="0093198D" w:rsidRDefault="0093198D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Check the </w:t>
      </w:r>
      <w:r w:rsidR="00AF31EE">
        <w:rPr>
          <w:rFonts w:ascii="Courier New" w:hAnsi="Courier New" w:cs="Courier New"/>
          <w:sz w:val="20"/>
          <w:szCs w:val="20"/>
        </w:rPr>
        <w:t>option</w:t>
      </w:r>
      <w:r>
        <w:rPr>
          <w:rFonts w:ascii="Courier New" w:hAnsi="Courier New" w:cs="Courier New"/>
          <w:sz w:val="20"/>
          <w:szCs w:val="20"/>
        </w:rPr>
        <w:t xml:space="preserve"> of </w:t>
      </w:r>
      <w:r w:rsidR="00393EAD">
        <w:rPr>
          <w:rFonts w:ascii="Courier New" w:hAnsi="Courier New" w:cs="Courier New"/>
          <w:sz w:val="20"/>
          <w:szCs w:val="20"/>
        </w:rPr>
        <w:t>application</w:t>
      </w:r>
      <w:r w:rsidR="00AF31EE">
        <w:rPr>
          <w:rFonts w:ascii="Courier New" w:hAnsi="Courier New" w:cs="Courier New"/>
          <w:sz w:val="20"/>
          <w:szCs w:val="20"/>
        </w:rPr>
        <w:t>.</w:t>
      </w:r>
    </w:p>
    <w:p w:rsidR="0074020F" w:rsidRDefault="0074020F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Determine initial ratio of each BE IP</w:t>
      </w:r>
    </w:p>
    <w:p w:rsidR="00C8410A" w:rsidRDefault="00C8410A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Transfer the BE ratio to A1 tool to create new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csv </w:t>
      </w:r>
      <w:r w:rsidR="00F87F33">
        <w:rPr>
          <w:rFonts w:ascii="Courier New" w:hAnsi="Courier New" w:cs="Courier New"/>
          <w:sz w:val="20"/>
          <w:szCs w:val="20"/>
        </w:rPr>
        <w:t>.</w:t>
      </w:r>
      <w:proofErr w:type="gramEnd"/>
    </w:p>
    <w:p w:rsidR="00F87F33" w:rsidRDefault="00F87F33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Receive new csv file.</w:t>
      </w:r>
    </w:p>
    <w:p w:rsidR="0074020F" w:rsidRDefault="00C8410A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Base on the</w:t>
      </w:r>
      <w:r w:rsidR="00BC3245">
        <w:rPr>
          <w:rFonts w:ascii="Courier New" w:hAnsi="Courier New" w:cs="Courier New"/>
          <w:sz w:val="20"/>
          <w:szCs w:val="20"/>
        </w:rPr>
        <w:t xml:space="preserve"> application which will execute, prepare execute command </w:t>
      </w:r>
      <w:r>
        <w:rPr>
          <w:rFonts w:ascii="Courier New" w:hAnsi="Courier New" w:cs="Courier New"/>
          <w:sz w:val="20"/>
          <w:szCs w:val="20"/>
        </w:rPr>
        <w:t>and csv file for that case, link to B1 tool to measure the effective bandwidth of each BE IP.</w:t>
      </w:r>
    </w:p>
    <w:p w:rsidR="00046B9B" w:rsidRDefault="00046B9B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Receive the effective bandwidth of each BE IP.</w:t>
      </w:r>
    </w:p>
    <w:p w:rsidR="00005F47" w:rsidRDefault="00005F47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Determine candidates of BE ratio operation.</w:t>
      </w:r>
    </w:p>
    <w:p w:rsidR="00C8410A" w:rsidRDefault="00005F47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Select the best ratio for use case.</w:t>
      </w:r>
    </w:p>
    <w:p w:rsidR="00C408B9" w:rsidRDefault="00C408B9" w:rsidP="00F87F33">
      <w:pPr>
        <w:pStyle w:val="ListParagraph"/>
        <w:numPr>
          <w:ilvl w:val="0"/>
          <w:numId w:val="32"/>
        </w:numPr>
        <w:ind w:left="1170" w:hanging="45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Display the table of result in web interface</w:t>
      </w:r>
      <w:r w:rsidR="00005F47">
        <w:rPr>
          <w:rFonts w:ascii="Courier New" w:hAnsi="Courier New" w:cs="Courier New"/>
          <w:sz w:val="20"/>
          <w:szCs w:val="20"/>
        </w:rPr>
        <w:t>.</w:t>
      </w:r>
    </w:p>
    <w:p w:rsidR="00C408B9" w:rsidRPr="00005F47" w:rsidRDefault="00C408B9" w:rsidP="00005F47">
      <w:pPr>
        <w:ind w:left="720"/>
        <w:rPr>
          <w:rFonts w:ascii="Courier New" w:hAnsi="Courier New" w:cs="Courier New"/>
          <w:sz w:val="20"/>
          <w:szCs w:val="20"/>
        </w:rPr>
      </w:pPr>
    </w:p>
    <w:p w:rsidR="00F423A0" w:rsidRPr="00F423A0" w:rsidRDefault="00F423A0" w:rsidP="00F423A0"/>
    <w:p w:rsidR="00E12B75" w:rsidRDefault="00E12B75" w:rsidP="00E12B75">
      <w:pPr>
        <w:pStyle w:val="Heading3"/>
        <w:numPr>
          <w:ilvl w:val="2"/>
          <w:numId w:val="18"/>
        </w:numPr>
      </w:pPr>
      <w:r>
        <w:t>Whole sequence</w:t>
      </w:r>
    </w:p>
    <w:p w:rsidR="00E12B75" w:rsidRDefault="00E12B75" w:rsidP="00E12B75">
      <w:pPr>
        <w:pStyle w:val="Heading3"/>
        <w:numPr>
          <w:ilvl w:val="2"/>
          <w:numId w:val="18"/>
        </w:numPr>
      </w:pPr>
      <w:r>
        <w:t>Error processing</w:t>
      </w:r>
    </w:p>
    <w:p w:rsidR="00E12B75" w:rsidRPr="00E12B75" w:rsidRDefault="00E12B75" w:rsidP="00E12B75"/>
    <w:p w:rsidR="00F75A60" w:rsidRDefault="003818DE" w:rsidP="00F75A60">
      <w:pPr>
        <w:pStyle w:val="Heading3"/>
        <w:numPr>
          <w:ilvl w:val="1"/>
          <w:numId w:val="18"/>
        </w:numPr>
      </w:pPr>
      <w:r>
        <w:t>Create new csv file function</w:t>
      </w:r>
    </w:p>
    <w:p w:rsidR="00DC6115" w:rsidRDefault="00DC6115" w:rsidP="00DC6115">
      <w:pPr>
        <w:pStyle w:val="Heading3"/>
        <w:numPr>
          <w:ilvl w:val="2"/>
          <w:numId w:val="18"/>
        </w:numPr>
      </w:pPr>
      <w:r>
        <w:t>Functional overview</w:t>
      </w:r>
    </w:p>
    <w:p w:rsidR="0039334B" w:rsidRDefault="000D08EB" w:rsidP="0039334B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1C356F">
        <w:rPr>
          <w:rFonts w:ascii="Courier New" w:hAnsi="Courier New" w:cs="Courier New"/>
          <w:sz w:val="20"/>
          <w:szCs w:val="20"/>
        </w:rPr>
        <w:t>reate new csv file</w:t>
      </w:r>
      <w:r w:rsidR="0039334B" w:rsidRPr="00021D8A">
        <w:rPr>
          <w:rFonts w:ascii="Courier New" w:hAnsi="Courier New" w:cs="Courier New"/>
          <w:sz w:val="20"/>
          <w:szCs w:val="20"/>
        </w:rPr>
        <w:t xml:space="preserve"> function means doing of the BE Ratio Tool task the following processing chiefly.</w:t>
      </w:r>
    </w:p>
    <w:p w:rsidR="0039334B" w:rsidRDefault="006218AB" w:rsidP="0039334B">
      <w:pPr>
        <w:pStyle w:val="ListParagraph"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Check</w:t>
      </w:r>
      <w:r w:rsidR="00EB2C7C">
        <w:rPr>
          <w:rFonts w:ascii="Courier New" w:hAnsi="Courier New" w:cs="Courier New"/>
          <w:sz w:val="20"/>
          <w:szCs w:val="20"/>
        </w:rPr>
        <w:t xml:space="preserve"> the operation status of A1 tool</w:t>
      </w:r>
    </w:p>
    <w:p w:rsidR="0081198D" w:rsidRPr="0081198D" w:rsidRDefault="00EB2C7C" w:rsidP="0081198D">
      <w:pPr>
        <w:pStyle w:val="ListParagraph"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Receive the response operation status from A1 tool.</w:t>
      </w:r>
    </w:p>
    <w:p w:rsidR="00A17B98" w:rsidRDefault="00EB2C7C" w:rsidP="0039334B">
      <w:pPr>
        <w:pStyle w:val="ListParagraph"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Transfer</w:t>
      </w:r>
      <w:r w:rsidR="00A17B98">
        <w:rPr>
          <w:rFonts w:ascii="Courier New" w:hAnsi="Courier New" w:cs="Courier New"/>
          <w:sz w:val="20"/>
          <w:szCs w:val="20"/>
        </w:rPr>
        <w:t xml:space="preserve"> </w:t>
      </w:r>
      <w:r w:rsidR="00077576">
        <w:rPr>
          <w:rFonts w:ascii="Courier New" w:hAnsi="Courier New" w:cs="Courier New"/>
          <w:sz w:val="20"/>
          <w:szCs w:val="20"/>
        </w:rPr>
        <w:t>BE ratio, user’</w:t>
      </w:r>
      <w:r w:rsidR="00F911E1">
        <w:rPr>
          <w:rFonts w:ascii="Courier New" w:hAnsi="Courier New" w:cs="Courier New"/>
          <w:sz w:val="20"/>
          <w:szCs w:val="20"/>
        </w:rPr>
        <w:t xml:space="preserve">s FIX </w:t>
      </w:r>
      <w:r w:rsidR="00077576">
        <w:rPr>
          <w:rFonts w:ascii="Courier New" w:hAnsi="Courier New" w:cs="Courier New"/>
          <w:sz w:val="20"/>
          <w:szCs w:val="20"/>
        </w:rPr>
        <w:t xml:space="preserve">value and the </w:t>
      </w:r>
      <w:r w:rsidR="00DA7099">
        <w:rPr>
          <w:rFonts w:ascii="Courier New" w:hAnsi="Courier New" w:cs="Courier New"/>
          <w:sz w:val="20"/>
          <w:szCs w:val="20"/>
        </w:rPr>
        <w:t xml:space="preserve">environment </w:t>
      </w:r>
      <w:r w:rsidR="00077576">
        <w:rPr>
          <w:rFonts w:ascii="Courier New" w:hAnsi="Courier New" w:cs="Courier New"/>
          <w:sz w:val="20"/>
          <w:szCs w:val="20"/>
        </w:rPr>
        <w:t>information of the use case.</w:t>
      </w:r>
    </w:p>
    <w:p w:rsidR="00A17B98" w:rsidRPr="0039334B" w:rsidRDefault="00180B61" w:rsidP="0039334B">
      <w:pPr>
        <w:pStyle w:val="ListParagraph"/>
        <w:numPr>
          <w:ilvl w:val="0"/>
          <w:numId w:val="3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Receive</w:t>
      </w:r>
      <w:r w:rsidR="00A17B98">
        <w:rPr>
          <w:rFonts w:ascii="Courier New" w:hAnsi="Courier New" w:cs="Courier New"/>
          <w:sz w:val="20"/>
          <w:szCs w:val="20"/>
        </w:rPr>
        <w:t xml:space="preserve"> the csv file from A1 tool.</w:t>
      </w:r>
    </w:p>
    <w:p w:rsidR="0039334B" w:rsidRPr="0039334B" w:rsidRDefault="0039334B" w:rsidP="0039334B"/>
    <w:p w:rsidR="00DC6115" w:rsidRDefault="00DC6115" w:rsidP="00DC6115">
      <w:pPr>
        <w:pStyle w:val="Heading3"/>
        <w:numPr>
          <w:ilvl w:val="2"/>
          <w:numId w:val="18"/>
        </w:numPr>
      </w:pPr>
      <w:r>
        <w:t>Whole sequence</w:t>
      </w:r>
    </w:p>
    <w:p w:rsidR="00DC6115" w:rsidRDefault="00DC6115" w:rsidP="00DC6115">
      <w:pPr>
        <w:pStyle w:val="Heading3"/>
        <w:numPr>
          <w:ilvl w:val="2"/>
          <w:numId w:val="18"/>
        </w:numPr>
      </w:pPr>
      <w:r>
        <w:t>Error processing</w:t>
      </w:r>
    </w:p>
    <w:p w:rsidR="00DC6115" w:rsidRPr="00DC6115" w:rsidRDefault="00DC6115" w:rsidP="00DC6115"/>
    <w:p w:rsidR="003818DE" w:rsidRDefault="003818DE" w:rsidP="003818DE">
      <w:pPr>
        <w:pStyle w:val="Heading3"/>
        <w:numPr>
          <w:ilvl w:val="1"/>
          <w:numId w:val="18"/>
        </w:numPr>
      </w:pPr>
      <w:r>
        <w:t xml:space="preserve">Measure the effective </w:t>
      </w:r>
      <w:r w:rsidR="00BD6464">
        <w:t xml:space="preserve">BE </w:t>
      </w:r>
      <w:r>
        <w:t>bandwidth function</w:t>
      </w:r>
    </w:p>
    <w:p w:rsidR="00EC7DEA" w:rsidRDefault="00E753A2" w:rsidP="00EC7DEA">
      <w:pPr>
        <w:pStyle w:val="Heading3"/>
        <w:numPr>
          <w:ilvl w:val="2"/>
          <w:numId w:val="18"/>
        </w:numPr>
      </w:pPr>
      <w:r>
        <w:t>Functional overview</w:t>
      </w:r>
    </w:p>
    <w:p w:rsidR="00EC7DEA" w:rsidRDefault="000D08EB" w:rsidP="00EC7DE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Measure the effective BE bandwidth</w:t>
      </w:r>
      <w:r w:rsidR="00EC7DEA" w:rsidRPr="00021D8A">
        <w:rPr>
          <w:rFonts w:ascii="Courier New" w:hAnsi="Courier New" w:cs="Courier New"/>
          <w:sz w:val="20"/>
          <w:szCs w:val="20"/>
        </w:rPr>
        <w:t xml:space="preserve"> function means doing of the BE Ratio Tool task the following processing chiefly.</w:t>
      </w:r>
    </w:p>
    <w:p w:rsidR="00616937" w:rsidRDefault="00616937" w:rsidP="00EC7DEA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Check the operation </w:t>
      </w:r>
      <w:r w:rsidR="001C3DA4">
        <w:rPr>
          <w:rFonts w:ascii="Courier New" w:hAnsi="Courier New" w:cs="Courier New"/>
          <w:sz w:val="20"/>
          <w:szCs w:val="20"/>
        </w:rPr>
        <w:t xml:space="preserve">status </w:t>
      </w:r>
      <w:r>
        <w:rPr>
          <w:rFonts w:ascii="Courier New" w:hAnsi="Courier New" w:cs="Courier New"/>
          <w:sz w:val="20"/>
          <w:szCs w:val="20"/>
        </w:rPr>
        <w:t>of B1 tool.</w:t>
      </w:r>
    </w:p>
    <w:p w:rsidR="001C3DA4" w:rsidRDefault="001C3DA4" w:rsidP="00EC7DEA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Receive the response operation status from B1 tool.</w:t>
      </w:r>
    </w:p>
    <w:p w:rsidR="00616937" w:rsidRPr="00A53222" w:rsidRDefault="00616937" w:rsidP="00A53222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Transfer the csv file</w:t>
      </w:r>
      <w:r w:rsidR="00966829">
        <w:rPr>
          <w:rFonts w:ascii="Courier New" w:hAnsi="Courier New" w:cs="Courier New"/>
          <w:sz w:val="20"/>
          <w:szCs w:val="20"/>
        </w:rPr>
        <w:t>, environment</w:t>
      </w:r>
      <w:r w:rsidR="00446FD7">
        <w:rPr>
          <w:rFonts w:ascii="Courier New" w:hAnsi="Courier New" w:cs="Courier New"/>
          <w:sz w:val="20"/>
          <w:szCs w:val="20"/>
        </w:rPr>
        <w:t xml:space="preserve"> information</w:t>
      </w:r>
      <w:r>
        <w:rPr>
          <w:rFonts w:ascii="Courier New" w:hAnsi="Courier New" w:cs="Courier New"/>
          <w:sz w:val="20"/>
          <w:szCs w:val="20"/>
        </w:rPr>
        <w:t xml:space="preserve"> and execute command to B1 tool.</w:t>
      </w:r>
    </w:p>
    <w:p w:rsidR="00616937" w:rsidRPr="00616937" w:rsidRDefault="00616937" w:rsidP="00616937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 the bandwidth result from B1 tool.</w:t>
      </w:r>
    </w:p>
    <w:p w:rsidR="00EC7DEA" w:rsidRPr="00EC7DEA" w:rsidRDefault="00EC7DEA" w:rsidP="00EC7DEA"/>
    <w:p w:rsidR="00E753A2" w:rsidRDefault="00E753A2" w:rsidP="00E753A2">
      <w:pPr>
        <w:pStyle w:val="Heading3"/>
        <w:numPr>
          <w:ilvl w:val="2"/>
          <w:numId w:val="18"/>
        </w:numPr>
      </w:pPr>
      <w:r>
        <w:t>Whole sequence</w:t>
      </w:r>
    </w:p>
    <w:p w:rsidR="00E753A2" w:rsidRDefault="00E753A2" w:rsidP="00E753A2">
      <w:pPr>
        <w:pStyle w:val="Heading3"/>
        <w:numPr>
          <w:ilvl w:val="2"/>
          <w:numId w:val="18"/>
        </w:numPr>
      </w:pPr>
      <w:r>
        <w:t>Error processing</w:t>
      </w:r>
    </w:p>
    <w:p w:rsidR="00791DB8" w:rsidRDefault="00791DB8" w:rsidP="00791DB8"/>
    <w:p w:rsidR="00005F47" w:rsidRPr="00791DB8" w:rsidRDefault="00005F47" w:rsidP="00791DB8"/>
    <w:p w:rsidR="00106AE0" w:rsidRDefault="0082126B" w:rsidP="00106AE0">
      <w:pPr>
        <w:pStyle w:val="Heading3"/>
        <w:numPr>
          <w:ilvl w:val="1"/>
          <w:numId w:val="18"/>
        </w:numPr>
      </w:pPr>
      <w:r>
        <w:t>Check the</w:t>
      </w:r>
      <w:r w:rsidR="00106AE0">
        <w:t xml:space="preserve"> BE bandwidth </w:t>
      </w:r>
      <w:r>
        <w:t xml:space="preserve">with selected ratio </w:t>
      </w:r>
      <w:r w:rsidR="00106AE0">
        <w:t>function</w:t>
      </w:r>
    </w:p>
    <w:p w:rsidR="00365AC5" w:rsidRDefault="00365AC5" w:rsidP="00365AC5">
      <w:pPr>
        <w:pStyle w:val="Heading3"/>
        <w:numPr>
          <w:ilvl w:val="2"/>
          <w:numId w:val="18"/>
        </w:numPr>
      </w:pPr>
      <w:r>
        <w:t>Functional overview</w:t>
      </w:r>
    </w:p>
    <w:p w:rsidR="001A09BD" w:rsidRDefault="00BB7933" w:rsidP="001A09BD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Check the </w:t>
      </w:r>
      <w:r w:rsidR="003A2A90">
        <w:rPr>
          <w:rFonts w:ascii="Courier New" w:hAnsi="Courier New" w:cs="Courier New"/>
          <w:sz w:val="20"/>
          <w:szCs w:val="20"/>
        </w:rPr>
        <w:t xml:space="preserve">BE bandwidth </w:t>
      </w:r>
      <w:r>
        <w:rPr>
          <w:rFonts w:ascii="Courier New" w:hAnsi="Courier New" w:cs="Courier New"/>
          <w:sz w:val="20"/>
          <w:szCs w:val="20"/>
        </w:rPr>
        <w:t xml:space="preserve">with selected ratio </w:t>
      </w:r>
      <w:r w:rsidR="001A09BD" w:rsidRPr="00021D8A">
        <w:rPr>
          <w:rFonts w:ascii="Courier New" w:hAnsi="Courier New" w:cs="Courier New"/>
          <w:sz w:val="20"/>
          <w:szCs w:val="20"/>
        </w:rPr>
        <w:t>function means doing of the BE Ratio Tool task the following processing chiefly.</w:t>
      </w:r>
    </w:p>
    <w:p w:rsidR="00354564" w:rsidRDefault="00354564" w:rsidP="00354564">
      <w:pPr>
        <w:pStyle w:val="ListParagraph"/>
        <w:numPr>
          <w:ilvl w:val="0"/>
          <w:numId w:val="38"/>
        </w:numPr>
        <w:ind w:left="1170" w:hanging="450"/>
        <w:rPr>
          <w:rFonts w:ascii="Courier New" w:hAnsi="Courier New" w:cs="Courier New"/>
          <w:sz w:val="20"/>
          <w:szCs w:val="20"/>
        </w:rPr>
      </w:pPr>
      <w:r w:rsidRPr="00354564">
        <w:rPr>
          <w:rFonts w:ascii="Courier New" w:hAnsi="Courier New" w:cs="Courier New"/>
          <w:sz w:val="20"/>
          <w:szCs w:val="20"/>
        </w:rPr>
        <w:t xml:space="preserve">Get the </w:t>
      </w:r>
      <w:r w:rsidR="00E96B3B">
        <w:rPr>
          <w:rFonts w:ascii="Courier New" w:hAnsi="Courier New" w:cs="Courier New"/>
          <w:sz w:val="20"/>
          <w:szCs w:val="20"/>
        </w:rPr>
        <w:t xml:space="preserve">checking </w:t>
      </w:r>
      <w:r w:rsidRPr="00354564">
        <w:rPr>
          <w:rFonts w:ascii="Courier New" w:hAnsi="Courier New" w:cs="Courier New"/>
          <w:sz w:val="20"/>
          <w:szCs w:val="20"/>
        </w:rPr>
        <w:t xml:space="preserve">BE </w:t>
      </w:r>
      <w:r w:rsidR="00E96B3B">
        <w:rPr>
          <w:rFonts w:ascii="Courier New" w:hAnsi="Courier New" w:cs="Courier New"/>
          <w:sz w:val="20"/>
          <w:szCs w:val="20"/>
        </w:rPr>
        <w:t>bandwidth</w:t>
      </w:r>
      <w:r w:rsidRPr="00354564">
        <w:rPr>
          <w:rFonts w:ascii="Courier New" w:hAnsi="Courier New" w:cs="Courier New"/>
          <w:sz w:val="20"/>
          <w:szCs w:val="20"/>
        </w:rPr>
        <w:t xml:space="preserve"> request from interface.</w:t>
      </w:r>
    </w:p>
    <w:p w:rsidR="00354564" w:rsidRDefault="00354564" w:rsidP="00354564">
      <w:pPr>
        <w:pStyle w:val="ListParagraph"/>
        <w:numPr>
          <w:ilvl w:val="0"/>
          <w:numId w:val="38"/>
        </w:numPr>
        <w:ind w:left="1170" w:hanging="450"/>
        <w:rPr>
          <w:rFonts w:ascii="Courier New" w:hAnsi="Courier New" w:cs="Courier New"/>
          <w:sz w:val="20"/>
          <w:szCs w:val="20"/>
        </w:rPr>
      </w:pPr>
      <w:r w:rsidRPr="00354564">
        <w:rPr>
          <w:rFonts w:ascii="Courier New" w:hAnsi="Courier New" w:cs="Courier New"/>
          <w:sz w:val="20"/>
          <w:szCs w:val="20"/>
        </w:rPr>
        <w:t>Check the target of BE bandwidth.</w:t>
      </w:r>
    </w:p>
    <w:p w:rsidR="00354564" w:rsidRDefault="00354564" w:rsidP="00354564">
      <w:pPr>
        <w:pStyle w:val="ListParagraph"/>
        <w:numPr>
          <w:ilvl w:val="0"/>
          <w:numId w:val="38"/>
        </w:numPr>
        <w:ind w:left="1170" w:hanging="450"/>
        <w:rPr>
          <w:rFonts w:ascii="Courier New" w:hAnsi="Courier New" w:cs="Courier New"/>
          <w:sz w:val="20"/>
          <w:szCs w:val="20"/>
        </w:rPr>
      </w:pPr>
      <w:r w:rsidRPr="00354564">
        <w:rPr>
          <w:rFonts w:ascii="Courier New" w:hAnsi="Courier New" w:cs="Courier New"/>
          <w:sz w:val="20"/>
          <w:szCs w:val="20"/>
        </w:rPr>
        <w:t xml:space="preserve">Check </w:t>
      </w:r>
      <w:r w:rsidR="005C2D98">
        <w:rPr>
          <w:rFonts w:ascii="Courier New" w:hAnsi="Courier New" w:cs="Courier New"/>
          <w:sz w:val="20"/>
          <w:szCs w:val="20"/>
        </w:rPr>
        <w:t>application status.</w:t>
      </w:r>
    </w:p>
    <w:p w:rsidR="00354564" w:rsidRDefault="00354564" w:rsidP="00354564">
      <w:pPr>
        <w:pStyle w:val="ListParagraph"/>
        <w:numPr>
          <w:ilvl w:val="0"/>
          <w:numId w:val="38"/>
        </w:numPr>
        <w:ind w:left="1170" w:hanging="450"/>
        <w:rPr>
          <w:rFonts w:ascii="Courier New" w:hAnsi="Courier New" w:cs="Courier New"/>
          <w:sz w:val="20"/>
          <w:szCs w:val="20"/>
        </w:rPr>
      </w:pPr>
      <w:r w:rsidRPr="00354564">
        <w:rPr>
          <w:rFonts w:ascii="Courier New" w:hAnsi="Courier New" w:cs="Courier New"/>
          <w:sz w:val="20"/>
          <w:szCs w:val="20"/>
        </w:rPr>
        <w:t xml:space="preserve">Transfer the BE ratio to A1 tool to create new csv </w:t>
      </w:r>
      <w:r w:rsidR="00BC78E7">
        <w:rPr>
          <w:rFonts w:ascii="Courier New" w:hAnsi="Courier New" w:cs="Courier New"/>
          <w:sz w:val="20"/>
          <w:szCs w:val="20"/>
        </w:rPr>
        <w:t>file</w:t>
      </w:r>
      <w:r w:rsidRPr="00354564">
        <w:rPr>
          <w:rFonts w:ascii="Courier New" w:hAnsi="Courier New" w:cs="Courier New"/>
          <w:sz w:val="20"/>
          <w:szCs w:val="20"/>
        </w:rPr>
        <w:t>.</w:t>
      </w:r>
    </w:p>
    <w:p w:rsidR="00354564" w:rsidRDefault="00354564" w:rsidP="00354564">
      <w:pPr>
        <w:pStyle w:val="ListParagraph"/>
        <w:numPr>
          <w:ilvl w:val="0"/>
          <w:numId w:val="38"/>
        </w:numPr>
        <w:ind w:left="1170" w:hanging="450"/>
        <w:rPr>
          <w:rFonts w:ascii="Courier New" w:hAnsi="Courier New" w:cs="Courier New"/>
          <w:sz w:val="20"/>
          <w:szCs w:val="20"/>
        </w:rPr>
      </w:pPr>
      <w:r w:rsidRPr="00354564">
        <w:rPr>
          <w:rFonts w:ascii="Courier New" w:hAnsi="Courier New" w:cs="Courier New"/>
          <w:sz w:val="20"/>
          <w:szCs w:val="20"/>
        </w:rPr>
        <w:t>Receive new csv file.</w:t>
      </w:r>
    </w:p>
    <w:p w:rsidR="00354564" w:rsidRDefault="00354564" w:rsidP="00354564">
      <w:pPr>
        <w:pStyle w:val="ListParagraph"/>
        <w:numPr>
          <w:ilvl w:val="0"/>
          <w:numId w:val="38"/>
        </w:numPr>
        <w:ind w:left="1170" w:hanging="450"/>
        <w:rPr>
          <w:rFonts w:ascii="Courier New" w:hAnsi="Courier New" w:cs="Courier New"/>
          <w:sz w:val="20"/>
          <w:szCs w:val="20"/>
        </w:rPr>
      </w:pPr>
      <w:r w:rsidRPr="00354564">
        <w:rPr>
          <w:rFonts w:ascii="Courier New" w:hAnsi="Courier New" w:cs="Courier New"/>
          <w:sz w:val="20"/>
          <w:szCs w:val="20"/>
        </w:rPr>
        <w:t>Base on the application which will execute, prepare execute command and csv file for that case, link to B1 tool to measure the effective bandwidth of each BE IP.</w:t>
      </w:r>
    </w:p>
    <w:p w:rsidR="00354564" w:rsidRDefault="00354564" w:rsidP="00354564">
      <w:pPr>
        <w:pStyle w:val="ListParagraph"/>
        <w:numPr>
          <w:ilvl w:val="0"/>
          <w:numId w:val="38"/>
        </w:numPr>
        <w:ind w:left="1170" w:hanging="450"/>
        <w:rPr>
          <w:rFonts w:ascii="Courier New" w:hAnsi="Courier New" w:cs="Courier New"/>
          <w:sz w:val="20"/>
          <w:szCs w:val="20"/>
        </w:rPr>
      </w:pPr>
      <w:r w:rsidRPr="00354564">
        <w:rPr>
          <w:rFonts w:ascii="Courier New" w:hAnsi="Courier New" w:cs="Courier New"/>
          <w:sz w:val="20"/>
          <w:szCs w:val="20"/>
        </w:rPr>
        <w:t xml:space="preserve">Receive the </w:t>
      </w:r>
      <w:r w:rsidR="00075CD7">
        <w:rPr>
          <w:rFonts w:ascii="Courier New" w:hAnsi="Courier New" w:cs="Courier New"/>
          <w:sz w:val="20"/>
          <w:szCs w:val="20"/>
        </w:rPr>
        <w:t>BE</w:t>
      </w:r>
      <w:r w:rsidRPr="00354564">
        <w:rPr>
          <w:rFonts w:ascii="Courier New" w:hAnsi="Courier New" w:cs="Courier New"/>
          <w:sz w:val="20"/>
          <w:szCs w:val="20"/>
        </w:rPr>
        <w:t xml:space="preserve"> bandwidth </w:t>
      </w:r>
      <w:r w:rsidR="00075CD7">
        <w:rPr>
          <w:rFonts w:ascii="Courier New" w:hAnsi="Courier New" w:cs="Courier New"/>
          <w:sz w:val="20"/>
          <w:szCs w:val="20"/>
        </w:rPr>
        <w:t>from B1 tool.</w:t>
      </w:r>
    </w:p>
    <w:p w:rsidR="00354564" w:rsidRPr="00354564" w:rsidRDefault="00354564" w:rsidP="00354564">
      <w:pPr>
        <w:pStyle w:val="ListParagraph"/>
        <w:numPr>
          <w:ilvl w:val="0"/>
          <w:numId w:val="38"/>
        </w:numPr>
        <w:ind w:left="1170" w:hanging="450"/>
        <w:rPr>
          <w:rFonts w:ascii="Courier New" w:hAnsi="Courier New" w:cs="Courier New"/>
          <w:sz w:val="20"/>
          <w:szCs w:val="20"/>
        </w:rPr>
      </w:pPr>
      <w:r w:rsidRPr="00354564">
        <w:rPr>
          <w:rFonts w:ascii="Courier New" w:hAnsi="Courier New" w:cs="Courier New"/>
          <w:sz w:val="20"/>
          <w:szCs w:val="20"/>
        </w:rPr>
        <w:t>Display the table of result in web interface.</w:t>
      </w:r>
    </w:p>
    <w:p w:rsidR="001A09BD" w:rsidRPr="001A09BD" w:rsidRDefault="001A09BD" w:rsidP="001A09BD"/>
    <w:p w:rsidR="00365AC5" w:rsidRDefault="00365AC5" w:rsidP="00365AC5">
      <w:pPr>
        <w:pStyle w:val="Heading3"/>
        <w:numPr>
          <w:ilvl w:val="2"/>
          <w:numId w:val="18"/>
        </w:numPr>
      </w:pPr>
      <w:r>
        <w:t>Whole sequence</w:t>
      </w:r>
    </w:p>
    <w:p w:rsidR="00365AC5" w:rsidRDefault="00365AC5" w:rsidP="00365AC5">
      <w:pPr>
        <w:pStyle w:val="Heading3"/>
        <w:numPr>
          <w:ilvl w:val="2"/>
          <w:numId w:val="18"/>
        </w:numPr>
      </w:pPr>
      <w:r>
        <w:t>Error processing</w:t>
      </w:r>
    </w:p>
    <w:p w:rsidR="00602094" w:rsidRPr="00602094" w:rsidRDefault="00602094" w:rsidP="00602094"/>
    <w:sectPr w:rsidR="00602094" w:rsidRPr="0060209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3E7" w:rsidRDefault="00BD63E7" w:rsidP="009E5198">
      <w:pPr>
        <w:spacing w:after="0" w:line="240" w:lineRule="auto"/>
      </w:pPr>
      <w:r>
        <w:separator/>
      </w:r>
    </w:p>
  </w:endnote>
  <w:endnote w:type="continuationSeparator" w:id="0">
    <w:p w:rsidR="00BD63E7" w:rsidRDefault="00BD63E7" w:rsidP="009E5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B81" w:rsidRDefault="002A4B81" w:rsidP="005546F8">
    <w:pPr>
      <w:pStyle w:val="Heading5"/>
      <w:rPr>
        <w:bCs/>
      </w:rPr>
    </w:pPr>
    <w:r>
      <w:rPr>
        <w:bCs/>
      </w:rPr>
      <w:t>Renesas Proprietary</w:t>
    </w:r>
  </w:p>
  <w:p w:rsidR="002A4B81" w:rsidRPr="005546F8" w:rsidRDefault="002A4B81" w:rsidP="005546F8">
    <w:pPr>
      <w:pStyle w:val="Footer"/>
      <w:jc w:val="center"/>
      <w:rPr>
        <w:b/>
        <w:bCs/>
      </w:rPr>
    </w:pPr>
    <w:r>
      <w:rPr>
        <w:b/>
        <w:bCs/>
      </w:rPr>
      <w:t>Restricted Distribution DO NOT COPY</w:t>
    </w:r>
    <w:r>
      <w:rPr>
        <w:b/>
        <w:bCs/>
      </w:rPr>
      <w:br/>
    </w:r>
    <w:r w:rsidRPr="005546F8">
      <w:rPr>
        <w:b/>
        <w:bCs/>
      </w:rPr>
      <w:fldChar w:fldCharType="begin"/>
    </w:r>
    <w:r w:rsidRPr="005546F8">
      <w:rPr>
        <w:b/>
        <w:bCs/>
      </w:rPr>
      <w:instrText xml:space="preserve"> PAGE   \* MERGEFORMAT </w:instrText>
    </w:r>
    <w:r w:rsidRPr="005546F8">
      <w:rPr>
        <w:b/>
        <w:bCs/>
      </w:rPr>
      <w:fldChar w:fldCharType="separate"/>
    </w:r>
    <w:r w:rsidR="00BC0F23">
      <w:rPr>
        <w:b/>
        <w:bCs/>
        <w:noProof/>
      </w:rPr>
      <w:t>13</w:t>
    </w:r>
    <w:r w:rsidRPr="005546F8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3E7" w:rsidRDefault="00BD63E7" w:rsidP="009E5198">
      <w:pPr>
        <w:spacing w:after="0" w:line="240" w:lineRule="auto"/>
      </w:pPr>
      <w:r>
        <w:separator/>
      </w:r>
    </w:p>
  </w:footnote>
  <w:footnote w:type="continuationSeparator" w:id="0">
    <w:p w:rsidR="00BD63E7" w:rsidRDefault="00BD63E7" w:rsidP="009E5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B81" w:rsidRDefault="002A4B81" w:rsidP="009E5198">
    <w:pPr>
      <w:pStyle w:val="Header"/>
      <w:jc w:val="right"/>
      <w:rPr>
        <w:rFonts w:ascii="Century" w:eastAsia="MS PGothic" w:hAnsi="Century"/>
        <w:sz w:val="20"/>
        <w:szCs w:val="20"/>
      </w:rPr>
    </w:pPr>
    <w:r>
      <w:rPr>
        <w:rFonts w:ascii="Century" w:eastAsia="MS PGothic" w:hAnsi="Century"/>
        <w:sz w:val="20"/>
        <w:szCs w:val="20"/>
      </w:rPr>
      <w:t>QoS related tool</w:t>
    </w:r>
  </w:p>
  <w:p w:rsidR="002A4B81" w:rsidRPr="009E5198" w:rsidRDefault="002A4B81" w:rsidP="009E5198">
    <w:pPr>
      <w:pStyle w:val="Header"/>
      <w:jc w:val="right"/>
      <w:rPr>
        <w:sz w:val="20"/>
        <w:szCs w:val="20"/>
      </w:rPr>
    </w:pPr>
    <w:r w:rsidRPr="00952990">
      <w:rPr>
        <w:rFonts w:ascii="Century" w:eastAsia="MS PGothic" w:hAnsi="Century"/>
        <w:sz w:val="20"/>
        <w:szCs w:val="20"/>
      </w:rPr>
      <w:t>BE ratio tool function specifications</w:t>
    </w:r>
    <w:r>
      <w:rPr>
        <w:rFonts w:ascii="Century" w:eastAsia="MS PGothic" w:hAnsi="Century"/>
        <w:sz w:val="20"/>
        <w:szCs w:val="20"/>
      </w:rPr>
      <w:t xml:space="preserve"> </w:t>
    </w:r>
    <w:r w:rsidRPr="009E5198">
      <w:rPr>
        <w:rFonts w:eastAsia="MS PGothic"/>
        <w:sz w:val="20"/>
        <w:szCs w:val="20"/>
      </w:rPr>
      <w:br/>
    </w:r>
    <w:r w:rsidRPr="009E5198">
      <w:rPr>
        <w:rFonts w:ascii="MS PMincho" w:hAnsi="MS PMincho"/>
        <w:sz w:val="20"/>
        <w:szCs w:val="20"/>
      </w:rPr>
      <w:t xml:space="preserve">(for </w:t>
    </w:r>
    <w:r>
      <w:rPr>
        <w:rFonts w:ascii="MS PMincho" w:hAnsi="MS PMincho"/>
        <w:sz w:val="20"/>
        <w:szCs w:val="20"/>
      </w:rPr>
      <w:t>Wed application</w:t>
    </w:r>
    <w:r w:rsidRPr="009E5198">
      <w:rPr>
        <w:rFonts w:ascii="MS PMincho" w:hAnsi="MS PMincho"/>
        <w:sz w:val="20"/>
        <w:szCs w:val="20"/>
      </w:rPr>
      <w:t>)</w:t>
    </w:r>
    <w:r w:rsidRPr="009E5198">
      <w:rPr>
        <w:noProof/>
        <w:sz w:val="20"/>
        <w:szCs w:val="20"/>
      </w:rPr>
      <w:t xml:space="preserve"> </w:t>
    </w:r>
    <w:r w:rsidRPr="009E5198">
      <w:rPr>
        <w:noProof/>
        <w:sz w:val="20"/>
        <w:szCs w:val="20"/>
      </w:rPr>
      <w:drawing>
        <wp:anchor distT="0" distB="0" distL="114935" distR="114935" simplePos="0" relativeHeight="251659264" behindDoc="0" locked="0" layoutInCell="1" allowOverlap="1" wp14:anchorId="76B0B34A" wp14:editId="73DB183D">
          <wp:simplePos x="0" y="0"/>
          <wp:positionH relativeFrom="column">
            <wp:posOffset>-395592</wp:posOffset>
          </wp:positionH>
          <wp:positionV relativeFrom="paragraph">
            <wp:posOffset>-77524</wp:posOffset>
          </wp:positionV>
          <wp:extent cx="1340485" cy="1974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0485" cy="1974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4B81" w:rsidRPr="009E5198" w:rsidRDefault="002A4B81" w:rsidP="009E5198">
    <w:pPr>
      <w:pStyle w:val="Header"/>
      <w:spacing w:line="100" w:lineRule="atLeast"/>
      <w:jc w:val="right"/>
      <w:rPr>
        <w:rFonts w:ascii="Courier New" w:hAnsi="Courier New"/>
        <w:b/>
        <w:bCs/>
        <w:sz w:val="20"/>
        <w:szCs w:val="20"/>
      </w:rPr>
    </w:pPr>
    <w:r w:rsidRPr="009E5198">
      <w:rPr>
        <w:rFonts w:ascii="Courier New" w:hAnsi="Courier New"/>
        <w:b/>
        <w:bCs/>
        <w:sz w:val="20"/>
        <w:szCs w:val="20"/>
      </w:rPr>
      <w:t>Renesas Electronics Corporation Confidential</w:t>
    </w:r>
  </w:p>
  <w:p w:rsidR="002A4B81" w:rsidRDefault="002A4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812"/>
    <w:multiLevelType w:val="multilevel"/>
    <w:tmpl w:val="6C32219C"/>
    <w:numStyleLink w:val="NghiaTienHeadings"/>
  </w:abstractNum>
  <w:abstractNum w:abstractNumId="1" w15:restartNumberingAfterBreak="0">
    <w:nsid w:val="05F07655"/>
    <w:multiLevelType w:val="multilevel"/>
    <w:tmpl w:val="6C32219C"/>
    <w:numStyleLink w:val="NghiaTienHeadings"/>
  </w:abstractNum>
  <w:abstractNum w:abstractNumId="2" w15:restartNumberingAfterBreak="0">
    <w:nsid w:val="067F685A"/>
    <w:multiLevelType w:val="hybridMultilevel"/>
    <w:tmpl w:val="EFF059DA"/>
    <w:lvl w:ilvl="0" w:tplc="00000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4B84"/>
    <w:multiLevelType w:val="multilevel"/>
    <w:tmpl w:val="6C32219C"/>
    <w:numStyleLink w:val="NghiaTienHeadings"/>
  </w:abstractNum>
  <w:abstractNum w:abstractNumId="4" w15:restartNumberingAfterBreak="0">
    <w:nsid w:val="10CB6737"/>
    <w:multiLevelType w:val="hybridMultilevel"/>
    <w:tmpl w:val="9BDCD010"/>
    <w:lvl w:ilvl="0" w:tplc="955A4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A3A26"/>
    <w:multiLevelType w:val="multilevel"/>
    <w:tmpl w:val="6C32219C"/>
    <w:numStyleLink w:val="NghiaTienHeadings"/>
  </w:abstractNum>
  <w:abstractNum w:abstractNumId="6" w15:restartNumberingAfterBreak="0">
    <w:nsid w:val="11E816F2"/>
    <w:multiLevelType w:val="multilevel"/>
    <w:tmpl w:val="6C32219C"/>
    <w:numStyleLink w:val="NghiaTienHeadings"/>
  </w:abstractNum>
  <w:abstractNum w:abstractNumId="7" w15:restartNumberingAfterBreak="0">
    <w:nsid w:val="12032D88"/>
    <w:multiLevelType w:val="multilevel"/>
    <w:tmpl w:val="6C32219C"/>
    <w:numStyleLink w:val="NghiaTienHeadings"/>
  </w:abstractNum>
  <w:abstractNum w:abstractNumId="8" w15:restartNumberingAfterBreak="0">
    <w:nsid w:val="123A7900"/>
    <w:multiLevelType w:val="hybridMultilevel"/>
    <w:tmpl w:val="5E460A90"/>
    <w:lvl w:ilvl="0" w:tplc="EE4EA9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C65681"/>
    <w:multiLevelType w:val="hybridMultilevel"/>
    <w:tmpl w:val="4642E5B8"/>
    <w:lvl w:ilvl="0" w:tplc="BBCCEF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826183"/>
    <w:multiLevelType w:val="multilevel"/>
    <w:tmpl w:val="979479E8"/>
    <w:lvl w:ilvl="0">
      <w:start w:val="1"/>
      <w:numFmt w:val="none"/>
      <w:lvlText w:val="1. "/>
      <w:lvlJc w:val="left"/>
      <w:pPr>
        <w:ind w:left="360" w:hanging="360"/>
      </w:pPr>
      <w:rPr>
        <w:rFonts w:ascii="Courier New" w:hAnsi="Courier New" w:hint="default"/>
        <w:b/>
        <w:i w:val="0"/>
        <w:sz w:val="28"/>
      </w:rPr>
    </w:lvl>
    <w:lvl w:ilvl="1">
      <w:start w:val="1"/>
      <w:numFmt w:val="none"/>
      <w:lvlText w:val="1. "/>
      <w:lvlJc w:val="left"/>
      <w:pPr>
        <w:ind w:left="720" w:hanging="360"/>
      </w:pPr>
      <w:rPr>
        <w:rFonts w:ascii="Courier New" w:hAnsi="Courier New" w:hint="default"/>
        <w:b/>
        <w:i w:val="0"/>
        <w:sz w:val="20"/>
      </w:rPr>
    </w:lvl>
    <w:lvl w:ilvl="2">
      <w:start w:val="1"/>
      <w:numFmt w:val="none"/>
      <w:lvlText w:val="1. "/>
      <w:lvlJc w:val="left"/>
      <w:pPr>
        <w:ind w:left="1080" w:hanging="360"/>
      </w:pPr>
      <w:rPr>
        <w:rFonts w:ascii="Courier New" w:hAnsi="Courier New" w:hint="default"/>
        <w:b/>
        <w:i w:val="0"/>
        <w:sz w:val="20"/>
      </w:rPr>
    </w:lvl>
    <w:lvl w:ilvl="3">
      <w:start w:val="1"/>
      <w:numFmt w:val="none"/>
      <w:lvlText w:val="1. "/>
      <w:lvlJc w:val="left"/>
      <w:pPr>
        <w:ind w:left="1440" w:hanging="360"/>
      </w:pPr>
      <w:rPr>
        <w:rFonts w:ascii="Courier New" w:hAnsi="Courier New" w:hint="default"/>
        <w:b/>
        <w:i w:val="0"/>
        <w:sz w:val="20"/>
      </w:rPr>
    </w:lvl>
    <w:lvl w:ilvl="4">
      <w:start w:val="1"/>
      <w:numFmt w:val="lowerLetter"/>
      <w:lvlText w:val="%5. "/>
      <w:lvlJc w:val="left"/>
      <w:pPr>
        <w:ind w:left="1800" w:hanging="360"/>
      </w:pPr>
      <w:rPr>
        <w:rFonts w:ascii="Courier New" w:hAnsi="Courier New" w:hint="default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B60F0D"/>
    <w:multiLevelType w:val="multilevel"/>
    <w:tmpl w:val="EC32B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4075CF"/>
    <w:multiLevelType w:val="hybridMultilevel"/>
    <w:tmpl w:val="36B2996C"/>
    <w:lvl w:ilvl="0" w:tplc="9EDCF6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B3F13"/>
    <w:multiLevelType w:val="hybridMultilevel"/>
    <w:tmpl w:val="E5DA8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D4D0C"/>
    <w:multiLevelType w:val="multilevel"/>
    <w:tmpl w:val="6C32219C"/>
    <w:numStyleLink w:val="NghiaTienHeadings"/>
  </w:abstractNum>
  <w:abstractNum w:abstractNumId="15" w15:restartNumberingAfterBreak="0">
    <w:nsid w:val="3C3C7B4D"/>
    <w:multiLevelType w:val="hybridMultilevel"/>
    <w:tmpl w:val="18D62DDC"/>
    <w:lvl w:ilvl="0" w:tplc="9FD653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515806"/>
    <w:multiLevelType w:val="hybridMultilevel"/>
    <w:tmpl w:val="C4D25CB0"/>
    <w:lvl w:ilvl="0" w:tplc="F7A4DC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6124F"/>
    <w:multiLevelType w:val="hybridMultilevel"/>
    <w:tmpl w:val="9AF6701C"/>
    <w:lvl w:ilvl="0" w:tplc="875EB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77A99"/>
    <w:multiLevelType w:val="hybridMultilevel"/>
    <w:tmpl w:val="007C0098"/>
    <w:lvl w:ilvl="0" w:tplc="07E894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D6136"/>
    <w:multiLevelType w:val="hybridMultilevel"/>
    <w:tmpl w:val="2656339A"/>
    <w:lvl w:ilvl="0" w:tplc="783887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F15D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9C7D3F"/>
    <w:multiLevelType w:val="hybridMultilevel"/>
    <w:tmpl w:val="31665BF2"/>
    <w:lvl w:ilvl="0" w:tplc="65500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DA623F"/>
    <w:multiLevelType w:val="multilevel"/>
    <w:tmpl w:val="539ACAA0"/>
    <w:numStyleLink w:val="Style1"/>
  </w:abstractNum>
  <w:abstractNum w:abstractNumId="23" w15:restartNumberingAfterBreak="0">
    <w:nsid w:val="5B31387F"/>
    <w:multiLevelType w:val="hybridMultilevel"/>
    <w:tmpl w:val="B99AD8E8"/>
    <w:lvl w:ilvl="0" w:tplc="3DA674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CD09FE"/>
    <w:multiLevelType w:val="multilevel"/>
    <w:tmpl w:val="539ACAA0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Courier New" w:hAnsi="Courier New" w:hint="default"/>
        <w:b/>
        <w:i w:val="0"/>
        <w:sz w:val="28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ascii="Courier New" w:hAnsi="Courier New" w:hint="default"/>
        <w:b/>
        <w:i w:val="0"/>
        <w:sz w:val="20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ascii="Courier New" w:hAnsi="Courier New" w:hint="default"/>
        <w:b/>
        <w:i w:val="0"/>
        <w:sz w:val="20"/>
      </w:rPr>
    </w:lvl>
    <w:lvl w:ilvl="3">
      <w:start w:val="1"/>
      <w:numFmt w:val="none"/>
      <w:lvlText w:val="1.1.1."/>
      <w:lvlJc w:val="left"/>
      <w:pPr>
        <w:ind w:left="1440" w:hanging="360"/>
      </w:pPr>
      <w:rPr>
        <w:rFonts w:ascii="Courier New" w:hAnsi="Courier New" w:hint="default"/>
        <w:b/>
        <w:i w:val="0"/>
        <w:sz w:val="20"/>
      </w:rPr>
    </w:lvl>
    <w:lvl w:ilvl="4">
      <w:start w:val="1"/>
      <w:numFmt w:val="none"/>
      <w:lvlText w:val="a."/>
      <w:lvlJc w:val="left"/>
      <w:pPr>
        <w:ind w:left="1800" w:hanging="360"/>
      </w:pPr>
      <w:rPr>
        <w:rFonts w:ascii="Courier New" w:hAnsi="Courier New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F3366C0"/>
    <w:multiLevelType w:val="hybridMultilevel"/>
    <w:tmpl w:val="E9AAE4AA"/>
    <w:lvl w:ilvl="0" w:tplc="2C80706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1145D2"/>
    <w:multiLevelType w:val="multilevel"/>
    <w:tmpl w:val="6C32219C"/>
    <w:numStyleLink w:val="NghiaTienHeadings"/>
  </w:abstractNum>
  <w:abstractNum w:abstractNumId="27" w15:restartNumberingAfterBreak="0">
    <w:nsid w:val="61CB6CC2"/>
    <w:multiLevelType w:val="hybridMultilevel"/>
    <w:tmpl w:val="4814BAFC"/>
    <w:lvl w:ilvl="0" w:tplc="5942D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BF5D7F"/>
    <w:multiLevelType w:val="multilevel"/>
    <w:tmpl w:val="539ACAA0"/>
    <w:numStyleLink w:val="Style1"/>
  </w:abstractNum>
  <w:abstractNum w:abstractNumId="29" w15:restartNumberingAfterBreak="0">
    <w:nsid w:val="657A5321"/>
    <w:multiLevelType w:val="hybridMultilevel"/>
    <w:tmpl w:val="ED64B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C73EA"/>
    <w:multiLevelType w:val="multilevel"/>
    <w:tmpl w:val="539ACAA0"/>
    <w:numStyleLink w:val="Style1"/>
  </w:abstractNum>
  <w:abstractNum w:abstractNumId="31" w15:restartNumberingAfterBreak="0">
    <w:nsid w:val="6BE16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E101FB7"/>
    <w:multiLevelType w:val="hybridMultilevel"/>
    <w:tmpl w:val="56E28A2A"/>
    <w:lvl w:ilvl="0" w:tplc="F9049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F039FD"/>
    <w:multiLevelType w:val="hybridMultilevel"/>
    <w:tmpl w:val="5B0A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43FAB"/>
    <w:multiLevelType w:val="multilevel"/>
    <w:tmpl w:val="6C32219C"/>
    <w:numStyleLink w:val="NghiaTienHeadings"/>
  </w:abstractNum>
  <w:abstractNum w:abstractNumId="35" w15:restartNumberingAfterBreak="0">
    <w:nsid w:val="72A90157"/>
    <w:multiLevelType w:val="hybridMultilevel"/>
    <w:tmpl w:val="44B09572"/>
    <w:lvl w:ilvl="0" w:tplc="000000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F2C48"/>
    <w:multiLevelType w:val="multilevel"/>
    <w:tmpl w:val="6C32219C"/>
    <w:styleLink w:val="NghiaTienHeadings"/>
    <w:lvl w:ilvl="0">
      <w:start w:val="1"/>
      <w:numFmt w:val="none"/>
      <w:lvlText w:val="%1"/>
      <w:lvlJc w:val="left"/>
      <w:pPr>
        <w:ind w:left="360" w:hanging="360"/>
      </w:pPr>
      <w:rPr>
        <w:rFonts w:ascii="Courier New" w:hAnsi="Courier New"/>
        <w:b/>
        <w:sz w:val="28"/>
      </w:rPr>
    </w:lvl>
    <w:lvl w:ilvl="1">
      <w:start w:val="1"/>
      <w:numFmt w:val="none"/>
      <w:lvlText w:val="1.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 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1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74AD6550"/>
    <w:multiLevelType w:val="hybridMultilevel"/>
    <w:tmpl w:val="93662D0A"/>
    <w:lvl w:ilvl="0" w:tplc="F67488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AD63A3"/>
    <w:multiLevelType w:val="hybridMultilevel"/>
    <w:tmpl w:val="1D5C96BE"/>
    <w:lvl w:ilvl="0" w:tplc="622A6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34"/>
  </w:num>
  <w:num w:numId="3">
    <w:abstractNumId w:val="31"/>
  </w:num>
  <w:num w:numId="4">
    <w:abstractNumId w:val="10"/>
  </w:num>
  <w:num w:numId="5">
    <w:abstractNumId w:val="20"/>
  </w:num>
  <w:num w:numId="6">
    <w:abstractNumId w:val="3"/>
  </w:num>
  <w:num w:numId="7">
    <w:abstractNumId w:val="5"/>
  </w:num>
  <w:num w:numId="8">
    <w:abstractNumId w:val="14"/>
  </w:num>
  <w:num w:numId="9">
    <w:abstractNumId w:val="6"/>
  </w:num>
  <w:num w:numId="10">
    <w:abstractNumId w:val="0"/>
  </w:num>
  <w:num w:numId="11">
    <w:abstractNumId w:val="1"/>
  </w:num>
  <w:num w:numId="12">
    <w:abstractNumId w:val="26"/>
  </w:num>
  <w:num w:numId="13">
    <w:abstractNumId w:val="7"/>
  </w:num>
  <w:num w:numId="14">
    <w:abstractNumId w:val="24"/>
  </w:num>
  <w:num w:numId="15">
    <w:abstractNumId w:val="22"/>
  </w:num>
  <w:num w:numId="16">
    <w:abstractNumId w:val="28"/>
  </w:num>
  <w:num w:numId="17">
    <w:abstractNumId w:val="30"/>
  </w:num>
  <w:num w:numId="18">
    <w:abstractNumId w:val="11"/>
  </w:num>
  <w:num w:numId="19">
    <w:abstractNumId w:val="12"/>
  </w:num>
  <w:num w:numId="20">
    <w:abstractNumId w:val="2"/>
  </w:num>
  <w:num w:numId="21">
    <w:abstractNumId w:val="35"/>
  </w:num>
  <w:num w:numId="22">
    <w:abstractNumId w:val="16"/>
  </w:num>
  <w:num w:numId="23">
    <w:abstractNumId w:val="17"/>
  </w:num>
  <w:num w:numId="24">
    <w:abstractNumId w:val="18"/>
  </w:num>
  <w:num w:numId="25">
    <w:abstractNumId w:val="37"/>
  </w:num>
  <w:num w:numId="26">
    <w:abstractNumId w:val="8"/>
  </w:num>
  <w:num w:numId="27">
    <w:abstractNumId w:val="19"/>
  </w:num>
  <w:num w:numId="28">
    <w:abstractNumId w:val="33"/>
  </w:num>
  <w:num w:numId="29">
    <w:abstractNumId w:val="13"/>
  </w:num>
  <w:num w:numId="30">
    <w:abstractNumId w:val="21"/>
  </w:num>
  <w:num w:numId="31">
    <w:abstractNumId w:val="15"/>
  </w:num>
  <w:num w:numId="32">
    <w:abstractNumId w:val="25"/>
  </w:num>
  <w:num w:numId="33">
    <w:abstractNumId w:val="9"/>
  </w:num>
  <w:num w:numId="34">
    <w:abstractNumId w:val="38"/>
  </w:num>
  <w:num w:numId="35">
    <w:abstractNumId w:val="32"/>
  </w:num>
  <w:num w:numId="36">
    <w:abstractNumId w:val="23"/>
  </w:num>
  <w:num w:numId="37">
    <w:abstractNumId w:val="4"/>
  </w:num>
  <w:num w:numId="38">
    <w:abstractNumId w:val="2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6A1"/>
    <w:rsid w:val="00005F47"/>
    <w:rsid w:val="00013B0A"/>
    <w:rsid w:val="00021D8A"/>
    <w:rsid w:val="00045194"/>
    <w:rsid w:val="00046B9B"/>
    <w:rsid w:val="00057FA0"/>
    <w:rsid w:val="000722B4"/>
    <w:rsid w:val="00073193"/>
    <w:rsid w:val="00075CD7"/>
    <w:rsid w:val="00077576"/>
    <w:rsid w:val="00083EAD"/>
    <w:rsid w:val="00092DD2"/>
    <w:rsid w:val="00093BB2"/>
    <w:rsid w:val="000A72DF"/>
    <w:rsid w:val="000B2C2C"/>
    <w:rsid w:val="000D08EB"/>
    <w:rsid w:val="000D57D3"/>
    <w:rsid w:val="000D7A68"/>
    <w:rsid w:val="000E67B1"/>
    <w:rsid w:val="000F2CAF"/>
    <w:rsid w:val="0010002F"/>
    <w:rsid w:val="00104BF4"/>
    <w:rsid w:val="001059F8"/>
    <w:rsid w:val="00106AE0"/>
    <w:rsid w:val="00112000"/>
    <w:rsid w:val="001121B0"/>
    <w:rsid w:val="00120CFC"/>
    <w:rsid w:val="00133314"/>
    <w:rsid w:val="00134A08"/>
    <w:rsid w:val="00136E34"/>
    <w:rsid w:val="00142AA0"/>
    <w:rsid w:val="00162925"/>
    <w:rsid w:val="001659D5"/>
    <w:rsid w:val="00170D42"/>
    <w:rsid w:val="00175FD5"/>
    <w:rsid w:val="00180B61"/>
    <w:rsid w:val="001A09BD"/>
    <w:rsid w:val="001A737B"/>
    <w:rsid w:val="001B758D"/>
    <w:rsid w:val="001C356F"/>
    <w:rsid w:val="001C3DA4"/>
    <w:rsid w:val="001C51D2"/>
    <w:rsid w:val="001C657F"/>
    <w:rsid w:val="001D53A4"/>
    <w:rsid w:val="001F3454"/>
    <w:rsid w:val="001F7509"/>
    <w:rsid w:val="00201D81"/>
    <w:rsid w:val="002028C7"/>
    <w:rsid w:val="00260DCE"/>
    <w:rsid w:val="0026211A"/>
    <w:rsid w:val="0029046B"/>
    <w:rsid w:val="0029345C"/>
    <w:rsid w:val="002A4B81"/>
    <w:rsid w:val="002C23A0"/>
    <w:rsid w:val="002D43BC"/>
    <w:rsid w:val="002D6877"/>
    <w:rsid w:val="002D773F"/>
    <w:rsid w:val="002D788B"/>
    <w:rsid w:val="00305B8E"/>
    <w:rsid w:val="0031131C"/>
    <w:rsid w:val="00312925"/>
    <w:rsid w:val="00330727"/>
    <w:rsid w:val="003349AB"/>
    <w:rsid w:val="00347384"/>
    <w:rsid w:val="00354564"/>
    <w:rsid w:val="003577F6"/>
    <w:rsid w:val="00357B7F"/>
    <w:rsid w:val="00363D20"/>
    <w:rsid w:val="00365AC5"/>
    <w:rsid w:val="00371867"/>
    <w:rsid w:val="00372408"/>
    <w:rsid w:val="003818DE"/>
    <w:rsid w:val="0039334B"/>
    <w:rsid w:val="00393EAD"/>
    <w:rsid w:val="003A2614"/>
    <w:rsid w:val="003A2A90"/>
    <w:rsid w:val="003A7C1C"/>
    <w:rsid w:val="003C6F41"/>
    <w:rsid w:val="003E3E02"/>
    <w:rsid w:val="00410D0A"/>
    <w:rsid w:val="00414A6C"/>
    <w:rsid w:val="00421379"/>
    <w:rsid w:val="00446FD7"/>
    <w:rsid w:val="004544CA"/>
    <w:rsid w:val="004622D4"/>
    <w:rsid w:val="00471A3B"/>
    <w:rsid w:val="0047620B"/>
    <w:rsid w:val="00484379"/>
    <w:rsid w:val="004902A9"/>
    <w:rsid w:val="004A07B1"/>
    <w:rsid w:val="004A75EE"/>
    <w:rsid w:val="004D6A5D"/>
    <w:rsid w:val="004D79FF"/>
    <w:rsid w:val="004E32C5"/>
    <w:rsid w:val="004F1C91"/>
    <w:rsid w:val="00501453"/>
    <w:rsid w:val="00517CCC"/>
    <w:rsid w:val="00522496"/>
    <w:rsid w:val="0053170D"/>
    <w:rsid w:val="00551076"/>
    <w:rsid w:val="005546F8"/>
    <w:rsid w:val="0056417D"/>
    <w:rsid w:val="00583669"/>
    <w:rsid w:val="0059236D"/>
    <w:rsid w:val="005A337D"/>
    <w:rsid w:val="005C1BD4"/>
    <w:rsid w:val="005C2D98"/>
    <w:rsid w:val="005C4479"/>
    <w:rsid w:val="005E1908"/>
    <w:rsid w:val="005E3212"/>
    <w:rsid w:val="00602094"/>
    <w:rsid w:val="00611FF3"/>
    <w:rsid w:val="00616937"/>
    <w:rsid w:val="0062097B"/>
    <w:rsid w:val="006218AB"/>
    <w:rsid w:val="006230CF"/>
    <w:rsid w:val="006328A7"/>
    <w:rsid w:val="006539CD"/>
    <w:rsid w:val="00680187"/>
    <w:rsid w:val="00685A6A"/>
    <w:rsid w:val="00693270"/>
    <w:rsid w:val="006A5994"/>
    <w:rsid w:val="006A668D"/>
    <w:rsid w:val="006C6D37"/>
    <w:rsid w:val="006F3AD6"/>
    <w:rsid w:val="006F759E"/>
    <w:rsid w:val="00700094"/>
    <w:rsid w:val="0072644F"/>
    <w:rsid w:val="0074020F"/>
    <w:rsid w:val="00742CC6"/>
    <w:rsid w:val="007444E4"/>
    <w:rsid w:val="00760541"/>
    <w:rsid w:val="007743E9"/>
    <w:rsid w:val="00775EE4"/>
    <w:rsid w:val="00777EA6"/>
    <w:rsid w:val="00786090"/>
    <w:rsid w:val="00791DB8"/>
    <w:rsid w:val="00793B62"/>
    <w:rsid w:val="0079625D"/>
    <w:rsid w:val="00796CFF"/>
    <w:rsid w:val="007B5B70"/>
    <w:rsid w:val="007C7BD4"/>
    <w:rsid w:val="007F373D"/>
    <w:rsid w:val="00811517"/>
    <w:rsid w:val="0081198D"/>
    <w:rsid w:val="0082121A"/>
    <w:rsid w:val="0082126B"/>
    <w:rsid w:val="00844298"/>
    <w:rsid w:val="00851A09"/>
    <w:rsid w:val="00851F99"/>
    <w:rsid w:val="00855796"/>
    <w:rsid w:val="00880365"/>
    <w:rsid w:val="00882A9C"/>
    <w:rsid w:val="008A1E00"/>
    <w:rsid w:val="008B2242"/>
    <w:rsid w:val="008D2C79"/>
    <w:rsid w:val="008D3F00"/>
    <w:rsid w:val="008E633B"/>
    <w:rsid w:val="008F115E"/>
    <w:rsid w:val="009035F1"/>
    <w:rsid w:val="0090614C"/>
    <w:rsid w:val="00926398"/>
    <w:rsid w:val="0093198D"/>
    <w:rsid w:val="0094380D"/>
    <w:rsid w:val="00952990"/>
    <w:rsid w:val="009568DA"/>
    <w:rsid w:val="00966829"/>
    <w:rsid w:val="00966DD5"/>
    <w:rsid w:val="00976005"/>
    <w:rsid w:val="00983E80"/>
    <w:rsid w:val="00986945"/>
    <w:rsid w:val="00993767"/>
    <w:rsid w:val="00996574"/>
    <w:rsid w:val="009E4417"/>
    <w:rsid w:val="009E5198"/>
    <w:rsid w:val="009E77CC"/>
    <w:rsid w:val="009E7F0D"/>
    <w:rsid w:val="00A11AC6"/>
    <w:rsid w:val="00A17B98"/>
    <w:rsid w:val="00A53222"/>
    <w:rsid w:val="00A73F69"/>
    <w:rsid w:val="00A879CA"/>
    <w:rsid w:val="00A91EF9"/>
    <w:rsid w:val="00A9655B"/>
    <w:rsid w:val="00AA0BB9"/>
    <w:rsid w:val="00AC6F11"/>
    <w:rsid w:val="00AD4E39"/>
    <w:rsid w:val="00AE65B9"/>
    <w:rsid w:val="00AF31EE"/>
    <w:rsid w:val="00B02F4E"/>
    <w:rsid w:val="00B53685"/>
    <w:rsid w:val="00B821D7"/>
    <w:rsid w:val="00B97C76"/>
    <w:rsid w:val="00BB1023"/>
    <w:rsid w:val="00BB7933"/>
    <w:rsid w:val="00BC0F23"/>
    <w:rsid w:val="00BC3245"/>
    <w:rsid w:val="00BC3CAA"/>
    <w:rsid w:val="00BC6B55"/>
    <w:rsid w:val="00BC78E7"/>
    <w:rsid w:val="00BD4541"/>
    <w:rsid w:val="00BD63E7"/>
    <w:rsid w:val="00BD6464"/>
    <w:rsid w:val="00BD6E3C"/>
    <w:rsid w:val="00C103F4"/>
    <w:rsid w:val="00C152BA"/>
    <w:rsid w:val="00C20DAE"/>
    <w:rsid w:val="00C21111"/>
    <w:rsid w:val="00C21AE9"/>
    <w:rsid w:val="00C35AD2"/>
    <w:rsid w:val="00C36A35"/>
    <w:rsid w:val="00C37937"/>
    <w:rsid w:val="00C408B9"/>
    <w:rsid w:val="00C42054"/>
    <w:rsid w:val="00C8410A"/>
    <w:rsid w:val="00C90622"/>
    <w:rsid w:val="00C93325"/>
    <w:rsid w:val="00CB0219"/>
    <w:rsid w:val="00CB6066"/>
    <w:rsid w:val="00CD6B43"/>
    <w:rsid w:val="00D006BE"/>
    <w:rsid w:val="00D1049B"/>
    <w:rsid w:val="00D315AC"/>
    <w:rsid w:val="00D443E4"/>
    <w:rsid w:val="00D54726"/>
    <w:rsid w:val="00DA7099"/>
    <w:rsid w:val="00DB2B7E"/>
    <w:rsid w:val="00DC446F"/>
    <w:rsid w:val="00DC4CD3"/>
    <w:rsid w:val="00DC6115"/>
    <w:rsid w:val="00DD007E"/>
    <w:rsid w:val="00DE6036"/>
    <w:rsid w:val="00DF1F03"/>
    <w:rsid w:val="00DF3C71"/>
    <w:rsid w:val="00E0358F"/>
    <w:rsid w:val="00E10345"/>
    <w:rsid w:val="00E12B75"/>
    <w:rsid w:val="00E154BD"/>
    <w:rsid w:val="00E22BEB"/>
    <w:rsid w:val="00E31DE8"/>
    <w:rsid w:val="00E344F4"/>
    <w:rsid w:val="00E36867"/>
    <w:rsid w:val="00E37DC1"/>
    <w:rsid w:val="00E425BD"/>
    <w:rsid w:val="00E621D1"/>
    <w:rsid w:val="00E63000"/>
    <w:rsid w:val="00E65EBC"/>
    <w:rsid w:val="00E753A2"/>
    <w:rsid w:val="00E844B5"/>
    <w:rsid w:val="00E86567"/>
    <w:rsid w:val="00E96B3B"/>
    <w:rsid w:val="00EB2C7C"/>
    <w:rsid w:val="00EB309D"/>
    <w:rsid w:val="00EC7DEA"/>
    <w:rsid w:val="00ED378B"/>
    <w:rsid w:val="00EE057F"/>
    <w:rsid w:val="00EE14CF"/>
    <w:rsid w:val="00EE3046"/>
    <w:rsid w:val="00EE36A1"/>
    <w:rsid w:val="00EE3E9E"/>
    <w:rsid w:val="00EF0BA0"/>
    <w:rsid w:val="00EF5564"/>
    <w:rsid w:val="00F12CF8"/>
    <w:rsid w:val="00F165F5"/>
    <w:rsid w:val="00F21142"/>
    <w:rsid w:val="00F423A0"/>
    <w:rsid w:val="00F451A1"/>
    <w:rsid w:val="00F51E01"/>
    <w:rsid w:val="00F73200"/>
    <w:rsid w:val="00F74B5C"/>
    <w:rsid w:val="00F75A60"/>
    <w:rsid w:val="00F80A71"/>
    <w:rsid w:val="00F87F33"/>
    <w:rsid w:val="00F911E1"/>
    <w:rsid w:val="00F93371"/>
    <w:rsid w:val="00FA51CC"/>
    <w:rsid w:val="00FA5952"/>
    <w:rsid w:val="00F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C8EEC"/>
  <w15:chartTrackingRefBased/>
  <w15:docId w15:val="{89B71F76-8284-473E-8A1D-F1EEFFB8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9BD"/>
  </w:style>
  <w:style w:type="paragraph" w:styleId="Heading1">
    <w:name w:val="heading 1"/>
    <w:basedOn w:val="Normal"/>
    <w:next w:val="Normal"/>
    <w:link w:val="Heading1Char"/>
    <w:uiPriority w:val="9"/>
    <w:qFormat/>
    <w:rsid w:val="002A4B81"/>
    <w:pPr>
      <w:keepNext/>
      <w:keepLines/>
      <w:spacing w:before="40" w:after="40" w:line="271" w:lineRule="auto"/>
      <w:outlineLvl w:val="0"/>
    </w:pPr>
    <w:rPr>
      <w:rFonts w:ascii="Courier New" w:eastAsiaTheme="majorEastAsia" w:hAnsi="Courier New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4B81"/>
    <w:pPr>
      <w:keepNext/>
      <w:keepLines/>
      <w:spacing w:before="40" w:after="40" w:line="271" w:lineRule="auto"/>
      <w:outlineLvl w:val="1"/>
    </w:pPr>
    <w:rPr>
      <w:rFonts w:ascii="Courier New" w:eastAsiaTheme="majorEastAsia" w:hAnsi="Courier New" w:cstheme="majorBidi"/>
      <w:b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655B"/>
    <w:pPr>
      <w:keepNext/>
      <w:keepLines/>
      <w:spacing w:before="40" w:after="40" w:line="271" w:lineRule="auto"/>
      <w:outlineLvl w:val="2"/>
    </w:pPr>
    <w:rPr>
      <w:rFonts w:ascii="Courier New" w:eastAsiaTheme="majorEastAsia" w:hAnsi="Courier New" w:cstheme="majorBidi"/>
      <w:b/>
      <w:color w:val="000000" w:themeColor="text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4B81"/>
    <w:pPr>
      <w:keepNext/>
      <w:keepLines/>
      <w:spacing w:before="40" w:after="40" w:line="271" w:lineRule="auto"/>
      <w:outlineLvl w:val="3"/>
    </w:pPr>
    <w:rPr>
      <w:rFonts w:ascii="Courier New" w:eastAsiaTheme="majorEastAsia" w:hAnsi="Courier New" w:cstheme="majorBidi"/>
      <w:b/>
      <w:iCs/>
      <w:color w:val="000000" w:themeColor="text1"/>
      <w:sz w:val="20"/>
    </w:rPr>
  </w:style>
  <w:style w:type="paragraph" w:styleId="Heading5">
    <w:name w:val="heading 5"/>
    <w:basedOn w:val="Normal"/>
    <w:next w:val="Normal"/>
    <w:link w:val="Heading5Char"/>
    <w:qFormat/>
    <w:rsid w:val="005546F8"/>
    <w:pPr>
      <w:keepNext/>
      <w:widowControl w:val="0"/>
      <w:suppressAutoHyphens/>
      <w:spacing w:after="0" w:line="240" w:lineRule="auto"/>
      <w:jc w:val="center"/>
      <w:outlineLvl w:val="4"/>
    </w:pPr>
    <w:rPr>
      <w:rFonts w:ascii="Century" w:eastAsia="MS Mincho" w:hAnsi="Century" w:cs="Century"/>
      <w:b/>
      <w:kern w:val="1"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198"/>
  </w:style>
  <w:style w:type="paragraph" w:styleId="Footer">
    <w:name w:val="footer"/>
    <w:basedOn w:val="Normal"/>
    <w:link w:val="FooterChar"/>
    <w:uiPriority w:val="99"/>
    <w:unhideWhenUsed/>
    <w:rsid w:val="009E5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98"/>
  </w:style>
  <w:style w:type="paragraph" w:styleId="BodyText">
    <w:name w:val="Body Text"/>
    <w:basedOn w:val="Normal"/>
    <w:link w:val="BodyTextChar"/>
    <w:rsid w:val="009568DA"/>
    <w:pPr>
      <w:widowControl w:val="0"/>
      <w:suppressAutoHyphens/>
      <w:spacing w:after="0" w:line="240" w:lineRule="auto"/>
      <w:jc w:val="center"/>
    </w:pPr>
    <w:rPr>
      <w:rFonts w:ascii="Century" w:eastAsia="MS PMincho" w:hAnsi="Century" w:cs="Century"/>
      <w:kern w:val="1"/>
      <w:sz w:val="16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9568DA"/>
    <w:rPr>
      <w:rFonts w:ascii="Century" w:eastAsia="MS PMincho" w:hAnsi="Century" w:cs="Century"/>
      <w:kern w:val="1"/>
      <w:sz w:val="16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5546F8"/>
    <w:rPr>
      <w:rFonts w:ascii="Century" w:eastAsia="MS Mincho" w:hAnsi="Century" w:cs="Century"/>
      <w:b/>
      <w:kern w:val="1"/>
      <w:sz w:val="20"/>
      <w:szCs w:val="24"/>
      <w:lang w:eastAsia="ar-SA"/>
    </w:rPr>
  </w:style>
  <w:style w:type="paragraph" w:customStyle="1" w:styleId="1">
    <w:name w:val="標準等幅1"/>
    <w:basedOn w:val="Normal"/>
    <w:rsid w:val="0059236D"/>
    <w:pPr>
      <w:widowControl w:val="0"/>
      <w:suppressAutoHyphens/>
      <w:spacing w:after="0" w:line="240" w:lineRule="auto"/>
      <w:jc w:val="center"/>
    </w:pPr>
    <w:rPr>
      <w:rFonts w:ascii="Century" w:eastAsia="MS Mincho" w:hAnsi="Century" w:cs="Century"/>
      <w:color w:val="000000"/>
      <w:kern w:val="1"/>
      <w:sz w:val="20"/>
      <w:szCs w:val="24"/>
      <w:lang w:eastAsia="ar-SA"/>
    </w:rPr>
  </w:style>
  <w:style w:type="numbering" w:customStyle="1" w:styleId="NghiaTienHeadings">
    <w:name w:val="NghiaTien_Headings"/>
    <w:uiPriority w:val="99"/>
    <w:rsid w:val="00DF1F0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77EA6"/>
    <w:pPr>
      <w:spacing w:before="40" w:after="40" w:line="271" w:lineRule="auto"/>
      <w:ind w:left="576"/>
      <w:contextualSpacing/>
    </w:pPr>
  </w:style>
  <w:style w:type="numbering" w:customStyle="1" w:styleId="Style1">
    <w:name w:val="Style1"/>
    <w:uiPriority w:val="99"/>
    <w:rsid w:val="00093BB2"/>
    <w:pPr>
      <w:numPr>
        <w:numId w:val="1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4B81"/>
    <w:rPr>
      <w:rFonts w:ascii="Courier New" w:eastAsiaTheme="majorEastAsia" w:hAnsi="Courier New" w:cstheme="majorBidi"/>
      <w:b/>
      <w:color w:val="000000" w:themeColor="text1"/>
      <w:sz w:val="2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B81"/>
    <w:rPr>
      <w:rFonts w:ascii="Courier New" w:eastAsiaTheme="majorEastAsia" w:hAnsi="Courier New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655B"/>
    <w:rPr>
      <w:rFonts w:ascii="Courier New" w:eastAsiaTheme="majorEastAsia" w:hAnsi="Courier New" w:cstheme="majorBidi"/>
      <w:b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4B81"/>
    <w:rPr>
      <w:rFonts w:ascii="Courier New" w:eastAsiaTheme="majorEastAsia" w:hAnsi="Courier New" w:cstheme="majorBidi"/>
      <w:b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137E-9C4C-4863-9A22-0D8B0F63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14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Tri Hoang. Tien;nghia.tien.nx@rvc.renesas.com</dc:creator>
  <cp:keywords/>
  <dc:description/>
  <cp:lastModifiedBy>Tien Hoang Tri Nghia</cp:lastModifiedBy>
  <cp:revision>226</cp:revision>
  <dcterms:created xsi:type="dcterms:W3CDTF">2018-03-05T03:20:00Z</dcterms:created>
  <dcterms:modified xsi:type="dcterms:W3CDTF">2018-03-11T18:08:00Z</dcterms:modified>
</cp:coreProperties>
</file>