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014956">
      <w:r>
        <w:drawing>
          <wp:inline distT="0" distB="0" distL="114300" distR="114300">
            <wp:extent cx="6309360" cy="66421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52504">
      <w:pPr>
        <w:rPr>
          <w:rFonts w:hint="default"/>
          <w:lang w:val="vi-VN"/>
        </w:rPr>
      </w:pPr>
      <w:r>
        <w:rPr>
          <w:rFonts w:hint="default"/>
          <w:lang w:val="vi-VN"/>
        </w:rPr>
        <w:t>Code:</w:t>
      </w:r>
    </w:p>
    <w:p w14:paraId="62DA87FC">
      <w:r>
        <w:drawing>
          <wp:inline distT="0" distB="0" distL="114300" distR="114300">
            <wp:extent cx="4015740" cy="10515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138A3">
      <w:r>
        <w:drawing>
          <wp:inline distT="0" distB="0" distL="114300" distR="114300">
            <wp:extent cx="5266690" cy="2962910"/>
            <wp:effectExtent l="0" t="0" r="6350" b="88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9ED447">
      <w:pPr>
        <w:rPr>
          <w:rFonts w:hint="default"/>
          <w:lang w:val="vi-VN"/>
        </w:rPr>
      </w:pPr>
      <w:r>
        <w:rPr>
          <w:rFonts w:hint="default"/>
          <w:lang w:val="vi-VN"/>
        </w:rPr>
        <w:t>Kết quả:</w:t>
      </w:r>
    </w:p>
    <w:p w14:paraId="0BFAC790">
      <w:pPr>
        <w:rPr>
          <w:rFonts w:hint="default"/>
          <w:lang w:val="vi-VN"/>
        </w:rPr>
      </w:pPr>
      <w:r>
        <w:drawing>
          <wp:inline distT="0" distB="0" distL="114300" distR="114300">
            <wp:extent cx="5269865" cy="122809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A390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D373A8"/>
    <w:rsid w:val="6E4A3904"/>
    <w:rsid w:val="7E5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Times New Roman" w:hAnsi="Times New Roman" w:eastAsia="Times New Roman" w:cstheme="minorBidi"/>
      <w:kern w:val="2"/>
      <w:sz w:val="26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2024-08-10T08:33:00Z</dcterms:created>
  <dc:creator>PHONG</dc:creator>
  <cp:lastModifiedBy>Phong Hoài</cp:lastModifiedBy>
  <dcterms:modified xsi:type="dcterms:W3CDTF">2024-08-11T02:29:21Z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896A5611FE0D429FA965EBDC94C754FE_11</vt:lpwstr>
  </property>
</Properties>
</file>