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Schema</w:t>
      </w:r>
    </w:p>
    <w:p>
      <w:pPr>
        <w:pStyle w:val="Heading2"/>
      </w:pPr>
      <w:r>
        <w:t>farmers_farmer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farmer_code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varchar(200)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farmer_type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varchar(17)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varchar(254)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province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district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ward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farming_region</w:t>
            </w:r>
          </w:p>
        </w:tc>
        <w:tc>
          <w:tcPr>
            <w:tcW w:type="dxa" w:w="2880"/>
          </w:tcPr>
          <w:p>
            <w:r>
              <w:t>varchar(200)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total_farm_area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active_farm_area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farming_experience</w:t>
            </w:r>
          </w:p>
        </w:tc>
        <w:tc>
          <w:tcPr>
            <w:tcW w:type="dxa" w:w="2880"/>
          </w:tcPr>
          <w:p>
            <w:r>
              <w:t>int(11)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main_crops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certifications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certification_number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certification_expiry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bank_name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bank_account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account_holder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tax_code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2880"/>
          </w:tcPr>
          <w:p>
            <w:r>
              <w:t>decimal(3,2)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total_reviews</w:t>
            </w:r>
          </w:p>
        </w:tc>
        <w:tc>
          <w:tcPr>
            <w:tcW w:type="dxa" w:w="2880"/>
          </w:tcPr>
          <w:p>
            <w:r>
              <w:t>int(11)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is_verified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is_featured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</w:tbl>
    <w:p/>
    <w:p>
      <w:pPr>
        <w:pStyle w:val="Heading2"/>
      </w:pPr>
      <w:r>
        <w:t>inventory_inventorystock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reserved_quantity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min_stock_level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max_stock_level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last_updated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product_id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warehouse_id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</w:tbl>
    <w:p/>
    <w:p>
      <w:pPr>
        <w:pStyle w:val="Heading2"/>
      </w:pPr>
      <w:r>
        <w:t>inventory_warehouse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capacity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manager_id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</w:tbl>
    <w:p/>
    <w:p>
      <w:pPr>
        <w:pStyle w:val="Heading2"/>
      </w:pPr>
      <w:r>
        <w:t>orders_order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order_type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payment_status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priority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order_date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delivery_date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expected_delivery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shipping_address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shipping_contact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shipping_phone</w:t>
            </w:r>
          </w:p>
        </w:tc>
        <w:tc>
          <w:tcPr>
            <w:tcW w:type="dxa" w:w="2880"/>
          </w:tcPr>
          <w:p>
            <w:r>
              <w:t>varchar(15)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subtotal</w:t>
            </w:r>
          </w:p>
        </w:tc>
        <w:tc>
          <w:tcPr>
            <w:tcW w:type="dxa" w:w="2880"/>
          </w:tcPr>
          <w:p>
            <w:r>
              <w:t>decimal(15,2)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tax_amount</w:t>
            </w:r>
          </w:p>
        </w:tc>
        <w:tc>
          <w:tcPr>
            <w:tcW w:type="dxa" w:w="2880"/>
          </w:tcPr>
          <w:p>
            <w:r>
              <w:t>decimal(15,2)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shipping_cost</w:t>
            </w:r>
          </w:p>
        </w:tc>
        <w:tc>
          <w:tcPr>
            <w:tcW w:type="dxa" w:w="2880"/>
          </w:tcPr>
          <w:p>
            <w:r>
              <w:t>decimal(15,2)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discount_amount</w:t>
            </w:r>
          </w:p>
        </w:tc>
        <w:tc>
          <w:tcPr>
            <w:tcW w:type="dxa" w:w="2880"/>
          </w:tcPr>
          <w:p>
            <w:r>
              <w:t>decimal(15,2)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total_amount</w:t>
            </w:r>
          </w:p>
        </w:tc>
        <w:tc>
          <w:tcPr>
            <w:tcW w:type="dxa" w:w="2880"/>
          </w:tcPr>
          <w:p>
            <w:r>
              <w:t>decimal(15,2)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tracking_number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estimated_weight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actual_weight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internal_notes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created_by_id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farmer_id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updated_by_id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</w:tbl>
    <w:p/>
    <w:p>
      <w:pPr>
        <w:pStyle w:val="Heading2"/>
      </w:pPr>
      <w:r>
        <w:t>orders_orderdetail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unit_price</w:t>
            </w:r>
          </w:p>
        </w:tc>
        <w:tc>
          <w:tcPr>
            <w:tcW w:type="dxa" w:w="2880"/>
          </w:tcPr>
          <w:p>
            <w:r>
              <w:t>decimal(12,2)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total_price</w:t>
            </w:r>
          </w:p>
        </w:tc>
        <w:tc>
          <w:tcPr>
            <w:tcW w:type="dxa" w:w="2880"/>
          </w:tcPr>
          <w:p>
            <w:r>
              <w:t>decimal(15,2)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tax_rate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discount_rate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product_id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</w:tbl>
    <w:p/>
    <w:p>
      <w:pPr>
        <w:pStyle w:val="Heading2"/>
      </w:pPr>
      <w:r>
        <w:t>payments_payment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payment_code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payment_type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decimal(15,2)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payment_method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payment_date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due_date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bank_name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bank_account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transaction_reference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exchange_rate</w:t>
            </w:r>
          </w:p>
        </w:tc>
        <w:tc>
          <w:tcPr>
            <w:tcW w:type="dxa" w:w="2880"/>
          </w:tcPr>
          <w:p>
            <w:r>
              <w:t>decimal(10,4)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currency</w:t>
            </w:r>
          </w:p>
        </w:tc>
        <w:tc>
          <w:tcPr>
            <w:tcW w:type="dxa" w:w="2880"/>
          </w:tcPr>
          <w:p>
            <w:r>
              <w:t>varchar(3)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approved_by_id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created_by_id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farmer_id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</w:tbl>
    <w:p/>
    <w:p>
      <w:pPr>
        <w:pStyle w:val="Heading2"/>
      </w:pPr>
      <w:r>
        <w:t>products_category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image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</w:tbl>
    <w:p/>
    <w:p>
      <w:pPr>
        <w:pStyle w:val="Heading2"/>
      </w:pPr>
      <w:r>
        <w:t>products_product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Tên thuộc tính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varchar(200)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longtext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origin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origin_country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quality_grade</w:t>
            </w:r>
          </w:p>
        </w:tc>
        <w:tc>
          <w:tcPr>
            <w:tcW w:type="dxa" w:w="2880"/>
          </w:tcPr>
          <w:p>
            <w:r>
              <w:t>varchar(5)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cost_price</w:t>
            </w:r>
          </w:p>
        </w:tc>
        <w:tc>
          <w:tcPr>
            <w:tcW w:type="dxa" w:w="2880"/>
          </w:tcPr>
          <w:p>
            <w:r>
              <w:t>decimal(12,2)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selling_price</w:t>
            </w:r>
          </w:p>
        </w:tc>
        <w:tc>
          <w:tcPr>
            <w:tcW w:type="dxa" w:w="2880"/>
          </w:tcPr>
          <w:p>
            <w:r>
              <w:t>decimal(12,2)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export_price</w:t>
            </w:r>
          </w:p>
        </w:tc>
        <w:tc>
          <w:tcPr>
            <w:tcW w:type="dxa" w:w="2880"/>
          </w:tcPr>
          <w:p>
            <w:r>
              <w:t>decimal(12,2)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shelf_life_days</w:t>
            </w:r>
          </w:p>
        </w:tc>
        <w:tc>
          <w:tcPr>
            <w:tcW w:type="dxa" w:w="2880"/>
          </w:tcPr>
          <w:p>
            <w:r>
              <w:t>int(10) unsigned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storage_temperature_min</w:t>
            </w:r>
          </w:p>
        </w:tc>
        <w:tc>
          <w:tcPr>
            <w:tcW w:type="dxa" w:w="2880"/>
          </w:tcPr>
          <w:p>
            <w:r>
              <w:t>double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storage_temperature_max</w:t>
            </w:r>
          </w:p>
        </w:tc>
        <w:tc>
          <w:tcPr>
            <w:tcW w:type="dxa" w:w="2880"/>
          </w:tcPr>
          <w:p>
            <w:r>
              <w:t>double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humidity_requirement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hs_code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tax_rate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image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2880"/>
          </w:tcPr>
          <w:p>
            <w:r>
              <w:t>datetime(6)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unit_id</w:t>
            </w:r>
          </w:p>
        </w:tc>
        <w:tc>
          <w:tcPr>
            <w:tcW w:type="dxa" w:w="2880"/>
          </w:tcPr>
          <w:p>
            <w:r>
              <w:t>bigint(20)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