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1F4E79"/>
          <w:sz w:val="48"/>
        </w:rPr>
        <w:t>BÁO CÁO TÌM HIỂU NỀN TẢNG IoT</w:t>
        <w:br/>
        <w:t>VÀ ĐỀ XUẤT ĐỀ TÀI</w:t>
      </w:r>
    </w:p>
    <w:p>
      <w:pPr>
        <w:spacing w:before="500"/>
        <w:jc w:val="center"/>
      </w:pPr>
      <w:r>
        <w:rPr>
          <w:rFonts w:ascii="Times New Roman" w:hAnsi="Times New Roman"/>
          <w:sz w:val="26"/>
        </w:rPr>
        <w:t>Phạm vi: Board mạch – Arduino IDE – Linh kiện, cảm biến – Định hướng đề tài IoT</w:t>
      </w:r>
    </w:p>
    <w:p>
      <w:pPr>
        <w:spacing w:before="1800"/>
        <w:jc w:val="center"/>
      </w:pPr>
      <w:r>
        <w:rPr>
          <w:rFonts w:ascii="Times New Roman" w:hAnsi="Times New Roman"/>
          <w:sz w:val="24"/>
        </w:rPr>
        <w:t>Tháng 08 năm 2026</w:t>
      </w:r>
    </w:p>
    <w:p>
      <w:r>
        <w:br w:type="page"/>
      </w:r>
    </w:p>
    <w:p>
      <w:pPr>
        <w:pStyle w:val="Heading1"/>
        <w:keepNext/>
      </w:pPr>
      <w:r>
        <w:t>1. Tổng quan về board mạch trong lập trình IoT</w:t>
      </w:r>
    </w:p>
    <w:p>
      <w:r>
        <w:t>Trong hệ thống Internet of Things (IoT), board mạch là nền tảng phần cứng đảm nhiệm việc tiếp nhận dữ liệu từ cảm biến, thực thi chương trình điều khiển, xử lý dữ liệu và giao tiếp với các thiết bị khác hoặc với hạ tầng mạng. Tùy yêu cầu về khả năng tính toán, kết nối, số lượng ngoại vi và mức tiêu thụ năng lượng, hệ thống IoT có thể sử dụng vi điều khiển (microcontroller) hoặc máy tính đơn bo (Single Board Computer – SBC).</w:t>
      </w:r>
    </w:p>
    <w:p>
      <w:r>
        <w:t>Một kiến trúc IoT cơ bản có thể mô tả như sau:</w:t>
      </w:r>
    </w:p>
    <w:p>
      <w:pPr>
        <w:spacing w:before="80" w:after="120"/>
        <w:ind w:left="567" w:right="567"/>
        <w:shd w:fill="F2F2F2"/>
      </w:pPr>
      <w:r>
        <w:rPr>
          <w:rFonts w:ascii="Consolas" w:hAnsi="Consolas"/>
          <w:sz w:val="18"/>
        </w:rPr>
        <w:t>Cảm biến → Board điều khiển → Xử lý dữ liệu → Kết nối mạng → Server/Cloud → Web/Mobile</w:t>
        <w:br/>
        <w:t xml:space="preserve">                                  ↘ Thiết bị chấp hành</w:t>
      </w:r>
    </w:p>
    <w:p>
      <w:pPr>
        <w:pStyle w:val="Heading2"/>
        <w:keepNext/>
      </w:pPr>
      <w:r>
        <w:t>1.1. Các thành phần chức năng thường gặp trên board IoT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Thành phần</w:t>
            </w:r>
          </w:p>
        </w:tc>
        <w:tc>
          <w:tcPr>
            <w:tcW w:type="dxa" w:w="3230"/>
            <w:vAlign w:val="center"/>
            <w:shd w:fill="1F4E78"/>
          </w:tcPr>
          <w:p>
            <w:pPr>
              <w:spacing w:after="40" w:line="252" w:lineRule="auto"/>
              <w:jc w:val="left"/>
            </w:pPr>
            <w:r/>
            <w:r>
              <w:rPr>
                <w:rFonts w:ascii="Times New Roman" w:hAnsi="Times New Roman"/>
                <w:b/>
                <w:color w:val="FFFFFF"/>
                <w:sz w:val="21"/>
              </w:rPr>
              <w:t>Chức năng</w:t>
            </w:r>
          </w:p>
        </w:tc>
        <w:tc>
          <w:tcPr>
            <w:tcW w:type="dxa" w:w="3230"/>
            <w:vAlign w:val="center"/>
            <w:shd w:fill="1F4E78"/>
          </w:tcPr>
          <w:p>
            <w:pPr>
              <w:spacing w:after="40" w:line="252" w:lineRule="auto"/>
              <w:jc w:val="left"/>
            </w:pPr>
            <w:r/>
            <w:r>
              <w:rPr>
                <w:rFonts w:ascii="Times New Roman" w:hAnsi="Times New Roman"/>
                <w:b/>
                <w:color w:val="FFFFFF"/>
                <w:sz w:val="21"/>
              </w:rPr>
              <w:t>Ví dụ ứng dụng</w:t>
            </w:r>
          </w:p>
        </w:tc>
      </w:tr>
      <w:tr>
        <w:tc>
          <w:tcPr>
            <w:tcW w:type="dxa" w:w="3230"/>
            <w:vAlign w:val="center"/>
          </w:tcPr>
          <w:p>
            <w:pPr>
              <w:spacing w:after="40" w:line="252" w:lineRule="auto"/>
              <w:jc w:val="left"/>
            </w:pPr>
            <w:r/>
            <w:r>
              <w:rPr>
                <w:rFonts w:ascii="Times New Roman" w:hAnsi="Times New Roman"/>
                <w:b w:val="0"/>
                <w:sz w:val="21"/>
              </w:rPr>
              <w:t>Vi điều khiển/SoC</w:t>
            </w:r>
          </w:p>
        </w:tc>
        <w:tc>
          <w:tcPr>
            <w:tcW w:type="dxa" w:w="3230"/>
            <w:vAlign w:val="center"/>
          </w:tcPr>
          <w:p>
            <w:pPr>
              <w:spacing w:after="40" w:line="252" w:lineRule="auto"/>
              <w:jc w:val="left"/>
            </w:pPr>
            <w:r/>
            <w:r>
              <w:rPr>
                <w:rFonts w:ascii="Times New Roman" w:hAnsi="Times New Roman"/>
                <w:b w:val="0"/>
                <w:sz w:val="21"/>
              </w:rPr>
              <w:t>Thực thi chương trình, xử lý dữ liệu và điều khiển ngoại vi.</w:t>
            </w:r>
          </w:p>
        </w:tc>
        <w:tc>
          <w:tcPr>
            <w:tcW w:type="dxa" w:w="3230"/>
            <w:vAlign w:val="center"/>
          </w:tcPr>
          <w:p>
            <w:pPr>
              <w:spacing w:after="40" w:line="252" w:lineRule="auto"/>
              <w:jc w:val="left"/>
            </w:pPr>
            <w:r/>
            <w:r>
              <w:rPr>
                <w:rFonts w:ascii="Times New Roman" w:hAnsi="Times New Roman"/>
                <w:b w:val="0"/>
                <w:sz w:val="21"/>
              </w:rPr>
              <w:t>ESP32, ESP8266, ATmega328P.</w:t>
            </w:r>
          </w:p>
        </w:tc>
      </w:tr>
      <w:tr>
        <w:tc>
          <w:tcPr>
            <w:tcW w:type="dxa" w:w="3230"/>
            <w:vAlign w:val="center"/>
          </w:tcPr>
          <w:p>
            <w:pPr>
              <w:spacing w:after="40" w:line="252" w:lineRule="auto"/>
              <w:jc w:val="left"/>
            </w:pPr>
            <w:r/>
            <w:r>
              <w:rPr>
                <w:rFonts w:ascii="Times New Roman" w:hAnsi="Times New Roman"/>
                <w:b w:val="0"/>
                <w:sz w:val="21"/>
              </w:rPr>
              <w:t>GPIO</w:t>
            </w:r>
          </w:p>
        </w:tc>
        <w:tc>
          <w:tcPr>
            <w:tcW w:type="dxa" w:w="3230"/>
            <w:vAlign w:val="center"/>
          </w:tcPr>
          <w:p>
            <w:pPr>
              <w:spacing w:after="40" w:line="252" w:lineRule="auto"/>
              <w:jc w:val="left"/>
            </w:pPr>
            <w:r/>
            <w:r>
              <w:rPr>
                <w:rFonts w:ascii="Times New Roman" w:hAnsi="Times New Roman"/>
                <w:b w:val="0"/>
                <w:sz w:val="21"/>
              </w:rPr>
              <w:t>Đọc/ghi tín hiệu số, kết nối LED, nút nhấn, relay, cảm biến.</w:t>
            </w:r>
          </w:p>
        </w:tc>
        <w:tc>
          <w:tcPr>
            <w:tcW w:type="dxa" w:w="3230"/>
            <w:vAlign w:val="center"/>
          </w:tcPr>
          <w:p>
            <w:pPr>
              <w:spacing w:after="40" w:line="252" w:lineRule="auto"/>
              <w:jc w:val="left"/>
            </w:pPr>
            <w:r/>
            <w:r>
              <w:rPr>
                <w:rFonts w:ascii="Times New Roman" w:hAnsi="Times New Roman"/>
                <w:b w:val="0"/>
                <w:sz w:val="21"/>
              </w:rPr>
              <w:t>Điều khiển relay hoặc đọc trạng thái công tắc.</w:t>
            </w:r>
          </w:p>
        </w:tc>
      </w:tr>
      <w:tr>
        <w:tc>
          <w:tcPr>
            <w:tcW w:type="dxa" w:w="3230"/>
            <w:vAlign w:val="center"/>
          </w:tcPr>
          <w:p>
            <w:pPr>
              <w:spacing w:after="40" w:line="252" w:lineRule="auto"/>
              <w:jc w:val="left"/>
            </w:pPr>
            <w:r/>
            <w:r>
              <w:rPr>
                <w:rFonts w:ascii="Times New Roman" w:hAnsi="Times New Roman"/>
                <w:b w:val="0"/>
                <w:sz w:val="21"/>
              </w:rPr>
              <w:t>ADC</w:t>
            </w:r>
          </w:p>
        </w:tc>
        <w:tc>
          <w:tcPr>
            <w:tcW w:type="dxa" w:w="3230"/>
            <w:vAlign w:val="center"/>
          </w:tcPr>
          <w:p>
            <w:pPr>
              <w:spacing w:after="40" w:line="252" w:lineRule="auto"/>
              <w:jc w:val="left"/>
            </w:pPr>
            <w:r/>
            <w:r>
              <w:rPr>
                <w:rFonts w:ascii="Times New Roman" w:hAnsi="Times New Roman"/>
                <w:b w:val="0"/>
                <w:sz w:val="21"/>
              </w:rPr>
              <w:t>Chuyển đổi tín hiệu tương tự thành giá trị số.</w:t>
            </w:r>
          </w:p>
        </w:tc>
        <w:tc>
          <w:tcPr>
            <w:tcW w:type="dxa" w:w="3230"/>
            <w:vAlign w:val="center"/>
          </w:tcPr>
          <w:p>
            <w:pPr>
              <w:spacing w:after="40" w:line="252" w:lineRule="auto"/>
              <w:jc w:val="left"/>
            </w:pPr>
            <w:r/>
            <w:r>
              <w:rPr>
                <w:rFonts w:ascii="Times New Roman" w:hAnsi="Times New Roman"/>
                <w:b w:val="0"/>
                <w:sz w:val="21"/>
              </w:rPr>
              <w:t>Đọc LDR, biến trở, cảm biến độ ẩm analog.</w:t>
            </w:r>
          </w:p>
        </w:tc>
      </w:tr>
      <w:tr>
        <w:tc>
          <w:tcPr>
            <w:tcW w:type="dxa" w:w="3230"/>
            <w:vAlign w:val="center"/>
          </w:tcPr>
          <w:p>
            <w:pPr>
              <w:spacing w:after="40" w:line="252" w:lineRule="auto"/>
              <w:jc w:val="left"/>
            </w:pPr>
            <w:r/>
            <w:r>
              <w:rPr>
                <w:rFonts w:ascii="Times New Roman" w:hAnsi="Times New Roman"/>
                <w:b w:val="0"/>
                <w:sz w:val="21"/>
              </w:rPr>
              <w:t>PWM</w:t>
            </w:r>
          </w:p>
        </w:tc>
        <w:tc>
          <w:tcPr>
            <w:tcW w:type="dxa" w:w="3230"/>
            <w:vAlign w:val="center"/>
          </w:tcPr>
          <w:p>
            <w:pPr>
              <w:spacing w:after="40" w:line="252" w:lineRule="auto"/>
              <w:jc w:val="left"/>
            </w:pPr>
            <w:r/>
            <w:r>
              <w:rPr>
                <w:rFonts w:ascii="Times New Roman" w:hAnsi="Times New Roman"/>
                <w:b w:val="0"/>
                <w:sz w:val="21"/>
              </w:rPr>
              <w:t>Tạo tín hiệu xung có độ rộng thay đổi.</w:t>
            </w:r>
          </w:p>
        </w:tc>
        <w:tc>
          <w:tcPr>
            <w:tcW w:type="dxa" w:w="3230"/>
            <w:vAlign w:val="center"/>
          </w:tcPr>
          <w:p>
            <w:pPr>
              <w:spacing w:after="40" w:line="252" w:lineRule="auto"/>
              <w:jc w:val="left"/>
            </w:pPr>
            <w:r/>
            <w:r>
              <w:rPr>
                <w:rFonts w:ascii="Times New Roman" w:hAnsi="Times New Roman"/>
                <w:b w:val="0"/>
                <w:sz w:val="21"/>
              </w:rPr>
              <w:t>Điều khiển độ sáng LED, servo, tốc độ motor.</w:t>
            </w:r>
          </w:p>
        </w:tc>
      </w:tr>
      <w:tr>
        <w:tc>
          <w:tcPr>
            <w:tcW w:type="dxa" w:w="3230"/>
            <w:vAlign w:val="center"/>
          </w:tcPr>
          <w:p>
            <w:pPr>
              <w:spacing w:after="40" w:line="252" w:lineRule="auto"/>
              <w:jc w:val="left"/>
            </w:pPr>
            <w:r/>
            <w:r>
              <w:rPr>
                <w:rFonts w:ascii="Times New Roman" w:hAnsi="Times New Roman"/>
                <w:b w:val="0"/>
                <w:sz w:val="21"/>
              </w:rPr>
              <w:t>UART</w:t>
            </w:r>
          </w:p>
        </w:tc>
        <w:tc>
          <w:tcPr>
            <w:tcW w:type="dxa" w:w="3230"/>
            <w:vAlign w:val="center"/>
          </w:tcPr>
          <w:p>
            <w:pPr>
              <w:spacing w:after="40" w:line="252" w:lineRule="auto"/>
              <w:jc w:val="left"/>
            </w:pPr>
            <w:r/>
            <w:r>
              <w:rPr>
                <w:rFonts w:ascii="Times New Roman" w:hAnsi="Times New Roman"/>
                <w:b w:val="0"/>
                <w:sz w:val="21"/>
              </w:rPr>
              <w:t>Giao tiếp nối tiếp, thường dùng cho debug hoặc module ngoại vi.</w:t>
            </w:r>
          </w:p>
        </w:tc>
        <w:tc>
          <w:tcPr>
            <w:tcW w:type="dxa" w:w="3230"/>
            <w:vAlign w:val="center"/>
          </w:tcPr>
          <w:p>
            <w:pPr>
              <w:spacing w:after="40" w:line="252" w:lineRule="auto"/>
              <w:jc w:val="left"/>
            </w:pPr>
            <w:r/>
            <w:r>
              <w:rPr>
                <w:rFonts w:ascii="Times New Roman" w:hAnsi="Times New Roman"/>
                <w:b w:val="0"/>
                <w:sz w:val="21"/>
              </w:rPr>
              <w:t>GPS, modem, Serial Monitor.</w:t>
            </w:r>
          </w:p>
        </w:tc>
      </w:tr>
      <w:tr>
        <w:tc>
          <w:tcPr>
            <w:tcW w:type="dxa" w:w="3230"/>
            <w:vAlign w:val="center"/>
          </w:tcPr>
          <w:p>
            <w:pPr>
              <w:spacing w:after="40" w:line="252" w:lineRule="auto"/>
              <w:jc w:val="left"/>
            </w:pPr>
            <w:r/>
            <w:r>
              <w:rPr>
                <w:rFonts w:ascii="Times New Roman" w:hAnsi="Times New Roman"/>
                <w:b w:val="0"/>
                <w:sz w:val="21"/>
              </w:rPr>
              <w:t>I2C</w:t>
            </w:r>
          </w:p>
        </w:tc>
        <w:tc>
          <w:tcPr>
            <w:tcW w:type="dxa" w:w="3230"/>
            <w:vAlign w:val="center"/>
          </w:tcPr>
          <w:p>
            <w:pPr>
              <w:spacing w:after="40" w:line="252" w:lineRule="auto"/>
              <w:jc w:val="left"/>
            </w:pPr>
            <w:r/>
            <w:r>
              <w:rPr>
                <w:rFonts w:ascii="Times New Roman" w:hAnsi="Times New Roman"/>
                <w:b w:val="0"/>
                <w:sz w:val="21"/>
              </w:rPr>
              <w:t>Giao tiếp hai dây với nhiều thiết bị trên cùng bus.</w:t>
            </w:r>
          </w:p>
        </w:tc>
        <w:tc>
          <w:tcPr>
            <w:tcW w:type="dxa" w:w="3230"/>
            <w:vAlign w:val="center"/>
          </w:tcPr>
          <w:p>
            <w:pPr>
              <w:spacing w:after="40" w:line="252" w:lineRule="auto"/>
              <w:jc w:val="left"/>
            </w:pPr>
            <w:r/>
            <w:r>
              <w:rPr>
                <w:rFonts w:ascii="Times New Roman" w:hAnsi="Times New Roman"/>
                <w:b w:val="0"/>
                <w:sz w:val="21"/>
              </w:rPr>
              <w:t>OLED, BME280, MPU6050.</w:t>
            </w:r>
          </w:p>
        </w:tc>
      </w:tr>
      <w:tr>
        <w:tc>
          <w:tcPr>
            <w:tcW w:type="dxa" w:w="3230"/>
            <w:vAlign w:val="center"/>
          </w:tcPr>
          <w:p>
            <w:pPr>
              <w:spacing w:after="40" w:line="252" w:lineRule="auto"/>
              <w:jc w:val="left"/>
            </w:pPr>
            <w:r/>
            <w:r>
              <w:rPr>
                <w:rFonts w:ascii="Times New Roman" w:hAnsi="Times New Roman"/>
                <w:b w:val="0"/>
                <w:sz w:val="21"/>
              </w:rPr>
              <w:t>SPI</w:t>
            </w:r>
          </w:p>
        </w:tc>
        <w:tc>
          <w:tcPr>
            <w:tcW w:type="dxa" w:w="3230"/>
            <w:vAlign w:val="center"/>
          </w:tcPr>
          <w:p>
            <w:pPr>
              <w:spacing w:after="40" w:line="252" w:lineRule="auto"/>
              <w:jc w:val="left"/>
            </w:pPr>
            <w:r/>
            <w:r>
              <w:rPr>
                <w:rFonts w:ascii="Times New Roman" w:hAnsi="Times New Roman"/>
                <w:b w:val="0"/>
                <w:sz w:val="21"/>
              </w:rPr>
              <w:t>Giao tiếp đồng bộ tốc độ cao.</w:t>
            </w:r>
          </w:p>
        </w:tc>
        <w:tc>
          <w:tcPr>
            <w:tcW w:type="dxa" w:w="3230"/>
            <w:vAlign w:val="center"/>
          </w:tcPr>
          <w:p>
            <w:pPr>
              <w:spacing w:after="40" w:line="252" w:lineRule="auto"/>
              <w:jc w:val="left"/>
            </w:pPr>
            <w:r/>
            <w:r>
              <w:rPr>
                <w:rFonts w:ascii="Times New Roman" w:hAnsi="Times New Roman"/>
                <w:b w:val="0"/>
                <w:sz w:val="21"/>
              </w:rPr>
              <w:t>RFID, thẻ nhớ, màn hình.</w:t>
            </w:r>
          </w:p>
        </w:tc>
      </w:tr>
      <w:tr>
        <w:tc>
          <w:tcPr>
            <w:tcW w:type="dxa" w:w="3230"/>
            <w:vAlign w:val="center"/>
          </w:tcPr>
          <w:p>
            <w:pPr>
              <w:spacing w:after="40" w:line="252" w:lineRule="auto"/>
              <w:jc w:val="left"/>
            </w:pPr>
            <w:r/>
            <w:r>
              <w:rPr>
                <w:rFonts w:ascii="Times New Roman" w:hAnsi="Times New Roman"/>
                <w:b w:val="0"/>
                <w:sz w:val="21"/>
              </w:rPr>
              <w:t>Wi-Fi/Bluetooth</w:t>
            </w:r>
          </w:p>
        </w:tc>
        <w:tc>
          <w:tcPr>
            <w:tcW w:type="dxa" w:w="3230"/>
            <w:vAlign w:val="center"/>
          </w:tcPr>
          <w:p>
            <w:pPr>
              <w:spacing w:after="40" w:line="252" w:lineRule="auto"/>
              <w:jc w:val="left"/>
            </w:pPr>
            <w:r/>
            <w:r>
              <w:rPr>
                <w:rFonts w:ascii="Times New Roman" w:hAnsi="Times New Roman"/>
                <w:b w:val="0"/>
                <w:sz w:val="21"/>
              </w:rPr>
              <w:t>Kết nối không dây tới thiết bị, mạng LAN hoặc Internet.</w:t>
            </w:r>
          </w:p>
        </w:tc>
        <w:tc>
          <w:tcPr>
            <w:tcW w:type="dxa" w:w="3230"/>
            <w:vAlign w:val="center"/>
          </w:tcPr>
          <w:p>
            <w:pPr>
              <w:spacing w:after="40" w:line="252" w:lineRule="auto"/>
              <w:jc w:val="left"/>
            </w:pPr>
            <w:r/>
            <w:r>
              <w:rPr>
                <w:rFonts w:ascii="Times New Roman" w:hAnsi="Times New Roman"/>
                <w:b w:val="0"/>
                <w:sz w:val="21"/>
              </w:rPr>
              <w:t>Gửi dữ liệu sensor, điều khiển từ điện thoại.</w:t>
            </w:r>
          </w:p>
        </w:tc>
      </w:tr>
      <w:tr>
        <w:tc>
          <w:tcPr>
            <w:tcW w:type="dxa" w:w="3230"/>
            <w:vAlign w:val="center"/>
          </w:tcPr>
          <w:p>
            <w:pPr>
              <w:spacing w:after="40" w:line="252" w:lineRule="auto"/>
              <w:jc w:val="left"/>
            </w:pPr>
            <w:r/>
            <w:r>
              <w:rPr>
                <w:rFonts w:ascii="Times New Roman" w:hAnsi="Times New Roman"/>
                <w:b w:val="0"/>
                <w:sz w:val="21"/>
              </w:rPr>
              <w:t>Nguồn và quản lý nguồn</w:t>
            </w:r>
          </w:p>
        </w:tc>
        <w:tc>
          <w:tcPr>
            <w:tcW w:type="dxa" w:w="3230"/>
            <w:vAlign w:val="center"/>
          </w:tcPr>
          <w:p>
            <w:pPr>
              <w:spacing w:after="40" w:line="252" w:lineRule="auto"/>
              <w:jc w:val="left"/>
            </w:pPr>
            <w:r/>
            <w:r>
              <w:rPr>
                <w:rFonts w:ascii="Times New Roman" w:hAnsi="Times New Roman"/>
                <w:b w:val="0"/>
                <w:sz w:val="21"/>
              </w:rPr>
              <w:t>Cấp và ổn định điện áp cho board và ngoại vi.</w:t>
            </w:r>
          </w:p>
        </w:tc>
        <w:tc>
          <w:tcPr>
            <w:tcW w:type="dxa" w:w="3230"/>
            <w:vAlign w:val="center"/>
          </w:tcPr>
          <w:p>
            <w:pPr>
              <w:spacing w:after="40" w:line="252" w:lineRule="auto"/>
              <w:jc w:val="left"/>
            </w:pPr>
            <w:r/>
            <w:r>
              <w:rPr>
                <w:rFonts w:ascii="Times New Roman" w:hAnsi="Times New Roman"/>
                <w:b w:val="0"/>
                <w:sz w:val="21"/>
              </w:rPr>
              <w:t>USB, bộ ổn áp, pin, mạch sạc.</w:t>
            </w:r>
          </w:p>
        </w:tc>
      </w:tr>
    </w:tbl>
    <w:p>
      <w:pPr>
        <w:spacing w:after="40"/>
      </w:pPr>
    </w:p>
    <w:p>
      <w:pPr>
        <w:pStyle w:val="Heading2"/>
        <w:keepNext/>
      </w:pPr>
      <w:r>
        <w:t>1.2. Arduino Uno R3</w:t>
      </w:r>
    </w:p>
    <w:p>
      <w:r>
        <w:t>Arduino Uno R3 là board phát triển dựa trên vi điều khiển ATmega328P, thường được sử dụng để làm quen với lập trình vi điều khiển, GPIO, ADC, PWM và các giao thức giao tiếp cơ bản. Đây là nền tảng thích hợp để xây dựng kiến thức điện tử trước khi chuyển sang các board có kết nối mạng.</w:t>
      </w:r>
    </w:p>
    <w:p>
      <w:pPr>
        <w:pStyle w:val="Heading3"/>
        <w:keepNext/>
      </w:pPr>
      <w:r>
        <w:t>1.2.1. Cấu tạo và thành phần chính</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Thành phần</w:t>
            </w:r>
          </w:p>
        </w:tc>
        <w:tc>
          <w:tcPr>
            <w:tcW w:type="dxa" w:w="4844"/>
            <w:vAlign w:val="center"/>
            <w:shd w:fill="1F4E78"/>
          </w:tcPr>
          <w:p>
            <w:pPr>
              <w:spacing w:after="40" w:line="252" w:lineRule="auto"/>
              <w:jc w:val="left"/>
            </w:pPr>
            <w:r/>
            <w:r>
              <w:rPr>
                <w:rFonts w:ascii="Times New Roman" w:hAnsi="Times New Roman"/>
                <w:b/>
                <w:color w:val="FFFFFF"/>
                <w:sz w:val="21"/>
              </w:rPr>
              <w:t>Đặc điểm và công dụng</w:t>
            </w:r>
          </w:p>
        </w:tc>
      </w:tr>
      <w:tr>
        <w:tc>
          <w:tcPr>
            <w:tcW w:type="dxa" w:w="4844"/>
            <w:vAlign w:val="center"/>
          </w:tcPr>
          <w:p>
            <w:pPr>
              <w:spacing w:after="40" w:line="252" w:lineRule="auto"/>
              <w:jc w:val="left"/>
            </w:pPr>
            <w:r/>
            <w:r>
              <w:rPr>
                <w:rFonts w:ascii="Times New Roman" w:hAnsi="Times New Roman"/>
                <w:b w:val="0"/>
                <w:sz w:val="21"/>
              </w:rPr>
              <w:t>ATmega328P</w:t>
            </w:r>
          </w:p>
        </w:tc>
        <w:tc>
          <w:tcPr>
            <w:tcW w:type="dxa" w:w="4844"/>
            <w:vAlign w:val="center"/>
          </w:tcPr>
          <w:p>
            <w:pPr>
              <w:spacing w:after="40" w:line="252" w:lineRule="auto"/>
              <w:jc w:val="left"/>
            </w:pPr>
            <w:r/>
            <w:r>
              <w:rPr>
                <w:rFonts w:ascii="Times New Roman" w:hAnsi="Times New Roman"/>
                <w:b w:val="0"/>
                <w:sz w:val="21"/>
              </w:rPr>
              <w:t>Vi điều khiển trung tâm, thực thi chương trình điều khiển.</w:t>
            </w:r>
          </w:p>
        </w:tc>
      </w:tr>
      <w:tr>
        <w:tc>
          <w:tcPr>
            <w:tcW w:type="dxa" w:w="4844"/>
            <w:vAlign w:val="center"/>
          </w:tcPr>
          <w:p>
            <w:pPr>
              <w:spacing w:after="40" w:line="252" w:lineRule="auto"/>
              <w:jc w:val="left"/>
            </w:pPr>
            <w:r/>
            <w:r>
              <w:rPr>
                <w:rFonts w:ascii="Times New Roman" w:hAnsi="Times New Roman"/>
                <w:b w:val="0"/>
                <w:sz w:val="21"/>
              </w:rPr>
              <w:t>GPIO số</w:t>
            </w:r>
          </w:p>
        </w:tc>
        <w:tc>
          <w:tcPr>
            <w:tcW w:type="dxa" w:w="4844"/>
            <w:vAlign w:val="center"/>
          </w:tcPr>
          <w:p>
            <w:pPr>
              <w:spacing w:after="40" w:line="252" w:lineRule="auto"/>
              <w:jc w:val="left"/>
            </w:pPr>
            <w:r/>
            <w:r>
              <w:rPr>
                <w:rFonts w:ascii="Times New Roman" w:hAnsi="Times New Roman"/>
                <w:b w:val="0"/>
                <w:sz w:val="21"/>
              </w:rPr>
              <w:t>Đọc tín hiệu số và điều khiển thiết bị số.</w:t>
            </w:r>
          </w:p>
        </w:tc>
      </w:tr>
      <w:tr>
        <w:tc>
          <w:tcPr>
            <w:tcW w:type="dxa" w:w="4844"/>
            <w:vAlign w:val="center"/>
          </w:tcPr>
          <w:p>
            <w:pPr>
              <w:spacing w:after="40" w:line="252" w:lineRule="auto"/>
              <w:jc w:val="left"/>
            </w:pPr>
            <w:r/>
            <w:r>
              <w:rPr>
                <w:rFonts w:ascii="Times New Roman" w:hAnsi="Times New Roman"/>
                <w:b w:val="0"/>
                <w:sz w:val="21"/>
              </w:rPr>
              <w:t>Analog Input</w:t>
            </w:r>
          </w:p>
        </w:tc>
        <w:tc>
          <w:tcPr>
            <w:tcW w:type="dxa" w:w="4844"/>
            <w:vAlign w:val="center"/>
          </w:tcPr>
          <w:p>
            <w:pPr>
              <w:spacing w:after="40" w:line="252" w:lineRule="auto"/>
              <w:jc w:val="left"/>
            </w:pPr>
            <w:r/>
            <w:r>
              <w:rPr>
                <w:rFonts w:ascii="Times New Roman" w:hAnsi="Times New Roman"/>
                <w:b w:val="0"/>
                <w:sz w:val="21"/>
              </w:rPr>
              <w:t>Đọc tín hiệu tương tự từ cảm biến.</w:t>
            </w:r>
          </w:p>
        </w:tc>
      </w:tr>
      <w:tr>
        <w:tc>
          <w:tcPr>
            <w:tcW w:type="dxa" w:w="4844"/>
            <w:vAlign w:val="center"/>
          </w:tcPr>
          <w:p>
            <w:pPr>
              <w:spacing w:after="40" w:line="252" w:lineRule="auto"/>
              <w:jc w:val="left"/>
            </w:pPr>
            <w:r/>
            <w:r>
              <w:rPr>
                <w:rFonts w:ascii="Times New Roman" w:hAnsi="Times New Roman"/>
                <w:b w:val="0"/>
                <w:sz w:val="21"/>
              </w:rPr>
              <w:t>PWM</w:t>
            </w:r>
          </w:p>
        </w:tc>
        <w:tc>
          <w:tcPr>
            <w:tcW w:type="dxa" w:w="4844"/>
            <w:vAlign w:val="center"/>
          </w:tcPr>
          <w:p>
            <w:pPr>
              <w:spacing w:after="40" w:line="252" w:lineRule="auto"/>
              <w:jc w:val="left"/>
            </w:pPr>
            <w:r/>
            <w:r>
              <w:rPr>
                <w:rFonts w:ascii="Times New Roman" w:hAnsi="Times New Roman"/>
                <w:b w:val="0"/>
                <w:sz w:val="21"/>
              </w:rPr>
              <w:t>Điều khiển độ sáng LED, servo hoặc các tải phù hợp.</w:t>
            </w:r>
          </w:p>
        </w:tc>
      </w:tr>
      <w:tr>
        <w:tc>
          <w:tcPr>
            <w:tcW w:type="dxa" w:w="4844"/>
            <w:vAlign w:val="center"/>
          </w:tcPr>
          <w:p>
            <w:pPr>
              <w:spacing w:after="40" w:line="252" w:lineRule="auto"/>
              <w:jc w:val="left"/>
            </w:pPr>
            <w:r/>
            <w:r>
              <w:rPr>
                <w:rFonts w:ascii="Times New Roman" w:hAnsi="Times New Roman"/>
                <w:b w:val="0"/>
                <w:sz w:val="21"/>
              </w:rPr>
              <w:t>UART/I2C/SPI</w:t>
            </w:r>
          </w:p>
        </w:tc>
        <w:tc>
          <w:tcPr>
            <w:tcW w:type="dxa" w:w="4844"/>
            <w:vAlign w:val="center"/>
          </w:tcPr>
          <w:p>
            <w:pPr>
              <w:spacing w:after="40" w:line="252" w:lineRule="auto"/>
              <w:jc w:val="left"/>
            </w:pPr>
            <w:r/>
            <w:r>
              <w:rPr>
                <w:rFonts w:ascii="Times New Roman" w:hAnsi="Times New Roman"/>
                <w:b w:val="0"/>
                <w:sz w:val="21"/>
              </w:rPr>
              <w:t>Giao tiếp với máy tính và module ngoại vi.</w:t>
            </w:r>
          </w:p>
        </w:tc>
      </w:tr>
      <w:tr>
        <w:tc>
          <w:tcPr>
            <w:tcW w:type="dxa" w:w="4844"/>
            <w:vAlign w:val="center"/>
          </w:tcPr>
          <w:p>
            <w:pPr>
              <w:spacing w:after="40" w:line="252" w:lineRule="auto"/>
              <w:jc w:val="left"/>
            </w:pPr>
            <w:r/>
            <w:r>
              <w:rPr>
                <w:rFonts w:ascii="Times New Roman" w:hAnsi="Times New Roman"/>
                <w:b w:val="0"/>
                <w:sz w:val="21"/>
              </w:rPr>
              <w:t>USB/nguồn</w:t>
            </w:r>
          </w:p>
        </w:tc>
        <w:tc>
          <w:tcPr>
            <w:tcW w:type="dxa" w:w="4844"/>
            <w:vAlign w:val="center"/>
          </w:tcPr>
          <w:p>
            <w:pPr>
              <w:spacing w:after="40" w:line="252" w:lineRule="auto"/>
              <w:jc w:val="left"/>
            </w:pPr>
            <w:r/>
            <w:r>
              <w:rPr>
                <w:rFonts w:ascii="Times New Roman" w:hAnsi="Times New Roman"/>
                <w:b w:val="0"/>
                <w:sz w:val="21"/>
              </w:rPr>
              <w:t>Nạp chương trình, giao tiếp máy tính và cấp nguồn.</w:t>
            </w:r>
          </w:p>
        </w:tc>
      </w:tr>
    </w:tbl>
    <w:p>
      <w:pPr>
        <w:spacing w:after="40"/>
      </w:pPr>
    </w:p>
    <w:p>
      <w:pPr>
        <w:pStyle w:val="Heading3"/>
        <w:keepNext/>
      </w:pPr>
      <w:r>
        <w:t>1.2.2. Công dụng trong IoT</w:t>
      </w:r>
    </w:p>
    <w:p>
      <w:pPr>
        <w:pStyle w:val="ListBullet"/>
        <w:spacing w:after="40"/>
      </w:pPr>
      <w:r>
        <w:t>Là nền tảng học GPIO, LED, nút nhấn và cảm biến.</w:t>
      </w:r>
    </w:p>
    <w:p>
      <w:pPr>
        <w:pStyle w:val="ListBullet"/>
        <w:spacing w:after="40"/>
      </w:pPr>
      <w:r>
        <w:t>Điều khiển relay, motor, buzzer và các thiết bị chấp hành.</w:t>
      </w:r>
    </w:p>
    <w:p>
      <w:pPr>
        <w:pStyle w:val="ListBullet"/>
        <w:spacing w:after="40"/>
      </w:pPr>
      <w:r>
        <w:t>Có thể kết nối với module Wi-Fi/Bluetooth bên ngoài để hình thành hệ thống IoT.</w:t>
      </w:r>
    </w:p>
    <w:p>
      <w:pPr>
        <w:pStyle w:val="Heading3"/>
        <w:keepNext/>
      </w:pPr>
      <w:r>
        <w:t>1.2.3. Ưu điểm và hạn chế</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Ưu điểm</w:t>
            </w:r>
          </w:p>
        </w:tc>
        <w:tc>
          <w:tcPr>
            <w:tcW w:type="dxa" w:w="4844"/>
            <w:vAlign w:val="center"/>
            <w:shd w:fill="1F4E78"/>
          </w:tcPr>
          <w:p>
            <w:pPr>
              <w:spacing w:after="40" w:line="252" w:lineRule="auto"/>
              <w:jc w:val="left"/>
            </w:pPr>
            <w:r/>
            <w:r>
              <w:rPr>
                <w:rFonts w:ascii="Times New Roman" w:hAnsi="Times New Roman"/>
                <w:b/>
                <w:color w:val="FFFFFF"/>
                <w:sz w:val="21"/>
              </w:rPr>
              <w:t>Hạn chế</w:t>
            </w:r>
          </w:p>
        </w:tc>
      </w:tr>
      <w:tr>
        <w:tc>
          <w:tcPr>
            <w:tcW w:type="dxa" w:w="4844"/>
            <w:vAlign w:val="center"/>
          </w:tcPr>
          <w:p>
            <w:pPr>
              <w:spacing w:after="40" w:line="252" w:lineRule="auto"/>
              <w:jc w:val="left"/>
            </w:pPr>
            <w:r/>
            <w:r>
              <w:rPr>
                <w:rFonts w:ascii="Times New Roman" w:hAnsi="Times New Roman"/>
                <w:b w:val="0"/>
                <w:sz w:val="21"/>
              </w:rPr>
              <w:t>Cấu trúc đơn giản, dễ học và nhiều tài liệu.</w:t>
            </w:r>
          </w:p>
        </w:tc>
        <w:tc>
          <w:tcPr>
            <w:tcW w:type="dxa" w:w="4844"/>
            <w:vAlign w:val="center"/>
          </w:tcPr>
          <w:p>
            <w:pPr>
              <w:spacing w:after="40" w:line="252" w:lineRule="auto"/>
              <w:jc w:val="left"/>
            </w:pPr>
            <w:r/>
            <w:r>
              <w:rPr>
                <w:rFonts w:ascii="Times New Roman" w:hAnsi="Times New Roman"/>
                <w:b w:val="0"/>
                <w:sz w:val="21"/>
              </w:rPr>
              <w:t>Không tích hợp Wi-Fi/Bluetooth trên board Uno R3.</w:t>
            </w:r>
          </w:p>
        </w:tc>
      </w:tr>
      <w:tr>
        <w:tc>
          <w:tcPr>
            <w:tcW w:type="dxa" w:w="4844"/>
            <w:vAlign w:val="center"/>
          </w:tcPr>
          <w:p>
            <w:pPr>
              <w:spacing w:after="40" w:line="252" w:lineRule="auto"/>
              <w:jc w:val="left"/>
            </w:pPr>
            <w:r/>
            <w:r>
              <w:rPr>
                <w:rFonts w:ascii="Times New Roman" w:hAnsi="Times New Roman"/>
                <w:b w:val="0"/>
                <w:sz w:val="21"/>
              </w:rPr>
              <w:t>Hệ sinh thái thư viện và module phong phú.</w:t>
            </w:r>
          </w:p>
        </w:tc>
        <w:tc>
          <w:tcPr>
            <w:tcW w:type="dxa" w:w="4844"/>
            <w:vAlign w:val="center"/>
          </w:tcPr>
          <w:p>
            <w:pPr>
              <w:spacing w:after="40" w:line="252" w:lineRule="auto"/>
              <w:jc w:val="left"/>
            </w:pPr>
            <w:r/>
            <w:r>
              <w:rPr>
                <w:rFonts w:ascii="Times New Roman" w:hAnsi="Times New Roman"/>
                <w:b w:val="0"/>
                <w:sz w:val="21"/>
              </w:rPr>
              <w:t>Tài nguyên xử lý hạn chế khi so với các SoC IoT hiện đại.</w:t>
            </w:r>
          </w:p>
        </w:tc>
      </w:tr>
      <w:tr>
        <w:tc>
          <w:tcPr>
            <w:tcW w:type="dxa" w:w="4844"/>
            <w:vAlign w:val="center"/>
          </w:tcPr>
          <w:p>
            <w:pPr>
              <w:spacing w:after="40" w:line="252" w:lineRule="auto"/>
              <w:jc w:val="left"/>
            </w:pPr>
            <w:r/>
            <w:r>
              <w:rPr>
                <w:rFonts w:ascii="Times New Roman" w:hAnsi="Times New Roman"/>
                <w:b w:val="0"/>
                <w:sz w:val="21"/>
              </w:rPr>
              <w:t>Thích hợp thực hành phần cứng cơ bản.</w:t>
            </w:r>
          </w:p>
        </w:tc>
        <w:tc>
          <w:tcPr>
            <w:tcW w:type="dxa" w:w="4844"/>
            <w:vAlign w:val="center"/>
          </w:tcPr>
          <w:p>
            <w:pPr>
              <w:spacing w:after="40" w:line="252" w:lineRule="auto"/>
              <w:jc w:val="left"/>
            </w:pPr>
            <w:r/>
            <w:r>
              <w:rPr>
                <w:rFonts w:ascii="Times New Roman" w:hAnsi="Times New Roman"/>
                <w:b w:val="0"/>
                <w:sz w:val="21"/>
              </w:rPr>
              <w:t>Phù hợp hơn với học tập/prototype đơn giản hơn là hệ thống IoT kết nối Internet hoàn chỉnh.</w:t>
            </w:r>
          </w:p>
        </w:tc>
      </w:tr>
    </w:tbl>
    <w:p>
      <w:pPr>
        <w:spacing w:after="40"/>
      </w:pPr>
    </w:p>
    <w:p>
      <w:pPr>
        <w:pStyle w:val="Heading2"/>
        <w:keepNext/>
      </w:pPr>
      <w:r>
        <w:t>1.3. Arduino Nano</w:t>
      </w:r>
    </w:p>
    <w:p>
      <w:r>
        <w:t>Arduino Nano hướng tới các ứng dụng có yêu cầu kích thước nhỏ. Nền tảng Nano truyền thống sử dụng họ vi điều khiển tương tự Arduino Uno và cung cấp cách lập trình tương đồng. Board phù hợp với các mô hình robot nhỏ, thiết bị cảm biến hoặc prototype cần bố trí trên breadboard. Hạn chế tương tự Uno là không có kết nối Wi-Fi tích hợp trên các phiên bản Nano cổ điển.</w:t>
      </w:r>
    </w:p>
    <w:p>
      <w:pPr>
        <w:pStyle w:val="Heading2"/>
        <w:keepNext/>
      </w:pPr>
      <w:r>
        <w:t>1.4. Arduino Mega 2560</w:t>
      </w:r>
    </w:p>
    <w:p>
      <w:r>
        <w:t>Arduino Mega 2560 sử dụng ATmega2560 và cung cấp số lượng chân vào/ra lớn hơn Uno. Board phù hợp với hệ thống có nhiều cảm biến và thiết bị chấp hành cùng lúc, ví dụ robot nhiều cơ cấu, máy tự động hóa hoặc mô hình có nhiều module giao tiếp.</w:t>
      </w:r>
    </w:p>
    <w:p>
      <w:pPr>
        <w:pStyle w:val="Heading3"/>
        <w:keepNext/>
      </w:pPr>
      <w:r>
        <w:t>1.4.1. Vai trò và giới hạn</w:t>
      </w:r>
    </w:p>
    <w:p>
      <w:pPr>
        <w:pStyle w:val="ListBullet"/>
        <w:spacing w:after="40"/>
      </w:pPr>
      <w:r>
        <w:t>Ưu điểm chính là số lượng GPIO và giao tiếp nối tiếp phong phú.</w:t>
      </w:r>
    </w:p>
    <w:p>
      <w:pPr>
        <w:pStyle w:val="ListBullet"/>
        <w:spacing w:after="40"/>
      </w:pPr>
      <w:r>
        <w:t>Thích hợp khi số lượng thiết bị vượt quá khả năng bố trí của Uno/Nano.</w:t>
      </w:r>
    </w:p>
    <w:p>
      <w:pPr>
        <w:pStyle w:val="ListBullet"/>
        <w:spacing w:after="40"/>
      </w:pPr>
      <w:r>
        <w:t>Không tích hợp Wi-Fi; khi làm IoT cần bổ sung module truyền thông hoặc kết hợp với một board mạng khác.</w:t>
      </w:r>
    </w:p>
    <w:p>
      <w:pPr>
        <w:pStyle w:val="Heading2"/>
        <w:keepNext/>
      </w:pPr>
      <w:r>
        <w:t>1.5. ESP8266</w:t>
      </w:r>
    </w:p>
    <w:p>
      <w:r>
        <w:t>ESP8266 là dòng SoC/vi điều khiển có Wi-Fi tích hợp, được sử dụng rộng rãi trong các hệ thống IoT giá thành thấp. Việc tích hợp mạng trên cùng nền tảng giúp giảm số module phần cứng so với mô hình Arduino Uno kết hợp module Wi-Fi.</w:t>
      </w:r>
    </w:p>
    <w:p>
      <w:pPr>
        <w:pStyle w:val="Heading3"/>
        <w:keepNext/>
      </w:pPr>
      <w:r>
        <w:t>1.5.1. Chức năng tiêu biểu</w:t>
      </w:r>
    </w:p>
    <w:p>
      <w:pPr>
        <w:pStyle w:val="ListBullet"/>
        <w:spacing w:after="40"/>
      </w:pPr>
      <w:r>
        <w:t>Thu thập dữ liệu từ cảm biến.</w:t>
      </w:r>
    </w:p>
    <w:p>
      <w:pPr>
        <w:pStyle w:val="ListBullet"/>
        <w:spacing w:after="40"/>
      </w:pPr>
      <w:r>
        <w:t>Điều khiển thiết bị chấp hành.</w:t>
      </w:r>
    </w:p>
    <w:p>
      <w:pPr>
        <w:pStyle w:val="ListBullet"/>
        <w:spacing w:after="40"/>
      </w:pPr>
      <w:r>
        <w:t>Kết nối Wi-Fi và trao đổi dữ liệu với server hoặc dịch vụ Internet.</w:t>
      </w:r>
    </w:p>
    <w:p>
      <w:pPr>
        <w:pStyle w:val="ListBullet"/>
        <w:spacing w:after="40"/>
      </w:pPr>
      <w:r>
        <w:t>Có thể lập trình bằng hệ sinh thái Arduino.</w:t>
      </w:r>
    </w:p>
    <w:p>
      <w:pPr>
        <w:pStyle w:val="Heading3"/>
        <w:keepNext/>
      </w:pPr>
      <w:r>
        <w:t>1.5.2. Vị trí trong quá trình học</w:t>
      </w:r>
    </w:p>
    <w:p>
      <w:r>
        <w:t>ESP8266 phù hợp để chuyển từ các bài thực hành vi điều khiển sang các bài toán IoT có kết nối mạng. Tuy nhiên, đối với đồ án cần nhiều ngoại vi hoặc cần khả năng mở rộng cao, ESP32 thường có lợi thế hơn.</w:t>
      </w:r>
    </w:p>
    <w:p>
      <w:pPr>
        <w:pStyle w:val="Heading2"/>
        <w:keepNext/>
      </w:pPr>
      <w:r>
        <w:t>1.6. ESP32</w:t>
      </w:r>
    </w:p>
    <w:p>
      <w:r>
        <w:t>ESP32 là nền tảng vi điều khiển/SoC được thiết kế cho các ứng dụng kết nối, tích hợp Wi-Fi và Bluetooth/BLE cùng nhiều ngoại vi số và tương tự. Đây là board phù hợp để làm nền tảng chính cho các đồ án IoT sử dụng Arduino IDE.</w:t>
      </w:r>
    </w:p>
    <w:p>
      <w:pPr>
        <w:pStyle w:val="Heading3"/>
        <w:keepNext/>
      </w:pPr>
      <w:r>
        <w:t>1.6.1. Các thành phần và chức năng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Thành phần</w:t>
            </w:r>
          </w:p>
        </w:tc>
        <w:tc>
          <w:tcPr>
            <w:tcW w:type="dxa" w:w="3230"/>
            <w:vAlign w:val="center"/>
            <w:shd w:fill="1F4E78"/>
          </w:tcPr>
          <w:p>
            <w:pPr>
              <w:spacing w:after="40" w:line="252" w:lineRule="auto"/>
              <w:jc w:val="left"/>
            </w:pPr>
            <w:r/>
            <w:r>
              <w:rPr>
                <w:rFonts w:ascii="Times New Roman" w:hAnsi="Times New Roman"/>
                <w:b/>
                <w:color w:val="FFFFFF"/>
                <w:sz w:val="21"/>
              </w:rPr>
              <w:t>Chức năng</w:t>
            </w:r>
          </w:p>
        </w:tc>
        <w:tc>
          <w:tcPr>
            <w:tcW w:type="dxa" w:w="3230"/>
            <w:vAlign w:val="center"/>
            <w:shd w:fill="1F4E78"/>
          </w:tcPr>
          <w:p>
            <w:pPr>
              <w:spacing w:after="40" w:line="252" w:lineRule="auto"/>
              <w:jc w:val="left"/>
            </w:pPr>
            <w:r/>
            <w:r>
              <w:rPr>
                <w:rFonts w:ascii="Times New Roman" w:hAnsi="Times New Roman"/>
                <w:b/>
                <w:color w:val="FFFFFF"/>
                <w:sz w:val="21"/>
              </w:rPr>
              <w:t>Ý nghĩa đối với IoT</w:t>
            </w:r>
          </w:p>
        </w:tc>
      </w:tr>
      <w:tr>
        <w:tc>
          <w:tcPr>
            <w:tcW w:type="dxa" w:w="3230"/>
            <w:vAlign w:val="center"/>
          </w:tcPr>
          <w:p>
            <w:pPr>
              <w:spacing w:after="40" w:line="252" w:lineRule="auto"/>
              <w:jc w:val="left"/>
            </w:pPr>
            <w:r/>
            <w:r>
              <w:rPr>
                <w:rFonts w:ascii="Times New Roman" w:hAnsi="Times New Roman"/>
                <w:b w:val="0"/>
                <w:sz w:val="21"/>
              </w:rPr>
              <w:t>CPU/SoC</w:t>
            </w:r>
          </w:p>
        </w:tc>
        <w:tc>
          <w:tcPr>
            <w:tcW w:type="dxa" w:w="3230"/>
            <w:vAlign w:val="center"/>
          </w:tcPr>
          <w:p>
            <w:pPr>
              <w:spacing w:after="40" w:line="252" w:lineRule="auto"/>
              <w:jc w:val="left"/>
            </w:pPr>
            <w:r/>
            <w:r>
              <w:rPr>
                <w:rFonts w:ascii="Times New Roman" w:hAnsi="Times New Roman"/>
                <w:b w:val="0"/>
                <w:sz w:val="21"/>
              </w:rPr>
              <w:t>Thực thi chương trình và xử lý dữ liệu.</w:t>
            </w:r>
          </w:p>
        </w:tc>
        <w:tc>
          <w:tcPr>
            <w:tcW w:type="dxa" w:w="3230"/>
            <w:vAlign w:val="center"/>
          </w:tcPr>
          <w:p>
            <w:pPr>
              <w:spacing w:after="40" w:line="252" w:lineRule="auto"/>
              <w:jc w:val="left"/>
            </w:pPr>
            <w:r/>
            <w:r>
              <w:rPr>
                <w:rFonts w:ascii="Times New Roman" w:hAnsi="Times New Roman"/>
                <w:b w:val="0"/>
                <w:sz w:val="21"/>
              </w:rPr>
              <w:t>Cho phép xử lý logic cảm biến, điều khiển và giao tiếp.</w:t>
            </w:r>
          </w:p>
        </w:tc>
      </w:tr>
      <w:tr>
        <w:tc>
          <w:tcPr>
            <w:tcW w:type="dxa" w:w="3230"/>
            <w:vAlign w:val="center"/>
          </w:tcPr>
          <w:p>
            <w:pPr>
              <w:spacing w:after="40" w:line="252" w:lineRule="auto"/>
              <w:jc w:val="left"/>
            </w:pPr>
            <w:r/>
            <w:r>
              <w:rPr>
                <w:rFonts w:ascii="Times New Roman" w:hAnsi="Times New Roman"/>
                <w:b w:val="0"/>
                <w:sz w:val="21"/>
              </w:rPr>
              <w:t>GPIO</w:t>
            </w:r>
          </w:p>
        </w:tc>
        <w:tc>
          <w:tcPr>
            <w:tcW w:type="dxa" w:w="3230"/>
            <w:vAlign w:val="center"/>
          </w:tcPr>
          <w:p>
            <w:pPr>
              <w:spacing w:after="40" w:line="252" w:lineRule="auto"/>
              <w:jc w:val="left"/>
            </w:pPr>
            <w:r/>
            <w:r>
              <w:rPr>
                <w:rFonts w:ascii="Times New Roman" w:hAnsi="Times New Roman"/>
                <w:b w:val="0"/>
                <w:sz w:val="21"/>
              </w:rPr>
              <w:t>Đọc/ghi tín hiệu số.</w:t>
            </w:r>
          </w:p>
        </w:tc>
        <w:tc>
          <w:tcPr>
            <w:tcW w:type="dxa" w:w="3230"/>
            <w:vAlign w:val="center"/>
          </w:tcPr>
          <w:p>
            <w:pPr>
              <w:spacing w:after="40" w:line="252" w:lineRule="auto"/>
              <w:jc w:val="left"/>
            </w:pPr>
            <w:r/>
            <w:r>
              <w:rPr>
                <w:rFonts w:ascii="Times New Roman" w:hAnsi="Times New Roman"/>
                <w:b w:val="0"/>
                <w:sz w:val="21"/>
              </w:rPr>
              <w:t>Kết nối LED, relay, nút nhấn, cảm biến.</w:t>
            </w:r>
          </w:p>
        </w:tc>
      </w:tr>
      <w:tr>
        <w:tc>
          <w:tcPr>
            <w:tcW w:type="dxa" w:w="3230"/>
            <w:vAlign w:val="center"/>
          </w:tcPr>
          <w:p>
            <w:pPr>
              <w:spacing w:after="40" w:line="252" w:lineRule="auto"/>
              <w:jc w:val="left"/>
            </w:pPr>
            <w:r/>
            <w:r>
              <w:rPr>
                <w:rFonts w:ascii="Times New Roman" w:hAnsi="Times New Roman"/>
                <w:b w:val="0"/>
                <w:sz w:val="21"/>
              </w:rPr>
              <w:t>ADC</w:t>
            </w:r>
          </w:p>
        </w:tc>
        <w:tc>
          <w:tcPr>
            <w:tcW w:type="dxa" w:w="3230"/>
            <w:vAlign w:val="center"/>
          </w:tcPr>
          <w:p>
            <w:pPr>
              <w:spacing w:after="40" w:line="252" w:lineRule="auto"/>
              <w:jc w:val="left"/>
            </w:pPr>
            <w:r/>
            <w:r>
              <w:rPr>
                <w:rFonts w:ascii="Times New Roman" w:hAnsi="Times New Roman"/>
                <w:b w:val="0"/>
                <w:sz w:val="21"/>
              </w:rPr>
              <w:t>Đọc tín hiệu analog.</w:t>
            </w:r>
          </w:p>
        </w:tc>
        <w:tc>
          <w:tcPr>
            <w:tcW w:type="dxa" w:w="3230"/>
            <w:vAlign w:val="center"/>
          </w:tcPr>
          <w:p>
            <w:pPr>
              <w:spacing w:after="40" w:line="252" w:lineRule="auto"/>
              <w:jc w:val="left"/>
            </w:pPr>
            <w:r/>
            <w:r>
              <w:rPr>
                <w:rFonts w:ascii="Times New Roman" w:hAnsi="Times New Roman"/>
                <w:b w:val="0"/>
                <w:sz w:val="21"/>
              </w:rPr>
              <w:t>Đo các cảm biến có ngõ ra điện áp biến đổi.</w:t>
            </w:r>
          </w:p>
        </w:tc>
      </w:tr>
      <w:tr>
        <w:tc>
          <w:tcPr>
            <w:tcW w:type="dxa" w:w="3230"/>
            <w:vAlign w:val="center"/>
          </w:tcPr>
          <w:p>
            <w:pPr>
              <w:spacing w:after="40" w:line="252" w:lineRule="auto"/>
              <w:jc w:val="left"/>
            </w:pPr>
            <w:r/>
            <w:r>
              <w:rPr>
                <w:rFonts w:ascii="Times New Roman" w:hAnsi="Times New Roman"/>
                <w:b w:val="0"/>
                <w:sz w:val="21"/>
              </w:rPr>
              <w:t>PWM</w:t>
            </w:r>
          </w:p>
        </w:tc>
        <w:tc>
          <w:tcPr>
            <w:tcW w:type="dxa" w:w="3230"/>
            <w:vAlign w:val="center"/>
          </w:tcPr>
          <w:p>
            <w:pPr>
              <w:spacing w:after="40" w:line="252" w:lineRule="auto"/>
              <w:jc w:val="left"/>
            </w:pPr>
            <w:r/>
            <w:r>
              <w:rPr>
                <w:rFonts w:ascii="Times New Roman" w:hAnsi="Times New Roman"/>
                <w:b w:val="0"/>
                <w:sz w:val="21"/>
              </w:rPr>
              <w:t>Tạo tín hiệu PWM.</w:t>
            </w:r>
          </w:p>
        </w:tc>
        <w:tc>
          <w:tcPr>
            <w:tcW w:type="dxa" w:w="3230"/>
            <w:vAlign w:val="center"/>
          </w:tcPr>
          <w:p>
            <w:pPr>
              <w:spacing w:after="40" w:line="252" w:lineRule="auto"/>
              <w:jc w:val="left"/>
            </w:pPr>
            <w:r/>
            <w:r>
              <w:rPr>
                <w:rFonts w:ascii="Times New Roman" w:hAnsi="Times New Roman"/>
                <w:b w:val="0"/>
                <w:sz w:val="21"/>
              </w:rPr>
              <w:t>Điều khiển LED, servo và motor phù hợp.</w:t>
            </w:r>
          </w:p>
        </w:tc>
      </w:tr>
      <w:tr>
        <w:tc>
          <w:tcPr>
            <w:tcW w:type="dxa" w:w="3230"/>
            <w:vAlign w:val="center"/>
          </w:tcPr>
          <w:p>
            <w:pPr>
              <w:spacing w:after="40" w:line="252" w:lineRule="auto"/>
              <w:jc w:val="left"/>
            </w:pPr>
            <w:r/>
            <w:r>
              <w:rPr>
                <w:rFonts w:ascii="Times New Roman" w:hAnsi="Times New Roman"/>
                <w:b w:val="0"/>
                <w:sz w:val="21"/>
              </w:rPr>
              <w:t>Wi-Fi</w:t>
            </w:r>
          </w:p>
        </w:tc>
        <w:tc>
          <w:tcPr>
            <w:tcW w:type="dxa" w:w="3230"/>
            <w:vAlign w:val="center"/>
          </w:tcPr>
          <w:p>
            <w:pPr>
              <w:spacing w:after="40" w:line="252" w:lineRule="auto"/>
              <w:jc w:val="left"/>
            </w:pPr>
            <w:r/>
            <w:r>
              <w:rPr>
                <w:rFonts w:ascii="Times New Roman" w:hAnsi="Times New Roman"/>
                <w:b w:val="0"/>
                <w:sz w:val="21"/>
              </w:rPr>
              <w:t>Kết nối mạng không dây.</w:t>
            </w:r>
          </w:p>
        </w:tc>
        <w:tc>
          <w:tcPr>
            <w:tcW w:type="dxa" w:w="3230"/>
            <w:vAlign w:val="center"/>
          </w:tcPr>
          <w:p>
            <w:pPr>
              <w:spacing w:after="40" w:line="252" w:lineRule="auto"/>
              <w:jc w:val="left"/>
            </w:pPr>
            <w:r/>
            <w:r>
              <w:rPr>
                <w:rFonts w:ascii="Times New Roman" w:hAnsi="Times New Roman"/>
                <w:b w:val="0"/>
                <w:sz w:val="21"/>
              </w:rPr>
              <w:t>Gửi/nhận dữ liệu với server/cloud.</w:t>
            </w:r>
          </w:p>
        </w:tc>
      </w:tr>
      <w:tr>
        <w:tc>
          <w:tcPr>
            <w:tcW w:type="dxa" w:w="3230"/>
            <w:vAlign w:val="center"/>
          </w:tcPr>
          <w:p>
            <w:pPr>
              <w:spacing w:after="40" w:line="252" w:lineRule="auto"/>
              <w:jc w:val="left"/>
            </w:pPr>
            <w:r/>
            <w:r>
              <w:rPr>
                <w:rFonts w:ascii="Times New Roman" w:hAnsi="Times New Roman"/>
                <w:b w:val="0"/>
                <w:sz w:val="21"/>
              </w:rPr>
              <w:t>Bluetooth/BLE</w:t>
            </w:r>
          </w:p>
        </w:tc>
        <w:tc>
          <w:tcPr>
            <w:tcW w:type="dxa" w:w="3230"/>
            <w:vAlign w:val="center"/>
          </w:tcPr>
          <w:p>
            <w:pPr>
              <w:spacing w:after="40" w:line="252" w:lineRule="auto"/>
              <w:jc w:val="left"/>
            </w:pPr>
            <w:r/>
            <w:r>
              <w:rPr>
                <w:rFonts w:ascii="Times New Roman" w:hAnsi="Times New Roman"/>
                <w:b w:val="0"/>
                <w:sz w:val="21"/>
              </w:rPr>
              <w:t>Kết nối thiết bị tầm gần.</w:t>
            </w:r>
          </w:p>
        </w:tc>
        <w:tc>
          <w:tcPr>
            <w:tcW w:type="dxa" w:w="3230"/>
            <w:vAlign w:val="center"/>
          </w:tcPr>
          <w:p>
            <w:pPr>
              <w:spacing w:after="40" w:line="252" w:lineRule="auto"/>
              <w:jc w:val="left"/>
            </w:pPr>
            <w:r/>
            <w:r>
              <w:rPr>
                <w:rFonts w:ascii="Times New Roman" w:hAnsi="Times New Roman"/>
                <w:b w:val="0"/>
                <w:sz w:val="21"/>
              </w:rPr>
              <w:t>Giao tiếp với điện thoại hoặc thiết bị BLE.</w:t>
            </w:r>
          </w:p>
        </w:tc>
      </w:tr>
      <w:tr>
        <w:tc>
          <w:tcPr>
            <w:tcW w:type="dxa" w:w="3230"/>
            <w:vAlign w:val="center"/>
          </w:tcPr>
          <w:p>
            <w:pPr>
              <w:spacing w:after="40" w:line="252" w:lineRule="auto"/>
              <w:jc w:val="left"/>
            </w:pPr>
            <w:r/>
            <w:r>
              <w:rPr>
                <w:rFonts w:ascii="Times New Roman" w:hAnsi="Times New Roman"/>
                <w:b w:val="0"/>
                <w:sz w:val="21"/>
              </w:rPr>
              <w:t>I2C</w:t>
            </w:r>
          </w:p>
        </w:tc>
        <w:tc>
          <w:tcPr>
            <w:tcW w:type="dxa" w:w="3230"/>
            <w:vAlign w:val="center"/>
          </w:tcPr>
          <w:p>
            <w:pPr>
              <w:spacing w:after="40" w:line="252" w:lineRule="auto"/>
              <w:jc w:val="left"/>
            </w:pPr>
            <w:r/>
            <w:r>
              <w:rPr>
                <w:rFonts w:ascii="Times New Roman" w:hAnsi="Times New Roman"/>
                <w:b w:val="0"/>
                <w:sz w:val="21"/>
              </w:rPr>
              <w:t>Giao tiếp bus hai dây.</w:t>
            </w:r>
          </w:p>
        </w:tc>
        <w:tc>
          <w:tcPr>
            <w:tcW w:type="dxa" w:w="3230"/>
            <w:vAlign w:val="center"/>
          </w:tcPr>
          <w:p>
            <w:pPr>
              <w:spacing w:after="40" w:line="252" w:lineRule="auto"/>
              <w:jc w:val="left"/>
            </w:pPr>
            <w:r/>
            <w:r>
              <w:rPr>
                <w:rFonts w:ascii="Times New Roman" w:hAnsi="Times New Roman"/>
                <w:b w:val="0"/>
                <w:sz w:val="21"/>
              </w:rPr>
              <w:t>Kết nối nhiều cảm biến và màn hình.</w:t>
            </w:r>
          </w:p>
        </w:tc>
      </w:tr>
      <w:tr>
        <w:tc>
          <w:tcPr>
            <w:tcW w:type="dxa" w:w="3230"/>
            <w:vAlign w:val="center"/>
          </w:tcPr>
          <w:p>
            <w:pPr>
              <w:spacing w:after="40" w:line="252" w:lineRule="auto"/>
              <w:jc w:val="left"/>
            </w:pPr>
            <w:r/>
            <w:r>
              <w:rPr>
                <w:rFonts w:ascii="Times New Roman" w:hAnsi="Times New Roman"/>
                <w:b w:val="0"/>
                <w:sz w:val="21"/>
              </w:rPr>
              <w:t>SPI</w:t>
            </w:r>
          </w:p>
        </w:tc>
        <w:tc>
          <w:tcPr>
            <w:tcW w:type="dxa" w:w="3230"/>
            <w:vAlign w:val="center"/>
          </w:tcPr>
          <w:p>
            <w:pPr>
              <w:spacing w:after="40" w:line="252" w:lineRule="auto"/>
              <w:jc w:val="left"/>
            </w:pPr>
            <w:r/>
            <w:r>
              <w:rPr>
                <w:rFonts w:ascii="Times New Roman" w:hAnsi="Times New Roman"/>
                <w:b w:val="0"/>
                <w:sz w:val="21"/>
              </w:rPr>
              <w:t>Giao tiếp đồng bộ tốc độ cao.</w:t>
            </w:r>
          </w:p>
        </w:tc>
        <w:tc>
          <w:tcPr>
            <w:tcW w:type="dxa" w:w="3230"/>
            <w:vAlign w:val="center"/>
          </w:tcPr>
          <w:p>
            <w:pPr>
              <w:spacing w:after="40" w:line="252" w:lineRule="auto"/>
              <w:jc w:val="left"/>
            </w:pPr>
            <w:r/>
            <w:r>
              <w:rPr>
                <w:rFonts w:ascii="Times New Roman" w:hAnsi="Times New Roman"/>
                <w:b w:val="0"/>
                <w:sz w:val="21"/>
              </w:rPr>
              <w:t>RFID, SD card, màn hình và module ngoại vi.</w:t>
            </w:r>
          </w:p>
        </w:tc>
      </w:tr>
      <w:tr>
        <w:tc>
          <w:tcPr>
            <w:tcW w:type="dxa" w:w="3230"/>
            <w:vAlign w:val="center"/>
          </w:tcPr>
          <w:p>
            <w:pPr>
              <w:spacing w:after="40" w:line="252" w:lineRule="auto"/>
              <w:jc w:val="left"/>
            </w:pPr>
            <w:r/>
            <w:r>
              <w:rPr>
                <w:rFonts w:ascii="Times New Roman" w:hAnsi="Times New Roman"/>
                <w:b w:val="0"/>
                <w:sz w:val="21"/>
              </w:rPr>
              <w:t>UART</w:t>
            </w:r>
          </w:p>
        </w:tc>
        <w:tc>
          <w:tcPr>
            <w:tcW w:type="dxa" w:w="3230"/>
            <w:vAlign w:val="center"/>
          </w:tcPr>
          <w:p>
            <w:pPr>
              <w:spacing w:after="40" w:line="252" w:lineRule="auto"/>
              <w:jc w:val="left"/>
            </w:pPr>
            <w:r/>
            <w:r>
              <w:rPr>
                <w:rFonts w:ascii="Times New Roman" w:hAnsi="Times New Roman"/>
                <w:b w:val="0"/>
                <w:sz w:val="21"/>
              </w:rPr>
              <w:t>Giao tiếp nối tiếp.</w:t>
            </w:r>
          </w:p>
        </w:tc>
        <w:tc>
          <w:tcPr>
            <w:tcW w:type="dxa" w:w="3230"/>
            <w:vAlign w:val="center"/>
          </w:tcPr>
          <w:p>
            <w:pPr>
              <w:spacing w:after="40" w:line="252" w:lineRule="auto"/>
              <w:jc w:val="left"/>
            </w:pPr>
            <w:r/>
            <w:r>
              <w:rPr>
                <w:rFonts w:ascii="Times New Roman" w:hAnsi="Times New Roman"/>
                <w:b w:val="0"/>
                <w:sz w:val="21"/>
              </w:rPr>
              <w:t>GPS, modem, module ngoài và debug.</w:t>
            </w:r>
          </w:p>
        </w:tc>
      </w:tr>
    </w:tbl>
    <w:p>
      <w:pPr>
        <w:spacing w:after="40"/>
      </w:pPr>
    </w:p>
    <w:p>
      <w:pPr>
        <w:pStyle w:val="Heading3"/>
        <w:keepNext/>
      </w:pPr>
      <w:r>
        <w:t>1.6.2. Kiến trúc ứng dụng điển hình</w:t>
      </w:r>
    </w:p>
    <w:p>
      <w:pPr>
        <w:spacing w:before="80" w:after="120"/>
        <w:ind w:left="567" w:right="567"/>
        <w:shd w:fill="F2F2F2"/>
      </w:pPr>
      <w:r>
        <w:rPr>
          <w:rFonts w:ascii="Consolas" w:hAnsi="Consolas"/>
          <w:sz w:val="18"/>
        </w:rPr>
        <w:t>Cảm biến → ESP32 → Wi-Fi → MQTT/HTTP → Server/Database → Dashboard</w:t>
        <w:br/>
        <w:t xml:space="preserve">                         ↓</w:t>
        <w:br/>
        <w:t xml:space="preserve">                    Relay / Motor / Buzzer</w:t>
      </w:r>
    </w:p>
    <w:p>
      <w:pPr>
        <w:pStyle w:val="Heading3"/>
        <w:keepNext/>
      </w:pPr>
      <w:r>
        <w:t>1.6.3. Ưu điểm và hạn chế</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Ưu điểm</w:t>
            </w:r>
          </w:p>
        </w:tc>
        <w:tc>
          <w:tcPr>
            <w:tcW w:type="dxa" w:w="4844"/>
            <w:vAlign w:val="center"/>
            <w:shd w:fill="1F4E78"/>
          </w:tcPr>
          <w:p>
            <w:pPr>
              <w:spacing w:after="40" w:line="252" w:lineRule="auto"/>
              <w:jc w:val="left"/>
            </w:pPr>
            <w:r/>
            <w:r>
              <w:rPr>
                <w:rFonts w:ascii="Times New Roman" w:hAnsi="Times New Roman"/>
                <w:b/>
                <w:color w:val="FFFFFF"/>
                <w:sz w:val="21"/>
              </w:rPr>
              <w:t>Hạn chế</w:t>
            </w:r>
          </w:p>
        </w:tc>
      </w:tr>
      <w:tr>
        <w:tc>
          <w:tcPr>
            <w:tcW w:type="dxa" w:w="4844"/>
            <w:vAlign w:val="center"/>
          </w:tcPr>
          <w:p>
            <w:pPr>
              <w:spacing w:after="40" w:line="252" w:lineRule="auto"/>
              <w:jc w:val="left"/>
            </w:pPr>
            <w:r/>
            <w:r>
              <w:rPr>
                <w:rFonts w:ascii="Times New Roman" w:hAnsi="Times New Roman"/>
                <w:b w:val="0"/>
                <w:sz w:val="21"/>
              </w:rPr>
              <w:t>Tích hợp Wi-Fi và Bluetooth/BLE.</w:t>
            </w:r>
          </w:p>
        </w:tc>
        <w:tc>
          <w:tcPr>
            <w:tcW w:type="dxa" w:w="4844"/>
            <w:vAlign w:val="center"/>
          </w:tcPr>
          <w:p>
            <w:pPr>
              <w:spacing w:after="40" w:line="252" w:lineRule="auto"/>
              <w:jc w:val="left"/>
            </w:pPr>
            <w:r/>
            <w:r>
              <w:rPr>
                <w:rFonts w:ascii="Times New Roman" w:hAnsi="Times New Roman"/>
                <w:b w:val="0"/>
                <w:sz w:val="21"/>
              </w:rPr>
              <w:t>Cần chú ý cách sử dụng GPIO, mức điện áp và các chân có chức năng đặc biệt.</w:t>
            </w:r>
          </w:p>
        </w:tc>
      </w:tr>
      <w:tr>
        <w:tc>
          <w:tcPr>
            <w:tcW w:type="dxa" w:w="4844"/>
            <w:vAlign w:val="center"/>
          </w:tcPr>
          <w:p>
            <w:pPr>
              <w:spacing w:after="40" w:line="252" w:lineRule="auto"/>
              <w:jc w:val="left"/>
            </w:pPr>
            <w:r/>
            <w:r>
              <w:rPr>
                <w:rFonts w:ascii="Times New Roman" w:hAnsi="Times New Roman"/>
                <w:b w:val="0"/>
                <w:sz w:val="21"/>
              </w:rPr>
              <w:t>Nhiều giao tiếp và ngoại vi.</w:t>
            </w:r>
          </w:p>
        </w:tc>
        <w:tc>
          <w:tcPr>
            <w:tcW w:type="dxa" w:w="4844"/>
            <w:vAlign w:val="center"/>
          </w:tcPr>
          <w:p>
            <w:pPr>
              <w:spacing w:after="40" w:line="252" w:lineRule="auto"/>
              <w:jc w:val="left"/>
            </w:pPr>
            <w:r/>
            <w:r>
              <w:rPr>
                <w:rFonts w:ascii="Times New Roman" w:hAnsi="Times New Roman"/>
                <w:b w:val="0"/>
                <w:sz w:val="21"/>
              </w:rPr>
              <w:t>Cấu hình phần cứng/phần mềm phức tạp hơn Uno đối với người mới.</w:t>
            </w:r>
          </w:p>
        </w:tc>
      </w:tr>
      <w:tr>
        <w:tc>
          <w:tcPr>
            <w:tcW w:type="dxa" w:w="4844"/>
            <w:vAlign w:val="center"/>
          </w:tcPr>
          <w:p>
            <w:pPr>
              <w:spacing w:after="40" w:line="252" w:lineRule="auto"/>
              <w:jc w:val="left"/>
            </w:pPr>
            <w:r/>
            <w:r>
              <w:rPr>
                <w:rFonts w:ascii="Times New Roman" w:hAnsi="Times New Roman"/>
                <w:b w:val="0"/>
                <w:sz w:val="21"/>
              </w:rPr>
              <w:t>Phù hợp hệ thống IoT kết nối Internet.</w:t>
            </w:r>
          </w:p>
        </w:tc>
        <w:tc>
          <w:tcPr>
            <w:tcW w:type="dxa" w:w="4844"/>
            <w:vAlign w:val="center"/>
          </w:tcPr>
          <w:p>
            <w:pPr>
              <w:spacing w:after="40" w:line="252" w:lineRule="auto"/>
              <w:jc w:val="left"/>
            </w:pPr>
            <w:r/>
            <w:r>
              <w:rPr>
                <w:rFonts w:ascii="Times New Roman" w:hAnsi="Times New Roman"/>
                <w:b w:val="0"/>
                <w:sz w:val="21"/>
              </w:rPr>
              <w:t>Các biến thể ESP32 khác nhau có tính năng và sơ đồ chân khác nhau, cần kiểm tra đúng datasheet.</w:t>
            </w:r>
          </w:p>
        </w:tc>
      </w:tr>
      <w:tr>
        <w:tc>
          <w:tcPr>
            <w:tcW w:type="dxa" w:w="4844"/>
            <w:vAlign w:val="center"/>
          </w:tcPr>
          <w:p>
            <w:pPr>
              <w:spacing w:after="40" w:line="252" w:lineRule="auto"/>
              <w:jc w:val="left"/>
            </w:pPr>
            <w:r/>
            <w:r>
              <w:rPr>
                <w:rFonts w:ascii="Times New Roman" w:hAnsi="Times New Roman"/>
                <w:b w:val="0"/>
                <w:sz w:val="21"/>
              </w:rPr>
              <w:t>Hệ sinh thái Arduino và ESP-IDF phong phú.</w:t>
            </w:r>
          </w:p>
        </w:tc>
        <w:tc>
          <w:tcPr>
            <w:tcW w:type="dxa" w:w="4844"/>
            <w:vAlign w:val="center"/>
          </w:tcPr>
          <w:p>
            <w:pPr>
              <w:spacing w:after="40" w:line="252" w:lineRule="auto"/>
              <w:jc w:val="left"/>
            </w:pPr>
            <w:r/>
            <w:r>
              <w:rPr>
                <w:rFonts w:ascii="Times New Roman" w:hAnsi="Times New Roman"/>
                <w:b w:val="0"/>
                <w:sz w:val="21"/>
              </w:rPr>
              <w:t>Một số bài toán AI hoặc xử lý dữ liệu lớn phù hợp hơn với SBC như Raspberry Pi.</w:t>
            </w:r>
          </w:p>
        </w:tc>
      </w:tr>
    </w:tbl>
    <w:p>
      <w:pPr>
        <w:spacing w:after="40"/>
      </w:pPr>
    </w:p>
    <w:p>
      <w:pPr>
        <w:pStyle w:val="CaptionIOT"/>
      </w:pPr>
      <w:r>
        <w:t>Theo tài liệu của Espressif, dòng ESP32 có nhiều biến thể với các chức năng kết nối và ngoại vi khác nhau; vì vậy khi lựa chọn board cho đồ án cần xác định đúng model, không nên xem “ESP32” như một cấu hình duy nhất.</w:t>
      </w:r>
    </w:p>
    <w:p>
      <w:pPr>
        <w:pStyle w:val="Heading2"/>
        <w:keepNext/>
      </w:pPr>
      <w:r>
        <w:t>1.7. Raspberry Pi</w:t>
      </w:r>
    </w:p>
    <w:p>
      <w:r>
        <w:t>Raspberry Pi thuộc nhóm Single Board Computer (SBC), khác với Arduino và ESP32 ở khả năng chạy hệ điều hành và các phần mềm cấp cao. Raspberry Pi có thể đảm nhiệm vai trò máy chủ cục bộ, cơ sở dữ liệu, MQTT broker, xử lý Python, xử lý hình ảnh hoặc các tác vụ AI nhẹ.</w:t>
      </w:r>
    </w:p>
    <w:p>
      <w:pPr>
        <w:pStyle w:val="Heading3"/>
        <w:keepNext/>
      </w:pPr>
      <w:r>
        <w:t>1.7.1. So sánh vai trò với ESP32</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ESP32</w:t>
            </w:r>
          </w:p>
        </w:tc>
        <w:tc>
          <w:tcPr>
            <w:tcW w:type="dxa" w:w="4844"/>
            <w:vAlign w:val="center"/>
            <w:shd w:fill="1F4E78"/>
          </w:tcPr>
          <w:p>
            <w:pPr>
              <w:spacing w:after="40" w:line="252" w:lineRule="auto"/>
              <w:jc w:val="left"/>
            </w:pPr>
            <w:r/>
            <w:r>
              <w:rPr>
                <w:rFonts w:ascii="Times New Roman" w:hAnsi="Times New Roman"/>
                <w:b/>
                <w:color w:val="FFFFFF"/>
                <w:sz w:val="21"/>
              </w:rPr>
              <w:t>Raspberry Pi</w:t>
            </w:r>
          </w:p>
        </w:tc>
      </w:tr>
      <w:tr>
        <w:tc>
          <w:tcPr>
            <w:tcW w:type="dxa" w:w="4844"/>
            <w:vAlign w:val="center"/>
          </w:tcPr>
          <w:p>
            <w:pPr>
              <w:spacing w:after="40" w:line="252" w:lineRule="auto"/>
              <w:jc w:val="left"/>
            </w:pPr>
            <w:r/>
            <w:r>
              <w:rPr>
                <w:rFonts w:ascii="Times New Roman" w:hAnsi="Times New Roman"/>
                <w:b w:val="0"/>
                <w:sz w:val="21"/>
              </w:rPr>
              <w:t>Tập trung vào điều khiển thời gian thực, cảm biến và thiết bị chấp hành.</w:t>
            </w:r>
          </w:p>
        </w:tc>
        <w:tc>
          <w:tcPr>
            <w:tcW w:type="dxa" w:w="4844"/>
            <w:vAlign w:val="center"/>
          </w:tcPr>
          <w:p>
            <w:pPr>
              <w:spacing w:after="40" w:line="252" w:lineRule="auto"/>
              <w:jc w:val="left"/>
            </w:pPr>
            <w:r/>
            <w:r>
              <w:rPr>
                <w:rFonts w:ascii="Times New Roman" w:hAnsi="Times New Roman"/>
                <w:b w:val="0"/>
                <w:sz w:val="21"/>
              </w:rPr>
              <w:t>Tập trung vào tính toán cấp cao, dịch vụ, hệ điều hành và ứng dụng.</w:t>
            </w:r>
          </w:p>
        </w:tc>
      </w:tr>
      <w:tr>
        <w:tc>
          <w:tcPr>
            <w:tcW w:type="dxa" w:w="4844"/>
            <w:vAlign w:val="center"/>
          </w:tcPr>
          <w:p>
            <w:pPr>
              <w:spacing w:after="40" w:line="252" w:lineRule="auto"/>
              <w:jc w:val="left"/>
            </w:pPr>
            <w:r/>
            <w:r>
              <w:rPr>
                <w:rFonts w:ascii="Times New Roman" w:hAnsi="Times New Roman"/>
                <w:b w:val="0"/>
                <w:sz w:val="21"/>
              </w:rPr>
              <w:t>Tiêu thụ điện thấp hơn.</w:t>
            </w:r>
          </w:p>
        </w:tc>
        <w:tc>
          <w:tcPr>
            <w:tcW w:type="dxa" w:w="4844"/>
            <w:vAlign w:val="center"/>
          </w:tcPr>
          <w:p>
            <w:pPr>
              <w:spacing w:after="40" w:line="252" w:lineRule="auto"/>
              <w:jc w:val="left"/>
            </w:pPr>
            <w:r/>
            <w:r>
              <w:rPr>
                <w:rFonts w:ascii="Times New Roman" w:hAnsi="Times New Roman"/>
                <w:b w:val="0"/>
                <w:sz w:val="21"/>
              </w:rPr>
              <w:t>Tài nguyên tính toán lớn hơn nhưng tiêu thụ điện cao hơn.</w:t>
            </w:r>
          </w:p>
        </w:tc>
      </w:tr>
      <w:tr>
        <w:tc>
          <w:tcPr>
            <w:tcW w:type="dxa" w:w="4844"/>
            <w:vAlign w:val="center"/>
          </w:tcPr>
          <w:p>
            <w:pPr>
              <w:spacing w:after="40" w:line="252" w:lineRule="auto"/>
              <w:jc w:val="left"/>
            </w:pPr>
            <w:r/>
            <w:r>
              <w:rPr>
                <w:rFonts w:ascii="Times New Roman" w:hAnsi="Times New Roman"/>
                <w:b w:val="0"/>
                <w:sz w:val="21"/>
              </w:rPr>
              <w:t>Phù hợp làm IoT node.</w:t>
            </w:r>
          </w:p>
        </w:tc>
        <w:tc>
          <w:tcPr>
            <w:tcW w:type="dxa" w:w="4844"/>
            <w:vAlign w:val="center"/>
          </w:tcPr>
          <w:p>
            <w:pPr>
              <w:spacing w:after="40" w:line="252" w:lineRule="auto"/>
              <w:jc w:val="left"/>
            </w:pPr>
            <w:r/>
            <w:r>
              <w:rPr>
                <w:rFonts w:ascii="Times New Roman" w:hAnsi="Times New Roman"/>
                <w:b w:val="0"/>
                <w:sz w:val="21"/>
              </w:rPr>
              <w:t>Phù hợp làm gateway/edge server hoặc máy chủ cục bộ.</w:t>
            </w:r>
          </w:p>
        </w:tc>
      </w:tr>
    </w:tbl>
    <w:p>
      <w:pPr>
        <w:spacing w:after="40"/>
      </w:pPr>
    </w:p>
    <w:p>
      <w:pPr>
        <w:pStyle w:val="Heading2"/>
        <w:keepNext/>
      </w:pPr>
      <w:r>
        <w:t>1.8. So sánh tổng hợp các board</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1F4E78"/>
          </w:tcPr>
          <w:p>
            <w:pPr>
              <w:spacing w:after="40" w:line="252" w:lineRule="auto"/>
              <w:jc w:val="left"/>
            </w:pPr>
            <w:r/>
            <w:r>
              <w:rPr>
                <w:rFonts w:ascii="Times New Roman" w:hAnsi="Times New Roman"/>
                <w:b/>
                <w:color w:val="FFFFFF"/>
                <w:sz w:val="21"/>
              </w:rPr>
              <w:t>Tiêu chí</w:t>
            </w:r>
          </w:p>
        </w:tc>
        <w:tc>
          <w:tcPr>
            <w:tcW w:type="dxa" w:w="1615"/>
            <w:vAlign w:val="center"/>
            <w:shd w:fill="1F4E78"/>
          </w:tcPr>
          <w:p>
            <w:pPr>
              <w:spacing w:after="40" w:line="252" w:lineRule="auto"/>
              <w:jc w:val="left"/>
            </w:pPr>
            <w:r/>
            <w:r>
              <w:rPr>
                <w:rFonts w:ascii="Times New Roman" w:hAnsi="Times New Roman"/>
                <w:b/>
                <w:color w:val="FFFFFF"/>
                <w:sz w:val="21"/>
              </w:rPr>
              <w:t>Arduino Uno</w:t>
            </w:r>
          </w:p>
        </w:tc>
        <w:tc>
          <w:tcPr>
            <w:tcW w:type="dxa" w:w="1615"/>
            <w:vAlign w:val="center"/>
            <w:shd w:fill="1F4E78"/>
          </w:tcPr>
          <w:p>
            <w:pPr>
              <w:spacing w:after="40" w:line="252" w:lineRule="auto"/>
              <w:jc w:val="left"/>
            </w:pPr>
            <w:r/>
            <w:r>
              <w:rPr>
                <w:rFonts w:ascii="Times New Roman" w:hAnsi="Times New Roman"/>
                <w:b/>
                <w:color w:val="FFFFFF"/>
                <w:sz w:val="21"/>
              </w:rPr>
              <w:t>Arduino Mega</w:t>
            </w:r>
          </w:p>
        </w:tc>
        <w:tc>
          <w:tcPr>
            <w:tcW w:type="dxa" w:w="1615"/>
            <w:vAlign w:val="center"/>
            <w:shd w:fill="1F4E78"/>
          </w:tcPr>
          <w:p>
            <w:pPr>
              <w:spacing w:after="40" w:line="252" w:lineRule="auto"/>
              <w:jc w:val="left"/>
            </w:pPr>
            <w:r/>
            <w:r>
              <w:rPr>
                <w:rFonts w:ascii="Times New Roman" w:hAnsi="Times New Roman"/>
                <w:b/>
                <w:color w:val="FFFFFF"/>
                <w:sz w:val="21"/>
              </w:rPr>
              <w:t>ESP8266</w:t>
            </w:r>
          </w:p>
        </w:tc>
        <w:tc>
          <w:tcPr>
            <w:tcW w:type="dxa" w:w="1615"/>
            <w:vAlign w:val="center"/>
            <w:shd w:fill="1F4E78"/>
          </w:tcPr>
          <w:p>
            <w:pPr>
              <w:spacing w:after="40" w:line="252" w:lineRule="auto"/>
              <w:jc w:val="left"/>
            </w:pPr>
            <w:r/>
            <w:r>
              <w:rPr>
                <w:rFonts w:ascii="Times New Roman" w:hAnsi="Times New Roman"/>
                <w:b/>
                <w:color w:val="FFFFFF"/>
                <w:sz w:val="21"/>
              </w:rPr>
              <w:t>ESP32</w:t>
            </w:r>
          </w:p>
        </w:tc>
        <w:tc>
          <w:tcPr>
            <w:tcW w:type="dxa" w:w="1615"/>
            <w:vAlign w:val="center"/>
            <w:shd w:fill="1F4E78"/>
          </w:tcPr>
          <w:p>
            <w:pPr>
              <w:spacing w:after="40" w:line="252" w:lineRule="auto"/>
              <w:jc w:val="left"/>
            </w:pPr>
            <w:r/>
            <w:r>
              <w:rPr>
                <w:rFonts w:ascii="Times New Roman" w:hAnsi="Times New Roman"/>
                <w:b/>
                <w:color w:val="FFFFFF"/>
                <w:sz w:val="21"/>
              </w:rPr>
              <w:t>Raspberry Pi</w:t>
            </w:r>
          </w:p>
        </w:tc>
      </w:tr>
      <w:tr>
        <w:tc>
          <w:tcPr>
            <w:tcW w:type="dxa" w:w="1615"/>
            <w:vAlign w:val="center"/>
          </w:tcPr>
          <w:p>
            <w:pPr>
              <w:spacing w:after="40" w:line="252" w:lineRule="auto"/>
              <w:jc w:val="left"/>
            </w:pPr>
            <w:r/>
            <w:r>
              <w:rPr>
                <w:rFonts w:ascii="Times New Roman" w:hAnsi="Times New Roman"/>
                <w:b w:val="0"/>
                <w:sz w:val="21"/>
              </w:rPr>
              <w:t>Loại</w:t>
            </w:r>
          </w:p>
        </w:tc>
        <w:tc>
          <w:tcPr>
            <w:tcW w:type="dxa" w:w="1615"/>
            <w:vAlign w:val="center"/>
          </w:tcPr>
          <w:p>
            <w:pPr>
              <w:spacing w:after="40" w:line="252" w:lineRule="auto"/>
              <w:jc w:val="left"/>
            </w:pPr>
            <w:r/>
            <w:r>
              <w:rPr>
                <w:rFonts w:ascii="Times New Roman" w:hAnsi="Times New Roman"/>
                <w:b w:val="0"/>
                <w:sz w:val="21"/>
              </w:rPr>
              <w:t>MCU</w:t>
            </w:r>
          </w:p>
        </w:tc>
        <w:tc>
          <w:tcPr>
            <w:tcW w:type="dxa" w:w="1615"/>
            <w:vAlign w:val="center"/>
          </w:tcPr>
          <w:p>
            <w:pPr>
              <w:spacing w:after="40" w:line="252" w:lineRule="auto"/>
              <w:jc w:val="left"/>
            </w:pPr>
            <w:r/>
            <w:r>
              <w:rPr>
                <w:rFonts w:ascii="Times New Roman" w:hAnsi="Times New Roman"/>
                <w:b w:val="0"/>
                <w:sz w:val="21"/>
              </w:rPr>
              <w:t>MCU</w:t>
            </w:r>
          </w:p>
        </w:tc>
        <w:tc>
          <w:tcPr>
            <w:tcW w:type="dxa" w:w="1615"/>
            <w:vAlign w:val="center"/>
          </w:tcPr>
          <w:p>
            <w:pPr>
              <w:spacing w:after="40" w:line="252" w:lineRule="auto"/>
              <w:jc w:val="left"/>
            </w:pPr>
            <w:r/>
            <w:r>
              <w:rPr>
                <w:rFonts w:ascii="Times New Roman" w:hAnsi="Times New Roman"/>
                <w:b w:val="0"/>
                <w:sz w:val="21"/>
              </w:rPr>
              <w:t>MCU/SoC</w:t>
            </w:r>
          </w:p>
        </w:tc>
        <w:tc>
          <w:tcPr>
            <w:tcW w:type="dxa" w:w="1615"/>
            <w:vAlign w:val="center"/>
          </w:tcPr>
          <w:p>
            <w:pPr>
              <w:spacing w:after="40" w:line="252" w:lineRule="auto"/>
              <w:jc w:val="left"/>
            </w:pPr>
            <w:r/>
            <w:r>
              <w:rPr>
                <w:rFonts w:ascii="Times New Roman" w:hAnsi="Times New Roman"/>
                <w:b w:val="0"/>
                <w:sz w:val="21"/>
              </w:rPr>
              <w:t>MCU/SoC</w:t>
            </w:r>
          </w:p>
        </w:tc>
        <w:tc>
          <w:tcPr>
            <w:tcW w:type="dxa" w:w="1615"/>
            <w:vAlign w:val="center"/>
          </w:tcPr>
          <w:p>
            <w:pPr>
              <w:spacing w:after="40" w:line="252" w:lineRule="auto"/>
              <w:jc w:val="left"/>
            </w:pPr>
            <w:r/>
            <w:r>
              <w:rPr>
                <w:rFonts w:ascii="Times New Roman" w:hAnsi="Times New Roman"/>
                <w:b w:val="0"/>
                <w:sz w:val="21"/>
              </w:rPr>
              <w:t>SBC</w:t>
            </w:r>
          </w:p>
        </w:tc>
      </w:tr>
      <w:tr>
        <w:tc>
          <w:tcPr>
            <w:tcW w:type="dxa" w:w="1615"/>
            <w:vAlign w:val="center"/>
          </w:tcPr>
          <w:p>
            <w:pPr>
              <w:spacing w:after="40" w:line="252" w:lineRule="auto"/>
              <w:jc w:val="left"/>
            </w:pPr>
            <w:r/>
            <w:r>
              <w:rPr>
                <w:rFonts w:ascii="Times New Roman" w:hAnsi="Times New Roman"/>
                <w:b w:val="0"/>
                <w:sz w:val="21"/>
              </w:rPr>
              <w:t>Wi-Fi tích hợp</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Tùy model</w:t>
            </w:r>
          </w:p>
        </w:tc>
      </w:tr>
      <w:tr>
        <w:tc>
          <w:tcPr>
            <w:tcW w:type="dxa" w:w="1615"/>
            <w:vAlign w:val="center"/>
          </w:tcPr>
          <w:p>
            <w:pPr>
              <w:spacing w:after="40" w:line="252" w:lineRule="auto"/>
              <w:jc w:val="left"/>
            </w:pPr>
            <w:r/>
            <w:r>
              <w:rPr>
                <w:rFonts w:ascii="Times New Roman" w:hAnsi="Times New Roman"/>
                <w:b w:val="0"/>
                <w:sz w:val="21"/>
              </w:rPr>
              <w:t>Bluetooth/BLE</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Tùy model</w:t>
            </w:r>
          </w:p>
        </w:tc>
      </w:tr>
      <w:tr>
        <w:tc>
          <w:tcPr>
            <w:tcW w:type="dxa" w:w="1615"/>
            <w:vAlign w:val="center"/>
          </w:tcPr>
          <w:p>
            <w:pPr>
              <w:spacing w:after="40" w:line="252" w:lineRule="auto"/>
              <w:jc w:val="left"/>
            </w:pPr>
            <w:r/>
            <w:r>
              <w:rPr>
                <w:rFonts w:ascii="Times New Roman" w:hAnsi="Times New Roman"/>
                <w:b w:val="0"/>
                <w:sz w:val="21"/>
              </w:rPr>
              <w:t>Khả năng GPIO</w:t>
            </w:r>
          </w:p>
        </w:tc>
        <w:tc>
          <w:tcPr>
            <w:tcW w:type="dxa" w:w="1615"/>
            <w:vAlign w:val="center"/>
          </w:tcPr>
          <w:p>
            <w:pPr>
              <w:spacing w:after="40" w:line="252" w:lineRule="auto"/>
              <w:jc w:val="left"/>
            </w:pPr>
            <w:r/>
            <w:r>
              <w:rPr>
                <w:rFonts w:ascii="Times New Roman" w:hAnsi="Times New Roman"/>
                <w:b w:val="0"/>
                <w:sz w:val="21"/>
              </w:rPr>
              <w:t>Cơ bản</w:t>
            </w:r>
          </w:p>
        </w:tc>
        <w:tc>
          <w:tcPr>
            <w:tcW w:type="dxa" w:w="1615"/>
            <w:vAlign w:val="center"/>
          </w:tcPr>
          <w:p>
            <w:pPr>
              <w:spacing w:after="40" w:line="252" w:lineRule="auto"/>
              <w:jc w:val="left"/>
            </w:pPr>
            <w:r/>
            <w:r>
              <w:rPr>
                <w:rFonts w:ascii="Times New Roman" w:hAnsi="Times New Roman"/>
                <w:b w:val="0"/>
                <w:sz w:val="21"/>
              </w:rPr>
              <w:t>Rất nhiều</w:t>
            </w:r>
          </w:p>
        </w:tc>
        <w:tc>
          <w:tcPr>
            <w:tcW w:type="dxa" w:w="1615"/>
            <w:vAlign w:val="center"/>
          </w:tcPr>
          <w:p>
            <w:pPr>
              <w:spacing w:after="40" w:line="252" w:lineRule="auto"/>
              <w:jc w:val="left"/>
            </w:pPr>
            <w:r/>
            <w:r>
              <w:rPr>
                <w:rFonts w:ascii="Times New Roman" w:hAnsi="Times New Roman"/>
                <w:b w:val="0"/>
                <w:sz w:val="21"/>
              </w:rPr>
              <w:t>Khá</w:t>
            </w:r>
          </w:p>
        </w:tc>
        <w:tc>
          <w:tcPr>
            <w:tcW w:type="dxa" w:w="1615"/>
            <w:vAlign w:val="center"/>
          </w:tcPr>
          <w:p>
            <w:pPr>
              <w:spacing w:after="40" w:line="252" w:lineRule="auto"/>
              <w:jc w:val="left"/>
            </w:pPr>
            <w:r/>
            <w:r>
              <w:rPr>
                <w:rFonts w:ascii="Times New Roman" w:hAnsi="Times New Roman"/>
                <w:b w:val="0"/>
                <w:sz w:val="21"/>
              </w:rPr>
              <w:t>Nhiều</w:t>
            </w:r>
          </w:p>
        </w:tc>
        <w:tc>
          <w:tcPr>
            <w:tcW w:type="dxa" w:w="1615"/>
            <w:vAlign w:val="center"/>
          </w:tcPr>
          <w:p>
            <w:pPr>
              <w:spacing w:after="40" w:line="252" w:lineRule="auto"/>
              <w:jc w:val="left"/>
            </w:pPr>
            <w:r/>
            <w:r>
              <w:rPr>
                <w:rFonts w:ascii="Times New Roman" w:hAnsi="Times New Roman"/>
                <w:b w:val="0"/>
                <w:sz w:val="21"/>
              </w:rPr>
              <w:t>Nhiều</w:t>
            </w:r>
          </w:p>
        </w:tc>
      </w:tr>
      <w:tr>
        <w:tc>
          <w:tcPr>
            <w:tcW w:type="dxa" w:w="1615"/>
            <w:vAlign w:val="center"/>
          </w:tcPr>
          <w:p>
            <w:pPr>
              <w:spacing w:after="40" w:line="252" w:lineRule="auto"/>
              <w:jc w:val="left"/>
            </w:pPr>
            <w:r/>
            <w:r>
              <w:rPr>
                <w:rFonts w:ascii="Times New Roman" w:hAnsi="Times New Roman"/>
                <w:b w:val="0"/>
                <w:sz w:val="21"/>
              </w:rPr>
              <w:t>ADC/PWM</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Có</w:t>
            </w:r>
          </w:p>
        </w:tc>
        <w:tc>
          <w:tcPr>
            <w:tcW w:type="dxa" w:w="1615"/>
            <w:vAlign w:val="center"/>
          </w:tcPr>
          <w:p>
            <w:pPr>
              <w:spacing w:after="40" w:line="252" w:lineRule="auto"/>
              <w:jc w:val="left"/>
            </w:pPr>
            <w:r/>
            <w:r>
              <w:rPr>
                <w:rFonts w:ascii="Times New Roman" w:hAnsi="Times New Roman"/>
                <w:b w:val="0"/>
                <w:sz w:val="21"/>
              </w:rPr>
              <w:t>Không phải SBC nào cũng có ADC tích hợp</w:t>
            </w:r>
          </w:p>
        </w:tc>
      </w:tr>
      <w:tr>
        <w:tc>
          <w:tcPr>
            <w:tcW w:type="dxa" w:w="1615"/>
            <w:vAlign w:val="center"/>
          </w:tcPr>
          <w:p>
            <w:pPr>
              <w:spacing w:after="40" w:line="252" w:lineRule="auto"/>
              <w:jc w:val="left"/>
            </w:pPr>
            <w:r/>
            <w:r>
              <w:rPr>
                <w:rFonts w:ascii="Times New Roman" w:hAnsi="Times New Roman"/>
                <w:b w:val="0"/>
                <w:sz w:val="21"/>
              </w:rPr>
              <w:t>Chạy hệ điều hành</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Không</w:t>
            </w:r>
          </w:p>
        </w:tc>
        <w:tc>
          <w:tcPr>
            <w:tcW w:type="dxa" w:w="1615"/>
            <w:vAlign w:val="center"/>
          </w:tcPr>
          <w:p>
            <w:pPr>
              <w:spacing w:after="40" w:line="252" w:lineRule="auto"/>
              <w:jc w:val="left"/>
            </w:pPr>
            <w:r/>
            <w:r>
              <w:rPr>
                <w:rFonts w:ascii="Times New Roman" w:hAnsi="Times New Roman"/>
                <w:b w:val="0"/>
                <w:sz w:val="21"/>
              </w:rPr>
              <w:t>Có</w:t>
            </w:r>
          </w:p>
        </w:tc>
      </w:tr>
      <w:tr>
        <w:tc>
          <w:tcPr>
            <w:tcW w:type="dxa" w:w="1615"/>
            <w:vAlign w:val="center"/>
          </w:tcPr>
          <w:p>
            <w:pPr>
              <w:spacing w:after="40" w:line="252" w:lineRule="auto"/>
              <w:jc w:val="left"/>
            </w:pPr>
            <w:r/>
            <w:r>
              <w:rPr>
                <w:rFonts w:ascii="Times New Roman" w:hAnsi="Times New Roman"/>
                <w:b w:val="0"/>
                <w:sz w:val="21"/>
              </w:rPr>
              <w:t>Phù hợp học nền tảng</w:t>
            </w:r>
          </w:p>
        </w:tc>
        <w:tc>
          <w:tcPr>
            <w:tcW w:type="dxa" w:w="1615"/>
            <w:vAlign w:val="center"/>
          </w:tcPr>
          <w:p>
            <w:pPr>
              <w:spacing w:after="40" w:line="252" w:lineRule="auto"/>
              <w:jc w:val="left"/>
            </w:pPr>
            <w:r/>
            <w:r>
              <w:rPr>
                <w:rFonts w:ascii="Times New Roman" w:hAnsi="Times New Roman"/>
                <w:b w:val="0"/>
                <w:sz w:val="21"/>
              </w:rPr>
              <w:t>Rất cao</w:t>
            </w:r>
          </w:p>
        </w:tc>
        <w:tc>
          <w:tcPr>
            <w:tcW w:type="dxa" w:w="1615"/>
            <w:vAlign w:val="center"/>
          </w:tcPr>
          <w:p>
            <w:pPr>
              <w:spacing w:after="40" w:line="252" w:lineRule="auto"/>
              <w:jc w:val="left"/>
            </w:pPr>
            <w:r/>
            <w:r>
              <w:rPr>
                <w:rFonts w:ascii="Times New Roman" w:hAnsi="Times New Roman"/>
                <w:b w:val="0"/>
                <w:sz w:val="21"/>
              </w:rPr>
              <w:t>Cao</w:t>
            </w:r>
          </w:p>
        </w:tc>
        <w:tc>
          <w:tcPr>
            <w:tcW w:type="dxa" w:w="1615"/>
            <w:vAlign w:val="center"/>
          </w:tcPr>
          <w:p>
            <w:pPr>
              <w:spacing w:after="40" w:line="252" w:lineRule="auto"/>
              <w:jc w:val="left"/>
            </w:pPr>
            <w:r/>
            <w:r>
              <w:rPr>
                <w:rFonts w:ascii="Times New Roman" w:hAnsi="Times New Roman"/>
                <w:b w:val="0"/>
                <w:sz w:val="21"/>
              </w:rPr>
              <w:t>Cao</w:t>
            </w:r>
          </w:p>
        </w:tc>
        <w:tc>
          <w:tcPr>
            <w:tcW w:type="dxa" w:w="1615"/>
            <w:vAlign w:val="center"/>
          </w:tcPr>
          <w:p>
            <w:pPr>
              <w:spacing w:after="40" w:line="252" w:lineRule="auto"/>
              <w:jc w:val="left"/>
            </w:pPr>
            <w:r/>
            <w:r>
              <w:rPr>
                <w:rFonts w:ascii="Times New Roman" w:hAnsi="Times New Roman"/>
                <w:b w:val="0"/>
                <w:sz w:val="21"/>
              </w:rPr>
              <w:t>Cao</w:t>
            </w:r>
          </w:p>
        </w:tc>
        <w:tc>
          <w:tcPr>
            <w:tcW w:type="dxa" w:w="1615"/>
            <w:vAlign w:val="center"/>
          </w:tcPr>
          <w:p>
            <w:pPr>
              <w:spacing w:after="40" w:line="252" w:lineRule="auto"/>
              <w:jc w:val="left"/>
            </w:pPr>
            <w:r/>
            <w:r>
              <w:rPr>
                <w:rFonts w:ascii="Times New Roman" w:hAnsi="Times New Roman"/>
                <w:b w:val="0"/>
                <w:sz w:val="21"/>
              </w:rPr>
              <w:t>Trung bình</w:t>
            </w:r>
          </w:p>
        </w:tc>
      </w:tr>
      <w:tr>
        <w:tc>
          <w:tcPr>
            <w:tcW w:type="dxa" w:w="1615"/>
            <w:vAlign w:val="center"/>
          </w:tcPr>
          <w:p>
            <w:pPr>
              <w:spacing w:after="40" w:line="252" w:lineRule="auto"/>
              <w:jc w:val="left"/>
            </w:pPr>
            <w:r/>
            <w:r>
              <w:rPr>
                <w:rFonts w:ascii="Times New Roman" w:hAnsi="Times New Roman"/>
                <w:b w:val="0"/>
                <w:sz w:val="21"/>
              </w:rPr>
              <w:t>Phù hợp đồ án IoT</w:t>
            </w:r>
          </w:p>
        </w:tc>
        <w:tc>
          <w:tcPr>
            <w:tcW w:type="dxa" w:w="1615"/>
            <w:vAlign w:val="center"/>
          </w:tcPr>
          <w:p>
            <w:pPr>
              <w:spacing w:after="40" w:line="252" w:lineRule="auto"/>
              <w:jc w:val="left"/>
            </w:pPr>
            <w:r/>
            <w:r>
              <w:rPr>
                <w:rFonts w:ascii="Times New Roman" w:hAnsi="Times New Roman"/>
                <w:b w:val="0"/>
                <w:sz w:val="21"/>
              </w:rPr>
              <w:t>Trung bình</w:t>
            </w:r>
          </w:p>
        </w:tc>
        <w:tc>
          <w:tcPr>
            <w:tcW w:type="dxa" w:w="1615"/>
            <w:vAlign w:val="center"/>
          </w:tcPr>
          <w:p>
            <w:pPr>
              <w:spacing w:after="40" w:line="252" w:lineRule="auto"/>
              <w:jc w:val="left"/>
            </w:pPr>
            <w:r/>
            <w:r>
              <w:rPr>
                <w:rFonts w:ascii="Times New Roman" w:hAnsi="Times New Roman"/>
                <w:b w:val="0"/>
                <w:sz w:val="21"/>
              </w:rPr>
              <w:t>Trung bình</w:t>
            </w:r>
          </w:p>
        </w:tc>
        <w:tc>
          <w:tcPr>
            <w:tcW w:type="dxa" w:w="1615"/>
            <w:vAlign w:val="center"/>
          </w:tcPr>
          <w:p>
            <w:pPr>
              <w:spacing w:after="40" w:line="252" w:lineRule="auto"/>
              <w:jc w:val="left"/>
            </w:pPr>
            <w:r/>
            <w:r>
              <w:rPr>
                <w:rFonts w:ascii="Times New Roman" w:hAnsi="Times New Roman"/>
                <w:b w:val="0"/>
                <w:sz w:val="21"/>
              </w:rPr>
              <w:t>Cao</w:t>
            </w:r>
          </w:p>
        </w:tc>
        <w:tc>
          <w:tcPr>
            <w:tcW w:type="dxa" w:w="1615"/>
            <w:vAlign w:val="center"/>
          </w:tcPr>
          <w:p>
            <w:pPr>
              <w:spacing w:after="40" w:line="252" w:lineRule="auto"/>
              <w:jc w:val="left"/>
            </w:pPr>
            <w:r/>
            <w:r>
              <w:rPr>
                <w:rFonts w:ascii="Times New Roman" w:hAnsi="Times New Roman"/>
                <w:b w:val="0"/>
                <w:sz w:val="21"/>
              </w:rPr>
              <w:t>Rất cao</w:t>
            </w:r>
          </w:p>
        </w:tc>
        <w:tc>
          <w:tcPr>
            <w:tcW w:type="dxa" w:w="1615"/>
            <w:vAlign w:val="center"/>
          </w:tcPr>
          <w:p>
            <w:pPr>
              <w:spacing w:after="40" w:line="252" w:lineRule="auto"/>
              <w:jc w:val="left"/>
            </w:pPr>
            <w:r/>
            <w:r>
              <w:rPr>
                <w:rFonts w:ascii="Times New Roman" w:hAnsi="Times New Roman"/>
                <w:b w:val="0"/>
                <w:sz w:val="21"/>
              </w:rPr>
              <w:t>Rất cao nếu cần xử lý cấp cao</w:t>
            </w:r>
          </w:p>
        </w:tc>
      </w:tr>
    </w:tbl>
    <w:p>
      <w:pPr>
        <w:spacing w:after="40"/>
      </w:pPr>
    </w:p>
    <w:p>
      <w:pPr>
        <w:pStyle w:val="Heading2"/>
        <w:keepNext/>
      </w:pPr>
      <w:r>
        <w:t>1.9. Định hướng lựa chọn board cho quá trình học</w:t>
      </w:r>
    </w:p>
    <w:p>
      <w:r>
        <w:t>Lộ trình nên đi từ vi điều khiển đơn giản đến nền tảng IoT có kết nối mạng. Arduino Uno có thể sử dụng để hình thành kiến thức về GPIO, LED, điện trở và cảm biến; sau đó chuyển sang ESP8266 để hiểu mô hình kết nối Wi-Fi và tiếp tục sử dụng ESP32 làm nền tảng chính cho đồ án IoT. Raspberry Pi nên được bổ sung khi đề tài cần gateway, máy chủ cục bộ, xử lý hình ảnh hoặc các tác vụ tính toán cấp cao.</w:t>
      </w:r>
    </w:p>
    <w:p>
      <w:pPr>
        <w:pStyle w:val="Heading1"/>
        <w:keepNext/>
      </w:pPr>
      <w:r>
        <w:t>2. Tìm hiểu Arduino IDE</w:t>
      </w:r>
    </w:p>
    <w:p>
      <w:pPr>
        <w:pStyle w:val="Heading2"/>
        <w:keepNext/>
      </w:pPr>
      <w:r>
        <w:t>2.1. Khái niệm</w:t>
      </w:r>
    </w:p>
    <w:p>
      <w:r>
        <w:t>Arduino IDE (Integrated Development Environment) là môi trường phát triển dùng để viết mã nguồn, biên dịch, nạp chương trình và theo dõi hoạt động của board thông qua các công cụ như Serial Monitor và Serial Plotter. Arduino IDE 2 còn tích hợp Board Manager, Library Manager và các công cụ hỗ trợ phát triển khác.</w:t>
      </w:r>
    </w:p>
    <w:p>
      <w:pPr>
        <w:pStyle w:val="Heading2"/>
        <w:keepNext/>
      </w:pPr>
      <w:r>
        <w:t>2.2. Thành phần và chức năng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Thành phần</w:t>
            </w:r>
          </w:p>
        </w:tc>
        <w:tc>
          <w:tcPr>
            <w:tcW w:type="dxa" w:w="4844"/>
            <w:vAlign w:val="center"/>
            <w:shd w:fill="1F4E78"/>
          </w:tcPr>
          <w:p>
            <w:pPr>
              <w:spacing w:after="40" w:line="252" w:lineRule="auto"/>
              <w:jc w:val="left"/>
            </w:pPr>
            <w:r/>
            <w:r>
              <w:rPr>
                <w:rFonts w:ascii="Times New Roman" w:hAnsi="Times New Roman"/>
                <w:b/>
                <w:color w:val="FFFFFF"/>
                <w:sz w:val="21"/>
              </w:rPr>
              <w:t>Chức năng</w:t>
            </w:r>
          </w:p>
        </w:tc>
      </w:tr>
      <w:tr>
        <w:tc>
          <w:tcPr>
            <w:tcW w:type="dxa" w:w="4844"/>
            <w:vAlign w:val="center"/>
          </w:tcPr>
          <w:p>
            <w:pPr>
              <w:spacing w:after="40" w:line="252" w:lineRule="auto"/>
              <w:jc w:val="left"/>
            </w:pPr>
            <w:r/>
            <w:r>
              <w:rPr>
                <w:rFonts w:ascii="Times New Roman" w:hAnsi="Times New Roman"/>
                <w:b w:val="0"/>
                <w:sz w:val="21"/>
              </w:rPr>
              <w:t>Code Editor</w:t>
            </w:r>
          </w:p>
        </w:tc>
        <w:tc>
          <w:tcPr>
            <w:tcW w:type="dxa" w:w="4844"/>
            <w:vAlign w:val="center"/>
          </w:tcPr>
          <w:p>
            <w:pPr>
              <w:spacing w:after="40" w:line="252" w:lineRule="auto"/>
              <w:jc w:val="left"/>
            </w:pPr>
            <w:r/>
            <w:r>
              <w:rPr>
                <w:rFonts w:ascii="Times New Roman" w:hAnsi="Times New Roman"/>
                <w:b w:val="0"/>
                <w:sz w:val="21"/>
              </w:rPr>
              <w:t>Soạn thảo chương trình.</w:t>
            </w:r>
          </w:p>
        </w:tc>
      </w:tr>
      <w:tr>
        <w:tc>
          <w:tcPr>
            <w:tcW w:type="dxa" w:w="4844"/>
            <w:vAlign w:val="center"/>
          </w:tcPr>
          <w:p>
            <w:pPr>
              <w:spacing w:after="40" w:line="252" w:lineRule="auto"/>
              <w:jc w:val="left"/>
            </w:pPr>
            <w:r/>
            <w:r>
              <w:rPr>
                <w:rFonts w:ascii="Times New Roman" w:hAnsi="Times New Roman"/>
                <w:b w:val="0"/>
                <w:sz w:val="21"/>
              </w:rPr>
              <w:t>Verify/Compile</w:t>
            </w:r>
          </w:p>
        </w:tc>
        <w:tc>
          <w:tcPr>
            <w:tcW w:type="dxa" w:w="4844"/>
            <w:vAlign w:val="center"/>
          </w:tcPr>
          <w:p>
            <w:pPr>
              <w:spacing w:after="40" w:line="252" w:lineRule="auto"/>
              <w:jc w:val="left"/>
            </w:pPr>
            <w:r/>
            <w:r>
              <w:rPr>
                <w:rFonts w:ascii="Times New Roman" w:hAnsi="Times New Roman"/>
                <w:b w:val="0"/>
                <w:sz w:val="21"/>
              </w:rPr>
              <w:t>Biên dịch và phát hiện lỗi cú pháp trước khi nạp.</w:t>
            </w:r>
          </w:p>
        </w:tc>
      </w:tr>
      <w:tr>
        <w:tc>
          <w:tcPr>
            <w:tcW w:type="dxa" w:w="4844"/>
            <w:vAlign w:val="center"/>
          </w:tcPr>
          <w:p>
            <w:pPr>
              <w:spacing w:after="40" w:line="252" w:lineRule="auto"/>
              <w:jc w:val="left"/>
            </w:pPr>
            <w:r/>
            <w:r>
              <w:rPr>
                <w:rFonts w:ascii="Times New Roman" w:hAnsi="Times New Roman"/>
                <w:b w:val="0"/>
                <w:sz w:val="21"/>
              </w:rPr>
              <w:t>Upload</w:t>
            </w:r>
          </w:p>
        </w:tc>
        <w:tc>
          <w:tcPr>
            <w:tcW w:type="dxa" w:w="4844"/>
            <w:vAlign w:val="center"/>
          </w:tcPr>
          <w:p>
            <w:pPr>
              <w:spacing w:after="40" w:line="252" w:lineRule="auto"/>
              <w:jc w:val="left"/>
            </w:pPr>
            <w:r/>
            <w:r>
              <w:rPr>
                <w:rFonts w:ascii="Times New Roman" w:hAnsi="Times New Roman"/>
                <w:b w:val="0"/>
                <w:sz w:val="21"/>
              </w:rPr>
              <w:t>Nạp chương trình đã biên dịch vào board.</w:t>
            </w:r>
          </w:p>
        </w:tc>
      </w:tr>
      <w:tr>
        <w:tc>
          <w:tcPr>
            <w:tcW w:type="dxa" w:w="4844"/>
            <w:vAlign w:val="center"/>
          </w:tcPr>
          <w:p>
            <w:pPr>
              <w:spacing w:after="40" w:line="252" w:lineRule="auto"/>
              <w:jc w:val="left"/>
            </w:pPr>
            <w:r/>
            <w:r>
              <w:rPr>
                <w:rFonts w:ascii="Times New Roman" w:hAnsi="Times New Roman"/>
                <w:b w:val="0"/>
                <w:sz w:val="21"/>
              </w:rPr>
              <w:t>Board Manager</w:t>
            </w:r>
          </w:p>
        </w:tc>
        <w:tc>
          <w:tcPr>
            <w:tcW w:type="dxa" w:w="4844"/>
            <w:vAlign w:val="center"/>
          </w:tcPr>
          <w:p>
            <w:pPr>
              <w:spacing w:after="40" w:line="252" w:lineRule="auto"/>
              <w:jc w:val="left"/>
            </w:pPr>
            <w:r/>
            <w:r>
              <w:rPr>
                <w:rFonts w:ascii="Times New Roman" w:hAnsi="Times New Roman"/>
                <w:b w:val="0"/>
                <w:sz w:val="21"/>
              </w:rPr>
              <w:t>Cài đặt và quản lý gói hỗ trợ cho các loại board.</w:t>
            </w:r>
          </w:p>
        </w:tc>
      </w:tr>
      <w:tr>
        <w:tc>
          <w:tcPr>
            <w:tcW w:type="dxa" w:w="4844"/>
            <w:vAlign w:val="center"/>
          </w:tcPr>
          <w:p>
            <w:pPr>
              <w:spacing w:after="40" w:line="252" w:lineRule="auto"/>
              <w:jc w:val="left"/>
            </w:pPr>
            <w:r/>
            <w:r>
              <w:rPr>
                <w:rFonts w:ascii="Times New Roman" w:hAnsi="Times New Roman"/>
                <w:b w:val="0"/>
                <w:sz w:val="21"/>
              </w:rPr>
              <w:t>Library Manager</w:t>
            </w:r>
          </w:p>
        </w:tc>
        <w:tc>
          <w:tcPr>
            <w:tcW w:type="dxa" w:w="4844"/>
            <w:vAlign w:val="center"/>
          </w:tcPr>
          <w:p>
            <w:pPr>
              <w:spacing w:after="40" w:line="252" w:lineRule="auto"/>
              <w:jc w:val="left"/>
            </w:pPr>
            <w:r/>
            <w:r>
              <w:rPr>
                <w:rFonts w:ascii="Times New Roman" w:hAnsi="Times New Roman"/>
                <w:b w:val="0"/>
                <w:sz w:val="21"/>
              </w:rPr>
              <w:t>Cài đặt và quản lý thư viện cho cảm biến, giao thức và module.</w:t>
            </w:r>
          </w:p>
        </w:tc>
      </w:tr>
      <w:tr>
        <w:tc>
          <w:tcPr>
            <w:tcW w:type="dxa" w:w="4844"/>
            <w:vAlign w:val="center"/>
          </w:tcPr>
          <w:p>
            <w:pPr>
              <w:spacing w:after="40" w:line="252" w:lineRule="auto"/>
              <w:jc w:val="left"/>
            </w:pPr>
            <w:r/>
            <w:r>
              <w:rPr>
                <w:rFonts w:ascii="Times New Roman" w:hAnsi="Times New Roman"/>
                <w:b w:val="0"/>
                <w:sz w:val="21"/>
              </w:rPr>
              <w:t>Serial Monitor</w:t>
            </w:r>
          </w:p>
        </w:tc>
        <w:tc>
          <w:tcPr>
            <w:tcW w:type="dxa" w:w="4844"/>
            <w:vAlign w:val="center"/>
          </w:tcPr>
          <w:p>
            <w:pPr>
              <w:spacing w:after="40" w:line="252" w:lineRule="auto"/>
              <w:jc w:val="left"/>
            </w:pPr>
            <w:r/>
            <w:r>
              <w:rPr>
                <w:rFonts w:ascii="Times New Roman" w:hAnsi="Times New Roman"/>
                <w:b w:val="0"/>
                <w:sz w:val="21"/>
              </w:rPr>
              <w:t>Hiển thị dữ liệu nối tiếp phục vụ kiểm thử và debug.</w:t>
            </w:r>
          </w:p>
        </w:tc>
      </w:tr>
      <w:tr>
        <w:tc>
          <w:tcPr>
            <w:tcW w:type="dxa" w:w="4844"/>
            <w:vAlign w:val="center"/>
          </w:tcPr>
          <w:p>
            <w:pPr>
              <w:spacing w:after="40" w:line="252" w:lineRule="auto"/>
              <w:jc w:val="left"/>
            </w:pPr>
            <w:r/>
            <w:r>
              <w:rPr>
                <w:rFonts w:ascii="Times New Roman" w:hAnsi="Times New Roman"/>
                <w:b w:val="0"/>
                <w:sz w:val="21"/>
              </w:rPr>
              <w:t>Serial Plotter</w:t>
            </w:r>
          </w:p>
        </w:tc>
        <w:tc>
          <w:tcPr>
            <w:tcW w:type="dxa" w:w="4844"/>
            <w:vAlign w:val="center"/>
          </w:tcPr>
          <w:p>
            <w:pPr>
              <w:spacing w:after="40" w:line="252" w:lineRule="auto"/>
              <w:jc w:val="left"/>
            </w:pPr>
            <w:r/>
            <w:r>
              <w:rPr>
                <w:rFonts w:ascii="Times New Roman" w:hAnsi="Times New Roman"/>
                <w:b w:val="0"/>
                <w:sz w:val="21"/>
              </w:rPr>
              <w:t>Biểu diễn dữ liệu nối tiếp dưới dạng đồ thị để quan sát biến thiên cảm biến.</w:t>
            </w:r>
          </w:p>
        </w:tc>
      </w:tr>
    </w:tbl>
    <w:p>
      <w:pPr>
        <w:spacing w:after="40"/>
      </w:pPr>
    </w:p>
    <w:p>
      <w:pPr>
        <w:pStyle w:val="Heading2"/>
        <w:keepNext/>
      </w:pPr>
      <w:r>
        <w:t>2.3. Cấu trúc chương trình Arduino</w:t>
      </w:r>
    </w:p>
    <w:p>
      <w:pPr>
        <w:spacing w:before="80" w:after="120"/>
        <w:ind w:left="567" w:right="567"/>
        <w:shd w:fill="F2F2F2"/>
      </w:pPr>
      <w:r>
        <w:rPr>
          <w:rFonts w:ascii="Consolas" w:hAnsi="Consolas"/>
          <w:sz w:val="18"/>
        </w:rPr>
        <w:t>void setup() {</w:t>
        <w:br/>
        <w:t xml:space="preserve">    // Khởi tạo</w:t>
        <w:br/>
        <w:t>}</w:t>
        <w:br/>
        <w:br/>
        <w:t>void loop() {</w:t>
        <w:br/>
        <w:t xml:space="preserve">    // Chương trình được lặp liên tục</w:t>
        <w:br/>
        <w:t>}</w:t>
      </w:r>
    </w:p>
    <w:p>
      <w:r>
        <w:t>Trong mô hình trên, setup() được thực thi một lần khi board khởi động hoặc reset, còn loop() được thực thi lặp lại. Đây là cấu trúc nền tảng cần nắm trước khi triển khai chương trình IoT phức tạp.</w:t>
      </w:r>
    </w:p>
    <w:p>
      <w:pPr>
        <w:pStyle w:val="Heading2"/>
        <w:keepNext/>
      </w:pPr>
      <w:r>
        <w:t>2.4. Nhóm hàm cơ bản cần nắm</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Nhóm</w:t>
            </w:r>
          </w:p>
        </w:tc>
        <w:tc>
          <w:tcPr>
            <w:tcW w:type="dxa" w:w="3230"/>
            <w:vAlign w:val="center"/>
            <w:shd w:fill="1F4E78"/>
          </w:tcPr>
          <w:p>
            <w:pPr>
              <w:spacing w:after="40" w:line="252" w:lineRule="auto"/>
              <w:jc w:val="left"/>
            </w:pPr>
            <w:r/>
            <w:r>
              <w:rPr>
                <w:rFonts w:ascii="Times New Roman" w:hAnsi="Times New Roman"/>
                <w:b/>
                <w:color w:val="FFFFFF"/>
                <w:sz w:val="21"/>
              </w:rPr>
              <w:t>Hàm tiêu biểu</w:t>
            </w:r>
          </w:p>
        </w:tc>
        <w:tc>
          <w:tcPr>
            <w:tcW w:type="dxa" w:w="3230"/>
            <w:vAlign w:val="center"/>
            <w:shd w:fill="1F4E78"/>
          </w:tcPr>
          <w:p>
            <w:pPr>
              <w:spacing w:after="40" w:line="252" w:lineRule="auto"/>
              <w:jc w:val="left"/>
            </w:pPr>
            <w:r/>
            <w:r>
              <w:rPr>
                <w:rFonts w:ascii="Times New Roman" w:hAnsi="Times New Roman"/>
                <w:b/>
                <w:color w:val="FFFFFF"/>
                <w:sz w:val="21"/>
              </w:rPr>
              <w:t>Mục đích</w:t>
            </w:r>
          </w:p>
        </w:tc>
      </w:tr>
      <w:tr>
        <w:tc>
          <w:tcPr>
            <w:tcW w:type="dxa" w:w="3230"/>
            <w:vAlign w:val="center"/>
          </w:tcPr>
          <w:p>
            <w:pPr>
              <w:spacing w:after="40" w:line="252" w:lineRule="auto"/>
              <w:jc w:val="left"/>
            </w:pPr>
            <w:r/>
            <w:r>
              <w:rPr>
                <w:rFonts w:ascii="Times New Roman" w:hAnsi="Times New Roman"/>
                <w:b w:val="0"/>
                <w:sz w:val="21"/>
              </w:rPr>
              <w:t>GPIO</w:t>
            </w:r>
          </w:p>
        </w:tc>
        <w:tc>
          <w:tcPr>
            <w:tcW w:type="dxa" w:w="3230"/>
            <w:vAlign w:val="center"/>
          </w:tcPr>
          <w:p>
            <w:pPr>
              <w:spacing w:after="40" w:line="252" w:lineRule="auto"/>
              <w:jc w:val="left"/>
            </w:pPr>
            <w:r/>
            <w:r>
              <w:rPr>
                <w:rFonts w:ascii="Times New Roman" w:hAnsi="Times New Roman"/>
                <w:b w:val="0"/>
                <w:sz w:val="21"/>
              </w:rPr>
              <w:t>pinMode(), digitalWrite(), digitalRead()</w:t>
            </w:r>
          </w:p>
        </w:tc>
        <w:tc>
          <w:tcPr>
            <w:tcW w:type="dxa" w:w="3230"/>
            <w:vAlign w:val="center"/>
          </w:tcPr>
          <w:p>
            <w:pPr>
              <w:spacing w:after="40" w:line="252" w:lineRule="auto"/>
              <w:jc w:val="left"/>
            </w:pPr>
            <w:r/>
            <w:r>
              <w:rPr>
                <w:rFonts w:ascii="Times New Roman" w:hAnsi="Times New Roman"/>
                <w:b w:val="0"/>
                <w:sz w:val="21"/>
              </w:rPr>
              <w:t>Cấu hình và đọc/ghi tín hiệu số.</w:t>
            </w:r>
          </w:p>
        </w:tc>
      </w:tr>
      <w:tr>
        <w:tc>
          <w:tcPr>
            <w:tcW w:type="dxa" w:w="3230"/>
            <w:vAlign w:val="center"/>
          </w:tcPr>
          <w:p>
            <w:pPr>
              <w:spacing w:after="40" w:line="252" w:lineRule="auto"/>
              <w:jc w:val="left"/>
            </w:pPr>
            <w:r/>
            <w:r>
              <w:rPr>
                <w:rFonts w:ascii="Times New Roman" w:hAnsi="Times New Roman"/>
                <w:b w:val="0"/>
                <w:sz w:val="21"/>
              </w:rPr>
              <w:t>Analog</w:t>
            </w:r>
          </w:p>
        </w:tc>
        <w:tc>
          <w:tcPr>
            <w:tcW w:type="dxa" w:w="3230"/>
            <w:vAlign w:val="center"/>
          </w:tcPr>
          <w:p>
            <w:pPr>
              <w:spacing w:after="40" w:line="252" w:lineRule="auto"/>
              <w:jc w:val="left"/>
            </w:pPr>
            <w:r/>
            <w:r>
              <w:rPr>
                <w:rFonts w:ascii="Times New Roman" w:hAnsi="Times New Roman"/>
                <w:b w:val="0"/>
                <w:sz w:val="21"/>
              </w:rPr>
              <w:t>analogRead()</w:t>
            </w:r>
          </w:p>
        </w:tc>
        <w:tc>
          <w:tcPr>
            <w:tcW w:type="dxa" w:w="3230"/>
            <w:vAlign w:val="center"/>
          </w:tcPr>
          <w:p>
            <w:pPr>
              <w:spacing w:after="40" w:line="252" w:lineRule="auto"/>
              <w:jc w:val="left"/>
            </w:pPr>
            <w:r/>
            <w:r>
              <w:rPr>
                <w:rFonts w:ascii="Times New Roman" w:hAnsi="Times New Roman"/>
                <w:b w:val="0"/>
                <w:sz w:val="21"/>
              </w:rPr>
              <w:t>Đọc tín hiệu analog.</w:t>
            </w:r>
          </w:p>
        </w:tc>
      </w:tr>
      <w:tr>
        <w:tc>
          <w:tcPr>
            <w:tcW w:type="dxa" w:w="3230"/>
            <w:vAlign w:val="center"/>
          </w:tcPr>
          <w:p>
            <w:pPr>
              <w:spacing w:after="40" w:line="252" w:lineRule="auto"/>
              <w:jc w:val="left"/>
            </w:pPr>
            <w:r/>
            <w:r>
              <w:rPr>
                <w:rFonts w:ascii="Times New Roman" w:hAnsi="Times New Roman"/>
                <w:b w:val="0"/>
                <w:sz w:val="21"/>
              </w:rPr>
              <w:t>PWM</w:t>
            </w:r>
          </w:p>
        </w:tc>
        <w:tc>
          <w:tcPr>
            <w:tcW w:type="dxa" w:w="3230"/>
            <w:vAlign w:val="center"/>
          </w:tcPr>
          <w:p>
            <w:pPr>
              <w:spacing w:after="40" w:line="252" w:lineRule="auto"/>
              <w:jc w:val="left"/>
            </w:pPr>
            <w:r/>
            <w:r>
              <w:rPr>
                <w:rFonts w:ascii="Times New Roman" w:hAnsi="Times New Roman"/>
                <w:b w:val="0"/>
                <w:sz w:val="21"/>
              </w:rPr>
              <w:t>analogWrite() hoặc API PWM tùy board</w:t>
            </w:r>
          </w:p>
        </w:tc>
        <w:tc>
          <w:tcPr>
            <w:tcW w:type="dxa" w:w="3230"/>
            <w:vAlign w:val="center"/>
          </w:tcPr>
          <w:p>
            <w:pPr>
              <w:spacing w:after="40" w:line="252" w:lineRule="auto"/>
              <w:jc w:val="left"/>
            </w:pPr>
            <w:r/>
            <w:r>
              <w:rPr>
                <w:rFonts w:ascii="Times New Roman" w:hAnsi="Times New Roman"/>
                <w:b w:val="0"/>
                <w:sz w:val="21"/>
              </w:rPr>
              <w:t>Điều khiển mức công suất/tín hiệu dạng xung.</w:t>
            </w:r>
          </w:p>
        </w:tc>
      </w:tr>
      <w:tr>
        <w:tc>
          <w:tcPr>
            <w:tcW w:type="dxa" w:w="3230"/>
            <w:vAlign w:val="center"/>
          </w:tcPr>
          <w:p>
            <w:pPr>
              <w:spacing w:after="40" w:line="252" w:lineRule="auto"/>
              <w:jc w:val="left"/>
            </w:pPr>
            <w:r/>
            <w:r>
              <w:rPr>
                <w:rFonts w:ascii="Times New Roman" w:hAnsi="Times New Roman"/>
                <w:b w:val="0"/>
                <w:sz w:val="21"/>
              </w:rPr>
              <w:t>Timing</w:t>
            </w:r>
          </w:p>
        </w:tc>
        <w:tc>
          <w:tcPr>
            <w:tcW w:type="dxa" w:w="3230"/>
            <w:vAlign w:val="center"/>
          </w:tcPr>
          <w:p>
            <w:pPr>
              <w:spacing w:after="40" w:line="252" w:lineRule="auto"/>
              <w:jc w:val="left"/>
            </w:pPr>
            <w:r/>
            <w:r>
              <w:rPr>
                <w:rFonts w:ascii="Times New Roman" w:hAnsi="Times New Roman"/>
                <w:b w:val="0"/>
                <w:sz w:val="21"/>
              </w:rPr>
              <w:t>delay(), millis()</w:t>
            </w:r>
          </w:p>
        </w:tc>
        <w:tc>
          <w:tcPr>
            <w:tcW w:type="dxa" w:w="3230"/>
            <w:vAlign w:val="center"/>
          </w:tcPr>
          <w:p>
            <w:pPr>
              <w:spacing w:after="40" w:line="252" w:lineRule="auto"/>
              <w:jc w:val="left"/>
            </w:pPr>
            <w:r/>
            <w:r>
              <w:rPr>
                <w:rFonts w:ascii="Times New Roman" w:hAnsi="Times New Roman"/>
                <w:b w:val="0"/>
                <w:sz w:val="21"/>
              </w:rPr>
              <w:t>Điều khiển thời gian; millis() giúp thiết kế logic không chặn.</w:t>
            </w:r>
          </w:p>
        </w:tc>
      </w:tr>
      <w:tr>
        <w:tc>
          <w:tcPr>
            <w:tcW w:type="dxa" w:w="3230"/>
            <w:vAlign w:val="center"/>
          </w:tcPr>
          <w:p>
            <w:pPr>
              <w:spacing w:after="40" w:line="252" w:lineRule="auto"/>
              <w:jc w:val="left"/>
            </w:pPr>
            <w:r/>
            <w:r>
              <w:rPr>
                <w:rFonts w:ascii="Times New Roman" w:hAnsi="Times New Roman"/>
                <w:b w:val="0"/>
                <w:sz w:val="21"/>
              </w:rPr>
              <w:t>Serial</w:t>
            </w:r>
          </w:p>
        </w:tc>
        <w:tc>
          <w:tcPr>
            <w:tcW w:type="dxa" w:w="3230"/>
            <w:vAlign w:val="center"/>
          </w:tcPr>
          <w:p>
            <w:pPr>
              <w:spacing w:after="40" w:line="252" w:lineRule="auto"/>
              <w:jc w:val="left"/>
            </w:pPr>
            <w:r/>
            <w:r>
              <w:rPr>
                <w:rFonts w:ascii="Times New Roman" w:hAnsi="Times New Roman"/>
                <w:b w:val="0"/>
                <w:sz w:val="21"/>
              </w:rPr>
              <w:t>Serial.begin(), Serial.print()</w:t>
            </w:r>
          </w:p>
        </w:tc>
        <w:tc>
          <w:tcPr>
            <w:tcW w:type="dxa" w:w="3230"/>
            <w:vAlign w:val="center"/>
          </w:tcPr>
          <w:p>
            <w:pPr>
              <w:spacing w:after="40" w:line="252" w:lineRule="auto"/>
              <w:jc w:val="left"/>
            </w:pPr>
            <w:r/>
            <w:r>
              <w:rPr>
                <w:rFonts w:ascii="Times New Roman" w:hAnsi="Times New Roman"/>
                <w:b w:val="0"/>
                <w:sz w:val="21"/>
              </w:rPr>
              <w:t>Giao tiếp và debug.</w:t>
            </w:r>
          </w:p>
        </w:tc>
      </w:tr>
      <w:tr>
        <w:tc>
          <w:tcPr>
            <w:tcW w:type="dxa" w:w="3230"/>
            <w:vAlign w:val="center"/>
          </w:tcPr>
          <w:p>
            <w:pPr>
              <w:spacing w:after="40" w:line="252" w:lineRule="auto"/>
              <w:jc w:val="left"/>
            </w:pPr>
            <w:r/>
            <w:r>
              <w:rPr>
                <w:rFonts w:ascii="Times New Roman" w:hAnsi="Times New Roman"/>
                <w:b w:val="0"/>
                <w:sz w:val="21"/>
              </w:rPr>
              <w:t>Thư viện</w:t>
            </w:r>
          </w:p>
        </w:tc>
        <w:tc>
          <w:tcPr>
            <w:tcW w:type="dxa" w:w="3230"/>
            <w:vAlign w:val="center"/>
          </w:tcPr>
          <w:p>
            <w:pPr>
              <w:spacing w:after="40" w:line="252" w:lineRule="auto"/>
              <w:jc w:val="left"/>
            </w:pPr>
            <w:r/>
            <w:r>
              <w:rPr>
                <w:rFonts w:ascii="Times New Roman" w:hAnsi="Times New Roman"/>
                <w:b w:val="0"/>
                <w:sz w:val="21"/>
              </w:rPr>
              <w:t>#include &lt;...&gt;</w:t>
            </w:r>
          </w:p>
        </w:tc>
        <w:tc>
          <w:tcPr>
            <w:tcW w:type="dxa" w:w="3230"/>
            <w:vAlign w:val="center"/>
          </w:tcPr>
          <w:p>
            <w:pPr>
              <w:spacing w:after="40" w:line="252" w:lineRule="auto"/>
              <w:jc w:val="left"/>
            </w:pPr>
            <w:r/>
            <w:r>
              <w:rPr>
                <w:rFonts w:ascii="Times New Roman" w:hAnsi="Times New Roman"/>
                <w:b w:val="0"/>
                <w:sz w:val="21"/>
              </w:rPr>
              <w:t>Sử dụng chức năng của cảm biến/module/thư viện.</w:t>
            </w:r>
          </w:p>
        </w:tc>
      </w:tr>
    </w:tbl>
    <w:p>
      <w:pPr>
        <w:spacing w:after="40"/>
      </w:pPr>
    </w:p>
    <w:p>
      <w:pPr>
        <w:pStyle w:val="Heading2"/>
        <w:keepNext/>
      </w:pPr>
      <w:r>
        <w:t>2.5. Quy trình phát triển với Arduino IDE</w:t>
      </w:r>
    </w:p>
    <w:p>
      <w:pPr>
        <w:spacing w:before="80" w:after="120"/>
        <w:ind w:left="567" w:right="567"/>
        <w:shd w:fill="F2F2F2"/>
      </w:pPr>
      <w:r>
        <w:rPr>
          <w:rFonts w:ascii="Consolas" w:hAnsi="Consolas"/>
          <w:sz w:val="18"/>
        </w:rPr>
        <w:t>Tạo Sketch → Chọn Board → Chọn Port → Cài thư viện → Viết chương trình</w:t>
        <w:br/>
        <w:t>→ Verify/Compile → Upload → Serial Monitor/Plotter → Kiểm thử → Hiệu chỉnh</w:t>
      </w:r>
    </w:p>
    <w:p>
      <w:pPr>
        <w:pStyle w:val="Heading1"/>
        <w:keepNext/>
      </w:pPr>
      <w:r>
        <w:t>3. Điện trở, LED và cảm biến</w:t>
      </w:r>
    </w:p>
    <w:p>
      <w:pPr>
        <w:pStyle w:val="Heading2"/>
        <w:keepNext/>
      </w:pPr>
      <w:r>
        <w:t>3.1. Điện trở</w:t>
      </w:r>
    </w:p>
    <w:p>
      <w:r>
        <w:t>Điện trở là linh kiện thụ động có tác dụng hạn chế dòng điện và tạo quan hệ điện áp – dòng điện theo định luật Ohm. Trong các mạch thực hành IoT, điện trở thường được dùng để hạn dòng cho LED, tạo mạch chia áp và tạo trạng thái xác định cho các chân tín hiệu thông qua pull-up hoặc pull-down.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Ứng dụng</w:t>
            </w:r>
          </w:p>
        </w:tc>
        <w:tc>
          <w:tcPr>
            <w:tcW w:type="dxa" w:w="3230"/>
            <w:vAlign w:val="center"/>
            <w:shd w:fill="1F4E78"/>
          </w:tcPr>
          <w:p>
            <w:pPr>
              <w:spacing w:after="40" w:line="252" w:lineRule="auto"/>
              <w:jc w:val="left"/>
            </w:pPr>
            <w:r/>
            <w:r>
              <w:rPr>
                <w:rFonts w:ascii="Times New Roman" w:hAnsi="Times New Roman"/>
                <w:b/>
                <w:color w:val="FFFFFF"/>
                <w:sz w:val="21"/>
              </w:rPr>
              <w:t>Mục đích</w:t>
            </w:r>
          </w:p>
        </w:tc>
        <w:tc>
          <w:tcPr>
            <w:tcW w:type="dxa" w:w="3230"/>
            <w:vAlign w:val="center"/>
            <w:shd w:fill="1F4E78"/>
          </w:tcPr>
          <w:p>
            <w:pPr>
              <w:spacing w:after="40" w:line="252" w:lineRule="auto"/>
              <w:jc w:val="left"/>
            </w:pPr>
            <w:r/>
            <w:r>
              <w:rPr>
                <w:rFonts w:ascii="Times New Roman" w:hAnsi="Times New Roman"/>
                <w:b/>
                <w:color w:val="FFFFFF"/>
                <w:sz w:val="21"/>
              </w:rPr>
              <w:t>Ví dụ</w:t>
            </w:r>
          </w:p>
        </w:tc>
      </w:tr>
      <w:tr>
        <w:tc>
          <w:tcPr>
            <w:tcW w:type="dxa" w:w="3230"/>
            <w:vAlign w:val="center"/>
          </w:tcPr>
          <w:p>
            <w:pPr>
              <w:spacing w:after="40" w:line="252" w:lineRule="auto"/>
              <w:jc w:val="left"/>
            </w:pPr>
            <w:r/>
            <w:r>
              <w:rPr>
                <w:rFonts w:ascii="Times New Roman" w:hAnsi="Times New Roman"/>
                <w:b w:val="0"/>
                <w:sz w:val="21"/>
              </w:rPr>
              <w:t>Hạn dòng LED</w:t>
            </w:r>
          </w:p>
        </w:tc>
        <w:tc>
          <w:tcPr>
            <w:tcW w:type="dxa" w:w="3230"/>
            <w:vAlign w:val="center"/>
          </w:tcPr>
          <w:p>
            <w:pPr>
              <w:spacing w:after="40" w:line="252" w:lineRule="auto"/>
              <w:jc w:val="left"/>
            </w:pPr>
            <w:r/>
            <w:r>
              <w:rPr>
                <w:rFonts w:ascii="Times New Roman" w:hAnsi="Times New Roman"/>
                <w:b w:val="0"/>
                <w:sz w:val="21"/>
              </w:rPr>
              <w:t>Giới hạn dòng qua LED.</w:t>
            </w:r>
          </w:p>
        </w:tc>
        <w:tc>
          <w:tcPr>
            <w:tcW w:type="dxa" w:w="3230"/>
            <w:vAlign w:val="center"/>
          </w:tcPr>
          <w:p>
            <w:pPr>
              <w:spacing w:after="40" w:line="252" w:lineRule="auto"/>
              <w:jc w:val="left"/>
            </w:pPr>
            <w:r/>
            <w:r>
              <w:rPr>
                <w:rFonts w:ascii="Times New Roman" w:hAnsi="Times New Roman"/>
                <w:b w:val="0"/>
                <w:sz w:val="21"/>
              </w:rPr>
              <w:t>LED nối GPIO qua điện trở.</w:t>
            </w:r>
          </w:p>
        </w:tc>
      </w:tr>
      <w:tr>
        <w:tc>
          <w:tcPr>
            <w:tcW w:type="dxa" w:w="3230"/>
            <w:vAlign w:val="center"/>
          </w:tcPr>
          <w:p>
            <w:pPr>
              <w:spacing w:after="40" w:line="252" w:lineRule="auto"/>
              <w:jc w:val="left"/>
            </w:pPr>
            <w:r/>
            <w:r>
              <w:rPr>
                <w:rFonts w:ascii="Times New Roman" w:hAnsi="Times New Roman"/>
                <w:b w:val="0"/>
                <w:sz w:val="21"/>
              </w:rPr>
              <w:t>Chia áp</w:t>
            </w:r>
          </w:p>
        </w:tc>
        <w:tc>
          <w:tcPr>
            <w:tcW w:type="dxa" w:w="3230"/>
            <w:vAlign w:val="center"/>
          </w:tcPr>
          <w:p>
            <w:pPr>
              <w:spacing w:after="40" w:line="252" w:lineRule="auto"/>
              <w:jc w:val="left"/>
            </w:pPr>
            <w:r/>
            <w:r>
              <w:rPr>
                <w:rFonts w:ascii="Times New Roman" w:hAnsi="Times New Roman"/>
                <w:b w:val="0"/>
                <w:sz w:val="21"/>
              </w:rPr>
              <w:t>Tạo điện áp phù hợp cho ngõ vào.</w:t>
            </w:r>
          </w:p>
        </w:tc>
        <w:tc>
          <w:tcPr>
            <w:tcW w:type="dxa" w:w="3230"/>
            <w:vAlign w:val="center"/>
          </w:tcPr>
          <w:p>
            <w:pPr>
              <w:spacing w:after="40" w:line="252" w:lineRule="auto"/>
              <w:jc w:val="left"/>
            </w:pPr>
            <w:r/>
            <w:r>
              <w:rPr>
                <w:rFonts w:ascii="Times New Roman" w:hAnsi="Times New Roman"/>
                <w:b w:val="0"/>
                <w:sz w:val="21"/>
              </w:rPr>
              <w:t>Đo tín hiệu analog hoặc chuyển mức.</w:t>
            </w:r>
          </w:p>
        </w:tc>
      </w:tr>
      <w:tr>
        <w:tc>
          <w:tcPr>
            <w:tcW w:type="dxa" w:w="3230"/>
            <w:vAlign w:val="center"/>
          </w:tcPr>
          <w:p>
            <w:pPr>
              <w:spacing w:after="40" w:line="252" w:lineRule="auto"/>
              <w:jc w:val="left"/>
            </w:pPr>
            <w:r/>
            <w:r>
              <w:rPr>
                <w:rFonts w:ascii="Times New Roman" w:hAnsi="Times New Roman"/>
                <w:b w:val="0"/>
                <w:sz w:val="21"/>
              </w:rPr>
              <w:t>Pull-up/Pull-down</w:t>
            </w:r>
          </w:p>
        </w:tc>
        <w:tc>
          <w:tcPr>
            <w:tcW w:type="dxa" w:w="3230"/>
            <w:vAlign w:val="center"/>
          </w:tcPr>
          <w:p>
            <w:pPr>
              <w:spacing w:after="40" w:line="252" w:lineRule="auto"/>
              <w:jc w:val="left"/>
            </w:pPr>
            <w:r/>
            <w:r>
              <w:rPr>
                <w:rFonts w:ascii="Times New Roman" w:hAnsi="Times New Roman"/>
                <w:b w:val="0"/>
                <w:sz w:val="21"/>
              </w:rPr>
              <w:t>Xác định trạng thái logic khi ngõ vào không được tác động.</w:t>
            </w:r>
          </w:p>
        </w:tc>
        <w:tc>
          <w:tcPr>
            <w:tcW w:type="dxa" w:w="3230"/>
            <w:vAlign w:val="center"/>
          </w:tcPr>
          <w:p>
            <w:pPr>
              <w:spacing w:after="40" w:line="252" w:lineRule="auto"/>
              <w:jc w:val="left"/>
            </w:pPr>
            <w:r/>
            <w:r>
              <w:rPr>
                <w:rFonts w:ascii="Times New Roman" w:hAnsi="Times New Roman"/>
                <w:b w:val="0"/>
                <w:sz w:val="21"/>
              </w:rPr>
              <w:t>Nút nhấn, bus I2C, tín hiệu số.</w:t>
            </w:r>
          </w:p>
        </w:tc>
      </w:tr>
    </w:tbl>
    <w:p>
      <w:pPr>
        <w:spacing w:after="40"/>
      </w:pPr>
    </w:p>
    <w:p>
      <w:pPr>
        <w:pStyle w:val="Heading2"/>
        <w:keepNext/>
      </w:pPr>
      <w:r>
        <w:t>3.2. LED</w:t>
      </w:r>
    </w:p>
    <w:p>
      <w:r>
        <w:t>LED là linh kiện phát sáng thường được sử dụng làm thiết bị đầu ra trong các bài thực hành IoT. LED giúp trực quan hóa trạng thái hệ thống: bật/tắt, cảnh báo, trạng thái kết nối hoặc mức độ hoạt động.</w:t>
      </w:r>
    </w:p>
    <w:p>
      <w:pPr>
        <w:spacing w:before="80" w:after="120"/>
        <w:ind w:left="567" w:right="567"/>
        <w:shd w:fill="F2F2F2"/>
      </w:pPr>
      <w:r>
        <w:rPr>
          <w:rFonts w:ascii="Consolas" w:hAnsi="Consolas"/>
          <w:sz w:val="18"/>
        </w:rPr>
        <w:t>GPIO → Điện trở hạn dòng → LED → GND</w:t>
      </w:r>
    </w:p>
    <w:p>
      <w:pPr>
        <w:pStyle w:val="Heading2"/>
        <w:keepNext/>
      </w:pPr>
      <w:r>
        <w:t>3.3. Cảm biến</w:t>
      </w:r>
    </w:p>
    <w:p>
      <w:r>
        <w:t>Cảm biến là thành phần chuyển đổi một đại lượng vật lý hoặc hóa học thành tín hiệu mà bộ điều khiển có thể đo và xử lý. Trong IoT, cảm biến đóng vai trò là nguồn dữ liệu đầu vào của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Nhóm</w:t>
            </w:r>
          </w:p>
        </w:tc>
        <w:tc>
          <w:tcPr>
            <w:tcW w:type="dxa" w:w="3230"/>
            <w:vAlign w:val="center"/>
            <w:shd w:fill="1F4E78"/>
          </w:tcPr>
          <w:p>
            <w:pPr>
              <w:spacing w:after="40" w:line="252" w:lineRule="auto"/>
              <w:jc w:val="left"/>
            </w:pPr>
            <w:r/>
            <w:r>
              <w:rPr>
                <w:rFonts w:ascii="Times New Roman" w:hAnsi="Times New Roman"/>
                <w:b/>
                <w:color w:val="FFFFFF"/>
                <w:sz w:val="21"/>
              </w:rPr>
              <w:t>Cảm biến tiêu biểu</w:t>
            </w:r>
          </w:p>
        </w:tc>
        <w:tc>
          <w:tcPr>
            <w:tcW w:type="dxa" w:w="3230"/>
            <w:vAlign w:val="center"/>
            <w:shd w:fill="1F4E78"/>
          </w:tcPr>
          <w:p>
            <w:pPr>
              <w:spacing w:after="40" w:line="252" w:lineRule="auto"/>
              <w:jc w:val="left"/>
            </w:pPr>
            <w:r/>
            <w:r>
              <w:rPr>
                <w:rFonts w:ascii="Times New Roman" w:hAnsi="Times New Roman"/>
                <w:b/>
                <w:color w:val="FFFFFF"/>
                <w:sz w:val="21"/>
              </w:rPr>
              <w:t>Đại lượng đo</w:t>
            </w:r>
          </w:p>
        </w:tc>
      </w:tr>
      <w:tr>
        <w:tc>
          <w:tcPr>
            <w:tcW w:type="dxa" w:w="3230"/>
            <w:vAlign w:val="center"/>
          </w:tcPr>
          <w:p>
            <w:pPr>
              <w:spacing w:after="40" w:line="252" w:lineRule="auto"/>
              <w:jc w:val="left"/>
            </w:pPr>
            <w:r/>
            <w:r>
              <w:rPr>
                <w:rFonts w:ascii="Times New Roman" w:hAnsi="Times New Roman"/>
                <w:b w:val="0"/>
                <w:sz w:val="21"/>
              </w:rPr>
              <w:t>Nhiệt độ/độ ẩm</w:t>
            </w:r>
          </w:p>
        </w:tc>
        <w:tc>
          <w:tcPr>
            <w:tcW w:type="dxa" w:w="3230"/>
            <w:vAlign w:val="center"/>
          </w:tcPr>
          <w:p>
            <w:pPr>
              <w:spacing w:after="40" w:line="252" w:lineRule="auto"/>
              <w:jc w:val="left"/>
            </w:pPr>
            <w:r/>
            <w:r>
              <w:rPr>
                <w:rFonts w:ascii="Times New Roman" w:hAnsi="Times New Roman"/>
                <w:b w:val="0"/>
                <w:sz w:val="21"/>
              </w:rPr>
              <w:t>DHT11, DHT22, SHT3x/SHT4x</w:t>
            </w:r>
          </w:p>
        </w:tc>
        <w:tc>
          <w:tcPr>
            <w:tcW w:type="dxa" w:w="3230"/>
            <w:vAlign w:val="center"/>
          </w:tcPr>
          <w:p>
            <w:pPr>
              <w:spacing w:after="40" w:line="252" w:lineRule="auto"/>
              <w:jc w:val="left"/>
            </w:pPr>
            <w:r/>
            <w:r>
              <w:rPr>
                <w:rFonts w:ascii="Times New Roman" w:hAnsi="Times New Roman"/>
                <w:b w:val="0"/>
                <w:sz w:val="21"/>
              </w:rPr>
              <w:t>Nhiệt độ, độ ẩm không khí.</w:t>
            </w:r>
          </w:p>
        </w:tc>
      </w:tr>
      <w:tr>
        <w:tc>
          <w:tcPr>
            <w:tcW w:type="dxa" w:w="3230"/>
            <w:vAlign w:val="center"/>
          </w:tcPr>
          <w:p>
            <w:pPr>
              <w:spacing w:after="40" w:line="252" w:lineRule="auto"/>
              <w:jc w:val="left"/>
            </w:pPr>
            <w:r/>
            <w:r>
              <w:rPr>
                <w:rFonts w:ascii="Times New Roman" w:hAnsi="Times New Roman"/>
                <w:b w:val="0"/>
                <w:sz w:val="21"/>
              </w:rPr>
              <w:t>Ánh sáng</w:t>
            </w:r>
          </w:p>
        </w:tc>
        <w:tc>
          <w:tcPr>
            <w:tcW w:type="dxa" w:w="3230"/>
            <w:vAlign w:val="center"/>
          </w:tcPr>
          <w:p>
            <w:pPr>
              <w:spacing w:after="40" w:line="252" w:lineRule="auto"/>
              <w:jc w:val="left"/>
            </w:pPr>
            <w:r/>
            <w:r>
              <w:rPr>
                <w:rFonts w:ascii="Times New Roman" w:hAnsi="Times New Roman"/>
                <w:b w:val="0"/>
                <w:sz w:val="21"/>
              </w:rPr>
              <w:t>LDR, BH1750</w:t>
            </w:r>
          </w:p>
        </w:tc>
        <w:tc>
          <w:tcPr>
            <w:tcW w:type="dxa" w:w="3230"/>
            <w:vAlign w:val="center"/>
          </w:tcPr>
          <w:p>
            <w:pPr>
              <w:spacing w:after="40" w:line="252" w:lineRule="auto"/>
              <w:jc w:val="left"/>
            </w:pPr>
            <w:r/>
            <w:r>
              <w:rPr>
                <w:rFonts w:ascii="Times New Roman" w:hAnsi="Times New Roman"/>
                <w:b w:val="0"/>
                <w:sz w:val="21"/>
              </w:rPr>
              <w:t>Cường độ sáng.</w:t>
            </w:r>
          </w:p>
        </w:tc>
      </w:tr>
      <w:tr>
        <w:tc>
          <w:tcPr>
            <w:tcW w:type="dxa" w:w="3230"/>
            <w:vAlign w:val="center"/>
          </w:tcPr>
          <w:p>
            <w:pPr>
              <w:spacing w:after="40" w:line="252" w:lineRule="auto"/>
              <w:jc w:val="left"/>
            </w:pPr>
            <w:r/>
            <w:r>
              <w:rPr>
                <w:rFonts w:ascii="Times New Roman" w:hAnsi="Times New Roman"/>
                <w:b w:val="0"/>
                <w:sz w:val="21"/>
              </w:rPr>
              <w:t>Khoảng cách</w:t>
            </w:r>
          </w:p>
        </w:tc>
        <w:tc>
          <w:tcPr>
            <w:tcW w:type="dxa" w:w="3230"/>
            <w:vAlign w:val="center"/>
          </w:tcPr>
          <w:p>
            <w:pPr>
              <w:spacing w:after="40" w:line="252" w:lineRule="auto"/>
              <w:jc w:val="left"/>
            </w:pPr>
            <w:r/>
            <w:r>
              <w:rPr>
                <w:rFonts w:ascii="Times New Roman" w:hAnsi="Times New Roman"/>
                <w:b w:val="0"/>
                <w:sz w:val="21"/>
              </w:rPr>
              <w:t>HC-SR04</w:t>
            </w:r>
          </w:p>
        </w:tc>
        <w:tc>
          <w:tcPr>
            <w:tcW w:type="dxa" w:w="3230"/>
            <w:vAlign w:val="center"/>
          </w:tcPr>
          <w:p>
            <w:pPr>
              <w:spacing w:after="40" w:line="252" w:lineRule="auto"/>
              <w:jc w:val="left"/>
            </w:pPr>
            <w:r/>
            <w:r>
              <w:rPr>
                <w:rFonts w:ascii="Times New Roman" w:hAnsi="Times New Roman"/>
                <w:b w:val="0"/>
                <w:sz w:val="21"/>
              </w:rPr>
              <w:t>Khoảng cách bằng siêu âm.</w:t>
            </w:r>
          </w:p>
        </w:tc>
      </w:tr>
      <w:tr>
        <w:tc>
          <w:tcPr>
            <w:tcW w:type="dxa" w:w="3230"/>
            <w:vAlign w:val="center"/>
          </w:tcPr>
          <w:p>
            <w:pPr>
              <w:spacing w:after="40" w:line="252" w:lineRule="auto"/>
              <w:jc w:val="left"/>
            </w:pPr>
            <w:r/>
            <w:r>
              <w:rPr>
                <w:rFonts w:ascii="Times New Roman" w:hAnsi="Times New Roman"/>
                <w:b w:val="0"/>
                <w:sz w:val="21"/>
              </w:rPr>
              <w:t>Chuyển động</w:t>
            </w:r>
          </w:p>
        </w:tc>
        <w:tc>
          <w:tcPr>
            <w:tcW w:type="dxa" w:w="3230"/>
            <w:vAlign w:val="center"/>
          </w:tcPr>
          <w:p>
            <w:pPr>
              <w:spacing w:after="40" w:line="252" w:lineRule="auto"/>
              <w:jc w:val="left"/>
            </w:pPr>
            <w:r/>
            <w:r>
              <w:rPr>
                <w:rFonts w:ascii="Times New Roman" w:hAnsi="Times New Roman"/>
                <w:b w:val="0"/>
                <w:sz w:val="21"/>
              </w:rPr>
              <w:t>PIR</w:t>
            </w:r>
          </w:p>
        </w:tc>
        <w:tc>
          <w:tcPr>
            <w:tcW w:type="dxa" w:w="3230"/>
            <w:vAlign w:val="center"/>
          </w:tcPr>
          <w:p>
            <w:pPr>
              <w:spacing w:after="40" w:line="252" w:lineRule="auto"/>
              <w:jc w:val="left"/>
            </w:pPr>
            <w:r/>
            <w:r>
              <w:rPr>
                <w:rFonts w:ascii="Times New Roman" w:hAnsi="Times New Roman"/>
                <w:b w:val="0"/>
                <w:sz w:val="21"/>
              </w:rPr>
              <w:t>Chuyển động hồng ngoại.</w:t>
            </w:r>
          </w:p>
        </w:tc>
      </w:tr>
      <w:tr>
        <w:tc>
          <w:tcPr>
            <w:tcW w:type="dxa" w:w="3230"/>
            <w:vAlign w:val="center"/>
          </w:tcPr>
          <w:p>
            <w:pPr>
              <w:spacing w:after="40" w:line="252" w:lineRule="auto"/>
              <w:jc w:val="left"/>
            </w:pPr>
            <w:r/>
            <w:r>
              <w:rPr>
                <w:rFonts w:ascii="Times New Roman" w:hAnsi="Times New Roman"/>
                <w:b w:val="0"/>
                <w:sz w:val="21"/>
              </w:rPr>
              <w:t>Gia tốc/IMU</w:t>
            </w:r>
          </w:p>
        </w:tc>
        <w:tc>
          <w:tcPr>
            <w:tcW w:type="dxa" w:w="3230"/>
            <w:vAlign w:val="center"/>
          </w:tcPr>
          <w:p>
            <w:pPr>
              <w:spacing w:after="40" w:line="252" w:lineRule="auto"/>
              <w:jc w:val="left"/>
            </w:pPr>
            <w:r/>
            <w:r>
              <w:rPr>
                <w:rFonts w:ascii="Times New Roman" w:hAnsi="Times New Roman"/>
                <w:b w:val="0"/>
                <w:sz w:val="21"/>
              </w:rPr>
              <w:t>MPU6050</w:t>
            </w:r>
          </w:p>
        </w:tc>
        <w:tc>
          <w:tcPr>
            <w:tcW w:type="dxa" w:w="3230"/>
            <w:vAlign w:val="center"/>
          </w:tcPr>
          <w:p>
            <w:pPr>
              <w:spacing w:after="40" w:line="252" w:lineRule="auto"/>
              <w:jc w:val="left"/>
            </w:pPr>
            <w:r/>
            <w:r>
              <w:rPr>
                <w:rFonts w:ascii="Times New Roman" w:hAnsi="Times New Roman"/>
                <w:b w:val="0"/>
                <w:sz w:val="21"/>
              </w:rPr>
              <w:t>Gia tốc và vận tốc góc.</w:t>
            </w:r>
          </w:p>
        </w:tc>
      </w:tr>
      <w:tr>
        <w:tc>
          <w:tcPr>
            <w:tcW w:type="dxa" w:w="3230"/>
            <w:vAlign w:val="center"/>
          </w:tcPr>
          <w:p>
            <w:pPr>
              <w:spacing w:after="40" w:line="252" w:lineRule="auto"/>
              <w:jc w:val="left"/>
            </w:pPr>
            <w:r/>
            <w:r>
              <w:rPr>
                <w:rFonts w:ascii="Times New Roman" w:hAnsi="Times New Roman"/>
                <w:b w:val="0"/>
                <w:sz w:val="21"/>
              </w:rPr>
              <w:t>Khí/không khí</w:t>
            </w:r>
          </w:p>
        </w:tc>
        <w:tc>
          <w:tcPr>
            <w:tcW w:type="dxa" w:w="3230"/>
            <w:vAlign w:val="center"/>
          </w:tcPr>
          <w:p>
            <w:pPr>
              <w:spacing w:after="40" w:line="252" w:lineRule="auto"/>
              <w:jc w:val="left"/>
            </w:pPr>
            <w:r/>
            <w:r>
              <w:rPr>
                <w:rFonts w:ascii="Times New Roman" w:hAnsi="Times New Roman"/>
                <w:b w:val="0"/>
                <w:sz w:val="21"/>
              </w:rPr>
              <w:t>MQ-2, MQ-135, cảm biến CO2 chuyên dụng</w:t>
            </w:r>
          </w:p>
        </w:tc>
        <w:tc>
          <w:tcPr>
            <w:tcW w:type="dxa" w:w="3230"/>
            <w:vAlign w:val="center"/>
          </w:tcPr>
          <w:p>
            <w:pPr>
              <w:spacing w:after="40" w:line="252" w:lineRule="auto"/>
              <w:jc w:val="left"/>
            </w:pPr>
            <w:r/>
            <w:r>
              <w:rPr>
                <w:rFonts w:ascii="Times New Roman" w:hAnsi="Times New Roman"/>
                <w:b w:val="0"/>
                <w:sz w:val="21"/>
              </w:rPr>
              <w:t>Khí, khói hoặc chất lượng không khí tùy loại.</w:t>
            </w:r>
          </w:p>
        </w:tc>
      </w:tr>
      <w:tr>
        <w:tc>
          <w:tcPr>
            <w:tcW w:type="dxa" w:w="3230"/>
            <w:vAlign w:val="center"/>
          </w:tcPr>
          <w:p>
            <w:pPr>
              <w:spacing w:after="40" w:line="252" w:lineRule="auto"/>
              <w:jc w:val="left"/>
            </w:pPr>
            <w:r/>
            <w:r>
              <w:rPr>
                <w:rFonts w:ascii="Times New Roman" w:hAnsi="Times New Roman"/>
                <w:b w:val="0"/>
                <w:sz w:val="21"/>
              </w:rPr>
              <w:t>Nông nghiệp</w:t>
            </w:r>
          </w:p>
        </w:tc>
        <w:tc>
          <w:tcPr>
            <w:tcW w:type="dxa" w:w="3230"/>
            <w:vAlign w:val="center"/>
          </w:tcPr>
          <w:p>
            <w:pPr>
              <w:spacing w:after="40" w:line="252" w:lineRule="auto"/>
              <w:jc w:val="left"/>
            </w:pPr>
            <w:r/>
            <w:r>
              <w:rPr>
                <w:rFonts w:ascii="Times New Roman" w:hAnsi="Times New Roman"/>
                <w:b w:val="0"/>
                <w:sz w:val="21"/>
              </w:rPr>
              <w:t>Độ ẩm đất, pH, TDS, độ đục, mực nước</w:t>
            </w:r>
          </w:p>
        </w:tc>
        <w:tc>
          <w:tcPr>
            <w:tcW w:type="dxa" w:w="3230"/>
            <w:vAlign w:val="center"/>
          </w:tcPr>
          <w:p>
            <w:pPr>
              <w:spacing w:after="40" w:line="252" w:lineRule="auto"/>
              <w:jc w:val="left"/>
            </w:pPr>
            <w:r/>
            <w:r>
              <w:rPr>
                <w:rFonts w:ascii="Times New Roman" w:hAnsi="Times New Roman"/>
                <w:b w:val="0"/>
                <w:sz w:val="21"/>
              </w:rPr>
              <w:t>Điều kiện đất và nước.</w:t>
            </w:r>
          </w:p>
        </w:tc>
      </w:tr>
      <w:tr>
        <w:tc>
          <w:tcPr>
            <w:tcW w:type="dxa" w:w="3230"/>
            <w:vAlign w:val="center"/>
          </w:tcPr>
          <w:p>
            <w:pPr>
              <w:spacing w:after="40" w:line="252" w:lineRule="auto"/>
              <w:jc w:val="left"/>
            </w:pPr>
            <w:r/>
            <w:r>
              <w:rPr>
                <w:rFonts w:ascii="Times New Roman" w:hAnsi="Times New Roman"/>
                <w:b w:val="0"/>
                <w:sz w:val="21"/>
              </w:rPr>
              <w:t>Đo lực</w:t>
            </w:r>
          </w:p>
        </w:tc>
        <w:tc>
          <w:tcPr>
            <w:tcW w:type="dxa" w:w="3230"/>
            <w:vAlign w:val="center"/>
          </w:tcPr>
          <w:p>
            <w:pPr>
              <w:spacing w:after="40" w:line="252" w:lineRule="auto"/>
              <w:jc w:val="left"/>
            </w:pPr>
            <w:r/>
            <w:r>
              <w:rPr>
                <w:rFonts w:ascii="Times New Roman" w:hAnsi="Times New Roman"/>
                <w:b w:val="0"/>
                <w:sz w:val="21"/>
              </w:rPr>
              <w:t>Load Cell + HX711</w:t>
            </w:r>
          </w:p>
        </w:tc>
        <w:tc>
          <w:tcPr>
            <w:tcW w:type="dxa" w:w="3230"/>
            <w:vAlign w:val="center"/>
          </w:tcPr>
          <w:p>
            <w:pPr>
              <w:spacing w:after="40" w:line="252" w:lineRule="auto"/>
              <w:jc w:val="left"/>
            </w:pPr>
            <w:r/>
            <w:r>
              <w:rPr>
                <w:rFonts w:ascii="Times New Roman" w:hAnsi="Times New Roman"/>
                <w:b w:val="0"/>
                <w:sz w:val="21"/>
              </w:rPr>
              <w:t>Khối lượng/lực.</w:t>
            </w:r>
          </w:p>
        </w:tc>
      </w:tr>
    </w:tbl>
    <w:p>
      <w:pPr>
        <w:spacing w:after="40"/>
      </w:pPr>
    </w:p>
    <w:p>
      <w:pPr>
        <w:pStyle w:val="Heading2"/>
        <w:keepNext/>
      </w:pPr>
      <w:r>
        <w:t>3.4. Phân loại theo dạng tín hiệu</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Dạng tín hiệu</w:t>
            </w:r>
          </w:p>
        </w:tc>
        <w:tc>
          <w:tcPr>
            <w:tcW w:type="dxa" w:w="3230"/>
            <w:vAlign w:val="center"/>
            <w:shd w:fill="1F4E78"/>
          </w:tcPr>
          <w:p>
            <w:pPr>
              <w:spacing w:after="40" w:line="252" w:lineRule="auto"/>
              <w:jc w:val="left"/>
            </w:pPr>
            <w:r/>
            <w:r>
              <w:rPr>
                <w:rFonts w:ascii="Times New Roman" w:hAnsi="Times New Roman"/>
                <w:b/>
                <w:color w:val="FFFFFF"/>
                <w:sz w:val="21"/>
              </w:rPr>
              <w:t>Đặc điểm</w:t>
            </w:r>
          </w:p>
        </w:tc>
        <w:tc>
          <w:tcPr>
            <w:tcW w:type="dxa" w:w="3230"/>
            <w:vAlign w:val="center"/>
            <w:shd w:fill="1F4E78"/>
          </w:tcPr>
          <w:p>
            <w:pPr>
              <w:spacing w:after="40" w:line="252" w:lineRule="auto"/>
              <w:jc w:val="left"/>
            </w:pPr>
            <w:r/>
            <w:r>
              <w:rPr>
                <w:rFonts w:ascii="Times New Roman" w:hAnsi="Times New Roman"/>
                <w:b/>
                <w:color w:val="FFFFFF"/>
                <w:sz w:val="21"/>
              </w:rPr>
              <w:t>Ví dụ</w:t>
            </w:r>
          </w:p>
        </w:tc>
      </w:tr>
      <w:tr>
        <w:tc>
          <w:tcPr>
            <w:tcW w:type="dxa" w:w="3230"/>
            <w:vAlign w:val="center"/>
          </w:tcPr>
          <w:p>
            <w:pPr>
              <w:spacing w:after="40" w:line="252" w:lineRule="auto"/>
              <w:jc w:val="left"/>
            </w:pPr>
            <w:r/>
            <w:r>
              <w:rPr>
                <w:rFonts w:ascii="Times New Roman" w:hAnsi="Times New Roman"/>
                <w:b w:val="0"/>
                <w:sz w:val="21"/>
              </w:rPr>
              <w:t>Digital</w:t>
            </w:r>
          </w:p>
        </w:tc>
        <w:tc>
          <w:tcPr>
            <w:tcW w:type="dxa" w:w="3230"/>
            <w:vAlign w:val="center"/>
          </w:tcPr>
          <w:p>
            <w:pPr>
              <w:spacing w:after="40" w:line="252" w:lineRule="auto"/>
              <w:jc w:val="left"/>
            </w:pPr>
            <w:r/>
            <w:r>
              <w:rPr>
                <w:rFonts w:ascii="Times New Roman" w:hAnsi="Times New Roman"/>
                <w:b w:val="0"/>
                <w:sz w:val="21"/>
              </w:rPr>
              <w:t>Giá trị logic hoặc dữ liệu số truyền qua giao thức.</w:t>
            </w:r>
          </w:p>
        </w:tc>
        <w:tc>
          <w:tcPr>
            <w:tcW w:type="dxa" w:w="3230"/>
            <w:vAlign w:val="center"/>
          </w:tcPr>
          <w:p>
            <w:pPr>
              <w:spacing w:after="40" w:line="252" w:lineRule="auto"/>
              <w:jc w:val="left"/>
            </w:pPr>
            <w:r/>
            <w:r>
              <w:rPr>
                <w:rFonts w:ascii="Times New Roman" w:hAnsi="Times New Roman"/>
                <w:b w:val="0"/>
                <w:sz w:val="21"/>
              </w:rPr>
              <w:t>PIR, cảm biến có ngõ ra số.</w:t>
            </w:r>
          </w:p>
        </w:tc>
      </w:tr>
      <w:tr>
        <w:tc>
          <w:tcPr>
            <w:tcW w:type="dxa" w:w="3230"/>
            <w:vAlign w:val="center"/>
          </w:tcPr>
          <w:p>
            <w:pPr>
              <w:spacing w:after="40" w:line="252" w:lineRule="auto"/>
              <w:jc w:val="left"/>
            </w:pPr>
            <w:r/>
            <w:r>
              <w:rPr>
                <w:rFonts w:ascii="Times New Roman" w:hAnsi="Times New Roman"/>
                <w:b w:val="0"/>
                <w:sz w:val="21"/>
              </w:rPr>
              <w:t>Analog</w:t>
            </w:r>
          </w:p>
        </w:tc>
        <w:tc>
          <w:tcPr>
            <w:tcW w:type="dxa" w:w="3230"/>
            <w:vAlign w:val="center"/>
          </w:tcPr>
          <w:p>
            <w:pPr>
              <w:spacing w:after="40" w:line="252" w:lineRule="auto"/>
              <w:jc w:val="left"/>
            </w:pPr>
            <w:r/>
            <w:r>
              <w:rPr>
                <w:rFonts w:ascii="Times New Roman" w:hAnsi="Times New Roman"/>
                <w:b w:val="0"/>
                <w:sz w:val="21"/>
              </w:rPr>
              <w:t>Điện áp liên tục trong một khoảng đo.</w:t>
            </w:r>
          </w:p>
        </w:tc>
        <w:tc>
          <w:tcPr>
            <w:tcW w:type="dxa" w:w="3230"/>
            <w:vAlign w:val="center"/>
          </w:tcPr>
          <w:p>
            <w:pPr>
              <w:spacing w:after="40" w:line="252" w:lineRule="auto"/>
              <w:jc w:val="left"/>
            </w:pPr>
            <w:r/>
            <w:r>
              <w:rPr>
                <w:rFonts w:ascii="Times New Roman" w:hAnsi="Times New Roman"/>
                <w:b w:val="0"/>
                <w:sz w:val="21"/>
              </w:rPr>
              <w:t>LDR, cảm biến độ ẩm analog.</w:t>
            </w:r>
          </w:p>
        </w:tc>
      </w:tr>
      <w:tr>
        <w:tc>
          <w:tcPr>
            <w:tcW w:type="dxa" w:w="3230"/>
            <w:vAlign w:val="center"/>
          </w:tcPr>
          <w:p>
            <w:pPr>
              <w:spacing w:after="40" w:line="252" w:lineRule="auto"/>
              <w:jc w:val="left"/>
            </w:pPr>
            <w:r/>
            <w:r>
              <w:rPr>
                <w:rFonts w:ascii="Times New Roman" w:hAnsi="Times New Roman"/>
                <w:b w:val="0"/>
                <w:sz w:val="21"/>
              </w:rPr>
              <w:t>Bus dữ liệu</w:t>
            </w:r>
          </w:p>
        </w:tc>
        <w:tc>
          <w:tcPr>
            <w:tcW w:type="dxa" w:w="3230"/>
            <w:vAlign w:val="center"/>
          </w:tcPr>
          <w:p>
            <w:pPr>
              <w:spacing w:after="40" w:line="252" w:lineRule="auto"/>
              <w:jc w:val="left"/>
            </w:pPr>
            <w:r/>
            <w:r>
              <w:rPr>
                <w:rFonts w:ascii="Times New Roman" w:hAnsi="Times New Roman"/>
                <w:b w:val="0"/>
                <w:sz w:val="21"/>
              </w:rPr>
              <w:t>Cảm biến gửi dữ liệu qua giao thức.</w:t>
            </w:r>
          </w:p>
        </w:tc>
        <w:tc>
          <w:tcPr>
            <w:tcW w:type="dxa" w:w="3230"/>
            <w:vAlign w:val="center"/>
          </w:tcPr>
          <w:p>
            <w:pPr>
              <w:spacing w:after="40" w:line="252" w:lineRule="auto"/>
              <w:jc w:val="left"/>
            </w:pPr>
            <w:r/>
            <w:r>
              <w:rPr>
                <w:rFonts w:ascii="Times New Roman" w:hAnsi="Times New Roman"/>
                <w:b w:val="0"/>
                <w:sz w:val="21"/>
              </w:rPr>
              <w:t>I2C, SPI, UART.</w:t>
            </w:r>
          </w:p>
        </w:tc>
      </w:tr>
    </w:tbl>
    <w:p>
      <w:pPr>
        <w:spacing w:after="40"/>
      </w:pPr>
    </w:p>
    <w:p>
      <w:pPr>
        <w:pStyle w:val="Heading2"/>
        <w:keepNext/>
      </w:pPr>
      <w:r>
        <w:t>3.5. Mô phỏng và thực nghiệm</w:t>
      </w:r>
    </w:p>
    <w:p>
      <w:r>
        <w:t>Mô phỏng là bước trung gian hữu ích trước khi đấu mạch thật. Wokwi hỗ trợ mô phỏng nhiều board và cảm biến IoT như Arduino, ESP32, HC-SR04, DHT22, PIR, MPU6050, MQ2, RFID và nhiều phần tử khác. Sau khi kiểm chứng logic trong mô phỏng, mạch có thể được triển khai trên breadboard và board thật để kiểm tra sai số cảm biến, nguồn điện, nhiễu và điều kiện môi trường.</w:t>
      </w:r>
    </w:p>
    <w:p>
      <w:pPr>
        <w:pStyle w:val="Heading1"/>
        <w:keepNext/>
      </w:pPr>
      <w:r>
        <w:t>4. Định hướng đề tài cá nhân và đề tài nhóm</w:t>
      </w:r>
    </w:p>
    <w:p>
      <w:r>
        <w:t>Đề tài IoT trong môi trường học thuật không nhất thiết phải là một sản phẩm chưa từng xuất hiện trên thế giới. Tính đổi mới của đề tài có thể được thể hiện thông qua việc xác định một vấn đề cụ thể, phân tích hạn chế của các giải pháp hiện có, sau đó thiết kế một giải pháp có cải tiến về dữ liệu, cách ra quyết định, khả năng triển khai, chi phí, trải nghiệm sử dụng hoặc khả năng mở rộng.</w:t>
      </w:r>
    </w:p>
    <w:p>
      <w:pPr>
        <w:pStyle w:val="Heading2"/>
        <w:keepNext/>
      </w:pPr>
      <w:r>
        <w:t>4.1. Tiêu chí lựa chọn đề tài</w:t>
      </w:r>
    </w:p>
    <w:p>
      <w:pPr>
        <w:pStyle w:val="ListBullet"/>
        <w:spacing w:after="40"/>
      </w:pPr>
      <w:r>
        <w:t>Có vấn đề thực tế hoặc câu hỏi kỹ thuật rõ ràng.</w:t>
      </w:r>
    </w:p>
    <w:p>
      <w:pPr>
        <w:pStyle w:val="ListBullet"/>
        <w:spacing w:after="40"/>
      </w:pPr>
      <w:r>
        <w:t>Có thể xây dựng prototype trong phạm vi môn học.</w:t>
      </w:r>
    </w:p>
    <w:p>
      <w:pPr>
        <w:pStyle w:val="ListBullet"/>
        <w:spacing w:after="40"/>
      </w:pPr>
      <w:r>
        <w:t>Có dữ liệu cảm biến đủ để chứng minh hệ thống hoạt động.</w:t>
      </w:r>
    </w:p>
    <w:p>
      <w:pPr>
        <w:pStyle w:val="ListBullet"/>
        <w:spacing w:after="40"/>
      </w:pPr>
      <w:r>
        <w:t>Có điểm cải tiến có thể đo lường, không chỉ dừng ở việc hiển thị dữ liệu.</w:t>
      </w:r>
    </w:p>
    <w:p>
      <w:pPr>
        <w:pStyle w:val="ListBullet"/>
        <w:spacing w:after="40"/>
      </w:pPr>
      <w:r>
        <w:t>Có thể mở rộng thành web/mobile dashboard hoặc cảnh báo từ xa.</w:t>
      </w:r>
    </w:p>
    <w:p>
      <w:pPr>
        <w:pStyle w:val="Heading2"/>
        <w:keepNext/>
      </w:pPr>
      <w:r>
        <w:t>4.2. Đề tài cá nhân: Hệ thống IoT giám sát và phân vùng mật độ ốc bươu vàng trên ruộng lúa</w:t>
      </w:r>
    </w:p>
    <w:p>
      <w:pPr>
        <w:pStyle w:val="Heading3"/>
        <w:keepNext/>
      </w:pPr>
      <w:r>
        <w:t>4.2.1. Bối cảnh và vấn đề</w:t>
      </w:r>
    </w:p>
    <w:p>
      <w:r>
        <w:t>Ốc bươu vàng là đối tượng gây hại đáng kể trong sản xuất lúa, đặc biệt ở giai đoạn cây lúa còn non. Các biện pháp quản lý thường dựa vào kiểm tra thực địa, bắt thủ công, dùng bẫy hoặc xử lý theo khu vực. Một số công trình trước đây đã phát triển hệ thống bẫy ốc thông minh và các giải pháp hỗ trợ thu hút ốc; vì vậy, việc đơn thuần chế tạo một “bẫy ốc tự động” không tạo ra khác biệt đủ lớn.</w:t>
      </w:r>
    </w:p>
    <w:p>
      <w:pPr>
        <w:pStyle w:val="Heading3"/>
        <w:keepNext/>
      </w:pPr>
      <w:r>
        <w:t>4.2.2. Khoảng trống có thể khai thác</w:t>
      </w:r>
    </w:p>
    <w:p>
      <w:r>
        <w:t>Một hướng có tính thuyết phục hơn là chuyển trọng tâm từ “thiết bị bắt ốc” sang “giám sát không gian và ra quyết định”. Hệ thống cần trả lời ba câu hỏi: mật độ ốc đang tập trung ở đâu, xu hướng thay đổi như thế nào và khu vực nào nên được ưu tiên xử lý.</w:t>
      </w:r>
    </w:p>
    <w:p>
      <w:pPr>
        <w:pStyle w:val="Heading3"/>
        <w:keepNext/>
      </w:pPr>
      <w:r>
        <w:t>4.2.3. Giải pháp đề xuất</w:t>
      </w:r>
    </w:p>
    <w:p>
      <w:pPr>
        <w:spacing w:before="80" w:after="120"/>
        <w:ind w:left="567" w:right="567"/>
        <w:shd w:fill="F2F2F2"/>
      </w:pPr>
      <w:r>
        <w:rPr>
          <w:rFonts w:ascii="Consolas" w:hAnsi="Consolas"/>
          <w:sz w:val="18"/>
        </w:rPr>
        <w:t>Node cảm biến/quan sát → ESP32 → Wi-Fi/LoRa → Server → Bản đồ mật độ → Phân vùng nguy cơ → Ưu tiên bẫy/xử lý</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Thành phần</w:t>
            </w:r>
          </w:p>
        </w:tc>
        <w:tc>
          <w:tcPr>
            <w:tcW w:type="dxa" w:w="4844"/>
            <w:vAlign w:val="center"/>
            <w:shd w:fill="1F4E78"/>
          </w:tcPr>
          <w:p>
            <w:pPr>
              <w:spacing w:after="40" w:line="252" w:lineRule="auto"/>
              <w:jc w:val="left"/>
            </w:pPr>
            <w:r/>
            <w:r>
              <w:rPr>
                <w:rFonts w:ascii="Times New Roman" w:hAnsi="Times New Roman"/>
                <w:b/>
                <w:color w:val="FFFFFF"/>
                <w:sz w:val="21"/>
              </w:rPr>
              <w:t>Vai trò</w:t>
            </w:r>
          </w:p>
        </w:tc>
      </w:tr>
      <w:tr>
        <w:tc>
          <w:tcPr>
            <w:tcW w:type="dxa" w:w="4844"/>
            <w:vAlign w:val="center"/>
          </w:tcPr>
          <w:p>
            <w:pPr>
              <w:spacing w:after="40" w:line="252" w:lineRule="auto"/>
              <w:jc w:val="left"/>
            </w:pPr>
            <w:r/>
            <w:r>
              <w:rPr>
                <w:rFonts w:ascii="Times New Roman" w:hAnsi="Times New Roman"/>
                <w:b w:val="0"/>
                <w:sz w:val="21"/>
              </w:rPr>
              <w:t>ESP32</w:t>
            </w:r>
          </w:p>
        </w:tc>
        <w:tc>
          <w:tcPr>
            <w:tcW w:type="dxa" w:w="4844"/>
            <w:vAlign w:val="center"/>
          </w:tcPr>
          <w:p>
            <w:pPr>
              <w:spacing w:after="40" w:line="252" w:lineRule="auto"/>
              <w:jc w:val="left"/>
            </w:pPr>
            <w:r/>
            <w:r>
              <w:rPr>
                <w:rFonts w:ascii="Times New Roman" w:hAnsi="Times New Roman"/>
                <w:b w:val="0"/>
                <w:sz w:val="21"/>
              </w:rPr>
              <w:t>Thu thập và truyền dữ liệu tại các node.</w:t>
            </w:r>
          </w:p>
        </w:tc>
      </w:tr>
      <w:tr>
        <w:tc>
          <w:tcPr>
            <w:tcW w:type="dxa" w:w="4844"/>
            <w:vAlign w:val="center"/>
          </w:tcPr>
          <w:p>
            <w:pPr>
              <w:spacing w:after="40" w:line="252" w:lineRule="auto"/>
              <w:jc w:val="left"/>
            </w:pPr>
            <w:r/>
            <w:r>
              <w:rPr>
                <w:rFonts w:ascii="Times New Roman" w:hAnsi="Times New Roman"/>
                <w:b w:val="0"/>
                <w:sz w:val="21"/>
              </w:rPr>
              <w:t>Cảm biến/thiết bị quan sát</w:t>
            </w:r>
          </w:p>
        </w:tc>
        <w:tc>
          <w:tcPr>
            <w:tcW w:type="dxa" w:w="4844"/>
            <w:vAlign w:val="center"/>
          </w:tcPr>
          <w:p>
            <w:pPr>
              <w:spacing w:after="40" w:line="252" w:lineRule="auto"/>
              <w:jc w:val="left"/>
            </w:pPr>
            <w:r/>
            <w:r>
              <w:rPr>
                <w:rFonts w:ascii="Times New Roman" w:hAnsi="Times New Roman"/>
                <w:b w:val="0"/>
                <w:sz w:val="21"/>
              </w:rPr>
              <w:t>Thu thập dữ liệu môi trường hoặc tín hiệu liên quan đến sự xuất hiện của ốc.</w:t>
            </w:r>
          </w:p>
        </w:tc>
      </w:tr>
      <w:tr>
        <w:tc>
          <w:tcPr>
            <w:tcW w:type="dxa" w:w="4844"/>
            <w:vAlign w:val="center"/>
          </w:tcPr>
          <w:p>
            <w:pPr>
              <w:spacing w:after="40" w:line="252" w:lineRule="auto"/>
              <w:jc w:val="left"/>
            </w:pPr>
            <w:r/>
            <w:r>
              <w:rPr>
                <w:rFonts w:ascii="Times New Roman" w:hAnsi="Times New Roman"/>
                <w:b w:val="0"/>
                <w:sz w:val="21"/>
              </w:rPr>
              <w:t>Giao tiếp mạng</w:t>
            </w:r>
          </w:p>
        </w:tc>
        <w:tc>
          <w:tcPr>
            <w:tcW w:type="dxa" w:w="4844"/>
            <w:vAlign w:val="center"/>
          </w:tcPr>
          <w:p>
            <w:pPr>
              <w:spacing w:after="40" w:line="252" w:lineRule="auto"/>
              <w:jc w:val="left"/>
            </w:pPr>
            <w:r/>
            <w:r>
              <w:rPr>
                <w:rFonts w:ascii="Times New Roman" w:hAnsi="Times New Roman"/>
                <w:b w:val="0"/>
                <w:sz w:val="21"/>
              </w:rPr>
              <w:t>Truyền dữ liệu từ ruộng về hệ thống trung tâm.</w:t>
            </w:r>
          </w:p>
        </w:tc>
      </w:tr>
      <w:tr>
        <w:tc>
          <w:tcPr>
            <w:tcW w:type="dxa" w:w="4844"/>
            <w:vAlign w:val="center"/>
          </w:tcPr>
          <w:p>
            <w:pPr>
              <w:spacing w:after="40" w:line="252" w:lineRule="auto"/>
              <w:jc w:val="left"/>
            </w:pPr>
            <w:r/>
            <w:r>
              <w:rPr>
                <w:rFonts w:ascii="Times New Roman" w:hAnsi="Times New Roman"/>
                <w:b w:val="0"/>
                <w:sz w:val="21"/>
              </w:rPr>
              <w:t>Server/Database</w:t>
            </w:r>
          </w:p>
        </w:tc>
        <w:tc>
          <w:tcPr>
            <w:tcW w:type="dxa" w:w="4844"/>
            <w:vAlign w:val="center"/>
          </w:tcPr>
          <w:p>
            <w:pPr>
              <w:spacing w:after="40" w:line="252" w:lineRule="auto"/>
              <w:jc w:val="left"/>
            </w:pPr>
            <w:r/>
            <w:r>
              <w:rPr>
                <w:rFonts w:ascii="Times New Roman" w:hAnsi="Times New Roman"/>
                <w:b w:val="0"/>
                <w:sz w:val="21"/>
              </w:rPr>
              <w:t>Lưu trữ dữ liệu theo thời gian và vị trí.</w:t>
            </w:r>
          </w:p>
        </w:tc>
      </w:tr>
      <w:tr>
        <w:tc>
          <w:tcPr>
            <w:tcW w:type="dxa" w:w="4844"/>
            <w:vAlign w:val="center"/>
          </w:tcPr>
          <w:p>
            <w:pPr>
              <w:spacing w:after="40" w:line="252" w:lineRule="auto"/>
              <w:jc w:val="left"/>
            </w:pPr>
            <w:r/>
            <w:r>
              <w:rPr>
                <w:rFonts w:ascii="Times New Roman" w:hAnsi="Times New Roman"/>
                <w:b w:val="0"/>
                <w:sz w:val="21"/>
              </w:rPr>
              <w:t>Dashboard</w:t>
            </w:r>
          </w:p>
        </w:tc>
        <w:tc>
          <w:tcPr>
            <w:tcW w:type="dxa" w:w="4844"/>
            <w:vAlign w:val="center"/>
          </w:tcPr>
          <w:p>
            <w:pPr>
              <w:spacing w:after="40" w:line="252" w:lineRule="auto"/>
              <w:jc w:val="left"/>
            </w:pPr>
            <w:r/>
            <w:r>
              <w:rPr>
                <w:rFonts w:ascii="Times New Roman" w:hAnsi="Times New Roman"/>
                <w:b w:val="0"/>
                <w:sz w:val="21"/>
              </w:rPr>
              <w:t>Hiển thị bản đồ khu vực và mức độ nguy cơ.</w:t>
            </w:r>
          </w:p>
        </w:tc>
      </w:tr>
      <w:tr>
        <w:tc>
          <w:tcPr>
            <w:tcW w:type="dxa" w:w="4844"/>
            <w:vAlign w:val="center"/>
          </w:tcPr>
          <w:p>
            <w:pPr>
              <w:spacing w:after="40" w:line="252" w:lineRule="auto"/>
              <w:jc w:val="left"/>
            </w:pPr>
            <w:r/>
            <w:r>
              <w:rPr>
                <w:rFonts w:ascii="Times New Roman" w:hAnsi="Times New Roman"/>
                <w:b w:val="0"/>
                <w:sz w:val="21"/>
              </w:rPr>
              <w:t>Thuật toán phân vùng</w:t>
            </w:r>
          </w:p>
        </w:tc>
        <w:tc>
          <w:tcPr>
            <w:tcW w:type="dxa" w:w="4844"/>
            <w:vAlign w:val="center"/>
          </w:tcPr>
          <w:p>
            <w:pPr>
              <w:spacing w:after="40" w:line="252" w:lineRule="auto"/>
              <w:jc w:val="left"/>
            </w:pPr>
            <w:r/>
            <w:r>
              <w:rPr>
                <w:rFonts w:ascii="Times New Roman" w:hAnsi="Times New Roman"/>
                <w:b w:val="0"/>
                <w:sz w:val="21"/>
              </w:rPr>
              <w:t>Xác định khu vực có mật độ/nguy cơ cao để ưu tiên kiểm tra hoặc đặt bẫy.</w:t>
            </w:r>
          </w:p>
        </w:tc>
      </w:tr>
    </w:tbl>
    <w:p>
      <w:pPr>
        <w:spacing w:after="40"/>
      </w:pPr>
    </w:p>
    <w:p>
      <w:pPr>
        <w:pStyle w:val="Heading3"/>
        <w:keepNext/>
      </w:pPr>
      <w:r>
        <w:t>4.2.4. Điểm khác biệt và đổi mới đề xuất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Giải pháp phổ biến</w:t>
            </w:r>
          </w:p>
        </w:tc>
        <w:tc>
          <w:tcPr>
            <w:tcW w:type="dxa" w:w="4844"/>
            <w:vAlign w:val="center"/>
            <w:shd w:fill="1F4E78"/>
          </w:tcPr>
          <w:p>
            <w:pPr>
              <w:spacing w:after="40" w:line="252" w:lineRule="auto"/>
              <w:jc w:val="left"/>
            </w:pPr>
            <w:r/>
            <w:r>
              <w:rPr>
                <w:rFonts w:ascii="Times New Roman" w:hAnsi="Times New Roman"/>
                <w:b/>
                <w:color w:val="FFFFFF"/>
                <w:sz w:val="21"/>
              </w:rPr>
              <w:t>Đề xuất của đề tài</w:t>
            </w:r>
          </w:p>
        </w:tc>
      </w:tr>
      <w:tr>
        <w:tc>
          <w:tcPr>
            <w:tcW w:type="dxa" w:w="4844"/>
            <w:vAlign w:val="center"/>
          </w:tcPr>
          <w:p>
            <w:pPr>
              <w:spacing w:after="40" w:line="252" w:lineRule="auto"/>
              <w:jc w:val="left"/>
            </w:pPr>
            <w:r/>
            <w:r>
              <w:rPr>
                <w:rFonts w:ascii="Times New Roman" w:hAnsi="Times New Roman"/>
                <w:b w:val="0"/>
                <w:sz w:val="21"/>
              </w:rPr>
              <w:t>Tập trung vào một bẫy hoặc một vị trí.</w:t>
            </w:r>
          </w:p>
        </w:tc>
        <w:tc>
          <w:tcPr>
            <w:tcW w:type="dxa" w:w="4844"/>
            <w:vAlign w:val="center"/>
          </w:tcPr>
          <w:p>
            <w:pPr>
              <w:spacing w:after="40" w:line="252" w:lineRule="auto"/>
              <w:jc w:val="left"/>
            </w:pPr>
            <w:r/>
            <w:r>
              <w:rPr>
                <w:rFonts w:ascii="Times New Roman" w:hAnsi="Times New Roman"/>
                <w:b w:val="0"/>
                <w:sz w:val="21"/>
              </w:rPr>
              <w:t>Theo dõi nhiều vị trí và xem xét phân bố theo không gian.</w:t>
            </w:r>
          </w:p>
        </w:tc>
      </w:tr>
      <w:tr>
        <w:tc>
          <w:tcPr>
            <w:tcW w:type="dxa" w:w="4844"/>
            <w:vAlign w:val="center"/>
          </w:tcPr>
          <w:p>
            <w:pPr>
              <w:spacing w:after="40" w:line="252" w:lineRule="auto"/>
              <w:jc w:val="left"/>
            </w:pPr>
            <w:r/>
            <w:r>
              <w:rPr>
                <w:rFonts w:ascii="Times New Roman" w:hAnsi="Times New Roman"/>
                <w:b w:val="0"/>
                <w:sz w:val="21"/>
              </w:rPr>
              <w:t>Phát hiện có/không có đối tượng.</w:t>
            </w:r>
          </w:p>
        </w:tc>
        <w:tc>
          <w:tcPr>
            <w:tcW w:type="dxa" w:w="4844"/>
            <w:vAlign w:val="center"/>
          </w:tcPr>
          <w:p>
            <w:pPr>
              <w:spacing w:after="40" w:line="252" w:lineRule="auto"/>
              <w:jc w:val="left"/>
            </w:pPr>
            <w:r/>
            <w:r>
              <w:rPr>
                <w:rFonts w:ascii="Times New Roman" w:hAnsi="Times New Roman"/>
                <w:b w:val="0"/>
                <w:sz w:val="21"/>
              </w:rPr>
              <w:t>Xây dựng mức độ hoặc vùng nguy cơ dựa trên dữ liệu theo thời gian.</w:t>
            </w:r>
          </w:p>
        </w:tc>
      </w:tr>
      <w:tr>
        <w:tc>
          <w:tcPr>
            <w:tcW w:type="dxa" w:w="4844"/>
            <w:vAlign w:val="center"/>
          </w:tcPr>
          <w:p>
            <w:pPr>
              <w:spacing w:after="40" w:line="252" w:lineRule="auto"/>
              <w:jc w:val="left"/>
            </w:pPr>
            <w:r/>
            <w:r>
              <w:rPr>
                <w:rFonts w:ascii="Times New Roman" w:hAnsi="Times New Roman"/>
                <w:b w:val="0"/>
                <w:sz w:val="21"/>
              </w:rPr>
              <w:t>Xử lý thủ công sau khi phát hiện.</w:t>
            </w:r>
          </w:p>
        </w:tc>
        <w:tc>
          <w:tcPr>
            <w:tcW w:type="dxa" w:w="4844"/>
            <w:vAlign w:val="center"/>
          </w:tcPr>
          <w:p>
            <w:pPr>
              <w:spacing w:after="40" w:line="252" w:lineRule="auto"/>
              <w:jc w:val="left"/>
            </w:pPr>
            <w:r/>
            <w:r>
              <w:rPr>
                <w:rFonts w:ascii="Times New Roman" w:hAnsi="Times New Roman"/>
                <w:b w:val="0"/>
                <w:sz w:val="21"/>
              </w:rPr>
              <w:t>Ưu tiên khu vực cần kiểm tra/bẫy trước dựa trên bản đồ dữ liệu.</w:t>
            </w:r>
          </w:p>
        </w:tc>
      </w:tr>
      <w:tr>
        <w:tc>
          <w:tcPr>
            <w:tcW w:type="dxa" w:w="4844"/>
            <w:vAlign w:val="center"/>
          </w:tcPr>
          <w:p>
            <w:pPr>
              <w:spacing w:after="40" w:line="252" w:lineRule="auto"/>
              <w:jc w:val="left"/>
            </w:pPr>
            <w:r/>
            <w:r>
              <w:rPr>
                <w:rFonts w:ascii="Times New Roman" w:hAnsi="Times New Roman"/>
                <w:b w:val="0"/>
                <w:sz w:val="21"/>
              </w:rPr>
              <w:t>Thiết bị hoạt động độc lập.</w:t>
            </w:r>
          </w:p>
        </w:tc>
        <w:tc>
          <w:tcPr>
            <w:tcW w:type="dxa" w:w="4844"/>
            <w:vAlign w:val="center"/>
          </w:tcPr>
          <w:p>
            <w:pPr>
              <w:spacing w:after="40" w:line="252" w:lineRule="auto"/>
              <w:jc w:val="left"/>
            </w:pPr>
            <w:r/>
            <w:r>
              <w:rPr>
                <w:rFonts w:ascii="Times New Roman" w:hAnsi="Times New Roman"/>
                <w:b w:val="0"/>
                <w:sz w:val="21"/>
              </w:rPr>
              <w:t>Các node chia sẻ dữ liệu về một hệ thống giám sát tập trung.</w:t>
            </w:r>
          </w:p>
        </w:tc>
      </w:tr>
    </w:tbl>
    <w:p>
      <w:pPr>
        <w:spacing w:after="40"/>
      </w:pPr>
    </w:p>
    <w:p>
      <w:pPr>
        <w:pStyle w:val="Heading3"/>
        <w:keepNext/>
      </w:pPr>
      <w:r>
        <w:t>4.2.5. Đối chiếu với nghiên cứu đã có</w:t>
      </w:r>
    </w:p>
    <w:p>
      <w:r>
        <w:t>Các nghiên cứu đã tồn tại về bẫy ốc bươu vàng thông minh và AIoT cho phát hiện sâu hại cho thấy hướng “tự động phát hiện/bẫy” đã được quan tâm. Điểm cần nhấn mạnh của đề tài này không phải tuyên bố sáng chế một phương pháp chưa từng xuất hiện, mà là đề xuất một kiến trúc chi phí thấp, có khả năng triển khai theo nhiều node, hiển thị bản đồ nguy cơ và hỗ trợ quyết định xử lý theo khu vực. Đây là phạm vi cải tiến phù hợp với đồ án sinh viên và có thể đánh giá bằng các chỉ số như độ chính xác phát hiện, thời gian cảnh báo, độ ổn định truyền dữ liệu và mức giảm số lần kiểm tra thủ công.</w:t>
      </w:r>
    </w:p>
    <w:p>
      <w:pPr>
        <w:pStyle w:val="Heading2"/>
        <w:keepNext/>
      </w:pPr>
      <w:r>
        <w:t>4.3. Đề tài nhóm: Hệ thống IoT chẩn đoán bất thường máy bơm nước dựa trên dòng điện, lưu lượng và áp suất</w:t>
      </w:r>
    </w:p>
    <w:p>
      <w:pPr>
        <w:pStyle w:val="Heading3"/>
        <w:keepNext/>
      </w:pPr>
      <w:r>
        <w:t>4.3.1. Bối cảnh và vấn đề</w:t>
      </w:r>
    </w:p>
    <w:p>
      <w:r>
        <w:t>Trong nhiều hệ thống cấp nước, tưới tiêu hoặc tuần hoàn nước, máy bơm thường được điều khiển theo trạng thái đơn giản như bật/tắt theo lịch hoặc theo một ngưỡng cảm biến. Cách tiếp cận này chưa phản ánh đầy đủ tình trạng vận hành của máy bơm. Một máy bơm vẫn có thể đang chạy nhưng hiệu suất đã suy giảm hoặc hệ thống đường ống xuất hiện hiện tượng bất thường.</w:t>
      </w:r>
    </w:p>
    <w:p>
      <w:pPr>
        <w:pStyle w:val="Heading3"/>
        <w:keepNext/>
      </w:pPr>
      <w:r>
        <w:t>4.3.2. Các trạng thái bất thường có thể xem xét</w:t>
      </w:r>
    </w:p>
    <w:p>
      <w:pPr>
        <w:pStyle w:val="ListBullet"/>
        <w:spacing w:after="40"/>
      </w:pPr>
      <w:r>
        <w:t>Bơm chạy nhưng lưu lượng thấp.</w:t>
      </w:r>
    </w:p>
    <w:p>
      <w:pPr>
        <w:pStyle w:val="ListBullet"/>
        <w:spacing w:after="40"/>
      </w:pPr>
      <w:r>
        <w:t>Bơm chạy khô hoặc thiếu nước.</w:t>
      </w:r>
    </w:p>
    <w:p>
      <w:pPr>
        <w:pStyle w:val="ListBullet"/>
        <w:spacing w:after="40"/>
      </w:pPr>
      <w:r>
        <w:t>Đường ống bị tắc hoặc suy giảm tiết diện.</w:t>
      </w:r>
    </w:p>
    <w:p>
      <w:pPr>
        <w:pStyle w:val="ListBullet"/>
        <w:spacing w:after="40"/>
      </w:pPr>
      <w:r>
        <w:t>Xuất hiện rò rỉ làm thay đổi quan hệ giữa áp suất và lưu lượng.</w:t>
      </w:r>
    </w:p>
    <w:p>
      <w:pPr>
        <w:pStyle w:val="ListBullet"/>
        <w:spacing w:after="40"/>
      </w:pPr>
      <w:r>
        <w:t>Motor có dấu hiệu hoạt động bất thường thể hiện qua dòng điện hoặc nhiệt độ.</w:t>
      </w:r>
    </w:p>
    <w:p>
      <w:pPr>
        <w:pStyle w:val="Heading3"/>
        <w:keepNext/>
      </w:pPr>
      <w:r>
        <w:t>4.3.3. Giải pháp kiến trúc</w:t>
      </w:r>
    </w:p>
    <w:p>
      <w:pPr>
        <w:spacing w:before="80" w:after="120"/>
        <w:ind w:left="567" w:right="567"/>
        <w:shd w:fill="F2F2F2"/>
      </w:pPr>
      <w:r>
        <w:rPr>
          <w:rFonts w:ascii="Consolas" w:hAnsi="Consolas"/>
          <w:sz w:val="18"/>
        </w:rPr>
        <w:t>Current Sensor ─┐</w:t>
        <w:br/>
        <w:t>Flow Sensor ────┼→ ESP32 → Wi-Fi/MQTT → Database → Dashboard</w:t>
        <w:br/>
        <w:t>Pressure Sensor ┤                                  ↓</w:t>
        <w:br/>
        <w:t>Temp/Vibration ─┘                           Cảnh báo bất thường</w:t>
      </w:r>
    </w:p>
    <w:p>
      <w:pPr>
        <w:pStyle w:val="Heading3"/>
        <w:keepNext/>
      </w:pPr>
      <w:r>
        <w:t>4.3.4. Nguyên lý chẩn đoán</w:t>
      </w:r>
    </w:p>
    <w:p>
      <w:r>
        <w:t>Thay vì xem từng cảm biến độc lập, hệ thống phân tích mối quan hệ giữa nhiều đại lượng. Ví dụ, khi dòng điện tăng nhưng lưu lượng giảm và áp suất thay đổi bất thường, hệ thống có thể đánh dấu trạng thái “nghi ngờ bất thường” để người vận hành kiểm tra. Cách tiếp cận đa biến giúp giảm phụ thuộc vào một ngưỡng đơn và mở đường cho các thuật toán phát hiện bất thường hoặc bảo trì dự đoán.</w:t>
      </w:r>
    </w:p>
    <w:p>
      <w:pPr>
        <w:pStyle w:val="Heading3"/>
        <w:keepNext/>
      </w:pPr>
      <w:r>
        <w:t>4.3.5. Điểm khác biệt và đổi mới đề xuất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Cách tiếp cận đơn giản</w:t>
            </w:r>
          </w:p>
        </w:tc>
        <w:tc>
          <w:tcPr>
            <w:tcW w:type="dxa" w:w="4844"/>
            <w:vAlign w:val="center"/>
            <w:shd w:fill="1F4E78"/>
          </w:tcPr>
          <w:p>
            <w:pPr>
              <w:spacing w:after="40" w:line="252" w:lineRule="auto"/>
              <w:jc w:val="left"/>
            </w:pPr>
            <w:r/>
            <w:r>
              <w:rPr>
                <w:rFonts w:ascii="Times New Roman" w:hAnsi="Times New Roman"/>
                <w:b/>
                <w:color w:val="FFFFFF"/>
                <w:sz w:val="21"/>
              </w:rPr>
              <w:t>Đề tài nhóm đề xuất</w:t>
            </w:r>
          </w:p>
        </w:tc>
      </w:tr>
      <w:tr>
        <w:tc>
          <w:tcPr>
            <w:tcW w:type="dxa" w:w="4844"/>
            <w:vAlign w:val="center"/>
          </w:tcPr>
          <w:p>
            <w:pPr>
              <w:spacing w:after="40" w:line="252" w:lineRule="auto"/>
              <w:jc w:val="left"/>
            </w:pPr>
            <w:r/>
            <w:r>
              <w:rPr>
                <w:rFonts w:ascii="Times New Roman" w:hAnsi="Times New Roman"/>
                <w:b w:val="0"/>
                <w:sz w:val="21"/>
              </w:rPr>
              <w:t>Bật/tắt bơm theo một ngưỡng.</w:t>
            </w:r>
          </w:p>
        </w:tc>
        <w:tc>
          <w:tcPr>
            <w:tcW w:type="dxa" w:w="4844"/>
            <w:vAlign w:val="center"/>
          </w:tcPr>
          <w:p>
            <w:pPr>
              <w:spacing w:after="40" w:line="252" w:lineRule="auto"/>
              <w:jc w:val="left"/>
            </w:pPr>
            <w:r/>
            <w:r>
              <w:rPr>
                <w:rFonts w:ascii="Times New Roman" w:hAnsi="Times New Roman"/>
                <w:b w:val="0"/>
                <w:sz w:val="21"/>
              </w:rPr>
              <w:t>Đánh giá trạng thái vận hành bằng nhiều biến đo đồng thời.</w:t>
            </w:r>
          </w:p>
        </w:tc>
      </w:tr>
      <w:tr>
        <w:tc>
          <w:tcPr>
            <w:tcW w:type="dxa" w:w="4844"/>
            <w:vAlign w:val="center"/>
          </w:tcPr>
          <w:p>
            <w:pPr>
              <w:spacing w:after="40" w:line="252" w:lineRule="auto"/>
              <w:jc w:val="left"/>
            </w:pPr>
            <w:r/>
            <w:r>
              <w:rPr>
                <w:rFonts w:ascii="Times New Roman" w:hAnsi="Times New Roman"/>
                <w:b w:val="0"/>
                <w:sz w:val="21"/>
              </w:rPr>
              <w:t>Chỉ cảnh báo khi lỗi đã rõ.</w:t>
            </w:r>
          </w:p>
        </w:tc>
        <w:tc>
          <w:tcPr>
            <w:tcW w:type="dxa" w:w="4844"/>
            <w:vAlign w:val="center"/>
          </w:tcPr>
          <w:p>
            <w:pPr>
              <w:spacing w:after="40" w:line="252" w:lineRule="auto"/>
              <w:jc w:val="left"/>
            </w:pPr>
            <w:r/>
            <w:r>
              <w:rPr>
                <w:rFonts w:ascii="Times New Roman" w:hAnsi="Times New Roman"/>
                <w:b w:val="0"/>
                <w:sz w:val="21"/>
              </w:rPr>
              <w:t>Phát hiện dấu hiệu bất thường sớm từ xu hướng và quan hệ giữa các đại lượng.</w:t>
            </w:r>
          </w:p>
        </w:tc>
      </w:tr>
      <w:tr>
        <w:tc>
          <w:tcPr>
            <w:tcW w:type="dxa" w:w="4844"/>
            <w:vAlign w:val="center"/>
          </w:tcPr>
          <w:p>
            <w:pPr>
              <w:spacing w:after="40" w:line="252" w:lineRule="auto"/>
              <w:jc w:val="left"/>
            </w:pPr>
            <w:r/>
            <w:r>
              <w:rPr>
                <w:rFonts w:ascii="Times New Roman" w:hAnsi="Times New Roman"/>
                <w:b w:val="0"/>
                <w:sz w:val="21"/>
              </w:rPr>
              <w:t>Dữ liệu cảm biến riêng lẻ.</w:t>
            </w:r>
          </w:p>
        </w:tc>
        <w:tc>
          <w:tcPr>
            <w:tcW w:type="dxa" w:w="4844"/>
            <w:vAlign w:val="center"/>
          </w:tcPr>
          <w:p>
            <w:pPr>
              <w:spacing w:after="40" w:line="252" w:lineRule="auto"/>
              <w:jc w:val="left"/>
            </w:pPr>
            <w:r/>
            <w:r>
              <w:rPr>
                <w:rFonts w:ascii="Times New Roman" w:hAnsi="Times New Roman"/>
                <w:b w:val="0"/>
                <w:sz w:val="21"/>
              </w:rPr>
              <w:t>Kết hợp dòng điện – lưu lượng – áp suất – nhiệt độ/rung động.</w:t>
            </w:r>
          </w:p>
        </w:tc>
      </w:tr>
      <w:tr>
        <w:tc>
          <w:tcPr>
            <w:tcW w:type="dxa" w:w="4844"/>
            <w:vAlign w:val="center"/>
          </w:tcPr>
          <w:p>
            <w:pPr>
              <w:spacing w:after="40" w:line="252" w:lineRule="auto"/>
              <w:jc w:val="left"/>
            </w:pPr>
            <w:r/>
            <w:r>
              <w:rPr>
                <w:rFonts w:ascii="Times New Roman" w:hAnsi="Times New Roman"/>
                <w:b w:val="0"/>
                <w:sz w:val="21"/>
              </w:rPr>
              <w:t>Hiển thị thông số.</w:t>
            </w:r>
          </w:p>
        </w:tc>
        <w:tc>
          <w:tcPr>
            <w:tcW w:type="dxa" w:w="4844"/>
            <w:vAlign w:val="center"/>
          </w:tcPr>
          <w:p>
            <w:pPr>
              <w:spacing w:after="40" w:line="252" w:lineRule="auto"/>
              <w:jc w:val="left"/>
            </w:pPr>
            <w:r/>
            <w:r>
              <w:rPr>
                <w:rFonts w:ascii="Times New Roman" w:hAnsi="Times New Roman"/>
                <w:b w:val="0"/>
                <w:sz w:val="21"/>
              </w:rPr>
              <w:t>Chuyển dữ liệu thành chẩn đoán và mức cảnh báo.</w:t>
            </w:r>
          </w:p>
        </w:tc>
      </w:tr>
      <w:tr>
        <w:tc>
          <w:tcPr>
            <w:tcW w:type="dxa" w:w="4844"/>
            <w:vAlign w:val="center"/>
          </w:tcPr>
          <w:p>
            <w:pPr>
              <w:spacing w:after="40" w:line="252" w:lineRule="auto"/>
              <w:jc w:val="left"/>
            </w:pPr>
            <w:r/>
            <w:r>
              <w:rPr>
                <w:rFonts w:ascii="Times New Roman" w:hAnsi="Times New Roman"/>
                <w:b w:val="0"/>
                <w:sz w:val="21"/>
              </w:rPr>
              <w:t>Khó đánh giá hiệu suất.</w:t>
            </w:r>
          </w:p>
        </w:tc>
        <w:tc>
          <w:tcPr>
            <w:tcW w:type="dxa" w:w="4844"/>
            <w:vAlign w:val="center"/>
          </w:tcPr>
          <w:p>
            <w:pPr>
              <w:spacing w:after="40" w:line="252" w:lineRule="auto"/>
              <w:jc w:val="left"/>
            </w:pPr>
            <w:r/>
            <w:r>
              <w:rPr>
                <w:rFonts w:ascii="Times New Roman" w:hAnsi="Times New Roman"/>
                <w:b w:val="0"/>
                <w:sz w:val="21"/>
              </w:rPr>
              <w:t>Có thể tính và theo dõi các chỉ số như lưu lượng theo công suất hoặc độ lệch so với trạng thái chuẩn.</w:t>
            </w:r>
          </w:p>
        </w:tc>
      </w:tr>
    </w:tbl>
    <w:p>
      <w:pPr>
        <w:spacing w:after="40"/>
      </w:pPr>
    </w:p>
    <w:p>
      <w:pPr>
        <w:pStyle w:val="Heading3"/>
        <w:keepNext/>
      </w:pPr>
      <w:r>
        <w:t>4.3.6. Đối chiếu với các công trình đã có</w:t>
      </w:r>
    </w:p>
    <w:p>
      <w:r>
        <w:t>Chẩn đoán và bảo trì dự đoán cho máy bơm bằng IoT đã được nghiên cứu. Một số công trình đã sử dụng dữ liệu cảm biến để giám sát hiệu suất, phát hiện dry-run hoặc nhận diện dấu hiệu hư hỏng. Do đó, đề tài không nên đặt mục tiêu “phát minh hệ thống chẩn đoán máy bơm đầu tiên”. Thay vào đó, phạm vi đổi mới nên tập trung vào kiến trúc chi phí thấp, cách kết hợp dữ liệu đa cảm biến, mô hình cảnh báo dễ giải thích và khả năng triển khai trên ESP32 cho quy mô mô hình hoặc hệ thống nhỏ.</w:t>
      </w:r>
    </w:p>
    <w:p>
      <w:pPr>
        <w:pStyle w:val="Heading3"/>
        <w:keepNext/>
      </w:pPr>
      <w:r>
        <w:t>4.3.7. Các chỉ số đánh giá</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1F4E78"/>
          </w:tcPr>
          <w:p>
            <w:pPr>
              <w:spacing w:after="40" w:line="252" w:lineRule="auto"/>
              <w:jc w:val="left"/>
            </w:pPr>
            <w:r/>
            <w:r>
              <w:rPr>
                <w:rFonts w:ascii="Times New Roman" w:hAnsi="Times New Roman"/>
                <w:b/>
                <w:color w:val="FFFFFF"/>
                <w:sz w:val="21"/>
              </w:rPr>
              <w:t>Nhóm chỉ số</w:t>
            </w:r>
          </w:p>
        </w:tc>
        <w:tc>
          <w:tcPr>
            <w:tcW w:type="dxa" w:w="4844"/>
            <w:vAlign w:val="center"/>
            <w:shd w:fill="1F4E78"/>
          </w:tcPr>
          <w:p>
            <w:pPr>
              <w:spacing w:after="40" w:line="252" w:lineRule="auto"/>
              <w:jc w:val="left"/>
            </w:pPr>
            <w:r/>
            <w:r>
              <w:rPr>
                <w:rFonts w:ascii="Times New Roman" w:hAnsi="Times New Roman"/>
                <w:b/>
                <w:color w:val="FFFFFF"/>
                <w:sz w:val="21"/>
              </w:rPr>
              <w:t>Ví dụ</w:t>
            </w:r>
          </w:p>
        </w:tc>
      </w:tr>
      <w:tr>
        <w:tc>
          <w:tcPr>
            <w:tcW w:type="dxa" w:w="4844"/>
            <w:vAlign w:val="center"/>
          </w:tcPr>
          <w:p>
            <w:pPr>
              <w:spacing w:after="40" w:line="252" w:lineRule="auto"/>
              <w:jc w:val="left"/>
            </w:pPr>
            <w:r/>
            <w:r>
              <w:rPr>
                <w:rFonts w:ascii="Times New Roman" w:hAnsi="Times New Roman"/>
                <w:b w:val="0"/>
                <w:sz w:val="21"/>
              </w:rPr>
              <w:t>Độ chính xác phát hiện</w:t>
            </w:r>
          </w:p>
        </w:tc>
        <w:tc>
          <w:tcPr>
            <w:tcW w:type="dxa" w:w="4844"/>
            <w:vAlign w:val="center"/>
          </w:tcPr>
          <w:p>
            <w:pPr>
              <w:spacing w:after="40" w:line="252" w:lineRule="auto"/>
              <w:jc w:val="left"/>
            </w:pPr>
            <w:r/>
            <w:r>
              <w:rPr>
                <w:rFonts w:ascii="Times New Roman" w:hAnsi="Times New Roman"/>
                <w:b w:val="0"/>
                <w:sz w:val="21"/>
              </w:rPr>
              <w:t>Tỷ lệ nhận diện đúng trạng thái bình thường/bất thường.</w:t>
            </w:r>
          </w:p>
        </w:tc>
      </w:tr>
      <w:tr>
        <w:tc>
          <w:tcPr>
            <w:tcW w:type="dxa" w:w="4844"/>
            <w:vAlign w:val="center"/>
          </w:tcPr>
          <w:p>
            <w:pPr>
              <w:spacing w:after="40" w:line="252" w:lineRule="auto"/>
              <w:jc w:val="left"/>
            </w:pPr>
            <w:r/>
            <w:r>
              <w:rPr>
                <w:rFonts w:ascii="Times New Roman" w:hAnsi="Times New Roman"/>
                <w:b w:val="0"/>
                <w:sz w:val="21"/>
              </w:rPr>
              <w:t>Độ trễ cảnh báo</w:t>
            </w:r>
          </w:p>
        </w:tc>
        <w:tc>
          <w:tcPr>
            <w:tcW w:type="dxa" w:w="4844"/>
            <w:vAlign w:val="center"/>
          </w:tcPr>
          <w:p>
            <w:pPr>
              <w:spacing w:after="40" w:line="252" w:lineRule="auto"/>
              <w:jc w:val="left"/>
            </w:pPr>
            <w:r/>
            <w:r>
              <w:rPr>
                <w:rFonts w:ascii="Times New Roman" w:hAnsi="Times New Roman"/>
                <w:b w:val="0"/>
                <w:sz w:val="21"/>
              </w:rPr>
              <w:t>Thời gian từ lúc xuất hiện dấu hiệu đến lúc hệ thống cảnh báo.</w:t>
            </w:r>
          </w:p>
        </w:tc>
      </w:tr>
      <w:tr>
        <w:tc>
          <w:tcPr>
            <w:tcW w:type="dxa" w:w="4844"/>
            <w:vAlign w:val="center"/>
          </w:tcPr>
          <w:p>
            <w:pPr>
              <w:spacing w:after="40" w:line="252" w:lineRule="auto"/>
              <w:jc w:val="left"/>
            </w:pPr>
            <w:r/>
            <w:r>
              <w:rPr>
                <w:rFonts w:ascii="Times New Roman" w:hAnsi="Times New Roman"/>
                <w:b w:val="0"/>
                <w:sz w:val="21"/>
              </w:rPr>
              <w:t>Độ ổn định dữ liệu</w:t>
            </w:r>
          </w:p>
        </w:tc>
        <w:tc>
          <w:tcPr>
            <w:tcW w:type="dxa" w:w="4844"/>
            <w:vAlign w:val="center"/>
          </w:tcPr>
          <w:p>
            <w:pPr>
              <w:spacing w:after="40" w:line="252" w:lineRule="auto"/>
              <w:jc w:val="left"/>
            </w:pPr>
            <w:r/>
            <w:r>
              <w:rPr>
                <w:rFonts w:ascii="Times New Roman" w:hAnsi="Times New Roman"/>
                <w:b w:val="0"/>
                <w:sz w:val="21"/>
              </w:rPr>
              <w:t>Tỷ lệ gói tin thành công, mất kết nối hoặc mất dữ liệu.</w:t>
            </w:r>
          </w:p>
        </w:tc>
      </w:tr>
      <w:tr>
        <w:tc>
          <w:tcPr>
            <w:tcW w:type="dxa" w:w="4844"/>
            <w:vAlign w:val="center"/>
          </w:tcPr>
          <w:p>
            <w:pPr>
              <w:spacing w:after="40" w:line="252" w:lineRule="auto"/>
              <w:jc w:val="left"/>
            </w:pPr>
            <w:r/>
            <w:r>
              <w:rPr>
                <w:rFonts w:ascii="Times New Roman" w:hAnsi="Times New Roman"/>
                <w:b w:val="0"/>
                <w:sz w:val="21"/>
              </w:rPr>
              <w:t>Khả năng phân biệt trạng thái</w:t>
            </w:r>
          </w:p>
        </w:tc>
        <w:tc>
          <w:tcPr>
            <w:tcW w:type="dxa" w:w="4844"/>
            <w:vAlign w:val="center"/>
          </w:tcPr>
          <w:p>
            <w:pPr>
              <w:spacing w:after="40" w:line="252" w:lineRule="auto"/>
              <w:jc w:val="left"/>
            </w:pPr>
            <w:r/>
            <w:r>
              <w:rPr>
                <w:rFonts w:ascii="Times New Roman" w:hAnsi="Times New Roman"/>
                <w:b w:val="0"/>
                <w:sz w:val="21"/>
              </w:rPr>
              <w:t>Khả năng phân biệt thiếu nước, tắc, rò rỉ hoặc hoạt động bình thường trong mô hình thử nghiệm.</w:t>
            </w:r>
          </w:p>
        </w:tc>
      </w:tr>
      <w:tr>
        <w:tc>
          <w:tcPr>
            <w:tcW w:type="dxa" w:w="4844"/>
            <w:vAlign w:val="center"/>
          </w:tcPr>
          <w:p>
            <w:pPr>
              <w:spacing w:after="40" w:line="252" w:lineRule="auto"/>
              <w:jc w:val="left"/>
            </w:pPr>
            <w:r/>
            <w:r>
              <w:rPr>
                <w:rFonts w:ascii="Times New Roman" w:hAnsi="Times New Roman"/>
                <w:b w:val="0"/>
                <w:sz w:val="21"/>
              </w:rPr>
              <w:t>Chi phí triển khai</w:t>
            </w:r>
          </w:p>
        </w:tc>
        <w:tc>
          <w:tcPr>
            <w:tcW w:type="dxa" w:w="4844"/>
            <w:vAlign w:val="center"/>
          </w:tcPr>
          <w:p>
            <w:pPr>
              <w:spacing w:after="40" w:line="252" w:lineRule="auto"/>
              <w:jc w:val="left"/>
            </w:pPr>
            <w:r/>
            <w:r>
              <w:rPr>
                <w:rFonts w:ascii="Times New Roman" w:hAnsi="Times New Roman"/>
                <w:b w:val="0"/>
                <w:sz w:val="21"/>
              </w:rPr>
              <w:t>Chi phí phần cứng trên một node giám sát.</w:t>
            </w:r>
          </w:p>
        </w:tc>
      </w:tr>
    </w:tbl>
    <w:p>
      <w:pPr>
        <w:spacing w:after="40"/>
      </w:pPr>
    </w:p>
    <w:p>
      <w:pPr>
        <w:pStyle w:val="Heading2"/>
        <w:keepNext/>
      </w:pPr>
      <w:r>
        <w:t>4.4. Định hướng phát triển thực nghiệm cho hai đề tài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1F4E78"/>
          </w:tcPr>
          <w:p>
            <w:pPr>
              <w:spacing w:after="40" w:line="252" w:lineRule="auto"/>
              <w:jc w:val="left"/>
            </w:pPr>
            <w:r/>
            <w:r>
              <w:rPr>
                <w:rFonts w:ascii="Times New Roman" w:hAnsi="Times New Roman"/>
                <w:b/>
                <w:color w:val="FFFFFF"/>
                <w:sz w:val="21"/>
              </w:rPr>
              <w:t>Giai đoạn</w:t>
            </w:r>
          </w:p>
        </w:tc>
        <w:tc>
          <w:tcPr>
            <w:tcW w:type="dxa" w:w="3230"/>
            <w:vAlign w:val="center"/>
            <w:shd w:fill="1F4E78"/>
          </w:tcPr>
          <w:p>
            <w:pPr>
              <w:spacing w:after="40" w:line="252" w:lineRule="auto"/>
              <w:jc w:val="left"/>
            </w:pPr>
            <w:r/>
            <w:r>
              <w:rPr>
                <w:rFonts w:ascii="Times New Roman" w:hAnsi="Times New Roman"/>
                <w:b/>
                <w:color w:val="FFFFFF"/>
                <w:sz w:val="21"/>
              </w:rPr>
              <w:t>Đề tài cá nhân: Ốc bươu vàng</w:t>
            </w:r>
          </w:p>
        </w:tc>
        <w:tc>
          <w:tcPr>
            <w:tcW w:type="dxa" w:w="3230"/>
            <w:vAlign w:val="center"/>
            <w:shd w:fill="1F4E78"/>
          </w:tcPr>
          <w:p>
            <w:pPr>
              <w:spacing w:after="40" w:line="252" w:lineRule="auto"/>
              <w:jc w:val="left"/>
            </w:pPr>
            <w:r/>
            <w:r>
              <w:rPr>
                <w:rFonts w:ascii="Times New Roman" w:hAnsi="Times New Roman"/>
                <w:b/>
                <w:color w:val="FFFFFF"/>
                <w:sz w:val="21"/>
              </w:rPr>
              <w:t>Đề tài nhóm: Máy bơm</w:t>
            </w:r>
          </w:p>
        </w:tc>
      </w:tr>
      <w:tr>
        <w:tc>
          <w:tcPr>
            <w:tcW w:type="dxa" w:w="3230"/>
            <w:vAlign w:val="center"/>
          </w:tcPr>
          <w:p>
            <w:pPr>
              <w:spacing w:after="40" w:line="252" w:lineRule="auto"/>
              <w:jc w:val="left"/>
            </w:pPr>
            <w:r/>
            <w:r>
              <w:rPr>
                <w:rFonts w:ascii="Times New Roman" w:hAnsi="Times New Roman"/>
                <w:b w:val="0"/>
                <w:sz w:val="21"/>
              </w:rPr>
              <w:t>1. Khảo sát</w:t>
            </w:r>
          </w:p>
        </w:tc>
        <w:tc>
          <w:tcPr>
            <w:tcW w:type="dxa" w:w="3230"/>
            <w:vAlign w:val="center"/>
          </w:tcPr>
          <w:p>
            <w:pPr>
              <w:spacing w:after="40" w:line="252" w:lineRule="auto"/>
              <w:jc w:val="left"/>
            </w:pPr>
            <w:r/>
            <w:r>
              <w:rPr>
                <w:rFonts w:ascii="Times New Roman" w:hAnsi="Times New Roman"/>
                <w:b w:val="0"/>
                <w:sz w:val="21"/>
              </w:rPr>
              <w:t>Xác định cách ghi nhận sự xuất hiện/mật độ theo vị trí.</w:t>
            </w:r>
          </w:p>
        </w:tc>
        <w:tc>
          <w:tcPr>
            <w:tcW w:type="dxa" w:w="3230"/>
            <w:vAlign w:val="center"/>
          </w:tcPr>
          <w:p>
            <w:pPr>
              <w:spacing w:after="40" w:line="252" w:lineRule="auto"/>
              <w:jc w:val="left"/>
            </w:pPr>
            <w:r/>
            <w:r>
              <w:rPr>
                <w:rFonts w:ascii="Times New Roman" w:hAnsi="Times New Roman"/>
                <w:b w:val="0"/>
                <w:sz w:val="21"/>
              </w:rPr>
              <w:t>Xác định các trạng thái bơm và lỗi cần mô phỏng.</w:t>
            </w:r>
          </w:p>
        </w:tc>
      </w:tr>
      <w:tr>
        <w:tc>
          <w:tcPr>
            <w:tcW w:type="dxa" w:w="3230"/>
            <w:vAlign w:val="center"/>
          </w:tcPr>
          <w:p>
            <w:pPr>
              <w:spacing w:after="40" w:line="252" w:lineRule="auto"/>
              <w:jc w:val="left"/>
            </w:pPr>
            <w:r/>
            <w:r>
              <w:rPr>
                <w:rFonts w:ascii="Times New Roman" w:hAnsi="Times New Roman"/>
                <w:b w:val="0"/>
                <w:sz w:val="21"/>
              </w:rPr>
              <w:t>2. Mạch cơ bản</w:t>
            </w:r>
          </w:p>
        </w:tc>
        <w:tc>
          <w:tcPr>
            <w:tcW w:type="dxa" w:w="3230"/>
            <w:vAlign w:val="center"/>
          </w:tcPr>
          <w:p>
            <w:pPr>
              <w:spacing w:after="40" w:line="252" w:lineRule="auto"/>
              <w:jc w:val="left"/>
            </w:pPr>
            <w:r/>
            <w:r>
              <w:rPr>
                <w:rFonts w:ascii="Times New Roman" w:hAnsi="Times New Roman"/>
                <w:b w:val="0"/>
                <w:sz w:val="21"/>
              </w:rPr>
              <w:t>ESP32 + cảm biến/thiết bị quan sát.</w:t>
            </w:r>
          </w:p>
        </w:tc>
        <w:tc>
          <w:tcPr>
            <w:tcW w:type="dxa" w:w="3230"/>
            <w:vAlign w:val="center"/>
          </w:tcPr>
          <w:p>
            <w:pPr>
              <w:spacing w:after="40" w:line="252" w:lineRule="auto"/>
              <w:jc w:val="left"/>
            </w:pPr>
            <w:r/>
            <w:r>
              <w:rPr>
                <w:rFonts w:ascii="Times New Roman" w:hAnsi="Times New Roman"/>
                <w:b w:val="0"/>
                <w:sz w:val="21"/>
              </w:rPr>
              <w:t>ESP32 + current/flow/pressure sensors.</w:t>
            </w:r>
          </w:p>
        </w:tc>
      </w:tr>
      <w:tr>
        <w:tc>
          <w:tcPr>
            <w:tcW w:type="dxa" w:w="3230"/>
            <w:vAlign w:val="center"/>
          </w:tcPr>
          <w:p>
            <w:pPr>
              <w:spacing w:after="40" w:line="252" w:lineRule="auto"/>
              <w:jc w:val="left"/>
            </w:pPr>
            <w:r/>
            <w:r>
              <w:rPr>
                <w:rFonts w:ascii="Times New Roman" w:hAnsi="Times New Roman"/>
                <w:b w:val="0"/>
                <w:sz w:val="21"/>
              </w:rPr>
              <w:t>3. Kết nối</w:t>
            </w:r>
          </w:p>
        </w:tc>
        <w:tc>
          <w:tcPr>
            <w:tcW w:type="dxa" w:w="3230"/>
            <w:vAlign w:val="center"/>
          </w:tcPr>
          <w:p>
            <w:pPr>
              <w:spacing w:after="40" w:line="252" w:lineRule="auto"/>
              <w:jc w:val="left"/>
            </w:pPr>
            <w:r/>
            <w:r>
              <w:rPr>
                <w:rFonts w:ascii="Times New Roman" w:hAnsi="Times New Roman"/>
                <w:b w:val="0"/>
                <w:sz w:val="21"/>
              </w:rPr>
              <w:t>Wi-Fi hoặc LoRa → server.</w:t>
            </w:r>
          </w:p>
        </w:tc>
        <w:tc>
          <w:tcPr>
            <w:tcW w:type="dxa" w:w="3230"/>
            <w:vAlign w:val="center"/>
          </w:tcPr>
          <w:p>
            <w:pPr>
              <w:spacing w:after="40" w:line="252" w:lineRule="auto"/>
              <w:jc w:val="left"/>
            </w:pPr>
            <w:r/>
            <w:r>
              <w:rPr>
                <w:rFonts w:ascii="Times New Roman" w:hAnsi="Times New Roman"/>
                <w:b w:val="0"/>
                <w:sz w:val="21"/>
              </w:rPr>
              <w:t>Wi-Fi/MQTT → server.</w:t>
            </w:r>
          </w:p>
        </w:tc>
      </w:tr>
      <w:tr>
        <w:tc>
          <w:tcPr>
            <w:tcW w:type="dxa" w:w="3230"/>
            <w:vAlign w:val="center"/>
          </w:tcPr>
          <w:p>
            <w:pPr>
              <w:spacing w:after="40" w:line="252" w:lineRule="auto"/>
              <w:jc w:val="left"/>
            </w:pPr>
            <w:r/>
            <w:r>
              <w:rPr>
                <w:rFonts w:ascii="Times New Roman" w:hAnsi="Times New Roman"/>
                <w:b w:val="0"/>
                <w:sz w:val="21"/>
              </w:rPr>
              <w:t>4. Thu thập dữ liệu</w:t>
            </w:r>
          </w:p>
        </w:tc>
        <w:tc>
          <w:tcPr>
            <w:tcW w:type="dxa" w:w="3230"/>
            <w:vAlign w:val="center"/>
          </w:tcPr>
          <w:p>
            <w:pPr>
              <w:spacing w:after="40" w:line="252" w:lineRule="auto"/>
              <w:jc w:val="left"/>
            </w:pPr>
            <w:r/>
            <w:r>
              <w:rPr>
                <w:rFonts w:ascii="Times New Roman" w:hAnsi="Times New Roman"/>
                <w:b w:val="0"/>
                <w:sz w:val="21"/>
              </w:rPr>
              <w:t>Dữ liệu theo vị trí và thời gian.</w:t>
            </w:r>
          </w:p>
        </w:tc>
        <w:tc>
          <w:tcPr>
            <w:tcW w:type="dxa" w:w="3230"/>
            <w:vAlign w:val="center"/>
          </w:tcPr>
          <w:p>
            <w:pPr>
              <w:spacing w:after="40" w:line="252" w:lineRule="auto"/>
              <w:jc w:val="left"/>
            </w:pPr>
            <w:r/>
            <w:r>
              <w:rPr>
                <w:rFonts w:ascii="Times New Roman" w:hAnsi="Times New Roman"/>
                <w:b w:val="0"/>
                <w:sz w:val="21"/>
              </w:rPr>
              <w:t>Dữ liệu đa biến theo trạng thái bơm.</w:t>
            </w:r>
          </w:p>
        </w:tc>
      </w:tr>
      <w:tr>
        <w:tc>
          <w:tcPr>
            <w:tcW w:type="dxa" w:w="3230"/>
            <w:vAlign w:val="center"/>
          </w:tcPr>
          <w:p>
            <w:pPr>
              <w:spacing w:after="40" w:line="252" w:lineRule="auto"/>
              <w:jc w:val="left"/>
            </w:pPr>
            <w:r/>
            <w:r>
              <w:rPr>
                <w:rFonts w:ascii="Times New Roman" w:hAnsi="Times New Roman"/>
                <w:b w:val="0"/>
                <w:sz w:val="21"/>
              </w:rPr>
              <w:t>5. Phân tích</w:t>
            </w:r>
          </w:p>
        </w:tc>
        <w:tc>
          <w:tcPr>
            <w:tcW w:type="dxa" w:w="3230"/>
            <w:vAlign w:val="center"/>
          </w:tcPr>
          <w:p>
            <w:pPr>
              <w:spacing w:after="40" w:line="252" w:lineRule="auto"/>
              <w:jc w:val="left"/>
            </w:pPr>
            <w:r/>
            <w:r>
              <w:rPr>
                <w:rFonts w:ascii="Times New Roman" w:hAnsi="Times New Roman"/>
                <w:b w:val="0"/>
                <w:sz w:val="21"/>
              </w:rPr>
              <w:t>Phân vùng nguy cơ.</w:t>
            </w:r>
          </w:p>
        </w:tc>
        <w:tc>
          <w:tcPr>
            <w:tcW w:type="dxa" w:w="3230"/>
            <w:vAlign w:val="center"/>
          </w:tcPr>
          <w:p>
            <w:pPr>
              <w:spacing w:after="40" w:line="252" w:lineRule="auto"/>
              <w:jc w:val="left"/>
            </w:pPr>
            <w:r/>
            <w:r>
              <w:rPr>
                <w:rFonts w:ascii="Times New Roman" w:hAnsi="Times New Roman"/>
                <w:b w:val="0"/>
                <w:sz w:val="21"/>
              </w:rPr>
              <w:t>Phát hiện bất thường/chẩn đoán.</w:t>
            </w:r>
          </w:p>
        </w:tc>
      </w:tr>
      <w:tr>
        <w:tc>
          <w:tcPr>
            <w:tcW w:type="dxa" w:w="3230"/>
            <w:vAlign w:val="center"/>
          </w:tcPr>
          <w:p>
            <w:pPr>
              <w:spacing w:after="40" w:line="252" w:lineRule="auto"/>
              <w:jc w:val="left"/>
            </w:pPr>
            <w:r/>
            <w:r>
              <w:rPr>
                <w:rFonts w:ascii="Times New Roman" w:hAnsi="Times New Roman"/>
                <w:b w:val="0"/>
                <w:sz w:val="21"/>
              </w:rPr>
              <w:t>6. Dashboard</w:t>
            </w:r>
          </w:p>
        </w:tc>
        <w:tc>
          <w:tcPr>
            <w:tcW w:type="dxa" w:w="3230"/>
            <w:vAlign w:val="center"/>
          </w:tcPr>
          <w:p>
            <w:pPr>
              <w:spacing w:after="40" w:line="252" w:lineRule="auto"/>
              <w:jc w:val="left"/>
            </w:pPr>
            <w:r/>
            <w:r>
              <w:rPr>
                <w:rFonts w:ascii="Times New Roman" w:hAnsi="Times New Roman"/>
                <w:b w:val="0"/>
                <w:sz w:val="21"/>
              </w:rPr>
              <w:t>Bản đồ mật độ và lịch sử.</w:t>
            </w:r>
          </w:p>
        </w:tc>
        <w:tc>
          <w:tcPr>
            <w:tcW w:type="dxa" w:w="3230"/>
            <w:vAlign w:val="center"/>
          </w:tcPr>
          <w:p>
            <w:pPr>
              <w:spacing w:after="40" w:line="252" w:lineRule="auto"/>
              <w:jc w:val="left"/>
            </w:pPr>
            <w:r/>
            <w:r>
              <w:rPr>
                <w:rFonts w:ascii="Times New Roman" w:hAnsi="Times New Roman"/>
                <w:b w:val="0"/>
                <w:sz w:val="21"/>
              </w:rPr>
              <w:t>Trạng thái bơm, biểu đồ và cảnh báo.</w:t>
            </w:r>
          </w:p>
        </w:tc>
      </w:tr>
      <w:tr>
        <w:tc>
          <w:tcPr>
            <w:tcW w:type="dxa" w:w="3230"/>
            <w:vAlign w:val="center"/>
          </w:tcPr>
          <w:p>
            <w:pPr>
              <w:spacing w:after="40" w:line="252" w:lineRule="auto"/>
              <w:jc w:val="left"/>
            </w:pPr>
            <w:r/>
            <w:r>
              <w:rPr>
                <w:rFonts w:ascii="Times New Roman" w:hAnsi="Times New Roman"/>
                <w:b w:val="0"/>
                <w:sz w:val="21"/>
              </w:rPr>
              <w:t>7. Đánh giá</w:t>
            </w:r>
          </w:p>
        </w:tc>
        <w:tc>
          <w:tcPr>
            <w:tcW w:type="dxa" w:w="3230"/>
            <w:vAlign w:val="center"/>
          </w:tcPr>
          <w:p>
            <w:pPr>
              <w:spacing w:after="40" w:line="252" w:lineRule="auto"/>
              <w:jc w:val="left"/>
            </w:pPr>
            <w:r/>
            <w:r>
              <w:rPr>
                <w:rFonts w:ascii="Times New Roman" w:hAnsi="Times New Roman"/>
                <w:b w:val="0"/>
                <w:sz w:val="21"/>
              </w:rPr>
              <w:t>Độ chính xác, thời gian, ổn định.</w:t>
            </w:r>
          </w:p>
        </w:tc>
        <w:tc>
          <w:tcPr>
            <w:tcW w:type="dxa" w:w="3230"/>
            <w:vAlign w:val="center"/>
          </w:tcPr>
          <w:p>
            <w:pPr>
              <w:spacing w:after="40" w:line="252" w:lineRule="auto"/>
              <w:jc w:val="left"/>
            </w:pPr>
            <w:r/>
            <w:r>
              <w:rPr>
                <w:rFonts w:ascii="Times New Roman" w:hAnsi="Times New Roman"/>
                <w:b w:val="0"/>
                <w:sz w:val="21"/>
              </w:rPr>
              <w:t>Độ chính xác chẩn đoán, cảnh báo, chi phí và độ ổn định.</w:t>
            </w:r>
          </w:p>
        </w:tc>
      </w:tr>
    </w:tbl>
    <w:p>
      <w:pPr>
        <w:spacing w:after="40"/>
      </w:pPr>
    </w:p>
    <w:p>
      <w:pPr>
        <w:pStyle w:val="Heading1"/>
        <w:keepNext/>
      </w:pPr>
      <w:r>
        <w:t>5. Kết luận và định hướng lựa chọn</w:t>
      </w:r>
    </w:p>
    <w:p>
      <w:r>
        <w:t>Nền tảng IoT cần được tiếp cận theo chuỗi từ phần cứng, giao tiếp cảm biến, lập trình vi điều khiển đến truyền dữ liệu và xử lý ở tầng ứng dụng. Arduino Uno phù hợp để xây dựng nền tảng điện tử cơ bản, trong khi ESP32 là lựa chọn phù hợp để triển khai các hệ thống IoT có Wi-Fi/Bluetooth, nhiều ngoại vi và yêu cầu kết nối mạng. Raspberry Pi có thể đóng vai trò gateway, edge server hoặc nền tảng xử lý nâng cao khi đề tài cần hệ điều hành và tài nguyên tính toán lớn hơn.</w:t>
      </w:r>
    </w:p>
    <w:p>
      <w:r>
        <w:t>Về định hướng đề tài, đề tài cá nhân về giám sát và phân vùng mật độ ốc bươu vàng có ưu điểm gắn với bối cảnh nông nghiệp và có khả năng phát triển từ một prototype nhỏ lên mô hình nhiều node. Đề tài nhóm về chẩn đoán bất thường máy bơm có chiều sâu kỹ thuật cao hơn, vì yêu cầu kết hợp nhiều loại cảm biến, xử lý dữ liệu và xây dựng logic chẩn đoán. Cả hai hướng đều không nên được trình bày bằng tuyên bố tuyệt đối rằng “chưa từng có ai thực hiện”, mà nên chứng minh giá trị thông qua khoảng trống, cải tiến và các tiêu chí đánh giá có thể đo lường.</w:t>
      </w:r>
    </w:p>
    <w:p>
      <w:r>
        <w:t>Trong bước phát triển tiếp theo, hai đề tài có thể được chuyển thành đề cương chi tiết gồm mục tiêu, câu hỏi nghiên cứu, yêu cầu chức năng, sơ đồ khối, danh sách linh kiện, kiến trúc phần mềm, phương pháp thu thập dữ liệu, phương pháp đánh giá và kế hoạch triển khai prototype.</w:t>
      </w:r>
    </w:p>
    <w:p>
      <w:pPr>
        <w:pStyle w:val="Heading1"/>
        <w:keepNext/>
      </w:pPr>
      <w:r>
        <w:t>Tài liệu tham khảo và nguồn đối chiếu</w:t>
      </w:r>
    </w:p>
    <w:p>
      <w:pPr>
        <w:spacing w:after="80"/>
        <w:ind w:left="283" w:hanging="283"/>
      </w:pPr>
      <w:r>
        <w:rPr>
          <w:b/>
        </w:rPr>
        <w:t xml:space="preserve">[1] Arduino Documentation – Arduino IDE. </w:t>
      </w:r>
      <w:r>
        <w:rPr>
          <w:color w:val="0563C1"/>
          <w:u w:val="single"/>
        </w:rPr>
        <w:t>https://docs.arduino.cc/software/ide/</w:t>
      </w:r>
    </w:p>
    <w:p>
      <w:pPr>
        <w:spacing w:after="80"/>
        <w:ind w:left="283" w:hanging="283"/>
      </w:pPr>
      <w:r>
        <w:rPr>
          <w:b/>
        </w:rPr>
        <w:t xml:space="preserve">[2] Espressif Systems – ESP32 Series / Specifications. </w:t>
      </w:r>
      <w:r>
        <w:rPr>
          <w:color w:val="0563C1"/>
          <w:u w:val="single"/>
        </w:rPr>
        <w:t>https://www.espressif.com/en/products/socs/esp32/specifications</w:t>
      </w:r>
    </w:p>
    <w:p>
      <w:pPr>
        <w:spacing w:after="80"/>
        <w:ind w:left="283" w:hanging="283"/>
      </w:pPr>
      <w:r>
        <w:rPr>
          <w:b/>
        </w:rPr>
        <w:t xml:space="preserve">[3] Espressif Systems – ESP32 GPIO API Reference. </w:t>
      </w:r>
      <w:r>
        <w:rPr>
          <w:color w:val="0563C1"/>
          <w:u w:val="single"/>
        </w:rPr>
        <w:t>https://docs.espressif.com/projects/esp-idf/en/latest/esp32/api-reference/peripherals/gpio.html</w:t>
      </w:r>
    </w:p>
    <w:p>
      <w:pPr>
        <w:spacing w:after="80"/>
        <w:ind w:left="283" w:hanging="283"/>
      </w:pPr>
      <w:r>
        <w:rPr>
          <w:b/>
        </w:rPr>
        <w:t xml:space="preserve">[4] Raspberry Pi Documentation. </w:t>
      </w:r>
      <w:r>
        <w:rPr>
          <w:color w:val="0563C1"/>
          <w:u w:val="single"/>
        </w:rPr>
        <w:t>https://www.raspberrypi.com/documentation/computers/raspberry-pi.html</w:t>
      </w:r>
    </w:p>
    <w:p>
      <w:pPr>
        <w:spacing w:after="80"/>
        <w:ind w:left="283" w:hanging="283"/>
      </w:pPr>
      <w:r>
        <w:rPr>
          <w:b/>
        </w:rPr>
        <w:t xml:space="preserve">[5] Wokwi – Supported Hardware. </w:t>
      </w:r>
      <w:r>
        <w:rPr>
          <w:color w:val="0563C1"/>
          <w:u w:val="single"/>
        </w:rPr>
        <w:t>https://docs.wokwi.com/</w:t>
      </w:r>
    </w:p>
    <w:p>
      <w:pPr>
        <w:spacing w:after="80"/>
        <w:ind w:left="283" w:hanging="283"/>
      </w:pPr>
      <w:r>
        <w:rPr>
          <w:b/>
        </w:rPr>
        <w:t xml:space="preserve">[6] VTT – IoT and data-driven acoustic leak detection using microcontroller. </w:t>
      </w:r>
      <w:r>
        <w:rPr>
          <w:color w:val="0563C1"/>
          <w:u w:val="single"/>
        </w:rPr>
        <w:t>https://cris.vtt.fi/en/publications/iot-and-data-driven-acoustic-leak-detection-using-microcontroller/</w:t>
      </w:r>
    </w:p>
    <w:p>
      <w:pPr>
        <w:spacing w:after="80"/>
        <w:ind w:left="283" w:hanging="283"/>
      </w:pPr>
      <w:r>
        <w:rPr>
          <w:b/>
        </w:rPr>
        <w:t xml:space="preserve">[7] SAGE – Predictive maintenance for irrigation pump using IoT/data-driven methods. </w:t>
      </w:r>
      <w:r>
        <w:rPr>
          <w:color w:val="0563C1"/>
          <w:u w:val="single"/>
        </w:rPr>
        <w:t>https://journals.sagepub.com/doi/10.1177/09576509251412017</w:t>
      </w:r>
    </w:p>
    <w:p>
      <w:pPr>
        <w:spacing w:after="80"/>
        <w:ind w:left="283" w:hanging="283"/>
      </w:pPr>
      <w:r>
        <w:rPr>
          <w:b/>
        </w:rPr>
        <w:t xml:space="preserve">[8] Frontiers – AIoT for pest detection/trapping in rice fields. </w:t>
      </w:r>
      <w:r>
        <w:rPr>
          <w:color w:val="0563C1"/>
          <w:u w:val="single"/>
        </w:rPr>
        <w:t>https://www.frontiersin.org/journals/plant-science/articles/10.3389/fpls.2026.1853368/full</w:t>
      </w:r>
    </w:p>
    <w:p>
      <w:pPr>
        <w:spacing w:after="80"/>
        <w:ind w:left="283" w:hanging="283"/>
      </w:pPr>
      <w:r>
        <w:rPr>
          <w:b/>
        </w:rPr>
        <w:t xml:space="preserve">[9] Springer – TinyML/IoT rice disease detection research. </w:t>
      </w:r>
      <w:r>
        <w:rPr>
          <w:color w:val="0563C1"/>
          <w:u w:val="single"/>
        </w:rPr>
        <w:t>https://link.springer.com/article/10.1007/s43926-026-00384-w</w:t>
      </w:r>
    </w:p>
    <w:p>
      <w:pPr>
        <w:spacing w:after="80"/>
        <w:ind w:left="283" w:hanging="283"/>
      </w:pPr>
      <w:r>
        <w:rPr>
          <w:b/>
        </w:rPr>
        <w:t xml:space="preserve">[10] UTP – Smart Artificial Baiting System for Golden Apple Snail. </w:t>
      </w:r>
      <w:r>
        <w:rPr>
          <w:color w:val="0563C1"/>
          <w:u w:val="single"/>
        </w:rPr>
        <w:t>https://utpedia.utp.edu.my/id/eprint/21709/</w:t>
      </w: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18"/>
      </w:rPr>
      <w:t xml:space="preserve">Trang </w:t>
    </w: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464"/>
        <w:sz w:val="18"/>
      </w:rPr>
      <w:t>TÌM HIỂU NỀN TẢNG IoT VÀ ĐỀ XUẤT ĐỀ TÀI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IOT">
    <w:name w:val="Caption IOT"/>
    <w:rPr>
      <w:rFonts w:ascii="Times New Roman" w:hAnsi="Times New Roman"/>
      <w:i/>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tìm hiểu nền tảng IoT và đề xuất đề tài</dc:title>
  <dc:subject>Board mạch, Arduino IDE, linh kiện/cảm biến và đề tài IoT</dc:subject>
  <dc:creator/>
  <cp:keywords>IoT, ESP32, Arduino IDE, cảm biến, ốc bươu vàng, máy bơm</cp:keywords>
  <dc:description>generated by python-docx</dc:description>
  <cp:lastModifiedBy/>
  <cp:revision>1</cp:revision>
  <dcterms:created xsi:type="dcterms:W3CDTF">2013-12-23T23:15:00Z</dcterms:created>
  <dcterms:modified xsi:type="dcterms:W3CDTF">2013-12-23T23:15:00Z</dcterms:modified>
  <cp:category/>
</cp:coreProperties>
</file>