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012865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</w:t>
            </w:r>
            <w:r w:rsidR="00935320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i-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</w:t>
            </w:r>
            <w:r w:rsidR="00E207A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2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70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E207A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; tích hợp khay quét phẳng (flatbed)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07A4" w:rsidRDefault="00E207A4" w:rsidP="00E207A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ADF: </w:t>
            </w:r>
            <w:r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  <w:p w:rsidR="00A375D4" w:rsidRPr="007E7DB9" w:rsidRDefault="00E207A4" w:rsidP="00E207A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Flatbed: Color CCD x 1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48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 giấy dài: 6.096 mm</w:t>
            </w:r>
          </w:p>
          <w:p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Có khả năng quét hộ chiếu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và sổ đóng ghim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, thẻ nhựa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- 4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65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  <w:p w:rsidR="00A226E0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Sổ đóng ghim: 7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Thẻ nhựa: 1,4 mm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</w:pPr>
            <w:r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Một mặt: </w:t>
            </w:r>
            <w:r w:rsidR="0001286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7</w:t>
            </w:r>
            <w:r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 ppm, Hai mặt: 1</w:t>
            </w:r>
            <w:r w:rsidR="0001286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4</w:t>
            </w:r>
            <w:r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ipm </w:t>
            </w:r>
            <w:r w:rsidR="00163785" w:rsidRPr="00A344C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(A4, quét màu, 300dpi</w:t>
            </w:r>
            <w:r w:rsidR="00163785" w:rsidRPr="00A344C8"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  <w:t>)</w:t>
            </w:r>
          </w:p>
          <w:p w:rsidR="00E207A4" w:rsidRPr="00163785" w:rsidRDefault="00E207A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Flatbed: 1,7 giây (200 dpi/ 300 dpi)</w:t>
            </w:r>
          </w:p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A375D4"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16378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16378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A344C8" w:rsidRDefault="00012865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10</w:t>
            </w:r>
            <w:r w:rsidR="0025609C"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B6E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226E0">
              <w:rPr>
                <w:rFonts w:ascii="Times New Roman" w:eastAsia="MS Mincho" w:hAnsi="Times New Roman" w:cs="Times New Roman"/>
                <w:sz w:val="28"/>
                <w:szCs w:val="28"/>
              </w:rPr>
              <w:t>USB 3.2 Gen1x1 / USB 2.0 / USB 1.1</w:t>
            </w:r>
          </w:p>
          <w:p w:rsidR="00A226E0" w:rsidRPr="00012865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LAN</w:t>
            </w:r>
            <w:r w:rsidRPr="00A226E0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: 10BASE-T, 100BASE-TX, 1000BASE-T</w:t>
            </w:r>
          </w:p>
        </w:tc>
      </w:tr>
      <w:tr w:rsidR="002835D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35DD" w:rsidRPr="005A5F94" w:rsidRDefault="002835DD" w:rsidP="002835D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35DD" w:rsidRPr="00EE6B95" w:rsidRDefault="002835DD" w:rsidP="002835D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2835D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35DD" w:rsidRPr="005A5F94" w:rsidRDefault="002835DD" w:rsidP="002835D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35DD" w:rsidRPr="00EE6B95" w:rsidRDefault="002835DD" w:rsidP="002835D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XML, CSV, TXT</w:t>
            </w:r>
          </w:p>
        </w:tc>
      </w:tr>
      <w:tr w:rsidR="002835D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35DD" w:rsidRPr="005A5F94" w:rsidRDefault="002835DD" w:rsidP="002835D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35DD" w:rsidRPr="00EE6B95" w:rsidRDefault="002835DD" w:rsidP="002835D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20 trường, hỗ trợ font tiếng Việt, Anh, Hàn Quốc, Nhật Bản, Trung Quốc. Người dùng có thể tự định nghĩa trường văn bản.</w:t>
            </w:r>
          </w:p>
        </w:tc>
      </w:tr>
      <w:tr w:rsidR="002835D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35DD" w:rsidRDefault="002835DD" w:rsidP="002835D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trường MRZ trên CCCD/ Hộ chiếu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35DD" w:rsidRPr="00EE6B95" w:rsidRDefault="002835DD" w:rsidP="002835D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Chuẩn TD1, TD2, TD3</w:t>
            </w:r>
          </w:p>
        </w:tc>
      </w:tr>
      <w:tr w:rsidR="002835D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835DD" w:rsidRDefault="002835DD" w:rsidP="002835D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Phương thức tách bộ tài liệu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35DD" w:rsidRPr="00EE6B95" w:rsidRDefault="002835DD" w:rsidP="002835D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Blank page (single /duplex), Page count, Zonal OCR, Patch code, Barcode (1D /2D), Press Ctrl, Specific document (Automatic Profile Selection)</w:t>
            </w:r>
          </w:p>
        </w:tc>
      </w:tr>
      <w:tr w:rsidR="005F3EE1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F3EE1" w:rsidRPr="00151A67" w:rsidRDefault="005F3EE1" w:rsidP="005F3EE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3EE1" w:rsidRPr="004276B8" w:rsidRDefault="005F3EE1" w:rsidP="005F3EE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E735F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E735F4" w:rsidRPr="005A5F94" w:rsidRDefault="00E735F4" w:rsidP="00E735F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5F4" w:rsidRPr="005A5F94" w:rsidRDefault="00E735F4" w:rsidP="00E735F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E735F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E735F4" w:rsidRDefault="00E735F4" w:rsidP="00E735F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Xuất xứ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5F4" w:rsidRPr="004C5FB1" w:rsidRDefault="00E735F4" w:rsidP="00E735F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ED0" w:rsidRDefault="003E6ED0" w:rsidP="00012865">
      <w:pPr>
        <w:spacing w:after="0" w:line="240" w:lineRule="auto"/>
      </w:pPr>
      <w:r>
        <w:separator/>
      </w:r>
    </w:p>
  </w:endnote>
  <w:endnote w:type="continuationSeparator" w:id="0">
    <w:p w:rsidR="003E6ED0" w:rsidRDefault="003E6ED0" w:rsidP="0001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ED0" w:rsidRDefault="003E6ED0" w:rsidP="00012865">
      <w:pPr>
        <w:spacing w:after="0" w:line="240" w:lineRule="auto"/>
      </w:pPr>
      <w:r>
        <w:separator/>
      </w:r>
    </w:p>
  </w:footnote>
  <w:footnote w:type="continuationSeparator" w:id="0">
    <w:p w:rsidR="003E6ED0" w:rsidRDefault="003E6ED0" w:rsidP="0001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0FED"/>
    <w:rsid w:val="00012865"/>
    <w:rsid w:val="00040CAF"/>
    <w:rsid w:val="00072A3C"/>
    <w:rsid w:val="00126CE6"/>
    <w:rsid w:val="0014542A"/>
    <w:rsid w:val="00163785"/>
    <w:rsid w:val="00246C9B"/>
    <w:rsid w:val="0025609C"/>
    <w:rsid w:val="00275DDB"/>
    <w:rsid w:val="002835DD"/>
    <w:rsid w:val="002D21A8"/>
    <w:rsid w:val="00312302"/>
    <w:rsid w:val="003E4B6E"/>
    <w:rsid w:val="003E6ED0"/>
    <w:rsid w:val="00413A6E"/>
    <w:rsid w:val="004849ED"/>
    <w:rsid w:val="005F3EE1"/>
    <w:rsid w:val="007E7DB9"/>
    <w:rsid w:val="00821D39"/>
    <w:rsid w:val="00935320"/>
    <w:rsid w:val="009502A6"/>
    <w:rsid w:val="00A226E0"/>
    <w:rsid w:val="00A344C8"/>
    <w:rsid w:val="00A375D4"/>
    <w:rsid w:val="00A77FC9"/>
    <w:rsid w:val="00B07688"/>
    <w:rsid w:val="00B372F2"/>
    <w:rsid w:val="00B40DF5"/>
    <w:rsid w:val="00B70893"/>
    <w:rsid w:val="00C31C43"/>
    <w:rsid w:val="00D62506"/>
    <w:rsid w:val="00D809E0"/>
    <w:rsid w:val="00E207A4"/>
    <w:rsid w:val="00E735F4"/>
    <w:rsid w:val="00EF1DA2"/>
    <w:rsid w:val="00F01ECD"/>
    <w:rsid w:val="00F412B3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6</cp:revision>
  <dcterms:created xsi:type="dcterms:W3CDTF">2022-10-17T03:41:00Z</dcterms:created>
  <dcterms:modified xsi:type="dcterms:W3CDTF">2025-03-11T07:45:00Z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2021-11-03T08:07:41Z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1c5a5b87-27ae-4ddb-8837-e0f606e2a0e5</vt:lpwstr>
  </property>
  <property fmtid="{D5CDD505-2E9C-101B-9397-08002B2CF9AE}" pid="8" name="MSIP_Label_a7295cc1-d279-42ac-ab4d-3b0f4fece050_ContentBits">
    <vt:lpwstr>0</vt:lpwstr>
  </property>
</Properties>
</file>