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7C6" w:rsidRPr="001B08CC" w:rsidRDefault="005518D7" w:rsidP="00F617C6">
      <w:pPr>
        <w:pStyle w:val="Default"/>
        <w:spacing w:line="0" w:lineRule="atLeast"/>
        <w:rPr>
          <w:rFonts w:ascii="Arial" w:eastAsia="MS Mincho" w:hAnsi="Arial" w:cs="Arial"/>
        </w:rPr>
      </w:pPr>
      <w:r>
        <w:rPr>
          <w:rFonts w:ascii="Arial" w:eastAsia="MS Mincho" w:hAnsi="Arial" w:cs="Arial"/>
          <w:b/>
          <w:bCs/>
          <w:color w:val="333333"/>
        </w:rPr>
        <w:t>iX1</w:t>
      </w:r>
      <w:r w:rsidR="00965BE0">
        <w:rPr>
          <w:rFonts w:ascii="Arial" w:eastAsia="MS Mincho" w:hAnsi="Arial" w:cs="Arial"/>
          <w:b/>
          <w:bCs/>
          <w:color w:val="333333"/>
        </w:rPr>
        <w:t>6</w:t>
      </w:r>
      <w:r>
        <w:rPr>
          <w:rFonts w:ascii="Arial" w:eastAsia="MS Mincho" w:hAnsi="Arial" w:cs="Arial"/>
          <w:b/>
          <w:bCs/>
          <w:color w:val="333333"/>
        </w:rPr>
        <w:t>00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6840"/>
      </w:tblGrid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1B08CC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B7495" w:rsidRPr="001B08CC" w:rsidRDefault="00BB7495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color w:val="211D1E"/>
                <w:sz w:val="18"/>
                <w:szCs w:val="18"/>
              </w:rPr>
              <w:t>iX1</w:t>
            </w:r>
            <w:r w:rsidR="00965BE0">
              <w:rPr>
                <w:rFonts w:ascii="Arial" w:eastAsia="MS Mincho" w:hAnsi="Arial" w:cs="Arial"/>
                <w:color w:val="211D1E"/>
                <w:sz w:val="18"/>
                <w:szCs w:val="18"/>
              </w:rPr>
              <w:t>6</w:t>
            </w:r>
            <w:r>
              <w:rPr>
                <w:rFonts w:ascii="Arial" w:eastAsia="MS Mincho" w:hAnsi="Arial" w:cs="Arial"/>
                <w:color w:val="211D1E"/>
                <w:sz w:val="18"/>
                <w:szCs w:val="18"/>
              </w:rPr>
              <w:t>00</w:t>
            </w:r>
          </w:p>
        </w:tc>
      </w:tr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B6677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6"/>
                <w:szCs w:val="18"/>
              </w:rPr>
            </w:pPr>
            <w:r w:rsidRPr="00B66770">
              <w:rPr>
                <w:rFonts w:ascii="Arial" w:eastAsia="MS Mincho" w:hAnsi="Arial" w:cs="Arial"/>
                <w:b/>
                <w:color w:val="211D1E"/>
                <w:sz w:val="16"/>
                <w:szCs w:val="18"/>
              </w:rPr>
              <w:t>Kiểu quét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617C6" w:rsidRPr="001B08CC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color w:val="211D1E"/>
                <w:sz w:val="18"/>
                <w:szCs w:val="18"/>
              </w:rPr>
              <w:t>Quét 2 mặt tự động</w:t>
            </w:r>
          </w:p>
        </w:tc>
      </w:tr>
      <w:tr w:rsidR="00412829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Loại máy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2829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9B07C4">
              <w:rPr>
                <w:rFonts w:ascii="Arial" w:eastAsia="MS Mincho" w:hAnsi="Arial" w:cs="Arial"/>
                <w:color w:val="211D1E"/>
                <w:sz w:val="18"/>
                <w:szCs w:val="18"/>
                <w:highlight w:val="yellow"/>
              </w:rPr>
              <w:t>ADF (Nạp giấy tự động)/ Nạp giấy thủ công, Quét 2 mặt</w:t>
            </w:r>
          </w:p>
        </w:tc>
      </w:tr>
      <w:tr w:rsidR="00412829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Chế độ quét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2829" w:rsidRPr="001B08CC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color w:val="211D1E"/>
                <w:sz w:val="18"/>
                <w:szCs w:val="18"/>
              </w:rPr>
              <w:t>Mầu, thang xám, trắng đen, tự động nhận biết trang màu, thang xám, trắng đen</w:t>
            </w:r>
          </w:p>
        </w:tc>
      </w:tr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1B08CC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Đèn quét</w:t>
            </w:r>
            <w:r w:rsidR="00F617C6" w:rsidRPr="001B08CC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1B08CC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1B08CC">
              <w:rPr>
                <w:rFonts w:ascii="Arial" w:eastAsia="MS Mincho" w:hAnsi="Arial" w:cs="Arial"/>
                <w:color w:val="211D1E"/>
                <w:sz w:val="18"/>
                <w:szCs w:val="18"/>
              </w:rPr>
              <w:t>Color C</w:t>
            </w:r>
            <w:r>
              <w:rPr>
                <w:rFonts w:ascii="Arial" w:eastAsia="MS Mincho" w:hAnsi="Arial" w:cs="Arial" w:hint="eastAsia"/>
                <w:color w:val="211D1E"/>
                <w:sz w:val="18"/>
                <w:szCs w:val="18"/>
              </w:rPr>
              <w:t>IS</w:t>
            </w:r>
            <w:r w:rsidRPr="001B08CC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 x 2</w:t>
            </w:r>
            <w:r w:rsidR="00B66770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 </w:t>
            </w:r>
          </w:p>
        </w:tc>
      </w:tr>
      <w:tr w:rsidR="00412829" w:rsidRPr="001B08CC" w:rsidTr="00412829">
        <w:trPr>
          <w:trHeight w:val="359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Nguồn sáng</w:t>
            </w: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Led 3 màu</w:t>
            </w:r>
          </w:p>
        </w:tc>
      </w:tr>
      <w:tr w:rsidR="00412829" w:rsidRPr="001B08CC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Độ phân giải</w:t>
            </w: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412829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600 dpi</w:t>
            </w:r>
          </w:p>
        </w:tc>
      </w:tr>
      <w:tr w:rsidR="00B66770" w:rsidRPr="001B08CC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:rsidR="00B6677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Khổ giấy</w:t>
            </w:r>
          </w:p>
          <w:p w:rsidR="00B66770" w:rsidRPr="001B08CC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</w:p>
        </w:tc>
        <w:tc>
          <w:tcPr>
            <w:tcW w:w="6840" w:type="dxa"/>
            <w:tcBorders>
              <w:top w:val="nil"/>
            </w:tcBorders>
            <w:shd w:val="clear" w:color="auto" w:fill="auto"/>
            <w:vAlign w:val="center"/>
          </w:tcPr>
          <w:p w:rsidR="00B66770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Tối đa: </w:t>
            </w:r>
            <w:r w:rsidRPr="000B0EE9">
              <w:rPr>
                <w:rFonts w:ascii="Arial" w:hAnsi="Arial" w:cs="Arial" w:hint="eastAsia"/>
                <w:color w:val="auto"/>
                <w:sz w:val="18"/>
                <w:szCs w:val="18"/>
              </w:rPr>
              <w:t>216 x 3</w:t>
            </w:r>
            <w:r w:rsidR="005518D7">
              <w:rPr>
                <w:rFonts w:ascii="Arial" w:hAnsi="Arial" w:cs="Arial"/>
                <w:color w:val="auto"/>
                <w:sz w:val="18"/>
                <w:szCs w:val="18"/>
              </w:rPr>
              <w:t>60</w:t>
            </w:r>
            <w:r w:rsidRPr="000B0EE9">
              <w:rPr>
                <w:rFonts w:ascii="Arial" w:hAnsi="Arial" w:cs="Arial" w:hint="eastAsia"/>
                <w:color w:val="auto"/>
                <w:sz w:val="18"/>
                <w:szCs w:val="18"/>
              </w:rPr>
              <w:t xml:space="preserve"> mm</w:t>
            </w:r>
          </w:p>
          <w:p w:rsidR="00B66770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 xml:space="preserve">Tối thiểu: </w:t>
            </w:r>
            <w:r w:rsidRPr="000B0EE9">
              <w:rPr>
                <w:rFonts w:ascii="Arial" w:hAnsi="Arial" w:cs="Arial" w:hint="eastAsia"/>
                <w:color w:val="auto"/>
                <w:sz w:val="18"/>
                <w:szCs w:val="18"/>
              </w:rPr>
              <w:t>50</w:t>
            </w:r>
            <w:r w:rsidR="00965BE0">
              <w:rPr>
                <w:rFonts w:ascii="Arial" w:hAnsi="Arial" w:cs="Arial"/>
                <w:color w:val="auto"/>
                <w:sz w:val="18"/>
                <w:szCs w:val="18"/>
              </w:rPr>
              <w:t>,</w:t>
            </w:r>
            <w:r w:rsidRPr="000B0EE9">
              <w:rPr>
                <w:rFonts w:ascii="Arial" w:hAnsi="Arial" w:cs="Arial" w:hint="eastAsia"/>
                <w:color w:val="auto"/>
                <w:sz w:val="18"/>
                <w:szCs w:val="18"/>
              </w:rPr>
              <w:t>8 x 50</w:t>
            </w:r>
            <w:r w:rsidR="00965BE0">
              <w:rPr>
                <w:rFonts w:ascii="Arial" w:hAnsi="Arial" w:cs="Arial"/>
                <w:color w:val="auto"/>
                <w:sz w:val="18"/>
                <w:szCs w:val="18"/>
              </w:rPr>
              <w:t>,</w:t>
            </w:r>
            <w:r w:rsidRPr="000B0EE9">
              <w:rPr>
                <w:rFonts w:ascii="Arial" w:hAnsi="Arial" w:cs="Arial" w:hint="eastAsia"/>
                <w:color w:val="auto"/>
                <w:sz w:val="18"/>
                <w:szCs w:val="18"/>
              </w:rPr>
              <w:t>8 mm</w:t>
            </w:r>
          </w:p>
          <w:p w:rsidR="00B6677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>
              <w:rPr>
                <w:rFonts w:ascii="Arial" w:hAnsi="Arial" w:cs="Arial"/>
                <w:color w:val="auto"/>
                <w:sz w:val="18"/>
                <w:szCs w:val="18"/>
              </w:rPr>
              <w:t>Kéo giấy dài tối đa</w:t>
            </w:r>
            <w:r w:rsidRPr="00C90E96">
              <w:rPr>
                <w:rFonts w:ascii="Arial" w:hAnsi="Arial" w:cs="Arial"/>
                <w:color w:val="auto"/>
                <w:sz w:val="18"/>
                <w:szCs w:val="18"/>
              </w:rPr>
              <w:t xml:space="preserve">: </w:t>
            </w:r>
            <w:r w:rsidRPr="00C90E96">
              <w:rPr>
                <w:rFonts w:ascii="Arial" w:eastAsia="MS Mincho" w:hAnsi="Arial" w:cs="Arial" w:hint="eastAsia"/>
                <w:color w:val="auto"/>
                <w:sz w:val="18"/>
                <w:szCs w:val="18"/>
              </w:rPr>
              <w:t>3</w:t>
            </w:r>
            <w:r w:rsidR="00965BE0">
              <w:rPr>
                <w:rFonts w:ascii="Arial" w:eastAsia="MS Mincho" w:hAnsi="Arial" w:cs="Arial"/>
                <w:color w:val="auto"/>
                <w:sz w:val="18"/>
                <w:szCs w:val="18"/>
              </w:rPr>
              <w:t>.</w:t>
            </w:r>
            <w:r w:rsidRPr="00C90E96">
              <w:rPr>
                <w:rFonts w:ascii="Arial" w:eastAsia="MS Mincho" w:hAnsi="Arial" w:cs="Arial" w:hint="eastAsia"/>
                <w:color w:val="auto"/>
                <w:sz w:val="18"/>
                <w:szCs w:val="18"/>
              </w:rPr>
              <w:t>0</w:t>
            </w:r>
            <w:r w:rsidR="005518D7">
              <w:rPr>
                <w:rFonts w:ascii="Arial" w:eastAsia="MS Mincho" w:hAnsi="Arial" w:cs="Arial"/>
                <w:color w:val="auto"/>
                <w:sz w:val="18"/>
                <w:szCs w:val="18"/>
              </w:rPr>
              <w:t>00</w:t>
            </w:r>
            <w:r w:rsidRPr="00C90E96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mm</w:t>
            </w:r>
          </w:p>
          <w:p w:rsidR="00B66770" w:rsidRPr="000B0EE9" w:rsidRDefault="00412829" w:rsidP="00B66770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Chế độ quét thủ công:</w:t>
            </w:r>
            <w:r w:rsidR="00B66770"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 A3</w:t>
            </w:r>
            <w:r w:rsidR="009B07C4"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 (không cần phụ kiện carrie sheet)</w:t>
            </w:r>
            <w:r>
              <w:rPr>
                <w:rFonts w:ascii="Arial" w:eastAsia="MS Mincho" w:hAnsi="Arial" w:cs="Arial"/>
                <w:color w:val="auto"/>
                <w:sz w:val="18"/>
                <w:szCs w:val="18"/>
              </w:rPr>
              <w:t>, B4, 279 x 432 mm</w:t>
            </w:r>
            <w:r w:rsidR="00B66770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  <w:r w:rsidR="005518D7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</w:p>
        </w:tc>
      </w:tr>
      <w:tr w:rsidR="00F617C6" w:rsidRPr="001B08CC" w:rsidTr="00BB7495">
        <w:trPr>
          <w:trHeight w:val="539"/>
        </w:trPr>
        <w:tc>
          <w:tcPr>
            <w:tcW w:w="3330" w:type="dxa"/>
            <w:tcBorders>
              <w:bottom w:val="single" w:sz="4" w:space="0" w:color="auto"/>
            </w:tcBorders>
            <w:shd w:val="clear" w:color="auto" w:fill="D9D9FF"/>
            <w:vAlign w:val="center"/>
          </w:tcPr>
          <w:p w:rsidR="00F617C6" w:rsidRPr="001B08CC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auto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auto"/>
                <w:sz w:val="18"/>
                <w:szCs w:val="18"/>
              </w:rPr>
              <w:t>Định lượng giấy</w:t>
            </w:r>
          </w:p>
        </w:tc>
        <w:tc>
          <w:tcPr>
            <w:tcW w:w="6840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F617C6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4A0445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40 </w:t>
            </w:r>
            <w:r w:rsidR="00B66770">
              <w:rPr>
                <w:rFonts w:ascii="Arial" w:eastAsia="MS Mincho" w:hAnsi="Arial" w:cs="Arial"/>
                <w:color w:val="auto"/>
                <w:sz w:val="18"/>
                <w:szCs w:val="18"/>
              </w:rPr>
              <w:t>-</w:t>
            </w:r>
            <w:r w:rsidRPr="004A0445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209 g/m</w:t>
            </w:r>
            <w:r w:rsidRPr="004A0445">
              <w:rPr>
                <w:rFonts w:ascii="Arial" w:eastAsia="MS Mincho" w:hAnsi="Arial" w:cs="Arial"/>
                <w:color w:val="auto"/>
                <w:sz w:val="18"/>
                <w:szCs w:val="18"/>
                <w:vertAlign w:val="superscript"/>
              </w:rPr>
              <w:t>2</w:t>
            </w:r>
            <w:r w:rsidRPr="004A0445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</w:p>
          <w:p w:rsidR="00F617C6" w:rsidRPr="004A0445" w:rsidRDefault="00B66770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MS Mincho" w:hAnsi="Arial" w:cs="Arial"/>
                <w:color w:val="auto"/>
                <w:sz w:val="18"/>
                <w:szCs w:val="18"/>
              </w:rPr>
              <w:t>Hỗ trợ quét thẻ nhựa chữ nổi (độ dày tối đa 0,76mm)</w:t>
            </w:r>
          </w:p>
        </w:tc>
      </w:tr>
      <w:tr w:rsidR="00B66770" w:rsidRPr="001B08CC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 w:val="restart"/>
            <w:shd w:val="clear" w:color="auto" w:fill="D9D9FF"/>
            <w:vAlign w:val="center"/>
          </w:tcPr>
          <w:p w:rsidR="00B66770" w:rsidRPr="001B08CC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18"/>
              </w:rPr>
              <w:t>Tốc độ quét (quét màu, khổ A4, 300 dpi)</w:t>
            </w:r>
            <w:r w:rsidRPr="001B08CC">
              <w:rPr>
                <w:rFonts w:ascii="Arial" w:hAnsi="Arial" w:cs="Arial"/>
                <w:b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vMerge w:val="restart"/>
            <w:tcBorders>
              <w:top w:val="nil"/>
            </w:tcBorders>
            <w:shd w:val="clear" w:color="auto" w:fill="auto"/>
            <w:vAlign w:val="center"/>
          </w:tcPr>
          <w:p w:rsidR="00B66770" w:rsidRPr="009B07C4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</w:pPr>
            <w:r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Một mặt: </w:t>
            </w:r>
            <w:r w:rsidR="00965BE0"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4</w:t>
            </w:r>
            <w:r w:rsidR="005518D7"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0</w:t>
            </w:r>
            <w:r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 ppm  </w:t>
            </w:r>
          </w:p>
          <w:p w:rsidR="00B66770" w:rsidRPr="001B08CC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Hai mặt:  </w:t>
            </w:r>
            <w:r w:rsidR="00965BE0"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8</w:t>
            </w:r>
            <w:r w:rsidRPr="009B07C4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0 ipm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</w:p>
        </w:tc>
      </w:tr>
      <w:tr w:rsidR="00B66770" w:rsidRPr="001B08CC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/>
            <w:shd w:val="clear" w:color="auto" w:fill="D9D9FF"/>
            <w:vAlign w:val="center"/>
          </w:tcPr>
          <w:p w:rsidR="00B66770" w:rsidRPr="001B08CC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6840" w:type="dxa"/>
            <w:vMerge/>
            <w:tcBorders>
              <w:top w:val="nil"/>
            </w:tcBorders>
            <w:shd w:val="clear" w:color="auto" w:fill="auto"/>
            <w:vAlign w:val="center"/>
          </w:tcPr>
          <w:p w:rsidR="00B66770" w:rsidRPr="001B08CC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B66770" w:rsidRPr="001B08CC" w:rsidTr="00BB7495">
        <w:tblPrEx>
          <w:tblLook w:val="01E0" w:firstRow="1" w:lastRow="1" w:firstColumn="1" w:lastColumn="1" w:noHBand="0" w:noVBand="0"/>
        </w:tblPrEx>
        <w:trPr>
          <w:trHeight w:val="207"/>
        </w:trPr>
        <w:tc>
          <w:tcPr>
            <w:tcW w:w="3330" w:type="dxa"/>
            <w:vMerge/>
            <w:shd w:val="clear" w:color="auto" w:fill="D9D9FF"/>
            <w:vAlign w:val="center"/>
          </w:tcPr>
          <w:p w:rsidR="00B66770" w:rsidRPr="001B08CC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684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:rsidR="00B66770" w:rsidRPr="001B08CC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1B08CC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Khay giấy</w:t>
            </w:r>
            <w:r w:rsidR="00F617C6" w:rsidRPr="001B08CC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1B08CC" w:rsidRDefault="00F617C6" w:rsidP="00C90E96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1B08CC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50 </w:t>
            </w:r>
            <w:r w:rsidR="00C90E96">
              <w:rPr>
                <w:rFonts w:ascii="Arial" w:eastAsia="MS Mincho" w:hAnsi="Arial" w:cs="Arial"/>
                <w:color w:val="auto"/>
                <w:sz w:val="18"/>
                <w:szCs w:val="18"/>
              </w:rPr>
              <w:t>tờ</w:t>
            </w:r>
            <w:r w:rsidRPr="001B08CC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(A4, 80 g/m</w:t>
            </w:r>
            <w:r w:rsidRPr="001B08CC">
              <w:rPr>
                <w:rFonts w:ascii="Arial" w:eastAsia="MS Mincho" w:hAnsi="Arial" w:cs="Arial"/>
                <w:color w:val="auto"/>
                <w:sz w:val="18"/>
                <w:szCs w:val="18"/>
                <w:vertAlign w:val="superscript"/>
              </w:rPr>
              <w:t>2</w:t>
            </w:r>
            <w:r w:rsidRPr="001B08CC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) </w:t>
            </w:r>
            <w:r w:rsidR="005518D7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  <w:r w:rsidRPr="001B08CC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</w:p>
        </w:tc>
      </w:tr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1B08CC" w:rsidRDefault="00C90E9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Độ phân giải</w:t>
            </w:r>
            <w:r w:rsidR="00F617C6" w:rsidRPr="001B08CC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1B08CC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1B08CC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600 dpi </w:t>
            </w:r>
          </w:p>
        </w:tc>
      </w:tr>
      <w:tr w:rsidR="00F617C6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F617C6" w:rsidRPr="001B08CC" w:rsidRDefault="00C90E9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Cổng giao tiếp</w:t>
            </w:r>
            <w:r w:rsidR="00F617C6" w:rsidRPr="001B08CC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617C6" w:rsidRPr="009B07C4" w:rsidRDefault="005518D7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</w:pPr>
            <w:r w:rsidRPr="009B07C4"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  <w:t>USB 3.</w:t>
            </w:r>
            <w:r w:rsidR="00965BE0" w:rsidRPr="009B07C4"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  <w:t>2</w:t>
            </w:r>
            <w:r w:rsidRPr="009B07C4"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  <w:t xml:space="preserve"> / USB 2.0 / USB 1.1</w:t>
            </w:r>
          </w:p>
          <w:p w:rsidR="005518D7" w:rsidRPr="009B07C4" w:rsidRDefault="005518D7" w:rsidP="005518D7">
            <w:pPr>
              <w:pStyle w:val="Default"/>
              <w:spacing w:line="0" w:lineRule="atLeast"/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</w:pPr>
            <w:r w:rsidRPr="009B07C4"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  <w:t>WIFI: IEEE802.11a/b/g/n</w:t>
            </w:r>
            <w:r w:rsidR="00BB7495" w:rsidRPr="009B07C4">
              <w:rPr>
                <w:rFonts w:ascii="Arial" w:hAnsi="Arial" w:cs="Arial"/>
                <w:color w:val="211D1E"/>
                <w:sz w:val="18"/>
                <w:szCs w:val="18"/>
                <w:highlight w:val="yellow"/>
              </w:rPr>
              <w:t>, khả năng chia sẻ tối đa cho 4 máy tính qua mạng WIFI</w:t>
            </w:r>
          </w:p>
        </w:tc>
      </w:tr>
      <w:tr w:rsidR="00412829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Chế độ WIFI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12829" w:rsidRPr="00412829" w:rsidRDefault="00412829" w:rsidP="00412829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412829">
              <w:rPr>
                <w:rFonts w:ascii="Arial" w:eastAsia="MS Mincho" w:hAnsi="Arial" w:cs="Arial"/>
                <w:color w:val="auto"/>
                <w:sz w:val="18"/>
                <w:szCs w:val="18"/>
              </w:rPr>
              <w:t>Access Point Connect Mode (Infrastructure mode)</w:t>
            </w:r>
          </w:p>
          <w:p w:rsidR="00412829" w:rsidRPr="005518D7" w:rsidRDefault="00412829" w:rsidP="00412829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412829">
              <w:rPr>
                <w:rFonts w:ascii="Arial" w:eastAsia="MS Mincho" w:hAnsi="Arial" w:cs="Arial"/>
                <w:color w:val="auto"/>
                <w:sz w:val="18"/>
                <w:szCs w:val="18"/>
              </w:rPr>
              <w:t>Direct Connect Mode (Ad-hoc mode)</w:t>
            </w:r>
          </w:p>
        </w:tc>
      </w:tr>
      <w:tr w:rsidR="005518D7" w:rsidRPr="001B08CC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:rsidR="005518D7" w:rsidRPr="001B08CC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Màn hình</w:t>
            </w:r>
            <w:r w:rsidRPr="001B08CC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518D7" w:rsidRPr="009B07C4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</w:pPr>
            <w:r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4.3 in. color TFT touch screen</w:t>
            </w:r>
          </w:p>
        </w:tc>
      </w:tr>
      <w:tr w:rsidR="005518D7" w:rsidRPr="001B08CC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5518D7" w:rsidRPr="001B08CC" w:rsidRDefault="005518D7" w:rsidP="005518D7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Nguồn điện</w:t>
            </w:r>
            <w:r w:rsidRPr="001B08CC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518D7" w:rsidRPr="001B08CC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5518D7">
              <w:rPr>
                <w:rFonts w:ascii="Arial" w:eastAsia="MS Mincho" w:hAnsi="Arial" w:cs="Arial"/>
                <w:color w:val="211D1E"/>
                <w:sz w:val="18"/>
                <w:szCs w:val="18"/>
              </w:rPr>
              <w:t>AC 100 to 240 V, 50/60 Hz</w:t>
            </w:r>
          </w:p>
        </w:tc>
      </w:tr>
      <w:tr w:rsidR="00412829" w:rsidRPr="001B08CC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Chứng chỉ môi trường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412829" w:rsidRPr="00BB7495" w:rsidRDefault="00412829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412829">
              <w:rPr>
                <w:rFonts w:ascii="Arial" w:eastAsia="MS Mincho" w:hAnsi="Arial" w:cs="Arial"/>
                <w:color w:val="auto"/>
                <w:sz w:val="18"/>
                <w:szCs w:val="18"/>
              </w:rPr>
              <w:t>ENERGY STAR®/RoHS</w:t>
            </w:r>
          </w:p>
        </w:tc>
      </w:tr>
      <w:tr w:rsidR="00412829" w:rsidRPr="001B08CC" w:rsidTr="00965BE0">
        <w:trPr>
          <w:trHeight w:hRule="exact" w:val="586"/>
        </w:trPr>
        <w:tc>
          <w:tcPr>
            <w:tcW w:w="3330" w:type="dxa"/>
            <w:shd w:val="clear" w:color="auto" w:fill="D9D9FF"/>
            <w:vAlign w:val="center"/>
          </w:tcPr>
          <w:p w:rsidR="00412829" w:rsidRDefault="00412829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Phần mềm đi kèm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412829" w:rsidRPr="009B07C4" w:rsidRDefault="00965BE0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</w:pPr>
            <w:r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ScanSnap Home, ScanSnap Manager, </w:t>
            </w:r>
            <w:r w:rsidR="00412829" w:rsidRPr="009B07C4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Kofax Power PDF Standard, ABBYY FineReader for ScanSnap™</w:t>
            </w:r>
            <w:bookmarkStart w:id="0" w:name="_GoBack"/>
            <w:bookmarkEnd w:id="0"/>
          </w:p>
        </w:tc>
      </w:tr>
      <w:tr w:rsidR="005518D7" w:rsidRPr="001B08CC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:rsidR="005518D7" w:rsidRPr="001B08CC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Hệ điều hành</w:t>
            </w:r>
            <w:r w:rsidRPr="001B08CC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shd w:val="clear" w:color="auto" w:fill="auto"/>
            <w:vAlign w:val="center"/>
          </w:tcPr>
          <w:p w:rsidR="00BB7495" w:rsidRPr="00BB7495" w:rsidRDefault="005518D7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BB7495">
              <w:rPr>
                <w:rFonts w:ascii="Arial" w:eastAsia="MS Mincho" w:hAnsi="Arial" w:cs="Arial"/>
                <w:color w:val="auto"/>
                <w:sz w:val="18"/>
                <w:szCs w:val="18"/>
              </w:rPr>
              <w:t>Windows</w:t>
            </w:r>
            <w:r w:rsidR="00BB7495" w:rsidRPr="00BB7495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, MAC </w:t>
            </w:r>
            <w:r w:rsidRPr="00BB7495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</w:p>
          <w:p w:rsidR="005518D7" w:rsidRPr="00BB7495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</w:p>
        </w:tc>
      </w:tr>
    </w:tbl>
    <w:p w:rsidR="00412691" w:rsidRDefault="00412691"/>
    <w:sectPr w:rsidR="00412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3C44" w:rsidRDefault="00923C44" w:rsidP="009B07C4">
      <w:r>
        <w:separator/>
      </w:r>
    </w:p>
  </w:endnote>
  <w:endnote w:type="continuationSeparator" w:id="0">
    <w:p w:rsidR="00923C44" w:rsidRDefault="00923C44" w:rsidP="009B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EJH D+ Futura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3C44" w:rsidRDefault="00923C44" w:rsidP="009B07C4">
      <w:r>
        <w:separator/>
      </w:r>
    </w:p>
  </w:footnote>
  <w:footnote w:type="continuationSeparator" w:id="0">
    <w:p w:rsidR="00923C44" w:rsidRDefault="00923C44" w:rsidP="009B0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402ED"/>
    <w:multiLevelType w:val="hybridMultilevel"/>
    <w:tmpl w:val="EAB22C98"/>
    <w:lvl w:ilvl="0" w:tplc="6AAA8042">
      <w:start w:val="8"/>
      <w:numFmt w:val="bullet"/>
      <w:lvlText w:val="-"/>
      <w:lvlJc w:val="left"/>
      <w:pPr>
        <w:ind w:left="720" w:hanging="360"/>
      </w:pPr>
      <w:rPr>
        <w:rFonts w:ascii="Arial" w:eastAsia="MOEJH D+ Futur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C6"/>
    <w:rsid w:val="00412691"/>
    <w:rsid w:val="00412829"/>
    <w:rsid w:val="005518D7"/>
    <w:rsid w:val="00923C44"/>
    <w:rsid w:val="00965BE0"/>
    <w:rsid w:val="009B07C4"/>
    <w:rsid w:val="00B66770"/>
    <w:rsid w:val="00BB7495"/>
    <w:rsid w:val="00C90E96"/>
    <w:rsid w:val="00CB7140"/>
    <w:rsid w:val="00E67908"/>
    <w:rsid w:val="00E67BF1"/>
    <w:rsid w:val="00F6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80E787"/>
  <w15:docId w15:val="{648662CF-788C-4B46-BE12-C30196FD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7C6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17C6"/>
    <w:pPr>
      <w:widowControl w:val="0"/>
      <w:autoSpaceDE w:val="0"/>
      <w:autoSpaceDN w:val="0"/>
      <w:adjustRightInd w:val="0"/>
      <w:spacing w:after="0" w:line="240" w:lineRule="auto"/>
    </w:pPr>
    <w:rPr>
      <w:rFonts w:ascii="MOEJH D+ Futura" w:eastAsia="MOEJH D+ Futura" w:hAnsi="Century" w:cs="MOEJH D+ Futura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Xuan Phong</dc:creator>
  <cp:lastModifiedBy>Nguyen Xuan, Phong</cp:lastModifiedBy>
  <cp:revision>3</cp:revision>
  <dcterms:created xsi:type="dcterms:W3CDTF">2021-05-12T04:20:00Z</dcterms:created>
  <dcterms:modified xsi:type="dcterms:W3CDTF">2022-05-18T01:35:00Z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2022-05-18T01:34:11Z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42c53bc2-00b3-4ec1-aa5c-bdbda5770b5e</vt:lpwstr>
  </property>
  <property fmtid="{D5CDD505-2E9C-101B-9397-08002B2CF9AE}" pid="8" name="MSIP_Label_a7295cc1-d279-42ac-ab4d-3b0f4fece050_ContentBits">
    <vt:lpwstr>0</vt:lpwstr>
  </property>
</Properties>
</file>