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2"/>
          <w:szCs w:val="22"/>
          <w:lang w:val="vi-VN"/>
        </w:rPr>
      </w:pPr>
      <w:r>
        <w:rPr>
          <w:rFonts w:hint="default" w:ascii="Times New Roman" w:hAnsi="Times New Roman" w:cs="Times New Roman"/>
          <w:b/>
          <w:sz w:val="22"/>
          <w:szCs w:val="22"/>
          <w:lang w:val="vi-VN"/>
        </w:rPr>
        <w:t>KHẢO SÁT MỘT SỐ YẾU TỐ GÂY NÊN BỆNH TIỂU ĐƯỜNG</w:t>
      </w:r>
    </w:p>
    <w:p>
      <w:pPr>
        <w:spacing w:line="360" w:lineRule="auto"/>
        <w:ind w:left="720" w:firstLine="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tl w:val="0"/>
        </w:rPr>
        <w:t>SỬA TRỰC TIẾP VÀ BẤM LƯU</w:t>
      </w:r>
    </w:p>
    <w:p>
      <w:pPr>
        <w:numPr>
          <w:ilvl w:val="0"/>
          <w:numId w:val="1"/>
        </w:numPr>
        <w:spacing w:line="360" w:lineRule="auto"/>
        <w:ind w:left="720" w:hanging="36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tl w:val="0"/>
        </w:rPr>
        <w:t>Thuyết minh dữ liệu</w:t>
      </w:r>
    </w:p>
    <w:p>
      <w:pPr>
        <w:numPr>
          <w:ilvl w:val="0"/>
          <w:numId w:val="2"/>
        </w:numPr>
        <w:spacing w:line="360" w:lineRule="auto"/>
        <w:ind w:left="1440" w:hanging="360"/>
        <w:rPr>
          <w:rFonts w:hint="default" w:ascii="Times New Roman" w:hAnsi="Times New Roman" w:eastAsia="Times New Roman" w:cs="Times New Roman"/>
          <w:b/>
          <w:sz w:val="22"/>
          <w:szCs w:val="22"/>
          <w:u w:val="none"/>
        </w:rPr>
      </w:pPr>
      <w:r>
        <w:rPr>
          <w:rFonts w:hint="default" w:ascii="Times New Roman" w:hAnsi="Times New Roman" w:eastAsia="Times New Roman" w:cs="Times New Roman"/>
          <w:b/>
          <w:sz w:val="22"/>
          <w:szCs w:val="22"/>
          <w:rtl w:val="0"/>
        </w:rPr>
        <w:t xml:space="preserve">Giới thiệu về dữ liệu (nguồn dữ liệu từ đâu, ai là người thu nhập dữ liệu, thời gian thu nhập là lúc nào, tại sao thu nhập…) </w:t>
      </w:r>
    </w:p>
    <w:p>
      <w:pPr>
        <w:numPr>
          <w:ilvl w:val="0"/>
          <w:numId w:val="3"/>
        </w:numPr>
        <w:spacing w:line="360" w:lineRule="auto"/>
        <w:ind w:left="2160" w:hanging="360"/>
        <w:rPr>
          <w:rFonts w:hint="default" w:ascii="Times New Roman" w:hAnsi="Times New Roman" w:eastAsia="Times New Roman" w:cs="Times New Roman"/>
          <w:sz w:val="22"/>
          <w:szCs w:val="22"/>
          <w:u w:val="none"/>
        </w:rPr>
      </w:pPr>
      <w:r>
        <w:rPr>
          <w:rFonts w:hint="default" w:ascii="Times New Roman" w:hAnsi="Times New Roman" w:eastAsia="Times New Roman" w:cs="Times New Roman"/>
          <w:sz w:val="22"/>
          <w:szCs w:val="22"/>
          <w:rtl w:val="0"/>
        </w:rPr>
        <w:t xml:space="preserve">Nguồn dữ liệu :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"https://data.gov.vn" \h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1155CC"/>
          <w:sz w:val="22"/>
          <w:szCs w:val="22"/>
          <w:u w:val="single"/>
          <w:rtl w:val="0"/>
        </w:rPr>
        <w:t>https://data.gov.vn</w:t>
      </w:r>
      <w:r>
        <w:rPr>
          <w:rFonts w:hint="default" w:ascii="Times New Roman" w:hAnsi="Times New Roman" w:eastAsia="Times New Roman" w:cs="Times New Roman"/>
          <w:color w:val="1155CC"/>
          <w:sz w:val="22"/>
          <w:szCs w:val="22"/>
          <w:u w:val="single"/>
          <w:rtl w:val="0"/>
        </w:rPr>
        <w:fldChar w:fldCharType="end"/>
      </w:r>
      <w:r>
        <w:rPr>
          <w:rFonts w:hint="default" w:ascii="Times New Roman" w:hAnsi="Times New Roman" w:eastAsia="Times New Roman" w:cs="Times New Roman"/>
          <w:sz w:val="22"/>
          <w:szCs w:val="22"/>
          <w:rtl w:val="0"/>
        </w:rPr>
        <w:t xml:space="preserve"> -&gt; </w:t>
      </w:r>
      <w:r>
        <w:rPr>
          <w:rFonts w:hint="default" w:ascii="Times New Roman" w:hAnsi="Times New Roman" w:eastAsia="sans-serif" w:cs="Times New Roman"/>
          <w:i w:val="0"/>
          <w:iCs w:val="0"/>
          <w:caps w:val="0"/>
          <w:color w:val="202124"/>
          <w:spacing w:val="0"/>
          <w:sz w:val="22"/>
          <w:szCs w:val="22"/>
          <w:shd w:val="clear" w:fill="FFFFFF"/>
        </w:rPr>
        <w:t>BRFSS 2015</w:t>
      </w:r>
      <w:r>
        <w:rPr>
          <w:rFonts w:hint="default" w:ascii="Times New Roman" w:hAnsi="Times New Roman" w:eastAsia="Times New Roman" w:cs="Times New Roman"/>
          <w:sz w:val="22"/>
          <w:szCs w:val="22"/>
          <w:rtl w:val="0"/>
        </w:rPr>
        <w:t xml:space="preserve">-&gt; Dữ liệu thống kê </w:t>
      </w:r>
      <w:r>
        <w:rPr>
          <w:rFonts w:hint="default" w:ascii="Times New Roman" w:hAnsi="Times New Roman" w:eastAsia="Times New Roman" w:cs="Times New Roman"/>
          <w:sz w:val="22"/>
          <w:szCs w:val="22"/>
          <w:rtl w:val="0"/>
          <w:lang w:val="vi-VN"/>
        </w:rPr>
        <w:t>các yếu tố gây nên bệnh tiểu đường</w:t>
      </w:r>
    </w:p>
    <w:p>
      <w:pPr>
        <w:numPr>
          <w:ilvl w:val="0"/>
          <w:numId w:val="3"/>
        </w:numPr>
        <w:spacing w:line="360" w:lineRule="auto"/>
        <w:ind w:left="2160" w:hanging="360"/>
        <w:rPr>
          <w:rFonts w:hint="default" w:ascii="Times New Roman" w:hAnsi="Times New Roman" w:eastAsia="Times New Roman" w:cs="Times New Roman"/>
          <w:sz w:val="22"/>
          <w:szCs w:val="22"/>
          <w:u w:val="none"/>
        </w:rPr>
      </w:pPr>
      <w:r>
        <w:rPr>
          <w:rFonts w:hint="default" w:ascii="Times New Roman" w:hAnsi="Times New Roman" w:eastAsia="Times New Roman" w:cs="Times New Roman"/>
          <w:sz w:val="22"/>
          <w:szCs w:val="22"/>
          <w:rtl w:val="0"/>
        </w:rPr>
        <w:t>Người thu thập dữ liệu :</w:t>
      </w:r>
    </w:p>
    <w:p>
      <w:pPr>
        <w:numPr>
          <w:ilvl w:val="0"/>
          <w:numId w:val="3"/>
        </w:numPr>
        <w:spacing w:line="360" w:lineRule="auto"/>
        <w:ind w:left="2160" w:hanging="360"/>
        <w:rPr>
          <w:rFonts w:hint="default" w:ascii="Times New Roman" w:hAnsi="Times New Roman" w:eastAsia="Times New Roman" w:cs="Times New Roman"/>
          <w:sz w:val="22"/>
          <w:szCs w:val="22"/>
          <w:u w:val="none"/>
        </w:rPr>
      </w:pPr>
      <w:r>
        <w:rPr>
          <w:rFonts w:hint="default" w:ascii="Times New Roman" w:hAnsi="Times New Roman" w:eastAsia="Times New Roman" w:cs="Times New Roman"/>
          <w:sz w:val="22"/>
          <w:szCs w:val="22"/>
          <w:rtl w:val="0"/>
        </w:rPr>
        <w:t>Thời gian : từ 1</w:t>
      </w:r>
      <w:r>
        <w:rPr>
          <w:rFonts w:hint="default" w:ascii="Times New Roman" w:hAnsi="Times New Roman" w:eastAsia="Times New Roman" w:cs="Times New Roman"/>
          <w:sz w:val="22"/>
          <w:szCs w:val="22"/>
          <w:rtl w:val="0"/>
          <w:lang w:val="vi-VN"/>
        </w:rPr>
        <w:t>8</w:t>
      </w:r>
      <w:r>
        <w:rPr>
          <w:rFonts w:hint="default" w:ascii="Times New Roman" w:hAnsi="Times New Roman" w:eastAsia="Times New Roman" w:cs="Times New Roman"/>
          <w:sz w:val="22"/>
          <w:szCs w:val="22"/>
          <w:rtl w:val="0"/>
        </w:rPr>
        <w:t>/11</w:t>
      </w:r>
    </w:p>
    <w:p>
      <w:pPr>
        <w:numPr>
          <w:ilvl w:val="0"/>
          <w:numId w:val="3"/>
        </w:numPr>
        <w:spacing w:line="360" w:lineRule="auto"/>
        <w:ind w:left="2160" w:hanging="360"/>
        <w:rPr>
          <w:rFonts w:hint="default" w:ascii="Times New Roman" w:hAnsi="Times New Roman" w:eastAsia="Times New Roman" w:cs="Times New Roman"/>
          <w:sz w:val="22"/>
          <w:szCs w:val="22"/>
          <w:u w:val="none"/>
        </w:rPr>
      </w:pPr>
      <w:r>
        <w:rPr>
          <w:rFonts w:hint="default" w:ascii="Times New Roman" w:hAnsi="Times New Roman" w:eastAsia="Times New Roman" w:cs="Times New Roman"/>
          <w:sz w:val="22"/>
          <w:szCs w:val="22"/>
          <w:rtl w:val="0"/>
        </w:rPr>
        <w:t xml:space="preserve">Nguyên nhân thu thập : Khái quát </w:t>
      </w:r>
      <w:r>
        <w:rPr>
          <w:rFonts w:hint="default" w:ascii="Times New Roman" w:hAnsi="Times New Roman" w:eastAsia="Times New Roman" w:cs="Times New Roman"/>
          <w:sz w:val="22"/>
          <w:szCs w:val="22"/>
          <w:rtl w:val="0"/>
          <w:lang w:val="vi-VN"/>
        </w:rPr>
        <w:t xml:space="preserve">đưa ra cái nhìn </w:t>
      </w:r>
      <w:r>
        <w:rPr>
          <w:rFonts w:hint="default" w:ascii="Times New Roman" w:hAnsi="Times New Roman" w:eastAsia="Times New Roman" w:cs="Times New Roman"/>
          <w:sz w:val="22"/>
          <w:szCs w:val="22"/>
          <w:rtl w:val="0"/>
        </w:rPr>
        <w:t xml:space="preserve">tổng quan </w:t>
      </w:r>
      <w:r>
        <w:rPr>
          <w:rFonts w:hint="default" w:ascii="Times New Roman" w:hAnsi="Times New Roman" w:eastAsia="Times New Roman" w:cs="Times New Roman"/>
          <w:sz w:val="22"/>
          <w:szCs w:val="22"/>
          <w:rtl w:val="0"/>
          <w:lang w:val="vi-VN"/>
        </w:rPr>
        <w:t>về các yếu tố dẫn đến bệnh tiểu đường</w:t>
      </w:r>
    </w:p>
    <w:p>
      <w:pPr>
        <w:numPr>
          <w:ilvl w:val="0"/>
          <w:numId w:val="2"/>
        </w:numPr>
        <w:spacing w:line="360" w:lineRule="auto"/>
        <w:ind w:left="1440" w:hanging="360"/>
        <w:rPr>
          <w:rFonts w:hint="default" w:ascii="Times New Roman" w:hAnsi="Times New Roman" w:eastAsia="Times New Roman" w:cs="Times New Roman"/>
          <w:b/>
          <w:sz w:val="22"/>
          <w:szCs w:val="22"/>
          <w:u w:val="none"/>
        </w:rPr>
      </w:pPr>
      <w:r>
        <w:rPr>
          <w:rFonts w:hint="default" w:ascii="Times New Roman" w:hAnsi="Times New Roman" w:eastAsia="Times New Roman" w:cs="Times New Roman"/>
          <w:b/>
          <w:sz w:val="22"/>
          <w:szCs w:val="22"/>
          <w:rtl w:val="0"/>
        </w:rPr>
        <w:t>Thông tin các thuộc tính của dữ liệu.</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eastAsia="SimSun" w:cs="Times New Roman"/>
          <w:i w:val="0"/>
          <w:iCs w:val="0"/>
          <w:color w:val="000000"/>
          <w:sz w:val="22"/>
          <w:szCs w:val="22"/>
          <w:u w:val="none"/>
          <w:bdr w:val="none" w:color="auto" w:sz="0" w:space="0"/>
        </w:rPr>
        <w:t>HighBP</w:t>
      </w:r>
      <w:r>
        <w:rPr>
          <w:rFonts w:hint="default" w:ascii="Times New Roman" w:hAnsi="Times New Roman" w:eastAsia="SimSun" w:cs="Times New Roman"/>
          <w:i w:val="0"/>
          <w:iCs w:val="0"/>
          <w:color w:val="000000"/>
          <w:sz w:val="22"/>
          <w:szCs w:val="22"/>
          <w:u w:val="none"/>
          <w:bdr w:val="none" w:color="auto" w:sz="0" w:space="0"/>
          <w:lang w:val="vi-VN"/>
        </w:rPr>
        <w:t xml:space="preserve"> (</w:t>
      </w:r>
      <w:r>
        <w:rPr>
          <w:rFonts w:hint="default" w:ascii="Times New Roman" w:hAnsi="Times New Roman" w:eastAsia="SimSun" w:cs="Times New Roman"/>
          <w:i w:val="0"/>
          <w:iCs w:val="0"/>
          <w:color w:val="000000"/>
          <w:sz w:val="22"/>
          <w:szCs w:val="22"/>
          <w:u w:val="none"/>
          <w:bdr w:val="none" w:color="auto" w:sz="0" w:space="0"/>
          <w:lang w:val="vi-VN"/>
        </w:rPr>
        <w:t>blood pressure</w:t>
      </w:r>
      <w:r>
        <w:rPr>
          <w:rFonts w:hint="default" w:ascii="Times New Roman" w:hAnsi="Times New Roman" w:eastAsia="SimSun" w:cs="Times New Roman"/>
          <w:i w:val="0"/>
          <w:iCs w:val="0"/>
          <w:color w:val="000000"/>
          <w:sz w:val="22"/>
          <w:szCs w:val="22"/>
          <w:u w:val="none"/>
          <w:bdr w:val="none" w:color="auto" w:sz="0" w:space="0"/>
          <w:lang w:val="vi-VN"/>
        </w:rPr>
        <w:t>): chỉ số</w:t>
      </w:r>
      <w:r>
        <w:rPr>
          <w:rFonts w:hint="default" w:ascii="Times New Roman" w:hAnsi="Times New Roman" w:eastAsia="SimSun" w:cs="Times New Roman"/>
          <w:i w:val="0"/>
          <w:iCs w:val="0"/>
          <w:color w:val="000000"/>
          <w:sz w:val="22"/>
          <w:szCs w:val="22"/>
          <w:u w:val="none"/>
          <w:bdr w:val="none" w:color="auto" w:sz="0" w:space="0"/>
          <w:shd w:val="clear" w:color="auto" w:fill="auto"/>
          <w:lang w:val="vi-VN"/>
        </w:rPr>
        <w:t xml:space="preserve"> </w:t>
      </w:r>
      <w:r>
        <w:rPr>
          <w:rFonts w:hint="default" w:ascii="Times New Roman" w:hAnsi="Times New Roman" w:eastAsia="Helvetica" w:cs="Times New Roman"/>
          <w:i w:val="0"/>
          <w:iCs w:val="0"/>
          <w:caps w:val="0"/>
          <w:color w:val="000000"/>
          <w:spacing w:val="0"/>
          <w:sz w:val="22"/>
          <w:szCs w:val="22"/>
          <w:shd w:val="clear" w:color="auto" w:fill="auto"/>
        </w:rPr>
        <w:t>huyết áp (cao)</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rPr>
        <w:t>HighChol</w:t>
      </w:r>
      <w:r>
        <w:rPr>
          <w:rFonts w:hint="default" w:ascii="Times New Roman" w:hAnsi="Times New Roman" w:cs="Times New Roman"/>
          <w:sz w:val="22"/>
          <w:szCs w:val="22"/>
          <w:u w:val="none"/>
          <w:lang w:val="vi-VN"/>
        </w:rPr>
        <w:t xml:space="preserve"> (cholesterol): </w:t>
      </w:r>
      <w:r>
        <w:rPr>
          <w:rFonts w:hint="default" w:ascii="Times New Roman" w:hAnsi="Times New Roman" w:eastAsia="SimSun" w:cs="Times New Roman"/>
          <w:i w:val="0"/>
          <w:iCs w:val="0"/>
          <w:color w:val="000000"/>
          <w:sz w:val="22"/>
          <w:szCs w:val="22"/>
          <w:u w:val="none"/>
          <w:lang w:val="vi-VN"/>
        </w:rPr>
        <w:t>chỉ số</w:t>
      </w:r>
      <w:r>
        <w:rPr>
          <w:rFonts w:hint="default" w:ascii="Times New Roman" w:hAnsi="Times New Roman" w:eastAsia="SimSun" w:cs="Times New Roman"/>
          <w:i w:val="0"/>
          <w:iCs w:val="0"/>
          <w:color w:val="000000"/>
          <w:sz w:val="22"/>
          <w:szCs w:val="22"/>
          <w:u w:val="none"/>
          <w:shd w:val="clear" w:color="auto" w:fill="auto"/>
          <w:lang w:val="vi-VN"/>
        </w:rPr>
        <w:t xml:space="preserve"> </w:t>
      </w:r>
      <w:r>
        <w:rPr>
          <w:rFonts w:hint="default" w:ascii="Times New Roman" w:hAnsi="Times New Roman" w:eastAsia="SimSun" w:cs="Times New Roman"/>
          <w:i w:val="0"/>
          <w:iCs w:val="0"/>
          <w:color w:val="000000"/>
          <w:sz w:val="22"/>
          <w:szCs w:val="22"/>
          <w:u w:val="none"/>
          <w:shd w:val="clear" w:color="auto" w:fill="auto"/>
          <w:lang w:val="vi-VN"/>
        </w:rPr>
        <w:t>cholesterol (cao)</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rPr>
        <w:t>BMI</w:t>
      </w:r>
      <w:r>
        <w:rPr>
          <w:rFonts w:hint="default" w:ascii="Times New Roman" w:hAnsi="Times New Roman" w:cs="Times New Roman"/>
          <w:sz w:val="22"/>
          <w:szCs w:val="22"/>
          <w:u w:val="none"/>
          <w:lang w:val="vi-VN"/>
        </w:rPr>
        <w:t xml:space="preserve"> </w:t>
      </w:r>
      <w:r>
        <w:rPr>
          <w:rFonts w:hint="default" w:ascii="Times New Roman" w:hAnsi="Times New Roman" w:eastAsia="Arial" w:cs="Times New Roman"/>
          <w:i w:val="0"/>
          <w:iCs w:val="0"/>
          <w:caps w:val="0"/>
          <w:color w:val="212529"/>
          <w:spacing w:val="0"/>
          <w:sz w:val="22"/>
          <w:szCs w:val="22"/>
          <w:shd w:val="clear" w:fill="FFFFFF"/>
        </w:rPr>
        <w:t>(Body Mass Index)</w:t>
      </w:r>
      <w:r>
        <w:rPr>
          <w:rFonts w:hint="default" w:ascii="Times New Roman" w:hAnsi="Times New Roman" w:eastAsia="Arial" w:cs="Times New Roman"/>
          <w:i w:val="0"/>
          <w:iCs w:val="0"/>
          <w:caps w:val="0"/>
          <w:color w:val="212529"/>
          <w:spacing w:val="0"/>
          <w:sz w:val="22"/>
          <w:szCs w:val="22"/>
          <w:shd w:val="clear" w:fill="FFFFFF"/>
          <w:lang w:val="vi-VN"/>
        </w:rPr>
        <w:t>: chỉ số BMI</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rPr>
        <w:t>HvyAlcoholConsump</w:t>
      </w:r>
      <w:r>
        <w:rPr>
          <w:rFonts w:hint="default" w:ascii="Times New Roman" w:hAnsi="Times New Roman" w:cs="Times New Roman"/>
          <w:sz w:val="22"/>
          <w:szCs w:val="22"/>
          <w:u w:val="none"/>
          <w:lang w:val="vi-VN"/>
        </w:rPr>
        <w:t xml:space="preserve"> (Heavy </w:t>
      </w:r>
      <w:r>
        <w:rPr>
          <w:rFonts w:hint="default" w:ascii="Times New Roman" w:hAnsi="Times New Roman" w:cs="Times New Roman"/>
          <w:sz w:val="22"/>
          <w:szCs w:val="22"/>
          <w:u w:val="none"/>
        </w:rPr>
        <w:t>Alcohol</w:t>
      </w:r>
      <w:r>
        <w:rPr>
          <w:rFonts w:hint="default" w:ascii="Times New Roman" w:hAnsi="Times New Roman" w:cs="Times New Roman"/>
          <w:sz w:val="22"/>
          <w:szCs w:val="22"/>
          <w:u w:val="none"/>
          <w:lang w:val="vi-VN"/>
        </w:rPr>
        <w:t xml:space="preserve"> </w:t>
      </w:r>
      <w:r>
        <w:rPr>
          <w:rFonts w:hint="default" w:ascii="Times New Roman" w:hAnsi="Times New Roman" w:cs="Times New Roman"/>
          <w:sz w:val="22"/>
          <w:szCs w:val="22"/>
          <w:u w:val="none"/>
        </w:rPr>
        <w:t>Consump</w:t>
      </w:r>
      <w:r>
        <w:rPr>
          <w:rFonts w:hint="default" w:ascii="Times New Roman" w:hAnsi="Times New Roman" w:cs="Times New Roman"/>
          <w:sz w:val="22"/>
          <w:szCs w:val="22"/>
          <w:u w:val="none"/>
          <w:lang w:val="vi-VN"/>
        </w:rPr>
        <w:t>): chỉ số tiêu thụ bia rượu</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rPr>
        <w:t>Smoker</w:t>
      </w:r>
      <w:r>
        <w:rPr>
          <w:rFonts w:hint="default" w:ascii="Times New Roman" w:hAnsi="Times New Roman" w:cs="Times New Roman"/>
          <w:sz w:val="22"/>
          <w:szCs w:val="22"/>
          <w:u w:val="none"/>
          <w:lang w:val="vi-VN"/>
        </w:rPr>
        <w:t>: người hút thuốc</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rPr>
        <w:t>Stroke</w:t>
      </w:r>
      <w:r>
        <w:rPr>
          <w:rFonts w:hint="default" w:ascii="Times New Roman" w:hAnsi="Times New Roman" w:cs="Times New Roman"/>
          <w:sz w:val="22"/>
          <w:szCs w:val="22"/>
          <w:u w:val="none"/>
          <w:lang w:val="vi-VN"/>
        </w:rPr>
        <w:t>: Đột quỵ</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rPr>
        <w:t>HeartDiseaseorAttack</w:t>
      </w:r>
      <w:r>
        <w:rPr>
          <w:rFonts w:hint="default" w:ascii="Times New Roman" w:hAnsi="Times New Roman" w:cs="Times New Roman"/>
          <w:sz w:val="22"/>
          <w:szCs w:val="22"/>
          <w:u w:val="none"/>
          <w:lang w:val="vi-VN"/>
        </w:rPr>
        <w:t xml:space="preserve">: Bệnh nhồi máu cơ tim </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lang w:val="vi-VN"/>
        </w:rPr>
        <w:t>MentHlth (</w:t>
      </w:r>
      <w:r>
        <w:rPr>
          <w:rFonts w:hint="default" w:ascii="Times New Roman" w:hAnsi="Times New Roman" w:eastAsia="sans-serif" w:cs="Times New Roman"/>
          <w:i w:val="0"/>
          <w:iCs w:val="0"/>
          <w:caps w:val="0"/>
          <w:spacing w:val="0"/>
          <w:sz w:val="22"/>
          <w:szCs w:val="22"/>
          <w:shd w:val="clear" w:fill="FFFFFF"/>
        </w:rPr>
        <w:t>mental health</w:t>
      </w:r>
      <w:r>
        <w:rPr>
          <w:rFonts w:hint="default" w:ascii="Times New Roman" w:hAnsi="Times New Roman" w:cs="Times New Roman"/>
          <w:sz w:val="22"/>
          <w:szCs w:val="22"/>
          <w:u w:val="none"/>
          <w:lang w:val="vi-VN"/>
        </w:rPr>
        <w:t>) : sức khỏe tinh thần</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lang w:val="vi-VN"/>
        </w:rPr>
        <w:t>Income: thu nhập</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cs="Times New Roman"/>
          <w:sz w:val="22"/>
          <w:szCs w:val="22"/>
          <w:u w:val="none"/>
          <w:lang w:val="vi-VN"/>
        </w:rPr>
        <w:t>Age: tuổi</w:t>
      </w:r>
    </w:p>
    <w:p>
      <w:pPr>
        <w:numPr>
          <w:ilvl w:val="0"/>
          <w:numId w:val="4"/>
        </w:numPr>
        <w:spacing w:line="360" w:lineRule="auto"/>
        <w:ind w:left="2160" w:hanging="360"/>
        <w:rPr>
          <w:rFonts w:hint="default" w:ascii="Times New Roman" w:hAnsi="Times New Roman" w:cs="Times New Roman"/>
          <w:sz w:val="22"/>
          <w:szCs w:val="22"/>
          <w:u w:val="none"/>
        </w:rPr>
      </w:pPr>
      <w:r>
        <w:rPr>
          <w:rFonts w:hint="default" w:ascii="Times New Roman" w:hAnsi="Times New Roman" w:eastAsia="sans-serif" w:cs="Times New Roman"/>
          <w:i w:val="0"/>
          <w:iCs w:val="0"/>
          <w:caps w:val="0"/>
          <w:spacing w:val="0"/>
          <w:sz w:val="22"/>
          <w:szCs w:val="22"/>
          <w:shd w:val="clear" w:fill="FFFFFF"/>
          <w:lang w:val="vi-VN"/>
        </w:rPr>
        <w:t>DFFWALK (</w:t>
      </w:r>
      <w:r>
        <w:rPr>
          <w:rFonts w:hint="default" w:ascii="Times New Roman" w:hAnsi="Times New Roman" w:eastAsia="sans-serif" w:cs="Times New Roman"/>
          <w:i w:val="0"/>
          <w:iCs w:val="0"/>
          <w:caps w:val="0"/>
          <w:spacing w:val="0"/>
          <w:sz w:val="22"/>
          <w:szCs w:val="22"/>
          <w:shd w:val="clear" w:fill="FFFFFF"/>
        </w:rPr>
        <w:t>difficulty walking or climbing stairs</w:t>
      </w:r>
      <w:r>
        <w:rPr>
          <w:rFonts w:hint="default" w:ascii="Times New Roman" w:hAnsi="Times New Roman" w:eastAsia="sans-serif" w:cs="Times New Roman"/>
          <w:i w:val="0"/>
          <w:iCs w:val="0"/>
          <w:caps w:val="0"/>
          <w:spacing w:val="0"/>
          <w:sz w:val="22"/>
          <w:szCs w:val="22"/>
          <w:shd w:val="clear" w:fill="FFFFFF"/>
          <w:lang w:val="vi-VN"/>
        </w:rPr>
        <w:t xml:space="preserve">) : </w:t>
      </w:r>
      <w:r>
        <w:rPr>
          <w:rFonts w:hint="default" w:ascii="Times New Roman" w:hAnsi="Times New Roman" w:eastAsia="sans-serif" w:cs="Times New Roman"/>
          <w:i w:val="0"/>
          <w:iCs w:val="0"/>
          <w:caps w:val="0"/>
          <w:spacing w:val="0"/>
          <w:sz w:val="22"/>
          <w:szCs w:val="22"/>
          <w:shd w:val="clear" w:fill="FFFFFF"/>
          <w:lang w:val="vi-VN"/>
        </w:rPr>
        <w:t>khó đi bộ hoặc leo cầu thang, vận động khó khăn</w:t>
      </w:r>
    </w:p>
    <w:p>
      <w:pPr>
        <w:numPr>
          <w:ilvl w:val="0"/>
          <w:numId w:val="1"/>
        </w:numPr>
        <w:spacing w:line="360" w:lineRule="auto"/>
        <w:ind w:left="720" w:hanging="36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tl w:val="0"/>
        </w:rPr>
        <w:t>Đặt câu hỏi tình huống, vấn đề mà nhóm muốn tìm hiểu trên bộ dữ liệu.</w:t>
      </w:r>
    </w:p>
    <w:p>
      <w:pPr>
        <w:numPr>
          <w:numId w:val="0"/>
        </w:numPr>
        <w:spacing w:line="360" w:lineRule="auto"/>
        <w:ind w:left="360" w:leftChars="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Pr>
        <w:t>Tìm hiểu một số câu hỏi nghiên cứu sau:</w:t>
      </w:r>
    </w:p>
    <w:p>
      <w:pPr>
        <w:numPr>
          <w:numId w:val="0"/>
        </w:numPr>
        <w:spacing w:line="360" w:lineRule="auto"/>
        <w:ind w:left="360" w:leftChars="0"/>
        <w:rPr>
          <w:rFonts w:hint="default" w:ascii="Times New Roman" w:hAnsi="Times New Roman" w:eastAsia="Times New Roman" w:cs="Times New Roman"/>
          <w:b/>
          <w:sz w:val="22"/>
          <w:szCs w:val="22"/>
        </w:rPr>
      </w:pPr>
      <w:bookmarkStart w:id="0" w:name="_GoBack"/>
      <w:bookmarkEnd w:id="0"/>
    </w:p>
    <w:p>
      <w:pPr>
        <w:numPr>
          <w:numId w:val="0"/>
        </w:numPr>
        <w:spacing w:line="360" w:lineRule="auto"/>
        <w:ind w:left="360" w:leftChars="0"/>
        <w:rPr>
          <w:rFonts w:hint="default" w:ascii="Times New Roman" w:hAnsi="Times New Roman" w:eastAsia="Times New Roman" w:cs="Times New Roman"/>
          <w:b w:val="0"/>
          <w:bCs/>
          <w:sz w:val="22"/>
          <w:szCs w:val="22"/>
        </w:rPr>
      </w:pPr>
      <w:r>
        <w:rPr>
          <w:rFonts w:hint="default" w:ascii="Times New Roman" w:hAnsi="Times New Roman" w:eastAsia="Times New Roman" w:cs="Times New Roman"/>
          <w:b w:val="0"/>
          <w:bCs/>
          <w:sz w:val="22"/>
          <w:szCs w:val="22"/>
        </w:rPr>
        <w:t>Các câu hỏi khảo sát từ BRFSS có thể đưa ra dự đoán chính xác liệu một cá nhân có mắc bệnh tiểu đường hay không?</w:t>
      </w:r>
    </w:p>
    <w:p>
      <w:pPr>
        <w:numPr>
          <w:numId w:val="0"/>
        </w:numPr>
        <w:spacing w:line="360" w:lineRule="auto"/>
        <w:ind w:left="360" w:leftChars="0"/>
        <w:rPr>
          <w:rFonts w:hint="default" w:ascii="Times New Roman" w:hAnsi="Times New Roman" w:eastAsia="Times New Roman" w:cs="Times New Roman"/>
          <w:b w:val="0"/>
          <w:bCs/>
          <w:sz w:val="22"/>
          <w:szCs w:val="22"/>
        </w:rPr>
      </w:pPr>
      <w:r>
        <w:rPr>
          <w:rFonts w:hint="default" w:ascii="Times New Roman" w:hAnsi="Times New Roman" w:eastAsia="Times New Roman" w:cs="Times New Roman"/>
          <w:b w:val="0"/>
          <w:bCs/>
          <w:sz w:val="22"/>
          <w:szCs w:val="22"/>
        </w:rPr>
        <w:t>Những yếu tố nguy cơ nào được dự đoán nhiều nhất về nguy cơ mắc bệnh tiểu đường?</w:t>
      </w:r>
    </w:p>
    <w:p>
      <w:pPr>
        <w:numPr>
          <w:numId w:val="0"/>
        </w:numPr>
        <w:spacing w:line="360" w:lineRule="auto"/>
        <w:ind w:left="360" w:leftChars="0"/>
        <w:rPr>
          <w:rFonts w:hint="default" w:ascii="Times New Roman" w:hAnsi="Times New Roman" w:eastAsia="Times New Roman" w:cs="Times New Roman"/>
          <w:b w:val="0"/>
          <w:bCs/>
          <w:sz w:val="22"/>
          <w:szCs w:val="22"/>
        </w:rPr>
      </w:pPr>
      <w:r>
        <w:rPr>
          <w:rFonts w:hint="default" w:ascii="Times New Roman" w:hAnsi="Times New Roman" w:eastAsia="Times New Roman" w:cs="Times New Roman"/>
          <w:b w:val="0"/>
          <w:bCs/>
          <w:sz w:val="22"/>
          <w:szCs w:val="22"/>
        </w:rPr>
        <w:t>Chúng ta có thể sử dụng một tập hợp con các yếu tố rủi ro để dự đoán chính xác liệu một cá nhân có mắc bệnh tiểu đường hay không?</w:t>
      </w:r>
    </w:p>
    <w:p>
      <w:pPr>
        <w:numPr>
          <w:numId w:val="0"/>
        </w:numPr>
        <w:spacing w:line="360" w:lineRule="auto"/>
        <w:ind w:left="360" w:leftChars="0"/>
        <w:rPr>
          <w:rFonts w:hint="default" w:ascii="Times New Roman" w:hAnsi="Times New Roman" w:eastAsia="Times New Roman" w:cs="Times New Roman"/>
          <w:b w:val="0"/>
          <w:bCs/>
          <w:sz w:val="22"/>
          <w:szCs w:val="22"/>
        </w:rPr>
      </w:pPr>
      <w:r>
        <w:rPr>
          <w:rFonts w:hint="default" w:ascii="Times New Roman" w:hAnsi="Times New Roman" w:eastAsia="Times New Roman" w:cs="Times New Roman"/>
          <w:b w:val="0"/>
          <w:bCs/>
          <w:sz w:val="22"/>
          <w:szCs w:val="22"/>
        </w:rPr>
        <w:t>Chúng tôi có thể tạo một dạng câu hỏi ngắn từ BRFSS bằng cách sử dụng tính năng lựa chọn để dự đoán chính xác liệu ai đó có thể mắc bệnh tiểu đường hoặc có nguy cơ mắc bệnh tiểu đường cao không?</w:t>
      </w:r>
    </w:p>
    <w:p>
      <w:pPr>
        <w:numPr>
          <w:ilvl w:val="0"/>
          <w:numId w:val="1"/>
        </w:numPr>
        <w:spacing w:line="360" w:lineRule="auto"/>
        <w:ind w:left="720" w:hanging="36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tl w:val="0"/>
        </w:rPr>
        <w:t xml:space="preserve"> Trình bày kết quả từng bước thực hiện các vấn đề mà nhóm muốn tìm hiểu.</w:t>
      </w:r>
    </w:p>
    <w:p>
      <w:pPr>
        <w:spacing w:line="360" w:lineRule="auto"/>
        <w:rPr>
          <w:rFonts w:hint="default" w:ascii="Times New Roman" w:hAnsi="Times New Roman" w:eastAsia="Times New Roman" w:cs="Times New Roman"/>
          <w:b/>
          <w:sz w:val="22"/>
          <w:szCs w:val="22"/>
        </w:rPr>
      </w:pPr>
    </w:p>
    <w:p>
      <w:pPr>
        <w:numPr>
          <w:ilvl w:val="0"/>
          <w:numId w:val="1"/>
        </w:numPr>
        <w:spacing w:line="360" w:lineRule="auto"/>
        <w:ind w:left="720" w:hanging="36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tl w:val="0"/>
        </w:rPr>
        <w:t>Tổng hợp kết quả thực hiện thông qua một hoặc hai dashboard.</w:t>
      </w:r>
    </w:p>
    <w:p>
      <w:pPr>
        <w:spacing w:line="360" w:lineRule="auto"/>
        <w:ind w:left="720" w:firstLine="0"/>
        <w:rPr>
          <w:rFonts w:hint="default" w:ascii="Times New Roman" w:hAnsi="Times New Roman" w:eastAsia="Times New Roman" w:cs="Times New Roman"/>
          <w:b/>
          <w:sz w:val="22"/>
          <w:szCs w:val="22"/>
        </w:rPr>
      </w:pPr>
    </w:p>
    <w:p>
      <w:pPr>
        <w:numPr>
          <w:ilvl w:val="0"/>
          <w:numId w:val="1"/>
        </w:numPr>
        <w:spacing w:line="360" w:lineRule="auto"/>
        <w:ind w:left="720" w:hanging="360"/>
        <w:rPr>
          <w:rFonts w:hint="default" w:ascii="Times New Roman" w:hAnsi="Times New Roman" w:eastAsia="Times New Roman" w:cs="Times New Roman"/>
          <w:b/>
          <w:sz w:val="22"/>
          <w:szCs w:val="22"/>
        </w:rPr>
      </w:pPr>
      <w:r>
        <w:rPr>
          <w:rFonts w:hint="default" w:ascii="Times New Roman" w:hAnsi="Times New Roman" w:eastAsia="Times New Roman" w:cs="Times New Roman"/>
          <w:b/>
          <w:sz w:val="22"/>
          <w:szCs w:val="22"/>
          <w:rtl w:val="0"/>
        </w:rPr>
        <w:t>Thêm các điều khiển (slider, check box,…) để tăng tính linh động cho dashboard.</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CF092B84"/>
    <w:multiLevelType w:val="multilevel"/>
    <w:tmpl w:val="CF092B8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0053208E"/>
    <w:multiLevelType w:val="multilevel"/>
    <w:tmpl w:val="0053208E"/>
    <w:lvl w:ilvl="0" w:tentative="0">
      <w:start w:val="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EC26E8"/>
    <w:rsid w:val="180E4A52"/>
    <w:rsid w:val="1F982D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50</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2022-11-26T06:00:00Z</dcterms:created>
  <dc:creator>0621j</dc:creator>
  <cp:lastModifiedBy>Jack</cp:lastModifiedBy>
  <dcterms:modified xsi:type="dcterms:W3CDTF">2022-11-26T07:24:54Z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15996EE1FC5C4AA9857554A052632BA9</vt:lpwstr>
  </property>
</Properties>
</file>