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556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sz w:val="26"/>
          <w:szCs w:val="26"/>
        </w:rPr>
        <w:t xml:space="preserve">Bài 1: </w:t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sz w:val="26"/>
          <w:szCs w:val="26"/>
        </w:rPr>
        <w:t>ConnectDB.java</w:t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3CF7E8" wp14:editId="0D383E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74D553" wp14:editId="74E6C59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71C86A" wp14:editId="441D528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A7FF18" wp14:editId="37C16E6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DD42DEA" wp14:editId="52A6E8E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sz w:val="26"/>
          <w:szCs w:val="26"/>
        </w:rPr>
        <w:t>LoaiSanPham.java</w:t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67EBF5" wp14:editId="7D2F746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2F737BE" wp14:editId="38A4550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sz w:val="26"/>
          <w:szCs w:val="26"/>
        </w:rPr>
        <w:t>RunMain.java</w:t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AE7F2C" wp14:editId="2D297FA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sz w:val="26"/>
          <w:szCs w:val="26"/>
        </w:rPr>
        <w:br w:type="page"/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sz w:val="26"/>
          <w:szCs w:val="26"/>
        </w:rPr>
        <w:t>SanPham.java</w:t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18318D" wp14:editId="642CD0B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3DA7C6" wp14:editId="0D4BA04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91" w:rsidRDefault="00556491">
      <w:pPr>
        <w:rPr>
          <w:rFonts w:ascii="Times New Roman" w:hAnsi="Times New Roman" w:cs="Times New Roman"/>
          <w:sz w:val="26"/>
          <w:szCs w:val="26"/>
        </w:rPr>
      </w:pPr>
      <w:r w:rsidRPr="005564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4C9296" wp14:editId="5110E07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91" w:rsidRDefault="00556491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556491" w:rsidRDefault="005564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Demo kết quả: </w:t>
      </w:r>
    </w:p>
    <w:p w:rsidR="00556491" w:rsidRPr="00556491" w:rsidRDefault="005564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0420C1" wp14:editId="000F97B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491" w:rsidRPr="00556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491"/>
    <w:rsid w:val="002F035F"/>
    <w:rsid w:val="00556491"/>
    <w:rsid w:val="00AC0556"/>
    <w:rsid w:val="00CA4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D2707"/>
  <w15:chartTrackingRefBased/>
  <w15:docId w15:val="{8F6608F7-D25A-42CF-AE0A-324254DA9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F223C-4863-4C77-BF9B-C21A81036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2021-07-14T21:11:00Z</dcterms:created>
  <dcterms:modified xsi:type="dcterms:W3CDTF">2021-07-14T21:23:00Z</dcterms:modified>
</cp:coreProperties>
</file>