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3"/>
      </w:pPr>
      <w:r>
        <w:t>Chức năng [FUNC-XTH-001] Đăng nhập</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UI</w:t>
            </w:r>
          </w:p>
        </w:tc>
      </w:tr>
      <w:tr>
        <w:tc>
          <w:tcPr>
            <w:tcW w:type="dxa" w:w="2400"/>
          </w:tcPr>
          <w:p>
            <w:r>
              <w:t>Mã chức năng</w:t>
            </w:r>
          </w:p>
        </w:tc>
        <w:tc>
          <w:tcPr>
            <w:tcW w:type="dxa" w:w="6955"/>
          </w:tcPr>
          <w:p>
            <w:r>
              <w:t>FUNC-XTH-001</w:t>
            </w:r>
          </w:p>
        </w:tc>
      </w:tr>
      <w:tr>
        <w:tc>
          <w:tcPr>
            <w:tcW w:type="dxa" w:w="2400"/>
          </w:tcPr>
          <w:p>
            <w:r>
              <w:t>Tên chức năng</w:t>
            </w:r>
          </w:p>
        </w:tc>
        <w:tc>
          <w:tcPr>
            <w:tcW w:type="dxa" w:w="6955"/>
          </w:tcPr>
          <w:p>
            <w:r>
              <w:t>Đăng nhập</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FEAT-XTH-001-01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[FEAT-XTH-001-01] «Tên tính năng»</w:t>
      </w:r>
    </w:p>
    <w:p>
      <w:pPr>
        <w:pStyle w:val="Caption"/>
      </w:pPr>
      <w:r>
        <w:t>Nhân bản toàn bộ khối này (gồm các mục con bên dưới) cho mỗi tính năng.</w:t>
      </w:r>
    </w:p>
    <w:p>
      <w:pPr>
        <w:pStyle w:val="Heading5"/>
      </w:pPr>
      <w:r>
        <w:t>Mô tả yêu cầu</w:t>
      </w:r>
    </w:p>
    <w:p>
      <w:pPr>
        <w:pStyle w:val="Caption"/>
      </w:pPr>
      <w:r>
        <w:t>Người dùng làm gì, hệ thống trả về gì, ràng buộc và trường hợp ngoại lệ.</w:t>
      </w:r>
    </w:p>
    <w:p>
      <w:pPr>
        <w:pStyle w:val="Heading5"/>
      </w:pPr>
      <w:r>
        <w:t>Luồng xử lý</w:t>
      </w:r>
    </w:p>
    <w:p>
      <w:pPr>
        <w:pStyle w:val="T-NoiDung"/>
      </w:pPr>
      <w:r>
        <w:rPr>
          <w:b/>
        </w:rPr>
        <w:t>Luồng chính</w:t>
      </w:r>
    </w:p>
    <w:tbl>
      <w:tblPr>
        <w:tblStyle w:val="TableStyle3"/>
        <w:tblW w:type="auto" w:w="0"/>
        <w:tblLayout w:type="fixed"/>
        <w:tblLook w:firstColumn="1" w:firstRow="1" w:lastColumn="0" w:lastRow="0" w:noHBand="0" w:noVBand="1" w:val="04A0"/>
      </w:tblPr>
      <w:tblGrid>
        <w:gridCol w:w="700"/>
        <w:gridCol w:w="1800"/>
        <w:gridCol w:w="3400"/>
        <w:gridCol w:w="3455"/>
      </w:tblGrid>
      <w:tr>
        <w:tc>
          <w:tcPr>
            <w:tcW w:type="dxa" w:w="700"/>
          </w:tcPr>
          <w:p>
            <w:r>
              <w:rPr>
                <w:b/>
              </w:rPr>
              <w:t>Bước</w:t>
            </w:r>
          </w:p>
        </w:tc>
        <w:tc>
          <w:tcPr>
            <w:tcW w:type="dxa" w:w="1800"/>
          </w:tcPr>
          <w:p>
            <w:r>
              <w:rPr>
                <w:b/>
              </w:rPr>
              <w:t>Tác nhân</w:t>
            </w:r>
          </w:p>
        </w:tc>
        <w:tc>
          <w:tcPr>
            <w:tcW w:type="dxa" w:w="3400"/>
          </w:tcPr>
          <w:p>
            <w:r>
              <w:rPr>
                <w:b/>
              </w:rPr>
              <w:t>Hành động</w:t>
            </w:r>
          </w:p>
        </w:tc>
        <w:tc>
          <w:tcPr>
            <w:tcW w:type="dxa" w:w="3455"/>
          </w:tcPr>
          <w:p>
            <w:r>
              <w:rPr>
                <w:b/>
              </w:rPr>
              <w:t>Phản hồi của hệ thống</w:t>
            </w: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bl>
    <w:p>
      <w:pPr>
        <w:pStyle w:val="T-NoiDung"/>
      </w:pPr>
    </w:p>
    <w:p>
      <w:pPr>
        <w:pStyle w:val="T-NoiDung"/>
      </w:pPr>
      <w:r>
        <w:rPr>
          <w:b/>
        </w:rPr>
        <w:t>Luồng thay thế</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Điều kiện rẽ nhánh</w:t>
            </w:r>
          </w:p>
        </w:tc>
        <w:tc>
          <w:tcPr>
            <w:tcW w:type="dxa" w:w="3400"/>
          </w:tcPr>
          <w:p>
            <w:r>
              <w:rPr>
                <w:b/>
              </w:rPr>
              <w:t>Xử lý</w:t>
            </w:r>
          </w:p>
        </w:tc>
        <w:tc>
          <w:tcPr>
            <w:tcW w:type="dxa" w:w="1855"/>
          </w:tcPr>
          <w:p>
            <w:r>
              <w:rPr>
                <w:b/>
              </w:rPr>
              <w:t>Quay về bước</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T-NoiDung"/>
      </w:pPr>
      <w:r>
        <w:rPr>
          <w:b/>
        </w:rPr>
        <w:t>Luồng ngoại lệ</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Tình huống ngoại lệ</w:t>
            </w:r>
          </w:p>
        </w:tc>
        <w:tc>
          <w:tcPr>
            <w:tcW w:type="dxa" w:w="3400"/>
          </w:tcPr>
          <w:p>
            <w:r>
              <w:rPr>
                <w:b/>
              </w:rPr>
              <w:t>Xử lý của hệ thống</w:t>
            </w:r>
          </w:p>
        </w:tc>
        <w:tc>
          <w:tcPr>
            <w:tcW w:type="dxa" w:w="1855"/>
          </w:tcPr>
          <w:p>
            <w:r>
              <w:rPr>
                <w:b/>
              </w:rPr>
              <w:t>Mã thông báo</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Heading5"/>
      </w:pPr>
      <w:r>
        <w:t>Thiết kế giao diện</w:t>
      </w:r>
    </w:p>
    <w:p>
      <w:pPr>
        <w:pStyle w:val="Caption"/>
      </w:pPr>
      <w:r>
        <w:t>Chèn ảnh mockup, đặt In line with text. Đánh số hình bằng Insert Caption.</w:t>
      </w:r>
    </w:p>
    <w:p>
      <w:pPr>
        <w:pStyle w:val="Heading5"/>
      </w:pPr>
      <w:r>
        <w:t>Mô tả các thành phần trên giao diện</w:t>
      </w:r>
    </w:p>
    <w:p>
      <w:pPr>
        <w:pStyle w:val="Caption"/>
      </w:pPr>
      <w:r>
        <w:t>Đây là nơi duy nhất khai báo danh sách trường. Không lặp lại ở mục khác.</w:t>
      </w:r>
    </w:p>
    <w:tbl>
      <w:tblPr>
        <w:tblStyle w:val="TableStyle3"/>
        <w:tblW w:type="auto" w:w="0"/>
        <w:tblLayout w:type="fixed"/>
        <w:tblLook w:firstColumn="1" w:firstRow="1" w:lastColumn="0" w:lastRow="0" w:noHBand="0" w:noVBand="1" w:val="04A0"/>
      </w:tblPr>
      <w:tblGrid>
        <w:gridCol w:w="500"/>
        <w:gridCol w:w="1600"/>
        <w:gridCol w:w="1100"/>
        <w:gridCol w:w="800"/>
        <w:gridCol w:w="1800"/>
        <w:gridCol w:w="2000"/>
        <w:gridCol w:w="1555"/>
      </w:tblGrid>
      <w:tr>
        <w:tc>
          <w:tcPr>
            <w:tcW w:type="dxa" w:w="500"/>
          </w:tcPr>
          <w:p>
            <w:r>
              <w:rPr>
                <w:b/>
              </w:rPr>
              <w:t>STT</w:t>
            </w:r>
          </w:p>
        </w:tc>
        <w:tc>
          <w:tcPr>
            <w:tcW w:type="dxa" w:w="1600"/>
          </w:tcPr>
          <w:p>
            <w:r>
              <w:rPr>
                <w:b/>
              </w:rPr>
              <w:t>Tên thành phần</w:t>
            </w:r>
          </w:p>
        </w:tc>
        <w:tc>
          <w:tcPr>
            <w:tcW w:type="dxa" w:w="1100"/>
          </w:tcPr>
          <w:p>
            <w:r>
              <w:rPr>
                <w:b/>
              </w:rPr>
              <w:t>Loại control</w:t>
            </w:r>
          </w:p>
        </w:tc>
        <w:tc>
          <w:tcPr>
            <w:tcW w:type="dxa" w:w="800"/>
          </w:tcPr>
          <w:p>
            <w:r>
              <w:rPr>
                <w:b/>
              </w:rPr>
              <w:t>Bắt buộc</w:t>
            </w:r>
          </w:p>
        </w:tc>
        <w:tc>
          <w:tcPr>
            <w:tcW w:type="dxa" w:w="1800"/>
          </w:tcPr>
          <w:p>
            <w:r>
              <w:rPr>
                <w:b/>
              </w:rPr>
              <w:t>Giá trị mặc định / Nguồn dữ liệu</w:t>
            </w:r>
          </w:p>
        </w:tc>
        <w:tc>
          <w:tcPr>
            <w:tcW w:type="dxa" w:w="2000"/>
          </w:tcPr>
          <w:p>
            <w:r>
              <w:rPr>
                <w:b/>
              </w:rPr>
              <w:t>Ràng buộc (mã BR)</w:t>
            </w:r>
          </w:p>
        </w:tc>
        <w:tc>
          <w:tcPr>
            <w:tcW w:type="dxa" w:w="1555"/>
          </w:tcPr>
          <w:p>
            <w:r>
              <w:rPr>
                <w:b/>
              </w:rPr>
              <w:t>Mã thông báo</w:t>
            </w: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bl>
    <w:p>
      <w:pPr>
        <w:pStyle w:val="T-NoiDung"/>
      </w:pPr>
    </w:p>
    <w:p>
      <w:pPr>
        <w:pStyle w:val="Heading5"/>
      </w:pPr>
      <w:r>
        <w:t>Xử lý sự kiện và thao tác</w:t>
      </w:r>
    </w:p>
    <w:tbl>
      <w:tblPr>
        <w:tblStyle w:val="TableStyle3"/>
        <w:tblW w:type="auto" w:w="0"/>
        <w:tblLayout w:type="fixed"/>
        <w:tblLook w:firstColumn="1" w:firstRow="1" w:lastColumn="0" w:lastRow="0" w:noHBand="0" w:noVBand="1" w:val="04A0"/>
      </w:tblPr>
      <w:tblGrid>
        <w:gridCol w:w="500"/>
        <w:gridCol w:w="2000"/>
        <w:gridCol w:w="1800"/>
        <w:gridCol w:w="3000"/>
        <w:gridCol w:w="2055"/>
      </w:tblGrid>
      <w:tr>
        <w:tc>
          <w:tcPr>
            <w:tcW w:type="dxa" w:w="500"/>
          </w:tcPr>
          <w:p>
            <w:r>
              <w:rPr>
                <w:b/>
              </w:rPr>
              <w:t>STT</w:t>
            </w:r>
          </w:p>
        </w:tc>
        <w:tc>
          <w:tcPr>
            <w:tcW w:type="dxa" w:w="2000"/>
          </w:tcPr>
          <w:p>
            <w:r>
              <w:rPr>
                <w:b/>
              </w:rPr>
              <w:t>Sự kiện / Thao tác</w:t>
            </w:r>
          </w:p>
        </w:tc>
        <w:tc>
          <w:tcPr>
            <w:tcW w:type="dxa" w:w="1800"/>
          </w:tcPr>
          <w:p>
            <w:r>
              <w:rPr>
                <w:b/>
              </w:rPr>
              <w:t>Điều kiện</w:t>
            </w:r>
          </w:p>
        </w:tc>
        <w:tc>
          <w:tcPr>
            <w:tcW w:type="dxa" w:w="3000"/>
          </w:tcPr>
          <w:p>
            <w:r>
              <w:rPr>
                <w:b/>
              </w:rPr>
              <w:t>Xử lý của hệ thống</w:t>
            </w:r>
          </w:p>
        </w:tc>
        <w:tc>
          <w:tcPr>
            <w:tcW w:type="dxa" w:w="2055"/>
          </w:tcPr>
          <w:p>
            <w:r>
              <w:rPr>
                <w:b/>
              </w:rPr>
              <w:t>Kết quả / Mã thông báo</w:t>
            </w: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bl>
    <w:p>
      <w:pPr>
        <w:pStyle w:val="T-NoiDung"/>
      </w:pPr>
    </w:p>
    <w:p>
      <w:pPr>
        <w:pStyle w:val="Heading5"/>
      </w:pPr>
      <w:r>
        <w:t>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tc>
        <w:tc>
          <w:tcPr>
            <w:tcW w:type="dxa" w:w="1400"/>
          </w:tcPr>
          <w:p/>
        </w:tc>
        <w:tc>
          <w:tcPr>
            <w:tcW w:type="dxa" w:w="2200"/>
          </w:tcPr>
          <w:p/>
        </w:tc>
        <w:tc>
          <w:tcPr>
            <w:tcW w:type="dxa" w:w="4655"/>
          </w:tcPr>
          <w:p/>
        </w:tc>
      </w:tr>
    </w:tbl>
    <w:p>
      <w:pPr>
        <w:pStyle w:val="T-NoiDung"/>
      </w:pPr>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96824777"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1569732051"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