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004C" w14:textId="77777777" w:rsidR="001514C5" w:rsidRPr="00E4523B" w:rsidRDefault="001514C5" w:rsidP="001514C5">
      <w:pPr>
        <w:spacing w:after="0" w:line="240" w:lineRule="auto"/>
        <w:jc w:val="center"/>
        <w:rPr>
          <w:rFonts w:ascii="Times New Roman" w:hAnsi="Times New Roman" w:cs="Times New Roman"/>
          <w:b/>
          <w:sz w:val="32"/>
          <w:szCs w:val="32"/>
        </w:rPr>
      </w:pPr>
      <w:r w:rsidRPr="00E4523B">
        <w:rPr>
          <w:rFonts w:ascii="Times New Roman" w:hAnsi="Times New Roman" w:cs="Times New Roman"/>
          <w:b/>
          <w:sz w:val="32"/>
          <w:szCs w:val="32"/>
          <w:lang w:val="vi-VN"/>
        </w:rPr>
        <w:t>CHỦ ĐỀ</w:t>
      </w:r>
      <w:r w:rsidRPr="00E4523B">
        <w:rPr>
          <w:rFonts w:ascii="Times New Roman" w:hAnsi="Times New Roman" w:cs="Times New Roman"/>
          <w:b/>
          <w:sz w:val="32"/>
          <w:szCs w:val="32"/>
        </w:rPr>
        <w:t xml:space="preserve"> THẢO LUẬN</w:t>
      </w:r>
    </w:p>
    <w:p w14:paraId="62A62B17" w14:textId="7B124014" w:rsidR="001514C5" w:rsidRPr="00E03E95" w:rsidRDefault="001514C5" w:rsidP="001514C5">
      <w:pPr>
        <w:spacing w:after="0" w:line="240" w:lineRule="auto"/>
        <w:jc w:val="center"/>
        <w:rPr>
          <w:rFonts w:ascii="Times New Roman" w:hAnsi="Times New Roman" w:cs="Times New Roman"/>
          <w:b/>
          <w:sz w:val="32"/>
          <w:szCs w:val="32"/>
          <w:lang w:val="vi-VN"/>
        </w:rPr>
      </w:pPr>
      <w:r w:rsidRPr="00E4523B">
        <w:rPr>
          <w:rFonts w:ascii="Times New Roman" w:hAnsi="Times New Roman" w:cs="Times New Roman"/>
          <w:b/>
          <w:sz w:val="32"/>
          <w:szCs w:val="32"/>
        </w:rPr>
        <w:t xml:space="preserve"> HỌC PHẦN </w:t>
      </w:r>
      <w:r w:rsidR="00E03E95">
        <w:rPr>
          <w:rFonts w:ascii="Times New Roman" w:hAnsi="Times New Roman" w:cs="Times New Roman"/>
          <w:b/>
          <w:sz w:val="32"/>
          <w:szCs w:val="32"/>
          <w:lang w:val="vi-VN"/>
        </w:rPr>
        <w:t>TƯ TƯỞNG HỒ CHÍ MINH</w:t>
      </w:r>
    </w:p>
    <w:p w14:paraId="1BCFF623" w14:textId="77777777" w:rsidR="001514C5" w:rsidRPr="00E4523B" w:rsidRDefault="001514C5" w:rsidP="001514C5">
      <w:pPr>
        <w:spacing w:after="0" w:line="240" w:lineRule="auto"/>
        <w:jc w:val="center"/>
        <w:rPr>
          <w:rFonts w:ascii="Times New Roman" w:hAnsi="Times New Roman" w:cs="Times New Roman"/>
          <w:b/>
          <w:sz w:val="32"/>
          <w:szCs w:val="32"/>
        </w:rPr>
      </w:pPr>
    </w:p>
    <w:p w14:paraId="64B7A12E" w14:textId="36E7BD0A" w:rsidR="001514C5" w:rsidRPr="00E4523B" w:rsidRDefault="001514C5" w:rsidP="00E4523B">
      <w:pPr>
        <w:spacing w:after="0" w:line="360" w:lineRule="auto"/>
        <w:ind w:firstLine="567"/>
        <w:jc w:val="both"/>
        <w:rPr>
          <w:rFonts w:ascii="Times New Roman" w:eastAsia="Times New Roman" w:hAnsi="Times New Roman" w:cs="Times New Roman"/>
          <w:bCs/>
          <w:iCs/>
          <w:sz w:val="28"/>
          <w:szCs w:val="28"/>
          <w:lang w:val="vi-VN" w:eastAsia="x-none"/>
        </w:rPr>
      </w:pPr>
      <w:r w:rsidRPr="00E4523B">
        <w:rPr>
          <w:rFonts w:ascii="Times New Roman" w:eastAsia="Times New Roman" w:hAnsi="Times New Roman" w:cs="Times New Roman"/>
          <w:b/>
          <w:bCs/>
          <w:iCs/>
          <w:sz w:val="28"/>
          <w:szCs w:val="28"/>
          <w:u w:val="single"/>
          <w:lang w:val="vi-VN" w:eastAsia="x-none"/>
        </w:rPr>
        <w:t xml:space="preserve">Nhóm </w:t>
      </w:r>
      <w:r w:rsidR="00E03E95">
        <w:rPr>
          <w:rFonts w:ascii="Times New Roman" w:eastAsia="Times New Roman" w:hAnsi="Times New Roman" w:cs="Times New Roman"/>
          <w:b/>
          <w:bCs/>
          <w:iCs/>
          <w:sz w:val="28"/>
          <w:szCs w:val="28"/>
          <w:u w:val="single"/>
          <w:lang w:val="vi-VN" w:eastAsia="x-none"/>
        </w:rPr>
        <w:t>1</w:t>
      </w:r>
      <w:r w:rsidRPr="00E4523B">
        <w:rPr>
          <w:rFonts w:ascii="Times New Roman" w:eastAsia="Times New Roman" w:hAnsi="Times New Roman" w:cs="Times New Roman"/>
          <w:b/>
          <w:bCs/>
          <w:iCs/>
          <w:sz w:val="28"/>
          <w:szCs w:val="28"/>
          <w:u w:val="single"/>
          <w:lang w:val="vi-VN" w:eastAsia="x-none"/>
        </w:rPr>
        <w:t>:</w:t>
      </w:r>
      <w:r w:rsidR="00C64269">
        <w:rPr>
          <w:rFonts w:ascii="Times New Roman" w:eastAsia="Times New Roman" w:hAnsi="Times New Roman" w:cs="Times New Roman"/>
          <w:bCs/>
          <w:iCs/>
          <w:sz w:val="28"/>
          <w:szCs w:val="28"/>
          <w:lang w:val="vi-VN" w:eastAsia="x-none"/>
        </w:rPr>
        <w:t xml:space="preserve"> </w:t>
      </w:r>
      <w:r w:rsidR="00D570D9" w:rsidRPr="00E03E95">
        <w:rPr>
          <w:rFonts w:ascii="Times New Roman" w:hAnsi="Times New Roman" w:cs="Times New Roman"/>
          <w:i/>
          <w:iCs/>
          <w:sz w:val="28"/>
          <w:szCs w:val="28"/>
        </w:rPr>
        <w:t>"Muốn cứu nước và giải phóng dân tộc không có con đường nào khác con đường cách mạng vô sản".</w:t>
      </w:r>
      <w:r w:rsidR="00D570D9" w:rsidRPr="00D570D9">
        <w:rPr>
          <w:rFonts w:ascii="Times New Roman" w:hAnsi="Times New Roman" w:cs="Times New Roman"/>
          <w:sz w:val="28"/>
          <w:szCs w:val="28"/>
        </w:rPr>
        <w:t xml:space="preserve"> Phân tích luận điểm trên?</w:t>
      </w:r>
    </w:p>
    <w:p w14:paraId="73AF4463" w14:textId="2E834AFA" w:rsidR="001514C5" w:rsidRDefault="001514C5" w:rsidP="00E4523B">
      <w:pPr>
        <w:spacing w:after="0" w:line="360" w:lineRule="auto"/>
        <w:ind w:firstLine="567"/>
        <w:jc w:val="both"/>
        <w:rPr>
          <w:rFonts w:ascii="Times New Roman" w:hAnsi="Times New Roman" w:cs="Times New Roman"/>
          <w:bCs/>
          <w:iCs/>
          <w:sz w:val="28"/>
          <w:szCs w:val="28"/>
        </w:rPr>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sidR="00E03E95">
        <w:rPr>
          <w:rFonts w:ascii="Times New Roman" w:eastAsia="Times New Roman" w:hAnsi="Times New Roman" w:cs="Times New Roman"/>
          <w:b/>
          <w:bCs/>
          <w:iCs/>
          <w:sz w:val="28"/>
          <w:szCs w:val="28"/>
          <w:u w:val="single"/>
          <w:lang w:val="vi-VN" w:eastAsia="x-none"/>
        </w:rPr>
        <w:t>2</w:t>
      </w:r>
      <w:r w:rsidRPr="00E4523B">
        <w:rPr>
          <w:rFonts w:ascii="Times New Roman" w:eastAsia="Times New Roman" w:hAnsi="Times New Roman" w:cs="Times New Roman"/>
          <w:b/>
          <w:bCs/>
          <w:iCs/>
          <w:sz w:val="28"/>
          <w:szCs w:val="28"/>
          <w:u w:val="single"/>
          <w:lang w:val="it-IT" w:eastAsia="x-none"/>
        </w:rPr>
        <w:t xml:space="preserve">: </w:t>
      </w:r>
      <w:r w:rsidRPr="00E4523B">
        <w:rPr>
          <w:rFonts w:ascii="Times New Roman" w:eastAsia="Times New Roman" w:hAnsi="Times New Roman" w:cs="Times New Roman"/>
          <w:b/>
          <w:bCs/>
          <w:iCs/>
          <w:sz w:val="28"/>
          <w:szCs w:val="28"/>
          <w:u w:val="single"/>
          <w:lang w:val="vi-VN" w:eastAsia="x-none"/>
        </w:rPr>
        <w:t xml:space="preserve"> </w:t>
      </w:r>
      <w:r w:rsidR="00D570D9" w:rsidRPr="00E03E95">
        <w:rPr>
          <w:rFonts w:ascii="Times New Roman" w:hAnsi="Times New Roman" w:cs="Times New Roman"/>
          <w:bCs/>
          <w:i/>
          <w:sz w:val="28"/>
          <w:szCs w:val="28"/>
        </w:rPr>
        <w:t>“Quá độ lên CNXH là một cuộc đấu tranh cách mạng phức tạp, gian khổ và  lâu dài chứ “không thể một sớm một chiều”.</w:t>
      </w:r>
      <w:r w:rsidR="00D570D9" w:rsidRPr="00D570D9">
        <w:rPr>
          <w:rFonts w:ascii="Times New Roman" w:hAnsi="Times New Roman" w:cs="Times New Roman"/>
          <w:bCs/>
          <w:iCs/>
          <w:sz w:val="28"/>
          <w:szCs w:val="28"/>
        </w:rPr>
        <w:t xml:space="preserve"> Bởi vì, </w:t>
      </w:r>
      <w:r w:rsidR="00D570D9" w:rsidRPr="00E03E95">
        <w:rPr>
          <w:rFonts w:ascii="Times New Roman" w:hAnsi="Times New Roman" w:cs="Times New Roman"/>
          <w:bCs/>
          <w:i/>
          <w:sz w:val="28"/>
          <w:szCs w:val="28"/>
        </w:rPr>
        <w:t>“chúng ta phải xây dựng một xã hội hoàn toàn mới xưa nay chưa từng có trong lịch sử dân tộc ta”</w:t>
      </w:r>
      <w:r w:rsidR="00D570D9" w:rsidRPr="00D570D9">
        <w:rPr>
          <w:rFonts w:ascii="Times New Roman" w:hAnsi="Times New Roman" w:cs="Times New Roman"/>
          <w:bCs/>
          <w:iCs/>
          <w:sz w:val="28"/>
          <w:szCs w:val="28"/>
        </w:rPr>
        <w:t xml:space="preserve"> (Hồ Chí Minh Toàn tập, Nxb. Chính trị quốc gia, H, 2000, t.10, tr. 324, 329). Bằng sự phân tích loại hình và đặc điểm, nhiệm vụ, biện pháp xây dựng thời kỳ quá độ lên CNXH ở Việt Nam chứng minh nhận định trên?</w:t>
      </w:r>
    </w:p>
    <w:p w14:paraId="7F908151" w14:textId="1C36C167" w:rsidR="00E153AD" w:rsidRDefault="00E153AD" w:rsidP="00E4523B">
      <w:pPr>
        <w:spacing w:after="0" w:line="360" w:lineRule="auto"/>
        <w:ind w:firstLine="567"/>
        <w:jc w:val="both"/>
        <w:rPr>
          <w:rFonts w:ascii="Times New Roman" w:hAnsi="Times New Roman" w:cs="Times New Roman"/>
          <w:bCs/>
          <w:iCs/>
          <w:sz w:val="28"/>
          <w:szCs w:val="28"/>
        </w:rPr>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Pr>
          <w:rFonts w:ascii="Times New Roman" w:eastAsia="Times New Roman" w:hAnsi="Times New Roman" w:cs="Times New Roman"/>
          <w:b/>
          <w:bCs/>
          <w:iCs/>
          <w:sz w:val="28"/>
          <w:szCs w:val="28"/>
          <w:u w:val="single"/>
          <w:lang w:val="it-IT" w:eastAsia="x-none"/>
        </w:rPr>
        <w:t>3</w:t>
      </w:r>
      <w:r w:rsidRPr="00E4523B">
        <w:rPr>
          <w:rFonts w:ascii="Times New Roman" w:eastAsia="Times New Roman" w:hAnsi="Times New Roman" w:cs="Times New Roman"/>
          <w:b/>
          <w:bCs/>
          <w:iCs/>
          <w:sz w:val="28"/>
          <w:szCs w:val="28"/>
          <w:u w:val="single"/>
          <w:lang w:val="it-IT" w:eastAsia="x-none"/>
        </w:rPr>
        <w:t xml:space="preserve">: </w:t>
      </w:r>
      <w:r w:rsidRPr="00E4523B">
        <w:rPr>
          <w:rFonts w:ascii="Times New Roman" w:eastAsia="Times New Roman" w:hAnsi="Times New Roman" w:cs="Times New Roman"/>
          <w:b/>
          <w:bCs/>
          <w:iCs/>
          <w:sz w:val="28"/>
          <w:szCs w:val="28"/>
          <w:u w:val="single"/>
          <w:lang w:val="vi-VN" w:eastAsia="x-none"/>
        </w:rPr>
        <w:t xml:space="preserve"> </w:t>
      </w:r>
      <w:r>
        <w:rPr>
          <w:rFonts w:ascii="Times New Roman" w:eastAsia="Calibri" w:hAnsi="Times New Roman" w:cs="Times New Roman"/>
          <w:iCs/>
          <w:sz w:val="28"/>
          <w:szCs w:val="28"/>
          <w:lang w:val="vi-VN"/>
        </w:rPr>
        <w:t xml:space="preserve">Trong Di chúc, Người căn dặn: </w:t>
      </w:r>
      <w:r w:rsidRPr="008F4F63">
        <w:rPr>
          <w:rFonts w:ascii="Times New Roman" w:eastAsia="Calibri" w:hAnsi="Times New Roman" w:cs="Times New Roman"/>
          <w:i/>
          <w:sz w:val="28"/>
          <w:szCs w:val="28"/>
          <w:lang w:val="vi-VN"/>
        </w:rPr>
        <w:t>“Việc cần làm trước tiên là chỉnh đốn lại Đảng, làm cho mỗi đảng viên, mỗi đoàn viên, mỗi chi bộ đều ra sức làm tròn nhiệm vụ Đảng giao phó cho mình, toàn tâm, toàn ý phục vụ nhân dân”</w:t>
      </w:r>
      <w:r>
        <w:rPr>
          <w:rFonts w:ascii="Times New Roman" w:eastAsia="Calibri" w:hAnsi="Times New Roman" w:cs="Times New Roman"/>
          <w:i/>
          <w:sz w:val="28"/>
          <w:szCs w:val="28"/>
          <w:lang w:val="vi-VN"/>
        </w:rPr>
        <w:t xml:space="preserve">. </w:t>
      </w:r>
      <w:r w:rsidRPr="00DB5A8C">
        <w:rPr>
          <w:rFonts w:ascii="Times New Roman" w:eastAsia="Calibri" w:hAnsi="Times New Roman" w:cs="Times New Roman"/>
          <w:iCs/>
          <w:sz w:val="28"/>
          <w:szCs w:val="28"/>
          <w:lang w:val="vi-VN"/>
        </w:rPr>
        <w:t>Từ nhận định trên anh (chị) hãy làm rõ vai trò của công tác xây dựng Đảng theo tư tưởng Hồ Chí Minh?</w:t>
      </w:r>
    </w:p>
    <w:p w14:paraId="7313A797" w14:textId="25398512" w:rsidR="003E6B88" w:rsidRPr="00E4523B" w:rsidRDefault="003E6B88" w:rsidP="00E4523B">
      <w:pPr>
        <w:spacing w:after="0" w:line="360" w:lineRule="auto"/>
        <w:ind w:firstLine="567"/>
        <w:jc w:val="both"/>
        <w:rPr>
          <w:rStyle w:val="Nhnmanh"/>
          <w:rFonts w:ascii="Times New Roman" w:hAnsi="Times New Roman" w:cs="Times New Roman"/>
          <w:i w:val="0"/>
          <w:sz w:val="28"/>
          <w:szCs w:val="28"/>
          <w:bdr w:val="none" w:sz="0" w:space="0" w:color="auto" w:frame="1"/>
          <w:shd w:val="clear" w:color="auto" w:fill="FFFFFF"/>
        </w:rPr>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sidR="00C64269">
        <w:rPr>
          <w:rFonts w:ascii="Times New Roman" w:eastAsia="Times New Roman" w:hAnsi="Times New Roman" w:cs="Times New Roman"/>
          <w:b/>
          <w:bCs/>
          <w:iCs/>
          <w:sz w:val="28"/>
          <w:szCs w:val="28"/>
          <w:u w:val="single"/>
          <w:lang w:val="vi-VN" w:eastAsia="x-none"/>
        </w:rPr>
        <w:t>4</w:t>
      </w:r>
      <w:r>
        <w:rPr>
          <w:rFonts w:ascii="Times New Roman" w:eastAsia="Times New Roman" w:hAnsi="Times New Roman" w:cs="Times New Roman"/>
          <w:b/>
          <w:bCs/>
          <w:iCs/>
          <w:sz w:val="28"/>
          <w:szCs w:val="28"/>
          <w:u w:val="single"/>
          <w:lang w:val="it-IT" w:eastAsia="x-none"/>
        </w:rPr>
        <w:t xml:space="preserve">: </w:t>
      </w:r>
      <w:r w:rsidRPr="003E6B88">
        <w:rPr>
          <w:rStyle w:val="Nhnmanh"/>
          <w:rFonts w:ascii="Times New Roman" w:hAnsi="Times New Roman" w:cs="Times New Roman"/>
          <w:i w:val="0"/>
          <w:sz w:val="28"/>
          <w:szCs w:val="28"/>
          <w:bdr w:val="none" w:sz="0" w:space="0" w:color="auto" w:frame="1"/>
          <w:shd w:val="clear" w:color="auto" w:fill="FFFFFF"/>
        </w:rPr>
        <w:t xml:space="preserve">Phân tích </w:t>
      </w:r>
      <w:r w:rsidR="00B062F4">
        <w:rPr>
          <w:rStyle w:val="Nhnmanh"/>
          <w:rFonts w:ascii="Times New Roman" w:hAnsi="Times New Roman" w:cs="Times New Roman"/>
          <w:i w:val="0"/>
          <w:sz w:val="28"/>
          <w:szCs w:val="28"/>
          <w:bdr w:val="none" w:sz="0" w:space="0" w:color="auto" w:frame="1"/>
          <w:shd w:val="clear" w:color="auto" w:fill="FFFFFF"/>
        </w:rPr>
        <w:t xml:space="preserve">vai trò, </w:t>
      </w:r>
      <w:r w:rsidRPr="003E6B88">
        <w:rPr>
          <w:rStyle w:val="Nhnmanh"/>
          <w:rFonts w:ascii="Times New Roman" w:hAnsi="Times New Roman" w:cs="Times New Roman"/>
          <w:i w:val="0"/>
          <w:sz w:val="28"/>
          <w:szCs w:val="28"/>
          <w:bdr w:val="none" w:sz="0" w:space="0" w:color="auto" w:frame="1"/>
          <w:shd w:val="clear" w:color="auto" w:fill="FFFFFF"/>
        </w:rPr>
        <w:t xml:space="preserve">nội dung công tác </w:t>
      </w:r>
      <w:r w:rsidR="00C64269">
        <w:rPr>
          <w:rStyle w:val="Nhnmanh"/>
          <w:rFonts w:ascii="Times New Roman" w:hAnsi="Times New Roman" w:cs="Times New Roman"/>
          <w:i w:val="0"/>
          <w:sz w:val="28"/>
          <w:szCs w:val="28"/>
          <w:bdr w:val="none" w:sz="0" w:space="0" w:color="auto" w:frame="1"/>
          <w:shd w:val="clear" w:color="auto" w:fill="FFFFFF"/>
          <w:lang w:val="vi-VN"/>
        </w:rPr>
        <w:t>xây dựng Đảng</w:t>
      </w:r>
      <w:r w:rsidRPr="003E6B88">
        <w:rPr>
          <w:rStyle w:val="Nhnmanh"/>
          <w:rFonts w:ascii="Times New Roman" w:hAnsi="Times New Roman" w:cs="Times New Roman"/>
          <w:i w:val="0"/>
          <w:sz w:val="28"/>
          <w:szCs w:val="28"/>
          <w:bdr w:val="none" w:sz="0" w:space="0" w:color="auto" w:frame="1"/>
          <w:shd w:val="clear" w:color="auto" w:fill="FFFFFF"/>
        </w:rPr>
        <w:t xml:space="preserve"> trong TTHCM? Liên hệ thực tiễn đấu tranh, phòng, chống tham nhũng trong giai đoạn hiện nay ở Việt Nam?</w:t>
      </w:r>
    </w:p>
    <w:p w14:paraId="325687B4" w14:textId="40B6547F" w:rsidR="00D570D9" w:rsidRDefault="001514C5" w:rsidP="00E4523B">
      <w:pPr>
        <w:spacing w:after="0" w:line="360" w:lineRule="auto"/>
        <w:ind w:firstLine="567"/>
        <w:jc w:val="both"/>
        <w:rPr>
          <w:rStyle w:val="Nhnmanh"/>
          <w:rFonts w:ascii="Times New Roman" w:hAnsi="Times New Roman" w:cs="Times New Roman"/>
          <w:i w:val="0"/>
          <w:sz w:val="28"/>
          <w:szCs w:val="28"/>
          <w:bdr w:val="none" w:sz="0" w:space="0" w:color="auto" w:frame="1"/>
          <w:shd w:val="clear" w:color="auto" w:fill="FFFFFF"/>
        </w:rPr>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sidR="00C64269">
        <w:rPr>
          <w:rFonts w:ascii="Times New Roman" w:eastAsia="Times New Roman" w:hAnsi="Times New Roman" w:cs="Times New Roman"/>
          <w:b/>
          <w:bCs/>
          <w:iCs/>
          <w:sz w:val="28"/>
          <w:szCs w:val="28"/>
          <w:u w:val="single"/>
          <w:lang w:val="vi-VN" w:eastAsia="x-none"/>
        </w:rPr>
        <w:t>5</w:t>
      </w:r>
      <w:r w:rsidRPr="00E4523B">
        <w:rPr>
          <w:rFonts w:ascii="Times New Roman" w:eastAsia="Times New Roman" w:hAnsi="Times New Roman" w:cs="Times New Roman"/>
          <w:b/>
          <w:bCs/>
          <w:iCs/>
          <w:sz w:val="28"/>
          <w:szCs w:val="28"/>
          <w:u w:val="single"/>
          <w:lang w:val="it-IT" w:eastAsia="x-none"/>
        </w:rPr>
        <w:t>:</w:t>
      </w:r>
      <w:r w:rsidRPr="00E4523B">
        <w:rPr>
          <w:rStyle w:val="Nhnmanh"/>
          <w:rFonts w:ascii="Times New Roman" w:hAnsi="Times New Roman" w:cs="Times New Roman"/>
          <w:sz w:val="28"/>
          <w:szCs w:val="28"/>
          <w:bdr w:val="none" w:sz="0" w:space="0" w:color="auto" w:frame="1"/>
          <w:shd w:val="clear" w:color="auto" w:fill="FFFFFF"/>
        </w:rPr>
        <w:t xml:space="preserve"> </w:t>
      </w:r>
      <w:r w:rsidR="00D570D9" w:rsidRPr="00D570D9">
        <w:rPr>
          <w:rStyle w:val="Nhnmanh"/>
          <w:rFonts w:ascii="Times New Roman" w:hAnsi="Times New Roman" w:cs="Times New Roman"/>
          <w:i w:val="0"/>
          <w:sz w:val="28"/>
          <w:szCs w:val="28"/>
          <w:bdr w:val="none" w:sz="0" w:space="0" w:color="auto" w:frame="1"/>
          <w:shd w:val="clear" w:color="auto" w:fill="FFFFFF"/>
        </w:rPr>
        <w:t>Phân tích bản chất, nội dung TTHCM về nhà nước của dân, do dân, vì dân. Liên hệ trách nhiệm sinh viên trong việc góp phần xây dựng nhà nước của dân, do dân, vì dân trong giai đoạn hiện nay?</w:t>
      </w:r>
    </w:p>
    <w:p w14:paraId="0D0936AF" w14:textId="4A02665A" w:rsidR="001514C5" w:rsidRDefault="001514C5" w:rsidP="00E4523B">
      <w:pPr>
        <w:spacing w:after="0" w:line="360" w:lineRule="auto"/>
        <w:ind w:firstLine="567"/>
        <w:jc w:val="both"/>
        <w:rPr>
          <w:rFonts w:ascii="Times New Roman" w:hAnsi="Times New Roman" w:cs="Times New Roman"/>
          <w:sz w:val="28"/>
          <w:szCs w:val="28"/>
          <w:lang w:val="it-IT"/>
        </w:rPr>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sidR="00C64269">
        <w:rPr>
          <w:rFonts w:ascii="Times New Roman" w:eastAsia="Times New Roman" w:hAnsi="Times New Roman" w:cs="Times New Roman"/>
          <w:b/>
          <w:bCs/>
          <w:iCs/>
          <w:sz w:val="28"/>
          <w:szCs w:val="28"/>
          <w:u w:val="single"/>
          <w:lang w:val="vi-VN" w:eastAsia="x-none"/>
        </w:rPr>
        <w:t>6</w:t>
      </w:r>
      <w:r w:rsidRPr="00E4523B">
        <w:rPr>
          <w:rFonts w:ascii="Times New Roman" w:eastAsia="Times New Roman" w:hAnsi="Times New Roman" w:cs="Times New Roman"/>
          <w:b/>
          <w:bCs/>
          <w:iCs/>
          <w:sz w:val="28"/>
          <w:szCs w:val="28"/>
          <w:u w:val="single"/>
          <w:lang w:val="it-IT" w:eastAsia="x-none"/>
        </w:rPr>
        <w:t>:</w:t>
      </w:r>
      <w:r w:rsidRPr="00E4523B">
        <w:rPr>
          <w:rFonts w:ascii="Times New Roman" w:hAnsi="Times New Roman" w:cs="Times New Roman"/>
          <w:bCs/>
          <w:iCs/>
          <w:sz w:val="28"/>
          <w:szCs w:val="28"/>
        </w:rPr>
        <w:t xml:space="preserve"> </w:t>
      </w:r>
      <w:r w:rsidR="00D570D9" w:rsidRPr="00D570D9">
        <w:rPr>
          <w:rFonts w:ascii="Times New Roman" w:hAnsi="Times New Roman" w:cs="Times New Roman"/>
          <w:sz w:val="28"/>
          <w:szCs w:val="28"/>
          <w:lang w:val="it-IT"/>
        </w:rPr>
        <w:t xml:space="preserve">Trong thư gửi đồng bào Công giáo ngày 14/10/1945, Người viết: </w:t>
      </w:r>
      <w:r w:rsidR="00D570D9" w:rsidRPr="00E03E95">
        <w:rPr>
          <w:rFonts w:ascii="Times New Roman" w:hAnsi="Times New Roman" w:cs="Times New Roman"/>
          <w:i/>
          <w:iCs/>
          <w:sz w:val="28"/>
          <w:szCs w:val="28"/>
          <w:lang w:val="it-IT"/>
        </w:rPr>
        <w:t>“Không đoàn kết thì suy và mất. Có đoàn kết thì thịnh và còn. Chúng ta phải lấy đoàn kết mà xoay vần vận mệnh, giữ gìn dân tộc và bảo vệ nước nhà”.</w:t>
      </w:r>
      <w:r w:rsidR="00D570D9" w:rsidRPr="00D570D9">
        <w:rPr>
          <w:rFonts w:ascii="Times New Roman" w:hAnsi="Times New Roman" w:cs="Times New Roman"/>
          <w:sz w:val="28"/>
          <w:szCs w:val="28"/>
          <w:lang w:val="it-IT"/>
        </w:rPr>
        <w:t xml:space="preserve"> Bằng việc phân tích vai trò, lực lượng và điều kiện trong xây dựng lực lượng đại đoàn kết dân tộc hãy làm rõ câu nói trên?</w:t>
      </w:r>
    </w:p>
    <w:p w14:paraId="33A3897B" w14:textId="01A0C7CB" w:rsidR="00D570D9" w:rsidRDefault="00D570D9" w:rsidP="00E4523B">
      <w:pPr>
        <w:spacing w:after="0" w:line="360" w:lineRule="auto"/>
        <w:ind w:firstLine="567"/>
        <w:jc w:val="both"/>
        <w:rPr>
          <w:rFonts w:ascii="Times New Roman" w:hAnsi="Times New Roman" w:cs="Times New Roman"/>
          <w:sz w:val="28"/>
          <w:szCs w:val="28"/>
          <w:lang w:val="it-IT"/>
        </w:rPr>
      </w:pPr>
      <w:r w:rsidRPr="00E4523B">
        <w:rPr>
          <w:rFonts w:ascii="Times New Roman" w:eastAsia="Times New Roman" w:hAnsi="Times New Roman" w:cs="Times New Roman"/>
          <w:b/>
          <w:bCs/>
          <w:iCs/>
          <w:sz w:val="28"/>
          <w:szCs w:val="28"/>
          <w:u w:val="single"/>
          <w:lang w:val="vi-VN" w:eastAsia="x-none"/>
        </w:rPr>
        <w:lastRenderedPageBreak/>
        <w:t>Nhóm</w:t>
      </w:r>
      <w:r w:rsidRPr="00E4523B">
        <w:rPr>
          <w:rFonts w:ascii="Times New Roman" w:eastAsia="Times New Roman" w:hAnsi="Times New Roman" w:cs="Times New Roman"/>
          <w:b/>
          <w:bCs/>
          <w:iCs/>
          <w:sz w:val="28"/>
          <w:szCs w:val="28"/>
          <w:u w:val="single"/>
          <w:lang w:val="it-IT" w:eastAsia="x-none"/>
        </w:rPr>
        <w:t xml:space="preserve"> </w:t>
      </w:r>
      <w:r w:rsidR="00C64269">
        <w:rPr>
          <w:rFonts w:ascii="Times New Roman" w:eastAsia="Times New Roman" w:hAnsi="Times New Roman" w:cs="Times New Roman"/>
          <w:b/>
          <w:bCs/>
          <w:iCs/>
          <w:sz w:val="28"/>
          <w:szCs w:val="28"/>
          <w:u w:val="single"/>
          <w:lang w:val="vi-VN" w:eastAsia="x-none"/>
        </w:rPr>
        <w:t>7</w:t>
      </w:r>
      <w:r>
        <w:rPr>
          <w:rFonts w:ascii="Times New Roman" w:eastAsia="Times New Roman" w:hAnsi="Times New Roman" w:cs="Times New Roman"/>
          <w:b/>
          <w:bCs/>
          <w:iCs/>
          <w:sz w:val="28"/>
          <w:szCs w:val="28"/>
          <w:u w:val="single"/>
          <w:lang w:val="it-IT" w:eastAsia="x-none"/>
        </w:rPr>
        <w:t xml:space="preserve">: </w:t>
      </w:r>
      <w:r w:rsidRPr="00D570D9">
        <w:rPr>
          <w:rFonts w:ascii="Times New Roman" w:hAnsi="Times New Roman" w:cs="Times New Roman"/>
          <w:sz w:val="28"/>
          <w:szCs w:val="28"/>
          <w:lang w:val="it-IT"/>
        </w:rPr>
        <w:t xml:space="preserve">Hiện nay, khái niệm “Thần tượng” của giới trẻ không chỉ còn là những ngôi sao trong làng giải trí, như: diễn viên, ca sĩ... hay trong các lĩnh vực như: y tế, khoa học, chính trị, thể thao... mà còn mở rộng đến những cá nhân không hề có chút tài năng, đóng góp gì cho xã hội, họ chỉ là những người bày ra các chiêu trò lố bịch, vi phạm đạo đức và bỗng nổi tiếng nhờ sự tung hô trên mạng xã hội. Không những vậy, những con người đó còn làm ảnh hưởng tới suy nghĩ và hành động của giới trẻ. Như Khá Bảnh, Huấn hoa hồng… </w:t>
      </w:r>
      <w:r w:rsidR="00580899">
        <w:rPr>
          <w:rFonts w:ascii="Times New Roman" w:hAnsi="Times New Roman" w:cs="Times New Roman"/>
          <w:sz w:val="28"/>
          <w:szCs w:val="28"/>
          <w:lang w:val="vi-VN"/>
        </w:rPr>
        <w:t>Bằng việc phân tích q</w:t>
      </w:r>
      <w:r w:rsidR="00580899" w:rsidRPr="00580899">
        <w:rPr>
          <w:rFonts w:ascii="Times New Roman" w:hAnsi="Times New Roman" w:cs="Times New Roman"/>
          <w:sz w:val="28"/>
          <w:szCs w:val="28"/>
          <w:lang w:val="vi-VN"/>
        </w:rPr>
        <w:t>uan điểm của Hồ Chí Minh về các vấn đề chung của văn hóa</w:t>
      </w:r>
      <w:r w:rsidR="00580899">
        <w:rPr>
          <w:rFonts w:ascii="Times New Roman" w:hAnsi="Times New Roman" w:cs="Times New Roman"/>
          <w:sz w:val="28"/>
          <w:szCs w:val="28"/>
          <w:lang w:val="vi-VN"/>
        </w:rPr>
        <w:t>,</w:t>
      </w:r>
      <w:r w:rsidR="00580899" w:rsidRPr="00D570D9">
        <w:rPr>
          <w:rFonts w:ascii="Times New Roman" w:hAnsi="Times New Roman" w:cs="Times New Roman"/>
          <w:sz w:val="28"/>
          <w:szCs w:val="28"/>
          <w:lang w:val="it-IT"/>
        </w:rPr>
        <w:t xml:space="preserve"> anh (chị) </w:t>
      </w:r>
      <w:r w:rsidR="00580899">
        <w:rPr>
          <w:rFonts w:ascii="Times New Roman" w:hAnsi="Times New Roman" w:cs="Times New Roman"/>
          <w:sz w:val="28"/>
          <w:szCs w:val="28"/>
          <w:lang w:val="vi-VN"/>
        </w:rPr>
        <w:t>bày tỏ q</w:t>
      </w:r>
      <w:r w:rsidRPr="00D570D9">
        <w:rPr>
          <w:rFonts w:ascii="Times New Roman" w:hAnsi="Times New Roman" w:cs="Times New Roman"/>
          <w:sz w:val="28"/>
          <w:szCs w:val="28"/>
          <w:lang w:val="it-IT"/>
        </w:rPr>
        <w:t>uan niệm về vấn đề trên?</w:t>
      </w:r>
    </w:p>
    <w:p w14:paraId="47BF3756" w14:textId="1BBF7DAF" w:rsidR="00AF32A2" w:rsidRPr="00E4523B" w:rsidRDefault="00AF32A2" w:rsidP="00E4523B">
      <w:pPr>
        <w:spacing w:after="0" w:line="360" w:lineRule="auto"/>
        <w:ind w:firstLine="567"/>
        <w:jc w:val="both"/>
        <w:rPr>
          <w:rFonts w:ascii="Times New Roman" w:hAnsi="Times New Roman" w:cs="Times New Roman"/>
          <w:sz w:val="28"/>
          <w:szCs w:val="28"/>
          <w:lang w:val="it-IT"/>
        </w:rPr>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sidR="00E03E95">
        <w:rPr>
          <w:rFonts w:ascii="Times New Roman" w:eastAsia="Times New Roman" w:hAnsi="Times New Roman" w:cs="Times New Roman"/>
          <w:b/>
          <w:bCs/>
          <w:iCs/>
          <w:sz w:val="28"/>
          <w:szCs w:val="28"/>
          <w:u w:val="single"/>
          <w:lang w:val="vi-VN" w:eastAsia="x-none"/>
        </w:rPr>
        <w:t>8</w:t>
      </w:r>
      <w:r>
        <w:rPr>
          <w:rFonts w:ascii="Times New Roman" w:eastAsia="Times New Roman" w:hAnsi="Times New Roman" w:cs="Times New Roman"/>
          <w:b/>
          <w:bCs/>
          <w:iCs/>
          <w:sz w:val="28"/>
          <w:szCs w:val="28"/>
          <w:u w:val="single"/>
          <w:lang w:val="it-IT" w:eastAsia="x-none"/>
        </w:rPr>
        <w:t xml:space="preserve">: </w:t>
      </w:r>
      <w:r w:rsidRPr="00AF32A2">
        <w:rPr>
          <w:rFonts w:ascii="Times New Roman" w:hAnsi="Times New Roman" w:cs="Times New Roman"/>
          <w:sz w:val="28"/>
          <w:szCs w:val="28"/>
          <w:lang w:val="it-IT"/>
        </w:rPr>
        <w:t>Phân tích quan điểm của HCM về 1 số lĩnh vực của văn hóa. Liên hệ với văn hóa học đường của sinh viên ĐH Công nghiệp Hà Nội (thực trạng và giải pháp)?</w:t>
      </w:r>
    </w:p>
    <w:p w14:paraId="35838548" w14:textId="2BC0B9DC" w:rsidR="001514C5" w:rsidRPr="00E4523B" w:rsidRDefault="001514C5" w:rsidP="00E4523B">
      <w:pPr>
        <w:spacing w:after="0" w:line="360" w:lineRule="auto"/>
        <w:ind w:firstLine="567"/>
        <w:jc w:val="both"/>
        <w:rPr>
          <w:rFonts w:ascii="Times New Roman" w:hAnsi="Times New Roman" w:cs="Times New Roman"/>
          <w:bCs/>
          <w:sz w:val="28"/>
          <w:szCs w:val="28"/>
          <w:lang w:eastAsia="fr-FR"/>
        </w:rPr>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sidR="00E03E95">
        <w:rPr>
          <w:rFonts w:ascii="Times New Roman" w:eastAsia="Times New Roman" w:hAnsi="Times New Roman" w:cs="Times New Roman"/>
          <w:b/>
          <w:bCs/>
          <w:iCs/>
          <w:sz w:val="28"/>
          <w:szCs w:val="28"/>
          <w:u w:val="single"/>
          <w:lang w:val="vi-VN" w:eastAsia="x-none"/>
        </w:rPr>
        <w:t>9</w:t>
      </w:r>
      <w:r w:rsidRPr="00E4523B">
        <w:rPr>
          <w:rFonts w:ascii="Times New Roman" w:eastAsia="Times New Roman" w:hAnsi="Times New Roman" w:cs="Times New Roman"/>
          <w:b/>
          <w:bCs/>
          <w:iCs/>
          <w:sz w:val="28"/>
          <w:szCs w:val="28"/>
          <w:u w:val="single"/>
          <w:lang w:val="it-IT" w:eastAsia="x-none"/>
        </w:rPr>
        <w:t>:</w:t>
      </w:r>
      <w:r w:rsidRPr="00E4523B">
        <w:rPr>
          <w:rFonts w:ascii="Times New Roman" w:hAnsi="Times New Roman" w:cs="Times New Roman"/>
          <w:sz w:val="28"/>
          <w:szCs w:val="28"/>
          <w:lang w:val="it-IT"/>
        </w:rPr>
        <w:t xml:space="preserve"> </w:t>
      </w:r>
      <w:r w:rsidR="00D570D9" w:rsidRPr="00D570D9">
        <w:rPr>
          <w:rFonts w:ascii="Times New Roman" w:hAnsi="Times New Roman" w:cs="Times New Roman"/>
          <w:bCs/>
          <w:sz w:val="28"/>
          <w:szCs w:val="28"/>
          <w:lang w:eastAsia="fr-FR"/>
        </w:rPr>
        <w:t xml:space="preserve">Tại lớp học chính trị của giáo viên cấp II, cấp III toàn miền Bắc năm 1958, Người nói: </w:t>
      </w:r>
      <w:r w:rsidR="00D570D9" w:rsidRPr="00E03E95">
        <w:rPr>
          <w:rFonts w:ascii="Times New Roman" w:hAnsi="Times New Roman" w:cs="Times New Roman"/>
          <w:bCs/>
          <w:i/>
          <w:iCs/>
          <w:sz w:val="28"/>
          <w:szCs w:val="28"/>
          <w:lang w:eastAsia="fr-FR"/>
        </w:rPr>
        <w:t>“Vì lợi ích mười năm thì phải trồng cây, vì lợi ích trăm năm thì phải trồng người”</w:t>
      </w:r>
      <w:r w:rsidR="00D570D9" w:rsidRPr="00D570D9">
        <w:rPr>
          <w:rFonts w:ascii="Times New Roman" w:hAnsi="Times New Roman" w:cs="Times New Roman"/>
          <w:bCs/>
          <w:sz w:val="28"/>
          <w:szCs w:val="28"/>
          <w:lang w:eastAsia="fr-FR"/>
        </w:rPr>
        <w:t>. Phân tích quan điểm của HCM về con người và vai trò của con người trong chiến lược “trồng người” để làm rõ nhận định trên? Sinh viên phải làm gì để xây dựng, phát triển con người toàn diện hướng tới chân, thiện, mỹ?</w:t>
      </w:r>
    </w:p>
    <w:p w14:paraId="5D6C9564" w14:textId="72E01A16" w:rsidR="007540C4" w:rsidRPr="00E4523B" w:rsidRDefault="001514C5" w:rsidP="00B062F4">
      <w:pPr>
        <w:spacing w:after="0" w:line="360" w:lineRule="auto"/>
        <w:ind w:firstLine="567"/>
        <w:jc w:val="both"/>
      </w:pPr>
      <w:r w:rsidRPr="00E4523B">
        <w:rPr>
          <w:rFonts w:ascii="Times New Roman" w:eastAsia="Times New Roman" w:hAnsi="Times New Roman" w:cs="Times New Roman"/>
          <w:b/>
          <w:bCs/>
          <w:iCs/>
          <w:sz w:val="28"/>
          <w:szCs w:val="28"/>
          <w:u w:val="single"/>
          <w:lang w:val="vi-VN" w:eastAsia="x-none"/>
        </w:rPr>
        <w:t>Nhóm</w:t>
      </w:r>
      <w:r w:rsidRPr="00E4523B">
        <w:rPr>
          <w:rFonts w:ascii="Times New Roman" w:eastAsia="Times New Roman" w:hAnsi="Times New Roman" w:cs="Times New Roman"/>
          <w:b/>
          <w:bCs/>
          <w:iCs/>
          <w:sz w:val="28"/>
          <w:szCs w:val="28"/>
          <w:u w:val="single"/>
          <w:lang w:val="it-IT" w:eastAsia="x-none"/>
        </w:rPr>
        <w:t xml:space="preserve"> </w:t>
      </w:r>
      <w:r w:rsidR="00E03E95">
        <w:rPr>
          <w:rFonts w:ascii="Times New Roman" w:eastAsia="Times New Roman" w:hAnsi="Times New Roman" w:cs="Times New Roman"/>
          <w:b/>
          <w:bCs/>
          <w:iCs/>
          <w:sz w:val="28"/>
          <w:szCs w:val="28"/>
          <w:u w:val="single"/>
          <w:lang w:val="vi-VN" w:eastAsia="x-none"/>
        </w:rPr>
        <w:t>10</w:t>
      </w:r>
      <w:r w:rsidRPr="00E4523B">
        <w:rPr>
          <w:rFonts w:ascii="Times New Roman" w:eastAsia="Times New Roman" w:hAnsi="Times New Roman" w:cs="Times New Roman"/>
          <w:b/>
          <w:bCs/>
          <w:iCs/>
          <w:sz w:val="28"/>
          <w:szCs w:val="28"/>
          <w:u w:val="single"/>
          <w:lang w:val="it-IT" w:eastAsia="x-none"/>
        </w:rPr>
        <w:t>:</w:t>
      </w:r>
      <w:r w:rsidRPr="00E4523B">
        <w:rPr>
          <w:rFonts w:ascii="Times New Roman" w:eastAsia="Times New Roman" w:hAnsi="Times New Roman" w:cs="Times New Roman"/>
          <w:b/>
          <w:bCs/>
          <w:iCs/>
          <w:sz w:val="28"/>
          <w:szCs w:val="28"/>
          <w:u w:val="single"/>
          <w:lang w:val="vi-VN" w:eastAsia="x-none"/>
        </w:rPr>
        <w:t xml:space="preserve"> </w:t>
      </w:r>
      <w:r w:rsidR="00E03E95" w:rsidRPr="00E03E95">
        <w:rPr>
          <w:rFonts w:ascii="Times New Roman" w:hAnsi="Times New Roman" w:cs="Times New Roman"/>
          <w:bCs/>
          <w:sz w:val="28"/>
          <w:szCs w:val="28"/>
          <w:lang w:eastAsia="fr-FR"/>
        </w:rPr>
        <w:t>Với bút danh C. K trong bài viết "Con đường phía trước"</w:t>
      </w:r>
      <w:r w:rsidR="00E03E95">
        <w:rPr>
          <w:rFonts w:ascii="Times New Roman" w:hAnsi="Times New Roman" w:cs="Times New Roman"/>
          <w:bCs/>
          <w:sz w:val="28"/>
          <w:szCs w:val="28"/>
          <w:lang w:val="vi-VN" w:eastAsia="fr-FR"/>
        </w:rPr>
        <w:t xml:space="preserve"> </w:t>
      </w:r>
      <w:r w:rsidR="00E03E95" w:rsidRPr="00E03E95">
        <w:rPr>
          <w:rFonts w:ascii="Times New Roman" w:hAnsi="Times New Roman" w:cs="Times New Roman"/>
          <w:bCs/>
          <w:sz w:val="28"/>
          <w:szCs w:val="28"/>
          <w:lang w:eastAsia="fr-FR"/>
        </w:rPr>
        <w:t xml:space="preserve">đăng trên báo Nhân Dân, số ra ngày 20/1/1960, Chủ tịch Hồ Chí Minh chỉ rõ: </w:t>
      </w:r>
      <w:r w:rsidR="00E03E95" w:rsidRPr="00E03E95">
        <w:rPr>
          <w:rFonts w:ascii="Times New Roman" w:hAnsi="Times New Roman" w:cs="Times New Roman"/>
          <w:bCs/>
          <w:i/>
          <w:iCs/>
          <w:sz w:val="28"/>
          <w:szCs w:val="28"/>
          <w:lang w:eastAsia="fr-FR"/>
        </w:rPr>
        <w:t>"Nước ta vốn là một nước nông nghiệp lạc hậu. Đó là chỗ bắt đầu đi của chúng ta... Đời sống nhân dân chỉ có thể thật dồi dào, khi chúng ta dùng máy móc để sản xuất một cách thật rộng rãi: dùng máy móc cả trong công nghiệp và trong nông nghiệp. Máy sẽ chắp thêm tay cho người, làm cho sức người tăng lên gấp trăm, nghìn lần và giúp người làm những việc phi thường... Đó là con đường phải đi của chúng ta, con đường công nghiệp hóa nước nhà"</w:t>
      </w:r>
      <w:r w:rsidR="00E03E95" w:rsidRPr="00E03E95">
        <w:rPr>
          <w:rFonts w:ascii="Times New Roman" w:hAnsi="Times New Roman" w:cs="Times New Roman"/>
          <w:bCs/>
          <w:sz w:val="28"/>
          <w:szCs w:val="28"/>
          <w:lang w:eastAsia="fr-FR"/>
        </w:rPr>
        <w:t>.</w:t>
      </w:r>
      <w:r w:rsidR="00E03E95">
        <w:rPr>
          <w:rFonts w:ascii="Times New Roman" w:hAnsi="Times New Roman" w:cs="Times New Roman"/>
          <w:bCs/>
          <w:sz w:val="28"/>
          <w:szCs w:val="28"/>
          <w:lang w:val="vi-VN" w:eastAsia="fr-FR"/>
        </w:rPr>
        <w:t xml:space="preserve"> Phân tích tư tưởng Hồ Chí Minh v</w:t>
      </w:r>
      <w:r w:rsidR="008D0FF6">
        <w:rPr>
          <w:rFonts w:ascii="Times New Roman" w:hAnsi="Times New Roman" w:cs="Times New Roman"/>
          <w:bCs/>
          <w:sz w:val="28"/>
          <w:szCs w:val="28"/>
          <w:lang w:eastAsia="fr-FR"/>
        </w:rPr>
        <w:t>ề</w:t>
      </w:r>
      <w:r w:rsidR="00E03E95">
        <w:rPr>
          <w:rFonts w:ascii="Times New Roman" w:hAnsi="Times New Roman" w:cs="Times New Roman"/>
          <w:bCs/>
          <w:sz w:val="28"/>
          <w:szCs w:val="28"/>
          <w:lang w:val="vi-VN" w:eastAsia="fr-FR"/>
        </w:rPr>
        <w:t xml:space="preserve"> công nghiệp hóa để làm rõ nhận định trên?</w:t>
      </w:r>
    </w:p>
    <w:sectPr w:rsidR="007540C4" w:rsidRPr="00E4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C5"/>
    <w:rsid w:val="001514C5"/>
    <w:rsid w:val="003E6B88"/>
    <w:rsid w:val="00580899"/>
    <w:rsid w:val="007540C4"/>
    <w:rsid w:val="008D0FF6"/>
    <w:rsid w:val="00906479"/>
    <w:rsid w:val="00935DE7"/>
    <w:rsid w:val="0098068D"/>
    <w:rsid w:val="00AF32A2"/>
    <w:rsid w:val="00B062F4"/>
    <w:rsid w:val="00C64269"/>
    <w:rsid w:val="00CC478E"/>
    <w:rsid w:val="00D570D9"/>
    <w:rsid w:val="00E03E95"/>
    <w:rsid w:val="00E153AD"/>
    <w:rsid w:val="00E4523B"/>
    <w:rsid w:val="00FD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716B"/>
  <w15:chartTrackingRefBased/>
  <w15:docId w15:val="{9F34845A-D3D6-478C-8145-263694CE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514C5"/>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1514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522</Words>
  <Characters>2978</Characters>
  <Application>Microsoft Office Word</Application>
  <DocSecurity>0</DocSecurity>
  <Lines>24</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Hieu</dc:creator>
  <cp:keywords/>
  <dc:description/>
  <cp:lastModifiedBy>Nguyễn Hồng Phúc</cp:lastModifiedBy>
  <cp:revision>7</cp:revision>
  <dcterms:created xsi:type="dcterms:W3CDTF">2021-09-15T07:04:00Z</dcterms:created>
  <dcterms:modified xsi:type="dcterms:W3CDTF">2022-07-05T01:46:00Z</dcterms:modified>
</cp:coreProperties>
</file>