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E7A" w:rsidRPr="00F02E7A" w:rsidRDefault="00F02E7A" w:rsidP="00F02E7A">
      <w:pPr>
        <w:spacing w:line="360" w:lineRule="auto"/>
        <w:ind w:firstLine="567"/>
        <w:rPr>
          <w:rFonts w:cs="Times New Roman"/>
          <w:b/>
          <w:bCs/>
          <w:szCs w:val="28"/>
        </w:rPr>
      </w:pPr>
      <w:r w:rsidRPr="00F02E7A">
        <w:rPr>
          <w:rFonts w:cs="Times New Roman"/>
          <w:b/>
          <w:bCs/>
          <w:szCs w:val="28"/>
        </w:rPr>
        <w:t>Trả lời câu hỏi phản biện các nhóm dành cho nhóm 4</w:t>
      </w:r>
    </w:p>
    <w:p w:rsidR="001B6DF7" w:rsidRPr="001B6DF7" w:rsidRDefault="001B6DF7" w:rsidP="001B6DF7">
      <w:pPr>
        <w:spacing w:line="360" w:lineRule="auto"/>
        <w:ind w:firstLine="567"/>
        <w:rPr>
          <w:rFonts w:cs="Times New Roman"/>
          <w:color w:val="FF0000"/>
          <w:szCs w:val="28"/>
        </w:rPr>
      </w:pPr>
      <w:r w:rsidRPr="001B6DF7">
        <w:rPr>
          <w:rFonts w:cs="Times New Roman"/>
          <w:color w:val="FF0000"/>
          <w:szCs w:val="28"/>
        </w:rPr>
        <w:t xml:space="preserve">Nhóm 1 gửi nhóm 4 câu hỏi phản </w:t>
      </w:r>
      <w:proofErr w:type="gramStart"/>
      <w:r w:rsidRPr="001B6DF7">
        <w:rPr>
          <w:rFonts w:cs="Times New Roman"/>
          <w:color w:val="FF0000"/>
          <w:szCs w:val="28"/>
        </w:rPr>
        <w:t>biện :</w:t>
      </w:r>
      <w:proofErr w:type="gramEnd"/>
      <w:r w:rsidRPr="001B6DF7">
        <w:rPr>
          <w:rFonts w:cs="Times New Roman"/>
          <w:color w:val="FF0000"/>
          <w:szCs w:val="28"/>
        </w:rPr>
        <w:t xml:space="preserve"> Hãy Nêu Quan điểm của Hồ Chí Minh về sự ra đời của Đảng Cộng sản Việt Nam? </w:t>
      </w:r>
    </w:p>
    <w:p w:rsidR="001B6DF7" w:rsidRPr="001B6DF7" w:rsidRDefault="001B6DF7" w:rsidP="001B6DF7">
      <w:pPr>
        <w:spacing w:line="360" w:lineRule="auto"/>
        <w:ind w:firstLine="567"/>
        <w:rPr>
          <w:rFonts w:cs="Times New Roman"/>
          <w:szCs w:val="28"/>
        </w:rPr>
      </w:pPr>
      <w:r w:rsidRPr="001B6DF7">
        <w:rPr>
          <w:rFonts w:cs="Times New Roman"/>
          <w:szCs w:val="28"/>
        </w:rPr>
        <w:t xml:space="preserve">Trả </w:t>
      </w:r>
      <w:proofErr w:type="gramStart"/>
      <w:r w:rsidRPr="001B6DF7">
        <w:rPr>
          <w:rFonts w:cs="Times New Roman"/>
          <w:szCs w:val="28"/>
        </w:rPr>
        <w:t>lời :</w:t>
      </w:r>
      <w:proofErr w:type="gramEnd"/>
      <w:r w:rsidRPr="001B6DF7">
        <w:rPr>
          <w:rFonts w:cs="Times New Roman"/>
          <w:szCs w:val="28"/>
        </w:rPr>
        <w:t xml:space="preserve">  </w:t>
      </w:r>
    </w:p>
    <w:p w:rsidR="001B6DF7" w:rsidRPr="001B6DF7" w:rsidRDefault="001B6DF7" w:rsidP="001B6DF7">
      <w:pPr>
        <w:spacing w:line="360" w:lineRule="auto"/>
        <w:ind w:firstLine="567"/>
        <w:rPr>
          <w:rFonts w:cs="Times New Roman"/>
          <w:szCs w:val="28"/>
        </w:rPr>
      </w:pPr>
      <w:r w:rsidRPr="001B6DF7">
        <w:rPr>
          <w:rFonts w:cs="Times New Roman"/>
          <w:szCs w:val="28"/>
        </w:rPr>
        <w:t xml:space="preserve">- Theo Lênin, Đảng Cộng sản là sản phẩm của sự kết hợp chủ nghĩa Mác -Lênin với phong trào công nhân. </w:t>
      </w:r>
    </w:p>
    <w:p w:rsidR="001B6DF7" w:rsidRPr="001B6DF7" w:rsidRDefault="001B6DF7" w:rsidP="001B6DF7">
      <w:pPr>
        <w:spacing w:line="360" w:lineRule="auto"/>
        <w:ind w:firstLine="567"/>
        <w:rPr>
          <w:rFonts w:cs="Times New Roman"/>
          <w:szCs w:val="28"/>
        </w:rPr>
      </w:pPr>
      <w:r w:rsidRPr="001B6DF7">
        <w:rPr>
          <w:rFonts w:cs="Times New Roman"/>
          <w:szCs w:val="28"/>
        </w:rPr>
        <w:t>- Vận dụng nguyên lý của chủ nghĩa Mác - Lênin vào điều kiện cụ thể của Việt Nam, Hồ Chí Minh xác định: Đảng Cộng sản Việt Nam ra đời là sản phẩm của sự kết hợp chủ nghĩa Mác - Lênin với phong trào công nhân và phong trào yêu nước.</w:t>
      </w:r>
    </w:p>
    <w:p w:rsidR="001B6DF7" w:rsidRPr="001B6DF7" w:rsidRDefault="001B6DF7" w:rsidP="001B6DF7">
      <w:pPr>
        <w:spacing w:line="360" w:lineRule="auto"/>
        <w:ind w:firstLine="567"/>
        <w:rPr>
          <w:rFonts w:cs="Times New Roman"/>
          <w:szCs w:val="28"/>
        </w:rPr>
      </w:pPr>
      <w:r w:rsidRPr="001B6DF7">
        <w:rPr>
          <w:rFonts w:cs="Times New Roman"/>
          <w:szCs w:val="28"/>
        </w:rPr>
        <w:t>+ Thứ nhất, phong trào yêu nước có vị trí, vai trò cực kỳ to lớn trong quá trình phát triển của dân tộc Việt Nam. Là giá trị văn hoá trường tồn trong văn hoá Việt Nam.</w:t>
      </w:r>
    </w:p>
    <w:p w:rsidR="001B6DF7" w:rsidRPr="001B6DF7" w:rsidRDefault="001B6DF7" w:rsidP="001B6DF7">
      <w:pPr>
        <w:spacing w:line="360" w:lineRule="auto"/>
        <w:ind w:firstLine="567"/>
        <w:rPr>
          <w:rFonts w:cs="Times New Roman"/>
          <w:szCs w:val="28"/>
        </w:rPr>
      </w:pPr>
      <w:r w:rsidRPr="001B6DF7">
        <w:rPr>
          <w:rFonts w:cs="Times New Roman"/>
          <w:szCs w:val="28"/>
        </w:rPr>
        <w:t>+ Thứ hai, phong trào công nhân kết hợp được với phong trào yêu nước bởi vì hai phong trào đó đều có mục tiêu chung: giải phóng dân tộc, làm cho Việt Nam được hoàn toàn độc lập, xây dựng đất nước hùng cường. Hơn nữa, phong trào yêu nước có trước phong trào công nhân, phong trào công nhân xét về nghĩa nào đó nó lại là phong trào yêu nước.</w:t>
      </w:r>
    </w:p>
    <w:p w:rsidR="001B6DF7" w:rsidRPr="001B6DF7" w:rsidRDefault="001B6DF7" w:rsidP="001B6DF7">
      <w:pPr>
        <w:spacing w:line="360" w:lineRule="auto"/>
        <w:ind w:firstLine="567"/>
        <w:rPr>
          <w:rFonts w:cs="Times New Roman"/>
          <w:szCs w:val="28"/>
        </w:rPr>
      </w:pPr>
      <w:r w:rsidRPr="001B6DF7">
        <w:rPr>
          <w:rFonts w:cs="Times New Roman"/>
          <w:szCs w:val="28"/>
        </w:rPr>
        <w:t>+ Thứ ba, phong trào nông dân kết hợp với phong trào công nhân. Nói đến phong trào yêu nước Việt Nam phải kể đến phong trào nông dân. Do đó, giữa phong trào công nhân và phong trào yêu nước có mối quan hệ mật thiết với nhau.</w:t>
      </w:r>
    </w:p>
    <w:p w:rsidR="001B6DF7" w:rsidRPr="001B6DF7" w:rsidRDefault="001B6DF7" w:rsidP="001B6DF7">
      <w:pPr>
        <w:spacing w:line="360" w:lineRule="auto"/>
        <w:ind w:firstLine="567"/>
        <w:rPr>
          <w:rFonts w:cs="Times New Roman"/>
          <w:szCs w:val="28"/>
        </w:rPr>
      </w:pPr>
      <w:r w:rsidRPr="001B6DF7">
        <w:rPr>
          <w:rFonts w:cs="Times New Roman"/>
          <w:szCs w:val="28"/>
        </w:rPr>
        <w:t>+ Thứ tư, phong trào yêu nước của trí thức Việt Nam là nhân tố quan trọng thúc đẩy sự kết hợp các yếu tố cho sự ra đời của Đảng Cộng sản Việt Nam.</w:t>
      </w:r>
    </w:p>
    <w:p w:rsidR="001B6DF7" w:rsidRPr="001B6DF7" w:rsidRDefault="001B6DF7" w:rsidP="001B6DF7">
      <w:pPr>
        <w:spacing w:line="360" w:lineRule="auto"/>
        <w:ind w:firstLine="567"/>
        <w:rPr>
          <w:rFonts w:cs="Times New Roman"/>
          <w:color w:val="FF0000"/>
          <w:szCs w:val="28"/>
        </w:rPr>
      </w:pPr>
      <w:r w:rsidRPr="001B6DF7">
        <w:rPr>
          <w:rFonts w:cs="Times New Roman"/>
          <w:color w:val="FF0000"/>
          <w:szCs w:val="28"/>
        </w:rPr>
        <w:t xml:space="preserve">Nhóm 2 gửi nhóm </w:t>
      </w:r>
      <w:proofErr w:type="gramStart"/>
      <w:r w:rsidRPr="001B6DF7">
        <w:rPr>
          <w:rFonts w:cs="Times New Roman"/>
          <w:color w:val="FF0000"/>
          <w:szCs w:val="28"/>
        </w:rPr>
        <w:t>4:Hồ</w:t>
      </w:r>
      <w:proofErr w:type="gramEnd"/>
      <w:r w:rsidRPr="001B6DF7">
        <w:rPr>
          <w:rFonts w:cs="Times New Roman"/>
          <w:color w:val="FF0000"/>
          <w:szCs w:val="28"/>
        </w:rPr>
        <w:t xml:space="preserve"> Chí Minh quan niệm như thế nào về tính tất yếu khách quan của công tác xây dựng, chỉnh đốn Đảng?</w:t>
      </w:r>
    </w:p>
    <w:p w:rsidR="001B6DF7" w:rsidRPr="00F02E7A" w:rsidRDefault="001B6DF7" w:rsidP="001B6DF7">
      <w:pPr>
        <w:spacing w:line="360" w:lineRule="auto"/>
        <w:ind w:firstLine="567"/>
        <w:rPr>
          <w:rFonts w:cs="Times New Roman"/>
          <w:color w:val="000000" w:themeColor="text1"/>
          <w:szCs w:val="28"/>
        </w:rPr>
      </w:pPr>
      <w:r w:rsidRPr="00F02E7A">
        <w:rPr>
          <w:rFonts w:cs="Times New Roman"/>
          <w:color w:val="000000" w:themeColor="text1"/>
          <w:szCs w:val="28"/>
        </w:rPr>
        <w:t>Trả lời:</w:t>
      </w:r>
    </w:p>
    <w:p w:rsidR="001B6DF7" w:rsidRPr="00F02E7A" w:rsidRDefault="001B6DF7" w:rsidP="001B6DF7">
      <w:pPr>
        <w:spacing w:line="360" w:lineRule="auto"/>
        <w:ind w:firstLine="567"/>
        <w:rPr>
          <w:rFonts w:cs="Times New Roman"/>
          <w:szCs w:val="28"/>
        </w:rPr>
      </w:pPr>
      <w:r w:rsidRPr="00F02E7A">
        <w:rPr>
          <w:rFonts w:cs="Times New Roman"/>
          <w:szCs w:val="28"/>
        </w:rPr>
        <w:lastRenderedPageBreak/>
        <w:t>Xây dựng, chỉnh đốn Đảng luôn gắn với quá trình phát triển liên tục của sự nghiệp cách mạng do Đảng lãnh đạo. Trước diễn biến của điều kiện khách quan, bản thân Đảng phải tự chỉnh đốn, tự đổi mới để vươn lên làm tròn trọng trách trước giai cấp và dân tộc. Sinh thời, Chủ tịch Hồ Chí Minh chủ trương trước hết phải xây dựng, chỉnh đốn Đảng.</w:t>
      </w:r>
    </w:p>
    <w:p w:rsidR="001B6DF7" w:rsidRPr="00F02E7A" w:rsidRDefault="001B6DF7" w:rsidP="001B6DF7">
      <w:pPr>
        <w:spacing w:line="360" w:lineRule="auto"/>
        <w:ind w:firstLine="567"/>
        <w:rPr>
          <w:rFonts w:cs="Times New Roman"/>
          <w:szCs w:val="28"/>
        </w:rPr>
      </w:pPr>
      <w:r w:rsidRPr="00F02E7A">
        <w:rPr>
          <w:rFonts w:cs="Times New Roman"/>
          <w:szCs w:val="28"/>
        </w:rPr>
        <w:t>Người chỉ rõ: Đảng sống trong xã hội, là một bộ phận hợp thành cơ cấu của xã hội. Tổ chức Đảng và mỗi cán bộ, đảng viên ở các cấp, giữ các chức vụ đều chịu ảnh hưởng, tác động của môi trường, các quan hệ xã hội, cả cái tốt và cái xấu, cái tích cực, tiến bộ và cái tiêu cực, lạc hậu. Do đó, tổ chức Đảng và mỗi cán bộ, đảng viên phải thường xuyên rèn luyện. Đảng phải thường xuyên chú ý đến việc chỉnh đốn Đảng.</w:t>
      </w:r>
    </w:p>
    <w:p w:rsidR="001B6DF7" w:rsidRPr="001B6DF7" w:rsidRDefault="001B6DF7" w:rsidP="001B6DF7">
      <w:pPr>
        <w:spacing w:line="360" w:lineRule="auto"/>
        <w:ind w:firstLine="567"/>
        <w:rPr>
          <w:rFonts w:cs="Times New Roman"/>
          <w:szCs w:val="28"/>
        </w:rPr>
      </w:pPr>
      <w:r w:rsidRPr="00F02E7A">
        <w:rPr>
          <w:rFonts w:cs="Times New Roman"/>
          <w:szCs w:val="28"/>
        </w:rPr>
        <w:t>Trên bình diện phát triển cá nhân, xây dựng, chỉnh đốn Đảng, theo tư tưởng Hồ Chí Minh, trở thành nhu cầu tự hoàn thiện, nhu cầu tự làm trong sạch nhân cách của mỗi cán bộ, đảng viên.</w:t>
      </w:r>
    </w:p>
    <w:p w:rsidR="00FB4452" w:rsidRPr="00F02E7A" w:rsidRDefault="00FB4452" w:rsidP="00F02E7A">
      <w:pPr>
        <w:spacing w:line="360" w:lineRule="auto"/>
        <w:ind w:firstLine="567"/>
        <w:rPr>
          <w:rFonts w:cs="Times New Roman"/>
          <w:color w:val="FF0000"/>
          <w:szCs w:val="28"/>
        </w:rPr>
      </w:pPr>
      <w:r w:rsidRPr="00F02E7A">
        <w:rPr>
          <w:rFonts w:cs="Times New Roman"/>
          <w:color w:val="FF0000"/>
          <w:szCs w:val="28"/>
        </w:rPr>
        <w:t>Nhóm 3 gửi nhóm 4: Tại sao Hồ Chí Minh lại chọn chủ nghĩa Mác-Lênin làm nền tảng tư tưởng-lý luận của Đảng mà không phải bất kì 1 học thuyết nào khác?</w:t>
      </w:r>
    </w:p>
    <w:p w:rsidR="00A37F51" w:rsidRPr="00F02E7A" w:rsidRDefault="00FB4452" w:rsidP="00F02E7A">
      <w:pPr>
        <w:spacing w:line="360" w:lineRule="auto"/>
        <w:ind w:firstLine="567"/>
        <w:rPr>
          <w:rFonts w:cs="Times New Roman"/>
          <w:szCs w:val="28"/>
        </w:rPr>
      </w:pPr>
      <w:r w:rsidRPr="00F02E7A">
        <w:rPr>
          <w:rFonts w:cs="Times New Roman"/>
          <w:szCs w:val="28"/>
        </w:rPr>
        <w:t>Trả lời:</w:t>
      </w:r>
    </w:p>
    <w:p w:rsidR="00FB4452" w:rsidRPr="00F02E7A" w:rsidRDefault="00FB4452" w:rsidP="00F02E7A">
      <w:pPr>
        <w:spacing w:line="360" w:lineRule="auto"/>
        <w:ind w:firstLine="567"/>
        <w:rPr>
          <w:rFonts w:cs="Times New Roman"/>
          <w:szCs w:val="28"/>
        </w:rPr>
      </w:pPr>
      <w:r w:rsidRPr="00F02E7A">
        <w:rPr>
          <w:rFonts w:cs="Times New Roman"/>
          <w:szCs w:val="28"/>
        </w:rPr>
        <w:t xml:space="preserve"> Đảng Cộng sản Việt Nam lấy chủ nghĩa Mác – Lê-nin, tư tưởng Hồ Chí Minh làm nền tảng tư tưởng và kim chỉ nam cho hành động của mình.</w:t>
      </w:r>
    </w:p>
    <w:p w:rsidR="00FB4452" w:rsidRPr="00F02E7A" w:rsidRDefault="00FB4452" w:rsidP="00F02E7A">
      <w:pPr>
        <w:spacing w:line="360" w:lineRule="auto"/>
        <w:ind w:firstLine="567"/>
        <w:rPr>
          <w:rFonts w:cs="Times New Roman"/>
          <w:szCs w:val="28"/>
        </w:rPr>
      </w:pPr>
      <w:r w:rsidRPr="00F02E7A">
        <w:rPr>
          <w:rFonts w:cs="Times New Roman"/>
          <w:szCs w:val="28"/>
        </w:rPr>
        <w:t>Để làm sáng tỏ vấn đề đó, có thể căn cứ vào một số vấn đề cơ bản sau:</w:t>
      </w:r>
    </w:p>
    <w:p w:rsidR="00FB4452" w:rsidRPr="00F02E7A" w:rsidRDefault="00FB4452" w:rsidP="00F02E7A">
      <w:pPr>
        <w:spacing w:line="360" w:lineRule="auto"/>
        <w:ind w:firstLine="567"/>
        <w:rPr>
          <w:rFonts w:cs="Times New Roman"/>
          <w:szCs w:val="28"/>
        </w:rPr>
      </w:pPr>
      <w:r w:rsidRPr="00F02E7A">
        <w:rPr>
          <w:rFonts w:cs="Times New Roman"/>
          <w:szCs w:val="28"/>
        </w:rPr>
        <w:t>- Thứ nhất, Đảng ta vì lợi ích của giai cấp công nhân, nhân dân lao động và của cả dân tộc; đồng thời, mong muốn góp phần thúc đẩy phong trào cách mạng và tiến bộ trên thế giới.</w:t>
      </w:r>
    </w:p>
    <w:p w:rsidR="00FB4452" w:rsidRPr="00F02E7A" w:rsidRDefault="00FB4452" w:rsidP="00F02E7A">
      <w:pPr>
        <w:spacing w:line="360" w:lineRule="auto"/>
        <w:ind w:firstLine="567"/>
        <w:rPr>
          <w:rFonts w:cs="Times New Roman"/>
          <w:szCs w:val="28"/>
        </w:rPr>
      </w:pPr>
      <w:r w:rsidRPr="00F02E7A">
        <w:rPr>
          <w:rFonts w:cs="Times New Roman"/>
          <w:szCs w:val="28"/>
        </w:rPr>
        <w:t>- Thứ hai, xuất phát từ những biến đổi to lớn và sâu sắc của tình hình thế giới và những thành tựu, kinh nghiệm lịch sử của CNXH trong thế kỷ XX.</w:t>
      </w:r>
    </w:p>
    <w:p w:rsidR="00FB4452" w:rsidRPr="00F02E7A" w:rsidRDefault="00FB4452" w:rsidP="00F02E7A">
      <w:pPr>
        <w:spacing w:line="360" w:lineRule="auto"/>
        <w:ind w:firstLine="567"/>
        <w:rPr>
          <w:rFonts w:cs="Times New Roman"/>
          <w:szCs w:val="28"/>
        </w:rPr>
      </w:pPr>
      <w:r w:rsidRPr="00F02E7A">
        <w:rPr>
          <w:rFonts w:cs="Times New Roman"/>
          <w:szCs w:val="28"/>
        </w:rPr>
        <w:lastRenderedPageBreak/>
        <w:t>- Thứ ba, từ những nhận thức đúng giá trị lý luận với giá trị phương pháp luận của chủ nghĩa Mác – Lê-nin, tư tưởng Hồ Chí Minh.</w:t>
      </w:r>
    </w:p>
    <w:p w:rsidR="00722F3D" w:rsidRPr="00F02E7A" w:rsidRDefault="00FB4452" w:rsidP="00F02E7A">
      <w:pPr>
        <w:spacing w:line="360" w:lineRule="auto"/>
        <w:ind w:firstLine="567"/>
        <w:rPr>
          <w:rFonts w:cs="Times New Roman"/>
          <w:szCs w:val="28"/>
        </w:rPr>
      </w:pPr>
      <w:r w:rsidRPr="00F02E7A">
        <w:rPr>
          <w:rFonts w:cs="Times New Roman"/>
          <w:szCs w:val="28"/>
        </w:rPr>
        <w:t>Ngày nay, để đấu tranh với các thế lực thù địch xuyên tạc và bôi nhọ Đảng, chúng ta phải đồng thời thực hiện có hiệu quả công tác xây dựng đảng, bao gồm vận dụng và phát triển chủ nghĩa Mác - Lê-nin, tư tưởng Hồ Chí Minh; phải thấy được những giới hạn lịch sử của các quan điểm lý luận, nhất là các chính sách cụ thể để không ngừng phát triển học thuyết cách mạng đó; phải nâng cao sức “đề kháng” cho đội ngũ cán bộ, đảng viên, cán bộ, viên chức nhà nước; tích cực phòng, chống “tự diễn biến”, “tự chuyển hóa” về mặt tư tưởng, lý luận; rèn luyện phẩm chất đạo đức cách mạng. Chỉ có như vậy, Đảng Cộng sản Việt Nam mới hoàn thành được sứ mệnh lịch sử của mình.</w:t>
      </w:r>
    </w:p>
    <w:p w:rsidR="00FB4452" w:rsidRPr="00F02E7A" w:rsidRDefault="00FB4452" w:rsidP="00F02E7A">
      <w:pPr>
        <w:spacing w:line="360" w:lineRule="auto"/>
        <w:ind w:firstLine="567"/>
        <w:rPr>
          <w:rFonts w:cs="Times New Roman"/>
          <w:color w:val="FF0000"/>
          <w:szCs w:val="28"/>
        </w:rPr>
      </w:pPr>
      <w:r w:rsidRPr="00F02E7A">
        <w:rPr>
          <w:rFonts w:cs="Times New Roman"/>
          <w:color w:val="FF0000"/>
          <w:szCs w:val="28"/>
        </w:rPr>
        <w:t>Nhóm 5 gửi câu hỏi nhóm 4: Vì sao Hồ Chí Minh lại cho rằng: Đảng phải thường xuyên đổi mới và chỉnh đốn?</w:t>
      </w:r>
    </w:p>
    <w:p w:rsidR="00F02E7A" w:rsidRPr="00F02E7A" w:rsidRDefault="00F02E7A" w:rsidP="00F02E7A">
      <w:pPr>
        <w:pStyle w:val="ListParagraph"/>
        <w:numPr>
          <w:ilvl w:val="0"/>
          <w:numId w:val="2"/>
        </w:numPr>
        <w:spacing w:line="360" w:lineRule="auto"/>
        <w:ind w:firstLine="567"/>
        <w:rPr>
          <w:rFonts w:cs="Times New Roman"/>
          <w:szCs w:val="28"/>
        </w:rPr>
      </w:pPr>
      <w:r w:rsidRPr="00F02E7A">
        <w:rPr>
          <w:rFonts w:cs="Times New Roman"/>
          <w:szCs w:val="28"/>
          <w:shd w:val="clear" w:color="auto" w:fill="FFFFFF"/>
        </w:rPr>
        <w:t>Theo Hồ Chí Minh, một trong những biện pháp cơ bản là Đảng phải thường xuyên xây dựng, chỉnh đốn Đảng, và đây là công việc thường xuyên; Đảng cầm quyền, nhưng nhân dân là chủ. Vì vậy, chỉnh đốn Đảng một mặt, khẳng định sức mạnh chính trị to lớn của Đảng trong cải tạo cái cũ, xây dựng cái mới đối với các lĩnh vực đời sống xã hội; mặt khác, đấu tranh ngăn chặn, đẩy lùi các biểu hiện thoái hóa, biến chất của một bộ phận cán bộ, đảng viên lợi dụng cương vị của Đảng vi phạm quyền làm chủ của nhân dân, đi ngược lại lợi ích, nguyện vọng của nhân dân, dẫn tới lạm quyền, lộng quyền, đặc quyền, đặc lợi.</w:t>
      </w:r>
    </w:p>
    <w:p w:rsidR="001B6DF7" w:rsidRPr="001B6DF7" w:rsidRDefault="001B6DF7" w:rsidP="001B6DF7">
      <w:pPr>
        <w:spacing w:line="360" w:lineRule="auto"/>
        <w:rPr>
          <w:rFonts w:cs="Times New Roman"/>
          <w:color w:val="FF0000"/>
          <w:szCs w:val="28"/>
        </w:rPr>
      </w:pPr>
      <w:r>
        <w:rPr>
          <w:rFonts w:cs="Times New Roman"/>
          <w:color w:val="FF0000"/>
          <w:szCs w:val="28"/>
        </w:rPr>
        <w:t xml:space="preserve">        </w:t>
      </w:r>
      <w:r w:rsidRPr="001B6DF7">
        <w:rPr>
          <w:rFonts w:cs="Times New Roman"/>
          <w:color w:val="FF0000"/>
          <w:szCs w:val="28"/>
        </w:rPr>
        <w:t xml:space="preserve">Nhóm 6 gửi câu hỏi phản biện nhóm </w:t>
      </w:r>
      <w:proofErr w:type="gramStart"/>
      <w:r w:rsidRPr="001B6DF7">
        <w:rPr>
          <w:rFonts w:cs="Times New Roman"/>
          <w:color w:val="FF0000"/>
          <w:szCs w:val="28"/>
        </w:rPr>
        <w:t>4 :</w:t>
      </w:r>
      <w:proofErr w:type="gramEnd"/>
      <w:r w:rsidRPr="001B6DF7">
        <w:rPr>
          <w:rFonts w:cs="Times New Roman"/>
          <w:color w:val="FF0000"/>
          <w:szCs w:val="28"/>
        </w:rPr>
        <w:t xml:space="preserve"> Việc đấu tranh phòng chống tham nhũng trong giai đoạn hiện nay tại Việt Nam thể hiện nội dung gì trong công tác xây dựng Đảng?</w:t>
      </w:r>
    </w:p>
    <w:p w:rsidR="001B6DF7" w:rsidRPr="001B6DF7" w:rsidRDefault="001B6DF7" w:rsidP="001B6DF7">
      <w:pPr>
        <w:pStyle w:val="ListParagraph"/>
        <w:numPr>
          <w:ilvl w:val="0"/>
          <w:numId w:val="2"/>
        </w:numPr>
        <w:spacing w:line="360" w:lineRule="auto"/>
        <w:rPr>
          <w:rFonts w:cs="Times New Roman"/>
          <w:szCs w:val="28"/>
        </w:rPr>
      </w:pPr>
      <w:r w:rsidRPr="001B6DF7">
        <w:rPr>
          <w:rFonts w:cs="Times New Roman"/>
          <w:szCs w:val="28"/>
        </w:rPr>
        <w:t>Trả lời:</w:t>
      </w:r>
    </w:p>
    <w:p w:rsidR="001B6DF7" w:rsidRPr="001B6DF7" w:rsidRDefault="001B6DF7" w:rsidP="001B6DF7">
      <w:pPr>
        <w:spacing w:line="360" w:lineRule="auto"/>
        <w:ind w:left="360"/>
        <w:rPr>
          <w:rFonts w:cs="Times New Roman"/>
          <w:szCs w:val="28"/>
        </w:rPr>
      </w:pPr>
      <w:r>
        <w:rPr>
          <w:rFonts w:cs="Times New Roman"/>
          <w:szCs w:val="28"/>
        </w:rPr>
        <w:t xml:space="preserve">     -</w:t>
      </w:r>
      <w:r w:rsidRPr="001B6DF7">
        <w:rPr>
          <w:rFonts w:cs="Times New Roman"/>
          <w:szCs w:val="28"/>
        </w:rPr>
        <w:t xml:space="preserve">Ban Chỉ đạo "chỉ đạo, phối hợp, đôn đốc, kiểm tra, giám sát công tác phòng, chống tham nhũng, tiêu cực trong phạm vi cả nước"; "chỉ đạo công </w:t>
      </w:r>
      <w:r w:rsidRPr="001B6DF7">
        <w:rPr>
          <w:rFonts w:cs="Times New Roman"/>
          <w:szCs w:val="28"/>
        </w:rPr>
        <w:lastRenderedPageBreak/>
        <w:t>tác phòng, chống tham nhũng; phòng, chống tiêu cực, trọng tâm là suy thoái về tư tưởng chính trị, đạo đức, lối sống trong cán bộ, đảng viên, công chức, viên chức, trước hết là cán bộ lãnh đạo, quản lý các cấp của các tổ chức trong hệ thống chính trị trong phạm vi cả nước"; "chỉ đạo trực tiếp chỉ đạo xử lý các vụ án, vụ việc tham nhũng hoặc có dấu hiệu tham nhũng nghiêm trọng, phức tạp, dư luận xã hội quan tâm; các vụ án, vụ việc tiêu cực khác ngoài tham nhũng ảnh hưởng nghiêm trọng đến danh dự, uy tín, phẩm chất đạo đức, vai trò nêu gương của cán bộ, đảng viên, công chức, viên chức, làm suy giảm niềm tin của nhân dân đối với Đảng, Nhà nước và chế độ (gọi chung hai loại vụ án, vụ việc này là vụ án, vụ việc tham nhũng, tiêu cực nghiêm trọng, phức tạp, dư luận xã hội quan tâm) với nguyên tắc Ban Chỉ đạo chịu sự lãnh đạo, chỉ đạo trực tiếp của Bộ Chính trị, Ban Bí thư".</w:t>
      </w:r>
    </w:p>
    <w:p w:rsidR="00F02E7A" w:rsidRPr="00F02E7A" w:rsidRDefault="00F02E7A" w:rsidP="00F02E7A">
      <w:pPr>
        <w:spacing w:line="360" w:lineRule="auto"/>
        <w:ind w:firstLine="567"/>
        <w:rPr>
          <w:rFonts w:cs="Times New Roman"/>
          <w:color w:val="FF0000"/>
          <w:szCs w:val="28"/>
        </w:rPr>
      </w:pPr>
      <w:r w:rsidRPr="00F02E7A">
        <w:rPr>
          <w:rFonts w:cs="Times New Roman"/>
          <w:color w:val="FF0000"/>
          <w:szCs w:val="28"/>
        </w:rPr>
        <w:t xml:space="preserve">Câu hỏi nhóm 7 gửi nhóm 4: Nhà nước đã làm gì để xây dựng đảng liêm chính công minh dựa trên nội dung xây dựng </w:t>
      </w:r>
      <w:proofErr w:type="gramStart"/>
      <w:r w:rsidRPr="00F02E7A">
        <w:rPr>
          <w:rFonts w:cs="Times New Roman"/>
          <w:color w:val="FF0000"/>
          <w:szCs w:val="28"/>
        </w:rPr>
        <w:t>đảng ?</w:t>
      </w:r>
      <w:proofErr w:type="gramEnd"/>
      <w:r w:rsidRPr="00F02E7A">
        <w:rPr>
          <w:rFonts w:cs="Times New Roman"/>
          <w:color w:val="FF0000"/>
          <w:szCs w:val="28"/>
        </w:rPr>
        <w:t xml:space="preserve"> Cho ví dụ?</w:t>
      </w:r>
    </w:p>
    <w:p w:rsidR="00F02E7A" w:rsidRPr="00F02E7A" w:rsidRDefault="00F02E7A" w:rsidP="001B6DF7">
      <w:pPr>
        <w:pStyle w:val="ListParagraph"/>
        <w:numPr>
          <w:ilvl w:val="0"/>
          <w:numId w:val="2"/>
        </w:numPr>
        <w:spacing w:line="360" w:lineRule="auto"/>
        <w:ind w:left="357" w:firstLine="567"/>
        <w:rPr>
          <w:rFonts w:cs="Times New Roman"/>
          <w:szCs w:val="28"/>
        </w:rPr>
      </w:pPr>
      <w:r w:rsidRPr="00F02E7A">
        <w:rPr>
          <w:rFonts w:cs="Times New Roman"/>
          <w:szCs w:val="28"/>
        </w:rPr>
        <w:t>Một là, xây dựng niềm tin và ý chí trung thành với chủ nghĩa Mác-Lênin, tư tưởng Hồ Chí Minh - nền tảng tư tưởng lý luận của Đảng ta, của cách mạng Việt Nam. Đây là cơ sở, nền tảng để tập hợp mọi lực lượng, thống nhất hành động hướng đến mục tiêu, lý tưởng của Đảng Cộng sản Việt Nam, của Chủ tịch Hồ Chí Minh là đấu tranh giành và bảo vệ độc lập dân tộc, xây dựng chủ nghĩa xã hội, xây dựng đất nước phồn vinh, hạnh phúc cho nhân dân.</w:t>
      </w:r>
    </w:p>
    <w:p w:rsidR="00F02E7A" w:rsidRPr="00F02E7A" w:rsidRDefault="00F02E7A" w:rsidP="001B6DF7">
      <w:pPr>
        <w:pStyle w:val="ListParagraph"/>
        <w:numPr>
          <w:ilvl w:val="0"/>
          <w:numId w:val="2"/>
        </w:numPr>
        <w:spacing w:line="360" w:lineRule="auto"/>
        <w:ind w:left="357" w:firstLine="567"/>
        <w:rPr>
          <w:rFonts w:cs="Times New Roman"/>
          <w:szCs w:val="28"/>
        </w:rPr>
      </w:pPr>
      <w:r w:rsidRPr="00F02E7A">
        <w:rPr>
          <w:rFonts w:cs="Times New Roman"/>
          <w:szCs w:val="28"/>
        </w:rPr>
        <w:t>Hai là, xây dựng đội ngũ cán bộ, đảng viên, công chức, viên chức liêm chính. Đội ngũ cán bộ, đảng viên, công chức, viên chức học tập, rèn luyện và thực hành cần, kiệm, liêm, chính, chí công, vô tư sẽ trở thành nòng cốt, bảo đảm cho hệ thống chính trị liêm chính, nền chính trị liêm chính. Để làm được điều này phải có giải pháp chiến lược, lâu dài về công tác cán bộ, trong xây dựng Đảng, xây dựng Nhà nước pháp quyền xã hội chủ nghĩa</w:t>
      </w:r>
    </w:p>
    <w:p w:rsidR="00F02E7A" w:rsidRPr="00F02E7A" w:rsidRDefault="00F02E7A" w:rsidP="001B6DF7">
      <w:pPr>
        <w:pStyle w:val="ListParagraph"/>
        <w:numPr>
          <w:ilvl w:val="0"/>
          <w:numId w:val="2"/>
        </w:numPr>
        <w:spacing w:line="360" w:lineRule="auto"/>
        <w:ind w:left="357" w:firstLine="567"/>
        <w:rPr>
          <w:rFonts w:cs="Times New Roman"/>
          <w:szCs w:val="28"/>
        </w:rPr>
      </w:pPr>
      <w:r w:rsidRPr="00F02E7A">
        <w:rPr>
          <w:rFonts w:cs="Times New Roman"/>
          <w:szCs w:val="28"/>
        </w:rPr>
        <w:t xml:space="preserve">Ba là, hoàn thiện pháp luật và đẩy mạnh tổ chức thực hiện pháp luật về liêm chính, trong đó quan tâm Luật cán bộ, công chức, Luật phòng chống </w:t>
      </w:r>
      <w:r w:rsidRPr="00F02E7A">
        <w:rPr>
          <w:rFonts w:cs="Times New Roman"/>
          <w:szCs w:val="28"/>
        </w:rPr>
        <w:lastRenderedPageBreak/>
        <w:t>tham nhũng, Luật thực hành tiết kiệm, chống lãng phí, Luật khiếu nại, Luật tố cáo, v.v. theo hướng có thiết kế để ngăn chặn quan liêu, tham nhũng, lãng phí, tiêu cực từ gốc, để cán bộ, công chức, viên chức không muốn, không thể, không dám, không cần tham nhũng, lãng phí, tiêu cực. Cần học tập kinh nghiệm của cha ông và kinh nghiệm quốc tế: không bố trí làm quan ở quê hương, không bố trí lãnh đạo, quản lý ở một chức vụ quá hai nhiệm kỳ, tịch thu tài sản do tham nhũng mà có, thể chế hóa các nguyên tắc công khai, minh bạch, trách nhiệm giải trình trong hoạt động của các cơ quan, tổ chức gắn với chế tài xử lý cụ thể.</w:t>
      </w:r>
    </w:p>
    <w:p w:rsidR="00F02E7A" w:rsidRPr="00F02E7A" w:rsidRDefault="00F02E7A" w:rsidP="001B6DF7">
      <w:pPr>
        <w:pStyle w:val="ListParagraph"/>
        <w:numPr>
          <w:ilvl w:val="0"/>
          <w:numId w:val="2"/>
        </w:numPr>
        <w:spacing w:line="360" w:lineRule="auto"/>
        <w:ind w:left="357" w:firstLine="567"/>
        <w:rPr>
          <w:rFonts w:cs="Times New Roman"/>
          <w:szCs w:val="28"/>
        </w:rPr>
      </w:pPr>
      <w:r w:rsidRPr="00F02E7A">
        <w:rPr>
          <w:rFonts w:cs="Times New Roman"/>
          <w:szCs w:val="28"/>
        </w:rPr>
        <w:t xml:space="preserve">Bốn là, tiếp tục kiện toàn, củng cố các thiết chế phòng, chống tham </w:t>
      </w:r>
      <w:bookmarkStart w:id="0" w:name="_GoBack"/>
      <w:bookmarkEnd w:id="0"/>
      <w:r w:rsidRPr="00F02E7A">
        <w:rPr>
          <w:rFonts w:cs="Times New Roman"/>
          <w:szCs w:val="28"/>
        </w:rPr>
        <w:t>nhũng, lãng phí, tiêu cực. Phải có các thiết chế đủ năng lực, quyền lực, có biện pháp mạnh mới đủ sức ngăn ngừa quan liêu, tham nhũng, lãng phí, tiêu cực. Việc Ban Chấp hành Trung ương Đảng khóa XIII thống nhất chủ trương thành lập Ban Chỉ đạo cấp tỉnh phòng, chống tham nhũng, tiêu cực là bước phát triển mới trong các thiết chế bảo đảm liêm chính của hệ thống chính trị.</w:t>
      </w:r>
    </w:p>
    <w:p w:rsidR="00FB4452" w:rsidRPr="00F02E7A" w:rsidRDefault="00FB4452" w:rsidP="00F02E7A">
      <w:pPr>
        <w:spacing w:line="360" w:lineRule="auto"/>
        <w:ind w:firstLine="567"/>
        <w:rPr>
          <w:rFonts w:cs="Times New Roman"/>
          <w:color w:val="FF0000"/>
          <w:szCs w:val="28"/>
        </w:rPr>
      </w:pPr>
      <w:r w:rsidRPr="00F02E7A">
        <w:rPr>
          <w:rFonts w:cs="Times New Roman"/>
          <w:color w:val="FF0000"/>
          <w:szCs w:val="28"/>
        </w:rPr>
        <w:t xml:space="preserve">Câu hỏi nhóm 8 gửi nhóm 4: Tại sao nói: “Xây dựng đường lối chính trị là </w:t>
      </w:r>
      <w:r w:rsidR="00F02E7A" w:rsidRPr="00F02E7A">
        <w:rPr>
          <w:rFonts w:cs="Times New Roman"/>
          <w:color w:val="FF0000"/>
          <w:szCs w:val="28"/>
        </w:rPr>
        <w:t xml:space="preserve">một </w:t>
      </w:r>
      <w:r w:rsidRPr="00F02E7A">
        <w:rPr>
          <w:rFonts w:cs="Times New Roman"/>
          <w:color w:val="FF0000"/>
          <w:szCs w:val="28"/>
        </w:rPr>
        <w:t>vấn đề cốt tử trong sự tồn tại và phát triển của Đảng?</w:t>
      </w:r>
    </w:p>
    <w:p w:rsidR="00A37F51" w:rsidRPr="00F02E7A" w:rsidRDefault="00A37F51" w:rsidP="00F02E7A">
      <w:pPr>
        <w:pStyle w:val="ListParagraph"/>
        <w:numPr>
          <w:ilvl w:val="0"/>
          <w:numId w:val="1"/>
        </w:numPr>
        <w:spacing w:line="360" w:lineRule="auto"/>
        <w:ind w:firstLine="567"/>
        <w:rPr>
          <w:rFonts w:cs="Times New Roman"/>
          <w:szCs w:val="28"/>
        </w:rPr>
      </w:pPr>
      <w:r w:rsidRPr="00F02E7A">
        <w:rPr>
          <w:rFonts w:cs="Times New Roman"/>
          <w:szCs w:val="28"/>
        </w:rPr>
        <w:t>Đường lối chính trị cần phải được kiện toàn từ trên xuống dưới, từ trung ương đến địa phương, từ các cán bộ Đảng viên cho tới nhân dân lao động để họ luôn kiên định lập trường, giữ vững bản lĩnh chính trị trong mọi hoàn cảnh. Nếu sai lầm về đường lối chính trị sẽ gây ra những hậu quả nghiêm trọng đối với vận mệnh của tổ quốc, sinh mệnh của tổ quốc, sinh mệnh chính trị của hàng triệu Đảng viên cũng như của hàng triệu nhân dân lao động.</w:t>
      </w:r>
    </w:p>
    <w:sectPr w:rsidR="00A37F51" w:rsidRPr="00F02E7A" w:rsidSect="00F02E7A">
      <w:pgSz w:w="11909" w:h="16834"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Slab">
    <w:altName w:val="Arial"/>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A55EE"/>
    <w:multiLevelType w:val="hybridMultilevel"/>
    <w:tmpl w:val="FD30C4F0"/>
    <w:lvl w:ilvl="0" w:tplc="F9E0AB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3E27B7"/>
    <w:multiLevelType w:val="hybridMultilevel"/>
    <w:tmpl w:val="351CF082"/>
    <w:lvl w:ilvl="0" w:tplc="CC345B90">
      <w:numFmt w:val="bullet"/>
      <w:lvlText w:val="-"/>
      <w:lvlJc w:val="left"/>
      <w:pPr>
        <w:ind w:left="720" w:hanging="360"/>
      </w:pPr>
      <w:rPr>
        <w:rFonts w:ascii="Roboto Slab" w:eastAsiaTheme="minorHAnsi" w:hAnsi="Roboto Slab" w:cstheme="minorBidi" w:hint="default"/>
        <w:color w:val="471A00"/>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grammar="clean"/>
  <w:defaultTabStop w:val="720"/>
  <w:drawingGridHorizontalSpacing w:val="11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452"/>
    <w:rsid w:val="001B6DF7"/>
    <w:rsid w:val="00624EB3"/>
    <w:rsid w:val="00722F3D"/>
    <w:rsid w:val="00820249"/>
    <w:rsid w:val="00A37F51"/>
    <w:rsid w:val="00AC734C"/>
    <w:rsid w:val="00B749E3"/>
    <w:rsid w:val="00C04F28"/>
    <w:rsid w:val="00D42DE7"/>
    <w:rsid w:val="00EB4FC4"/>
    <w:rsid w:val="00F02E7A"/>
    <w:rsid w:val="00FB4452"/>
    <w:rsid w:val="00FE3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155A8"/>
  <w15:chartTrackingRefBased/>
  <w15:docId w15:val="{1645FCD6-1745-46AD-9C3A-6EAFC8D77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2022-07-27T15:07:00Z</dcterms:created>
  <dcterms:modified xsi:type="dcterms:W3CDTF">2022-07-27T15:42:00Z</dcterms:modified>
</cp:coreProperties>
</file>