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Loại cấu trúc dữ liệu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Đặc điểm chính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Ứng dụng phổ biến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Mảng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Các phần tử có cùng kiểu dữ liệu và được lưu trữ liên tiếp trong bộ nhớ. </w:t>
            </w:r>
            <w:r w:rsidRPr="00F15005">
              <w:rPr>
                <w:sz w:val="20"/>
                <w:szCs w:val="20"/>
              </w:rPr>
              <w:br/>
              <w:t>- Có thể truy cập ngẫu nhiên các phần tử qua chỉ số.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Lưu trữ dữ liệu tĩnh (như danh sách điểm số, ngày tháng). </w:t>
            </w:r>
            <w:r w:rsidRPr="00F15005">
              <w:rPr>
                <w:sz w:val="20"/>
                <w:szCs w:val="20"/>
              </w:rPr>
              <w:br/>
              <w:t>- Dùng trong các thuật toán tìm kiếm, sắp xếp.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Danh sách liên kết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Các phần tử (node) không được lưu trữ liên tiếp trong bộ nhớ. </w:t>
            </w:r>
            <w:r w:rsidRPr="00F15005">
              <w:rPr>
                <w:sz w:val="20"/>
                <w:szCs w:val="20"/>
              </w:rPr>
              <w:br/>
              <w:t>- Mỗi node chứa dữ liệu và con trỏ đến phần tử tiếp theo.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Quản lý bộ nhớ động. </w:t>
            </w:r>
            <w:r w:rsidRPr="00F15005">
              <w:rPr>
                <w:sz w:val="20"/>
                <w:szCs w:val="20"/>
              </w:rPr>
              <w:br/>
              <w:t xml:space="preserve">- Thực hiện các thao tác thêm, xóa dễ dàng. </w:t>
            </w:r>
            <w:r w:rsidRPr="00F15005">
              <w:rPr>
                <w:sz w:val="20"/>
                <w:szCs w:val="20"/>
              </w:rPr>
              <w:br/>
              <w:t>- Dùng trong các thuật toán như quản lý các đối tượng trong game.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Ngăn xếp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Dữ liệu được xử lý theo nguyên lý LIFO (Last In, First Out). </w:t>
            </w:r>
            <w:r w:rsidRPr="00F15005">
              <w:rPr>
                <w:sz w:val="20"/>
                <w:szCs w:val="20"/>
              </w:rPr>
              <w:br/>
              <w:t xml:space="preserve">- Các thao tác chính: push (thêm), pop (xóa), </w:t>
            </w:r>
            <w:proofErr w:type="gramStart"/>
            <w:r w:rsidRPr="00F15005">
              <w:rPr>
                <w:sz w:val="20"/>
                <w:szCs w:val="20"/>
              </w:rPr>
              <w:t>peek</w:t>
            </w:r>
            <w:proofErr w:type="gramEnd"/>
            <w:r w:rsidRPr="00F15005">
              <w:rPr>
                <w:sz w:val="20"/>
                <w:szCs w:val="20"/>
              </w:rPr>
              <w:t xml:space="preserve"> (lấy phần tử trên cùng).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Quản lý các tác vụ trong trình duyệt web (back/forward). </w:t>
            </w:r>
            <w:r w:rsidRPr="00F15005">
              <w:rPr>
                <w:sz w:val="20"/>
                <w:szCs w:val="20"/>
              </w:rPr>
              <w:br/>
              <w:t>- Lưu trữ trạng thái của chương trình (ví dụ: quay lại bước trước trong các game).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Hàng đợi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Dữ liệu được xử lý theo nguyên lý FIFO (First In, First Out). </w:t>
            </w:r>
            <w:r w:rsidRPr="00F15005">
              <w:rPr>
                <w:sz w:val="20"/>
                <w:szCs w:val="20"/>
              </w:rPr>
              <w:br/>
              <w:t>- Các thao tác chính: enqueue (thêm), dequeue (xóa).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Quản lý các tác vụ trong hệ điều hành (quản lý tiến trình). </w:t>
            </w:r>
            <w:r w:rsidRPr="00F15005">
              <w:rPr>
                <w:sz w:val="20"/>
                <w:szCs w:val="20"/>
              </w:rPr>
              <w:br/>
              <w:t>- Dùng trong hệ thống máy in (xử lý các yêu cầu in theo thứ tự).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Cây 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Một cấu trúc dữ liệu phân cấp, gồm các nút và các nhánh kết nối chúng. </w:t>
            </w:r>
            <w:r w:rsidRPr="00F15005">
              <w:rPr>
                <w:sz w:val="20"/>
                <w:szCs w:val="20"/>
              </w:rPr>
              <w:br/>
              <w:t>- Mỗi nút có thể có nhiều con, nhưng chỉ có một nút gốc.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Quản lý hệ thống tập tin. </w:t>
            </w:r>
            <w:r w:rsidRPr="00F15005">
              <w:rPr>
                <w:sz w:val="20"/>
                <w:szCs w:val="20"/>
              </w:rPr>
              <w:br/>
              <w:t xml:space="preserve">- Thuật toán tìm kiếm (như cây nhị phân tìm kiếm). </w:t>
            </w:r>
            <w:r w:rsidRPr="00F15005">
              <w:rPr>
                <w:sz w:val="20"/>
                <w:szCs w:val="20"/>
              </w:rPr>
              <w:br/>
              <w:t>- Cấu trúc dữ liệu cho cơ sở dữ liệu.</w:t>
            </w:r>
          </w:p>
        </w:tc>
      </w:tr>
      <w:tr w:rsidR="00F15005" w:rsidRPr="00F15005" w:rsidTr="00F15005"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>Đồ thị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Gồm các đỉnh và các cạnh nối giữa các đỉnh. </w:t>
            </w:r>
            <w:r w:rsidRPr="00F15005">
              <w:rPr>
                <w:sz w:val="20"/>
                <w:szCs w:val="20"/>
              </w:rPr>
              <w:br/>
              <w:t>- Có thể có hoặc không có hướng và trọng số trên các cạnh.</w:t>
            </w:r>
          </w:p>
        </w:tc>
        <w:tc>
          <w:tcPr>
            <w:tcW w:w="3192" w:type="dxa"/>
          </w:tcPr>
          <w:p w:rsidR="00F15005" w:rsidRPr="00F15005" w:rsidRDefault="00F15005">
            <w:pPr>
              <w:rPr>
                <w:sz w:val="20"/>
                <w:szCs w:val="20"/>
              </w:rPr>
            </w:pPr>
            <w:r w:rsidRPr="00F15005">
              <w:rPr>
                <w:sz w:val="20"/>
                <w:szCs w:val="20"/>
              </w:rPr>
              <w:t xml:space="preserve">- Mô hình hóa các mối quan hệ giữa các đối tượng (như mạng xã hội, hệ thống giao thông). </w:t>
            </w:r>
            <w:r w:rsidRPr="00F15005">
              <w:rPr>
                <w:sz w:val="20"/>
                <w:szCs w:val="20"/>
              </w:rPr>
              <w:br/>
              <w:t>- Thuật toán tìm đường (Dijkstra, Bellman-Ford).</w:t>
            </w:r>
          </w:p>
        </w:tc>
      </w:tr>
    </w:tbl>
    <w:p w:rsidR="00E049A1" w:rsidRPr="00F15005" w:rsidRDefault="00E049A1">
      <w:pPr>
        <w:rPr>
          <w:sz w:val="20"/>
          <w:szCs w:val="20"/>
        </w:rPr>
      </w:pPr>
    </w:p>
    <w:sectPr w:rsidR="00E049A1" w:rsidRPr="00F15005" w:rsidSect="00A52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">
    <w:altName w:val="Yu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F15005"/>
    <w:rsid w:val="000B2CC2"/>
    <w:rsid w:val="0032362E"/>
    <w:rsid w:val="00A52912"/>
    <w:rsid w:val="00A75DBE"/>
    <w:rsid w:val="00D96BDB"/>
    <w:rsid w:val="00E049A1"/>
    <w:rsid w:val="00F150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500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2024-12-02T08:23:00Z</dcterms:created>
  <dcterms:modified xsi:type="dcterms:W3CDTF">2024-12-02T08:28:00Z</dcterms:modified>
</cp:coreProperties>
</file>