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577F9" w14:textId="78C04A0B" w:rsidR="005F4719" w:rsidRDefault="005F4719">
      <w:r>
        <w:t>Retina face:</w:t>
      </w:r>
    </w:p>
    <w:p w14:paraId="1411E775" w14:textId="3159E00F" w:rsidR="005F4719" w:rsidRDefault="005F4719">
      <w:r>
        <w:t>Tạo ra bởi Imperial College London vào tháng 5 năm 2019</w:t>
      </w:r>
      <w:r w:rsidR="00B4488E">
        <w:t>.</w:t>
      </w:r>
    </w:p>
    <w:p w14:paraId="678E39CD" w14:textId="6023510B" w:rsidR="00B4488E" w:rsidRDefault="00B4488E">
      <w:r>
        <w:t>Bình thường 1 thuật toán khuôn mặt làm việc theo 3 quy trình:</w:t>
      </w:r>
    </w:p>
    <w:p w14:paraId="15104117" w14:textId="501DFE22" w:rsidR="00B4488E" w:rsidRDefault="00B4488E" w:rsidP="00B4488E">
      <w:pPr>
        <w:pStyle w:val="ListParagraph"/>
        <w:numPr>
          <w:ilvl w:val="0"/>
          <w:numId w:val="1"/>
        </w:numPr>
      </w:pPr>
      <w:r>
        <w:t>Xác định khuôn mặt và vẽ bounding box.</w:t>
      </w:r>
    </w:p>
    <w:p w14:paraId="2C37F7B4" w14:textId="5C3B0E50" w:rsidR="00B4488E" w:rsidRDefault="00B4488E" w:rsidP="00B4488E">
      <w:pPr>
        <w:pStyle w:val="ListParagraph"/>
        <w:numPr>
          <w:ilvl w:val="0"/>
          <w:numId w:val="1"/>
        </w:numPr>
      </w:pPr>
      <w:r>
        <w:t>Xác định 5 điểm mốc 3D.</w:t>
      </w:r>
    </w:p>
    <w:p w14:paraId="18CFAA0A" w14:textId="090DCF91" w:rsidR="00B4488E" w:rsidRDefault="00B4488E" w:rsidP="00B4488E">
      <w:pPr>
        <w:pStyle w:val="ListParagraph"/>
        <w:numPr>
          <w:ilvl w:val="0"/>
          <w:numId w:val="1"/>
        </w:numPr>
      </w:pPr>
      <w:r>
        <w:t>Tái tạo khuôn mặt 3D bằng các điểm.</w:t>
      </w:r>
    </w:p>
    <w:p w14:paraId="53AF8E87" w14:textId="22812843" w:rsidR="00B4488E" w:rsidRDefault="00B4488E" w:rsidP="00B4488E">
      <w:r>
        <w:t>Nhưng Retina làm tất cả trong 1 bước duy nhất.</w:t>
      </w:r>
    </w:p>
    <w:p w14:paraId="3A101B0C" w14:textId="77777777" w:rsidR="00B4488E" w:rsidRPr="00B4488E" w:rsidRDefault="00B4488E" w:rsidP="00B4488E">
      <w:r w:rsidRPr="00B4488E">
        <w:t xml:space="preserve">Mô hình hoạt động dựa trên cơ chế </w:t>
      </w:r>
      <w:r w:rsidRPr="00B4488E">
        <w:rPr>
          <w:b/>
          <w:bCs/>
        </w:rPr>
        <w:t>Single-shot</w:t>
      </w:r>
      <w:r w:rsidRPr="00B4488E">
        <w:t xml:space="preserve"> (một lần quét), giúp đạt tốc độ cao (thời gian thực).</w:t>
      </w:r>
    </w:p>
    <w:p w14:paraId="16EA80E4" w14:textId="77777777" w:rsidR="00B4488E" w:rsidRPr="00B4488E" w:rsidRDefault="00B4488E" w:rsidP="00B4488E">
      <w:pPr>
        <w:numPr>
          <w:ilvl w:val="0"/>
          <w:numId w:val="2"/>
        </w:numPr>
      </w:pPr>
      <w:r w:rsidRPr="00B4488E">
        <w:rPr>
          <w:b/>
          <w:bCs/>
        </w:rPr>
        <w:t>Feature Pyramid Network (FPN):</w:t>
      </w:r>
      <w:r w:rsidRPr="00B4488E">
        <w:t xml:space="preserve"> Sử dụng cấu trúc tháp đặc trưng để xử lý các khuôn mặt ở nhiều kích thước khác nhau (từ rất nhỏ đến rất lớn).</w:t>
      </w:r>
    </w:p>
    <w:p w14:paraId="3D5F6306" w14:textId="77777777" w:rsidR="00B4488E" w:rsidRPr="00B4488E" w:rsidRDefault="00B4488E" w:rsidP="00B4488E">
      <w:pPr>
        <w:numPr>
          <w:ilvl w:val="0"/>
          <w:numId w:val="2"/>
        </w:numPr>
      </w:pPr>
      <w:r w:rsidRPr="00B4488E">
        <w:rPr>
          <w:b/>
          <w:bCs/>
        </w:rPr>
        <w:t>Context Head Modules:</w:t>
      </w:r>
      <w:r w:rsidRPr="00B4488E">
        <w:t xml:space="preserve"> Tăng cường khả năng nhận diện ngữ cảnh (ví dụ: nhận diện mặt dựa vào cả phần đầu và vai) để phát hiện các khuôn mặt nhỏ hoặc bị mờ.</w:t>
      </w:r>
    </w:p>
    <w:p w14:paraId="0F66BFDD" w14:textId="77777777" w:rsidR="00B4488E" w:rsidRPr="00B4488E" w:rsidRDefault="00B4488E" w:rsidP="00B4488E">
      <w:pPr>
        <w:numPr>
          <w:ilvl w:val="0"/>
          <w:numId w:val="2"/>
        </w:numPr>
      </w:pPr>
      <w:r w:rsidRPr="00B4488E">
        <w:rPr>
          <w:b/>
          <w:bCs/>
        </w:rPr>
        <w:t>Deformable Convolution Network (DCN):</w:t>
      </w:r>
      <w:r w:rsidRPr="00B4488E">
        <w:t xml:space="preserve"> Thay thế các lớp tích chập thông thường bằng DCN để mô hình linh hoạt hơn trong việc xử lý các biến dạng của khuôn mặt (nghiêng, xoay).</w:t>
      </w:r>
    </w:p>
    <w:p w14:paraId="64B28C2B" w14:textId="77777777" w:rsidR="00B4488E" w:rsidRPr="00B4488E" w:rsidRDefault="00B4488E" w:rsidP="00B4488E">
      <w:r w:rsidRPr="00B4488E">
        <w:t>Đây là "trái tim" của thuật toán. RetinaFace tối ưu hóa đồng thời 4 thành phần trong hàm Loss</w:t>
      </w:r>
      <w:r w:rsidRPr="00B4488E">
        <w:rPr>
          <w:vertAlign w:val="superscript"/>
        </w:rPr>
        <w:t>7</w:t>
      </w:r>
      <w:r w:rsidRPr="00B4488E">
        <w:t>:</w:t>
      </w:r>
    </w:p>
    <w:p w14:paraId="30B83B65" w14:textId="77777777" w:rsidR="00B4488E" w:rsidRPr="00B4488E" w:rsidRDefault="00B4488E" w:rsidP="00B4488E">
      <w:pPr>
        <w:numPr>
          <w:ilvl w:val="0"/>
          <w:numId w:val="3"/>
        </w:numPr>
      </w:pPr>
      <w:r w:rsidRPr="00B4488E">
        <w:rPr>
          <w:b/>
          <w:bCs/>
        </w:rPr>
        <w:t>Face Classification Loss ($\mathcal{L}_{cls}$):</w:t>
      </w:r>
      <w:r w:rsidRPr="00B4488E">
        <w:t xml:space="preserve"> Xác định xem đó có phải là mặt người hay không (Softmax loss)</w:t>
      </w:r>
      <w:r w:rsidRPr="00B4488E">
        <w:rPr>
          <w:vertAlign w:val="superscript"/>
        </w:rPr>
        <w:t>8</w:t>
      </w:r>
      <w:r w:rsidRPr="00B4488E">
        <w:t>.</w:t>
      </w:r>
    </w:p>
    <w:p w14:paraId="26CB549B" w14:textId="77777777" w:rsidR="00B4488E" w:rsidRPr="00B4488E" w:rsidRDefault="00B4488E" w:rsidP="00B4488E">
      <w:pPr>
        <w:numPr>
          <w:ilvl w:val="0"/>
          <w:numId w:val="3"/>
        </w:numPr>
      </w:pPr>
      <w:r w:rsidRPr="00B4488E">
        <w:rPr>
          <w:b/>
          <w:bCs/>
        </w:rPr>
        <w:t>Face Box Regression Loss ($\mathcal{L}_{box}$):</w:t>
      </w:r>
      <w:r w:rsidRPr="00B4488E">
        <w:t xml:space="preserve"> Tinh chỉnh tọa độ khung hình chữ nhật bao quanh mặt</w:t>
      </w:r>
      <w:r w:rsidRPr="00B4488E">
        <w:rPr>
          <w:vertAlign w:val="superscript"/>
        </w:rPr>
        <w:t>9</w:t>
      </w:r>
      <w:r w:rsidRPr="00B4488E">
        <w:t>.</w:t>
      </w:r>
    </w:p>
    <w:p w14:paraId="617979A6" w14:textId="77777777" w:rsidR="00B4488E" w:rsidRPr="00B4488E" w:rsidRDefault="00B4488E" w:rsidP="00B4488E">
      <w:pPr>
        <w:numPr>
          <w:ilvl w:val="0"/>
          <w:numId w:val="3"/>
        </w:numPr>
      </w:pPr>
      <w:r w:rsidRPr="00B4488E">
        <w:rPr>
          <w:b/>
          <w:bCs/>
        </w:rPr>
        <w:t>Facial Landmarks Regression Loss ($\mathcal{L}_{pts}$):</w:t>
      </w:r>
      <w:r w:rsidRPr="00B4488E">
        <w:t xml:space="preserve"> Dự đoán vị trí 5 điểm mốc quan trọng</w:t>
      </w:r>
      <w:r w:rsidRPr="00B4488E">
        <w:rPr>
          <w:vertAlign w:val="superscript"/>
        </w:rPr>
        <w:t>10</w:t>
      </w:r>
      <w:r w:rsidRPr="00B4488E">
        <w:t>.</w:t>
      </w:r>
    </w:p>
    <w:p w14:paraId="0C3CD01E" w14:textId="77777777" w:rsidR="00B4488E" w:rsidRPr="00B4488E" w:rsidRDefault="00B4488E" w:rsidP="00B4488E">
      <w:pPr>
        <w:numPr>
          <w:ilvl w:val="0"/>
          <w:numId w:val="3"/>
        </w:numPr>
      </w:pPr>
      <w:r w:rsidRPr="00B4488E">
        <w:rPr>
          <w:b/>
          <w:bCs/>
        </w:rPr>
        <w:t>Mesh Regression Loss ($\mathcal{L}_{mesh}$):</w:t>
      </w:r>
      <w:r w:rsidRPr="00B4488E">
        <w:t xml:space="preserve"> Dự đoán 1.000 điểm 3D trên khuôn mặt</w:t>
      </w:r>
      <w:r w:rsidRPr="00B4488E">
        <w:rPr>
          <w:vertAlign w:val="superscript"/>
        </w:rPr>
        <w:t>11</w:t>
      </w:r>
      <w:r w:rsidRPr="00B4488E">
        <w:t>.</w:t>
      </w:r>
    </w:p>
    <w:p w14:paraId="1408B736" w14:textId="77777777" w:rsidR="00B4488E" w:rsidRPr="00B4488E" w:rsidRDefault="00B4488E" w:rsidP="00B4488E">
      <w:pPr>
        <w:numPr>
          <w:ilvl w:val="1"/>
          <w:numId w:val="3"/>
        </w:numPr>
      </w:pPr>
      <w:r w:rsidRPr="00B4488E">
        <w:rPr>
          <w:i/>
          <w:iCs/>
        </w:rPr>
        <w:t>Điểm đặc biệt:</w:t>
      </w:r>
      <w:r w:rsidRPr="00B4488E">
        <w:t xml:space="preserve"> Việc thêm nhánh dự đoán 3D (Mesh) giúp mô hình "hiểu" sâu hơn về cấu trúc khuôn mặt, từ đó làm tăng độ chính xác của việc phát hiện khung bao 2D, ngay cả khi không dùng kết quả 3D đó</w:t>
      </w:r>
      <w:r w:rsidRPr="00B4488E">
        <w:rPr>
          <w:vertAlign w:val="superscript"/>
        </w:rPr>
        <w:t>12121212</w:t>
      </w:r>
      <w:r w:rsidRPr="00B4488E">
        <w:t>.</w:t>
      </w:r>
    </w:p>
    <w:p w14:paraId="209D645C" w14:textId="77777777" w:rsidR="00B4488E" w:rsidRDefault="00B4488E" w:rsidP="00B4488E"/>
    <w:sectPr w:rsidR="00B44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C83"/>
    <w:multiLevelType w:val="multilevel"/>
    <w:tmpl w:val="6A2EE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C7EA4"/>
    <w:multiLevelType w:val="multilevel"/>
    <w:tmpl w:val="4FF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34F6F"/>
    <w:multiLevelType w:val="hybridMultilevel"/>
    <w:tmpl w:val="2190E83E"/>
    <w:lvl w:ilvl="0" w:tplc="0F822D1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950086">
    <w:abstractNumId w:val="2"/>
  </w:num>
  <w:num w:numId="2" w16cid:durableId="1623925352">
    <w:abstractNumId w:val="1"/>
  </w:num>
  <w:num w:numId="3" w16cid:durableId="629941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19"/>
    <w:rsid w:val="000C22D0"/>
    <w:rsid w:val="001569FC"/>
    <w:rsid w:val="00164535"/>
    <w:rsid w:val="00201178"/>
    <w:rsid w:val="005F4719"/>
    <w:rsid w:val="007963F9"/>
    <w:rsid w:val="00AD6AD7"/>
    <w:rsid w:val="00B4488E"/>
    <w:rsid w:val="00C84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16824"/>
  <w15:chartTrackingRefBased/>
  <w15:docId w15:val="{2BAC1E2D-8012-41FE-AA22-41980168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719"/>
    <w:rPr>
      <w:rFonts w:eastAsiaTheme="majorEastAsia" w:cstheme="majorBidi"/>
      <w:color w:val="272727" w:themeColor="text1" w:themeTint="D8"/>
    </w:rPr>
  </w:style>
  <w:style w:type="paragraph" w:styleId="Title">
    <w:name w:val="Title"/>
    <w:basedOn w:val="Normal"/>
    <w:next w:val="Normal"/>
    <w:link w:val="TitleChar"/>
    <w:uiPriority w:val="10"/>
    <w:qFormat/>
    <w:rsid w:val="005F4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719"/>
    <w:pPr>
      <w:spacing w:before="160"/>
      <w:jc w:val="center"/>
    </w:pPr>
    <w:rPr>
      <w:i/>
      <w:iCs/>
      <w:color w:val="404040" w:themeColor="text1" w:themeTint="BF"/>
    </w:rPr>
  </w:style>
  <w:style w:type="character" w:customStyle="1" w:styleId="QuoteChar">
    <w:name w:val="Quote Char"/>
    <w:basedOn w:val="DefaultParagraphFont"/>
    <w:link w:val="Quote"/>
    <w:uiPriority w:val="29"/>
    <w:rsid w:val="005F4719"/>
    <w:rPr>
      <w:i/>
      <w:iCs/>
      <w:color w:val="404040" w:themeColor="text1" w:themeTint="BF"/>
    </w:rPr>
  </w:style>
  <w:style w:type="paragraph" w:styleId="ListParagraph">
    <w:name w:val="List Paragraph"/>
    <w:basedOn w:val="Normal"/>
    <w:uiPriority w:val="34"/>
    <w:qFormat/>
    <w:rsid w:val="005F4719"/>
    <w:pPr>
      <w:ind w:left="720"/>
      <w:contextualSpacing/>
    </w:pPr>
  </w:style>
  <w:style w:type="character" w:styleId="IntenseEmphasis">
    <w:name w:val="Intense Emphasis"/>
    <w:basedOn w:val="DefaultParagraphFont"/>
    <w:uiPriority w:val="21"/>
    <w:qFormat/>
    <w:rsid w:val="005F4719"/>
    <w:rPr>
      <w:i/>
      <w:iCs/>
      <w:color w:val="0F4761" w:themeColor="accent1" w:themeShade="BF"/>
    </w:rPr>
  </w:style>
  <w:style w:type="paragraph" w:styleId="IntenseQuote">
    <w:name w:val="Intense Quote"/>
    <w:basedOn w:val="Normal"/>
    <w:next w:val="Normal"/>
    <w:link w:val="IntenseQuoteChar"/>
    <w:uiPriority w:val="30"/>
    <w:qFormat/>
    <w:rsid w:val="005F4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719"/>
    <w:rPr>
      <w:i/>
      <w:iCs/>
      <w:color w:val="0F4761" w:themeColor="accent1" w:themeShade="BF"/>
    </w:rPr>
  </w:style>
  <w:style w:type="character" w:styleId="IntenseReference">
    <w:name w:val="Intense Reference"/>
    <w:basedOn w:val="DefaultParagraphFont"/>
    <w:uiPriority w:val="32"/>
    <w:qFormat/>
    <w:rsid w:val="005F4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8374014">
      <w:bodyDiv w:val="1"/>
      <w:marLeft w:val="0"/>
      <w:marRight w:val="0"/>
      <w:marTop w:val="0"/>
      <w:marBottom w:val="0"/>
      <w:divBdr>
        <w:top w:val="none" w:sz="0" w:space="0" w:color="auto"/>
        <w:left w:val="none" w:sz="0" w:space="0" w:color="auto"/>
        <w:bottom w:val="none" w:sz="0" w:space="0" w:color="auto"/>
        <w:right w:val="none" w:sz="0" w:space="0" w:color="auto"/>
      </w:divBdr>
    </w:div>
    <w:div w:id="957221314">
      <w:bodyDiv w:val="1"/>
      <w:marLeft w:val="0"/>
      <w:marRight w:val="0"/>
      <w:marTop w:val="0"/>
      <w:marBottom w:val="0"/>
      <w:divBdr>
        <w:top w:val="none" w:sz="0" w:space="0" w:color="auto"/>
        <w:left w:val="none" w:sz="0" w:space="0" w:color="auto"/>
        <w:bottom w:val="none" w:sz="0" w:space="0" w:color="auto"/>
        <w:right w:val="none" w:sz="0" w:space="0" w:color="auto"/>
      </w:divBdr>
    </w:div>
    <w:div w:id="1789395205">
      <w:bodyDiv w:val="1"/>
      <w:marLeft w:val="0"/>
      <w:marRight w:val="0"/>
      <w:marTop w:val="0"/>
      <w:marBottom w:val="0"/>
      <w:divBdr>
        <w:top w:val="none" w:sz="0" w:space="0" w:color="auto"/>
        <w:left w:val="none" w:sz="0" w:space="0" w:color="auto"/>
        <w:bottom w:val="none" w:sz="0" w:space="0" w:color="auto"/>
        <w:right w:val="none" w:sz="0" w:space="0" w:color="auto"/>
      </w:divBdr>
    </w:div>
    <w:div w:id="191149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1</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Nhân</dc:creator>
  <cp:keywords/>
  <dc:description/>
  <cp:lastModifiedBy>Thành  Nhân</cp:lastModifiedBy>
  <cp:revision>1</cp:revision>
  <dcterms:created xsi:type="dcterms:W3CDTF">2025-12-27T16:12:00Z</dcterms:created>
  <dcterms:modified xsi:type="dcterms:W3CDTF">2025-12-28T16:21:00Z</dcterms:modified>
</cp:coreProperties>
</file>