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line="360" w:lineRule="auto" w:before="0" w:after="0"/>
        <w:jc w:val="center"/>
      </w:pPr>
      <w:bookmarkStart w:name="_Toc_RENCANA_PELAKSANAAN_PEMBELAJARAN_HARIAN__1775578683688" w:id="1"/>
      <w:r>
        <w:rPr>
          <w:rFonts w:ascii="Times New Roman" w:cs="Times New Roman" w:eastAsia="Times New Roman" w:hAnsi="Times New Roman"/>
          <w:b/>
          <w:bCs/>
          <w:i w:val="false"/>
          <w:iCs w:val="false"/>
          <w:strike w:val="false"/>
          <w:color w:val="000000"/>
          <w:sz w:val="32"/>
          <w:szCs w:val="32"/>
          <w:rtl w:val="false"/>
        </w:rPr>
        <w:t xml:space="preserve">RENCANA PELAKSANAAN PEMBELAJARAN HARIAN (RPPH)</w:t>
        <w:br/>
        <w:t>TAHUN AJARAN 2026/2027</w:t>
      </w:r>
      <w:bookmarkEnd w:id="1"/>
    </w:p>
    <w:p>
      <w:pPr>
        <w:bidi w:val="false"/>
        <w:spacing w:line="360" w:lineRule="auto" w:before="0" w:after="0"/>
        <w:jc w:val="left"/>
      </w:pPr>
      <w:r>
        <w:rPr>
          <w:rFonts w:ascii="Times New Roman" w:cs="Times New Roman" w:eastAsia="Times New Roman" w:hAnsi="Times New Roman"/>
          <w:b w:val="false"/>
          <w:bCs w:val="false"/>
          <w:i w:val="false"/>
          <w:iCs w:val="false"/>
          <w:strike w:val="false"/>
          <w:color w:val="000000"/>
          <w:sz w:val="24"/>
          <w:szCs w:val="24"/>
          <w:rtl w:val="false"/>
        </w:rPr>
        <w:t xml:space="preserve"/>
        <w:br/>
        <w:t>
Satuan Pendidikan : TK Senang</w:t>
        <w:br/>
        <w:t>
Tema/Sub-Tema : Diriku/Tubuhku</w:t>
        <w:br/>
        <w:t>
Hari/Tanggal : Jumat, 3 April 2026</w:t>
        <w:br/>
        <w:t>
Kelas/Kelompok Usia : Kelompok A (4-5 Tahun)</w:t>
        <w:br/>
        <w:t>
Semester/Minggu ke : 2026/2027</w:t>
        <w:br/>
        <w:t>
Alokasi Waktu : 60 Menit</w:t>
        <w:br/>
        <w:t>
Model Pembelajaran : Project-Based Learning (PjBL)</w:t>
        <w:br/>
        <w:t>
Fase : Fondasi</w:t>
        <w:br/>
        <w:t/>
      </w:r>
    </w:p>
    <w:p>
      <w:pPr>
        <w:pStyle w:val="2"/>
        <w:pStyle w:val="Heading2"/>
        <w:bidi w:val="false"/>
        <w:spacing w:line="360" w:lineRule="auto" w:before="720" w:after="0"/>
      </w:pPr>
      <w:bookmarkStart w:name="_Toc_A_IDENTIFIKASIH2_MARKER_1775578683693" w:id="1"/>
      <w:r>
        <w:rPr>
          <w:rFonts w:ascii="Times New Roman" w:cs="Times New Roman" w:eastAsia="Times New Roman" w:hAnsi="Times New Roman"/>
          <w:b/>
          <w:bCs/>
          <w:i w:val="false"/>
          <w:iCs w:val="false"/>
          <w:strike w:val="false"/>
          <w:color w:val="000000"/>
          <w:sz w:val="28"/>
          <w:szCs w:val="28"/>
          <w:rtl w:val="false"/>
        </w:rPr>
        <w:t xml:space="preserve">A. IDENTIFIKASI</w:t>
      </w:r>
      <w:r>
        <w:rPr>
          <w:rFonts w:ascii="Times New Roman" w:cs="Times New Roman" w:eastAsia="Times New Roman" w:hAnsi="Times New Roman"/>
          <w:b w:val="false"/>
          <w:bCs w:val="false"/>
          <w:i w:val="false"/>
          <w:iCs w:val="false"/>
          <w:strike w:val="false"/>
          <w:color w:val="000000"/>
          <w:sz w:val="28"/>
          <w:szCs w:val="28"/>
          <w:rtl w:val="false"/>
        </w:rPr>
        <w:t xml:space="preserve"/>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spacing w:line="360" w:lineRule="auto" w:before="0" w:after="0"/>
            </w:pPr>
            <w:r>
              <w:rPr>
                <w:rFonts w:ascii="Times New Roman" w:cs="Times New Roman" w:eastAsia="Times New Roman" w:hAnsi="Times New Roman"/>
                <w:b/>
                <w:bCs/>
                <w:i w:val="false"/>
                <w:iCs w:val="false"/>
                <w:strike w:val="false"/>
                <w:color w:val="000000"/>
                <w:sz w:val="24"/>
                <w:szCs w:val="24"/>
                <w:rtl w:val="false"/>
              </w:rPr>
              <w:t xml:space="preserve">Aspek</w:t>
            </w:r>
          </w:p>
        </w:tc>
        <w:tc>
          <w:tcPr>
            <w:shd w:fill="F2F2F2"/>
          </w:tcPr>
          <w:p>
            <w:pPr>
              <w:pStyle w:val="Strong"/>
              <w:jc w:val="left"/>
              <w:spacing w:line="360" w:lineRule="auto" w:before="0" w:after="0"/>
            </w:pPr>
            <w:r>
              <w:rPr>
                <w:rFonts w:ascii="Times New Roman" w:cs="Times New Roman" w:eastAsia="Times New Roman" w:hAnsi="Times New Roman"/>
                <w:b/>
                <w:bCs/>
                <w:i w:val="false"/>
                <w:iCs w:val="false"/>
                <w:strike w:val="false"/>
                <w:color w:val="000000"/>
                <w:sz w:val="24"/>
                <w:szCs w:val="24"/>
                <w:rtl w:val="false"/>
              </w:rPr>
              <w:t xml:space="preserve">Deskripsi</w:t>
            </w:r>
          </w:p>
        </w:tc>
      </w:tr>
      <w:tr>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Peserta Didik</w:t>
            </w:r>
          </w:p>
        </w:tc>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Anak usia 4-5 tahun memiliki kemampuan untuk mengenal diri dan lingkungannya, bersosialisasi sederhana, mengekspresikan emosi dan keinginan mereka dengan cara yang mudah dipahami oleh orang lain. Mereka aktif dalam bergerak dan bereksplorasi, memiliki kesadaran akan tubuh mereka, namun belum bisa membedakan secara rinci bagian-bagian tubuh dan fungsinya. Mereka sangat tertarik dengan aktivitas yang melibatkan permainan, imajinasi, dan eksplorasi visual dan kinestetik.</w:t>
            </w:r>
          </w:p>
        </w:tc>
      </w:tr>
      <w:tr>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Materi Pelajaran</w:t>
            </w:r>
          </w:p>
        </w:tc>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Cakupan materi identitas diri pada kelompok A (4-5 tahun) berfokus pada pengenalan dan penamaan bagian-bagian tubuh (kepala, mata, hidung, telinga, mulut, tangan, kaki, jari-jari), pemahaman fungsi dasar bagian-bagian tubuh tersebut (misalnya, mata melihat, tangan meraba, kaki berjalan), serta pengenalan perasaan dan emosi dasar seperti senang, sedih, marah, dan takut.</w:t>
            </w:r>
          </w:p>
        </w:tc>
      </w:tr>
      <w:tr>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Dimensi Profil Lulusan</w:t>
            </w:r>
          </w:p>
        </w:tc>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Berani, Kreatif, Mandiri</w:t>
            </w:r>
          </w:p>
        </w:tc>
      </w:tr>
    </w:tbl>
    <w:p>
      <w:pPr>
        <w:pStyle w:val="2"/>
        <w:pStyle w:val="Heading2"/>
        <w:bidi w:val="false"/>
        <w:spacing w:line="360" w:lineRule="auto" w:before="720" w:after="0"/>
      </w:pPr>
      <w:bookmarkStart w:name="_Toc_B_DESAIN_PEMBELAJARANH2_MARKER_1775578683700" w:id="1"/>
      <w:r>
        <w:rPr>
          <w:rFonts w:ascii="Times New Roman" w:cs="Times New Roman" w:eastAsia="Times New Roman" w:hAnsi="Times New Roman"/>
          <w:b/>
          <w:bCs/>
          <w:i w:val="false"/>
          <w:iCs w:val="false"/>
          <w:strike w:val="false"/>
          <w:color w:val="000000"/>
          <w:sz w:val="28"/>
          <w:szCs w:val="28"/>
          <w:rtl w:val="false"/>
        </w:rPr>
        <w:t xml:space="preserve">B. DESAIN PEMBELAJARAN</w:t>
      </w:r>
      <w:r>
        <w:rPr>
          <w:rFonts w:ascii="Times New Roman" w:cs="Times New Roman" w:eastAsia="Times New Roman" w:hAnsi="Times New Roman"/>
          <w:b w:val="false"/>
          <w:bCs w:val="false"/>
          <w:i w:val="false"/>
          <w:iCs w:val="false"/>
          <w:strike w:val="false"/>
          <w:color w:val="000000"/>
          <w:sz w:val="28"/>
          <w:szCs w:val="28"/>
          <w:rtl w:val="false"/>
        </w:rPr>
        <w:t xml:space="preserve"/>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spacing w:line="360" w:lineRule="auto" w:before="0" w:after="0"/>
            </w:pPr>
            <w:r>
              <w:rPr>
                <w:rFonts w:ascii="Times New Roman" w:cs="Times New Roman" w:eastAsia="Times New Roman" w:hAnsi="Times New Roman"/>
                <w:b/>
                <w:bCs/>
                <w:i w:val="false"/>
                <w:iCs w:val="false"/>
                <w:strike w:val="false"/>
                <w:color w:val="000000"/>
                <w:sz w:val="24"/>
                <w:szCs w:val="24"/>
                <w:rtl w:val="false"/>
              </w:rPr>
              <w:t xml:space="preserve">Komponen</w:t>
            </w:r>
          </w:p>
        </w:tc>
        <w:tc>
          <w:tcPr>
            <w:shd w:fill="F2F2F2"/>
          </w:tcPr>
          <w:p>
            <w:pPr>
              <w:pStyle w:val="Strong"/>
              <w:jc w:val="left"/>
              <w:spacing w:line="360" w:lineRule="auto" w:before="0" w:after="0"/>
            </w:pPr>
            <w:r>
              <w:rPr>
                <w:rFonts w:ascii="Times New Roman" w:cs="Times New Roman" w:eastAsia="Times New Roman" w:hAnsi="Times New Roman"/>
                <w:b/>
                <w:bCs/>
                <w:i w:val="false"/>
                <w:iCs w:val="false"/>
                <w:strike w:val="false"/>
                <w:color w:val="000000"/>
                <w:sz w:val="24"/>
                <w:szCs w:val="24"/>
                <w:rtl w:val="false"/>
              </w:rPr>
              <w:t xml:space="preserve">Deskripsi</w:t>
            </w:r>
          </w:p>
        </w:tc>
      </w:tr>
      <w:tr>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Capaian Pembelajaran</w:t>
            </w:r>
          </w:p>
        </w:tc>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 Mengenal dan menyebutkan bagian-bagian tubuh utama (kepala, mata, hidung, telinga, mulut, tangan, kaki).</w:t>
              <w:br/>
              <w:t>- Memahami fungsi dasar dari beberapa bagian tubuh (melihat, mendengar, meraba, berjalan).</w:t>
              <w:br/>
              <w:t>- Mengenali dan menyatakan emosi dasar (senang, sedih, marah, takut) serta memberi tahu orang dewasa ketika merasakannya.</w:t>
              <w:br/>
              <w:t>- Mulai mengembangkan kesadaran akan diri sendiri sebagai individu unik dan berperan dalam keluarga serta lingkungan sekitarnya.</w:t>
            </w:r>
          </w:p>
        </w:tc>
      </w:tr>
      <w:tr>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Lintas Disiplin Ilmu</w:t>
            </w:r>
          </w:p>
        </w:tc>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Pembelajaran ini mengintegrasikan aspek-aspek dari:</w:t>
              <w:br/>
              <w:t>- </w:t>
            </w:r>
            <w:r>
              <w:rPr>
                <w:rFonts w:ascii="Times New Roman" w:cs="Times New Roman" w:eastAsia="Times New Roman" w:hAnsi="Times New Roman"/>
                <w:b/>
                <w:bCs/>
                <w:i w:val="false"/>
                <w:iCs w:val="false"/>
                <w:strike w:val="false"/>
                <w:color w:val="000000"/>
                <w:sz w:val="24"/>
                <w:szCs w:val="24"/>
                <w:rtl w:val="false"/>
              </w:rPr>
              <w:t xml:space="preserve">Seni</w:t>
            </w:r>
            <w:r>
              <w:rPr>
                <w:rFonts w:ascii="Times New Roman" w:cs="Times New Roman" w:eastAsia="Times New Roman" w:hAnsi="Times New Roman"/>
                <w:b w:val="false"/>
                <w:bCs w:val="false"/>
                <w:i w:val="false"/>
                <w:iCs w:val="false"/>
                <w:strike w:val="false"/>
                <w:color w:val="000000"/>
                <w:sz w:val="24"/>
                <w:szCs w:val="24"/>
                <w:rtl w:val="false"/>
              </w:rPr>
              <w:t xml:space="preserve">: Melalui aktivitas seni rupa (menciptakan gambar tubuh manusia atau masker wajah), seni musik (nyanyian tentang bagian tubuh), dan gerak (tarian atau permainan tubuh).</w:t>
              <w:br/>
              <w:t>- </w:t>
            </w:r>
            <w:r>
              <w:rPr>
                <w:rFonts w:ascii="Times New Roman" w:cs="Times New Roman" w:eastAsia="Times New Roman" w:hAnsi="Times New Roman"/>
                <w:b/>
                <w:bCs/>
                <w:i w:val="false"/>
                <w:iCs w:val="false"/>
                <w:strike w:val="false"/>
                <w:color w:val="000000"/>
                <w:sz w:val="24"/>
                <w:szCs w:val="24"/>
                <w:rtl w:val="false"/>
              </w:rPr>
              <w:t xml:space="preserve">Bahasa</w:t>
            </w:r>
            <w:r>
              <w:rPr>
                <w:rFonts w:ascii="Times New Roman" w:cs="Times New Roman" w:eastAsia="Times New Roman" w:hAnsi="Times New Roman"/>
                <w:b w:val="false"/>
                <w:bCs w:val="false"/>
                <w:i w:val="false"/>
                <w:iCs w:val="false"/>
                <w:strike w:val="false"/>
                <w:color w:val="000000"/>
                <w:sz w:val="24"/>
                <w:szCs w:val="24"/>
                <w:rtl w:val="false"/>
              </w:rPr>
              <w:t xml:space="preserve">: Melalui percakapan singkat, diskusi, dan ekspresi verbal tentang pengalaman dan perasaan mereka.</w:t>
              <w:br/>
              <w:t>- </w:t>
            </w:r>
            <w:r>
              <w:rPr>
                <w:rFonts w:ascii="Times New Roman" w:cs="Times New Roman" w:eastAsia="Times New Roman" w:hAnsi="Times New Roman"/>
                <w:b/>
                <w:bCs/>
                <w:i w:val="false"/>
                <w:iCs w:val="false"/>
                <w:strike w:val="false"/>
                <w:color w:val="000000"/>
                <w:sz w:val="24"/>
                <w:szCs w:val="24"/>
                <w:rtl w:val="false"/>
              </w:rPr>
              <w:t xml:space="preserve">Pendidikan Jasmani dan Kesehatan</w:t>
            </w:r>
            <w:r>
              <w:rPr>
                <w:rFonts w:ascii="Times New Roman" w:cs="Times New Roman" w:eastAsia="Times New Roman" w:hAnsi="Times New Roman"/>
                <w:b w:val="false"/>
                <w:bCs w:val="false"/>
                <w:i w:val="false"/>
                <w:iCs w:val="false"/>
                <w:strike w:val="false"/>
                <w:color w:val="000000"/>
                <w:sz w:val="24"/>
                <w:szCs w:val="24"/>
                <w:rtl w:val="false"/>
              </w:rPr>
              <w:t xml:space="preserve">: Melalui gerakan tubuh, permainan motorik halus dan kasar, serta pemahaman dasar tentang pentingnya menjaga kebersihan dan kesehatan tubuh.</w:t>
            </w:r>
          </w:p>
        </w:tc>
      </w:tr>
      <w:tr>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Tujuan Pembelajaran</w:t>
            </w:r>
          </w:p>
        </w:tc>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Setelah mengikuti pembelajaran, peserta didik diharapkan mampu:</w:t>
              <w:br/>
              <w:t>- Menyebutkan dan menunjuk setidaknya 7 bagian tubuh utama (kepala, mata, hidung, telinga, mulut, tangan, kaki).</w:t>
              <w:br/>
              <w:t>- Memberikan contoh fungsi sederhana dari 3 bagian tubuh yang sudah dipelajari.</w:t>
              <w:br/>
              <w:t>- Menyampaikan emosi dasar yang dirasakan melalui ekspresi dan kata-kata sederhana.</w:t>
            </w:r>
          </w:p>
        </w:tc>
      </w:tr>
      <w:tr>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Topik Pembelajaran</w:t>
            </w:r>
          </w:p>
        </w:tc>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"Kenalan Dengan Tubuhku"</w:t>
            </w:r>
          </w:p>
        </w:tc>
      </w:tr>
      <w:tr>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Praktik Pedagogis</w:t>
            </w:r>
          </w:p>
        </w:tc>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 </w:t>
            </w:r>
            <w:r>
              <w:rPr>
                <w:rFonts w:ascii="Times New Roman" w:cs="Times New Roman" w:eastAsia="Times New Roman" w:hAnsi="Times New Roman"/>
                <w:b/>
                <w:bCs/>
                <w:i w:val="false"/>
                <w:iCs w:val="false"/>
                <w:strike w:val="false"/>
                <w:color w:val="000000"/>
                <w:sz w:val="24"/>
                <w:szCs w:val="24"/>
                <w:rtl w:val="false"/>
              </w:rPr>
              <w:t xml:space="preserve">Pendekatan Aktif dan Bermain</w:t>
            </w:r>
            <w:r>
              <w:rPr>
                <w:rFonts w:ascii="Times New Roman" w:cs="Times New Roman" w:eastAsia="Times New Roman" w:hAnsi="Times New Roman"/>
                <w:b w:val="false"/>
                <w:bCs w:val="false"/>
                <w:i w:val="false"/>
                <w:iCs w:val="false"/>
                <w:strike w:val="false"/>
                <w:color w:val="000000"/>
                <w:sz w:val="24"/>
                <w:szCs w:val="24"/>
                <w:rtl w:val="false"/>
              </w:rPr>
              <w:t xml:space="preserve">: Menggunakan metode pembelajaran yang melibatkan anak secara aktif melalui permainan, gerakan, dan eksplorasi sensori.</w:t>
              <w:br/>
              <w:t>- </w:t>
            </w:r>
            <w:r>
              <w:rPr>
                <w:rFonts w:ascii="Times New Roman" w:cs="Times New Roman" w:eastAsia="Times New Roman" w:hAnsi="Times New Roman"/>
                <w:b/>
                <w:bCs/>
                <w:i w:val="false"/>
                <w:iCs w:val="false"/>
                <w:strike w:val="false"/>
                <w:color w:val="000000"/>
                <w:sz w:val="24"/>
                <w:szCs w:val="24"/>
                <w:rtl w:val="false"/>
              </w:rPr>
              <w:t xml:space="preserve">Pembelajaran Kolaboratif</w:t>
            </w:r>
            <w:r>
              <w:rPr>
                <w:rFonts w:ascii="Times New Roman" w:cs="Times New Roman" w:eastAsia="Times New Roman" w:hAnsi="Times New Roman"/>
                <w:b w:val="false"/>
                <w:bCs w:val="false"/>
                <w:i w:val="false"/>
                <w:iCs w:val="false"/>
                <w:strike w:val="false"/>
                <w:color w:val="000000"/>
                <w:sz w:val="24"/>
                <w:szCs w:val="24"/>
                <w:rtl w:val="false"/>
              </w:rPr>
              <w:t xml:space="preserve">: Menggunakan pendekatan bermain bersama (group play) untuk mendorong interaksi sosial dan belajar dari sesama.</w:t>
              <w:br/>
              <w:t>- </w:t>
            </w:r>
            <w:r>
              <w:rPr>
                <w:rFonts w:ascii="Times New Roman" w:cs="Times New Roman" w:eastAsia="Times New Roman" w:hAnsi="Times New Roman"/>
                <w:b/>
                <w:bCs/>
                <w:i w:val="false"/>
                <w:iCs w:val="false"/>
                <w:strike w:val="false"/>
                <w:color w:val="000000"/>
                <w:sz w:val="24"/>
                <w:szCs w:val="24"/>
                <w:rtl w:val="false"/>
              </w:rPr>
              <w:t xml:space="preserve">Diferensiasi Pembelajaran</w:t>
            </w:r>
            <w:r>
              <w:rPr>
                <w:rFonts w:ascii="Times New Roman" w:cs="Times New Roman" w:eastAsia="Times New Roman" w:hAnsi="Times New Roman"/>
                <w:b w:val="false"/>
                <w:bCs w:val="false"/>
                <w:i w:val="false"/>
                <w:iCs w:val="false"/>
                <w:strike w:val="false"/>
                <w:color w:val="000000"/>
                <w:sz w:val="24"/>
                <w:szCs w:val="24"/>
                <w:rtl w:val="false"/>
              </w:rPr>
              <w:t xml:space="preserve">: Menyediakan berbagai jenis aktivitas yang dapat diakses oleh anak dengan latar belakang dan gaya belajar yang berbeda (visual, auditori, kinestetik).</w:t>
              <w:br/>
              <w:t>- </w:t>
            </w:r>
            <w:r>
              <w:rPr>
                <w:rFonts w:ascii="Times New Roman" w:cs="Times New Roman" w:eastAsia="Times New Roman" w:hAnsi="Times New Roman"/>
                <w:b/>
                <w:bCs/>
                <w:i w:val="false"/>
                <w:iCs w:val="false"/>
                <w:strike w:val="false"/>
                <w:color w:val="000000"/>
                <w:sz w:val="24"/>
                <w:szCs w:val="24"/>
                <w:rtl w:val="false"/>
              </w:rPr>
              <w:t xml:space="preserve">Penguatan Positif</w:t>
            </w:r>
            <w:r>
              <w:rPr>
                <w:rFonts w:ascii="Times New Roman" w:cs="Times New Roman" w:eastAsia="Times New Roman" w:hAnsi="Times New Roman"/>
                <w:b w:val="false"/>
                <w:bCs w:val="false"/>
                <w:i w:val="false"/>
                <w:iCs w:val="false"/>
                <w:strike w:val="false"/>
                <w:color w:val="000000"/>
                <w:sz w:val="24"/>
                <w:szCs w:val="24"/>
                <w:rtl w:val="false"/>
              </w:rPr>
              <w:t xml:space="preserve">: Memberikan pujian dan dukungan secara konstruktif untuk mendorong partisipasi dan percaya diri.</w:t>
            </w:r>
          </w:p>
        </w:tc>
      </w:tr>
      <w:tr>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Kemitraan Pembelajaran</w:t>
            </w:r>
          </w:p>
        </w:tc>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 </w:t>
            </w:r>
            <w:r>
              <w:rPr>
                <w:rFonts w:ascii="Times New Roman" w:cs="Times New Roman" w:eastAsia="Times New Roman" w:hAnsi="Times New Roman"/>
                <w:b/>
                <w:bCs/>
                <w:i w:val="false"/>
                <w:iCs w:val="false"/>
                <w:strike w:val="false"/>
                <w:color w:val="000000"/>
                <w:sz w:val="24"/>
                <w:szCs w:val="24"/>
                <w:rtl w:val="false"/>
              </w:rPr>
              <w:t xml:space="preserve">Orang Tua/Wali</w:t>
            </w:r>
            <w:r>
              <w:rPr>
                <w:rFonts w:ascii="Times New Roman" w:cs="Times New Roman" w:eastAsia="Times New Roman" w:hAnsi="Times New Roman"/>
                <w:b w:val="false"/>
                <w:bCs w:val="false"/>
                <w:i w:val="false"/>
                <w:iCs w:val="false"/>
                <w:strike w:val="false"/>
                <w:color w:val="000000"/>
                <w:sz w:val="24"/>
                <w:szCs w:val="24"/>
                <w:rtl w:val="false"/>
              </w:rPr>
              <w:t xml:space="preserve">: Memberikan informasi tentang pembelajaran yang sedang berlangsung, mendorong anak untuk berbicara tentang pengalaman mereka di rumah, dan membantu anak membuat karya seni rumah yang terkait tema.</w:t>
              <w:br/>
              <w:t>- </w:t>
            </w:r>
            <w:r>
              <w:rPr>
                <w:rFonts w:ascii="Times New Roman" w:cs="Times New Roman" w:eastAsia="Times New Roman" w:hAnsi="Times New Roman"/>
                <w:b/>
                <w:bCs/>
                <w:i w:val="false"/>
                <w:iCs w:val="false"/>
                <w:strike w:val="false"/>
                <w:color w:val="000000"/>
                <w:sz w:val="24"/>
                <w:szCs w:val="24"/>
                <w:rtl w:val="false"/>
              </w:rPr>
              <w:t xml:space="preserve">Masyarakat Lokal</w:t>
            </w:r>
            <w:r>
              <w:rPr>
                <w:rFonts w:ascii="Times New Roman" w:cs="Times New Roman" w:eastAsia="Times New Roman" w:hAnsi="Times New Roman"/>
                <w:b w:val="false"/>
                <w:bCs w:val="false"/>
                <w:i w:val="false"/>
                <w:iCs w:val="false"/>
                <w:strike w:val="false"/>
                <w:color w:val="000000"/>
                <w:sz w:val="24"/>
                <w:szCs w:val="24"/>
                <w:rtl w:val="false"/>
              </w:rPr>
              <w:t xml:space="preserve">: Memanfaatkan ruang lingkup sekolah dan lingkungan sekitar untuk aktivitas eksplorasi sensori (misalnya, menjelajahi taman sekolah untuk melihat berbagai bentuk dan warna).</w:t>
            </w:r>
          </w:p>
        </w:tc>
      </w:tr>
      <w:tr>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Lingkungan Pembelajaran</w:t>
            </w:r>
          </w:p>
        </w:tc>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Lingkungan belajar akan dirancang menjadi ruang yang aman, nyaman, dan menarik, dengan:</w:t>
              <w:br/>
              <w:t>- </w:t>
            </w:r>
            <w:r>
              <w:rPr>
                <w:rFonts w:ascii="Times New Roman" w:cs="Times New Roman" w:eastAsia="Times New Roman" w:hAnsi="Times New Roman"/>
                <w:b/>
                <w:bCs/>
                <w:i w:val="false"/>
                <w:iCs w:val="false"/>
                <w:strike w:val="false"/>
                <w:color w:val="000000"/>
                <w:sz w:val="24"/>
                <w:szCs w:val="24"/>
                <w:rtl w:val="false"/>
              </w:rPr>
              <w:t xml:space="preserve">Zona Aktivitas</w:t>
            </w:r>
            <w:r>
              <w:rPr>
                <w:rFonts w:ascii="Times New Roman" w:cs="Times New Roman" w:eastAsia="Times New Roman" w:hAnsi="Times New Roman"/>
                <w:b w:val="false"/>
                <w:bCs w:val="false"/>
                <w:i w:val="false"/>
                <w:iCs w:val="false"/>
                <w:strike w:val="false"/>
                <w:color w:val="000000"/>
                <w:sz w:val="24"/>
                <w:szCs w:val="24"/>
                <w:rtl w:val="false"/>
              </w:rPr>
              <w:t xml:space="preserve">: Area yang dilapisi dengan alas lunak untuk permainan gerak dan eksplorasi.</w:t>
              <w:br/>
              <w:t>- </w:t>
            </w:r>
            <w:r>
              <w:rPr>
                <w:rFonts w:ascii="Times New Roman" w:cs="Times New Roman" w:eastAsia="Times New Roman" w:hAnsi="Times New Roman"/>
                <w:b/>
                <w:bCs/>
                <w:i w:val="false"/>
                <w:iCs w:val="false"/>
                <w:strike w:val="false"/>
                <w:color w:val="000000"/>
                <w:sz w:val="24"/>
                <w:szCs w:val="24"/>
                <w:rtl w:val="false"/>
              </w:rPr>
              <w:t xml:space="preserve">Area Seni &amp; Kerajinan</w:t>
            </w:r>
            <w:r>
              <w:rPr>
                <w:rFonts w:ascii="Times New Roman" w:cs="Times New Roman" w:eastAsia="Times New Roman" w:hAnsi="Times New Roman"/>
                <w:b w:val="false"/>
                <w:bCs w:val="false"/>
                <w:i w:val="false"/>
                <w:iCs w:val="false"/>
                <w:strike w:val="false"/>
                <w:color w:val="000000"/>
                <w:sz w:val="24"/>
                <w:szCs w:val="24"/>
                <w:rtl w:val="false"/>
              </w:rPr>
              <w:t xml:space="preserve">: Sudut dengan bahan-bahan seni (kertas, pensil warna, spidol, lem, karton) untuk menciptakan gambar tubuh atau masker wajah.</w:t>
              <w:br/>
              <w:t>- </w:t>
            </w:r>
            <w:r>
              <w:rPr>
                <w:rFonts w:ascii="Times New Roman" w:cs="Times New Roman" w:eastAsia="Times New Roman" w:hAnsi="Times New Roman"/>
                <w:b/>
                <w:bCs/>
                <w:i w:val="false"/>
                <w:iCs w:val="false"/>
                <w:strike w:val="false"/>
                <w:color w:val="000000"/>
                <w:sz w:val="24"/>
                <w:szCs w:val="24"/>
                <w:rtl w:val="false"/>
              </w:rPr>
              <w:t xml:space="preserve">Sudut Baca/Percakapan</w:t>
            </w:r>
            <w:r>
              <w:rPr>
                <w:rFonts w:ascii="Times New Roman" w:cs="Times New Roman" w:eastAsia="Times New Roman" w:hAnsi="Times New Roman"/>
                <w:b w:val="false"/>
                <w:bCs w:val="false"/>
                <w:i w:val="false"/>
                <w:iCs w:val="false"/>
                <w:strike w:val="false"/>
                <w:color w:val="000000"/>
                <w:sz w:val="24"/>
                <w:szCs w:val="24"/>
                <w:rtl w:val="false"/>
              </w:rPr>
              <w:t xml:space="preserve">: Sudut yang menyenangkan dengan buku cerita dan boneka yang bisa digunakan untuk menyimulasikan situasi dan percakapan tentang tubuh dan emosi.</w:t>
              <w:br/>
              <w:t>- </w:t>
            </w:r>
            <w:r>
              <w:rPr>
                <w:rFonts w:ascii="Times New Roman" w:cs="Times New Roman" w:eastAsia="Times New Roman" w:hAnsi="Times New Roman"/>
                <w:b/>
                <w:bCs/>
                <w:i w:val="false"/>
                <w:iCs w:val="false"/>
                <w:strike w:val="false"/>
                <w:color w:val="000000"/>
                <w:sz w:val="24"/>
                <w:szCs w:val="24"/>
                <w:rtl w:val="false"/>
              </w:rPr>
              <w:t xml:space="preserve">Ruang Gerak</w:t>
            </w:r>
            <w:r>
              <w:rPr>
                <w:rFonts w:ascii="Times New Roman" w:cs="Times New Roman" w:eastAsia="Times New Roman" w:hAnsi="Times New Roman"/>
                <w:b w:val="false"/>
                <w:bCs w:val="false"/>
                <w:i w:val="false"/>
                <w:iCs w:val="false"/>
                <w:strike w:val="false"/>
                <w:color w:val="000000"/>
                <w:sz w:val="24"/>
                <w:szCs w:val="24"/>
                <w:rtl w:val="false"/>
              </w:rPr>
              <w:t xml:space="preserve">: Area terbuka yang cukup untuk melakukan permainan gerak dan tarian.</w:t>
            </w:r>
          </w:p>
        </w:tc>
      </w:tr>
      <w:tr>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Pemanfaatan Digital</w:t>
            </w:r>
          </w:p>
        </w:tc>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Meskipun usia PAUD/Kelompok A umumnya tidak menggunakan teknologi digital secara intensif, pemanfaatan digital dapat dilakukan dengan sangat hati-hati dan selektif:</w:t>
              <w:br/>
              <w:t>- </w:t>
            </w:r>
            <w:r>
              <w:rPr>
                <w:rFonts w:ascii="Times New Roman" w:cs="Times New Roman" w:eastAsia="Times New Roman" w:hAnsi="Times New Roman"/>
                <w:b/>
                <w:bCs/>
                <w:i w:val="false"/>
                <w:iCs w:val="false"/>
                <w:strike w:val="false"/>
                <w:color w:val="000000"/>
                <w:sz w:val="24"/>
                <w:szCs w:val="24"/>
                <w:rtl w:val="false"/>
              </w:rPr>
              <w:t xml:space="preserve">Video Edukatif Singkat</w:t>
            </w:r>
            <w:r>
              <w:rPr>
                <w:rFonts w:ascii="Times New Roman" w:cs="Times New Roman" w:eastAsia="Times New Roman" w:hAnsi="Times New Roman"/>
                <w:b w:val="false"/>
                <w:bCs w:val="false"/>
                <w:i w:val="false"/>
                <w:iCs w:val="false"/>
                <w:strike w:val="false"/>
                <w:color w:val="000000"/>
                <w:sz w:val="24"/>
                <w:szCs w:val="24"/>
                <w:rtl w:val="false"/>
              </w:rPr>
              <w:t xml:space="preserve">: Menonton video pendek (2-3 menit) tentang bagian tubuh atau emosi dengan konten edukatif dan animasi yang menarik, selalu dalam konteks pembelajaran yang mendukung.</w:t>
              <w:br/>
              <w:t>- </w:t>
            </w:r>
            <w:r>
              <w:rPr>
                <w:rFonts w:ascii="Times New Roman" w:cs="Times New Roman" w:eastAsia="Times New Roman" w:hAnsi="Times New Roman"/>
                <w:b/>
                <w:bCs/>
                <w:i w:val="false"/>
                <w:iCs w:val="false"/>
                <w:strike w:val="false"/>
                <w:color w:val="000000"/>
                <w:sz w:val="24"/>
                <w:szCs w:val="24"/>
                <w:rtl w:val="false"/>
              </w:rPr>
              <w:t xml:space="preserve">Aplikasi Interaktif (Opsional)</w:t>
            </w:r>
            <w:r>
              <w:rPr>
                <w:rFonts w:ascii="Times New Roman" w:cs="Times New Roman" w:eastAsia="Times New Roman" w:hAnsi="Times New Roman"/>
                <w:b w:val="false"/>
                <w:bCs w:val="false"/>
                <w:i w:val="false"/>
                <w:iCs w:val="false"/>
                <w:strike w:val="false"/>
                <w:color w:val="000000"/>
                <w:sz w:val="24"/>
                <w:szCs w:val="24"/>
                <w:rtl w:val="false"/>
              </w:rPr>
              <w:t xml:space="preserve">: Jika tersedia, aplikasi yang dirancang khusus untuk anak-anak dengan aktivitas yang melibatkan menyebutkan bagian tubuh atau menunjukkan gerakan, harus disesuaikan dengan tingkat kematangan anak.</w:t>
            </w:r>
          </w:p>
        </w:tc>
      </w:tr>
    </w:tbl>
    <w:p>
      <w:pPr>
        <w:pStyle w:val="2"/>
        <w:pStyle w:val="Heading2"/>
        <w:bidi w:val="false"/>
        <w:spacing w:line="360" w:lineRule="auto" w:before="720" w:after="0"/>
      </w:pPr>
      <w:bookmarkStart w:name="_Toc_C_PENGALAMAN_BELAJARH2_MARKER_1775578683706" w:id="1"/>
      <w:r>
        <w:rPr>
          <w:rFonts w:ascii="Times New Roman" w:cs="Times New Roman" w:eastAsia="Times New Roman" w:hAnsi="Times New Roman"/>
          <w:b/>
          <w:bCs/>
          <w:i w:val="false"/>
          <w:iCs w:val="false"/>
          <w:strike w:val="false"/>
          <w:color w:val="000000"/>
          <w:sz w:val="28"/>
          <w:szCs w:val="28"/>
          <w:rtl w:val="false"/>
        </w:rPr>
        <w:t xml:space="preserve">C. PENGALAMAN BELAJAR</w:t>
      </w:r>
      <w:r>
        <w:rPr>
          <w:rFonts w:ascii="Times New Roman" w:cs="Times New Roman" w:eastAsia="Times New Roman" w:hAnsi="Times New Roman"/>
          <w:b w:val="false"/>
          <w:bCs w:val="false"/>
          <w:i w:val="false"/>
          <w:iCs w:val="false"/>
          <w:strike w:val="false"/>
          <w:color w:val="000000"/>
          <w:sz w:val="28"/>
          <w:szCs w:val="28"/>
          <w:rtl w:val="false"/>
        </w:rPr>
        <w:t xml:space="preserve"/>
      </w:r>
      <w:bookmarkEnd w:id="1"/>
    </w:p>
    <w:p>
      <w:pPr>
        <w:bidi w:val="false"/>
        <w:spacing w:line="360" w:lineRule="auto" w:before="0" w:after="0"/>
        <w:jc w:val="left"/>
      </w:pPr>
      <w:r>
        <w:rPr>
          <w:rFonts w:ascii="Times New Roman" w:cs="Times New Roman" w:eastAsia="Times New Roman" w:hAnsi="Times New Roman"/>
          <w:b/>
          <w:bCs/>
          <w:i w:val="false"/>
          <w:iCs w:val="false"/>
          <w:strike w:val="false"/>
          <w:color w:val="000000"/>
          <w:sz w:val="24"/>
          <w:szCs w:val="24"/>
          <w:rtl w:val="false"/>
        </w:rPr>
        <w:t xml:space="preserve">RENCANA PELAKSANAAN PEMBELAJARAN / LANGKAH-LANGKAH PEMBELAJARAN</w:t>
      </w:r>
    </w:p>
    <w:p>
      <w:pPr>
        <w:pStyle w:val="3"/>
        <w:pStyle w:val="Heading3"/>
        <w:bidi w:val="false"/>
        <w:spacing w:line="360" w:lineRule="auto" w:before="0" w:after="0"/>
        <w:ind w:left="720"/>
      </w:pPr>
      <w:bookmarkStart w:name="_Toc_PendahuluanIND_LVL_1_1775578683707" w:id="1"/>
      <w:r>
        <w:rPr>
          <w:rFonts w:ascii="Times New Roman" w:cs="Times New Roman" w:eastAsia="Times New Roman" w:hAnsi="Times New Roman"/>
          <w:b/>
          <w:bCs/>
          <w:i w:val="false"/>
          <w:iCs w:val="false"/>
          <w:strike w:val="false"/>
          <w:color w:val="000000"/>
          <w:sz w:val="24"/>
          <w:szCs w:val="24"/>
          <w:rtl w:val="false"/>
        </w:rPr>
        <w:t xml:space="preserve">Pendahuluan</w:t>
      </w:r>
      <w:r>
        <w:rPr>
          <w:rFonts w:ascii="Times New Roman" w:cs="Times New Roman" w:eastAsia="Times New Roman" w:hAnsi="Times New Roman"/>
          <w:b w:val="false"/>
          <w:bCs w:val="false"/>
          <w:i w:val="false"/>
          <w:iCs w:val="false"/>
          <w:strike w:val="false"/>
          <w:color w:val="000000"/>
          <w:sz w:val="24"/>
          <w:szCs w:val="24"/>
          <w:rtl w:val="false"/>
        </w:rPr>
        <w:t xml:space="preserve"/>
      </w:r>
      <w:bookmarkEnd w:id="1"/>
    </w:p>
    <w:p>
      <w:pPr>
        <w:bidi w:val="false"/>
        <w:spacing w:line="360" w:lineRule="auto" w:before="0" w:after="0"/>
        <w:jc w:val="left"/>
        <w:ind w:left="720" w:firstLine="720"/>
      </w:pPr>
      <w:r>
        <w:rPr>
          <w:rFonts w:ascii="Times New Roman" w:cs="Times New Roman" w:eastAsia="Times New Roman" w:hAnsi="Times New Roman"/>
          <w:b w:val="false"/>
          <w:bCs w:val="false"/>
          <w:i w:val="false"/>
          <w:iCs w:val="false"/>
          <w:strike w:val="false"/>
          <w:color w:val="000000"/>
          <w:sz w:val="24"/>
          <w:szCs w:val="24"/>
          <w:rtl w:val="false"/>
        </w:rPr>
        <w:t xml:space="preserve">Guru menyapa peserta didik dengan ramah dan antusias. Guru menanyakan apa yang telah mereka lakukan di rumah atau apa yang baru saja mereka pelajari. Guru memotivasi peserta didik dengan menyampaikan kegembiraan untuk belajar tentang "Tubuhku" dan mengaitkan topik tersebut dengan pengalaman sehari-hari mereka (misalnya, saat kita makan, minum, berjalan, atau merasa senang/sedih). Guru menjelaskan bahwa hari ini mereka akan "kenalan" dengan bagian-bagian tubuh mereka dan bagaimana mereka bekerja.</w:t>
      </w:r>
    </w:p>
    <w:p>
      <w:pPr>
        <w:pStyle w:val="3"/>
        <w:pStyle w:val="Heading3"/>
        <w:bidi w:val="false"/>
        <w:spacing w:line="360" w:lineRule="auto" w:before="0" w:after="0"/>
        <w:ind w:left="720"/>
      </w:pPr>
      <w:bookmarkStart w:name="_Toc_IntiIND_LVL_1_1775578683707" w:id="1"/>
      <w:r>
        <w:rPr>
          <w:rFonts w:ascii="Times New Roman" w:cs="Times New Roman" w:eastAsia="Times New Roman" w:hAnsi="Times New Roman"/>
          <w:b/>
          <w:bCs/>
          <w:i w:val="false"/>
          <w:iCs w:val="false"/>
          <w:strike w:val="false"/>
          <w:color w:val="000000"/>
          <w:sz w:val="24"/>
          <w:szCs w:val="24"/>
          <w:rtl w:val="false"/>
        </w:rPr>
        <w:t xml:space="preserve">Inti</w:t>
      </w:r>
      <w:r>
        <w:rPr>
          <w:rFonts w:ascii="Times New Roman" w:cs="Times New Roman" w:eastAsia="Times New Roman" w:hAnsi="Times New Roman"/>
          <w:b w:val="false"/>
          <w:bCs w:val="false"/>
          <w:i w:val="false"/>
          <w:iCs w:val="false"/>
          <w:strike w:val="false"/>
          <w:color w:val="000000"/>
          <w:sz w:val="24"/>
          <w:szCs w:val="24"/>
          <w:rtl w:val="false"/>
        </w:rPr>
        <w:t xml:space="preserve"/>
      </w:r>
      <w:bookmarkEnd w:id="1"/>
    </w:p>
    <w:p>
      <w:pPr>
        <w:bidi w:val="false"/>
        <w:spacing w:line="360" w:lineRule="auto" w:before="0" w:after="0"/>
        <w:jc w:val="left"/>
        <w:ind w:left="720" w:firstLine="720"/>
      </w:pPr>
      <w:r>
        <w:rPr>
          <w:rFonts w:ascii="Times New Roman" w:cs="Times New Roman" w:eastAsia="Times New Roman" w:hAnsi="Times New Roman"/>
          <w:b w:val="false"/>
          <w:bCs w:val="false"/>
          <w:i w:val="false"/>
          <w:iCs w:val="false"/>
          <w:strike w:val="false"/>
          <w:color w:val="000000"/>
          <w:sz w:val="24"/>
          <w:szCs w:val="24"/>
          <w:rtl w:val="false"/>
        </w:rPr>
        <w:t xml:space="preserve">Pembelajaran berpusat pada proyek "Ciptakan Gambar Tubuhku Sendiri" dan "Tarian Bagian Tubuhku". Peserta didik akan mencoba menggambar atau menggunakan bahan kerajinan untuk membuat representasi tubuh mereka sendiri, lalu mengembangkan gerakan sederhana yang sesuai dengan fungsi dari bagian tubuh yang mereka gambarkan (misalnya, menggerakkan tangan untuk "meraba", menggerakkan kaki untuk "berjalan"). Aktivitas ini mendorong pengenalan visual dan gerakan tubuh, serta ekspresi diri melalui seni dan gerak.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spacing w:line="360" w:lineRule="auto" w:before="0" w:after="0"/>
            </w:pPr>
            <w:r>
              <w:rPr>
                <w:rFonts w:ascii="Times New Roman" w:cs="Times New Roman" w:eastAsia="Times New Roman" w:hAnsi="Times New Roman"/>
                <w:b/>
                <w:bCs/>
                <w:i w:val="false"/>
                <w:iCs w:val="false"/>
                <w:strike w:val="false"/>
                <w:color w:val="000000"/>
                <w:sz w:val="24"/>
                <w:szCs w:val="24"/>
                <w:rtl w:val="false"/>
              </w:rPr>
              <w:t xml:space="preserve">Uraian Kegiatan</w:t>
            </w:r>
          </w:p>
        </w:tc>
        <w:tc>
          <w:tcPr>
            <w:shd w:fill="F2F2F2"/>
          </w:tcPr>
          <w:p>
            <w:pPr>
              <w:pStyle w:val="Strong"/>
              <w:jc w:val="left"/>
              <w:spacing w:line="360" w:lineRule="auto" w:before="0" w:after="0"/>
            </w:pPr>
            <w:r>
              <w:rPr>
                <w:rFonts w:ascii="Times New Roman" w:cs="Times New Roman" w:eastAsia="Times New Roman" w:hAnsi="Times New Roman"/>
                <w:b/>
                <w:bCs/>
                <w:i w:val="false"/>
                <w:iCs w:val="false"/>
                <w:strike w:val="false"/>
                <w:color w:val="000000"/>
                <w:sz w:val="24"/>
                <w:szCs w:val="24"/>
                <w:rtl w:val="false"/>
              </w:rPr>
              <w:t xml:space="preserve">Alokasi Waktu</w:t>
            </w:r>
          </w:p>
        </w:tc>
        <w:tc>
          <w:tcPr>
            <w:shd w:fill="F2F2F2"/>
          </w:tcPr>
          <w:p>
            <w:pPr>
              <w:pStyle w:val="Strong"/>
              <w:jc w:val="left"/>
              <w:spacing w:line="360" w:lineRule="auto" w:before="0" w:after="0"/>
            </w:pPr>
            <w:r>
              <w:rPr>
                <w:rFonts w:ascii="Times New Roman" w:cs="Times New Roman" w:eastAsia="Times New Roman" w:hAnsi="Times New Roman"/>
                <w:b/>
                <w:bCs/>
                <w:i w:val="false"/>
                <w:iCs w:val="false"/>
                <w:strike w:val="false"/>
                <w:color w:val="000000"/>
                <w:sz w:val="24"/>
                <w:szCs w:val="24"/>
                <w:rtl w:val="false"/>
              </w:rPr>
              <w:t xml:space="preserve">Peran Guru</w:t>
            </w:r>
          </w:p>
        </w:tc>
        <w:tc>
          <w:tcPr>
            <w:shd w:fill="F2F2F2"/>
          </w:tcPr>
          <w:p>
            <w:pPr>
              <w:pStyle w:val="Strong"/>
              <w:jc w:val="left"/>
              <w:spacing w:line="360" w:lineRule="auto" w:before="0" w:after="0"/>
            </w:pPr>
            <w:r>
              <w:rPr>
                <w:rFonts w:ascii="Times New Roman" w:cs="Times New Roman" w:eastAsia="Times New Roman" w:hAnsi="Times New Roman"/>
                <w:b/>
                <w:bCs/>
                <w:i w:val="false"/>
                <w:iCs w:val="false"/>
                <w:strike w:val="false"/>
                <w:color w:val="000000"/>
                <w:sz w:val="24"/>
                <w:szCs w:val="24"/>
                <w:rtl w:val="false"/>
              </w:rPr>
              <w:t xml:space="preserve">Peran Peserta Didik</w:t>
            </w:r>
          </w:p>
        </w:tc>
      </w:tr>
      <w:tr>
        <w:tc>
          <w:p>
            <w:pPr>
              <w:jc w:val="left"/>
              <w:spacing w:line="360" w:lineRule="auto" w:before="0" w:after="0"/>
            </w:pPr>
            <w:r>
              <w:rPr>
                <w:rFonts w:ascii="Times New Roman" w:cs="Times New Roman" w:eastAsia="Times New Roman" w:hAnsi="Times New Roman"/>
                <w:b/>
                <w:bCs/>
                <w:i w:val="false"/>
                <w:iCs w:val="false"/>
                <w:strike w:val="false"/>
                <w:color w:val="000000"/>
                <w:sz w:val="24"/>
                <w:szCs w:val="24"/>
                <w:rtl w:val="false"/>
              </w:rPr>
              <w:t xml:space="preserve">Kegiatan 1: Kenalan dengan Bagian Tubuh (Eksplorasi Sensori)</w:t>
            </w:r>
            <w:r>
              <w:rPr>
                <w:rFonts w:ascii="Times New Roman" w:cs="Times New Roman" w:eastAsia="Times New Roman" w:hAnsi="Times New Roman"/>
                <w:b w:val="false"/>
                <w:bCs w:val="false"/>
                <w:i w:val="false"/>
                <w:iCs w:val="false"/>
                <w:strike w:val="false"/>
                <w:color w:val="000000"/>
                <w:sz w:val="24"/>
                <w:szCs w:val="24"/>
                <w:rtl w:val="false"/>
              </w:rPr>
              <w:t xml:space="preserve"/>
              <w:br/>
              <w:t>Guru menunjukkan poster atau gambar besar tubuh manusia. Guru menyebutkan nama setiap bagian tubuh utama (kepala, mata, hidung, telinga, mulut, tangan, kaki) dan meminta peserta didik menunjukkan bagian tubuh yang ditunjukkan guru. Guru juga menunjukkan bagian tubuh mereka sendiri dan peserta didik meniru.</w:t>
              <w:br/>
              <w:t>Setelah itu, guru meminta peserta didik untuk menyebutkan bagian tubuh mana yang mereka gunakan untuk melihat, mendengar, meraba, dan berjalan. Guru memberikan contoh sederhana (misalnya, "Mata kita gunakan untuk melihat warna-warni.").</w:t>
            </w:r>
          </w:p>
        </w:tc>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15 Menit</w:t>
            </w:r>
          </w:p>
        </w:tc>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Menunjukkan gambar, menyebutkan nama bagian tubuh, meminta peserta didik menunjukkan dan meniru, memberikan contoh fungsi sederhana.</w:t>
            </w:r>
          </w:p>
        </w:tc>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Menunjukkan bagian tubuh yang ditunjukkan guru, menyebutkan nama bagian tubuh, meniru gerakan guru.</w:t>
            </w:r>
          </w:p>
        </w:tc>
      </w:tr>
      <w:tr>
        <w:tc>
          <w:p>
            <w:pPr>
              <w:jc w:val="left"/>
              <w:spacing w:line="360" w:lineRule="auto" w:before="0" w:after="0"/>
            </w:pPr>
            <w:r>
              <w:rPr>
                <w:rFonts w:ascii="Times New Roman" w:cs="Times New Roman" w:eastAsia="Times New Roman" w:hAnsi="Times New Roman"/>
                <w:b/>
                <w:bCs/>
                <w:i w:val="false"/>
                <w:iCs w:val="false"/>
                <w:strike w:val="false"/>
                <w:color w:val="000000"/>
                <w:sz w:val="24"/>
                <w:szCs w:val="24"/>
                <w:rtl w:val="false"/>
              </w:rPr>
              <w:t xml:space="preserve">Kegiatan 2: Ciptakan Gambar Tubuhku (Seni Rupa)</w:t>
            </w:r>
            <w:r>
              <w:rPr>
                <w:rFonts w:ascii="Times New Roman" w:cs="Times New Roman" w:eastAsia="Times New Roman" w:hAnsi="Times New Roman"/>
                <w:b w:val="false"/>
                <w:bCs w:val="false"/>
                <w:i w:val="false"/>
                <w:iCs w:val="false"/>
                <w:strike w:val="false"/>
                <w:color w:val="000000"/>
                <w:sz w:val="24"/>
                <w:szCs w:val="24"/>
                <w:rtl w:val="false"/>
              </w:rPr>
              <w:t xml:space="preserve"/>
              <w:br/>
              <w:t>Guru menyediakan bahan-bahan seni (kertas putih, pensil warna, spidol, lem, karton) dan meminta peserta didik menciptakan gambar atau model sederhana dari tubuh mereka sendiri. Guru memberikan petunjuk singkat tentang bagaimana mereka ingin mereka menggambar atau membuat model (misalnya, "Gambarlah kepalamu, matamu, dan tanganmu."). Guru mendorong mereka untuk berkreasi dan mengekspresikan diri.</w:t>
            </w:r>
          </w:p>
        </w:tc>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25 Menit</w:t>
            </w:r>
          </w:p>
        </w:tc>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Menyediakan bahan seni, memberikan petunjuk singkat, membimbing dan mendukung kreativitas peserta didik.</w:t>
            </w:r>
          </w:p>
        </w:tc>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Menggunakan bahan seni untuk menciptakan gambar atau model tubuh, mengekspresikan diri melalui seni.</w:t>
            </w:r>
          </w:p>
        </w:tc>
      </w:tr>
      <w:tr>
        <w:tc>
          <w:p>
            <w:pPr>
              <w:jc w:val="left"/>
              <w:spacing w:line="360" w:lineRule="auto" w:before="0" w:after="0"/>
            </w:pPr>
            <w:r>
              <w:rPr>
                <w:rFonts w:ascii="Times New Roman" w:cs="Times New Roman" w:eastAsia="Times New Roman" w:hAnsi="Times New Roman"/>
                <w:b/>
                <w:bCs/>
                <w:i w:val="false"/>
                <w:iCs w:val="false"/>
                <w:strike w:val="false"/>
                <w:color w:val="000000"/>
                <w:sz w:val="24"/>
                <w:szCs w:val="24"/>
                <w:rtl w:val="false"/>
              </w:rPr>
              <w:t xml:space="preserve">Kegiatan 3: Tarian Bagian Tubuhku (Seni Pertunjukan &amp; Pendidikan Jasmani)</w:t>
            </w:r>
            <w:r>
              <w:rPr>
                <w:rFonts w:ascii="Times New Roman" w:cs="Times New Roman" w:eastAsia="Times New Roman" w:hAnsi="Times New Roman"/>
                <w:b w:val="false"/>
                <w:bCs w:val="false"/>
                <w:i w:val="false"/>
                <w:iCs w:val="false"/>
                <w:strike w:val="false"/>
                <w:color w:val="000000"/>
                <w:sz w:val="24"/>
                <w:szCs w:val="24"/>
                <w:rtl w:val="false"/>
              </w:rPr>
              <w:t xml:space="preserve"/>
              <w:br/>
              <w:t>Peserta didik mempresentasikan karya seni mereka. Guru meminta mereka untuk "menjelaskan" karya seni mereka dengan satu kata (misalnya, "Ini adalah mataku yang melihat warna-warni!"). Selanjutnya, guru memimpin permainan gerak sederhana di mana peserta didik mengikuti instruksi untuk menggerakan bagian tubuh tertentu (misalnya, "Luruskan tanganmu di depan!", "Berjalanlah seperti seekor burung!", "Tepuk tanganmu!").</w:t>
            </w:r>
          </w:p>
        </w:tc>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15 Menit</w:t>
            </w:r>
          </w:p>
        </w:tc>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Memimpin permainan gerak, mendorong peserta didik untuk "menjelaskan" karya seni mereka, memberikan umpan balik positif.</w:t>
            </w:r>
          </w:p>
        </w:tc>
        <w:tc>
          <w:p>
            <w:pPr>
              <w:jc w:val="left"/>
              <w:spacing w:line="360" w:lineRule="auto" w:before="0" w:after="0"/>
            </w:pPr>
            <w:r>
              <w:rPr>
                <w:rFonts w:ascii="Times New Roman" w:cs="Times New Roman" w:eastAsia="Times New Roman" w:hAnsi="Times New Roman"/>
                <w:b w:val="false"/>
                <w:bCs w:val="false"/>
                <w:i w:val="false"/>
                <w:iCs w:val="false"/>
                <w:strike w:val="false"/>
                <w:color w:val="000000"/>
                <w:sz w:val="24"/>
                <w:szCs w:val="24"/>
                <w:rtl w:val="false"/>
              </w:rPr>
              <w:t xml:space="preserve">Mengikuti instruksi gerakan, "menjelaskan" karya seni mereka, berpartisipasi dalam permainan gerak.</w:t>
            </w:r>
          </w:p>
        </w:tc>
      </w:tr>
    </w:tbl>
    <w:p>
      <w:pPr>
        <w:pStyle w:val="3"/>
        <w:pStyle w:val="Heading3"/>
        <w:bidi w:val="false"/>
        <w:spacing w:line="360" w:lineRule="auto" w:before="0" w:after="0"/>
        <w:ind w:left="720"/>
      </w:pPr>
      <w:bookmarkStart w:name="_Toc_PenutupIND_LVL_1_1775578683711" w:id="1"/>
      <w:r>
        <w:rPr>
          <w:rFonts w:ascii="Times New Roman" w:cs="Times New Roman" w:eastAsia="Times New Roman" w:hAnsi="Times New Roman"/>
          <w:b/>
          <w:bCs/>
          <w:i w:val="false"/>
          <w:iCs w:val="false"/>
          <w:strike w:val="false"/>
          <w:color w:val="000000"/>
          <w:sz w:val="24"/>
          <w:szCs w:val="24"/>
          <w:rtl w:val="false"/>
        </w:rPr>
        <w:t xml:space="preserve">Penutup</w:t>
      </w:r>
      <w:r>
        <w:rPr>
          <w:rFonts w:ascii="Times New Roman" w:cs="Times New Roman" w:eastAsia="Times New Roman" w:hAnsi="Times New Roman"/>
          <w:b w:val="false"/>
          <w:bCs w:val="false"/>
          <w:i w:val="false"/>
          <w:iCs w:val="false"/>
          <w:strike w:val="false"/>
          <w:color w:val="000000"/>
          <w:sz w:val="24"/>
          <w:szCs w:val="24"/>
          <w:rtl w:val="false"/>
        </w:rPr>
        <w:t xml:space="preserve"/>
      </w:r>
      <w:bookmarkEnd w:id="1"/>
    </w:p>
    <w:p>
      <w:pPr>
        <w:bidi w:val="false"/>
        <w:spacing w:line="360" w:lineRule="auto" w:before="0" w:after="0"/>
        <w:jc w:val="left"/>
        <w:ind w:left="720" w:firstLine="720"/>
      </w:pPr>
      <w:r>
        <w:rPr>
          <w:rFonts w:ascii="Times New Roman" w:cs="Times New Roman" w:eastAsia="Times New Roman" w:hAnsi="Times New Roman"/>
          <w:b w:val="false"/>
          <w:bCs w:val="false"/>
          <w:i w:val="false"/>
          <w:iCs w:val="false"/>
          <w:strike w:val="false"/>
          <w:color w:val="000000"/>
          <w:sz w:val="24"/>
          <w:szCs w:val="24"/>
          <w:rtl w:val="false"/>
        </w:rPr>
        <w:t xml:space="preserve">Guru mengakhiri pembelajaran dengan menanyakan kepada peserta didik apa yang paling menarik di hari ini (misalnya, "Hari ini kita belajar tentang tubuhmu. Apa yang paling kamu sukai?"). Guru memberikan umpan balik positif tentang karya seni dan gerakan mereka. Guru menyampaikan rencana pembelajaran selanjutnya, misalnya, "Besok kita akan belajar bagaimana menjaga tubuh kita tetap sehat dan bersih."</w:t>
      </w:r>
    </w:p>
    <w:p>
      <w:pPr>
        <w:pStyle w:val="2"/>
        <w:pStyle w:val="Heading2"/>
        <w:bidi w:val="false"/>
        <w:spacing w:line="360" w:lineRule="auto" w:before="720" w:after="0"/>
      </w:pPr>
      <w:bookmarkStart w:name="_Toc_D_ASESMEN_PEMBELAJARANH2_MARKER_1775578683711" w:id="1"/>
      <w:r>
        <w:rPr>
          <w:rFonts w:ascii="Times New Roman" w:cs="Times New Roman" w:eastAsia="Times New Roman" w:hAnsi="Times New Roman"/>
          <w:b/>
          <w:bCs/>
          <w:i w:val="false"/>
          <w:iCs w:val="false"/>
          <w:strike w:val="false"/>
          <w:color w:val="000000"/>
          <w:sz w:val="28"/>
          <w:szCs w:val="28"/>
          <w:rtl w:val="false"/>
        </w:rPr>
        <w:t xml:space="preserve">D. ASESMEN PEMBELAJARAN</w:t>
      </w:r>
      <w:r>
        <w:rPr>
          <w:rFonts w:ascii="Times New Roman" w:cs="Times New Roman" w:eastAsia="Times New Roman" w:hAnsi="Times New Roman"/>
          <w:b w:val="false"/>
          <w:bCs w:val="false"/>
          <w:i w:val="false"/>
          <w:iCs w:val="false"/>
          <w:strike w:val="false"/>
          <w:color w:val="000000"/>
          <w:sz w:val="28"/>
          <w:szCs w:val="28"/>
          <w:rtl w:val="false"/>
        </w:rPr>
        <w:t xml:space="preserve"/>
      </w:r>
      <w:bookmarkEnd w:id="1"/>
    </w:p>
    <w:p>
      <w:pPr>
        <w:pStyle w:val="3"/>
        <w:pStyle w:val="Heading3"/>
        <w:bidi w:val="false"/>
        <w:spacing w:line="360" w:lineRule="auto" w:before="0" w:after="0"/>
        <w:ind w:left="720"/>
      </w:pPr>
      <w:bookmarkStart w:name="_Toc_Asesmen_pada_Awal_PembelajaranIND_LVL_1_1775578683712" w:id="1"/>
      <w:r>
        <w:rPr>
          <w:rFonts w:ascii="Times New Roman" w:cs="Times New Roman" w:eastAsia="Times New Roman" w:hAnsi="Times New Roman"/>
          <w:b/>
          <w:bCs/>
          <w:i w:val="false"/>
          <w:iCs w:val="false"/>
          <w:strike w:val="false"/>
          <w:color w:val="000000"/>
          <w:sz w:val="24"/>
          <w:szCs w:val="24"/>
          <w:rtl w:val="false"/>
        </w:rPr>
        <w:t xml:space="preserve">Asesmen pada Awal Pembelajaran</w:t>
      </w:r>
      <w:r>
        <w:rPr>
          <w:rFonts w:ascii="Times New Roman" w:cs="Times New Roman" w:eastAsia="Times New Roman" w:hAnsi="Times New Roman"/>
          <w:b w:val="false"/>
          <w:bCs w:val="false"/>
          <w:i w:val="false"/>
          <w:iCs w:val="false"/>
          <w:strike w:val="false"/>
          <w:color w:val="000000"/>
          <w:sz w:val="24"/>
          <w:szCs w:val="24"/>
          <w:rtl w:val="false"/>
        </w:rPr>
        <w:t xml:space="preserve"/>
      </w:r>
      <w:bookmarkEnd w:id="1"/>
    </w:p>
    <w:p>
      <w:pPr>
        <w:bidi w:val="false"/>
        <w:spacing w:line="360" w:lineRule="auto" w:before="0" w:after="0"/>
        <w:jc w:val="left"/>
        <w:ind w:left="720" w:firstLine="720"/>
      </w:pPr>
      <w:r>
        <w:rPr>
          <w:rFonts w:ascii="Times New Roman" w:cs="Times New Roman" w:eastAsia="Times New Roman" w:hAnsi="Times New Roman"/>
          <w:b w:val="false"/>
          <w:bCs w:val="false"/>
          <w:i w:val="false"/>
          <w:iCs w:val="false"/>
          <w:strike w:val="false"/>
          <w:color w:val="000000"/>
          <w:sz w:val="24"/>
          <w:szCs w:val="24"/>
          <w:rtl w:val="false"/>
        </w:rPr>
        <w:t xml:space="preserve">Observasi informal dan dialogis dengan peserta didik. Guru melakukan wawancara singkat dengan setiap peserta didik untuk mengetahui pemahaman awal mereka tentang tubuh, misalnya dengan pertanyaan seperti "Apa nama bagian tubuhmu yang paling penting?" atau "Bagian tubuh manakah yang kamu gunakan untuk melihat warna?". Guru juga mengamati minat dan keaktifan peserta didik saat topik dibahas. Catatan ini akan membantu guru menyesuaikan pendekatan pembelajaran.</w:t>
      </w:r>
    </w:p>
    <w:p>
      <w:pPr>
        <w:pStyle w:val="3"/>
        <w:pStyle w:val="Heading3"/>
        <w:bidi w:val="false"/>
        <w:spacing w:line="360" w:lineRule="auto" w:before="0" w:after="0"/>
        <w:ind w:left="720"/>
      </w:pPr>
      <w:bookmarkStart w:name="_Toc_Asesmen_pada_Proses_PembelajaranIND_LVL__1775578683712" w:id="1"/>
      <w:r>
        <w:rPr>
          <w:rFonts w:ascii="Times New Roman" w:cs="Times New Roman" w:eastAsia="Times New Roman" w:hAnsi="Times New Roman"/>
          <w:b/>
          <w:bCs/>
          <w:i w:val="false"/>
          <w:iCs w:val="false"/>
          <w:strike w:val="false"/>
          <w:color w:val="000000"/>
          <w:sz w:val="24"/>
          <w:szCs w:val="24"/>
          <w:rtl w:val="false"/>
        </w:rPr>
        <w:t xml:space="preserve">Asesmen pada Proses Pembelajaran</w:t>
      </w:r>
      <w:r>
        <w:rPr>
          <w:rFonts w:ascii="Times New Roman" w:cs="Times New Roman" w:eastAsia="Times New Roman" w:hAnsi="Times New Roman"/>
          <w:b w:val="false"/>
          <w:bCs w:val="false"/>
          <w:i w:val="false"/>
          <w:iCs w:val="false"/>
          <w:strike w:val="false"/>
          <w:color w:val="000000"/>
          <w:sz w:val="24"/>
          <w:szCs w:val="24"/>
          <w:rtl w:val="false"/>
        </w:rPr>
        <w:t xml:space="preserve"/>
      </w:r>
      <w:bookmarkEnd w:id="1"/>
    </w:p>
    <w:p>
      <w:pPr>
        <w:bidi w:val="false"/>
        <w:spacing w:line="360" w:lineRule="auto" w:before="0" w:after="0"/>
        <w:jc w:val="left"/>
        <w:ind w:left="720"/>
      </w:pPr>
      <w:r>
        <w:rPr>
          <w:rFonts w:ascii="Times New Roman" w:cs="Times New Roman" w:eastAsia="Times New Roman" w:hAnsi="Times New Roman"/>
          <w:b w:val="false"/>
          <w:bCs w:val="false"/>
          <w:i w:val="false"/>
          <w:iCs w:val="false"/>
          <w:strike w:val="false"/>
          <w:color w:val="000000"/>
          <w:sz w:val="24"/>
          <w:szCs w:val="24"/>
          <w:rtl w:val="false"/>
        </w:rPr>
        <w:t xml:space="preserve">Asesmen formatif dilakukan selama kegiatan inti. Guru mengamati dan mendokumentasikan:</w:t>
        <w:br/>
        <w:t>- Kemampuan peserta didik untuk menunjuk bagian tubuh yang ditunjukkan guru.</w:t>
        <w:br/>
        <w:t>- Partisipasi peserta didik dalam aktivitas seni dan gerakan.</w:t>
        <w:br/>
        <w:t>- Kemampuan peserta didik untuk menyebutkan fungsi dasar dari bagian tubuh (misalnya, "Tangan kita digunakan untuk meraba.").</w:t>
        <w:br/>
        <w:t>- Ekspresi emosi peserta didik selama pembelajaran. Guru mencatat observasi secara spontan dan memberikan umpan balik positif langsung kepada peserta didik untuk mendorong partisipasi dan pemahaman mereka.</w:t>
      </w:r>
    </w:p>
    <w:p>
      <w:pPr>
        <w:pStyle w:val="3"/>
        <w:pStyle w:val="Heading3"/>
        <w:bidi w:val="false"/>
        <w:spacing w:line="360" w:lineRule="auto" w:before="0" w:after="0"/>
        <w:ind w:left="720"/>
      </w:pPr>
      <w:bookmarkStart w:name="_Toc_Asesmen_pada_Akhir_PembelajaranIND_LVL_1_1775578683713" w:id="1"/>
      <w:r>
        <w:rPr>
          <w:rFonts w:ascii="Times New Roman" w:cs="Times New Roman" w:eastAsia="Times New Roman" w:hAnsi="Times New Roman"/>
          <w:b/>
          <w:bCs/>
          <w:i w:val="false"/>
          <w:iCs w:val="false"/>
          <w:strike w:val="false"/>
          <w:color w:val="000000"/>
          <w:sz w:val="24"/>
          <w:szCs w:val="24"/>
          <w:rtl w:val="false"/>
        </w:rPr>
        <w:t xml:space="preserve">Asesmen pada Akhir Pembelajaran</w:t>
      </w:r>
      <w:r>
        <w:rPr>
          <w:rFonts w:ascii="Times New Roman" w:cs="Times New Roman" w:eastAsia="Times New Roman" w:hAnsi="Times New Roman"/>
          <w:b w:val="false"/>
          <w:bCs w:val="false"/>
          <w:i w:val="false"/>
          <w:iCs w:val="false"/>
          <w:strike w:val="false"/>
          <w:color w:val="000000"/>
          <w:sz w:val="24"/>
          <w:szCs w:val="24"/>
          <w:rtl w:val="false"/>
        </w:rPr>
        <w:t xml:space="preserve"/>
      </w:r>
      <w:bookmarkEnd w:id="1"/>
    </w:p>
    <w:p>
      <w:pPr>
        <w:bidi w:val="false"/>
        <w:spacing w:line="360" w:lineRule="auto" w:before="0" w:after="0"/>
        <w:jc w:val="left"/>
        <w:ind w:left="720"/>
      </w:pPr>
      <w:r>
        <w:rPr>
          <w:rFonts w:ascii="Times New Roman" w:cs="Times New Roman" w:eastAsia="Times New Roman" w:hAnsi="Times New Roman"/>
          <w:b w:val="false"/>
          <w:bCs w:val="false"/>
          <w:i w:val="false"/>
          <w:iCs w:val="false"/>
          <w:strike w:val="false"/>
          <w:color w:val="000000"/>
          <w:sz w:val="24"/>
          <w:szCs w:val="24"/>
          <w:rtl w:val="false"/>
        </w:rPr>
        <w:t xml:space="preserve">Evaluasi akhir berupa observasi dan penilaian kinerja peserta didik. Guru mengamati dan menilai:</w:t>
        <w:br/>
        <w:t>- Kemampuan peserta didik untuk menyebutkan setidaknya 7 bagian tubuh utama.</w:t>
        <w:br/>
        <w:t>- Kemampuan peserta didik untuk memberikan contoh fungsi sederhana dari 3 bagian tubuh yang dipelajari.</w:t>
        <w:br/>
        <w:t>- Ekspresi emosi peserta didik yang relevan dengan konteks pembelajaran (misalnya, menunjukkan senang saat berkreasi, menunjukkan ketakutan saat ada suara keras di luar).</w:t>
        <w:br/>
        <w:t/>
        <w:br/>
        <w:t/>
      </w:r>
      <w:r>
        <w:rPr>
          <w:rFonts w:ascii="Times New Roman" w:cs="Times New Roman" w:eastAsia="Times New Roman" w:hAnsi="Times New Roman"/>
          <w:b/>
          <w:bCs/>
          <w:i w:val="false"/>
          <w:iCs w:val="false"/>
          <w:strike w:val="false"/>
          <w:color w:val="000000"/>
          <w:sz w:val="24"/>
          <w:szCs w:val="24"/>
          <w:rtl w:val="false"/>
        </w:rPr>
        <w:t xml:space="preserve">Format Tabel Penilaian:</w:t>
      </w:r>
      <w:r>
        <w:rPr>
          <w:rFonts w:ascii="Times New Roman" w:cs="Times New Roman" w:eastAsia="Times New Roman" w:hAnsi="Times New Roman"/>
          <w:b w:val="false"/>
          <w:bCs w:val="false"/>
          <w:i w:val="false"/>
          <w:iCs w:val="false"/>
          <w:strike w:val="false"/>
          <w:color w:val="000000"/>
          <w:sz w:val="24"/>
          <w:szCs w:val="24"/>
          <w:rtl w:val="false"/>
        </w:rPr>
        <w:t xml:space="preserve"/>
        <w:br/>
        <w:t>| Aspek Penilaian | Indikator | Tingkat Ketercapaian (B/T/BT/BB) |
|------------------|-----------|----------------------------------|
| Menyebutkan Bagian Tubuh | Menyebutkan setidaknya 7 bagian tubuh utama | |
| Fungsi Bagian Tubuh | Memberikan contoh fungsi sederhana dari 3 bagian tubuh | |
| Ekspresi Emosi | Menyampaikan emosi dasar yang dirasakan | |
| Partisipasi Aktif | Berpartisipasi secara aktif dalam kegiatan seni dan gerakan | |
</w:t>
        <w:br w:type="page"/>
        <w:t/>
      </w:r>
    </w:p>
    <w:p>
      <w:pPr>
        <w:pStyle w:val="2"/>
        <w:pStyle w:val="Heading2"/>
        <w:bidi w:val="false"/>
        <w:spacing w:line="360" w:lineRule="auto" w:before="720" w:after="0"/>
      </w:pPr>
      <w:bookmarkStart w:name="_Toc__3_PENILAIANH2_MARKER_1775578683713" w:id="1"/>
      <w:r>
        <w:rPr>
          <w:rFonts w:ascii="Times New Roman" w:cs="Times New Roman" w:eastAsia="Times New Roman" w:hAnsi="Times New Roman"/>
          <w:b/>
          <w:bCs/>
          <w:i w:val="false"/>
          <w:iCs w:val="false"/>
          <w:strike w:val="false"/>
          <w:color w:val="000000"/>
          <w:sz w:val="28"/>
          <w:szCs w:val="28"/>
          <w:rtl w:val="false"/>
        </w:rPr>
        <w:t xml:space="preserve">3. PENILAIAN</w:t>
      </w:r>
      <w:r>
        <w:rPr>
          <w:rFonts w:ascii="Times New Roman" w:cs="Times New Roman" w:eastAsia="Times New Roman" w:hAnsi="Times New Roman"/>
          <w:b w:val="false"/>
          <w:bCs w:val="false"/>
          <w:i w:val="false"/>
          <w:iCs w:val="false"/>
          <w:strike w:val="false"/>
          <w:color w:val="000000"/>
          <w:sz w:val="28"/>
          <w:szCs w:val="28"/>
          <w:rtl w:val="false"/>
        </w:rPr>
        <w:t xml:space="preserve"/>
      </w:r>
      <w:bookmarkEnd w:id="1"/>
    </w:p>
    <w:p>
      <w:pPr>
        <w:pStyle w:val="3"/>
        <w:pStyle w:val="Heading3"/>
        <w:bidi w:val="false"/>
        <w:spacing w:line="360" w:lineRule="auto" w:before="0" w:after="0"/>
        <w:ind w:left="720"/>
      </w:pPr>
      <w:bookmarkStart w:name="_Toc_Asesmen_pada_Awal_PembelajaranIND_LVL_1_1775578683713" w:id="1"/>
      <w:r>
        <w:rPr>
          <w:rFonts w:ascii="Times New Roman" w:cs="Times New Roman" w:eastAsia="Times New Roman" w:hAnsi="Times New Roman"/>
          <w:b/>
          <w:bCs/>
          <w:i w:val="false"/>
          <w:iCs w:val="false"/>
          <w:strike w:val="false"/>
          <w:color w:val="000000"/>
          <w:sz w:val="24"/>
          <w:szCs w:val="24"/>
          <w:rtl w:val="false"/>
        </w:rPr>
        <w:t xml:space="preserve">Asesmen pada Awal Pembelajaran</w:t>
      </w:r>
      <w:r>
        <w:rPr>
          <w:rFonts w:ascii="Times New Roman" w:cs="Times New Roman" w:eastAsia="Times New Roman" w:hAnsi="Times New Roman"/>
          <w:b w:val="false"/>
          <w:bCs w:val="false"/>
          <w:i w:val="false"/>
          <w:iCs w:val="false"/>
          <w:strike w:val="false"/>
          <w:color w:val="000000"/>
          <w:sz w:val="24"/>
          <w:szCs w:val="24"/>
          <w:rtl w:val="false"/>
        </w:rPr>
        <w:t xml:space="preserve"/>
      </w:r>
      <w:bookmarkEnd w:id="1"/>
    </w:p>
    <w:p>
      <w:pPr>
        <w:bidi w:val="false"/>
        <w:spacing w:line="360" w:lineRule="auto" w:before="0" w:after="0"/>
        <w:jc w:val="left"/>
        <w:ind w:left="720" w:firstLine="720"/>
      </w:pPr>
      <w:r>
        <w:rPr>
          <w:rFonts w:ascii="Times New Roman" w:cs="Times New Roman" w:eastAsia="Times New Roman" w:hAnsi="Times New Roman"/>
          <w:b w:val="false"/>
          <w:bCs w:val="false"/>
          <w:i w:val="false"/>
          <w:iCs w:val="false"/>
          <w:strike w:val="false"/>
          <w:color w:val="000000"/>
          <w:sz w:val="24"/>
          <w:szCs w:val="24"/>
          <w:rtl w:val="false"/>
        </w:rPr>
        <w:t xml:space="preserve">Observasi informal dan dialogis dengan peserta didik. Guru melakukan wawancara singkat dengan setiap peserta didik untuk mengetahui pemahaman awal mereka tentang tubuh, misalnya dengan pertanyaan seperti "Apa nama bagian tubuhmu yang paling penting?" atau "Bagian tubuh manakah yang kamu gunakan untuk melihat warna?". Guru juga mengamati minat dan keaktifan peserta didik saat topik dibahas. Catatan ini akan membantu guru menyesuaikan pendekatan pembelajaran.</w:t>
      </w:r>
    </w:p>
    <w:p>
      <w:pPr>
        <w:pStyle w:val="3"/>
        <w:pStyle w:val="Heading3"/>
        <w:bidi w:val="false"/>
        <w:spacing w:line="360" w:lineRule="auto" w:before="0" w:after="0"/>
        <w:ind w:left="720"/>
      </w:pPr>
      <w:bookmarkStart w:name="_Toc_Asesmen_pada_Proses_PembelajaranIND_LVL__1775578683714" w:id="1"/>
      <w:r>
        <w:rPr>
          <w:rFonts w:ascii="Times New Roman" w:cs="Times New Roman" w:eastAsia="Times New Roman" w:hAnsi="Times New Roman"/>
          <w:b/>
          <w:bCs/>
          <w:i w:val="false"/>
          <w:iCs w:val="false"/>
          <w:strike w:val="false"/>
          <w:color w:val="000000"/>
          <w:sz w:val="24"/>
          <w:szCs w:val="24"/>
          <w:rtl w:val="false"/>
        </w:rPr>
        <w:t xml:space="preserve">Asesmen pada Proses Pembelajaran</w:t>
      </w:r>
      <w:r>
        <w:rPr>
          <w:rFonts w:ascii="Times New Roman" w:cs="Times New Roman" w:eastAsia="Times New Roman" w:hAnsi="Times New Roman"/>
          <w:b w:val="false"/>
          <w:bCs w:val="false"/>
          <w:i w:val="false"/>
          <w:iCs w:val="false"/>
          <w:strike w:val="false"/>
          <w:color w:val="000000"/>
          <w:sz w:val="24"/>
          <w:szCs w:val="24"/>
          <w:rtl w:val="false"/>
        </w:rPr>
        <w:t xml:space="preserve"/>
      </w:r>
      <w:bookmarkEnd w:id="1"/>
    </w:p>
    <w:p>
      <w:pPr>
        <w:bidi w:val="false"/>
        <w:spacing w:line="360" w:lineRule="auto" w:before="0" w:after="0"/>
        <w:jc w:val="left"/>
        <w:ind w:left="720"/>
      </w:pPr>
      <w:r>
        <w:rPr>
          <w:rFonts w:ascii="Times New Roman" w:cs="Times New Roman" w:eastAsia="Times New Roman" w:hAnsi="Times New Roman"/>
          <w:b w:val="false"/>
          <w:bCs w:val="false"/>
          <w:i w:val="false"/>
          <w:iCs w:val="false"/>
          <w:strike w:val="false"/>
          <w:color w:val="000000"/>
          <w:sz w:val="24"/>
          <w:szCs w:val="24"/>
          <w:rtl w:val="false"/>
        </w:rPr>
        <w:t xml:space="preserve">Asesmen formatif dilakukan selama kegiatan inti. Guru mengamati dan mendokumentasikan:</w:t>
        <w:br/>
        <w:t>- Kemampuan peserta didik untuk menunjuk bagian tubuh yang ditunjukkan guru.</w:t>
        <w:br/>
        <w:t>- Partisipasi peserta didik dalam aktivitas seni dan gerakan.</w:t>
        <w:br/>
        <w:t>- Kemampuan peserta didik untuk menyebutkan fungsi dasar dari bagian tubuh (misalnya, "Tangan kita digunakan untuk meraba.").</w:t>
        <w:br/>
        <w:t>- Ekspresi emosi peserta didik selama pembelajaran. Guru mencatat observasi secara spontan dan memberikan umpan balik positif langsung kepada peserta didik untuk mendorong partisipasi dan pemahaman mereka.</w:t>
      </w:r>
    </w:p>
    <w:p>
      <w:pPr>
        <w:pStyle w:val="3"/>
        <w:pStyle w:val="Heading3"/>
        <w:bidi w:val="false"/>
        <w:spacing w:line="360" w:lineRule="auto" w:before="0" w:after="0"/>
        <w:ind w:left="720"/>
      </w:pPr>
      <w:bookmarkStart w:name="_Toc_Asesmen_pada_Akhir_PembelajaranIND_LVL_1_1775578683714" w:id="1"/>
      <w:r>
        <w:rPr>
          <w:rFonts w:ascii="Times New Roman" w:cs="Times New Roman" w:eastAsia="Times New Roman" w:hAnsi="Times New Roman"/>
          <w:b/>
          <w:bCs/>
          <w:i w:val="false"/>
          <w:iCs w:val="false"/>
          <w:strike w:val="false"/>
          <w:color w:val="000000"/>
          <w:sz w:val="24"/>
          <w:szCs w:val="24"/>
          <w:rtl w:val="false"/>
        </w:rPr>
        <w:t xml:space="preserve">Asesmen pada Akhir Pembelajaran</w:t>
      </w:r>
      <w:r>
        <w:rPr>
          <w:rFonts w:ascii="Times New Roman" w:cs="Times New Roman" w:eastAsia="Times New Roman" w:hAnsi="Times New Roman"/>
          <w:b w:val="false"/>
          <w:bCs w:val="false"/>
          <w:i w:val="false"/>
          <w:iCs w:val="false"/>
          <w:strike w:val="false"/>
          <w:color w:val="000000"/>
          <w:sz w:val="24"/>
          <w:szCs w:val="24"/>
          <w:rtl w:val="false"/>
        </w:rPr>
        <w:t xml:space="preserve"/>
      </w:r>
      <w:bookmarkEnd w:id="1"/>
    </w:p>
    <w:p>
      <w:pPr>
        <w:bidi w:val="false"/>
        <w:spacing w:line="360" w:lineRule="auto" w:before="0" w:after="0"/>
        <w:jc w:val="left"/>
        <w:ind w:left="720"/>
      </w:pPr>
      <w:r>
        <w:rPr>
          <w:rFonts w:ascii="Times New Roman" w:cs="Times New Roman" w:eastAsia="Times New Roman" w:hAnsi="Times New Roman"/>
          <w:b w:val="false"/>
          <w:bCs w:val="false"/>
          <w:i w:val="false"/>
          <w:iCs w:val="false"/>
          <w:strike w:val="false"/>
          <w:color w:val="000000"/>
          <w:sz w:val="24"/>
          <w:szCs w:val="24"/>
          <w:rtl w:val="false"/>
        </w:rPr>
        <w:t xml:space="preserve">Evaluasi akhir berupa observasi dan penilaian kinerja peserta didik. Guru mengamati dan menilai:</w:t>
        <w:br/>
        <w:t>- Kemampuan peserta didik untuk menyebutkan setidaknya 7 bagian tubuh utama.</w:t>
        <w:br/>
        <w:t>- Kemampuan peserta didik untuk memberikan contoh fungsi sederhana dari 3 bagian tubuh yang dipelajari.</w:t>
        <w:br/>
        <w:t>- Ekspresi emosi peserta didik yang relevan dengan konteks pembelajaran (misalnya, menunjukkan senang saat berkreasi, menunjukkan ketakutan saat ada suara keras di luar).</w:t>
        <w:br/>
        <w:t/>
        <w:br/>
        <w:t/>
      </w:r>
      <w:r>
        <w:rPr>
          <w:rFonts w:ascii="Times New Roman" w:cs="Times New Roman" w:eastAsia="Times New Roman" w:hAnsi="Times New Roman"/>
          <w:b/>
          <w:bCs/>
          <w:i w:val="false"/>
          <w:iCs w:val="false"/>
          <w:strike w:val="false"/>
          <w:color w:val="000000"/>
          <w:sz w:val="24"/>
          <w:szCs w:val="24"/>
          <w:rtl w:val="false"/>
        </w:rPr>
        <w:t xml:space="preserve">Format Tabel Penilaian:</w:t>
      </w:r>
      <w:r>
        <w:rPr>
          <w:rFonts w:ascii="Times New Roman" w:cs="Times New Roman" w:eastAsia="Times New Roman" w:hAnsi="Times New Roman"/>
          <w:b w:val="false"/>
          <w:bCs w:val="false"/>
          <w:i w:val="false"/>
          <w:iCs w:val="false"/>
          <w:strike w:val="false"/>
          <w:color w:val="000000"/>
          <w:sz w:val="24"/>
          <w:szCs w:val="24"/>
          <w:rtl w:val="false"/>
        </w:rPr>
        <w:t xml:space="preserve"/>
        <w:br/>
        <w:t>| Aspek Penilaian | Indikator | Tingkat Ketercapaian (B/T/BT/BB) |
|------------------|-----------|----------------------------------|
| Menyebutkan Bagian Tubuh | Menyebutkan setidaknya 7 bagian tubuh utama | |
| Fungsi Bagian Tubuh | Memberikan contoh fungsi sederhana dari 3 bagian tubuh | |
| Ekspresi Emosi | Menyampaikan emosi dasar yang dirasakan | |
| Partisipasi Aktif | Berpartisipasi secara aktif dalam kegiatan seni dan gerakan | |</w:t>
      </w:r>
    </w:p>
    <w:sectPr>
      <w:footerReference w:type="default" r:id="rId7"/>
      <w:pgNumType/>
      <w:docGrid w:linePitch="360"/>
      <w:pgSz w:w="11906" w:h="16838"/>
      <w:pgMar w:top="1701" w:right="1701" w:bottom="1701" w:left="2268" w:header="708" w:footer="708" w:gutter="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Times New Roman" w:cs="Times New Roman" w:eastAsia="Times New Roman" w:hAnsi="Times New Roman"/>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rFonts w:ascii="Times New Roman" w:cs="Times New Roman" w:eastAsia="Times New Roman" w:hAnsi="Times New Roman"/>
      <w:b/>
      <w:bCs/>
      <w:color w:val="000000"/>
      <w:sz w:val="32"/>
      <w:szCs w:val="32"/>
    </w:rPr>
  </w:style>
  <w:style w:type="paragraph" w:styleId="Heading1">
    <w:name w:val="Heading 1"/>
    <w:basedOn w:val="Normal"/>
    <w:next w:val="Normal"/>
    <w:qFormat/>
    <w:pPr>
      <w:spacing w:after="240" w:before="360"/>
      <w:outlineLvl w:val="1"/>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320"/>
      <w:outlineLvl w:val="2"/>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80"/>
      <w:outlineLvl w:val="3"/>
    </w:pPr>
    <w:rPr>
      <w:rFonts w:ascii="Times New Roman" w:cs="Times New Roman" w:eastAsia="Times New Roman" w:hAnsi="Times New Roman"/>
      <w:b/>
      <w:bCs/>
      <w:color w:val="000000"/>
      <w:sz w:val="24"/>
      <w:szCs w:val="24"/>
    </w:rPr>
  </w:style>
  <w:style w:type="paragraph" w:styleId="Heading4">
    <w:name w:val="Heading 4"/>
    <w:basedOn w:val="Normal"/>
    <w:next w:val="Normal"/>
    <w:qFormat/>
    <w:pPr>
      <w:spacing w:after="120" w:before="240"/>
      <w:outlineLvl w:val="4"/>
    </w:pPr>
    <w:rPr>
      <w:rFonts w:ascii="Times New Roman" w:cs="Times New Roman" w:eastAsia="Times New Roman" w:hAnsi="Times New Roman"/>
      <w:b/>
      <w:bCs/>
      <w:color w:val="000000"/>
      <w:sz w:val="20"/>
      <w:szCs w:val="20"/>
    </w:rPr>
  </w:style>
  <w:style w:type="paragraph" w:styleId="Heading5">
    <w:name w:val="Heading 5"/>
    <w:basedOn w:val="Normal"/>
    <w:next w:val="Normal"/>
    <w:qFormat/>
    <w:pPr>
      <w:spacing w:after="100" w:before="220"/>
      <w:outlineLvl w:val="5"/>
    </w:pPr>
    <w:rPr>
      <w:rFonts w:ascii="Times New Roman" w:cs="Times New Roman" w:eastAsia="Times New Roman" w:hAnsi="Times New Roman"/>
      <w:b/>
      <w:bCs/>
      <w:color w:val="000000"/>
      <w:sz w:val="16"/>
      <w:szCs w:val="16"/>
    </w:rPr>
  </w:style>
  <w:style w:type="paragraph" w:styleId="Strong">
    <w:name w:val="Strong"/>
    <w:rPr>
      <w:rFonts w:ascii="Times New Roman" w:cs="Times New Roman" w:eastAsia="Times New Roman" w:hAnsi="Times New Roman"/>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2026-04-07T16:18:03.720Z</dcterms:created>
  <dcterms:modified xsi:type="dcterms:W3CDTF">2026-04-07T16:18:03.720Z</dcterms:modified>
</cp:coreProperties>
</file>

<file path=docProps/custom.xml><?xml version="1.0" encoding="utf-8"?>
<Properties xmlns="http://schemas.openxmlformats.org/officeDocument/2006/custom-properties" xmlns:vt="http://schemas.openxmlformats.org/officeDocument/2006/docPropsVTypes"/>
</file>